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1C" w:rsidRPr="00AE2984" w:rsidRDefault="00BE379D">
      <w:pPr>
        <w:tabs>
          <w:tab w:val="left" w:pos="-567"/>
        </w:tabs>
        <w:ind w:left="-567"/>
        <w:jc w:val="center"/>
        <w:rPr>
          <w:b/>
          <w:spacing w:val="40"/>
        </w:rPr>
      </w:pPr>
      <w:bookmarkStart w:id="0" w:name="_GoBack"/>
      <w:bookmarkEnd w:id="0"/>
      <w:r w:rsidRPr="00AE2984">
        <w:rPr>
          <w:b/>
          <w:spacing w:val="40"/>
        </w:rPr>
        <w:t>АДМИНИСТРАЦИЯ</w:t>
      </w:r>
    </w:p>
    <w:p w:rsidR="00D7061C" w:rsidRPr="00AE2984" w:rsidRDefault="00BE379D">
      <w:pPr>
        <w:jc w:val="center"/>
        <w:rPr>
          <w:b/>
          <w:spacing w:val="40"/>
          <w:szCs w:val="28"/>
        </w:rPr>
      </w:pPr>
      <w:r w:rsidRPr="00AE2984">
        <w:rPr>
          <w:b/>
          <w:spacing w:val="40"/>
          <w:szCs w:val="28"/>
        </w:rPr>
        <w:t>КАШИРСКОГО МУНИЦИПАЛЬНОГО РАЙОНА</w:t>
      </w:r>
    </w:p>
    <w:p w:rsidR="00D7061C" w:rsidRPr="00AE2984" w:rsidRDefault="00BE379D">
      <w:pPr>
        <w:jc w:val="center"/>
        <w:rPr>
          <w:b/>
          <w:spacing w:val="40"/>
          <w:szCs w:val="28"/>
        </w:rPr>
      </w:pPr>
      <w:r w:rsidRPr="00AE2984">
        <w:rPr>
          <w:b/>
          <w:spacing w:val="40"/>
          <w:szCs w:val="28"/>
        </w:rPr>
        <w:t>ВОРОНЕЖСКОЙ ОБЛАСТИ</w:t>
      </w:r>
    </w:p>
    <w:p w:rsidR="00D7061C" w:rsidRPr="00AE2984" w:rsidRDefault="00D7061C">
      <w:pPr>
        <w:rPr>
          <w:b/>
          <w:spacing w:val="30"/>
          <w:szCs w:val="28"/>
        </w:rPr>
      </w:pPr>
    </w:p>
    <w:p w:rsidR="00D7061C" w:rsidRPr="00AE2984" w:rsidRDefault="00BE379D">
      <w:pPr>
        <w:jc w:val="center"/>
        <w:rPr>
          <w:b/>
          <w:spacing w:val="50"/>
          <w:sz w:val="32"/>
          <w:szCs w:val="32"/>
        </w:rPr>
      </w:pPr>
      <w:r w:rsidRPr="00AE2984">
        <w:rPr>
          <w:b/>
          <w:spacing w:val="50"/>
          <w:sz w:val="32"/>
          <w:szCs w:val="32"/>
        </w:rPr>
        <w:t>ПОСТАНОВЛЕНИЕ</w:t>
      </w:r>
    </w:p>
    <w:p w:rsidR="00D7061C" w:rsidRPr="00AE2984" w:rsidRDefault="00D7061C">
      <w:pPr>
        <w:rPr>
          <w:sz w:val="24"/>
          <w:szCs w:val="24"/>
        </w:rPr>
      </w:pPr>
    </w:p>
    <w:p w:rsidR="00D7061C" w:rsidRPr="00AE2984" w:rsidRDefault="00BE379D">
      <w:pPr>
        <w:rPr>
          <w:sz w:val="24"/>
          <w:szCs w:val="24"/>
        </w:rPr>
      </w:pPr>
      <w:r w:rsidRPr="00AE2984">
        <w:rPr>
          <w:sz w:val="24"/>
          <w:szCs w:val="24"/>
        </w:rPr>
        <w:t>от _____________ № ______</w:t>
      </w:r>
    </w:p>
    <w:p w:rsidR="00D7061C" w:rsidRPr="00AE2984" w:rsidRDefault="00BE379D">
      <w:pPr>
        <w:rPr>
          <w:szCs w:val="28"/>
        </w:rPr>
      </w:pPr>
      <w:r w:rsidRPr="00AE2984">
        <w:rPr>
          <w:sz w:val="24"/>
          <w:szCs w:val="24"/>
        </w:rPr>
        <w:t>с. Каширское</w:t>
      </w:r>
    </w:p>
    <w:p w:rsidR="00D7061C" w:rsidRPr="00AE2984" w:rsidRDefault="00D7061C">
      <w:pPr>
        <w:rPr>
          <w:szCs w:val="28"/>
        </w:rPr>
      </w:pP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>О внесении изменений в постановление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>администрации Каширского муниципального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района от 10.12.2013 № 1267 «Об утверждении 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муниципальной программы «Развитие 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образования в Каширском муниципальном </w:t>
      </w:r>
    </w:p>
    <w:p w:rsidR="00D7061C" w:rsidRPr="00AE2984" w:rsidRDefault="00BE379D">
      <w:pPr>
        <w:tabs>
          <w:tab w:val="center" w:pos="4677"/>
        </w:tabs>
        <w:rPr>
          <w:b/>
          <w:szCs w:val="28"/>
        </w:rPr>
      </w:pPr>
      <w:r w:rsidRPr="00AE2984">
        <w:rPr>
          <w:b/>
          <w:szCs w:val="28"/>
        </w:rPr>
        <w:t xml:space="preserve">районе </w:t>
      </w:r>
      <w:r w:rsidR="00720625" w:rsidRPr="00AE2984">
        <w:rPr>
          <w:b/>
          <w:szCs w:val="28"/>
        </w:rPr>
        <w:t>Воронежской области</w:t>
      </w:r>
      <w:r w:rsidRPr="00AE2984">
        <w:rPr>
          <w:b/>
          <w:szCs w:val="28"/>
        </w:rPr>
        <w:t>»</w:t>
      </w:r>
    </w:p>
    <w:p w:rsidR="00D7061C" w:rsidRPr="00AE2984" w:rsidRDefault="00D7061C">
      <w:pPr>
        <w:rPr>
          <w:sz w:val="24"/>
          <w:szCs w:val="24"/>
        </w:rPr>
      </w:pPr>
    </w:p>
    <w:p w:rsidR="00D7061C" w:rsidRPr="00AE2984" w:rsidRDefault="00BE379D">
      <w:pPr>
        <w:ind w:firstLine="720"/>
        <w:jc w:val="both"/>
        <w:rPr>
          <w:szCs w:val="28"/>
        </w:rPr>
      </w:pPr>
      <w:r w:rsidRPr="00AE2984">
        <w:rPr>
          <w:szCs w:val="28"/>
        </w:rPr>
        <w:t xml:space="preserve">В соответствии с Бюджетным кодексом Российской Федерации, решением Совета народных депутатов Каширского муниципального района от 30.10.2015 № 22 «О бюджетном процессе в Каширском муниципальном районе Воронежской области» администрация Каширского муниципального района </w:t>
      </w:r>
    </w:p>
    <w:p w:rsidR="00D7061C" w:rsidRPr="00AE2984" w:rsidRDefault="00D7061C">
      <w:pPr>
        <w:ind w:firstLine="720"/>
        <w:jc w:val="center"/>
        <w:rPr>
          <w:b/>
          <w:szCs w:val="28"/>
        </w:rPr>
      </w:pPr>
    </w:p>
    <w:p w:rsidR="00D7061C" w:rsidRPr="00AE2984" w:rsidRDefault="00BE379D">
      <w:pPr>
        <w:ind w:firstLine="720"/>
        <w:jc w:val="center"/>
        <w:rPr>
          <w:b/>
          <w:szCs w:val="28"/>
        </w:rPr>
      </w:pPr>
      <w:r w:rsidRPr="00AE2984">
        <w:rPr>
          <w:b/>
          <w:szCs w:val="28"/>
        </w:rPr>
        <w:t>постановляет:</w:t>
      </w:r>
    </w:p>
    <w:p w:rsidR="00D7061C" w:rsidRPr="00AE2984" w:rsidRDefault="00D7061C">
      <w:pPr>
        <w:ind w:firstLine="720"/>
        <w:jc w:val="center"/>
        <w:rPr>
          <w:szCs w:val="28"/>
        </w:rPr>
      </w:pPr>
    </w:p>
    <w:p w:rsidR="00D7061C" w:rsidRPr="00AE2984" w:rsidRDefault="00BE379D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84">
        <w:rPr>
          <w:rFonts w:ascii="Times New Roman" w:hAnsi="Times New Roman" w:cs="Times New Roman"/>
          <w:sz w:val="28"/>
          <w:szCs w:val="28"/>
        </w:rPr>
        <w:t xml:space="preserve">1. </w:t>
      </w:r>
      <w:r w:rsidR="009B3E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720625" w:rsidRPr="00AE2984">
        <w:rPr>
          <w:rFonts w:ascii="Times New Roman" w:hAnsi="Times New Roman" w:cs="Times New Roman"/>
          <w:sz w:val="28"/>
          <w:szCs w:val="28"/>
        </w:rPr>
        <w:t xml:space="preserve"> в  муниципальную программу</w:t>
      </w:r>
      <w:r w:rsidRPr="00AE2984">
        <w:rPr>
          <w:rFonts w:ascii="Times New Roman" w:hAnsi="Times New Roman" w:cs="Times New Roman"/>
          <w:sz w:val="28"/>
          <w:szCs w:val="28"/>
        </w:rPr>
        <w:t xml:space="preserve"> «Развитие образования в Каширском муниципальном районе Воронежской области» (д</w:t>
      </w:r>
      <w:r w:rsidR="00AE2984" w:rsidRPr="00AE2984">
        <w:rPr>
          <w:rFonts w:ascii="Times New Roman" w:hAnsi="Times New Roman" w:cs="Times New Roman"/>
          <w:sz w:val="28"/>
          <w:szCs w:val="28"/>
        </w:rPr>
        <w:t xml:space="preserve">алее – муниципальная программа), утвержденную постановлением администрации Каширского муниципального района Воронежской области № </w:t>
      </w:r>
      <w:r w:rsidR="009B3EF5">
        <w:rPr>
          <w:rFonts w:ascii="Times New Roman" w:hAnsi="Times New Roman" w:cs="Times New Roman"/>
          <w:sz w:val="28"/>
          <w:szCs w:val="28"/>
        </w:rPr>
        <w:t>1267</w:t>
      </w:r>
      <w:r w:rsidR="00AE2984" w:rsidRPr="00AE2984">
        <w:rPr>
          <w:rFonts w:ascii="Times New Roman" w:hAnsi="Times New Roman" w:cs="Times New Roman"/>
          <w:sz w:val="28"/>
          <w:szCs w:val="28"/>
        </w:rPr>
        <w:t xml:space="preserve"> от </w:t>
      </w:r>
      <w:r w:rsidR="009B3EF5">
        <w:rPr>
          <w:rFonts w:ascii="Times New Roman" w:hAnsi="Times New Roman" w:cs="Times New Roman"/>
          <w:sz w:val="28"/>
          <w:szCs w:val="28"/>
        </w:rPr>
        <w:t>10</w:t>
      </w:r>
      <w:r w:rsidR="00AE2984" w:rsidRPr="00AE2984">
        <w:rPr>
          <w:rFonts w:ascii="Times New Roman" w:hAnsi="Times New Roman" w:cs="Times New Roman"/>
          <w:sz w:val="28"/>
          <w:szCs w:val="28"/>
        </w:rPr>
        <w:t>.</w:t>
      </w:r>
      <w:r w:rsidR="009B3EF5">
        <w:rPr>
          <w:rFonts w:ascii="Times New Roman" w:hAnsi="Times New Roman" w:cs="Times New Roman"/>
          <w:sz w:val="28"/>
          <w:szCs w:val="28"/>
        </w:rPr>
        <w:t>12</w:t>
      </w:r>
      <w:r w:rsidR="00AE2984" w:rsidRPr="00AE2984">
        <w:rPr>
          <w:rFonts w:ascii="Times New Roman" w:hAnsi="Times New Roman" w:cs="Times New Roman"/>
          <w:sz w:val="28"/>
          <w:szCs w:val="28"/>
        </w:rPr>
        <w:t>.2</w:t>
      </w:r>
      <w:r w:rsidR="009B3EF5">
        <w:rPr>
          <w:rFonts w:ascii="Times New Roman" w:hAnsi="Times New Roman" w:cs="Times New Roman"/>
          <w:sz w:val="28"/>
          <w:szCs w:val="28"/>
        </w:rPr>
        <w:t>013</w:t>
      </w:r>
      <w:r w:rsidR="00AE2984" w:rsidRPr="00AE2984">
        <w:rPr>
          <w:rFonts w:ascii="Times New Roman" w:hAnsi="Times New Roman" w:cs="Times New Roman"/>
          <w:sz w:val="28"/>
          <w:szCs w:val="28"/>
        </w:rPr>
        <w:t>:</w:t>
      </w:r>
    </w:p>
    <w:p w:rsidR="00D62964" w:rsidRPr="00AE2984" w:rsidRDefault="00D6296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61C" w:rsidRPr="00AE2984" w:rsidRDefault="00720625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84">
        <w:rPr>
          <w:rFonts w:ascii="Times New Roman" w:hAnsi="Times New Roman" w:cs="Times New Roman"/>
          <w:sz w:val="28"/>
          <w:szCs w:val="28"/>
        </w:rPr>
        <w:t>1.</w:t>
      </w:r>
      <w:r w:rsidR="00AE2984" w:rsidRPr="00AE2984">
        <w:rPr>
          <w:rFonts w:ascii="Times New Roman" w:hAnsi="Times New Roman" w:cs="Times New Roman"/>
          <w:sz w:val="28"/>
          <w:szCs w:val="28"/>
        </w:rPr>
        <w:t>1</w:t>
      </w:r>
      <w:r w:rsidRPr="00AE2984">
        <w:rPr>
          <w:rFonts w:ascii="Times New Roman" w:hAnsi="Times New Roman" w:cs="Times New Roman"/>
          <w:sz w:val="28"/>
          <w:szCs w:val="28"/>
        </w:rPr>
        <w:t>.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A30C45" w:rsidRPr="00AE2984">
        <w:rPr>
          <w:rFonts w:ascii="Times New Roman" w:hAnsi="Times New Roman" w:cs="Times New Roman"/>
          <w:sz w:val="28"/>
          <w:szCs w:val="28"/>
        </w:rPr>
        <w:t>П</w:t>
      </w:r>
      <w:r w:rsidR="00D62964" w:rsidRPr="00AE2984">
        <w:rPr>
          <w:rFonts w:ascii="Times New Roman" w:hAnsi="Times New Roman" w:cs="Times New Roman"/>
          <w:sz w:val="28"/>
          <w:szCs w:val="28"/>
        </w:rPr>
        <w:t>аспорт подпрограммы  1 «Развитие дошкольного и общего образования»</w:t>
      </w:r>
      <w:r w:rsidR="00AE2984" w:rsidRPr="00AE2984">
        <w:rPr>
          <w:rFonts w:ascii="Times New Roman" w:hAnsi="Times New Roman" w:cs="Times New Roman"/>
          <w:sz w:val="28"/>
          <w:szCs w:val="28"/>
        </w:rPr>
        <w:t>, являющ</w:t>
      </w:r>
      <w:r w:rsidR="00FA576A">
        <w:rPr>
          <w:rFonts w:ascii="Times New Roman" w:hAnsi="Times New Roman" w:cs="Times New Roman"/>
          <w:sz w:val="28"/>
          <w:szCs w:val="28"/>
        </w:rPr>
        <w:t>ий</w:t>
      </w:r>
      <w:r w:rsidR="00AE2984" w:rsidRPr="00AE2984">
        <w:rPr>
          <w:rFonts w:ascii="Times New Roman" w:hAnsi="Times New Roman" w:cs="Times New Roman"/>
          <w:sz w:val="28"/>
          <w:szCs w:val="28"/>
        </w:rPr>
        <w:t>ся</w:t>
      </w:r>
      <w:r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AE2984" w:rsidRPr="00AE2984">
        <w:rPr>
          <w:rFonts w:ascii="Times New Roman" w:hAnsi="Times New Roman" w:cs="Times New Roman"/>
          <w:sz w:val="28"/>
          <w:szCs w:val="28"/>
        </w:rPr>
        <w:t>м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к </w:t>
      </w:r>
      <w:r w:rsidRPr="00AE2984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BE379D" w:rsidRPr="00AE2984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№ 1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62964" w:rsidRPr="00AE2984" w:rsidRDefault="00D6296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984">
        <w:rPr>
          <w:sz w:val="28"/>
          <w:szCs w:val="28"/>
        </w:rPr>
        <w:t>1.</w:t>
      </w:r>
      <w:r w:rsidR="00AE2984" w:rsidRPr="00AE2984">
        <w:rPr>
          <w:sz w:val="28"/>
          <w:szCs w:val="28"/>
        </w:rPr>
        <w:t>2</w:t>
      </w:r>
      <w:r w:rsidRPr="00AE2984">
        <w:rPr>
          <w:sz w:val="28"/>
          <w:szCs w:val="28"/>
        </w:rPr>
        <w:t xml:space="preserve">. Приложение № 3 к муниципальной программе изложить в новой редакции, согласно приложению </w:t>
      </w:r>
      <w:r w:rsidR="00AE2984" w:rsidRPr="00AE2984">
        <w:rPr>
          <w:sz w:val="28"/>
          <w:szCs w:val="28"/>
        </w:rPr>
        <w:t xml:space="preserve">№ </w:t>
      </w:r>
      <w:r w:rsidRPr="00AE2984">
        <w:rPr>
          <w:sz w:val="28"/>
          <w:szCs w:val="28"/>
        </w:rPr>
        <w:t>2 к настоящему постановлению.</w:t>
      </w:r>
    </w:p>
    <w:p w:rsidR="00D7061C" w:rsidRPr="00AE2984" w:rsidRDefault="00D6296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984">
        <w:rPr>
          <w:sz w:val="28"/>
          <w:szCs w:val="28"/>
        </w:rPr>
        <w:t>2</w:t>
      </w:r>
      <w:r w:rsidR="00BE379D" w:rsidRPr="00AE2984">
        <w:rPr>
          <w:sz w:val="28"/>
          <w:szCs w:val="28"/>
        </w:rPr>
        <w:t>. Контроль за исполнением настоящего постановления возложить на руководителя отдела образования администрации Каширского муниципального района Т.В. Сапкину.</w:t>
      </w:r>
    </w:p>
    <w:p w:rsidR="00D7061C" w:rsidRPr="00AE2984" w:rsidRDefault="00D706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AE2984">
        <w:tc>
          <w:tcPr>
            <w:tcW w:w="4998" w:type="dxa"/>
          </w:tcPr>
          <w:p w:rsidR="00D7061C" w:rsidRPr="00AE2984" w:rsidRDefault="00BE379D">
            <w:pPr>
              <w:jc w:val="both"/>
              <w:rPr>
                <w:szCs w:val="28"/>
              </w:rPr>
            </w:pPr>
            <w:r w:rsidRPr="00AE2984">
              <w:rPr>
                <w:szCs w:val="28"/>
              </w:rPr>
              <w:t xml:space="preserve">Глава администрации Каширского </w:t>
            </w:r>
          </w:p>
          <w:p w:rsidR="00D7061C" w:rsidRPr="00AE2984" w:rsidRDefault="00BE379D">
            <w:pPr>
              <w:jc w:val="both"/>
              <w:rPr>
                <w:szCs w:val="28"/>
              </w:rPr>
            </w:pPr>
            <w:r w:rsidRPr="00AE2984">
              <w:rPr>
                <w:szCs w:val="28"/>
              </w:rPr>
              <w:t xml:space="preserve">муниципального района 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  <w:rPr>
                <w:szCs w:val="28"/>
              </w:rPr>
            </w:pPr>
          </w:p>
          <w:p w:rsidR="00D7061C" w:rsidRPr="00AE2984" w:rsidRDefault="00BE379D">
            <w:pPr>
              <w:jc w:val="right"/>
              <w:rPr>
                <w:szCs w:val="28"/>
              </w:rPr>
            </w:pPr>
            <w:r w:rsidRPr="00AE2984">
              <w:rPr>
                <w:szCs w:val="28"/>
              </w:rPr>
              <w:t>А.И. Пономарев</w:t>
            </w:r>
          </w:p>
        </w:tc>
      </w:tr>
    </w:tbl>
    <w:p w:rsidR="00D7061C" w:rsidRPr="00AE2984" w:rsidRDefault="00BE379D">
      <w:r w:rsidRPr="00AE2984">
        <w:br w:type="page"/>
      </w:r>
    </w:p>
    <w:p w:rsidR="00D7061C" w:rsidRPr="00AE2984" w:rsidRDefault="00D7061C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D7061C" w:rsidRPr="00AE2984" w:rsidRDefault="00D7061C"/>
    <w:p w:rsidR="00D7061C" w:rsidRPr="00AE2984" w:rsidRDefault="00D7061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Согласовано:</w:t>
            </w:r>
          </w:p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Руководитель финансового отдела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Н.А. Сычева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Начальник правового отдела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И.В. Сухомлинова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Экономист отдела по экономике, управлению муниципальным имуществом и земельными ресурсами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  <w:p w:rsidR="00D7061C" w:rsidRPr="00AE2984" w:rsidRDefault="00D7061C">
            <w:pPr>
              <w:jc w:val="right"/>
            </w:pPr>
          </w:p>
          <w:p w:rsidR="00D7061C" w:rsidRPr="00AE2984" w:rsidRDefault="00BE379D">
            <w:pPr>
              <w:jc w:val="right"/>
            </w:pPr>
            <w:r w:rsidRPr="00AE2984">
              <w:t>А.И. Лескина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Исполнитель: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Руководитель отдела образования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Т.В. Сапкина</w:t>
            </w:r>
          </w:p>
        </w:tc>
      </w:tr>
    </w:tbl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lastRenderedPageBreak/>
        <w:t xml:space="preserve">                                          Приложение № 1 к постановлению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</w:t>
      </w:r>
    </w:p>
    <w:p w:rsidR="008565AB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муниципального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района Воронежской области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  <w:r w:rsidRPr="00AE2984">
        <w:rPr>
          <w:sz w:val="24"/>
          <w:szCs w:val="24"/>
        </w:rPr>
        <w:t>Паспорт подпрограммы 1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  <w:r w:rsidRPr="00AE2984">
        <w:rPr>
          <w:sz w:val="24"/>
          <w:szCs w:val="24"/>
        </w:rPr>
        <w:t>«Развитие дошкольного и общего образования»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tbl>
      <w:tblPr>
        <w:tblW w:w="932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853"/>
      </w:tblGrid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Отдел образования администрации Каширского муниципального района Воронежской области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1. Развитие дошкольного образования.</w:t>
            </w:r>
          </w:p>
          <w:p w:rsidR="00D62964" w:rsidRPr="00AE2984" w:rsidRDefault="00D62964" w:rsidP="00A5238C">
            <w:pPr>
              <w:pStyle w:val="formattext"/>
              <w:contextualSpacing/>
            </w:pPr>
            <w:r w:rsidRPr="00AE2984">
              <w:t>2. Развитие общего образования</w:t>
            </w:r>
          </w:p>
          <w:p w:rsidR="00D62964" w:rsidRPr="00AE2984" w:rsidRDefault="00D62964" w:rsidP="005B55BA">
            <w:pPr>
              <w:pStyle w:val="formattext"/>
              <w:contextualSpacing/>
              <w:jc w:val="both"/>
            </w:pPr>
            <w:r w:rsidRPr="00AE2984">
              <w:t>( в т.</w:t>
            </w:r>
            <w:r w:rsidR="00CB69B2">
              <w:t xml:space="preserve"> </w:t>
            </w:r>
            <w:r w:rsidRPr="00AE2984">
              <w:t>ч.</w:t>
            </w:r>
            <w:r w:rsidR="00CB69B2">
              <w:t xml:space="preserve"> </w:t>
            </w:r>
            <w:r w:rsidRPr="00AE2984">
              <w:t>ежемесячное денежное вознаграждение за классное руководство педагогическим работникам; организация бесплатного горячего питания обучающихся,</w:t>
            </w:r>
            <w:r w:rsidR="00CB69B2">
              <w:t xml:space="preserve"> </w:t>
            </w:r>
            <w:r w:rsidRPr="00AE2984">
              <w:t>получающих начальное общего образование в муниципальных образовательных организациях</w:t>
            </w:r>
            <w:r w:rsidR="00CB69B2">
              <w:t>, обучающихся из многодетных семей</w:t>
            </w:r>
            <w:r w:rsidRPr="00AE2984">
              <w:t>. Р</w:t>
            </w:r>
            <w:r w:rsidR="00CB69B2">
              <w:t xml:space="preserve">еализация </w:t>
            </w:r>
            <w:r w:rsidRPr="00AE2984">
              <w:t xml:space="preserve"> мероприятия по развитию сети общеобразовательных  организаций</w:t>
            </w:r>
            <w:r w:rsidR="00CB69B2">
              <w:t>, областной адресной программы капитального ремонта и др.</w:t>
            </w:r>
            <w:r w:rsidRPr="00AE2984">
              <w:t>)</w:t>
            </w:r>
            <w:r w:rsidR="005B55BA" w:rsidRPr="00AE2984">
              <w:t>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3. Региональный проект «Успех каждого ребенка».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4. Региональный проект «Патриотическое воспитани</w:t>
            </w:r>
            <w:r w:rsidR="005B55BA" w:rsidRPr="00AE2984">
              <w:t>е граждан Российской Федерации»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(проведение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организациях).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5. Региональный проект «Современная школа».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6. Региональный проект «Цифровая образовательная среда».</w:t>
            </w:r>
          </w:p>
          <w:p w:rsidR="00D6296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7. Региональный проект «Содействие занятости женщин – создание условий дошкольного образования для детей в возрасте до трех лет».</w:t>
            </w:r>
          </w:p>
          <w:p w:rsidR="008565AB" w:rsidRPr="00AE2984" w:rsidRDefault="008565AB" w:rsidP="00CB6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t xml:space="preserve"> </w:t>
            </w:r>
            <w:r w:rsidRPr="008565AB">
              <w:rPr>
                <w:sz w:val="24"/>
                <w:szCs w:val="24"/>
              </w:rPr>
              <w:t>Региональный проект "Педагоги и наставники"</w:t>
            </w:r>
            <w:r>
              <w:rPr>
                <w:sz w:val="24"/>
                <w:szCs w:val="24"/>
              </w:rPr>
              <w:t xml:space="preserve"> «</w:t>
            </w:r>
            <w:r w:rsidR="00CB69B2">
              <w:rPr>
                <w:sz w:val="24"/>
                <w:szCs w:val="24"/>
              </w:rPr>
              <w:t>Мероприятия по о</w:t>
            </w:r>
            <w:r w:rsidRPr="008565AB">
              <w:rPr>
                <w:sz w:val="24"/>
                <w:szCs w:val="24"/>
              </w:rPr>
              <w:t>беспечени</w:t>
            </w:r>
            <w:r w:rsidR="00CB69B2">
              <w:rPr>
                <w:sz w:val="24"/>
                <w:szCs w:val="24"/>
              </w:rPr>
              <w:t>ю</w:t>
            </w:r>
            <w:r w:rsidRPr="008565AB">
              <w:rPr>
                <w:sz w:val="24"/>
                <w:szCs w:val="24"/>
              </w:rPr>
              <w:t xml:space="preserve"> деятельности и </w:t>
            </w:r>
            <w:r w:rsidR="00CB69B2">
              <w:rPr>
                <w:sz w:val="24"/>
                <w:szCs w:val="24"/>
              </w:rPr>
              <w:t>ежемесячных выплат</w:t>
            </w:r>
            <w:r w:rsidRPr="008565AB">
              <w:rPr>
                <w:sz w:val="24"/>
                <w:szCs w:val="24"/>
              </w:rPr>
              <w:t xml:space="preserve"> денежного вознаграждения советникам директоров по воспитанию и взаимодействию с детск</w:t>
            </w:r>
            <w:r>
              <w:rPr>
                <w:sz w:val="24"/>
                <w:szCs w:val="24"/>
              </w:rPr>
              <w:t>ими общественными объединениями».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Создание в системе дошкольного и общего образования равных возможностей для современного качественного образования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1. Модернизация содержания образования и образовательной среды для обеспечения готовности выпускников к дальнейшему обучению и деятельности.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 xml:space="preserve">2. Обновление состава и компетенций педагогических кадров, создание механизмов профессионального роста и мотиваций педагогов к повышению качества </w:t>
            </w:r>
            <w:r w:rsidRPr="00AE2984">
              <w:rPr>
                <w:sz w:val="24"/>
                <w:szCs w:val="24"/>
              </w:rPr>
              <w:lastRenderedPageBreak/>
              <w:t>работы.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3. Обновление материально-технической базы образовательных учреждений.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4. Создание необходимых условий для инклюзивного образования детей с ограниченными возможностями здоровья.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5.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1. Обеспеченность детей дошкольного возраста местами в дошкольных образовательных организациях.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2. Доступность дошкольного образования (отношение численности детей 5 - 7 лет, которым предоставлена возможность получать услуги дошкольного образования).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3.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регионе.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4.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 с использованием дистанционных образовательных технологий.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5.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6.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7.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8. 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9.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10. 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11. Увеличение доли обучающихся, занимающихся физической культурой и спортом во внеурочное время, в общем количестве обучающихся по следующим уровням общего образования: начальное общее образование, основное общее образование, среднее общее образование.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12. Увеличение количества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13.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14. 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организациях.</w:t>
            </w:r>
          </w:p>
        </w:tc>
      </w:tr>
      <w:tr w:rsidR="00D62964" w:rsidRPr="00AE2984" w:rsidTr="00A5238C">
        <w:trPr>
          <w:trHeight w:val="1118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2014 -2027 годы</w:t>
            </w:r>
          </w:p>
        </w:tc>
      </w:tr>
      <w:tr w:rsidR="00D62964" w:rsidRPr="00AE2984" w:rsidTr="00A5238C">
        <w:trPr>
          <w:trHeight w:val="8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Согласно приложениям №2 и №3</w:t>
            </w:r>
          </w:p>
        </w:tc>
      </w:tr>
    </w:tbl>
    <w:p w:rsidR="00D7061C" w:rsidRPr="00AE2984" w:rsidRDefault="00BE379D">
      <w:pPr>
        <w:rPr>
          <w:b/>
        </w:rPr>
      </w:pPr>
      <w:r w:rsidRPr="00AE2984">
        <w:rPr>
          <w:b/>
        </w:rPr>
        <w:br w:type="page"/>
      </w:r>
    </w:p>
    <w:p w:rsidR="001C40F8" w:rsidRPr="00AE2984" w:rsidRDefault="001C40F8" w:rsidP="00D62964">
      <w:pPr>
        <w:ind w:firstLine="709"/>
        <w:jc w:val="right"/>
        <w:rPr>
          <w:sz w:val="24"/>
          <w:szCs w:val="24"/>
        </w:rPr>
        <w:sectPr w:rsidR="001C40F8" w:rsidRPr="00AE2984" w:rsidSect="001C40F8">
          <w:pgSz w:w="11906" w:h="16838"/>
          <w:pgMar w:top="1418" w:right="851" w:bottom="1134" w:left="851" w:header="709" w:footer="709" w:gutter="0"/>
          <w:cols w:space="708"/>
          <w:docGrid w:linePitch="381"/>
        </w:sectPr>
      </w:pPr>
    </w:p>
    <w:p w:rsidR="005E784F" w:rsidRDefault="005E784F" w:rsidP="00D62964">
      <w:pPr>
        <w:ind w:firstLine="709"/>
        <w:jc w:val="right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Приложение № 2 к постановлению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муниципального района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 Воронежской области</w:t>
      </w:r>
    </w:p>
    <w:p w:rsidR="00D7061C" w:rsidRPr="00AE2984" w:rsidRDefault="00BE379D">
      <w:pPr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AE2984">
        <w:rPr>
          <w:rFonts w:eastAsia="Calibri"/>
          <w:sz w:val="22"/>
          <w:szCs w:val="22"/>
          <w:lang w:eastAsia="en-US"/>
        </w:rPr>
        <w:t>Приложение 3</w:t>
      </w:r>
    </w:p>
    <w:p w:rsidR="00D7061C" w:rsidRPr="00AE2984" w:rsidRDefault="00BE379D">
      <w:pPr>
        <w:tabs>
          <w:tab w:val="left" w:pos="7569"/>
        </w:tabs>
        <w:jc w:val="right"/>
        <w:rPr>
          <w:sz w:val="22"/>
          <w:szCs w:val="22"/>
        </w:rPr>
      </w:pPr>
      <w:r w:rsidRPr="00AE2984">
        <w:rPr>
          <w:sz w:val="22"/>
          <w:szCs w:val="22"/>
        </w:rPr>
        <w:t xml:space="preserve"> </w:t>
      </w:r>
      <w:r w:rsidRPr="00AE2984">
        <w:rPr>
          <w:sz w:val="24"/>
          <w:szCs w:val="24"/>
        </w:rPr>
        <w:t>к муниципальной программе</w:t>
      </w:r>
    </w:p>
    <w:p w:rsidR="00D7061C" w:rsidRDefault="00D7061C">
      <w:pPr>
        <w:jc w:val="center"/>
        <w:rPr>
          <w:sz w:val="22"/>
          <w:szCs w:val="22"/>
        </w:rPr>
      </w:pPr>
    </w:p>
    <w:p w:rsidR="005E784F" w:rsidRPr="00AE2984" w:rsidRDefault="005E784F">
      <w:pPr>
        <w:jc w:val="center"/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D7061C" w:rsidRPr="00AE2984">
        <w:trPr>
          <w:trHeight w:val="923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1C" w:rsidRPr="00AE2984" w:rsidRDefault="00D7061C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D7061C" w:rsidRPr="00AE2984" w:rsidRDefault="00BE379D">
            <w:pPr>
              <w:tabs>
                <w:tab w:val="left" w:pos="7569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E29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</w:p>
          <w:p w:rsidR="00D7061C" w:rsidRPr="00AE2984" w:rsidRDefault="00BE379D">
            <w:pPr>
              <w:tabs>
                <w:tab w:val="left" w:pos="7569"/>
              </w:tabs>
              <w:jc w:val="center"/>
            </w:pPr>
            <w:r w:rsidRPr="00AE2984">
              <w:rPr>
                <w:b/>
                <w:bCs/>
                <w:spacing w:val="-1"/>
                <w:sz w:val="24"/>
                <w:szCs w:val="24"/>
              </w:rPr>
              <w:t>«Развитие образования в Каширском муниципальном районе Воронежской области»</w:t>
            </w:r>
            <w:r w:rsidRPr="00AE2984">
              <w:t xml:space="preserve"> </w:t>
            </w:r>
          </w:p>
          <w:p w:rsidR="00D7061C" w:rsidRPr="00AE2984" w:rsidRDefault="00D7061C">
            <w:pPr>
              <w:tabs>
                <w:tab w:val="left" w:pos="7569"/>
              </w:tabs>
              <w:jc w:val="center"/>
            </w:pPr>
          </w:p>
          <w:tbl>
            <w:tblPr>
              <w:tblW w:w="1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319"/>
              <w:gridCol w:w="1701"/>
              <w:gridCol w:w="1304"/>
              <w:gridCol w:w="1106"/>
              <w:gridCol w:w="1134"/>
              <w:gridCol w:w="1276"/>
              <w:gridCol w:w="1134"/>
              <w:gridCol w:w="1275"/>
              <w:gridCol w:w="1418"/>
            </w:tblGrid>
            <w:tr w:rsidR="00D7061C" w:rsidRPr="00AE2984">
              <w:trPr>
                <w:trHeight w:val="561"/>
              </w:trPr>
              <w:tc>
                <w:tcPr>
                  <w:tcW w:w="2076" w:type="dxa"/>
                  <w:vMerge w:val="restart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Статус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Источники ресурсного обеспечения</w:t>
                  </w:r>
                </w:p>
              </w:tc>
              <w:tc>
                <w:tcPr>
                  <w:tcW w:w="8647" w:type="dxa"/>
                  <w:gridSpan w:val="7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rPr>
                      <w:sz w:val="22"/>
                      <w:szCs w:val="22"/>
                    </w:rPr>
                  </w:pPr>
                  <w:r w:rsidRPr="00AE2984">
                    <w:rPr>
                      <w:sz w:val="22"/>
                      <w:szCs w:val="22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7061C" w:rsidRPr="00AE2984">
              <w:trPr>
                <w:trHeight w:val="831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2020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19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 w:val="restart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МУНИЦИПАЛЬНАЯ ПРОГРАММА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b/>
                      <w:bCs/>
                      <w:spacing w:val="-1"/>
                      <w:sz w:val="20"/>
                    </w:rPr>
                    <w:t xml:space="preserve">«Развитие образования в Каширском муниципальном районе Воронежской области»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279446,0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294717,3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266249,5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260906,3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273898,1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302807,8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314528,8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  <w:shd w:val="clear" w:color="000000" w:fill="FFFFFF"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shd w:val="clear" w:color="auto" w:fill="auto"/>
                </w:tcPr>
                <w:p w:rsidR="00D7061C" w:rsidRPr="00AE2984" w:rsidRDefault="00D7061C">
                  <w:pPr>
                    <w:rPr>
                      <w:b/>
                      <w:bCs/>
                      <w:spacing w:val="-1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3398,8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10950,1</w:t>
                  </w:r>
                </w:p>
              </w:tc>
            </w:tr>
            <w:tr w:rsidR="00D7061C" w:rsidRPr="00AE2984">
              <w:trPr>
                <w:trHeight w:val="496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191439,1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205192,9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179611,4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174922,6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186818,3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202337,8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209817,6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58261,4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70925,2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83830,8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84633,8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87079,8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97071,2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93761,1</w:t>
                  </w:r>
                </w:p>
              </w:tc>
            </w:tr>
            <w:tr w:rsidR="00D7061C" w:rsidRPr="00AE2984">
              <w:trPr>
                <w:trHeight w:val="414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1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</w:t>
                  </w:r>
                  <w:r w:rsidRPr="00AE2984">
                    <w:rPr>
                      <w:b/>
                      <w:sz w:val="20"/>
                    </w:rPr>
                    <w:t>«Развитие дошкольного и общего образования»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269794,8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261731,0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232829,0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227901,3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244007,6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267645,6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283800,7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10530,9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190482,1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185323,3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159702,7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155833,2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172491,5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183482,1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195362,6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49567,2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57808,5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70319,0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70718,2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71516,1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81108,0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77907,2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lastRenderedPageBreak/>
                    <w:t xml:space="preserve">Основное мероприятие 1.1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Развитие дошкольного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19258,1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2731,3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30730,8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31913,1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34154,3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37500,1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37850,7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12031,3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13891,6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19138,8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18121,0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19530,1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21521,3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21917,4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7226,8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13479,7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11592,0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13792,1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14624,2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15978,8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15933,3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1.2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Развитие общего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203874,6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236186,8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152098,2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195988,2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209853,3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226996,5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242658,9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7306,5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178450,8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171431,7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140563,9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137712,2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152961,4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161898,5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173379,4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42340,4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44328,8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58727,4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56926,1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56891,9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65098,0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61973,0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1.3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«Современная школа»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3149,0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1117,4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1094,8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62,3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31,2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1.4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«Успех каждого ребенка»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1.5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«Цифровая образовательная среда»</w:t>
                  </w:r>
                </w:p>
                <w:p w:rsidR="00720625" w:rsidRPr="00AE2984" w:rsidRDefault="00720625">
                  <w:pPr>
                    <w:ind w:left="35"/>
                    <w:rPr>
                      <w:sz w:val="20"/>
                    </w:rPr>
                  </w:pPr>
                </w:p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2173,7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2129,6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43,5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2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>«</w:t>
                  </w:r>
                  <w:r w:rsidRPr="00AE2984">
                    <w:rPr>
                      <w:b/>
                      <w:sz w:val="20"/>
                    </w:rPr>
                    <w:t>Социализация детей-сирот и детей, нуждающихся в особой защите государства»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13324,6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13900,8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343,3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419,2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12981,3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13481,6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3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</w:t>
                  </w:r>
                  <w:r w:rsidRPr="00AE2984">
                    <w:rPr>
                      <w:b/>
                      <w:sz w:val="20"/>
                    </w:rPr>
                    <w:t>«Развитие дополнительного образования и воспитания детей"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7646,2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7951,0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10171,0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14271,3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9219,1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25,0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23,0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3918,8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7606,2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7926,0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10148,0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10352,5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9189,1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4</w:t>
                  </w:r>
                </w:p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b/>
                      <w:sz w:val="20"/>
                    </w:rPr>
                    <w:t>«Создание условий для организации отдыха и оздоровления детей Каширского муниципального района»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1676,2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1692,3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2251,5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1677,8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2526,5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1023,9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1482,4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1440,9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1986,9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1136,8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943,4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193,8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251,4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264,6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541,0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570,9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80,5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427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5</w:t>
                  </w:r>
                </w:p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b/>
                      <w:sz w:val="20"/>
                    </w:rPr>
                    <w:t>«Обеспечение реализации муниципальной программы»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6584,3</w:t>
                  </w:r>
                </w:p>
              </w:tc>
            </w:tr>
            <w:tr w:rsidR="00D7061C" w:rsidRPr="00AE2984">
              <w:trPr>
                <w:trHeight w:val="405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6584,3</w:t>
                  </w:r>
                </w:p>
              </w:tc>
            </w:tr>
            <w:tr w:rsidR="00D7061C" w:rsidRPr="00AE2984">
              <w:trPr>
                <w:trHeight w:val="367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</w:tbl>
          <w:p w:rsidR="00D7061C" w:rsidRPr="00AE2984" w:rsidRDefault="00D7061C"/>
          <w:p w:rsidR="00D7061C" w:rsidRPr="00AE2984" w:rsidRDefault="00D7061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D7061C" w:rsidRPr="00AE2984" w:rsidRDefault="00D7061C"/>
    <w:p w:rsidR="00D7061C" w:rsidRPr="00AE2984" w:rsidRDefault="00D7061C"/>
    <w:tbl>
      <w:tblPr>
        <w:tblW w:w="15323" w:type="dxa"/>
        <w:tblInd w:w="-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693"/>
        <w:gridCol w:w="1637"/>
        <w:gridCol w:w="1559"/>
        <w:gridCol w:w="1701"/>
        <w:gridCol w:w="1417"/>
        <w:gridCol w:w="1338"/>
        <w:gridCol w:w="1560"/>
        <w:gridCol w:w="992"/>
        <w:gridCol w:w="1278"/>
      </w:tblGrid>
      <w:tr w:rsidR="00D7061C" w:rsidRPr="00AE2984" w:rsidTr="00397DA7">
        <w:trPr>
          <w:trHeight w:val="874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D7061C" w:rsidRPr="00AE2984" w:rsidRDefault="00D7061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Источники ресурсного обеспечения</w:t>
            </w:r>
          </w:p>
        </w:tc>
        <w:tc>
          <w:tcPr>
            <w:tcW w:w="98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Оценка расходов по годам реализации муниципальной программы, тыс.руб.</w:t>
            </w:r>
          </w:p>
        </w:tc>
      </w:tr>
      <w:tr w:rsidR="005E784F" w:rsidRPr="00AE2984" w:rsidTr="00397DA7">
        <w:trPr>
          <w:trHeight w:val="851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84F" w:rsidRPr="00AE2984" w:rsidRDefault="005E784F" w:rsidP="005E78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84F" w:rsidRPr="00AE2984" w:rsidRDefault="005E784F" w:rsidP="005E784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84F" w:rsidRPr="00AE2984" w:rsidRDefault="005E784F" w:rsidP="005E78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2027</w:t>
            </w:r>
          </w:p>
        </w:tc>
      </w:tr>
      <w:tr w:rsidR="00D7061C" w:rsidRPr="00AE2984" w:rsidTr="00397DA7">
        <w:trPr>
          <w:trHeight w:val="31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bCs/>
                <w:spacing w:val="-1"/>
                <w:sz w:val="16"/>
                <w:szCs w:val="16"/>
                <w:lang w:eastAsia="en-US"/>
              </w:rPr>
            </w:pPr>
            <w:r w:rsidRPr="00AE2984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«Развитие образования в Каширском муниципальном районе Воронежской области» </w:t>
            </w:r>
          </w:p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477402,4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419428,7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432251,7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491752,0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522136,9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520433,8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548461,0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31646,6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36891,4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41424,6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40950,6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41009,2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338260,0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287575,5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292233,5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330579,7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355720,8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358100,8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384491,1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107495,8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108872,5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115550,4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124280,9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124991,5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121382,5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122960,7</w:t>
            </w:r>
          </w:p>
        </w:tc>
      </w:tr>
      <w:tr w:rsidR="00D7061C" w:rsidRPr="00AE2984" w:rsidTr="00397DA7">
        <w:trPr>
          <w:trHeight w:val="370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</w:t>
            </w:r>
            <w:r w:rsidRPr="00AE2984">
              <w:rPr>
                <w:b/>
                <w:sz w:val="16"/>
                <w:szCs w:val="16"/>
                <w:lang w:eastAsia="en-US"/>
              </w:rPr>
              <w:t>«Развитие дошкольного и общего образования»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441894,6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376267,4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386308,6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 w:rsidP="004E6C5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448406,9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472681,7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469701,8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493006,2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31352,3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36891,4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40700,4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40950,5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41009,2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321859,0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265295,7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269289,5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312636,7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334718,6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336254,8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358496,8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88683,3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88020,8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92551,3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98878,8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97262,7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92496,5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93500,2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1.1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Развитие дошкольного образования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48403,9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49660,7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59300,6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69443,2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71277,8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73205,6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75960,4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28325,0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29659,1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36112,8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42847,3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45485,8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48107,1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50861,9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20078,9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20001,6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23187,8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 w:rsidP="004E6C5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26595,9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25792,0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25098,5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25098,5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1.2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FF2" w:rsidRPr="00AE2984" w:rsidRDefault="00BE379D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Развитие общего образования</w:t>
            </w:r>
          </w:p>
          <w:p w:rsidR="00734FF2" w:rsidRPr="00AE2984" w:rsidRDefault="00A2414A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2414A">
              <w:rPr>
                <w:sz w:val="16"/>
                <w:szCs w:val="16"/>
                <w:lang w:eastAsia="en-US"/>
              </w:rPr>
              <w:t xml:space="preserve">( в т. ч. ежемесячное денежное вознаграждение за классное руководство педагогическим работникам; организация бесплатного горячего питания обучающихся, получающих начальное общего образование в муниципальных образовательных организациях, обучающихся из многодетных семей. Реализация  мероприятия по развитию сети общеобразовательных  организаций, областной адресной </w:t>
            </w:r>
            <w:r w:rsidRPr="00A2414A">
              <w:rPr>
                <w:sz w:val="16"/>
                <w:szCs w:val="16"/>
                <w:lang w:eastAsia="en-US"/>
              </w:rPr>
              <w:lastRenderedPageBreak/>
              <w:t>програ</w:t>
            </w:r>
            <w:r w:rsidR="0002090D">
              <w:rPr>
                <w:sz w:val="16"/>
                <w:szCs w:val="16"/>
                <w:lang w:eastAsia="en-US"/>
              </w:rPr>
              <w:t>ммы капитального ремонта и др.)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383002,4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306419,2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323773,4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373573,4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396955,2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391999,0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412489,8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20878,1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21297,9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 w:rsidP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31601,6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36315,6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36528,3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36528,3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293324,2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217826,5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233112,0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269689,5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289168,9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288072,6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307559,8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68601,1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67714,6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69363,5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 w:rsidP="001F1E3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72282,3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02090D" w:rsidRDefault="0002090D">
            <w:pPr>
              <w:jc w:val="center"/>
              <w:rPr>
                <w:color w:val="000000"/>
                <w:sz w:val="16"/>
                <w:szCs w:val="16"/>
              </w:rPr>
            </w:pPr>
            <w:r w:rsidRPr="0002090D">
              <w:rPr>
                <w:color w:val="000000"/>
                <w:sz w:val="16"/>
                <w:szCs w:val="16"/>
              </w:rPr>
              <w:t>71470,7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02090D" w:rsidRDefault="0002090D">
            <w:pPr>
              <w:jc w:val="center"/>
              <w:rPr>
                <w:color w:val="000000"/>
                <w:sz w:val="16"/>
                <w:szCs w:val="16"/>
              </w:rPr>
            </w:pPr>
            <w:r w:rsidRPr="0002090D">
              <w:rPr>
                <w:color w:val="000000"/>
                <w:sz w:val="16"/>
                <w:szCs w:val="16"/>
              </w:rPr>
              <w:t>67398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02090D" w:rsidRDefault="0002090D">
            <w:pPr>
              <w:jc w:val="center"/>
              <w:rPr>
                <w:color w:val="000000"/>
                <w:sz w:val="16"/>
                <w:szCs w:val="16"/>
              </w:rPr>
            </w:pPr>
            <w:r w:rsidRPr="0002090D">
              <w:rPr>
                <w:color w:val="000000"/>
                <w:sz w:val="16"/>
                <w:szCs w:val="16"/>
              </w:rPr>
              <w:t>68401,7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1.3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1549,8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1804,4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1767,7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1.4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«Патриотическое воспитание граждан Российской Федерации» (проведение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596,1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3234,6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3585,9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584,2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3169,9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3522,1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15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1.5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6688,1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42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6552,1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1.6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«Цифровая образовательная среда»</w:t>
            </w:r>
          </w:p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3800,2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3723,1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1.7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18071,4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339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17767,2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28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1.8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5E784F">
              <w:rPr>
                <w:sz w:val="16"/>
                <w:szCs w:val="16"/>
                <w:lang w:eastAsia="en-US"/>
              </w:rPr>
              <w:t>Региональный проект "Педагоги и наставники" «Мероприятия по обеспечению деятельности и ежемесячных выплат денежного вознаграждения советникам директоров по воспитанию и взаимодействию с детски</w:t>
            </w:r>
            <w:r>
              <w:rPr>
                <w:sz w:val="16"/>
                <w:szCs w:val="16"/>
                <w:lang w:eastAsia="en-US"/>
              </w:rPr>
              <w:t>ми общественными объединениями»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4448,7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4497,2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4556,0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4384,8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4422,1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4480,9</w:t>
            </w:r>
          </w:p>
        </w:tc>
      </w:tr>
      <w:tr w:rsidR="008C39C6" w:rsidRPr="00AE2984" w:rsidTr="00397DA7">
        <w:trPr>
          <w:trHeight w:val="339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75,1</w:t>
            </w:r>
          </w:p>
        </w:tc>
      </w:tr>
      <w:tr w:rsidR="008C39C6" w:rsidRPr="00AE2984" w:rsidTr="00397DA7">
        <w:trPr>
          <w:trHeight w:val="28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1D7F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«</w:t>
            </w:r>
            <w:r w:rsidRPr="00AE2984">
              <w:rPr>
                <w:b/>
                <w:sz w:val="16"/>
                <w:szCs w:val="16"/>
                <w:lang w:eastAsia="en-US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14560,3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14921,4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19089,0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19851,2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20645,5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14921,4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19089,0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19851,2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20645,5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648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2.1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931D7F" w:rsidRPr="00AE2984" w:rsidRDefault="00931D7F" w:rsidP="00931D7F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572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568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565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8"/>
                <w:szCs w:val="16"/>
                <w:lang w:eastAsia="en-US"/>
              </w:rPr>
            </w:pPr>
            <w:r w:rsidRPr="00AE2984">
              <w:rPr>
                <w:sz w:val="18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8"/>
                <w:szCs w:val="16"/>
                <w:lang w:eastAsia="en-US"/>
              </w:rPr>
            </w:pPr>
            <w:r w:rsidRPr="00AE2984">
              <w:rPr>
                <w:sz w:val="18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503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422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2.2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1261,0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1311,0</w:t>
            </w:r>
          </w:p>
        </w:tc>
      </w:tr>
      <w:tr w:rsidR="00931D7F" w:rsidRPr="00AE2984" w:rsidTr="00397DA7">
        <w:trPr>
          <w:trHeight w:val="561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555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1261,0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1311,0</w:t>
            </w:r>
          </w:p>
        </w:tc>
      </w:tr>
      <w:tr w:rsidR="00931D7F" w:rsidRPr="00AE2984" w:rsidTr="00397DA7">
        <w:trPr>
          <w:trHeight w:val="64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720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705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2.3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13733,4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18590,2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19334,5</w:t>
            </w:r>
          </w:p>
        </w:tc>
      </w:tr>
      <w:tr w:rsidR="00931D7F" w:rsidRPr="00AE2984" w:rsidTr="00397DA7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13733,4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18590,2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19334,5</w:t>
            </w:r>
          </w:p>
        </w:tc>
      </w:tr>
      <w:tr w:rsidR="00931D7F" w:rsidRPr="00AE2984" w:rsidTr="00397DA7">
        <w:trPr>
          <w:trHeight w:val="614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246101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</w:t>
            </w:r>
            <w:r w:rsidRPr="00AE2984">
              <w:rPr>
                <w:b/>
                <w:sz w:val="16"/>
                <w:szCs w:val="16"/>
                <w:lang w:eastAsia="en-US"/>
              </w:rPr>
              <w:t>«Развитие дополнительного образования и воспитания детей"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21029,8</w:t>
            </w:r>
          </w:p>
        </w:tc>
      </w:tr>
      <w:tr w:rsidR="00246101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246101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1157,9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3249,3</w:t>
            </w:r>
          </w:p>
        </w:tc>
      </w:tr>
      <w:tr w:rsidR="00246101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101" w:rsidRPr="00AE2984" w:rsidRDefault="00246101" w:rsidP="00246101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6101" w:rsidRPr="00AE2984" w:rsidRDefault="00246101" w:rsidP="002461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17780,5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</w:t>
            </w: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 xml:space="preserve">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3.1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Развитие дополнительного образования детей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21029,8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1157,9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3249,3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246101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17780,5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4</w:t>
            </w:r>
          </w:p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2599,5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2099,5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7C4205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</w:tr>
      <w:tr w:rsidR="00931D7F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7C4205" w:rsidRPr="00AE2984" w:rsidTr="00397DA7">
        <w:trPr>
          <w:trHeight w:val="396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4.1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2599,5</w:t>
            </w:r>
          </w:p>
        </w:tc>
      </w:tr>
      <w:tr w:rsidR="007C4205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7C4205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2099,5</w:t>
            </w:r>
          </w:p>
        </w:tc>
      </w:tr>
      <w:tr w:rsidR="007C4205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205" w:rsidRPr="00AE2984" w:rsidRDefault="007C4205" w:rsidP="007C4205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205" w:rsidRPr="00AE2984" w:rsidRDefault="007C4205" w:rsidP="007C42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</w:tr>
      <w:tr w:rsidR="00931D7F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5</w:t>
            </w:r>
          </w:p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11180,0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11180,0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5.1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31D7F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1D7F" w:rsidRPr="00AE2984" w:rsidRDefault="00931D7F" w:rsidP="00931D7F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397DA7" w:rsidP="00931D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31D7F" w:rsidRPr="00AE2984" w:rsidRDefault="00931D7F" w:rsidP="00931D7F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397DA7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2900,0</w:t>
            </w:r>
          </w:p>
        </w:tc>
      </w:tr>
      <w:tr w:rsidR="00397DA7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397DA7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5.2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8280,0</w:t>
            </w:r>
          </w:p>
        </w:tc>
      </w:tr>
      <w:tr w:rsidR="00397DA7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397DA7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397DA7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8280,0</w:t>
            </w:r>
          </w:p>
        </w:tc>
      </w:tr>
      <w:tr w:rsidR="00397DA7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97DA7" w:rsidRPr="00AE2984" w:rsidRDefault="00397DA7" w:rsidP="00397DA7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Pr="00AE2984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97DA7" w:rsidRDefault="00397DA7" w:rsidP="00397DA7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D7061C" w:rsidRDefault="00D7061C"/>
    <w:p w:rsidR="00D7061C" w:rsidRDefault="00D7061C"/>
    <w:sectPr w:rsidR="00D7061C">
      <w:pgSz w:w="16838" w:h="11906" w:orient="landscape"/>
      <w:pgMar w:top="851" w:right="1134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2" w:rsidRDefault="00CB69B2">
      <w:r>
        <w:separator/>
      </w:r>
    </w:p>
  </w:endnote>
  <w:endnote w:type="continuationSeparator" w:id="0">
    <w:p w:rsidR="00CB69B2" w:rsidRDefault="00CB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2" w:rsidRDefault="00CB69B2">
      <w:r>
        <w:separator/>
      </w:r>
    </w:p>
  </w:footnote>
  <w:footnote w:type="continuationSeparator" w:id="0">
    <w:p w:rsidR="00CB69B2" w:rsidRDefault="00CB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AE"/>
    <w:rsid w:val="0000556B"/>
    <w:rsid w:val="00010413"/>
    <w:rsid w:val="0002090D"/>
    <w:rsid w:val="000B34C9"/>
    <w:rsid w:val="000C00F1"/>
    <w:rsid w:val="000C49E1"/>
    <w:rsid w:val="000F1839"/>
    <w:rsid w:val="00104E96"/>
    <w:rsid w:val="00105FC2"/>
    <w:rsid w:val="001249BA"/>
    <w:rsid w:val="001616A7"/>
    <w:rsid w:val="00162616"/>
    <w:rsid w:val="001C40F8"/>
    <w:rsid w:val="001D17F2"/>
    <w:rsid w:val="001D21F7"/>
    <w:rsid w:val="001E52D8"/>
    <w:rsid w:val="001E6408"/>
    <w:rsid w:val="001F1E3E"/>
    <w:rsid w:val="00243478"/>
    <w:rsid w:val="00246101"/>
    <w:rsid w:val="00266F8B"/>
    <w:rsid w:val="002720FA"/>
    <w:rsid w:val="00294D99"/>
    <w:rsid w:val="002A1A7B"/>
    <w:rsid w:val="002A3DCF"/>
    <w:rsid w:val="002D7BCC"/>
    <w:rsid w:val="003137E9"/>
    <w:rsid w:val="00356745"/>
    <w:rsid w:val="003632E7"/>
    <w:rsid w:val="0038268D"/>
    <w:rsid w:val="003949B9"/>
    <w:rsid w:val="00397DA7"/>
    <w:rsid w:val="003B254B"/>
    <w:rsid w:val="003D51A9"/>
    <w:rsid w:val="003F63C2"/>
    <w:rsid w:val="004668BD"/>
    <w:rsid w:val="004953BB"/>
    <w:rsid w:val="004B101B"/>
    <w:rsid w:val="004B30F9"/>
    <w:rsid w:val="004B379B"/>
    <w:rsid w:val="004D1509"/>
    <w:rsid w:val="004E6C51"/>
    <w:rsid w:val="004F1AAE"/>
    <w:rsid w:val="00507F1A"/>
    <w:rsid w:val="005572F1"/>
    <w:rsid w:val="005B55BA"/>
    <w:rsid w:val="005E29AE"/>
    <w:rsid w:val="005E784F"/>
    <w:rsid w:val="005E7F75"/>
    <w:rsid w:val="005F02C5"/>
    <w:rsid w:val="006074F4"/>
    <w:rsid w:val="00620FC8"/>
    <w:rsid w:val="00681C2B"/>
    <w:rsid w:val="006A4D4B"/>
    <w:rsid w:val="006A4D5F"/>
    <w:rsid w:val="006B17C3"/>
    <w:rsid w:val="006B720F"/>
    <w:rsid w:val="006B750C"/>
    <w:rsid w:val="006D7DE3"/>
    <w:rsid w:val="006E7590"/>
    <w:rsid w:val="006F5B8B"/>
    <w:rsid w:val="00705A82"/>
    <w:rsid w:val="00714838"/>
    <w:rsid w:val="00720625"/>
    <w:rsid w:val="00720CF2"/>
    <w:rsid w:val="00734FF2"/>
    <w:rsid w:val="00756A9B"/>
    <w:rsid w:val="0076072C"/>
    <w:rsid w:val="00761BDB"/>
    <w:rsid w:val="00773987"/>
    <w:rsid w:val="00783F60"/>
    <w:rsid w:val="007A3740"/>
    <w:rsid w:val="007C4205"/>
    <w:rsid w:val="007C6948"/>
    <w:rsid w:val="0080483E"/>
    <w:rsid w:val="00834ACA"/>
    <w:rsid w:val="008442CB"/>
    <w:rsid w:val="00852B17"/>
    <w:rsid w:val="008565AB"/>
    <w:rsid w:val="0089366C"/>
    <w:rsid w:val="008B70EE"/>
    <w:rsid w:val="008B7DDA"/>
    <w:rsid w:val="008C39C6"/>
    <w:rsid w:val="008D08F7"/>
    <w:rsid w:val="008D6A9F"/>
    <w:rsid w:val="008E308B"/>
    <w:rsid w:val="008F242F"/>
    <w:rsid w:val="00912157"/>
    <w:rsid w:val="00916CBC"/>
    <w:rsid w:val="00930623"/>
    <w:rsid w:val="00931D7F"/>
    <w:rsid w:val="00942600"/>
    <w:rsid w:val="00990891"/>
    <w:rsid w:val="009B3EF5"/>
    <w:rsid w:val="009F64B4"/>
    <w:rsid w:val="00A03ECD"/>
    <w:rsid w:val="00A06472"/>
    <w:rsid w:val="00A2414A"/>
    <w:rsid w:val="00A30C45"/>
    <w:rsid w:val="00A343AE"/>
    <w:rsid w:val="00A45636"/>
    <w:rsid w:val="00A5238C"/>
    <w:rsid w:val="00A83361"/>
    <w:rsid w:val="00A8777C"/>
    <w:rsid w:val="00AC2EF6"/>
    <w:rsid w:val="00AE2984"/>
    <w:rsid w:val="00AE47AD"/>
    <w:rsid w:val="00B02F32"/>
    <w:rsid w:val="00B15DBE"/>
    <w:rsid w:val="00B27957"/>
    <w:rsid w:val="00B51B77"/>
    <w:rsid w:val="00B54BE5"/>
    <w:rsid w:val="00B701DE"/>
    <w:rsid w:val="00BA61E0"/>
    <w:rsid w:val="00BE379D"/>
    <w:rsid w:val="00C15DFD"/>
    <w:rsid w:val="00C3089B"/>
    <w:rsid w:val="00C34973"/>
    <w:rsid w:val="00C40D33"/>
    <w:rsid w:val="00C5361C"/>
    <w:rsid w:val="00C73066"/>
    <w:rsid w:val="00C76389"/>
    <w:rsid w:val="00CB69B2"/>
    <w:rsid w:val="00CC5A47"/>
    <w:rsid w:val="00CD0E0A"/>
    <w:rsid w:val="00CD10B2"/>
    <w:rsid w:val="00CD1D1F"/>
    <w:rsid w:val="00CD34FC"/>
    <w:rsid w:val="00CD5F93"/>
    <w:rsid w:val="00CF3318"/>
    <w:rsid w:val="00D214A9"/>
    <w:rsid w:val="00D26B7A"/>
    <w:rsid w:val="00D62964"/>
    <w:rsid w:val="00D64313"/>
    <w:rsid w:val="00D7061C"/>
    <w:rsid w:val="00D76A07"/>
    <w:rsid w:val="00D80D7F"/>
    <w:rsid w:val="00DC3793"/>
    <w:rsid w:val="00DE20D4"/>
    <w:rsid w:val="00E10441"/>
    <w:rsid w:val="00E33456"/>
    <w:rsid w:val="00E445E6"/>
    <w:rsid w:val="00E73604"/>
    <w:rsid w:val="00E86B31"/>
    <w:rsid w:val="00EB1EC1"/>
    <w:rsid w:val="00ED236F"/>
    <w:rsid w:val="00F26464"/>
    <w:rsid w:val="00F3097B"/>
    <w:rsid w:val="00F37654"/>
    <w:rsid w:val="00F667E8"/>
    <w:rsid w:val="00FA576A"/>
    <w:rsid w:val="00FB0F6C"/>
    <w:rsid w:val="00FB6CE3"/>
    <w:rsid w:val="00FB7A06"/>
    <w:rsid w:val="00FE380D"/>
    <w:rsid w:val="59211C79"/>
    <w:rsid w:val="6DF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7C91-142F-4497-A55B-254FABC0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unhideWhenUsed/>
    <w:qFormat/>
    <w:pPr>
      <w:jc w:val="center"/>
    </w:pPr>
  </w:style>
  <w:style w:type="paragraph" w:styleId="ad">
    <w:name w:val="footer"/>
    <w:basedOn w:val="a"/>
    <w:link w:val="ae"/>
    <w:semiHidden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Верхний колонтитул Знак"/>
    <w:basedOn w:val="a0"/>
    <w:link w:val="a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doccaption">
    <w:name w:val="doccaption"/>
    <w:basedOn w:val="a0"/>
    <w:qFormat/>
  </w:style>
  <w:style w:type="character" w:customStyle="1" w:styleId="a8">
    <w:name w:val="Схема документа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CB86-5923-4D4E-8F3C-DCACE9C8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3173</Words>
  <Characters>18092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СУХОМЛИНОВА Ирина Викторовна</cp:lastModifiedBy>
  <cp:revision>2</cp:revision>
  <cp:lastPrinted>2024-11-07T09:02:00Z</cp:lastPrinted>
  <dcterms:created xsi:type="dcterms:W3CDTF">2025-02-12T11:05:00Z</dcterms:created>
  <dcterms:modified xsi:type="dcterms:W3CDTF">2025-02-12T11:05:00Z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4BC7C5E44E7F4749BCE089330D511895_12</vt:lpwstr>
  </property>
</Properties>
</file>