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34" w:rsidRPr="00B8362C" w:rsidRDefault="00612B34" w:rsidP="00686373">
      <w:pPr>
        <w:ind w:firstLine="709"/>
        <w:jc w:val="center"/>
        <w:rPr>
          <w:rFonts w:ascii="Times New Roman" w:hAnsi="Times New Roman"/>
        </w:rPr>
      </w:pPr>
      <w:r w:rsidRPr="00B8362C">
        <w:rPr>
          <w:rFonts w:ascii="Times New Roman" w:hAnsi="Times New Roman"/>
        </w:rPr>
        <w:t>АДМИНИСТРАЦИЯ</w:t>
      </w:r>
    </w:p>
    <w:p w:rsidR="00612B34" w:rsidRPr="00B8362C" w:rsidRDefault="00612B34" w:rsidP="00686373">
      <w:pPr>
        <w:ind w:firstLine="709"/>
        <w:jc w:val="center"/>
        <w:rPr>
          <w:rFonts w:ascii="Times New Roman" w:hAnsi="Times New Roman"/>
        </w:rPr>
      </w:pPr>
      <w:r w:rsidRPr="00B8362C">
        <w:rPr>
          <w:rFonts w:ascii="Times New Roman" w:hAnsi="Times New Roman"/>
        </w:rPr>
        <w:t>КАШИРСКОГО МУНИЦИПАЛЬНОГО РАЙОНА</w:t>
      </w:r>
    </w:p>
    <w:p w:rsidR="00612B34" w:rsidRPr="00B8362C" w:rsidRDefault="00612B34" w:rsidP="00686373">
      <w:pPr>
        <w:ind w:firstLine="709"/>
        <w:jc w:val="center"/>
        <w:rPr>
          <w:rFonts w:ascii="Times New Roman" w:hAnsi="Times New Roman"/>
        </w:rPr>
      </w:pPr>
      <w:r w:rsidRPr="00B8362C">
        <w:rPr>
          <w:rFonts w:ascii="Times New Roman" w:hAnsi="Times New Roman"/>
        </w:rPr>
        <w:t>ВОРОНЕЖСКОЙ ОБЛАСТИ</w:t>
      </w:r>
    </w:p>
    <w:p w:rsidR="00522AD1" w:rsidRPr="00B8362C" w:rsidRDefault="00522AD1" w:rsidP="00686373">
      <w:pPr>
        <w:ind w:firstLine="709"/>
        <w:jc w:val="center"/>
        <w:rPr>
          <w:rFonts w:ascii="Times New Roman" w:hAnsi="Times New Roman"/>
        </w:rPr>
      </w:pPr>
    </w:p>
    <w:p w:rsidR="00612B34" w:rsidRPr="00B8362C" w:rsidRDefault="00612B34" w:rsidP="00686373">
      <w:pPr>
        <w:ind w:firstLine="709"/>
        <w:jc w:val="center"/>
        <w:rPr>
          <w:rFonts w:ascii="Times New Roman" w:hAnsi="Times New Roman"/>
        </w:rPr>
      </w:pPr>
      <w:r w:rsidRPr="00B8362C">
        <w:rPr>
          <w:rFonts w:ascii="Times New Roman" w:hAnsi="Times New Roman"/>
        </w:rPr>
        <w:t>П О С Т А Н О В Л Е Н И Е</w:t>
      </w:r>
    </w:p>
    <w:p w:rsidR="00612B34" w:rsidRPr="00B8362C" w:rsidRDefault="00612B34" w:rsidP="00686373">
      <w:pPr>
        <w:ind w:firstLine="709"/>
        <w:jc w:val="center"/>
        <w:rPr>
          <w:rFonts w:ascii="Times New Roman" w:hAnsi="Times New Roman"/>
        </w:rPr>
      </w:pPr>
    </w:p>
    <w:p w:rsidR="00B8362C" w:rsidRPr="00421A0D" w:rsidRDefault="00B8362C" w:rsidP="00B8362C">
      <w:pPr>
        <w:ind w:firstLine="709"/>
        <w:rPr>
          <w:rFonts w:ascii="Times New Roman" w:hAnsi="Times New Roman"/>
        </w:rPr>
      </w:pPr>
      <w:r>
        <w:rPr>
          <w:rFonts w:ascii="Times New Roman" w:hAnsi="Times New Roman"/>
        </w:rPr>
        <w:t>от _________________</w:t>
      </w:r>
      <w:r w:rsidRPr="00421A0D">
        <w:rPr>
          <w:rFonts w:ascii="Times New Roman" w:hAnsi="Times New Roman"/>
        </w:rPr>
        <w:t xml:space="preserve"> № </w:t>
      </w:r>
      <w:r>
        <w:rPr>
          <w:rFonts w:ascii="Times New Roman" w:hAnsi="Times New Roman"/>
        </w:rPr>
        <w:t>_______</w:t>
      </w:r>
    </w:p>
    <w:p w:rsidR="00612B34" w:rsidRPr="00B8362C" w:rsidRDefault="00612B34" w:rsidP="00686373">
      <w:pPr>
        <w:ind w:firstLine="709"/>
        <w:rPr>
          <w:rFonts w:ascii="Times New Roman" w:hAnsi="Times New Roman"/>
        </w:rPr>
      </w:pPr>
      <w:r w:rsidRPr="00B8362C">
        <w:rPr>
          <w:rFonts w:ascii="Times New Roman" w:hAnsi="Times New Roman"/>
        </w:rPr>
        <w:t>с. Каширское</w:t>
      </w:r>
    </w:p>
    <w:p w:rsidR="00612B34" w:rsidRPr="00B8362C" w:rsidRDefault="00612B34" w:rsidP="00686373">
      <w:pPr>
        <w:ind w:firstLine="709"/>
        <w:rPr>
          <w:rFonts w:ascii="Times New Roman" w:hAnsi="Times New Roman"/>
        </w:rPr>
      </w:pPr>
    </w:p>
    <w:p w:rsidR="00612B34" w:rsidRPr="00B8362C" w:rsidRDefault="003D6093" w:rsidP="00B8362C">
      <w:pPr>
        <w:ind w:right="4478" w:firstLine="0"/>
        <w:rPr>
          <w:rFonts w:ascii="Times New Roman" w:hAnsi="Times New Roman"/>
          <w:b/>
          <w:bCs/>
          <w:kern w:val="28"/>
        </w:rPr>
      </w:pPr>
      <w:r w:rsidRPr="00B8362C">
        <w:rPr>
          <w:rFonts w:ascii="Times New Roman" w:hAnsi="Times New Roman"/>
          <w:b/>
          <w:bCs/>
          <w:kern w:val="28"/>
        </w:rPr>
        <w:t>Об утверждении Программы профилактики</w:t>
      </w:r>
      <w:r w:rsidR="00686373" w:rsidRPr="00B8362C">
        <w:rPr>
          <w:rFonts w:ascii="Times New Roman" w:hAnsi="Times New Roman"/>
          <w:b/>
          <w:bCs/>
          <w:kern w:val="28"/>
        </w:rPr>
        <w:t xml:space="preserve"> </w:t>
      </w:r>
      <w:r w:rsidRPr="00B8362C">
        <w:rPr>
          <w:rFonts w:ascii="Times New Roman" w:hAnsi="Times New Roman"/>
          <w:b/>
          <w:bCs/>
          <w:kern w:val="28"/>
        </w:rPr>
        <w:t>рисков причинения вреда (ущерба) охраняемым законом ценностям при осуществлении муниципального</w:t>
      </w:r>
      <w:r w:rsidR="00686373" w:rsidRPr="00B8362C">
        <w:rPr>
          <w:rFonts w:ascii="Times New Roman" w:hAnsi="Times New Roman"/>
          <w:b/>
          <w:bCs/>
          <w:kern w:val="28"/>
        </w:rPr>
        <w:t xml:space="preserve"> </w:t>
      </w:r>
      <w:r w:rsidR="00B914CB" w:rsidRPr="00B8362C">
        <w:rPr>
          <w:rFonts w:ascii="Times New Roman" w:hAnsi="Times New Roman"/>
          <w:b/>
          <w:bCs/>
          <w:kern w:val="28"/>
        </w:rPr>
        <w:t>жилищного</w:t>
      </w:r>
      <w:r w:rsidRPr="00B8362C">
        <w:rPr>
          <w:rFonts w:ascii="Times New Roman" w:hAnsi="Times New Roman"/>
          <w:b/>
          <w:bCs/>
          <w:kern w:val="28"/>
        </w:rPr>
        <w:t xml:space="preserve"> контроля на территории Каширского муниципального района Воронежской области на 202</w:t>
      </w:r>
      <w:r w:rsidR="00B8362C">
        <w:rPr>
          <w:rFonts w:ascii="Times New Roman" w:hAnsi="Times New Roman"/>
          <w:b/>
          <w:bCs/>
          <w:kern w:val="28"/>
        </w:rPr>
        <w:t>5</w:t>
      </w:r>
      <w:r w:rsidRPr="00B8362C">
        <w:rPr>
          <w:rFonts w:ascii="Times New Roman" w:hAnsi="Times New Roman"/>
          <w:b/>
          <w:bCs/>
          <w:kern w:val="28"/>
        </w:rPr>
        <w:t xml:space="preserve"> год</w:t>
      </w:r>
      <w:r w:rsidR="00686373" w:rsidRPr="00B8362C">
        <w:rPr>
          <w:rFonts w:ascii="Times New Roman" w:hAnsi="Times New Roman"/>
          <w:b/>
          <w:bCs/>
          <w:kern w:val="28"/>
        </w:rPr>
        <w:t xml:space="preserve"> </w:t>
      </w:r>
    </w:p>
    <w:p w:rsidR="00612B34" w:rsidRPr="00B8362C" w:rsidRDefault="00612B34" w:rsidP="00686373">
      <w:pPr>
        <w:ind w:firstLine="709"/>
        <w:rPr>
          <w:rFonts w:ascii="Times New Roman" w:hAnsi="Times New Roman"/>
        </w:rPr>
      </w:pPr>
    </w:p>
    <w:p w:rsidR="00B8362C" w:rsidRDefault="003D6093" w:rsidP="00686373">
      <w:pPr>
        <w:pStyle w:val="21"/>
        <w:ind w:firstLine="709"/>
        <w:rPr>
          <w:rFonts w:ascii="Times New Roman" w:hAnsi="Times New Roman"/>
        </w:rPr>
      </w:pPr>
      <w:r w:rsidRPr="00B8362C">
        <w:rPr>
          <w:rFonts w:ascii="Times New Roman" w:hAnsi="Times New Roman"/>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народных депутатов Каширского муниципального района Воронежской области от </w:t>
      </w:r>
      <w:r w:rsidR="003778A9" w:rsidRPr="00B8362C">
        <w:rPr>
          <w:rFonts w:ascii="Times New Roman" w:hAnsi="Times New Roman"/>
        </w:rPr>
        <w:t>29.10.2021</w:t>
      </w:r>
      <w:r w:rsidRPr="00B8362C">
        <w:rPr>
          <w:rFonts w:ascii="Times New Roman" w:hAnsi="Times New Roman"/>
        </w:rPr>
        <w:t xml:space="preserve"> № </w:t>
      </w:r>
      <w:r w:rsidR="003778A9" w:rsidRPr="00B8362C">
        <w:rPr>
          <w:rFonts w:ascii="Times New Roman" w:hAnsi="Times New Roman"/>
        </w:rPr>
        <w:t>8</w:t>
      </w:r>
      <w:r w:rsidR="00B914CB" w:rsidRPr="00B8362C">
        <w:rPr>
          <w:rFonts w:ascii="Times New Roman" w:hAnsi="Times New Roman"/>
        </w:rPr>
        <w:t>1</w:t>
      </w:r>
      <w:r w:rsidRPr="00B8362C">
        <w:rPr>
          <w:rFonts w:ascii="Times New Roman" w:hAnsi="Times New Roman"/>
        </w:rPr>
        <w:t xml:space="preserve"> «Об утверждении Положения о муниципальном </w:t>
      </w:r>
      <w:r w:rsidR="00B914CB" w:rsidRPr="00B8362C">
        <w:rPr>
          <w:rFonts w:ascii="Times New Roman" w:hAnsi="Times New Roman"/>
        </w:rPr>
        <w:t>жилищном</w:t>
      </w:r>
      <w:r w:rsidRPr="00B8362C">
        <w:rPr>
          <w:rFonts w:ascii="Times New Roman" w:hAnsi="Times New Roman"/>
        </w:rPr>
        <w:t xml:space="preserve"> контроле на территории Каширского муниципального района Воронежской области»</w:t>
      </w:r>
      <w:r w:rsidR="00155938" w:rsidRPr="00B8362C">
        <w:rPr>
          <w:rFonts w:ascii="Times New Roman" w:hAnsi="Times New Roman"/>
        </w:rPr>
        <w:t xml:space="preserve">, </w:t>
      </w:r>
    </w:p>
    <w:p w:rsidR="00612B34" w:rsidRPr="00B8362C" w:rsidRDefault="00612B34" w:rsidP="00B8362C">
      <w:pPr>
        <w:pStyle w:val="21"/>
        <w:ind w:firstLine="709"/>
        <w:jc w:val="center"/>
        <w:rPr>
          <w:rFonts w:ascii="Times New Roman" w:hAnsi="Times New Roman"/>
          <w:bCs/>
        </w:rPr>
      </w:pPr>
      <w:r w:rsidRPr="00B8362C">
        <w:rPr>
          <w:rFonts w:ascii="Times New Roman" w:hAnsi="Times New Roman"/>
          <w:bCs/>
        </w:rPr>
        <w:t>п о с т а н о в л я ю:</w:t>
      </w:r>
    </w:p>
    <w:p w:rsidR="00B8362C" w:rsidRDefault="00B8362C" w:rsidP="00686373">
      <w:pPr>
        <w:tabs>
          <w:tab w:val="left" w:pos="1843"/>
        </w:tabs>
        <w:ind w:firstLine="709"/>
        <w:rPr>
          <w:rFonts w:ascii="Times New Roman" w:hAnsi="Times New Roman"/>
        </w:rPr>
      </w:pPr>
    </w:p>
    <w:p w:rsidR="003D6093" w:rsidRPr="00B8362C" w:rsidRDefault="00BE1F94" w:rsidP="00686373">
      <w:pPr>
        <w:tabs>
          <w:tab w:val="left" w:pos="1843"/>
        </w:tabs>
        <w:ind w:firstLine="709"/>
        <w:rPr>
          <w:rFonts w:ascii="Times New Roman" w:hAnsi="Times New Roman"/>
        </w:rPr>
      </w:pPr>
      <w:r w:rsidRPr="00B8362C">
        <w:rPr>
          <w:rFonts w:ascii="Times New Roman" w:hAnsi="Times New Roman"/>
        </w:rPr>
        <w:t xml:space="preserve">1. </w:t>
      </w:r>
      <w:r w:rsidR="003D6093" w:rsidRPr="00B8362C">
        <w:rPr>
          <w:rFonts w:ascii="Times New Roman" w:hAnsi="Times New Roman"/>
        </w:rPr>
        <w:t xml:space="preserve">Утвердить Программу профилактики рисков причинения вреда (ущерба) охраняемым законом ценностям при осуществлении муниципального </w:t>
      </w:r>
      <w:r w:rsidR="00B914CB" w:rsidRPr="00B8362C">
        <w:rPr>
          <w:rFonts w:ascii="Times New Roman" w:hAnsi="Times New Roman"/>
        </w:rPr>
        <w:t>жилищного</w:t>
      </w:r>
      <w:r w:rsidR="003D6093" w:rsidRPr="00B8362C">
        <w:rPr>
          <w:rFonts w:ascii="Times New Roman" w:hAnsi="Times New Roman"/>
        </w:rPr>
        <w:t xml:space="preserve"> контроля на территории Каширского муниципального района Воронежской области на 202</w:t>
      </w:r>
      <w:r w:rsidR="00B8362C">
        <w:rPr>
          <w:rFonts w:ascii="Times New Roman" w:hAnsi="Times New Roman"/>
        </w:rPr>
        <w:t>5</w:t>
      </w:r>
      <w:r w:rsidR="003D6093" w:rsidRPr="00B8362C">
        <w:rPr>
          <w:rFonts w:ascii="Times New Roman" w:hAnsi="Times New Roman"/>
        </w:rPr>
        <w:t xml:space="preserve"> год согласно Приложению.</w:t>
      </w:r>
    </w:p>
    <w:p w:rsidR="003D6093" w:rsidRPr="00B8362C" w:rsidRDefault="00BE1F94" w:rsidP="00686373">
      <w:pPr>
        <w:tabs>
          <w:tab w:val="left" w:pos="1843"/>
        </w:tabs>
        <w:ind w:firstLine="709"/>
        <w:rPr>
          <w:rFonts w:ascii="Times New Roman" w:hAnsi="Times New Roman"/>
        </w:rPr>
      </w:pPr>
      <w:r w:rsidRPr="00B8362C">
        <w:rPr>
          <w:rFonts w:ascii="Times New Roman" w:hAnsi="Times New Roman"/>
        </w:rPr>
        <w:t xml:space="preserve">2. </w:t>
      </w:r>
      <w:r w:rsidR="003D6093" w:rsidRPr="00B8362C">
        <w:rPr>
          <w:rFonts w:ascii="Times New Roman" w:hAnsi="Times New Roman"/>
        </w:rPr>
        <w:t>Опубликовать настоящее постановление в официальном издании орган</w:t>
      </w:r>
      <w:r w:rsidRPr="00B8362C">
        <w:rPr>
          <w:rFonts w:ascii="Times New Roman" w:hAnsi="Times New Roman"/>
        </w:rPr>
        <w:t>ов</w:t>
      </w:r>
      <w:r w:rsidR="003D6093" w:rsidRPr="00B8362C">
        <w:rPr>
          <w:rFonts w:ascii="Times New Roman" w:hAnsi="Times New Roman"/>
        </w:rPr>
        <w:t xml:space="preserve"> местного самоуправления Каширского муниципального района Воронежской области «Вестник муниципальных правовых актов</w:t>
      </w:r>
      <w:r w:rsidRPr="00B8362C">
        <w:rPr>
          <w:rFonts w:ascii="Times New Roman" w:hAnsi="Times New Roman"/>
        </w:rPr>
        <w:t xml:space="preserve"> Каширского муниципального района Воронежской области</w:t>
      </w:r>
      <w:r w:rsidR="003D6093" w:rsidRPr="00B8362C">
        <w:rPr>
          <w:rFonts w:ascii="Times New Roman" w:hAnsi="Times New Roman"/>
        </w:rPr>
        <w:t>» и на официальном сайте органа местного самоуправления в сети «Интернет».</w:t>
      </w:r>
    </w:p>
    <w:p w:rsidR="00B8362C" w:rsidRPr="00421A0D" w:rsidRDefault="00B8362C" w:rsidP="00B8362C">
      <w:pPr>
        <w:ind w:firstLine="709"/>
        <w:rPr>
          <w:rFonts w:ascii="Times New Roman" w:hAnsi="Times New Roman"/>
        </w:rPr>
      </w:pPr>
      <w:r w:rsidRPr="00421A0D">
        <w:rPr>
          <w:rFonts w:ascii="Times New Roman" w:hAnsi="Times New Roman"/>
        </w:rPr>
        <w:t xml:space="preserve">3. Контроль за исполнением настоящего постановления возложить на заместителя главы администрации района </w:t>
      </w:r>
      <w:r>
        <w:rPr>
          <w:rFonts w:ascii="Times New Roman" w:hAnsi="Times New Roman"/>
        </w:rPr>
        <w:t>М.Н. Новикову</w:t>
      </w:r>
      <w:r w:rsidRPr="00421A0D">
        <w:rPr>
          <w:rFonts w:ascii="Times New Roman" w:hAnsi="Times New Roman"/>
        </w:rPr>
        <w:t>.</w:t>
      </w:r>
    </w:p>
    <w:p w:rsidR="00B8362C" w:rsidRPr="00421A0D" w:rsidRDefault="00B8362C" w:rsidP="00B8362C">
      <w:pPr>
        <w:ind w:firstLine="709"/>
        <w:rPr>
          <w:rFonts w:ascii="Times New Roman" w:hAnsi="Times New Roman"/>
        </w:rPr>
      </w:pPr>
      <w:r w:rsidRPr="00421A0D">
        <w:rPr>
          <w:rFonts w:ascii="Times New Roman" w:hAnsi="Times New Roman"/>
        </w:rPr>
        <w:t xml:space="preserve"> </w:t>
      </w:r>
    </w:p>
    <w:p w:rsidR="00B8362C" w:rsidRPr="00421A0D" w:rsidRDefault="00B8362C" w:rsidP="00B8362C">
      <w:pPr>
        <w:ind w:firstLine="709"/>
        <w:rPr>
          <w:rFonts w:ascii="Times New Roman" w:hAnsi="Times New Roman"/>
        </w:rPr>
      </w:pPr>
    </w:p>
    <w:p w:rsidR="00B8362C" w:rsidRPr="00421A0D" w:rsidRDefault="00B8362C" w:rsidP="00B8362C">
      <w:pPr>
        <w:ind w:firstLine="709"/>
        <w:rPr>
          <w:rFonts w:ascii="Times New Roman" w:hAnsi="Times New Roman"/>
        </w:rPr>
      </w:pPr>
    </w:p>
    <w:tbl>
      <w:tblPr>
        <w:tblW w:w="0" w:type="auto"/>
        <w:tblLook w:val="04A0" w:firstRow="1" w:lastRow="0" w:firstColumn="1" w:lastColumn="0" w:noHBand="0" w:noVBand="1"/>
      </w:tblPr>
      <w:tblGrid>
        <w:gridCol w:w="4800"/>
        <w:gridCol w:w="4781"/>
      </w:tblGrid>
      <w:tr w:rsidR="00B8362C" w:rsidRPr="00421A0D" w:rsidTr="0071695A">
        <w:tc>
          <w:tcPr>
            <w:tcW w:w="4898" w:type="dxa"/>
            <w:shd w:val="clear" w:color="auto" w:fill="auto"/>
          </w:tcPr>
          <w:p w:rsidR="00B8362C" w:rsidRPr="00421A0D" w:rsidRDefault="00B8362C" w:rsidP="0071695A">
            <w:pPr>
              <w:ind w:firstLine="0"/>
              <w:rPr>
                <w:rFonts w:ascii="Times New Roman" w:hAnsi="Times New Roman"/>
              </w:rPr>
            </w:pPr>
            <w:r w:rsidRPr="00421A0D">
              <w:rPr>
                <w:rFonts w:ascii="Times New Roman" w:hAnsi="Times New Roman"/>
              </w:rPr>
              <w:t xml:space="preserve">Глава администрации </w:t>
            </w:r>
          </w:p>
          <w:p w:rsidR="00B8362C" w:rsidRPr="00421A0D" w:rsidRDefault="00B8362C" w:rsidP="0071695A">
            <w:pPr>
              <w:ind w:firstLine="0"/>
              <w:rPr>
                <w:rFonts w:ascii="Times New Roman" w:hAnsi="Times New Roman"/>
              </w:rPr>
            </w:pPr>
            <w:r w:rsidRPr="00421A0D">
              <w:rPr>
                <w:rFonts w:ascii="Times New Roman" w:hAnsi="Times New Roman"/>
              </w:rPr>
              <w:t xml:space="preserve">Каширского муниципального района </w:t>
            </w:r>
          </w:p>
        </w:tc>
        <w:tc>
          <w:tcPr>
            <w:tcW w:w="4899" w:type="dxa"/>
            <w:shd w:val="clear" w:color="auto" w:fill="auto"/>
          </w:tcPr>
          <w:p w:rsidR="00B8362C" w:rsidRDefault="00B8362C" w:rsidP="0071695A">
            <w:pPr>
              <w:ind w:firstLine="0"/>
              <w:jc w:val="right"/>
              <w:rPr>
                <w:rFonts w:ascii="Times New Roman" w:hAnsi="Times New Roman"/>
              </w:rPr>
            </w:pPr>
          </w:p>
          <w:p w:rsidR="00B8362C" w:rsidRPr="00421A0D" w:rsidRDefault="00B8362C" w:rsidP="0071695A">
            <w:pPr>
              <w:ind w:firstLine="0"/>
              <w:jc w:val="right"/>
              <w:rPr>
                <w:rFonts w:ascii="Times New Roman" w:hAnsi="Times New Roman"/>
              </w:rPr>
            </w:pPr>
            <w:r w:rsidRPr="00421A0D">
              <w:rPr>
                <w:rFonts w:ascii="Times New Roman" w:hAnsi="Times New Roman"/>
              </w:rPr>
              <w:t>А.И. Пономарев</w:t>
            </w:r>
          </w:p>
        </w:tc>
      </w:tr>
    </w:tbl>
    <w:p w:rsidR="00B8362C" w:rsidRDefault="00B8362C" w:rsidP="00686373">
      <w:pPr>
        <w:shd w:val="clear" w:color="auto" w:fill="FFFFFF"/>
        <w:ind w:left="5103" w:firstLine="0"/>
        <w:rPr>
          <w:rFonts w:ascii="Times New Roman" w:hAnsi="Times New Roman"/>
        </w:rPr>
      </w:pPr>
    </w:p>
    <w:p w:rsidR="00B8362C" w:rsidRDefault="00B8362C">
      <w:pPr>
        <w:ind w:firstLine="0"/>
        <w:jc w:val="left"/>
        <w:rPr>
          <w:rFonts w:ascii="Times New Roman" w:hAnsi="Times New Roman"/>
        </w:rPr>
      </w:pPr>
      <w:r>
        <w:rPr>
          <w:rFonts w:ascii="Times New Roman" w:hAnsi="Times New Roman"/>
        </w:rPr>
        <w:br w:type="page"/>
      </w: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Default="00B8362C" w:rsidP="00B8362C">
      <w:pPr>
        <w:ind w:firstLine="709"/>
        <w:jc w:val="right"/>
        <w:rPr>
          <w:rFonts w:ascii="Times New Roman" w:hAnsi="Times New Roman"/>
        </w:rPr>
      </w:pPr>
    </w:p>
    <w:p w:rsidR="00B8362C" w:rsidRPr="00421A0D" w:rsidRDefault="00B8362C" w:rsidP="00B8362C">
      <w:pPr>
        <w:ind w:firstLine="709"/>
        <w:jc w:val="right"/>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84"/>
      </w:tblGrid>
      <w:tr w:rsidR="00B8362C" w:rsidRPr="00421A0D" w:rsidTr="0071695A">
        <w:tc>
          <w:tcPr>
            <w:tcW w:w="4797" w:type="dxa"/>
          </w:tcPr>
          <w:p w:rsidR="00B8362C" w:rsidRPr="00421A0D" w:rsidRDefault="00B8362C" w:rsidP="0071695A">
            <w:pPr>
              <w:ind w:right="175" w:firstLine="0"/>
              <w:rPr>
                <w:rFonts w:ascii="Times New Roman" w:hAnsi="Times New Roman"/>
              </w:rPr>
            </w:pPr>
            <w:r w:rsidRPr="00421A0D">
              <w:rPr>
                <w:rFonts w:ascii="Times New Roman" w:hAnsi="Times New Roman"/>
              </w:rPr>
              <w:t>Исполнитель:</w:t>
            </w:r>
          </w:p>
        </w:tc>
        <w:tc>
          <w:tcPr>
            <w:tcW w:w="4784" w:type="dxa"/>
          </w:tcPr>
          <w:p w:rsidR="00B8362C" w:rsidRPr="00421A0D" w:rsidRDefault="00B8362C" w:rsidP="0071695A">
            <w:pPr>
              <w:ind w:right="-1" w:firstLine="0"/>
              <w:jc w:val="right"/>
              <w:rPr>
                <w:rFonts w:ascii="Times New Roman" w:hAnsi="Times New Roman"/>
              </w:rPr>
            </w:pPr>
          </w:p>
        </w:tc>
      </w:tr>
      <w:tr w:rsidR="00B8362C" w:rsidRPr="00421A0D" w:rsidTr="0071695A">
        <w:tc>
          <w:tcPr>
            <w:tcW w:w="4797" w:type="dxa"/>
          </w:tcPr>
          <w:p w:rsidR="00B8362C" w:rsidRPr="00421A0D" w:rsidRDefault="00B8362C" w:rsidP="0071695A">
            <w:pPr>
              <w:ind w:right="175" w:firstLine="0"/>
              <w:rPr>
                <w:rFonts w:ascii="Times New Roman" w:hAnsi="Times New Roman"/>
              </w:rPr>
            </w:pPr>
          </w:p>
        </w:tc>
        <w:tc>
          <w:tcPr>
            <w:tcW w:w="4784" w:type="dxa"/>
          </w:tcPr>
          <w:p w:rsidR="00B8362C" w:rsidRPr="00421A0D" w:rsidRDefault="00B8362C" w:rsidP="0071695A">
            <w:pPr>
              <w:ind w:right="-1" w:firstLine="0"/>
              <w:jc w:val="right"/>
              <w:rPr>
                <w:rFonts w:ascii="Times New Roman" w:hAnsi="Times New Roman"/>
              </w:rPr>
            </w:pPr>
          </w:p>
        </w:tc>
      </w:tr>
      <w:tr w:rsidR="00B8362C" w:rsidRPr="00421A0D" w:rsidTr="0071695A">
        <w:tc>
          <w:tcPr>
            <w:tcW w:w="4797" w:type="dxa"/>
          </w:tcPr>
          <w:p w:rsidR="00B8362C" w:rsidRPr="00421A0D" w:rsidRDefault="00B8362C" w:rsidP="0071695A">
            <w:pPr>
              <w:ind w:right="175" w:firstLine="0"/>
              <w:rPr>
                <w:rFonts w:ascii="Times New Roman" w:hAnsi="Times New Roman"/>
              </w:rPr>
            </w:pPr>
            <w:r>
              <w:rPr>
                <w:rFonts w:ascii="Times New Roman" w:hAnsi="Times New Roman"/>
              </w:rPr>
              <w:t>Начальник сектора по территориальному планированию и градостроительной деятельности</w:t>
            </w:r>
          </w:p>
        </w:tc>
        <w:tc>
          <w:tcPr>
            <w:tcW w:w="4784" w:type="dxa"/>
          </w:tcPr>
          <w:p w:rsidR="00B8362C" w:rsidRDefault="00B8362C" w:rsidP="0071695A">
            <w:pPr>
              <w:ind w:right="-1" w:firstLine="0"/>
              <w:jc w:val="right"/>
              <w:rPr>
                <w:rFonts w:ascii="Times New Roman" w:hAnsi="Times New Roman"/>
              </w:rPr>
            </w:pPr>
          </w:p>
          <w:p w:rsidR="00B8362C" w:rsidRDefault="00B8362C" w:rsidP="0071695A">
            <w:pPr>
              <w:ind w:right="-1" w:firstLine="0"/>
              <w:jc w:val="right"/>
              <w:rPr>
                <w:rFonts w:ascii="Times New Roman" w:hAnsi="Times New Roman"/>
              </w:rPr>
            </w:pPr>
          </w:p>
          <w:p w:rsidR="00B8362C" w:rsidRPr="00421A0D" w:rsidRDefault="00B8362C" w:rsidP="0071695A">
            <w:pPr>
              <w:ind w:right="-1" w:firstLine="0"/>
              <w:jc w:val="right"/>
              <w:rPr>
                <w:rFonts w:ascii="Times New Roman" w:hAnsi="Times New Roman"/>
              </w:rPr>
            </w:pPr>
            <w:r>
              <w:rPr>
                <w:rFonts w:ascii="Times New Roman" w:hAnsi="Times New Roman"/>
              </w:rPr>
              <w:t>Н.С. Фоминова</w:t>
            </w:r>
          </w:p>
        </w:tc>
      </w:tr>
      <w:tr w:rsidR="00B8362C" w:rsidRPr="00421A0D" w:rsidTr="0071695A">
        <w:tc>
          <w:tcPr>
            <w:tcW w:w="4797" w:type="dxa"/>
          </w:tcPr>
          <w:p w:rsidR="00B8362C" w:rsidRPr="00421A0D" w:rsidRDefault="00B8362C" w:rsidP="0071695A">
            <w:pPr>
              <w:ind w:right="175" w:firstLine="0"/>
              <w:rPr>
                <w:rFonts w:ascii="Times New Roman" w:hAnsi="Times New Roman"/>
              </w:rPr>
            </w:pPr>
          </w:p>
        </w:tc>
        <w:tc>
          <w:tcPr>
            <w:tcW w:w="4784" w:type="dxa"/>
          </w:tcPr>
          <w:p w:rsidR="00B8362C" w:rsidRPr="00421A0D" w:rsidRDefault="00B8362C" w:rsidP="0071695A">
            <w:pPr>
              <w:ind w:right="-1" w:firstLine="0"/>
              <w:jc w:val="right"/>
              <w:rPr>
                <w:rFonts w:ascii="Times New Roman" w:hAnsi="Times New Roman"/>
              </w:rPr>
            </w:pPr>
          </w:p>
        </w:tc>
      </w:tr>
      <w:tr w:rsidR="00B8362C" w:rsidRPr="00421A0D" w:rsidTr="0071695A">
        <w:tc>
          <w:tcPr>
            <w:tcW w:w="4797" w:type="dxa"/>
          </w:tcPr>
          <w:p w:rsidR="00B8362C" w:rsidRPr="00421A0D" w:rsidRDefault="00B8362C" w:rsidP="0071695A">
            <w:pPr>
              <w:ind w:right="175" w:firstLine="0"/>
              <w:rPr>
                <w:rFonts w:ascii="Times New Roman" w:hAnsi="Times New Roman"/>
              </w:rPr>
            </w:pPr>
          </w:p>
        </w:tc>
        <w:tc>
          <w:tcPr>
            <w:tcW w:w="4784" w:type="dxa"/>
          </w:tcPr>
          <w:p w:rsidR="00B8362C" w:rsidRPr="00421A0D" w:rsidRDefault="00B8362C" w:rsidP="0071695A">
            <w:pPr>
              <w:ind w:right="-1" w:firstLine="0"/>
              <w:jc w:val="right"/>
              <w:rPr>
                <w:rFonts w:ascii="Times New Roman" w:hAnsi="Times New Roman"/>
              </w:rPr>
            </w:pPr>
          </w:p>
        </w:tc>
      </w:tr>
      <w:tr w:rsidR="00B8362C" w:rsidRPr="00421A0D" w:rsidTr="0071695A">
        <w:tc>
          <w:tcPr>
            <w:tcW w:w="4797" w:type="dxa"/>
          </w:tcPr>
          <w:p w:rsidR="00B8362C" w:rsidRPr="00421A0D" w:rsidRDefault="00B8362C" w:rsidP="0071695A">
            <w:pPr>
              <w:ind w:right="175" w:firstLine="0"/>
              <w:rPr>
                <w:rFonts w:ascii="Times New Roman" w:hAnsi="Times New Roman"/>
              </w:rPr>
            </w:pPr>
            <w:r w:rsidRPr="00421A0D">
              <w:rPr>
                <w:rFonts w:ascii="Times New Roman" w:hAnsi="Times New Roman"/>
              </w:rPr>
              <w:t>Согласовано:</w:t>
            </w:r>
          </w:p>
        </w:tc>
        <w:tc>
          <w:tcPr>
            <w:tcW w:w="4784" w:type="dxa"/>
          </w:tcPr>
          <w:p w:rsidR="00B8362C" w:rsidRPr="00421A0D" w:rsidRDefault="00B8362C" w:rsidP="0071695A">
            <w:pPr>
              <w:ind w:right="-1" w:firstLine="0"/>
              <w:jc w:val="right"/>
              <w:rPr>
                <w:rFonts w:ascii="Times New Roman" w:hAnsi="Times New Roman"/>
              </w:rPr>
            </w:pPr>
          </w:p>
        </w:tc>
      </w:tr>
      <w:tr w:rsidR="00B8362C" w:rsidRPr="00421A0D" w:rsidTr="0071695A">
        <w:tc>
          <w:tcPr>
            <w:tcW w:w="4797" w:type="dxa"/>
          </w:tcPr>
          <w:p w:rsidR="00B8362C" w:rsidRPr="00421A0D" w:rsidRDefault="00B8362C" w:rsidP="0071695A">
            <w:pPr>
              <w:ind w:right="175" w:firstLine="0"/>
              <w:rPr>
                <w:rFonts w:ascii="Times New Roman" w:hAnsi="Times New Roman"/>
              </w:rPr>
            </w:pPr>
          </w:p>
        </w:tc>
        <w:tc>
          <w:tcPr>
            <w:tcW w:w="4784" w:type="dxa"/>
          </w:tcPr>
          <w:p w:rsidR="00B8362C" w:rsidRPr="00421A0D" w:rsidRDefault="00B8362C" w:rsidP="0071695A">
            <w:pPr>
              <w:ind w:right="-1" w:firstLine="0"/>
              <w:jc w:val="right"/>
              <w:rPr>
                <w:rFonts w:ascii="Times New Roman" w:hAnsi="Times New Roman"/>
              </w:rPr>
            </w:pPr>
          </w:p>
        </w:tc>
      </w:tr>
      <w:tr w:rsidR="00B8362C" w:rsidRPr="00421A0D" w:rsidTr="0071695A">
        <w:tc>
          <w:tcPr>
            <w:tcW w:w="4797" w:type="dxa"/>
          </w:tcPr>
          <w:p w:rsidR="00B8362C" w:rsidRPr="00421A0D" w:rsidRDefault="00B8362C" w:rsidP="0071695A">
            <w:pPr>
              <w:ind w:right="175" w:firstLine="0"/>
              <w:rPr>
                <w:rFonts w:ascii="Times New Roman" w:hAnsi="Times New Roman"/>
              </w:rPr>
            </w:pPr>
            <w:r w:rsidRPr="00421A0D">
              <w:rPr>
                <w:rFonts w:ascii="Times New Roman" w:hAnsi="Times New Roman"/>
              </w:rPr>
              <w:t xml:space="preserve">Заместитель главы администрации </w:t>
            </w:r>
          </w:p>
        </w:tc>
        <w:tc>
          <w:tcPr>
            <w:tcW w:w="4784" w:type="dxa"/>
          </w:tcPr>
          <w:p w:rsidR="00B8362C" w:rsidRPr="00421A0D" w:rsidRDefault="00B8362C" w:rsidP="0071695A">
            <w:pPr>
              <w:ind w:right="-1" w:firstLine="0"/>
              <w:jc w:val="right"/>
              <w:rPr>
                <w:rFonts w:ascii="Times New Roman" w:hAnsi="Times New Roman"/>
              </w:rPr>
            </w:pPr>
            <w:r>
              <w:rPr>
                <w:rFonts w:ascii="Times New Roman" w:hAnsi="Times New Roman"/>
              </w:rPr>
              <w:t>М.Н. Новикова</w:t>
            </w:r>
          </w:p>
        </w:tc>
      </w:tr>
      <w:tr w:rsidR="00B8362C" w:rsidRPr="00421A0D" w:rsidTr="0071695A">
        <w:tc>
          <w:tcPr>
            <w:tcW w:w="4797" w:type="dxa"/>
          </w:tcPr>
          <w:p w:rsidR="00B8362C" w:rsidRPr="00421A0D" w:rsidRDefault="00B8362C" w:rsidP="0071695A">
            <w:pPr>
              <w:ind w:right="175" w:firstLine="0"/>
              <w:rPr>
                <w:rFonts w:ascii="Times New Roman" w:hAnsi="Times New Roman"/>
              </w:rPr>
            </w:pPr>
          </w:p>
        </w:tc>
        <w:tc>
          <w:tcPr>
            <w:tcW w:w="4784" w:type="dxa"/>
          </w:tcPr>
          <w:p w:rsidR="00B8362C" w:rsidRPr="00421A0D" w:rsidRDefault="00B8362C" w:rsidP="0071695A">
            <w:pPr>
              <w:ind w:right="-1" w:firstLine="0"/>
              <w:jc w:val="right"/>
              <w:rPr>
                <w:rFonts w:ascii="Times New Roman" w:hAnsi="Times New Roman"/>
              </w:rPr>
            </w:pPr>
          </w:p>
        </w:tc>
      </w:tr>
      <w:tr w:rsidR="00B8362C" w:rsidRPr="00421A0D" w:rsidTr="0071695A">
        <w:tc>
          <w:tcPr>
            <w:tcW w:w="4797" w:type="dxa"/>
          </w:tcPr>
          <w:p w:rsidR="00B8362C" w:rsidRPr="00421A0D" w:rsidRDefault="00B8362C" w:rsidP="0071695A">
            <w:pPr>
              <w:ind w:right="175" w:firstLine="0"/>
              <w:rPr>
                <w:rFonts w:ascii="Times New Roman" w:hAnsi="Times New Roman"/>
              </w:rPr>
            </w:pPr>
          </w:p>
        </w:tc>
        <w:tc>
          <w:tcPr>
            <w:tcW w:w="4784" w:type="dxa"/>
          </w:tcPr>
          <w:p w:rsidR="00B8362C" w:rsidRPr="00421A0D" w:rsidRDefault="00B8362C" w:rsidP="0071695A">
            <w:pPr>
              <w:ind w:right="-1" w:firstLine="0"/>
              <w:jc w:val="right"/>
              <w:rPr>
                <w:rFonts w:ascii="Times New Roman" w:hAnsi="Times New Roman"/>
              </w:rPr>
            </w:pPr>
          </w:p>
        </w:tc>
      </w:tr>
      <w:tr w:rsidR="00B8362C" w:rsidRPr="00421A0D" w:rsidTr="0071695A">
        <w:tc>
          <w:tcPr>
            <w:tcW w:w="4797" w:type="dxa"/>
          </w:tcPr>
          <w:p w:rsidR="00B8362C" w:rsidRPr="00421A0D" w:rsidRDefault="00B8362C" w:rsidP="0071695A">
            <w:pPr>
              <w:ind w:right="175" w:firstLine="0"/>
              <w:rPr>
                <w:rFonts w:ascii="Times New Roman" w:hAnsi="Times New Roman"/>
              </w:rPr>
            </w:pPr>
            <w:r w:rsidRPr="00421A0D">
              <w:rPr>
                <w:rFonts w:ascii="Times New Roman" w:hAnsi="Times New Roman"/>
              </w:rPr>
              <w:t>Начальник правового отдела</w:t>
            </w:r>
          </w:p>
        </w:tc>
        <w:tc>
          <w:tcPr>
            <w:tcW w:w="4784" w:type="dxa"/>
          </w:tcPr>
          <w:p w:rsidR="00B8362C" w:rsidRPr="00421A0D" w:rsidRDefault="00B8362C" w:rsidP="0071695A">
            <w:pPr>
              <w:ind w:right="-1" w:firstLine="0"/>
              <w:jc w:val="right"/>
              <w:rPr>
                <w:rFonts w:ascii="Times New Roman" w:hAnsi="Times New Roman"/>
              </w:rPr>
            </w:pPr>
            <w:r w:rsidRPr="00421A0D">
              <w:rPr>
                <w:rFonts w:ascii="Times New Roman" w:hAnsi="Times New Roman"/>
              </w:rPr>
              <w:t>И.В. Сухомлинова</w:t>
            </w:r>
          </w:p>
        </w:tc>
      </w:tr>
    </w:tbl>
    <w:p w:rsidR="00840481" w:rsidRPr="00B8362C" w:rsidRDefault="00840481" w:rsidP="00686373">
      <w:pPr>
        <w:shd w:val="clear" w:color="auto" w:fill="FFFFFF"/>
        <w:ind w:left="5103" w:firstLine="0"/>
        <w:rPr>
          <w:rFonts w:ascii="Times New Roman" w:eastAsia="Calibri" w:hAnsi="Times New Roman"/>
          <w:bCs/>
          <w:iCs/>
          <w:color w:val="010101"/>
          <w:shd w:val="clear" w:color="auto" w:fill="FFFFFF"/>
        </w:rPr>
      </w:pPr>
      <w:r w:rsidRPr="00B8362C">
        <w:rPr>
          <w:rFonts w:ascii="Times New Roman" w:hAnsi="Times New Roman"/>
        </w:rPr>
        <w:br w:type="page"/>
      </w:r>
      <w:r w:rsidRPr="00B8362C">
        <w:rPr>
          <w:rFonts w:ascii="Times New Roman" w:eastAsia="Calibri" w:hAnsi="Times New Roman"/>
          <w:bCs/>
          <w:iCs/>
          <w:color w:val="010101"/>
          <w:shd w:val="clear" w:color="auto" w:fill="FFFFFF"/>
        </w:rPr>
        <w:lastRenderedPageBreak/>
        <w:t>Приложение к постановлению администрации</w:t>
      </w:r>
      <w:r w:rsidR="00686373" w:rsidRPr="00B8362C">
        <w:rPr>
          <w:rFonts w:ascii="Times New Roman" w:eastAsia="Calibri" w:hAnsi="Times New Roman"/>
          <w:bCs/>
          <w:iCs/>
          <w:color w:val="010101"/>
          <w:shd w:val="clear" w:color="auto" w:fill="FFFFFF"/>
        </w:rPr>
        <w:t xml:space="preserve"> </w:t>
      </w:r>
      <w:r w:rsidRPr="00B8362C">
        <w:rPr>
          <w:rFonts w:ascii="Times New Roman" w:eastAsia="Calibri" w:hAnsi="Times New Roman"/>
          <w:bCs/>
          <w:iCs/>
          <w:color w:val="010101"/>
          <w:shd w:val="clear" w:color="auto" w:fill="FFFFFF"/>
        </w:rPr>
        <w:t>Каширского муниципального района</w:t>
      </w:r>
      <w:r w:rsidR="00B8362C">
        <w:rPr>
          <w:rFonts w:ascii="Times New Roman" w:eastAsia="Calibri" w:hAnsi="Times New Roman"/>
          <w:bCs/>
          <w:iCs/>
          <w:color w:val="010101"/>
          <w:shd w:val="clear" w:color="auto" w:fill="FFFFFF"/>
        </w:rPr>
        <w:t xml:space="preserve"> </w:t>
      </w:r>
      <w:r w:rsidR="00B8362C" w:rsidRPr="00B8362C">
        <w:rPr>
          <w:rFonts w:ascii="Times New Roman" w:eastAsia="Calibri" w:hAnsi="Times New Roman"/>
          <w:bCs/>
          <w:iCs/>
          <w:color w:val="010101"/>
          <w:shd w:val="clear" w:color="auto" w:fill="FFFFFF"/>
        </w:rPr>
        <w:t>от _________________ № _______</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p>
    <w:p w:rsidR="00840481" w:rsidRPr="00B8362C" w:rsidRDefault="00840481" w:rsidP="00686373">
      <w:pPr>
        <w:shd w:val="clear" w:color="auto" w:fill="FFFFFF"/>
        <w:ind w:firstLine="709"/>
        <w:jc w:val="center"/>
        <w:outlineLvl w:val="0"/>
        <w:rPr>
          <w:rFonts w:ascii="Times New Roman" w:hAnsi="Times New Roman"/>
          <w:bCs/>
          <w:iCs/>
          <w:color w:val="010101"/>
          <w:kern w:val="28"/>
          <w:shd w:val="clear" w:color="auto" w:fill="FFFFFF"/>
        </w:rPr>
      </w:pPr>
      <w:r w:rsidRPr="00B8362C">
        <w:rPr>
          <w:rFonts w:ascii="Times New Roman" w:hAnsi="Times New Roman"/>
          <w:bCs/>
          <w:iCs/>
          <w:color w:val="010101"/>
          <w:kern w:val="28"/>
          <w:shd w:val="clear" w:color="auto" w:fill="FFFFFF"/>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Каширского муниципального района Воронежской области на 202</w:t>
      </w:r>
      <w:r w:rsidR="00B8362C">
        <w:rPr>
          <w:rFonts w:ascii="Times New Roman" w:hAnsi="Times New Roman"/>
          <w:bCs/>
          <w:iCs/>
          <w:color w:val="010101"/>
          <w:kern w:val="28"/>
          <w:shd w:val="clear" w:color="auto" w:fill="FFFFFF"/>
        </w:rPr>
        <w:t>5</w:t>
      </w:r>
      <w:r w:rsidRPr="00B8362C">
        <w:rPr>
          <w:rFonts w:ascii="Times New Roman" w:hAnsi="Times New Roman"/>
          <w:bCs/>
          <w:iCs/>
          <w:color w:val="010101"/>
          <w:kern w:val="28"/>
          <w:shd w:val="clear" w:color="auto" w:fill="FFFFFF"/>
        </w:rPr>
        <w:t xml:space="preserve"> год</w:t>
      </w:r>
    </w:p>
    <w:p w:rsidR="00686373" w:rsidRPr="00B8362C" w:rsidRDefault="00686373" w:rsidP="00686373">
      <w:pPr>
        <w:shd w:val="clear" w:color="auto" w:fill="FFFFFF"/>
        <w:ind w:firstLine="709"/>
        <w:rPr>
          <w:rFonts w:ascii="Times New Roman" w:eastAsia="Calibri" w:hAnsi="Times New Roman"/>
          <w:bCs/>
          <w:iCs/>
          <w:color w:val="010101"/>
          <w:shd w:val="clear" w:color="auto" w:fill="FFFFFF"/>
          <w:lang w:eastAsia="en-US"/>
        </w:rPr>
      </w:pP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lang w:eastAsia="en-US"/>
        </w:rPr>
      </w:pPr>
      <w:r w:rsidRPr="00B8362C">
        <w:rPr>
          <w:rFonts w:ascii="Times New Roman" w:eastAsia="Calibri" w:hAnsi="Times New Roman"/>
          <w:bCs/>
          <w:iCs/>
          <w:color w:val="010101"/>
          <w:shd w:val="clear" w:color="auto" w:fill="FFFFFF"/>
          <w:lang w:eastAsia="en-US"/>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(далее</w:t>
      </w:r>
      <w:r w:rsidR="00686373" w:rsidRPr="00B8362C">
        <w:rPr>
          <w:rFonts w:ascii="Times New Roman" w:eastAsia="Calibri" w:hAnsi="Times New Roman"/>
          <w:bCs/>
          <w:iCs/>
          <w:color w:val="010101"/>
          <w:shd w:val="clear" w:color="auto" w:fill="FFFFFF"/>
          <w:lang w:eastAsia="en-US"/>
        </w:rPr>
        <w:t xml:space="preserve"> </w:t>
      </w:r>
      <w:r w:rsidRPr="00B8362C">
        <w:rPr>
          <w:rFonts w:ascii="Times New Roman" w:eastAsia="Calibri" w:hAnsi="Times New Roman"/>
          <w:bCs/>
          <w:iCs/>
          <w:color w:val="010101"/>
          <w:shd w:val="clear" w:color="auto" w:fill="FFFFFF"/>
          <w:lang w:eastAsia="en-US"/>
        </w:rPr>
        <w:t>-</w:t>
      </w:r>
      <w:r w:rsidR="00686373" w:rsidRPr="00B8362C">
        <w:rPr>
          <w:rFonts w:ascii="Times New Roman" w:eastAsia="Calibri" w:hAnsi="Times New Roman"/>
          <w:bCs/>
          <w:iCs/>
          <w:color w:val="010101"/>
          <w:shd w:val="clear" w:color="auto" w:fill="FFFFFF"/>
          <w:lang w:eastAsia="en-US"/>
        </w:rPr>
        <w:t xml:space="preserve"> </w:t>
      </w:r>
      <w:r w:rsidRPr="00B8362C">
        <w:rPr>
          <w:rFonts w:ascii="Times New Roman" w:eastAsia="Calibri" w:hAnsi="Times New Roman"/>
          <w:bCs/>
          <w:iCs/>
          <w:color w:val="010101"/>
          <w:shd w:val="clear" w:color="auto" w:fill="FFFFFF"/>
          <w:lang w:eastAsia="en-US"/>
        </w:rPr>
        <w:t>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CA17E2" w:rsidRPr="0004798C" w:rsidRDefault="00CA17E2" w:rsidP="00686373">
      <w:pPr>
        <w:shd w:val="clear" w:color="auto" w:fill="FFFFFF"/>
        <w:ind w:firstLine="709"/>
        <w:rPr>
          <w:rFonts w:ascii="Times New Roman" w:eastAsia="Calibri" w:hAnsi="Times New Roman"/>
          <w:bCs/>
          <w:iCs/>
          <w:color w:val="010101"/>
          <w:shd w:val="clear" w:color="auto" w:fill="FFFFFF"/>
          <w:lang w:eastAsia="en-US"/>
        </w:rPr>
      </w:pPr>
    </w:p>
    <w:p w:rsidR="00840481" w:rsidRPr="00B8362C" w:rsidRDefault="00840481" w:rsidP="001476A1">
      <w:pPr>
        <w:shd w:val="clear" w:color="auto" w:fill="FFFFFF"/>
        <w:ind w:firstLine="709"/>
        <w:jc w:val="center"/>
        <w:rPr>
          <w:rFonts w:ascii="Times New Roman" w:eastAsia="Calibri" w:hAnsi="Times New Roman"/>
          <w:bCs/>
          <w:iCs/>
          <w:color w:val="010101"/>
          <w:shd w:val="clear" w:color="auto" w:fill="FFFFFF"/>
          <w:lang w:eastAsia="en-US"/>
        </w:rPr>
      </w:pPr>
      <w:r w:rsidRPr="00B8362C">
        <w:rPr>
          <w:rFonts w:ascii="Times New Roman" w:eastAsia="Calibri" w:hAnsi="Times New Roman"/>
          <w:bCs/>
          <w:iCs/>
          <w:color w:val="010101"/>
          <w:shd w:val="clear" w:color="auto" w:fill="FFFFFF"/>
          <w:lang w:val="en-US" w:eastAsia="en-US"/>
        </w:rPr>
        <w:t>I</w:t>
      </w:r>
      <w:r w:rsidRPr="00B8362C">
        <w:rPr>
          <w:rFonts w:ascii="Times New Roman" w:eastAsia="Calibri" w:hAnsi="Times New Roman"/>
          <w:bCs/>
          <w:iCs/>
          <w:color w:val="010101"/>
          <w:shd w:val="clear" w:color="auto" w:fill="FFFFFF"/>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Каширского муниципального района Воронежской области, характеристика проблем, на решение которых направлена Программа.</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xml:space="preserve">Муниципальный контроль на территории </w:t>
      </w:r>
      <w:r w:rsidRPr="00B8362C">
        <w:rPr>
          <w:rFonts w:ascii="Times New Roman" w:eastAsia="Calibri" w:hAnsi="Times New Roman"/>
          <w:bCs/>
          <w:iCs/>
          <w:color w:val="010101"/>
          <w:shd w:val="clear" w:color="auto" w:fill="FFFFFF"/>
          <w:lang w:eastAsia="en-US"/>
        </w:rPr>
        <w:t>Каширского муниципального района Воронежской области</w:t>
      </w:r>
      <w:r w:rsidRPr="00B8362C">
        <w:rPr>
          <w:rFonts w:ascii="Times New Roman" w:eastAsia="Calibri" w:hAnsi="Times New Roman"/>
          <w:bCs/>
          <w:iCs/>
          <w:color w:val="010101"/>
          <w:shd w:val="clear" w:color="auto" w:fill="FFFFFF"/>
        </w:rPr>
        <w:t xml:space="preserve"> осуществляется администрацией </w:t>
      </w:r>
      <w:r w:rsidRPr="00B8362C">
        <w:rPr>
          <w:rFonts w:ascii="Times New Roman" w:eastAsia="Calibri" w:hAnsi="Times New Roman"/>
          <w:bCs/>
          <w:iCs/>
          <w:color w:val="010101"/>
          <w:shd w:val="clear" w:color="auto" w:fill="FFFFFF"/>
          <w:lang w:eastAsia="en-US"/>
        </w:rPr>
        <w:t xml:space="preserve">Каширского </w:t>
      </w:r>
      <w:r w:rsidRPr="00B8362C">
        <w:rPr>
          <w:rFonts w:ascii="Times New Roman" w:eastAsia="Calibri" w:hAnsi="Times New Roman"/>
          <w:bCs/>
          <w:iCs/>
          <w:color w:val="010101"/>
          <w:shd w:val="clear" w:color="auto" w:fill="FFFFFF"/>
        </w:rPr>
        <w:t>муниципального района Воронежской области (далее - уполномоченный орган).</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Муниципальный жилищный контроль - это деятельность органа местного самоуправления, уполномоченного на организацию и проведение на территории Каширского муниципального района Воронежской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840481" w:rsidRPr="00B8362C" w:rsidRDefault="00840481" w:rsidP="00686373">
      <w:pPr>
        <w:shd w:val="clear" w:color="auto" w:fill="FFFFFF"/>
        <w:ind w:firstLine="709"/>
        <w:rPr>
          <w:rFonts w:ascii="Times New Roman" w:eastAsia="Calibri" w:hAnsi="Times New Roman"/>
          <w:bCs/>
          <w:iCs/>
          <w:shd w:val="clear" w:color="auto" w:fill="FFFFFF"/>
          <w:lang w:eastAsia="en-US"/>
        </w:rPr>
      </w:pPr>
      <w:r w:rsidRPr="00B8362C">
        <w:rPr>
          <w:rFonts w:ascii="Times New Roman" w:eastAsia="Calibri" w:hAnsi="Times New Roman"/>
          <w:bCs/>
          <w:iCs/>
          <w:color w:val="010101"/>
          <w:shd w:val="clear" w:color="auto" w:fill="FFFFFF"/>
          <w:lang w:eastAsia="en-US"/>
        </w:rPr>
        <w:t xml:space="preserve">Объектами при осуществлении муниципального жилищного контроля являются: </w:t>
      </w:r>
    </w:p>
    <w:p w:rsidR="00840481" w:rsidRPr="00B8362C" w:rsidRDefault="00840481" w:rsidP="00686373">
      <w:pPr>
        <w:shd w:val="clear" w:color="auto" w:fill="FFFFFF"/>
        <w:ind w:firstLine="709"/>
        <w:rPr>
          <w:rFonts w:ascii="Times New Roman" w:hAnsi="Times New Roman"/>
          <w:bCs/>
          <w:iCs/>
          <w:color w:val="010101"/>
          <w:shd w:val="clear" w:color="auto" w:fill="FFFFFF"/>
        </w:rPr>
      </w:pPr>
      <w:r w:rsidRPr="00B8362C">
        <w:rPr>
          <w:rFonts w:ascii="Times New Roman" w:eastAsia="Calibri" w:hAnsi="Times New Roman"/>
          <w:bCs/>
          <w:iCs/>
          <w:color w:val="010101"/>
          <w:shd w:val="clear" w:color="auto" w:fill="FFFFFF"/>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3) здания, помещения, сооружения,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Перечень правовых актов и их отдельных частей (положений), содержащих обязательные требования, соблюдение которых оценивается при проведении Управлением мероприятий по муниципальному жилищному контролю:</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Жилищный кодекс Российской Федерации;</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w:t>
      </w:r>
      <w:r w:rsidR="00913B09">
        <w:rPr>
          <w:rFonts w:ascii="Times New Roman" w:eastAsia="Calibri" w:hAnsi="Times New Roman"/>
          <w:bCs/>
          <w:iCs/>
          <w:color w:val="010101"/>
          <w:shd w:val="clear" w:color="auto" w:fill="FFFFFF"/>
        </w:rPr>
        <w:t xml:space="preserve"> </w:t>
      </w:r>
      <w:r w:rsidRPr="00B8362C">
        <w:rPr>
          <w:rFonts w:ascii="Times New Roman" w:eastAsia="Calibri" w:hAnsi="Times New Roman"/>
          <w:bCs/>
          <w:iCs/>
          <w:color w:val="010101"/>
          <w:shd w:val="clear" w:color="auto" w:fill="FFFFFF"/>
        </w:rPr>
        <w:t xml:space="preserve">Постановление Правительства РФ от 06.05.2011 № 354 «О предоставлении коммунальных услуг собственникам и пользователям помещений в многоквартирных домах </w:t>
      </w:r>
      <w:r w:rsidRPr="00B8362C">
        <w:rPr>
          <w:rFonts w:ascii="Times New Roman" w:eastAsia="Calibri" w:hAnsi="Times New Roman"/>
          <w:bCs/>
          <w:iCs/>
          <w:color w:val="010101"/>
          <w:shd w:val="clear" w:color="auto" w:fill="FFFFFF"/>
        </w:rPr>
        <w:lastRenderedPageBreak/>
        <w:t>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xml:space="preserve">- </w:t>
      </w:r>
      <w:r w:rsidR="00913B09" w:rsidRPr="00B8362C">
        <w:rPr>
          <w:rFonts w:ascii="Times New Roman" w:eastAsia="Calibri" w:hAnsi="Times New Roman"/>
          <w:bCs/>
          <w:iCs/>
          <w:color w:val="010101"/>
          <w:shd w:val="clear" w:color="auto" w:fill="FFFFFF"/>
        </w:rPr>
        <w:t xml:space="preserve">Постановление Правительства РФ от 03.04.2013 № 290 </w:t>
      </w:r>
      <w:r w:rsidRPr="00B8362C">
        <w:rPr>
          <w:rFonts w:ascii="Times New Roman" w:eastAsia="Calibri" w:hAnsi="Times New Roman"/>
          <w:bCs/>
          <w:iCs/>
          <w:color w:val="010101"/>
          <w:shd w:val="clear" w:color="auto" w:fill="FFFFFF"/>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w:t>
      </w:r>
      <w:r w:rsidR="00913B09">
        <w:rPr>
          <w:rFonts w:ascii="Times New Roman" w:eastAsia="Calibri" w:hAnsi="Times New Roman"/>
          <w:bCs/>
          <w:iCs/>
          <w:color w:val="010101"/>
          <w:shd w:val="clear" w:color="auto" w:fill="FFFFFF"/>
        </w:rPr>
        <w:t xml:space="preserve"> </w:t>
      </w:r>
      <w:r w:rsidRPr="00B8362C">
        <w:rPr>
          <w:rFonts w:ascii="Times New Roman" w:eastAsia="Calibri" w:hAnsi="Times New Roman"/>
          <w:bCs/>
          <w:iCs/>
          <w:color w:val="010101"/>
          <w:shd w:val="clear" w:color="auto" w:fill="FFFFFF"/>
        </w:rPr>
        <w:t>Постановление Правительства РФ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rsidR="00D53CDA" w:rsidRPr="00D53CDA" w:rsidRDefault="00D53CDA" w:rsidP="00D53CDA">
      <w:pPr>
        <w:shd w:val="clear" w:color="auto" w:fill="FFFFFF"/>
        <w:ind w:firstLine="709"/>
        <w:rPr>
          <w:rFonts w:ascii="Times New Roman" w:eastAsia="Calibri" w:hAnsi="Times New Roman"/>
          <w:bCs/>
          <w:iCs/>
          <w:color w:val="010101"/>
          <w:shd w:val="clear" w:color="auto" w:fill="FFFFFF"/>
        </w:rPr>
      </w:pPr>
      <w:r w:rsidRPr="00D53CDA">
        <w:rPr>
          <w:rFonts w:ascii="Times New Roman" w:eastAsia="Calibri" w:hAnsi="Times New Roman"/>
          <w:bCs/>
          <w:iCs/>
          <w:color w:val="010101"/>
          <w:shd w:val="clear" w:color="auto" w:fill="FFFFFF"/>
        </w:rP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Федерального закона</w:t>
      </w:r>
      <w:r>
        <w:rPr>
          <w:rFonts w:ascii="Times New Roman" w:eastAsia="Calibri" w:hAnsi="Times New Roman"/>
          <w:bCs/>
          <w:iCs/>
          <w:color w:val="010101"/>
          <w:shd w:val="clear" w:color="auto" w:fill="FFFFFF"/>
        </w:rPr>
        <w:t xml:space="preserve"> </w:t>
      </w:r>
      <w:r w:rsidRPr="00D53CDA">
        <w:rPr>
          <w:rFonts w:ascii="Times New Roman" w:eastAsia="Calibri" w:hAnsi="Times New Roman"/>
          <w:bCs/>
          <w:iCs/>
          <w:color w:val="010101"/>
          <w:shd w:val="clear" w:color="auto" w:fill="FFFFFF"/>
        </w:rPr>
        <w:t>№ 248-ФЗ).</w:t>
      </w:r>
    </w:p>
    <w:p w:rsidR="00D53CDA" w:rsidRDefault="00D53CDA" w:rsidP="00D53CDA">
      <w:pPr>
        <w:shd w:val="clear" w:color="auto" w:fill="FFFFFF"/>
        <w:ind w:firstLine="709"/>
        <w:rPr>
          <w:rFonts w:ascii="Times New Roman" w:eastAsia="Calibri" w:hAnsi="Times New Roman"/>
          <w:bCs/>
          <w:iCs/>
          <w:color w:val="010101"/>
          <w:shd w:val="clear" w:color="auto" w:fill="FFFFFF"/>
        </w:rPr>
      </w:pPr>
      <w:r w:rsidRPr="00D53CDA">
        <w:rPr>
          <w:rFonts w:ascii="Times New Roman" w:eastAsia="Calibri" w:hAnsi="Times New Roman"/>
          <w:bCs/>
          <w:iCs/>
          <w:color w:val="010101"/>
          <w:shd w:val="clear" w:color="auto" w:fill="FFFFFF"/>
        </w:rPr>
        <w:t>В соответствии с Положением о муниципальном жилищном контроле на территории Каширского муниципального района Воронежской области, утвержденным решением</w:t>
      </w:r>
      <w:r>
        <w:rPr>
          <w:rFonts w:ascii="Times New Roman" w:eastAsia="Calibri" w:hAnsi="Times New Roman"/>
          <w:bCs/>
          <w:iCs/>
          <w:color w:val="010101"/>
          <w:shd w:val="clear" w:color="auto" w:fill="FFFFFF"/>
        </w:rPr>
        <w:t xml:space="preserve"> Совета народных депутатов Каширского муниципального района Воронежской области </w:t>
      </w:r>
      <w:r w:rsidRPr="00D53CDA">
        <w:rPr>
          <w:rFonts w:ascii="Times New Roman" w:eastAsia="Calibri" w:hAnsi="Times New Roman"/>
          <w:bCs/>
          <w:iCs/>
          <w:color w:val="010101"/>
          <w:shd w:val="clear" w:color="auto" w:fill="FFFFFF"/>
        </w:rPr>
        <w:t>от 29 октября 2021 г. № 81</w:t>
      </w:r>
      <w:r>
        <w:rPr>
          <w:rFonts w:ascii="Times New Roman" w:eastAsia="Calibri" w:hAnsi="Times New Roman"/>
          <w:bCs/>
          <w:iCs/>
          <w:color w:val="010101"/>
          <w:shd w:val="clear" w:color="auto" w:fill="FFFFFF"/>
        </w:rPr>
        <w:t xml:space="preserve"> «</w:t>
      </w:r>
      <w:r w:rsidRPr="00D53CDA">
        <w:rPr>
          <w:rFonts w:ascii="Times New Roman" w:eastAsia="Calibri" w:hAnsi="Times New Roman"/>
          <w:bCs/>
          <w:iCs/>
          <w:color w:val="010101"/>
          <w:shd w:val="clear" w:color="auto" w:fill="FFFFFF"/>
        </w:rPr>
        <w:t>Об утверждении положения о муниципальном жилищном контроле на территории Каширского муниципального района Воронежской области</w:t>
      </w:r>
      <w:r>
        <w:rPr>
          <w:rFonts w:ascii="Times New Roman" w:eastAsia="Calibri" w:hAnsi="Times New Roman"/>
          <w:bCs/>
          <w:iCs/>
          <w:color w:val="010101"/>
          <w:shd w:val="clear" w:color="auto" w:fill="FFFFFF"/>
        </w:rPr>
        <w:t>»</w:t>
      </w:r>
      <w:r w:rsidRPr="00D53CDA">
        <w:rPr>
          <w:rFonts w:ascii="Times New Roman" w:eastAsia="Calibri" w:hAnsi="Times New Roman"/>
          <w:bCs/>
          <w:iCs/>
          <w:color w:val="010101"/>
          <w:shd w:val="clear" w:color="auto" w:fill="FFFFFF"/>
        </w:rPr>
        <w:t>, проведение плановых контрольных мероприятий не предусмотрено.</w:t>
      </w:r>
    </w:p>
    <w:p w:rsidR="00AA20A8" w:rsidRPr="00B8362C" w:rsidRDefault="00D53CDA" w:rsidP="00AA20A8">
      <w:pPr>
        <w:shd w:val="clear" w:color="auto" w:fill="FFFFFF"/>
        <w:ind w:firstLine="709"/>
        <w:rPr>
          <w:rFonts w:ascii="Times New Roman" w:eastAsia="Calibri" w:hAnsi="Times New Roman"/>
          <w:bCs/>
          <w:iCs/>
          <w:shd w:val="clear" w:color="auto" w:fill="FFFFFF"/>
        </w:rPr>
      </w:pPr>
      <w:r w:rsidRPr="00D53CDA">
        <w:rPr>
          <w:rFonts w:ascii="Times New Roman" w:eastAsia="Calibri" w:hAnsi="Times New Roman"/>
          <w:bCs/>
          <w:iCs/>
          <w:color w:val="010101"/>
          <w:shd w:val="clear" w:color="auto" w:fill="FFFFFF"/>
        </w:rPr>
        <w:t>В связи с ограничениями, установленными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2024 году внеплановые контрольные мероприятия не проводились</w:t>
      </w:r>
      <w:r w:rsidR="00AA20A8">
        <w:rPr>
          <w:rFonts w:ascii="Times New Roman" w:eastAsia="Calibri" w:hAnsi="Times New Roman"/>
          <w:bCs/>
          <w:iCs/>
          <w:color w:val="010101"/>
          <w:shd w:val="clear" w:color="auto" w:fill="FFFFFF"/>
        </w:rPr>
        <w:t>. Т</w:t>
      </w:r>
      <w:r w:rsidR="00AA20A8" w:rsidRPr="00B8362C">
        <w:rPr>
          <w:rFonts w:ascii="Times New Roman" w:eastAsia="Calibri" w:hAnsi="Times New Roman"/>
          <w:bCs/>
          <w:iCs/>
          <w:color w:val="010101"/>
          <w:shd w:val="clear" w:color="auto" w:fill="FFFFFF"/>
        </w:rPr>
        <w:t>акже на территории Каширского муниципального района нет функционирующих юридических лиц, индивидуальных предпринимателей, осуществляющих управление многоквартирными домами (управляющих компаний, товариществ собственников жилья и др.). Обращения и жалобы о фактах нарушения требований, установленных законодательством, в муниципальную жилищную инспекцию, в том числе из государственной жилищной инспекции, за указанный период не поступали.</w:t>
      </w:r>
    </w:p>
    <w:p w:rsidR="00D53CDA" w:rsidRDefault="00D53CDA" w:rsidP="00686373">
      <w:pPr>
        <w:shd w:val="clear" w:color="auto" w:fill="FFFFFF"/>
        <w:ind w:firstLine="709"/>
        <w:rPr>
          <w:rFonts w:ascii="Times New Roman" w:eastAsia="Calibri" w:hAnsi="Times New Roman"/>
          <w:bCs/>
          <w:iCs/>
          <w:color w:val="010101"/>
          <w:shd w:val="clear" w:color="auto" w:fill="FFFFFF"/>
        </w:rPr>
      </w:pPr>
      <w:r w:rsidRPr="00D53CDA">
        <w:rPr>
          <w:rFonts w:ascii="Times New Roman" w:eastAsia="Calibri" w:hAnsi="Times New Roman"/>
          <w:bCs/>
          <w:iCs/>
          <w:color w:val="010101"/>
          <w:shd w:val="clear" w:color="auto" w:fill="FFFFFF"/>
        </w:rPr>
        <w:t xml:space="preserve">В целях предупреждения нарушений подконтрольными субъектами обязательных требований, устранения причин, факторов и условий, способствующих указанным нарушениям, контрольным органом осуществлялись мероприятия по профилактике таких нарушений в рамках программы профилактики рисков причинения вреда (ущерба) охраняемым законом ценностям в сфере муниципального жилищного контроля на территории </w:t>
      </w:r>
      <w:r>
        <w:rPr>
          <w:rFonts w:ascii="Times New Roman" w:eastAsia="Calibri" w:hAnsi="Times New Roman"/>
          <w:bCs/>
          <w:iCs/>
          <w:color w:val="010101"/>
          <w:shd w:val="clear" w:color="auto" w:fill="FFFFFF"/>
        </w:rPr>
        <w:t xml:space="preserve">Каширского муниципального района Воронежской области </w:t>
      </w:r>
      <w:r w:rsidRPr="00D53CDA">
        <w:rPr>
          <w:rFonts w:ascii="Times New Roman" w:eastAsia="Calibri" w:hAnsi="Times New Roman"/>
          <w:bCs/>
          <w:iCs/>
          <w:color w:val="010101"/>
          <w:shd w:val="clear" w:color="auto" w:fill="FFFFFF"/>
        </w:rPr>
        <w:t xml:space="preserve">на 2024 год, утвержденной постановлением </w:t>
      </w:r>
      <w:r w:rsidR="00DF671A">
        <w:rPr>
          <w:rFonts w:ascii="Times New Roman" w:eastAsia="Calibri" w:hAnsi="Times New Roman"/>
          <w:bCs/>
          <w:iCs/>
          <w:color w:val="010101"/>
          <w:shd w:val="clear" w:color="auto" w:fill="FFFFFF"/>
        </w:rPr>
        <w:t>а</w:t>
      </w:r>
      <w:r w:rsidRPr="00D53CDA">
        <w:rPr>
          <w:rFonts w:ascii="Times New Roman" w:eastAsia="Calibri" w:hAnsi="Times New Roman"/>
          <w:bCs/>
          <w:iCs/>
          <w:color w:val="010101"/>
          <w:shd w:val="clear" w:color="auto" w:fill="FFFFFF"/>
        </w:rPr>
        <w:t xml:space="preserve">дминистрации </w:t>
      </w:r>
      <w:r w:rsidR="00EA21CC">
        <w:rPr>
          <w:rFonts w:ascii="Times New Roman" w:eastAsia="Calibri" w:hAnsi="Times New Roman"/>
          <w:bCs/>
          <w:iCs/>
          <w:color w:val="010101"/>
          <w:shd w:val="clear" w:color="auto" w:fill="FFFFFF"/>
        </w:rPr>
        <w:t xml:space="preserve">Каширского муниципального района Воронежской области </w:t>
      </w:r>
      <w:r w:rsidR="00EA21CC" w:rsidRPr="00EA21CC">
        <w:rPr>
          <w:rFonts w:ascii="Times New Roman" w:eastAsia="Calibri" w:hAnsi="Times New Roman"/>
          <w:bCs/>
          <w:iCs/>
          <w:color w:val="010101"/>
          <w:shd w:val="clear" w:color="auto" w:fill="FFFFFF"/>
        </w:rPr>
        <w:t>постановление от 30.11.2023 № 998</w:t>
      </w:r>
      <w:r w:rsidR="00EA21CC">
        <w:rPr>
          <w:rFonts w:ascii="Times New Roman" w:eastAsia="Calibri" w:hAnsi="Times New Roman"/>
          <w:bCs/>
          <w:iCs/>
          <w:color w:val="010101"/>
          <w:shd w:val="clear" w:color="auto" w:fill="FFFFFF"/>
        </w:rPr>
        <w:t xml:space="preserve"> «</w:t>
      </w:r>
      <w:r w:rsidR="00EA21CC" w:rsidRPr="00EA21CC">
        <w:rPr>
          <w:rFonts w:ascii="Times New Roman" w:eastAsia="Calibri" w:hAnsi="Times New Roman"/>
          <w:bCs/>
          <w:iCs/>
          <w:color w:val="010101"/>
          <w:shd w:val="clear" w:color="auto" w:fill="FFFFFF"/>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Каширского муниципального района Воронежской области на 2024 год</w:t>
      </w:r>
      <w:r w:rsidR="00EA21CC">
        <w:rPr>
          <w:rFonts w:ascii="Times New Roman" w:eastAsia="Calibri" w:hAnsi="Times New Roman"/>
          <w:bCs/>
          <w:iCs/>
          <w:color w:val="010101"/>
          <w:shd w:val="clear" w:color="auto" w:fill="FFFFFF"/>
        </w:rPr>
        <w:t>»</w:t>
      </w:r>
      <w:r w:rsidRPr="00D53CDA">
        <w:rPr>
          <w:rFonts w:ascii="Times New Roman" w:eastAsia="Calibri" w:hAnsi="Times New Roman"/>
          <w:bCs/>
          <w:iCs/>
          <w:color w:val="010101"/>
          <w:shd w:val="clear" w:color="auto" w:fill="FFFFFF"/>
        </w:rPr>
        <w:t>.</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lang w:eastAsia="en-US"/>
        </w:rPr>
      </w:pPr>
      <w:r w:rsidRPr="00B8362C">
        <w:rPr>
          <w:rFonts w:ascii="Times New Roman" w:eastAsia="Calibri" w:hAnsi="Times New Roman"/>
          <w:bCs/>
          <w:iCs/>
          <w:color w:val="010101"/>
          <w:shd w:val="clear" w:color="auto" w:fill="FFFFFF"/>
          <w:lang w:eastAsia="en-US"/>
        </w:rPr>
        <w:t xml:space="preserve">Главной задачей </w:t>
      </w:r>
      <w:r w:rsidRPr="00B8362C">
        <w:rPr>
          <w:rFonts w:ascii="Times New Roman" w:eastAsia="Calibri" w:hAnsi="Times New Roman"/>
          <w:bCs/>
          <w:iCs/>
          <w:color w:val="010101"/>
          <w:shd w:val="clear" w:color="auto" w:fill="FFFFFF"/>
        </w:rPr>
        <w:t xml:space="preserve">администрации Каширского муниципального района Воронежской области </w:t>
      </w:r>
      <w:r w:rsidRPr="00B8362C">
        <w:rPr>
          <w:rFonts w:ascii="Times New Roman" w:eastAsia="Calibri" w:hAnsi="Times New Roman"/>
          <w:bCs/>
          <w:iCs/>
          <w:color w:val="010101"/>
          <w:shd w:val="clear" w:color="auto" w:fill="FFFFFF"/>
          <w:lang w:eastAsia="en-US"/>
        </w:rPr>
        <w:t xml:space="preserve">при осуществлении муниципального жилищного контроля является усиление профилактической работы в отношении всех объектов контроля, обеспечивая приоритет проведения профилактики. </w:t>
      </w:r>
    </w:p>
    <w:p w:rsidR="00840481" w:rsidRPr="00B8362C" w:rsidRDefault="00840481" w:rsidP="00686373">
      <w:pPr>
        <w:shd w:val="clear" w:color="auto" w:fill="FFFFFF"/>
        <w:ind w:firstLine="709"/>
        <w:rPr>
          <w:rFonts w:ascii="Times New Roman" w:eastAsia="Calibri" w:hAnsi="Times New Roman"/>
          <w:bCs/>
          <w:iCs/>
          <w:shd w:val="clear" w:color="auto" w:fill="FFFFFF"/>
          <w:lang w:eastAsia="en-US"/>
        </w:rPr>
      </w:pPr>
      <w:r w:rsidRPr="00B8362C">
        <w:rPr>
          <w:rFonts w:ascii="Times New Roman" w:eastAsia="Calibri" w:hAnsi="Times New Roman"/>
          <w:bCs/>
          <w:iCs/>
          <w:color w:val="010101"/>
          <w:shd w:val="clear" w:color="auto" w:fill="FFFFFF"/>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администрацией Каширского муниципального района Воронежской области </w:t>
      </w:r>
      <w:r w:rsidRPr="00B8362C">
        <w:rPr>
          <w:rFonts w:ascii="Times New Roman" w:eastAsia="Calibri" w:hAnsi="Times New Roman"/>
          <w:bCs/>
          <w:iCs/>
          <w:shd w:val="clear" w:color="auto" w:fill="FFFFFF"/>
        </w:rPr>
        <w:t xml:space="preserve">осуществлялись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целях профилактики нарушений обязательных требований на официальном сайте администрации Каширского муниципального района Воронежской области в информационно-телекоммуникационной сети «Интернет» обеспечено размещение информации в отношении проведения муниципального жилищного контроля, в том числе положения обязательных требований, обобщение практики, разъяснения, памяток и другая полезная информация. На регулярной основе проводятся консультации в ходе личных приемов, а также посредством телефонной связи и письменных ответов на обращения. </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 в том числе в 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840481"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Проведение профилактических мероприятий, направленных на соблюдение подконтрольными субъектами обязательных требований жилищного законодательства, на побуждение подконтрольных субъектов к добросовестности, способствуют повышению их ответственности, а также снижению количества совершаемых нарушений.</w:t>
      </w:r>
      <w:r w:rsidR="00686373" w:rsidRPr="00B8362C">
        <w:rPr>
          <w:rFonts w:ascii="Times New Roman" w:eastAsia="Calibri" w:hAnsi="Times New Roman"/>
          <w:bCs/>
          <w:iCs/>
          <w:color w:val="010101"/>
          <w:shd w:val="clear" w:color="auto" w:fill="FFFFFF"/>
        </w:rPr>
        <w:t xml:space="preserve"> </w:t>
      </w:r>
    </w:p>
    <w:p w:rsidR="00DF671A" w:rsidRPr="00421A0D" w:rsidRDefault="00DF671A" w:rsidP="00DF671A">
      <w:pPr>
        <w:widowControl w:val="0"/>
        <w:tabs>
          <w:tab w:val="left" w:pos="0"/>
        </w:tabs>
        <w:autoSpaceDE w:val="0"/>
        <w:autoSpaceDN w:val="0"/>
        <w:adjustRightInd w:val="0"/>
        <w:ind w:firstLine="709"/>
        <w:rPr>
          <w:rFonts w:ascii="Times New Roman" w:hAnsi="Times New Roman"/>
          <w:spacing w:val="1"/>
        </w:rPr>
      </w:pPr>
      <w:r w:rsidRPr="00421A0D">
        <w:rPr>
          <w:rFonts w:ascii="Times New Roman" w:hAnsi="Times New Roman"/>
          <w:spacing w:val="1"/>
        </w:rPr>
        <w:t>Для устранения указанных рисков деятельность администрации Каширского муниципального района Воронежской области в 202</w:t>
      </w:r>
      <w:r>
        <w:rPr>
          <w:rFonts w:ascii="Times New Roman" w:hAnsi="Times New Roman"/>
          <w:spacing w:val="1"/>
        </w:rPr>
        <w:t>5</w:t>
      </w:r>
      <w:r w:rsidRPr="00421A0D">
        <w:rPr>
          <w:rFonts w:ascii="Times New Roman" w:hAnsi="Times New Roman"/>
          <w:spacing w:val="1"/>
        </w:rPr>
        <w:t xml:space="preserve"> году будет продолжена по вышеуказанным направлениям.</w:t>
      </w:r>
    </w:p>
    <w:p w:rsidR="00DF671A" w:rsidRPr="00B8362C" w:rsidRDefault="00DF671A" w:rsidP="00686373">
      <w:pPr>
        <w:shd w:val="clear" w:color="auto" w:fill="FFFFFF"/>
        <w:ind w:firstLine="709"/>
        <w:rPr>
          <w:rFonts w:ascii="Times New Roman" w:eastAsia="Calibri" w:hAnsi="Times New Roman"/>
          <w:bCs/>
          <w:iCs/>
          <w:color w:val="010101"/>
          <w:shd w:val="clear" w:color="auto" w:fill="FFFFFF"/>
        </w:rPr>
      </w:pPr>
    </w:p>
    <w:p w:rsidR="001476A1" w:rsidRPr="00DF671A" w:rsidRDefault="001476A1" w:rsidP="001476A1">
      <w:pPr>
        <w:shd w:val="clear" w:color="auto" w:fill="FFFFFF"/>
        <w:ind w:firstLine="709"/>
        <w:jc w:val="center"/>
        <w:rPr>
          <w:rFonts w:ascii="Times New Roman" w:eastAsia="Calibri" w:hAnsi="Times New Roman"/>
          <w:bCs/>
          <w:iCs/>
          <w:color w:val="010101"/>
          <w:shd w:val="clear" w:color="auto" w:fill="FFFFFF"/>
          <w:lang w:eastAsia="en-US"/>
        </w:rPr>
      </w:pPr>
    </w:p>
    <w:p w:rsidR="00840481" w:rsidRPr="00B8362C" w:rsidRDefault="00840481" w:rsidP="001476A1">
      <w:pPr>
        <w:shd w:val="clear" w:color="auto" w:fill="FFFFFF"/>
        <w:ind w:firstLine="709"/>
        <w:jc w:val="center"/>
        <w:rPr>
          <w:rFonts w:ascii="Times New Roman" w:eastAsia="Calibri" w:hAnsi="Times New Roman"/>
          <w:bCs/>
          <w:iCs/>
          <w:color w:val="010101"/>
          <w:shd w:val="clear" w:color="auto" w:fill="FFFFFF"/>
          <w:lang w:eastAsia="en-US"/>
        </w:rPr>
      </w:pPr>
      <w:r w:rsidRPr="00B8362C">
        <w:rPr>
          <w:rFonts w:ascii="Times New Roman" w:eastAsia="Calibri" w:hAnsi="Times New Roman"/>
          <w:bCs/>
          <w:iCs/>
          <w:color w:val="010101"/>
          <w:shd w:val="clear" w:color="auto" w:fill="FFFFFF"/>
          <w:lang w:val="en-US" w:eastAsia="en-US"/>
        </w:rPr>
        <w:t>II</w:t>
      </w:r>
      <w:r w:rsidRPr="00B8362C">
        <w:rPr>
          <w:rFonts w:ascii="Times New Roman" w:eastAsia="Calibri" w:hAnsi="Times New Roman"/>
          <w:bCs/>
          <w:iCs/>
          <w:color w:val="010101"/>
          <w:shd w:val="clear" w:color="auto" w:fill="FFFFFF"/>
          <w:lang w:eastAsia="en-US"/>
        </w:rPr>
        <w:t>.</w:t>
      </w:r>
      <w:r w:rsidRPr="00B8362C">
        <w:rPr>
          <w:rFonts w:ascii="Times New Roman" w:eastAsia="Calibri" w:hAnsi="Times New Roman"/>
          <w:bCs/>
          <w:iCs/>
          <w:color w:val="010101"/>
          <w:shd w:val="clear" w:color="auto" w:fill="FFFFFF"/>
        </w:rPr>
        <w:t xml:space="preserve"> </w:t>
      </w:r>
      <w:r w:rsidRPr="00B8362C">
        <w:rPr>
          <w:rFonts w:ascii="Times New Roman" w:eastAsia="Calibri" w:hAnsi="Times New Roman"/>
          <w:bCs/>
          <w:iCs/>
          <w:color w:val="010101"/>
          <w:shd w:val="clear" w:color="auto" w:fill="FFFFFF"/>
          <w:lang w:eastAsia="en-US"/>
        </w:rPr>
        <w:t>Цели и задачи реализации Программы</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lang w:eastAsia="en-US"/>
        </w:rPr>
      </w:pPr>
      <w:r w:rsidRPr="00B8362C">
        <w:rPr>
          <w:rFonts w:ascii="Times New Roman" w:eastAsia="Calibri" w:hAnsi="Times New Roman"/>
          <w:bCs/>
          <w:iCs/>
          <w:color w:val="010101"/>
          <w:shd w:val="clear" w:color="auto" w:fill="FFFFFF"/>
          <w:lang w:eastAsia="en-US"/>
        </w:rPr>
        <w:t>Целями реализации Программы являются:</w:t>
      </w:r>
    </w:p>
    <w:p w:rsidR="00840481" w:rsidRPr="00B8362C" w:rsidRDefault="00840481" w:rsidP="00686373">
      <w:pPr>
        <w:shd w:val="clear" w:color="auto" w:fill="FFFFFF"/>
        <w:ind w:firstLine="709"/>
        <w:rPr>
          <w:rFonts w:ascii="Times New Roman" w:hAnsi="Times New Roman"/>
          <w:bCs/>
          <w:iCs/>
          <w:color w:val="010101"/>
          <w:shd w:val="clear" w:color="auto" w:fill="FFFFFF"/>
        </w:rPr>
      </w:pPr>
      <w:r w:rsidRPr="00B8362C">
        <w:rPr>
          <w:rFonts w:ascii="Times New Roman" w:eastAsia="Calibri" w:hAnsi="Times New Roman"/>
          <w:bCs/>
          <w:iCs/>
          <w:color w:val="010101"/>
          <w:shd w:val="clear" w:color="auto" w:fill="FFFFFF"/>
        </w:rPr>
        <w:t>- стимулирование добросовестного соблюдения обязательных требований всеми контролируемыми лицами;</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создание условий для доведения обязательных требований до контролируемых лиц, повышение информированности о способах их соблюдения;</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xml:space="preserve">- предупреждение нарушений обязательных требований в сфере </w:t>
      </w:r>
      <w:r w:rsidRPr="00B8362C">
        <w:rPr>
          <w:rFonts w:ascii="Times New Roman" w:eastAsia="Calibri" w:hAnsi="Times New Roman"/>
          <w:bCs/>
          <w:iCs/>
          <w:color w:val="010101"/>
          <w:shd w:val="clear" w:color="auto" w:fill="FFFFFF"/>
          <w:lang w:eastAsia="en-US"/>
        </w:rPr>
        <w:t>муниципального жилищного контроля</w:t>
      </w:r>
      <w:r w:rsidRPr="00B8362C">
        <w:rPr>
          <w:rFonts w:ascii="Times New Roman" w:eastAsia="Calibri" w:hAnsi="Times New Roman"/>
          <w:bCs/>
          <w:iCs/>
          <w:color w:val="010101"/>
          <w:shd w:val="clear" w:color="auto" w:fill="FFFFFF"/>
        </w:rPr>
        <w:t>;</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предотвращение угрозы причинения, либо причинения вреда охраняемым законом ценностям при осуществлении муниципального жилищного контроля вследствие нарушений обязательных требований;</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формирование моделей социально ответственного, добросовестного, правового поведения контролируемых лиц;</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повышение прозрачности системы контрольно-надзорной деятельности.</w:t>
      </w:r>
    </w:p>
    <w:p w:rsidR="00840481" w:rsidRPr="00B8362C" w:rsidRDefault="00840481" w:rsidP="00686373">
      <w:pPr>
        <w:shd w:val="clear" w:color="auto" w:fill="FFFFFF"/>
        <w:ind w:firstLine="709"/>
        <w:rPr>
          <w:rFonts w:ascii="Times New Roman" w:eastAsia="Calibri" w:hAnsi="Times New Roman"/>
          <w:bCs/>
          <w:iCs/>
          <w:shd w:val="clear" w:color="auto" w:fill="FFFFFF"/>
          <w:lang w:eastAsia="en-US"/>
        </w:rPr>
      </w:pPr>
      <w:r w:rsidRPr="00B8362C">
        <w:rPr>
          <w:rFonts w:ascii="Times New Roman" w:eastAsia="Calibri" w:hAnsi="Times New Roman"/>
          <w:bCs/>
          <w:iCs/>
          <w:color w:val="010101"/>
          <w:shd w:val="clear" w:color="auto" w:fill="FFFFFF"/>
          <w:lang w:eastAsia="en-US"/>
        </w:rPr>
        <w:t>2. Задачами реализации Программы являются:</w:t>
      </w:r>
    </w:p>
    <w:p w:rsidR="00840481" w:rsidRPr="00B8362C" w:rsidRDefault="00840481" w:rsidP="00686373">
      <w:pPr>
        <w:shd w:val="clear" w:color="auto" w:fill="FFFFFF"/>
        <w:ind w:firstLine="709"/>
        <w:rPr>
          <w:rFonts w:ascii="Times New Roman" w:hAnsi="Times New Roman"/>
          <w:bCs/>
          <w:iCs/>
          <w:color w:val="010101"/>
          <w:shd w:val="clear" w:color="auto" w:fill="FFFFFF"/>
        </w:rPr>
      </w:pPr>
      <w:r w:rsidRPr="00B8362C">
        <w:rPr>
          <w:rFonts w:ascii="Times New Roman" w:eastAsia="Calibri" w:hAnsi="Times New Roman"/>
          <w:bCs/>
          <w:iCs/>
          <w:color w:val="010101"/>
          <w:shd w:val="clear" w:color="auto" w:fill="FFFFFF"/>
        </w:rPr>
        <w:t>-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формирование единого понимания обязательных требований жилищного законодательства у всех участников контрольной деятельности;</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повышение прозрачности осуществляемой Управлением контрольной деятельности;</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w:t>
      </w:r>
      <w:r w:rsidR="00686373" w:rsidRPr="00B8362C">
        <w:rPr>
          <w:rFonts w:ascii="Times New Roman" w:eastAsia="Calibri" w:hAnsi="Times New Roman"/>
          <w:bCs/>
          <w:iCs/>
          <w:color w:val="010101"/>
          <w:shd w:val="clear" w:color="auto" w:fill="FFFFFF"/>
        </w:rPr>
        <w:t xml:space="preserve"> </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оценка возможной угрозы причинения, либо причинения вреда (ущерба) охраняемым законом ценностям при осуществлении муниципального жилищного контроля выработка и реализация профилактических мер, способствующих ее снижению;</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создание условий для формирования позитивной ответственности за свое поведение, поддержания мотивации к добросовестному поведению;</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формирование единого понимания обязательных требований у всех участников контрольно-надзорной деятельности;</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840481"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снижение издержек контрольно-надзорной деятельности и административной нагрузки на контролируемых лиц.</w:t>
      </w:r>
    </w:p>
    <w:p w:rsidR="001476A1" w:rsidRPr="00B8362C" w:rsidRDefault="001476A1" w:rsidP="00686373">
      <w:pPr>
        <w:shd w:val="clear" w:color="auto" w:fill="FFFFFF"/>
        <w:ind w:firstLine="709"/>
        <w:rPr>
          <w:rFonts w:ascii="Times New Roman" w:eastAsia="Calibri" w:hAnsi="Times New Roman"/>
          <w:bCs/>
          <w:iCs/>
          <w:color w:val="010101"/>
          <w:shd w:val="clear" w:color="auto" w:fill="FFFFFF"/>
        </w:rPr>
      </w:pPr>
    </w:p>
    <w:p w:rsidR="00840481" w:rsidRPr="00B8362C" w:rsidRDefault="00840481" w:rsidP="001476A1">
      <w:pPr>
        <w:shd w:val="clear" w:color="auto" w:fill="FFFFFF"/>
        <w:ind w:firstLine="709"/>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III. Перечень профилактических мероприятий, сроки</w:t>
      </w:r>
    </w:p>
    <w:p w:rsidR="00840481" w:rsidRPr="00B8362C" w:rsidRDefault="00840481" w:rsidP="001476A1">
      <w:pPr>
        <w:shd w:val="clear" w:color="auto" w:fill="FFFFFF"/>
        <w:ind w:firstLine="709"/>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(периодичность) их проведения</w:t>
      </w:r>
    </w:p>
    <w:p w:rsidR="00840481" w:rsidRPr="00B8362C" w:rsidRDefault="00840481" w:rsidP="00686373">
      <w:pPr>
        <w:shd w:val="clear" w:color="auto" w:fill="FFFFFF"/>
        <w:ind w:firstLine="709"/>
        <w:rPr>
          <w:rFonts w:ascii="Times New Roman" w:eastAsia="Calibri" w:hAnsi="Times New Roman"/>
          <w:bCs/>
          <w:iCs/>
          <w:shd w:val="clear" w:color="auto" w:fill="FFFFFF"/>
        </w:rPr>
      </w:pPr>
      <w:r w:rsidRPr="00B8362C">
        <w:rPr>
          <w:rFonts w:ascii="Times New Roman" w:eastAsia="Calibri" w:hAnsi="Times New Roman"/>
          <w:bCs/>
          <w:iCs/>
          <w:shd w:val="clear" w:color="auto" w:fill="FFFFFF"/>
        </w:rPr>
        <w:t xml:space="preserve">1. В соответствии с Положением о муниципальном жилищном контроле, утвержденным решением совета народных депутатов Каширского муниципального района проводятся следующие профилактические мероприятия: </w:t>
      </w:r>
    </w:p>
    <w:p w:rsidR="00840481" w:rsidRPr="00B8362C" w:rsidRDefault="0004798C" w:rsidP="00686373">
      <w:pPr>
        <w:shd w:val="clear" w:color="auto" w:fill="FFFFFF"/>
        <w:ind w:firstLine="709"/>
        <w:rPr>
          <w:rFonts w:ascii="Times New Roman" w:eastAsia="Calibri" w:hAnsi="Times New Roman"/>
          <w:bCs/>
          <w:iCs/>
          <w:shd w:val="clear" w:color="auto" w:fill="FFFFFF"/>
        </w:rPr>
      </w:pPr>
      <w:r>
        <w:rPr>
          <w:rFonts w:ascii="Times New Roman" w:eastAsia="Calibri" w:hAnsi="Times New Roman"/>
          <w:bCs/>
          <w:iCs/>
          <w:shd w:val="clear" w:color="auto" w:fill="FFFFFF"/>
        </w:rPr>
        <w:t>1</w:t>
      </w:r>
      <w:r w:rsidR="00840481" w:rsidRPr="00B8362C">
        <w:rPr>
          <w:rFonts w:ascii="Times New Roman" w:eastAsia="Calibri" w:hAnsi="Times New Roman"/>
          <w:bCs/>
          <w:iCs/>
          <w:shd w:val="clear" w:color="auto" w:fill="FFFFFF"/>
        </w:rPr>
        <w:t>) информирование;</w:t>
      </w:r>
    </w:p>
    <w:p w:rsidR="00840481" w:rsidRPr="00B8362C" w:rsidRDefault="0004798C" w:rsidP="00686373">
      <w:pPr>
        <w:shd w:val="clear" w:color="auto" w:fill="FFFFFF"/>
        <w:ind w:firstLine="709"/>
        <w:rPr>
          <w:rFonts w:ascii="Times New Roman" w:eastAsia="Calibri" w:hAnsi="Times New Roman"/>
          <w:bCs/>
          <w:iCs/>
          <w:shd w:val="clear" w:color="auto" w:fill="FFFFFF"/>
        </w:rPr>
      </w:pPr>
      <w:r>
        <w:rPr>
          <w:rFonts w:ascii="Times New Roman" w:eastAsia="Calibri" w:hAnsi="Times New Roman"/>
          <w:bCs/>
          <w:iCs/>
          <w:shd w:val="clear" w:color="auto" w:fill="FFFFFF"/>
        </w:rPr>
        <w:t>2</w:t>
      </w:r>
      <w:r w:rsidR="00840481" w:rsidRPr="00B8362C">
        <w:rPr>
          <w:rFonts w:ascii="Times New Roman" w:eastAsia="Calibri" w:hAnsi="Times New Roman"/>
          <w:bCs/>
          <w:iCs/>
          <w:shd w:val="clear" w:color="auto" w:fill="FFFFFF"/>
        </w:rPr>
        <w:t>) консультирование.</w:t>
      </w:r>
    </w:p>
    <w:p w:rsidR="00840481" w:rsidRPr="00B8362C" w:rsidRDefault="0004798C" w:rsidP="00686373">
      <w:pPr>
        <w:shd w:val="clear" w:color="auto" w:fill="FFFFFF"/>
        <w:ind w:firstLine="709"/>
        <w:rPr>
          <w:rFonts w:ascii="Times New Roman" w:eastAsia="Calibri" w:hAnsi="Times New Roman"/>
          <w:bCs/>
          <w:iCs/>
          <w:shd w:val="clear" w:color="auto" w:fill="FFFFFF"/>
        </w:rPr>
      </w:pPr>
      <w:r>
        <w:rPr>
          <w:rFonts w:ascii="Times New Roman" w:eastAsia="Calibri" w:hAnsi="Times New Roman"/>
          <w:bCs/>
          <w:iCs/>
          <w:shd w:val="clear" w:color="auto" w:fill="FFFFFF"/>
        </w:rPr>
        <w:t>3</w:t>
      </w:r>
      <w:r w:rsidR="00840481" w:rsidRPr="00B8362C">
        <w:rPr>
          <w:rFonts w:ascii="Times New Roman" w:eastAsia="Calibri" w:hAnsi="Times New Roman"/>
          <w:bCs/>
          <w:iCs/>
          <w:shd w:val="clear" w:color="auto" w:fill="FFFFFF"/>
        </w:rPr>
        <w:t>) обобщение правоприменительной практики;</w:t>
      </w:r>
    </w:p>
    <w:p w:rsidR="00840481" w:rsidRPr="00B8362C" w:rsidRDefault="0004798C" w:rsidP="00686373">
      <w:pPr>
        <w:shd w:val="clear" w:color="auto" w:fill="FFFFFF"/>
        <w:ind w:firstLine="709"/>
        <w:rPr>
          <w:rFonts w:ascii="Times New Roman" w:eastAsia="Calibri" w:hAnsi="Times New Roman"/>
          <w:bCs/>
          <w:iCs/>
          <w:shd w:val="clear" w:color="auto" w:fill="FFFFFF"/>
        </w:rPr>
      </w:pPr>
      <w:r>
        <w:rPr>
          <w:rFonts w:ascii="Times New Roman" w:eastAsia="Calibri" w:hAnsi="Times New Roman"/>
          <w:bCs/>
          <w:iCs/>
          <w:shd w:val="clear" w:color="auto" w:fill="FFFFFF"/>
        </w:rPr>
        <w:t>4</w:t>
      </w:r>
      <w:r w:rsidR="00840481" w:rsidRPr="00B8362C">
        <w:rPr>
          <w:rFonts w:ascii="Times New Roman" w:eastAsia="Calibri" w:hAnsi="Times New Roman"/>
          <w:bCs/>
          <w:iCs/>
          <w:shd w:val="clear" w:color="auto" w:fill="FFFFFF"/>
        </w:rPr>
        <w:t>) объявление предостережения;</w:t>
      </w:r>
    </w:p>
    <w:p w:rsidR="00840481" w:rsidRPr="00B8362C" w:rsidRDefault="00840481" w:rsidP="00686373">
      <w:pPr>
        <w:shd w:val="clear" w:color="auto" w:fill="FFFFFF"/>
        <w:ind w:firstLine="709"/>
        <w:rPr>
          <w:rFonts w:ascii="Times New Roman" w:eastAsia="Calibri" w:hAnsi="Times New Roman"/>
          <w:bCs/>
          <w:iCs/>
          <w:shd w:val="clear" w:color="auto" w:fill="FFFFFF"/>
        </w:rPr>
      </w:pPr>
      <w:r w:rsidRPr="00B8362C">
        <w:rPr>
          <w:rFonts w:ascii="Times New Roman" w:eastAsia="Calibri" w:hAnsi="Times New Roman"/>
          <w:bCs/>
          <w:iCs/>
          <w:shd w:val="clear" w:color="auto" w:fill="FFFFFF"/>
        </w:rPr>
        <w:t>5) профилактический визит.</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Мероприятия Программы представляют собой комплекс мер, направленных на достижение целей и решение основных задач Программы.</w:t>
      </w:r>
    </w:p>
    <w:p w:rsidR="00840481" w:rsidRPr="00B8362C" w:rsidRDefault="00840481" w:rsidP="00686373">
      <w:pPr>
        <w:shd w:val="clear" w:color="auto" w:fill="FFFFFF"/>
        <w:ind w:firstLine="709"/>
        <w:rPr>
          <w:rFonts w:ascii="Times New Roman" w:eastAsia="Calibri" w:hAnsi="Times New Roman"/>
          <w:bCs/>
          <w:iCs/>
          <w:shd w:val="clear" w:color="auto" w:fill="FFFFFF"/>
        </w:rPr>
      </w:pPr>
      <w:r w:rsidRPr="00B8362C">
        <w:rPr>
          <w:rFonts w:ascii="Times New Roman" w:eastAsia="Calibri" w:hAnsi="Times New Roman"/>
          <w:bCs/>
          <w:iCs/>
          <w:shd w:val="clear" w:color="auto" w:fill="FFFFFF"/>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D637E5" w:rsidRDefault="00D637E5" w:rsidP="00686373">
      <w:pPr>
        <w:shd w:val="clear" w:color="auto" w:fill="FFFFFF"/>
        <w:ind w:firstLine="709"/>
        <w:rPr>
          <w:rFonts w:ascii="Times New Roman" w:eastAsia="Calibri" w:hAnsi="Times New Roman"/>
          <w:bCs/>
          <w:iCs/>
          <w:color w:val="010101"/>
          <w:shd w:val="clear" w:color="auto" w:fill="FFFFFF"/>
          <w:lang w:eastAsia="en-US"/>
        </w:rPr>
      </w:pPr>
    </w:p>
    <w:p w:rsidR="00840481" w:rsidRPr="00B8362C" w:rsidRDefault="00840481" w:rsidP="00D637E5">
      <w:pPr>
        <w:shd w:val="clear" w:color="auto" w:fill="FFFFFF"/>
        <w:ind w:firstLine="709"/>
        <w:jc w:val="center"/>
        <w:rPr>
          <w:rFonts w:ascii="Times New Roman" w:eastAsia="Calibri" w:hAnsi="Times New Roman"/>
          <w:bCs/>
          <w:iCs/>
          <w:color w:val="010101"/>
          <w:shd w:val="clear" w:color="auto" w:fill="FFFFFF"/>
          <w:lang w:eastAsia="en-US"/>
        </w:rPr>
      </w:pPr>
      <w:r w:rsidRPr="00B8362C">
        <w:rPr>
          <w:rFonts w:ascii="Times New Roman" w:eastAsia="Calibri" w:hAnsi="Times New Roman"/>
          <w:bCs/>
          <w:iCs/>
          <w:color w:val="010101"/>
          <w:shd w:val="clear" w:color="auto" w:fill="FFFFFF"/>
          <w:lang w:eastAsia="en-US"/>
        </w:rPr>
        <w:t>IV. Показатели результативности и эффективности Программы</w:t>
      </w:r>
    </w:p>
    <w:p w:rsidR="00840481" w:rsidRPr="00B8362C" w:rsidRDefault="00840481" w:rsidP="00D637E5">
      <w:pPr>
        <w:shd w:val="clear" w:color="auto" w:fill="FFFFFF"/>
        <w:ind w:firstLine="709"/>
        <w:jc w:val="center"/>
        <w:rPr>
          <w:rFonts w:ascii="Times New Roman" w:hAnsi="Times New Roman"/>
          <w:bCs/>
          <w:iCs/>
          <w:color w:val="010101"/>
          <w:shd w:val="clear" w:color="auto" w:fill="FFFFFF"/>
        </w:rPr>
      </w:pPr>
      <w:r w:rsidRPr="00B8362C">
        <w:rPr>
          <w:rFonts w:ascii="Times New Roman" w:eastAsia="Calibri" w:hAnsi="Times New Roman"/>
          <w:bCs/>
          <w:iCs/>
          <w:color w:val="010101"/>
          <w:shd w:val="clear" w:color="auto" w:fill="FFFFFF"/>
        </w:rPr>
        <w:t>Отчетные показатели Программы за 202</w:t>
      </w:r>
      <w:r w:rsidR="00D637E5">
        <w:rPr>
          <w:rFonts w:ascii="Times New Roman" w:eastAsia="Calibri" w:hAnsi="Times New Roman"/>
          <w:bCs/>
          <w:iCs/>
          <w:color w:val="010101"/>
          <w:shd w:val="clear" w:color="auto" w:fill="FFFFFF"/>
        </w:rPr>
        <w:t>4</w:t>
      </w:r>
      <w:r w:rsidRPr="00B8362C">
        <w:rPr>
          <w:rFonts w:ascii="Times New Roman" w:eastAsia="Calibri" w:hAnsi="Times New Roman"/>
          <w:bCs/>
          <w:iCs/>
          <w:color w:val="010101"/>
          <w:shd w:val="clear" w:color="auto" w:fill="FFFFFF"/>
        </w:rPr>
        <w:t xml:space="preserve"> год:</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xml:space="preserve">-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w:t>
      </w:r>
      <w:r w:rsidRPr="009E2062">
        <w:rPr>
          <w:rFonts w:ascii="Times New Roman" w:eastAsia="Calibri" w:hAnsi="Times New Roman"/>
          <w:bCs/>
          <w:iCs/>
          <w:color w:val="010101"/>
          <w:shd w:val="clear" w:color="auto" w:fill="FFFFFF"/>
        </w:rPr>
        <w:t xml:space="preserve">субъектов </w:t>
      </w:r>
      <w:r w:rsidR="00D637E5" w:rsidRPr="009E2062">
        <w:rPr>
          <w:rFonts w:ascii="Times New Roman" w:eastAsia="Calibri" w:hAnsi="Times New Roman"/>
          <w:bCs/>
          <w:iCs/>
          <w:color w:val="010101"/>
          <w:shd w:val="clear" w:color="auto" w:fill="FFFFFF"/>
        </w:rPr>
        <w:t>–</w:t>
      </w:r>
      <w:r w:rsidRPr="009E2062">
        <w:rPr>
          <w:rFonts w:ascii="Times New Roman" w:eastAsia="Calibri" w:hAnsi="Times New Roman"/>
          <w:bCs/>
          <w:iCs/>
          <w:color w:val="010101"/>
          <w:shd w:val="clear" w:color="auto" w:fill="FFFFFF"/>
        </w:rPr>
        <w:t xml:space="preserve"> 0%.</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9E2062">
        <w:rPr>
          <w:rFonts w:ascii="Times New Roman" w:eastAsia="Calibri" w:hAnsi="Times New Roman"/>
          <w:bCs/>
          <w:iCs/>
          <w:color w:val="010101"/>
          <w:shd w:val="clear" w:color="auto" w:fill="FFFFFF"/>
        </w:rPr>
        <w:t xml:space="preserve">- доля профилактических мероприятий в объеме контрольных мероприятий </w:t>
      </w:r>
      <w:r w:rsidR="00D637E5" w:rsidRPr="009E2062">
        <w:rPr>
          <w:rFonts w:ascii="Times New Roman" w:eastAsia="Calibri" w:hAnsi="Times New Roman"/>
          <w:bCs/>
          <w:iCs/>
          <w:color w:val="010101"/>
          <w:shd w:val="clear" w:color="auto" w:fill="FFFFFF"/>
        </w:rPr>
        <w:t>–</w:t>
      </w:r>
      <w:r w:rsidRPr="009E2062">
        <w:rPr>
          <w:rFonts w:ascii="Times New Roman" w:eastAsia="Calibri" w:hAnsi="Times New Roman"/>
          <w:bCs/>
          <w:iCs/>
          <w:color w:val="010101"/>
          <w:shd w:val="clear" w:color="auto" w:fill="FFFFFF"/>
        </w:rPr>
        <w:t xml:space="preserve"> 100 %.</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r w:rsidR="00686373" w:rsidRPr="00B8362C">
        <w:rPr>
          <w:rFonts w:ascii="Times New Roman" w:eastAsia="Calibri" w:hAnsi="Times New Roman"/>
          <w:bCs/>
          <w:iCs/>
          <w:color w:val="010101"/>
          <w:shd w:val="clear" w:color="auto" w:fill="FFFFFF"/>
        </w:rPr>
        <w:t xml:space="preserve"> </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Экономический эффект от реализованных мероприятий:</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повышение уровня доверия подконтрольных субъектов к Уполномоченному органу.</w:t>
      </w:r>
      <w:r w:rsidR="00686373" w:rsidRPr="00B8362C">
        <w:rPr>
          <w:rFonts w:ascii="Times New Roman" w:eastAsia="Calibri" w:hAnsi="Times New Roman"/>
          <w:bCs/>
          <w:iCs/>
          <w:color w:val="010101"/>
          <w:shd w:val="clear" w:color="auto" w:fill="FFFFFF"/>
        </w:rPr>
        <w:t xml:space="preserve"> </w:t>
      </w:r>
    </w:p>
    <w:p w:rsidR="00840481" w:rsidRDefault="00840481" w:rsidP="00686373">
      <w:pPr>
        <w:shd w:val="clear" w:color="auto" w:fill="FFFFFF"/>
        <w:ind w:firstLine="709"/>
        <w:rPr>
          <w:rFonts w:ascii="Times New Roman" w:eastAsia="Calibri" w:hAnsi="Times New Roman"/>
          <w:bCs/>
          <w:color w:val="010101"/>
          <w:shd w:val="clear" w:color="auto" w:fill="FFFFFF"/>
        </w:rPr>
      </w:pPr>
      <w:r w:rsidRPr="00B8362C">
        <w:rPr>
          <w:rFonts w:ascii="Times New Roman" w:eastAsia="Calibri" w:hAnsi="Times New Roman"/>
          <w:bCs/>
          <w:color w:val="010101"/>
          <w:shd w:val="clear" w:color="auto" w:fill="FFFFFF"/>
        </w:rPr>
        <w:t>1. Для оценки результативности и эффективности Программы устанавливаются следующие показатели результативности и эффективности:</w:t>
      </w:r>
    </w:p>
    <w:p w:rsidR="00840481" w:rsidRPr="009E2062" w:rsidRDefault="00840481" w:rsidP="00686373">
      <w:pPr>
        <w:shd w:val="clear" w:color="auto" w:fill="FFFFFF"/>
        <w:ind w:firstLine="709"/>
        <w:rPr>
          <w:rFonts w:ascii="Times New Roman" w:eastAsia="Calibri" w:hAnsi="Times New Roman"/>
          <w:bCs/>
          <w:color w:val="010101"/>
          <w:shd w:val="clear" w:color="auto" w:fill="FFFFFF"/>
        </w:rPr>
      </w:pPr>
      <w:r w:rsidRPr="009E2062">
        <w:rPr>
          <w:rFonts w:ascii="Times New Roman" w:eastAsia="Calibri" w:hAnsi="Times New Roman"/>
          <w:bCs/>
          <w:color w:val="010101"/>
          <w:shd w:val="clear" w:color="auto" w:fill="FFFFFF"/>
        </w:rPr>
        <w:t xml:space="preserve">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w:t>
      </w:r>
      <w:r w:rsidR="001D532C" w:rsidRPr="009E2062">
        <w:rPr>
          <w:rFonts w:ascii="Times New Roman" w:eastAsia="Calibri" w:hAnsi="Times New Roman"/>
          <w:bCs/>
          <w:color w:val="010101"/>
          <w:shd w:val="clear" w:color="auto" w:fill="FFFFFF"/>
        </w:rPr>
        <w:t>10</w:t>
      </w:r>
      <w:r w:rsidRPr="009E2062">
        <w:rPr>
          <w:rFonts w:ascii="Times New Roman" w:eastAsia="Calibri" w:hAnsi="Times New Roman"/>
          <w:bCs/>
          <w:color w:val="010101"/>
          <w:shd w:val="clear" w:color="auto" w:fill="FFFFFF"/>
        </w:rPr>
        <w:t xml:space="preserve"> %.</w:t>
      </w:r>
    </w:p>
    <w:p w:rsidR="00840481" w:rsidRPr="009E2062" w:rsidRDefault="00840481" w:rsidP="00686373">
      <w:pPr>
        <w:shd w:val="clear" w:color="auto" w:fill="FFFFFF"/>
        <w:ind w:firstLine="709"/>
        <w:rPr>
          <w:rFonts w:ascii="Times New Roman" w:eastAsia="Calibri" w:hAnsi="Times New Roman"/>
          <w:bCs/>
          <w:color w:val="010101"/>
          <w:shd w:val="clear" w:color="auto" w:fill="FFFFFF"/>
        </w:rPr>
      </w:pPr>
      <w:r w:rsidRPr="009E2062">
        <w:rPr>
          <w:rFonts w:ascii="Times New Roman" w:eastAsia="Calibri" w:hAnsi="Times New Roman"/>
          <w:bCs/>
          <w:color w:val="010101"/>
          <w:shd w:val="clear" w:color="auto" w:fill="FFFFFF"/>
        </w:rPr>
        <w:t>Показатель рассчитывается как процентное соотношение количества нарушений, выявленных в ходе проведения контрольных мероприятий, к общему ко</w:t>
      </w:r>
      <w:bookmarkStart w:id="0" w:name="_GoBack"/>
      <w:bookmarkEnd w:id="0"/>
      <w:r w:rsidRPr="009E2062">
        <w:rPr>
          <w:rFonts w:ascii="Times New Roman" w:eastAsia="Calibri" w:hAnsi="Times New Roman"/>
          <w:bCs/>
          <w:color w:val="010101"/>
          <w:shd w:val="clear" w:color="auto" w:fill="FFFFFF"/>
        </w:rPr>
        <w:t>личеству проведенных контрольных мероприятий;</w:t>
      </w:r>
    </w:p>
    <w:p w:rsidR="00840481" w:rsidRPr="00B8362C" w:rsidRDefault="001D532C" w:rsidP="00686373">
      <w:pPr>
        <w:shd w:val="clear" w:color="auto" w:fill="FFFFFF"/>
        <w:ind w:firstLine="709"/>
        <w:rPr>
          <w:rFonts w:ascii="Times New Roman" w:eastAsia="Calibri" w:hAnsi="Times New Roman"/>
          <w:bCs/>
          <w:color w:val="010101"/>
          <w:shd w:val="clear" w:color="auto" w:fill="FFFFFF"/>
        </w:rPr>
      </w:pPr>
      <w:r w:rsidRPr="009E2062">
        <w:rPr>
          <w:rFonts w:ascii="Times New Roman" w:eastAsia="Calibri" w:hAnsi="Times New Roman"/>
          <w:bCs/>
          <w:color w:val="010101"/>
          <w:shd w:val="clear" w:color="auto" w:fill="FFFFFF"/>
        </w:rPr>
        <w:t>б</w:t>
      </w:r>
      <w:r w:rsidR="00840481" w:rsidRPr="009E2062">
        <w:rPr>
          <w:rFonts w:ascii="Times New Roman" w:eastAsia="Calibri" w:hAnsi="Times New Roman"/>
          <w:bCs/>
          <w:color w:val="010101"/>
          <w:shd w:val="clear" w:color="auto" w:fill="FFFFFF"/>
        </w:rPr>
        <w:t xml:space="preserve">) доля профилактических мероприятий в объеме контрольных мероприятий </w:t>
      </w:r>
      <w:r w:rsidRPr="009E2062">
        <w:rPr>
          <w:rFonts w:ascii="Times New Roman" w:eastAsia="Calibri" w:hAnsi="Times New Roman"/>
          <w:bCs/>
          <w:color w:val="010101"/>
          <w:shd w:val="clear" w:color="auto" w:fill="FFFFFF"/>
        </w:rPr>
        <w:t>–</w:t>
      </w:r>
      <w:r w:rsidR="00840481" w:rsidRPr="009E2062">
        <w:rPr>
          <w:rFonts w:ascii="Times New Roman" w:eastAsia="Calibri" w:hAnsi="Times New Roman"/>
          <w:bCs/>
          <w:color w:val="010101"/>
          <w:shd w:val="clear" w:color="auto" w:fill="FFFFFF"/>
        </w:rPr>
        <w:t xml:space="preserve"> </w:t>
      </w:r>
      <w:r w:rsidR="007E54CE">
        <w:rPr>
          <w:rFonts w:ascii="Times New Roman" w:eastAsia="Calibri" w:hAnsi="Times New Roman"/>
          <w:bCs/>
          <w:color w:val="010101"/>
          <w:shd w:val="clear" w:color="auto" w:fill="FFFFFF"/>
        </w:rPr>
        <w:t>9</w:t>
      </w:r>
      <w:r w:rsidRPr="009E2062">
        <w:rPr>
          <w:rFonts w:ascii="Times New Roman" w:eastAsia="Calibri" w:hAnsi="Times New Roman"/>
          <w:bCs/>
          <w:color w:val="010101"/>
          <w:shd w:val="clear" w:color="auto" w:fill="FFFFFF"/>
        </w:rPr>
        <w:t>0</w:t>
      </w:r>
      <w:r w:rsidR="00840481" w:rsidRPr="009E2062">
        <w:rPr>
          <w:rFonts w:ascii="Times New Roman" w:eastAsia="Calibri" w:hAnsi="Times New Roman"/>
          <w:bCs/>
          <w:color w:val="010101"/>
          <w:shd w:val="clear" w:color="auto" w:fill="FFFFFF"/>
        </w:rPr>
        <w:t xml:space="preserve"> %.</w:t>
      </w:r>
    </w:p>
    <w:p w:rsidR="00840481" w:rsidRPr="00B8362C" w:rsidRDefault="00840481" w:rsidP="00686373">
      <w:pPr>
        <w:shd w:val="clear" w:color="auto" w:fill="FFFFFF"/>
        <w:ind w:firstLine="709"/>
        <w:rPr>
          <w:rFonts w:ascii="Times New Roman" w:eastAsia="Calibri" w:hAnsi="Times New Roman"/>
          <w:bCs/>
          <w:color w:val="010101"/>
          <w:shd w:val="clear" w:color="auto" w:fill="FFFFFF"/>
        </w:rPr>
      </w:pPr>
      <w:r w:rsidRPr="00B8362C">
        <w:rPr>
          <w:rFonts w:ascii="Times New Roman" w:eastAsia="Calibri" w:hAnsi="Times New Roman"/>
          <w:bCs/>
          <w:color w:val="010101"/>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r w:rsidR="00686373" w:rsidRPr="00B8362C">
        <w:rPr>
          <w:rFonts w:ascii="Times New Roman" w:eastAsia="Calibri" w:hAnsi="Times New Roman"/>
          <w:bCs/>
          <w:color w:val="010101"/>
          <w:shd w:val="clear" w:color="auto" w:fill="FFFFFF"/>
        </w:rPr>
        <w:t xml:space="preserve"> </w:t>
      </w:r>
    </w:p>
    <w:p w:rsidR="00840481" w:rsidRDefault="00840481" w:rsidP="00686373">
      <w:pPr>
        <w:shd w:val="clear" w:color="auto" w:fill="FFFFFF"/>
        <w:ind w:firstLine="709"/>
        <w:rPr>
          <w:rFonts w:ascii="Times New Roman" w:eastAsia="Calibri" w:hAnsi="Times New Roman"/>
          <w:bCs/>
          <w:iCs/>
          <w:color w:val="010101"/>
          <w:shd w:val="clear" w:color="auto" w:fill="FFFFFF"/>
          <w:lang w:eastAsia="en-US"/>
        </w:rPr>
      </w:pPr>
      <w:r w:rsidRPr="00B8362C">
        <w:rPr>
          <w:rFonts w:ascii="Times New Roman" w:eastAsia="Calibri" w:hAnsi="Times New Roman"/>
          <w:bCs/>
          <w:iCs/>
          <w:color w:val="010101"/>
          <w:shd w:val="clear" w:color="auto" w:fill="FFFFFF"/>
          <w:lang w:eastAsia="en-US"/>
        </w:rPr>
        <w:t xml:space="preserve">2. Сведения о достижении показателей результативности и эффективности Программы включаются администрацией Каширского муниципального района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9B26A1" w:rsidRPr="00B8362C" w:rsidRDefault="009B26A1" w:rsidP="00686373">
      <w:pPr>
        <w:shd w:val="clear" w:color="auto" w:fill="FFFFFF"/>
        <w:ind w:firstLine="709"/>
        <w:rPr>
          <w:rFonts w:ascii="Times New Roman" w:eastAsia="Calibri" w:hAnsi="Times New Roman"/>
          <w:bCs/>
          <w:iCs/>
          <w:color w:val="010101"/>
          <w:shd w:val="clear" w:color="auto" w:fill="FFFFFF"/>
          <w:lang w:eastAsia="en-US"/>
        </w:rPr>
      </w:pPr>
    </w:p>
    <w:p w:rsidR="00840481" w:rsidRDefault="00840481" w:rsidP="00686373">
      <w:pPr>
        <w:shd w:val="clear" w:color="auto" w:fill="FFFFFF"/>
        <w:ind w:firstLine="709"/>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Перечень должностных лиц Уполномоченного органа, ответственных за организацию и проведение профилактических мероприятий при осуществлении муниципального жилищного контроля на территории Каширского муниципального района Воронежской области</w:t>
      </w:r>
    </w:p>
    <w:p w:rsidR="009B26A1" w:rsidRPr="00B8362C" w:rsidRDefault="009B26A1" w:rsidP="00686373">
      <w:pPr>
        <w:shd w:val="clear" w:color="auto" w:fill="FFFFFF"/>
        <w:ind w:firstLine="709"/>
        <w:jc w:val="center"/>
        <w:rPr>
          <w:rFonts w:ascii="Times New Roman" w:hAnsi="Times New Roman"/>
          <w:bCs/>
          <w:iCs/>
          <w:color w:val="010101"/>
          <w:shd w:val="clear" w:color="auto" w:fill="FFFFFF"/>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339"/>
        <w:gridCol w:w="5062"/>
        <w:gridCol w:w="3146"/>
        <w:gridCol w:w="1018"/>
      </w:tblGrid>
      <w:tr w:rsidR="00840481" w:rsidRPr="00B8362C" w:rsidTr="00C82C54">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686373">
            <w:pPr>
              <w:shd w:val="clear" w:color="auto" w:fill="FFFFFF"/>
              <w:ind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w:t>
            </w:r>
          </w:p>
          <w:p w:rsidR="00840481" w:rsidRPr="00B8362C" w:rsidRDefault="00840481" w:rsidP="00686373">
            <w:pPr>
              <w:shd w:val="clear" w:color="auto" w:fill="FFFFFF"/>
              <w:ind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п/п</w:t>
            </w:r>
          </w:p>
        </w:tc>
        <w:tc>
          <w:tcPr>
            <w:tcW w:w="5299" w:type="dxa"/>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686373">
            <w:pPr>
              <w:shd w:val="clear" w:color="auto" w:fill="FFFFFF"/>
              <w:ind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Должностные лица</w:t>
            </w:r>
          </w:p>
        </w:tc>
        <w:tc>
          <w:tcPr>
            <w:tcW w:w="3279" w:type="dxa"/>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686373">
            <w:pPr>
              <w:shd w:val="clear" w:color="auto" w:fill="FFFFFF"/>
              <w:ind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Функции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686373">
            <w:pPr>
              <w:shd w:val="clear" w:color="auto" w:fill="FFFFFF"/>
              <w:ind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Контакты</w:t>
            </w:r>
          </w:p>
        </w:tc>
      </w:tr>
      <w:tr w:rsidR="00840481" w:rsidRPr="00B8362C" w:rsidTr="00C82C54">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686373">
            <w:pPr>
              <w:shd w:val="clear" w:color="auto" w:fill="FFFFFF"/>
              <w:ind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1</w:t>
            </w:r>
          </w:p>
        </w:tc>
        <w:tc>
          <w:tcPr>
            <w:tcW w:w="5299" w:type="dxa"/>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686373">
            <w:pPr>
              <w:ind w:firstLine="0"/>
              <w:rPr>
                <w:rFonts w:ascii="Times New Roman" w:hAnsi="Times New Roman"/>
              </w:rPr>
            </w:pPr>
            <w:r w:rsidRPr="00B8362C">
              <w:rPr>
                <w:rFonts w:ascii="Times New Roman" w:eastAsia="Calibri" w:hAnsi="Times New Roman"/>
                <w:bCs/>
                <w:iCs/>
                <w:color w:val="010101"/>
                <w:shd w:val="clear" w:color="auto" w:fill="FFFFFF"/>
              </w:rPr>
              <w:t>Должностные лица Уполномоченного органа муниципального контроля администрации Каширского муниципального района Воронежской области</w:t>
            </w:r>
            <w:r w:rsidRPr="00B8362C">
              <w:rPr>
                <w:rFonts w:ascii="Times New Roman" w:hAnsi="Times New Roman"/>
              </w:rPr>
              <w:t xml:space="preserve"> – начальник отдела архитектуры, строительства, транспорта, связи и ЖКХ администрации Каширского муниципального района Воронежской области.</w:t>
            </w:r>
          </w:p>
          <w:p w:rsidR="00840481" w:rsidRPr="00B8362C" w:rsidRDefault="00840481" w:rsidP="00686373">
            <w:pPr>
              <w:widowControl w:val="0"/>
              <w:ind w:firstLine="0"/>
              <w:rPr>
                <w:rFonts w:ascii="Times New Roman" w:hAnsi="Times New Roman"/>
                <w:color w:val="000000"/>
              </w:rPr>
            </w:pPr>
          </w:p>
          <w:p w:rsidR="00840481" w:rsidRPr="00B8362C" w:rsidRDefault="00840481" w:rsidP="00686373">
            <w:pPr>
              <w:shd w:val="clear" w:color="auto" w:fill="FFFFFF"/>
              <w:ind w:firstLine="0"/>
              <w:jc w:val="center"/>
              <w:rPr>
                <w:rFonts w:ascii="Times New Roman" w:eastAsia="Calibri" w:hAnsi="Times New Roman"/>
                <w:bCs/>
                <w:iCs/>
                <w:color w:val="010101"/>
                <w:shd w:val="clear" w:color="auto" w:fill="FFFFFF"/>
              </w:rPr>
            </w:pPr>
          </w:p>
        </w:tc>
        <w:tc>
          <w:tcPr>
            <w:tcW w:w="3279" w:type="dxa"/>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686373">
            <w:pPr>
              <w:shd w:val="clear" w:color="auto" w:fill="FFFFFF"/>
              <w:ind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Организация и проведение мероприятий по реализации программы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686373">
            <w:pPr>
              <w:shd w:val="clear" w:color="auto" w:fill="FFFFFF"/>
              <w:ind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8 (47342) 4-1</w:t>
            </w:r>
            <w:r w:rsidR="009B26A1">
              <w:rPr>
                <w:rFonts w:ascii="Times New Roman" w:eastAsia="Calibri" w:hAnsi="Times New Roman"/>
                <w:bCs/>
                <w:iCs/>
                <w:color w:val="010101"/>
                <w:shd w:val="clear" w:color="auto" w:fill="FFFFFF"/>
              </w:rPr>
              <w:t>4</w:t>
            </w:r>
            <w:r w:rsidRPr="00B8362C">
              <w:rPr>
                <w:rFonts w:ascii="Times New Roman" w:eastAsia="Calibri" w:hAnsi="Times New Roman"/>
                <w:bCs/>
                <w:iCs/>
                <w:color w:val="010101"/>
                <w:shd w:val="clear" w:color="auto" w:fill="FFFFFF"/>
              </w:rPr>
              <w:t>-6</w:t>
            </w:r>
            <w:r w:rsidR="009B26A1">
              <w:rPr>
                <w:rFonts w:ascii="Times New Roman" w:eastAsia="Calibri" w:hAnsi="Times New Roman"/>
                <w:bCs/>
                <w:iCs/>
                <w:color w:val="010101"/>
                <w:shd w:val="clear" w:color="auto" w:fill="FFFFFF"/>
              </w:rPr>
              <w:t>4</w:t>
            </w:r>
          </w:p>
          <w:p w:rsidR="00840481" w:rsidRPr="00B8362C" w:rsidRDefault="00686373" w:rsidP="00686373">
            <w:pPr>
              <w:shd w:val="clear" w:color="auto" w:fill="FFFFFF"/>
              <w:ind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lang w:val="en-US"/>
              </w:rPr>
              <w:t xml:space="preserve"> </w:t>
            </w:r>
          </w:p>
        </w:tc>
      </w:tr>
    </w:tbl>
    <w:p w:rsidR="009B26A1" w:rsidRDefault="009B26A1" w:rsidP="00686373">
      <w:pPr>
        <w:shd w:val="clear" w:color="auto" w:fill="FFFFFF"/>
        <w:ind w:firstLine="709"/>
        <w:rPr>
          <w:rFonts w:ascii="Times New Roman" w:eastAsia="Calibri" w:hAnsi="Times New Roman"/>
          <w:bCs/>
          <w:iCs/>
          <w:color w:val="010101"/>
          <w:shd w:val="clear" w:color="auto" w:fill="FFFFFF"/>
        </w:rPr>
      </w:pPr>
    </w:p>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Каширского муниципального района Воронежской области на 202</w:t>
      </w:r>
      <w:r w:rsidR="009B26A1">
        <w:rPr>
          <w:rFonts w:ascii="Times New Roman" w:eastAsia="Calibri" w:hAnsi="Times New Roman"/>
          <w:bCs/>
          <w:iCs/>
          <w:color w:val="010101"/>
          <w:shd w:val="clear" w:color="auto" w:fill="FFFFFF"/>
        </w:rPr>
        <w:t>5</w:t>
      </w:r>
      <w:r w:rsidRPr="00B8362C">
        <w:rPr>
          <w:rFonts w:ascii="Times New Roman" w:eastAsia="Calibri" w:hAnsi="Times New Roman"/>
          <w:bCs/>
          <w:iCs/>
          <w:color w:val="010101"/>
          <w:shd w:val="clear" w:color="auto" w:fill="FFFFFF"/>
        </w:rPr>
        <w:t xml:space="preserve"> год. </w:t>
      </w:r>
    </w:p>
    <w:p w:rsidR="00346F3F" w:rsidRDefault="00346F3F" w:rsidP="009B26A1">
      <w:pPr>
        <w:shd w:val="clear" w:color="auto" w:fill="FFFFFF"/>
        <w:ind w:left="5103" w:firstLine="0"/>
        <w:rPr>
          <w:rFonts w:ascii="Times New Roman" w:eastAsia="Calibri" w:hAnsi="Times New Roman"/>
          <w:bCs/>
          <w:iCs/>
          <w:color w:val="010101"/>
          <w:shd w:val="clear" w:color="auto" w:fill="FFFFFF"/>
        </w:rPr>
        <w:sectPr w:rsidR="00346F3F" w:rsidSect="0030184D">
          <w:pgSz w:w="11906" w:h="16838"/>
          <w:pgMar w:top="851" w:right="851" w:bottom="1134" w:left="1474" w:header="720" w:footer="720" w:gutter="0"/>
          <w:cols w:space="720"/>
        </w:sectPr>
      </w:pPr>
    </w:p>
    <w:p w:rsidR="00840481" w:rsidRDefault="00840481" w:rsidP="00DF671A">
      <w:pPr>
        <w:shd w:val="clear" w:color="auto" w:fill="FFFFFF"/>
        <w:ind w:left="10773"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Приложение</w:t>
      </w:r>
      <w:r w:rsidR="00686373" w:rsidRPr="00B8362C">
        <w:rPr>
          <w:rFonts w:ascii="Times New Roman" w:eastAsia="Calibri" w:hAnsi="Times New Roman"/>
          <w:bCs/>
          <w:iCs/>
          <w:color w:val="010101"/>
          <w:shd w:val="clear" w:color="auto" w:fill="FFFFFF"/>
        </w:rPr>
        <w:t xml:space="preserve"> </w:t>
      </w:r>
      <w:r w:rsidRPr="00B8362C">
        <w:rPr>
          <w:rFonts w:ascii="Times New Roman" w:eastAsia="Calibri" w:hAnsi="Times New Roman"/>
          <w:bCs/>
          <w:iCs/>
          <w:color w:val="010101"/>
          <w:shd w:val="clear" w:color="auto" w:fill="FFFFFF"/>
        </w:rPr>
        <w:t>к Программе профилактики рисков</w:t>
      </w:r>
      <w:r w:rsidR="00686373" w:rsidRPr="00B8362C">
        <w:rPr>
          <w:rFonts w:ascii="Times New Roman" w:eastAsia="Calibri" w:hAnsi="Times New Roman"/>
          <w:bCs/>
          <w:iCs/>
          <w:color w:val="010101"/>
          <w:shd w:val="clear" w:color="auto" w:fill="FFFFFF"/>
        </w:rPr>
        <w:t xml:space="preserve"> </w:t>
      </w:r>
      <w:r w:rsidRPr="00B8362C">
        <w:rPr>
          <w:rFonts w:ascii="Times New Roman" w:eastAsia="Calibri" w:hAnsi="Times New Roman"/>
          <w:bCs/>
          <w:iCs/>
          <w:color w:val="010101"/>
          <w:shd w:val="clear" w:color="auto" w:fill="FFFFFF"/>
        </w:rPr>
        <w:t>причинения вреда (ущерба)</w:t>
      </w:r>
      <w:r w:rsidR="00686373" w:rsidRPr="00B8362C">
        <w:rPr>
          <w:rFonts w:ascii="Times New Roman" w:eastAsia="Calibri" w:hAnsi="Times New Roman"/>
          <w:bCs/>
          <w:iCs/>
          <w:color w:val="010101"/>
          <w:shd w:val="clear" w:color="auto" w:fill="FFFFFF"/>
        </w:rPr>
        <w:t xml:space="preserve"> </w:t>
      </w:r>
      <w:r w:rsidRPr="00B8362C">
        <w:rPr>
          <w:rFonts w:ascii="Times New Roman" w:eastAsia="Calibri" w:hAnsi="Times New Roman"/>
          <w:bCs/>
          <w:iCs/>
          <w:color w:val="010101"/>
          <w:shd w:val="clear" w:color="auto" w:fill="FFFFFF"/>
        </w:rPr>
        <w:t>охраняемым законом ценностям</w:t>
      </w:r>
      <w:r w:rsidR="00686373" w:rsidRPr="00B8362C">
        <w:rPr>
          <w:rFonts w:ascii="Times New Roman" w:eastAsia="Calibri" w:hAnsi="Times New Roman"/>
          <w:bCs/>
          <w:iCs/>
          <w:color w:val="010101"/>
          <w:shd w:val="clear" w:color="auto" w:fill="FFFFFF"/>
        </w:rPr>
        <w:t xml:space="preserve"> </w:t>
      </w:r>
      <w:r w:rsidRPr="00B8362C">
        <w:rPr>
          <w:rFonts w:ascii="Times New Roman" w:eastAsia="Calibri" w:hAnsi="Times New Roman"/>
          <w:bCs/>
          <w:iCs/>
          <w:color w:val="010101"/>
          <w:shd w:val="clear" w:color="auto" w:fill="FFFFFF"/>
        </w:rPr>
        <w:t>на 202</w:t>
      </w:r>
      <w:r w:rsidR="009B26A1">
        <w:rPr>
          <w:rFonts w:ascii="Times New Roman" w:eastAsia="Calibri" w:hAnsi="Times New Roman"/>
          <w:bCs/>
          <w:iCs/>
          <w:color w:val="010101"/>
          <w:shd w:val="clear" w:color="auto" w:fill="FFFFFF"/>
        </w:rPr>
        <w:t xml:space="preserve">5 </w:t>
      </w:r>
      <w:r w:rsidRPr="00B8362C">
        <w:rPr>
          <w:rFonts w:ascii="Times New Roman" w:eastAsia="Calibri" w:hAnsi="Times New Roman"/>
          <w:bCs/>
          <w:iCs/>
          <w:color w:val="010101"/>
          <w:shd w:val="clear" w:color="auto" w:fill="FFFFFF"/>
        </w:rPr>
        <w:t>год</w:t>
      </w:r>
    </w:p>
    <w:p w:rsidR="009B26A1" w:rsidRPr="00B8362C" w:rsidRDefault="009B26A1" w:rsidP="00686373">
      <w:pPr>
        <w:shd w:val="clear" w:color="auto" w:fill="FFFFFF"/>
        <w:ind w:firstLine="709"/>
        <w:rPr>
          <w:rFonts w:ascii="Times New Roman" w:eastAsia="Calibri" w:hAnsi="Times New Roman"/>
          <w:bCs/>
          <w:iCs/>
          <w:color w:val="010101"/>
          <w:shd w:val="clear" w:color="auto" w:fill="FFFFFF"/>
        </w:rPr>
      </w:pPr>
    </w:p>
    <w:p w:rsidR="00840481" w:rsidRPr="00B8362C" w:rsidRDefault="00840481" w:rsidP="00686373">
      <w:pPr>
        <w:shd w:val="clear" w:color="auto" w:fill="FFFFFF"/>
        <w:ind w:firstLine="709"/>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Перечень профилактических мероприятий,</w:t>
      </w:r>
    </w:p>
    <w:p w:rsidR="00840481" w:rsidRDefault="00840481" w:rsidP="00686373">
      <w:pPr>
        <w:shd w:val="clear" w:color="auto" w:fill="FFFFFF"/>
        <w:ind w:firstLine="709"/>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сроки (периодичность) их проведения</w:t>
      </w:r>
    </w:p>
    <w:p w:rsidR="009B26A1" w:rsidRPr="00B8362C" w:rsidRDefault="009B26A1" w:rsidP="00686373">
      <w:pPr>
        <w:shd w:val="clear" w:color="auto" w:fill="FFFFFF"/>
        <w:ind w:firstLine="709"/>
        <w:jc w:val="center"/>
        <w:rPr>
          <w:rFonts w:ascii="Times New Roman" w:eastAsia="Calibri" w:hAnsi="Times New Roman"/>
          <w:bCs/>
          <w:iCs/>
          <w:color w:val="010101"/>
          <w:shd w:val="clear" w:color="auto" w:fill="FFFFFF"/>
        </w:rPr>
      </w:pPr>
    </w:p>
    <w:tbl>
      <w:tblPr>
        <w:tblW w:w="0" w:type="auto"/>
        <w:jc w:val="center"/>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489"/>
        <w:gridCol w:w="2606"/>
        <w:gridCol w:w="4850"/>
        <w:gridCol w:w="2810"/>
        <w:gridCol w:w="4082"/>
      </w:tblGrid>
      <w:tr w:rsidR="00346F3F" w:rsidRPr="00B8362C" w:rsidTr="00346F3F">
        <w:trPr>
          <w:jc w:val="center"/>
        </w:trPr>
        <w:tc>
          <w:tcPr>
            <w:tcW w:w="489" w:type="dxa"/>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346F3F">
            <w:pPr>
              <w:shd w:val="clear" w:color="auto" w:fill="FFFFFF"/>
              <w:ind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w:t>
            </w:r>
          </w:p>
          <w:p w:rsidR="00840481" w:rsidRPr="00B8362C" w:rsidRDefault="00840481" w:rsidP="00346F3F">
            <w:pPr>
              <w:shd w:val="clear" w:color="auto" w:fill="FFFFFF"/>
              <w:ind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п/п</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Default="00840481" w:rsidP="00346F3F">
            <w:pPr>
              <w:shd w:val="clear" w:color="auto" w:fill="FFFFFF"/>
              <w:ind w:left="79" w:right="43"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Наименование мероприятия</w:t>
            </w:r>
          </w:p>
          <w:p w:rsidR="00346F3F" w:rsidRPr="00B8362C" w:rsidRDefault="00346F3F" w:rsidP="00346F3F">
            <w:pPr>
              <w:shd w:val="clear" w:color="auto" w:fill="FFFFFF"/>
              <w:ind w:left="79" w:right="43" w:firstLine="0"/>
              <w:jc w:val="center"/>
              <w:rPr>
                <w:rFonts w:ascii="Times New Roman" w:eastAsia="Calibri" w:hAnsi="Times New Roman"/>
                <w:bCs/>
                <w:iCs/>
                <w:color w:val="010101"/>
                <w:shd w:val="clear" w:color="auto" w:fill="FFFFFF"/>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346F3F">
            <w:pPr>
              <w:shd w:val="clear" w:color="auto" w:fill="FFFFFF"/>
              <w:ind w:left="57" w:right="121"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Сведения о мероприятии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346F3F">
            <w:pPr>
              <w:shd w:val="clear" w:color="auto" w:fill="FFFFFF"/>
              <w:ind w:left="-6" w:right="42" w:firstLine="4"/>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Ответственный исполнитель</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346F3F">
            <w:pPr>
              <w:shd w:val="clear" w:color="auto" w:fill="FFFFFF"/>
              <w:ind w:right="75"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Срок исполнения</w:t>
            </w:r>
          </w:p>
        </w:tc>
      </w:tr>
      <w:tr w:rsidR="00346F3F" w:rsidRPr="00B8362C" w:rsidTr="00346F3F">
        <w:trPr>
          <w:jc w:val="center"/>
        </w:trPr>
        <w:tc>
          <w:tcPr>
            <w:tcW w:w="489" w:type="dxa"/>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346F3F">
            <w:pPr>
              <w:shd w:val="clear" w:color="auto" w:fill="FFFFFF"/>
              <w:ind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346F3F">
            <w:pPr>
              <w:shd w:val="clear" w:color="auto" w:fill="FFFFFF"/>
              <w:ind w:left="79" w:right="43"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Информирование</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Осуществление информирования контролируемых лиц и иных заинтересованных лиц по вопросам соблюдения обязательных требований.</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Информирование осуществляется посредством размещения соответствующих сведений на официальном сайте администрации Каширского муниципального района информационно-телекоммуникационной сети «Интернет» и в иных формах.</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Уполномоченный орган размещает и поддерживает в актуальном состоянии на своем официальном сайте в сети «Интернет»:</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1) тексты нормативных правовых актов, регулирующих осуществление муниципального жилищного контроля;</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2) руководства по соблюдению обязательных требований.</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3) программу профилактики рисков причинения вреда и план проведения плановых контрольных мероприятий;</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4) сведения о способах получения консультаций по вопросам соблюдения обязательных требований;</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5) доклады, содержащие результаты обобщения правоприменительной практики;</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6) доклады о муниципальном контроле;</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346F3F" w:rsidP="00346F3F">
            <w:pPr>
              <w:shd w:val="clear" w:color="auto" w:fill="FFFFFF"/>
              <w:ind w:left="-6" w:right="42" w:firstLine="4"/>
              <w:jc w:val="center"/>
              <w:rPr>
                <w:rFonts w:ascii="Times New Roman" w:eastAsia="Calibri" w:hAnsi="Times New Roman"/>
                <w:bCs/>
                <w:iCs/>
                <w:color w:val="010101"/>
                <w:shd w:val="clear" w:color="auto" w:fill="FFFFFF"/>
              </w:rPr>
            </w:pPr>
            <w:r>
              <w:rPr>
                <w:rFonts w:ascii="Times New Roman" w:hAnsi="Times New Roman"/>
              </w:rPr>
              <w:t>Н</w:t>
            </w:r>
            <w:r w:rsidRPr="00B8362C">
              <w:rPr>
                <w:rFonts w:ascii="Times New Roman" w:hAnsi="Times New Roman"/>
              </w:rPr>
              <w:t>ачальник отдела архитектуры, строительства, транспорта, связи и ЖКХ администрации Каширского муниципального района Воронежской области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BD579F" w:rsidP="00346F3F">
            <w:pPr>
              <w:shd w:val="clear" w:color="auto" w:fill="FFFFFF"/>
              <w:ind w:right="75" w:firstLine="0"/>
              <w:jc w:val="center"/>
              <w:rPr>
                <w:rFonts w:ascii="Times New Roman" w:eastAsia="Calibri" w:hAnsi="Times New Roman"/>
                <w:bCs/>
                <w:iCs/>
                <w:color w:val="010101"/>
                <w:shd w:val="clear" w:color="auto" w:fill="FFFFFF"/>
              </w:rPr>
            </w:pPr>
            <w:r>
              <w:rPr>
                <w:rFonts w:ascii="Times New Roman" w:eastAsia="Calibri" w:hAnsi="Times New Roman"/>
                <w:bCs/>
                <w:iCs/>
                <w:color w:val="010101"/>
                <w:shd w:val="clear" w:color="auto" w:fill="FFFFFF"/>
              </w:rPr>
              <w:t>Постоянно</w:t>
            </w:r>
          </w:p>
        </w:tc>
      </w:tr>
      <w:tr w:rsidR="00346F3F" w:rsidRPr="00B8362C" w:rsidTr="00346F3F">
        <w:trPr>
          <w:jc w:val="center"/>
        </w:trPr>
        <w:tc>
          <w:tcPr>
            <w:tcW w:w="489" w:type="dxa"/>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346F3F">
            <w:pPr>
              <w:shd w:val="clear" w:color="auto" w:fill="FFFFFF"/>
              <w:ind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2.</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346F3F">
            <w:pPr>
              <w:shd w:val="clear" w:color="auto" w:fill="FFFFFF"/>
              <w:ind w:left="79" w:right="43"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Консультирование</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Консультирование осуществляется должностными лицами Уполномоченного органа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Консультирование, осуществляется по следующим</w:t>
            </w:r>
            <w:r w:rsidR="00686373" w:rsidRPr="00B8362C">
              <w:rPr>
                <w:rFonts w:ascii="Times New Roman" w:eastAsia="Calibri" w:hAnsi="Times New Roman"/>
                <w:bCs/>
                <w:iCs/>
                <w:color w:val="010101"/>
                <w:shd w:val="clear" w:color="auto" w:fill="FFFFFF"/>
              </w:rPr>
              <w:t xml:space="preserve"> </w:t>
            </w:r>
            <w:r w:rsidRPr="00B8362C">
              <w:rPr>
                <w:rFonts w:ascii="Times New Roman" w:eastAsia="Calibri" w:hAnsi="Times New Roman"/>
                <w:bCs/>
                <w:iCs/>
                <w:color w:val="010101"/>
                <w:shd w:val="clear" w:color="auto" w:fill="FFFFFF"/>
              </w:rPr>
              <w:t>вопросам:</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разъяснение положений нормативных правовых актов, регламентирующих порядок осуществления муниципального контроля;</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компетенция уполномоченного органа;</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 порядок обжалования решений органов муниципального контроля, действий (бездействия) муниципальных инспекторов.</w:t>
            </w:r>
          </w:p>
          <w:p w:rsidR="00840481" w:rsidRPr="00B8362C" w:rsidRDefault="00840481" w:rsidP="00346F3F">
            <w:pPr>
              <w:shd w:val="clear" w:color="auto" w:fill="FFFFFF"/>
              <w:ind w:left="57" w:right="121" w:firstLine="0"/>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администрации Каширского муниципального района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346F3F" w:rsidP="00346F3F">
            <w:pPr>
              <w:shd w:val="clear" w:color="auto" w:fill="FFFFFF"/>
              <w:ind w:left="-6" w:right="42" w:firstLine="4"/>
              <w:jc w:val="center"/>
              <w:rPr>
                <w:rFonts w:ascii="Times New Roman" w:eastAsia="Calibri" w:hAnsi="Times New Roman"/>
                <w:bCs/>
                <w:iCs/>
                <w:color w:val="010101"/>
                <w:shd w:val="clear" w:color="auto" w:fill="FFFFFF"/>
              </w:rPr>
            </w:pPr>
            <w:r>
              <w:rPr>
                <w:rFonts w:ascii="Times New Roman" w:hAnsi="Times New Roman"/>
              </w:rPr>
              <w:t>Н</w:t>
            </w:r>
            <w:r w:rsidRPr="00B8362C">
              <w:rPr>
                <w:rFonts w:ascii="Times New Roman" w:hAnsi="Times New Roman"/>
              </w:rPr>
              <w:t>ачальник отдела архитектуры, строительства, транспорта, связи и ЖКХ администрации Каширского муниципального района Воронежской области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840481" w:rsidRPr="00B8362C" w:rsidRDefault="00840481" w:rsidP="00346F3F">
            <w:pPr>
              <w:shd w:val="clear" w:color="auto" w:fill="FFFFFF"/>
              <w:ind w:right="75"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В течение года</w:t>
            </w:r>
            <w:r w:rsidR="00BD579F">
              <w:rPr>
                <w:rFonts w:ascii="Times New Roman" w:eastAsia="Calibri" w:hAnsi="Times New Roman"/>
                <w:bCs/>
                <w:iCs/>
                <w:color w:val="010101"/>
                <w:shd w:val="clear" w:color="auto" w:fill="FFFFFF"/>
              </w:rPr>
              <w:t xml:space="preserve"> (по мере необходимости)</w:t>
            </w:r>
          </w:p>
        </w:tc>
      </w:tr>
      <w:tr w:rsidR="00346F3F" w:rsidRPr="00B8362C" w:rsidTr="00346F3F">
        <w:trPr>
          <w:jc w:val="center"/>
        </w:trPr>
        <w:tc>
          <w:tcPr>
            <w:tcW w:w="489" w:type="dxa"/>
            <w:tcBorders>
              <w:top w:val="single" w:sz="6" w:space="0" w:color="BBBBBB"/>
              <w:left w:val="single" w:sz="6" w:space="0" w:color="BBBBBB"/>
              <w:bottom w:val="single" w:sz="6" w:space="0" w:color="BBBBBB"/>
              <w:right w:val="single" w:sz="6" w:space="0" w:color="BBBBBB"/>
            </w:tcBorders>
            <w:shd w:val="clear" w:color="auto" w:fill="FFFFFF"/>
          </w:tcPr>
          <w:p w:rsidR="00BD579F" w:rsidRPr="00B8362C" w:rsidRDefault="00346F3F" w:rsidP="00346F3F">
            <w:pPr>
              <w:shd w:val="clear" w:color="auto" w:fill="FFFFFF"/>
              <w:ind w:firstLine="0"/>
              <w:jc w:val="center"/>
              <w:rPr>
                <w:rFonts w:ascii="Times New Roman" w:eastAsia="Calibri" w:hAnsi="Times New Roman"/>
                <w:bCs/>
                <w:iCs/>
                <w:color w:val="010101"/>
                <w:shd w:val="clear" w:color="auto" w:fill="FFFFFF"/>
              </w:rPr>
            </w:pPr>
            <w:r>
              <w:rPr>
                <w:rFonts w:ascii="Times New Roman" w:eastAsia="Calibri" w:hAnsi="Times New Roman"/>
                <w:bCs/>
                <w:iCs/>
                <w:color w:val="010101"/>
                <w:shd w:val="clear" w:color="auto" w:fill="FFFFFF"/>
              </w:rPr>
              <w:t>3.</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BD579F" w:rsidRPr="00B8362C" w:rsidRDefault="00346F3F" w:rsidP="00346F3F">
            <w:pPr>
              <w:shd w:val="clear" w:color="auto" w:fill="FFFFFF"/>
              <w:ind w:left="79" w:right="43" w:firstLine="0"/>
              <w:jc w:val="center"/>
              <w:rPr>
                <w:rFonts w:ascii="Times New Roman" w:eastAsia="Calibri" w:hAnsi="Times New Roman"/>
                <w:bCs/>
                <w:iCs/>
                <w:color w:val="010101"/>
                <w:shd w:val="clear" w:color="auto" w:fill="FFFFFF"/>
              </w:rPr>
            </w:pPr>
            <w:r>
              <w:rPr>
                <w:rFonts w:ascii="Times New Roman" w:eastAsia="Calibri" w:hAnsi="Times New Roman"/>
                <w:bCs/>
                <w:iCs/>
                <w:color w:val="010101"/>
                <w:shd w:val="clear" w:color="auto" w:fill="FFFFFF"/>
              </w:rPr>
              <w:t>Обобщение правоприменительной практики</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346F3F" w:rsidRPr="00346F3F" w:rsidRDefault="00346F3F" w:rsidP="00346F3F">
            <w:pPr>
              <w:shd w:val="clear" w:color="auto" w:fill="FFFFFF"/>
              <w:ind w:left="57" w:right="121" w:firstLine="0"/>
              <w:rPr>
                <w:rFonts w:ascii="Times New Roman" w:eastAsia="Calibri" w:hAnsi="Times New Roman"/>
                <w:bCs/>
                <w:iCs/>
                <w:color w:val="010101"/>
                <w:shd w:val="clear" w:color="auto" w:fill="FFFFFF"/>
              </w:rPr>
            </w:pPr>
            <w:r w:rsidRPr="00346F3F">
              <w:rPr>
                <w:rFonts w:ascii="Times New Roman" w:eastAsia="Calibri" w:hAnsi="Times New Roman"/>
                <w:bCs/>
                <w:iCs/>
                <w:color w:val="010101"/>
                <w:shd w:val="clear" w:color="auto" w:fill="FFFFFF"/>
              </w:rPr>
              <w:t>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BD579F" w:rsidRPr="00B8362C" w:rsidRDefault="00346F3F" w:rsidP="00346F3F">
            <w:pPr>
              <w:shd w:val="clear" w:color="auto" w:fill="FFFFFF"/>
              <w:ind w:left="57" w:right="121" w:firstLine="0"/>
              <w:rPr>
                <w:rFonts w:ascii="Times New Roman" w:eastAsia="Calibri" w:hAnsi="Times New Roman"/>
                <w:bCs/>
                <w:iCs/>
                <w:color w:val="010101"/>
                <w:shd w:val="clear" w:color="auto" w:fill="FFFFFF"/>
              </w:rPr>
            </w:pPr>
            <w:r w:rsidRPr="00346F3F">
              <w:rPr>
                <w:rFonts w:ascii="Times New Roman" w:eastAsia="Calibri" w:hAnsi="Times New Roman"/>
                <w:bCs/>
                <w:iCs/>
                <w:color w:val="010101"/>
                <w:shd w:val="clear" w:color="auto" w:fill="FFFFFF"/>
              </w:rPr>
              <w:t xml:space="preserve">По итогам обобщения правоприменительной практики подготавливается и размещается доклад, содержащий результаты обобщения правоприменительной практики по осуществлению муниципального </w:t>
            </w:r>
            <w:r>
              <w:rPr>
                <w:rFonts w:ascii="Times New Roman" w:eastAsia="Calibri" w:hAnsi="Times New Roman"/>
                <w:bCs/>
                <w:iCs/>
                <w:color w:val="010101"/>
                <w:shd w:val="clear" w:color="auto" w:fill="FFFFFF"/>
              </w:rPr>
              <w:t>жилищного</w:t>
            </w:r>
            <w:r w:rsidRPr="00346F3F">
              <w:rPr>
                <w:rFonts w:ascii="Times New Roman" w:eastAsia="Calibri" w:hAnsi="Times New Roman"/>
                <w:bCs/>
                <w:iCs/>
                <w:color w:val="010101"/>
                <w:shd w:val="clear" w:color="auto" w:fill="FFFFFF"/>
              </w:rPr>
              <w:t xml:space="preserve"> контроля на территории Каширского муниципального района</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BD579F" w:rsidRPr="00B8362C" w:rsidRDefault="00346F3F" w:rsidP="00346F3F">
            <w:pPr>
              <w:shd w:val="clear" w:color="auto" w:fill="FFFFFF"/>
              <w:ind w:left="-6" w:right="42" w:firstLine="4"/>
              <w:jc w:val="center"/>
              <w:rPr>
                <w:rFonts w:ascii="Times New Roman" w:eastAsia="Calibri" w:hAnsi="Times New Roman"/>
                <w:bCs/>
                <w:iCs/>
                <w:color w:val="010101"/>
                <w:shd w:val="clear" w:color="auto" w:fill="FFFFFF"/>
              </w:rPr>
            </w:pPr>
            <w:r>
              <w:rPr>
                <w:rFonts w:ascii="Times New Roman" w:hAnsi="Times New Roman"/>
              </w:rPr>
              <w:t>Н</w:t>
            </w:r>
            <w:r w:rsidRPr="00B8362C">
              <w:rPr>
                <w:rFonts w:ascii="Times New Roman" w:hAnsi="Times New Roman"/>
              </w:rPr>
              <w:t>ачальник отдела архитектуры, строительства, транспорта, связи и ЖКХ администрации Каширского муниципального района Воронежской области</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BD579F" w:rsidRPr="00B8362C" w:rsidRDefault="00346F3F" w:rsidP="00346F3F">
            <w:pPr>
              <w:shd w:val="clear" w:color="auto" w:fill="FFFFFF"/>
              <w:ind w:right="75" w:firstLine="0"/>
              <w:jc w:val="center"/>
              <w:rPr>
                <w:rFonts w:ascii="Times New Roman" w:eastAsia="Calibri" w:hAnsi="Times New Roman"/>
                <w:bCs/>
                <w:iCs/>
                <w:color w:val="010101"/>
                <w:shd w:val="clear" w:color="auto" w:fill="FFFFFF"/>
              </w:rPr>
            </w:pPr>
            <w:r w:rsidRPr="00346F3F">
              <w:rPr>
                <w:rFonts w:ascii="Times New Roman" w:eastAsia="Calibri" w:hAnsi="Times New Roman"/>
                <w:bCs/>
                <w:iCs/>
                <w:color w:val="010101"/>
                <w:shd w:val="clear" w:color="auto" w:fill="FFFFFF"/>
              </w:rPr>
              <w:t>В срок до 20 февраля года, следующего за отчетным годом, размещается на странице официального сайта Администрации Каширского муниципального района в информационно-телекоммуникационной сети «Интернет»</w:t>
            </w:r>
          </w:p>
        </w:tc>
      </w:tr>
      <w:tr w:rsidR="00346F3F" w:rsidRPr="00B8362C" w:rsidTr="00346F3F">
        <w:trPr>
          <w:jc w:val="center"/>
        </w:trPr>
        <w:tc>
          <w:tcPr>
            <w:tcW w:w="489" w:type="dxa"/>
            <w:tcBorders>
              <w:top w:val="single" w:sz="6" w:space="0" w:color="BBBBBB"/>
              <w:left w:val="single" w:sz="6" w:space="0" w:color="BBBBBB"/>
              <w:bottom w:val="single" w:sz="6" w:space="0" w:color="BBBBBB"/>
              <w:right w:val="single" w:sz="6" w:space="0" w:color="BBBBBB"/>
            </w:tcBorders>
            <w:shd w:val="clear" w:color="auto" w:fill="FFFFFF"/>
          </w:tcPr>
          <w:p w:rsidR="00346F3F" w:rsidRPr="00B8362C" w:rsidRDefault="00346F3F" w:rsidP="00346F3F">
            <w:pPr>
              <w:shd w:val="clear" w:color="auto" w:fill="FFFFFF"/>
              <w:ind w:firstLine="0"/>
              <w:jc w:val="center"/>
              <w:rPr>
                <w:rFonts w:ascii="Times New Roman" w:eastAsia="Calibri" w:hAnsi="Times New Roman"/>
                <w:bCs/>
                <w:iCs/>
                <w:color w:val="010101"/>
                <w:shd w:val="clear" w:color="auto" w:fill="FFFFFF"/>
              </w:rPr>
            </w:pPr>
            <w:r>
              <w:rPr>
                <w:rFonts w:ascii="Times New Roman" w:eastAsia="Calibri" w:hAnsi="Times New Roman"/>
                <w:bCs/>
                <w:iCs/>
                <w:color w:val="010101"/>
                <w:shd w:val="clear" w:color="auto" w:fill="FFFFFF"/>
              </w:rPr>
              <w:t>4.</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346F3F" w:rsidRPr="00346F3F" w:rsidRDefault="00346F3F" w:rsidP="00346F3F">
            <w:pPr>
              <w:pStyle w:val="ad"/>
              <w:autoSpaceDE w:val="0"/>
              <w:autoSpaceDN w:val="0"/>
              <w:adjustRightInd w:val="0"/>
              <w:spacing w:after="0" w:line="240" w:lineRule="auto"/>
              <w:ind w:left="79" w:right="43"/>
              <w:jc w:val="center"/>
              <w:rPr>
                <w:rFonts w:ascii="Times New Roman" w:hAnsi="Times New Roman"/>
                <w:sz w:val="24"/>
                <w:szCs w:val="24"/>
              </w:rPr>
            </w:pPr>
            <w:r w:rsidRPr="00346F3F">
              <w:rPr>
                <w:rFonts w:ascii="Times New Roman" w:hAnsi="Times New Roman"/>
                <w:sz w:val="24"/>
                <w:szCs w:val="24"/>
              </w:rPr>
              <w:t>Объявление предостережения</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346F3F" w:rsidRPr="00346F3F" w:rsidRDefault="00346F3F" w:rsidP="00346F3F">
            <w:pPr>
              <w:ind w:left="57" w:right="121" w:firstLine="0"/>
              <w:rPr>
                <w:rFonts w:ascii="Times New Roman" w:hAnsi="Times New Roman"/>
              </w:rPr>
            </w:pPr>
            <w:r w:rsidRPr="00346F3F">
              <w:rPr>
                <w:rFonts w:ascii="Times New Roman" w:hAnsi="Times New Roman"/>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46F3F" w:rsidRPr="00346F3F" w:rsidRDefault="00346F3F" w:rsidP="00346F3F">
            <w:pPr>
              <w:ind w:left="57" w:right="121" w:firstLine="0"/>
              <w:rPr>
                <w:rFonts w:ascii="Times New Roman" w:hAnsi="Times New Roman"/>
              </w:rPr>
            </w:pPr>
            <w:r w:rsidRPr="00346F3F">
              <w:rPr>
                <w:rFonts w:ascii="Times New Roman" w:hAnsi="Times New Roman"/>
              </w:rPr>
              <w:t>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346F3F" w:rsidRPr="00346F3F" w:rsidRDefault="00346F3F" w:rsidP="00346F3F">
            <w:pPr>
              <w:ind w:left="57" w:right="121" w:firstLine="0"/>
              <w:rPr>
                <w:rFonts w:ascii="Times New Roman" w:hAnsi="Times New Roman"/>
              </w:rPr>
            </w:pPr>
            <w:r w:rsidRPr="00346F3F">
              <w:rPr>
                <w:rFonts w:ascii="Times New Roman" w:hAnsi="Times New Roman"/>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46F3F" w:rsidRPr="00346F3F" w:rsidRDefault="00346F3F" w:rsidP="00346F3F">
            <w:pPr>
              <w:ind w:left="57" w:right="121" w:firstLine="0"/>
              <w:rPr>
                <w:rFonts w:ascii="Times New Roman" w:hAnsi="Times New Roman"/>
              </w:rPr>
            </w:pPr>
            <w:r w:rsidRPr="00346F3F">
              <w:rPr>
                <w:rFonts w:ascii="Times New Roman" w:hAnsi="Times New Roman"/>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346F3F" w:rsidRPr="00346F3F" w:rsidRDefault="00346F3F" w:rsidP="00346F3F">
            <w:pPr>
              <w:ind w:left="57" w:right="121" w:firstLine="0"/>
              <w:rPr>
                <w:rFonts w:ascii="Times New Roman" w:hAnsi="Times New Roman"/>
              </w:rPr>
            </w:pPr>
            <w:r w:rsidRPr="00346F3F">
              <w:rPr>
                <w:rFonts w:ascii="Times New Roman" w:hAnsi="Times New Roman"/>
              </w:rPr>
              <w:t>Возражение на предостережение рассматривается в порядке,</w:t>
            </w:r>
            <w:r w:rsidRPr="00346F3F">
              <w:rPr>
                <w:rFonts w:ascii="Times New Roman" w:hAnsi="Times New Roman"/>
                <w:color w:val="FF0000"/>
              </w:rPr>
              <w:t xml:space="preserve"> </w:t>
            </w:r>
            <w:r w:rsidRPr="00346F3F">
              <w:rPr>
                <w:rFonts w:ascii="Times New Roman" w:hAnsi="Times New Roman"/>
              </w:rPr>
              <w:t>установленном Федеральным законом от 02 мая 2006 года № 59-ФЗ «О порядке рассмотрения обращений граждан в Российской Федерации».</w:t>
            </w:r>
          </w:p>
          <w:p w:rsidR="00346F3F" w:rsidRPr="00346F3F" w:rsidRDefault="00346F3F" w:rsidP="00346F3F">
            <w:pPr>
              <w:ind w:left="57" w:right="121" w:firstLine="0"/>
              <w:rPr>
                <w:rFonts w:ascii="Times New Roman" w:hAnsi="Times New Roman"/>
              </w:rPr>
            </w:pPr>
            <w:r w:rsidRPr="00346F3F">
              <w:rPr>
                <w:rFonts w:ascii="Times New Roman" w:hAnsi="Times New Roman"/>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346F3F" w:rsidRPr="00B8362C" w:rsidRDefault="00346F3F" w:rsidP="00346F3F">
            <w:pPr>
              <w:shd w:val="clear" w:color="auto" w:fill="FFFFFF"/>
              <w:ind w:left="-6" w:right="42" w:firstLine="4"/>
              <w:jc w:val="center"/>
              <w:rPr>
                <w:rFonts w:ascii="Times New Roman" w:eastAsia="Calibri" w:hAnsi="Times New Roman"/>
                <w:bCs/>
                <w:iCs/>
                <w:color w:val="010101"/>
                <w:shd w:val="clear" w:color="auto" w:fill="FFFFFF"/>
              </w:rPr>
            </w:pPr>
            <w:r>
              <w:rPr>
                <w:rFonts w:ascii="Times New Roman" w:hAnsi="Times New Roman"/>
              </w:rPr>
              <w:t>Н</w:t>
            </w:r>
            <w:r w:rsidRPr="00B8362C">
              <w:rPr>
                <w:rFonts w:ascii="Times New Roman" w:hAnsi="Times New Roman"/>
              </w:rPr>
              <w:t>ачальник отдела архитектуры, строительства, транспорта, связи и ЖКХ администрации Каширского муниципального района Воронежской области</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346F3F" w:rsidRPr="00B8362C" w:rsidRDefault="00346F3F" w:rsidP="00346F3F">
            <w:pPr>
              <w:shd w:val="clear" w:color="auto" w:fill="FFFFFF"/>
              <w:ind w:right="75"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В течение года</w:t>
            </w:r>
            <w:r>
              <w:rPr>
                <w:rFonts w:ascii="Times New Roman" w:eastAsia="Calibri" w:hAnsi="Times New Roman"/>
                <w:bCs/>
                <w:iCs/>
                <w:color w:val="010101"/>
                <w:shd w:val="clear" w:color="auto" w:fill="FFFFFF"/>
              </w:rPr>
              <w:t xml:space="preserve"> (по мере необходимости)</w:t>
            </w:r>
          </w:p>
        </w:tc>
      </w:tr>
      <w:tr w:rsidR="00346F3F" w:rsidRPr="00B8362C" w:rsidTr="00346F3F">
        <w:trPr>
          <w:jc w:val="center"/>
        </w:trPr>
        <w:tc>
          <w:tcPr>
            <w:tcW w:w="489" w:type="dxa"/>
            <w:tcBorders>
              <w:top w:val="single" w:sz="6" w:space="0" w:color="BBBBBB"/>
              <w:left w:val="single" w:sz="6" w:space="0" w:color="BBBBBB"/>
              <w:bottom w:val="single" w:sz="6" w:space="0" w:color="BBBBBB"/>
              <w:right w:val="single" w:sz="6" w:space="0" w:color="BBBBBB"/>
            </w:tcBorders>
            <w:shd w:val="clear" w:color="auto" w:fill="FFFFFF"/>
          </w:tcPr>
          <w:p w:rsidR="00346F3F" w:rsidRPr="00B8362C" w:rsidRDefault="00346F3F" w:rsidP="00346F3F">
            <w:pPr>
              <w:shd w:val="clear" w:color="auto" w:fill="FFFFFF"/>
              <w:ind w:firstLine="0"/>
              <w:jc w:val="center"/>
              <w:rPr>
                <w:rFonts w:ascii="Times New Roman" w:eastAsia="Calibri" w:hAnsi="Times New Roman"/>
                <w:bCs/>
                <w:iCs/>
                <w:color w:val="010101"/>
                <w:shd w:val="clear" w:color="auto" w:fill="FFFFFF"/>
              </w:rPr>
            </w:pPr>
            <w:r>
              <w:rPr>
                <w:rFonts w:ascii="Times New Roman" w:eastAsia="Calibri" w:hAnsi="Times New Roman"/>
                <w:bCs/>
                <w:iCs/>
                <w:color w:val="010101"/>
                <w:shd w:val="clear" w:color="auto" w:fill="FFFFFF"/>
              </w:rPr>
              <w:t>5.</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346F3F" w:rsidRPr="00346F3F" w:rsidRDefault="00346F3F" w:rsidP="00346F3F">
            <w:pPr>
              <w:pStyle w:val="ad"/>
              <w:autoSpaceDE w:val="0"/>
              <w:autoSpaceDN w:val="0"/>
              <w:adjustRightInd w:val="0"/>
              <w:spacing w:after="0" w:line="240" w:lineRule="auto"/>
              <w:ind w:left="79" w:right="43"/>
              <w:jc w:val="center"/>
              <w:rPr>
                <w:rFonts w:ascii="Times New Roman" w:hAnsi="Times New Roman"/>
                <w:sz w:val="24"/>
                <w:szCs w:val="24"/>
              </w:rPr>
            </w:pPr>
            <w:r w:rsidRPr="00346F3F">
              <w:rPr>
                <w:rFonts w:ascii="Times New Roman" w:hAnsi="Times New Roman"/>
                <w:sz w:val="24"/>
                <w:szCs w:val="24"/>
              </w:rPr>
              <w:t>Профилактический визит</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346F3F" w:rsidRPr="00346F3F" w:rsidRDefault="00346F3F" w:rsidP="00346F3F">
            <w:pPr>
              <w:ind w:left="57" w:right="121" w:firstLine="0"/>
              <w:rPr>
                <w:rFonts w:ascii="Times New Roman" w:hAnsi="Times New Roman"/>
              </w:rPr>
            </w:pPr>
            <w:r w:rsidRPr="00346F3F">
              <w:rPr>
                <w:rFonts w:ascii="Times New Roman" w:hAnsi="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46F3F" w:rsidRPr="00346F3F" w:rsidRDefault="00346F3F" w:rsidP="00346F3F">
            <w:pPr>
              <w:ind w:left="57" w:right="121" w:firstLine="0"/>
              <w:rPr>
                <w:rFonts w:ascii="Times New Roman" w:hAnsi="Times New Roman"/>
              </w:rPr>
            </w:pPr>
            <w:r w:rsidRPr="00346F3F">
              <w:rPr>
                <w:rFonts w:ascii="Times New Roman" w:hAnsi="Times New Roman"/>
              </w:rPr>
              <w:t>В ходе профилактического визита контролируемое лицо информируется об обязательных требованиях, предъявляемых к объектам контроля.</w:t>
            </w:r>
          </w:p>
          <w:p w:rsidR="00346F3F" w:rsidRPr="00346F3F" w:rsidRDefault="00346F3F" w:rsidP="00346F3F">
            <w:pPr>
              <w:ind w:left="57" w:right="121" w:firstLine="0"/>
              <w:rPr>
                <w:rFonts w:ascii="Times New Roman" w:hAnsi="Times New Roman"/>
              </w:rPr>
            </w:pPr>
            <w:r w:rsidRPr="00346F3F">
              <w:rPr>
                <w:rFonts w:ascii="Times New Roman" w:hAnsi="Times New Roman"/>
              </w:rPr>
              <w:t>В ходе профилактического визита контрольным органом может осуществляться консультирование контролируемого лица.</w:t>
            </w:r>
          </w:p>
          <w:p w:rsidR="00346F3F" w:rsidRPr="00346F3F" w:rsidRDefault="00346F3F" w:rsidP="00346F3F">
            <w:pPr>
              <w:ind w:left="57" w:right="121" w:firstLine="0"/>
              <w:rPr>
                <w:rFonts w:ascii="Times New Roman" w:hAnsi="Times New Roman"/>
              </w:rPr>
            </w:pPr>
            <w:r w:rsidRPr="00346F3F">
              <w:rPr>
                <w:rFonts w:ascii="Times New Roman" w:hAnsi="Times New Roman"/>
              </w:rPr>
              <w:t>В случае, если при проведении профилактического визита установлено, что объекты контроля предоставляют явную непосредственную угрозу причинения вреда (ущерба)охраняемым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346F3F" w:rsidRPr="00B8362C" w:rsidRDefault="00346F3F" w:rsidP="00346F3F">
            <w:pPr>
              <w:shd w:val="clear" w:color="auto" w:fill="FFFFFF"/>
              <w:ind w:left="-6" w:right="42" w:firstLine="4"/>
              <w:jc w:val="center"/>
              <w:rPr>
                <w:rFonts w:ascii="Times New Roman" w:eastAsia="Calibri" w:hAnsi="Times New Roman"/>
                <w:bCs/>
                <w:iCs/>
                <w:color w:val="010101"/>
                <w:shd w:val="clear" w:color="auto" w:fill="FFFFFF"/>
              </w:rPr>
            </w:pPr>
            <w:r>
              <w:rPr>
                <w:rFonts w:ascii="Times New Roman" w:hAnsi="Times New Roman"/>
              </w:rPr>
              <w:t>Н</w:t>
            </w:r>
            <w:r w:rsidRPr="00B8362C">
              <w:rPr>
                <w:rFonts w:ascii="Times New Roman" w:hAnsi="Times New Roman"/>
              </w:rPr>
              <w:t>ачальник отдела архитектуры, строительства, транспорта, связи и ЖКХ администрации Каширского муниципального района Воронежской области</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346F3F" w:rsidRPr="00B8362C" w:rsidRDefault="00346F3F" w:rsidP="00346F3F">
            <w:pPr>
              <w:shd w:val="clear" w:color="auto" w:fill="FFFFFF"/>
              <w:ind w:right="75" w:firstLine="0"/>
              <w:jc w:val="center"/>
              <w:rPr>
                <w:rFonts w:ascii="Times New Roman" w:eastAsia="Calibri" w:hAnsi="Times New Roman"/>
                <w:bCs/>
                <w:iCs/>
                <w:color w:val="010101"/>
                <w:shd w:val="clear" w:color="auto" w:fill="FFFFFF"/>
              </w:rPr>
            </w:pPr>
            <w:r w:rsidRPr="00B8362C">
              <w:rPr>
                <w:rFonts w:ascii="Times New Roman" w:eastAsia="Calibri" w:hAnsi="Times New Roman"/>
                <w:bCs/>
                <w:iCs/>
                <w:color w:val="010101"/>
                <w:shd w:val="clear" w:color="auto" w:fill="FFFFFF"/>
              </w:rPr>
              <w:t>В течение года</w:t>
            </w:r>
            <w:r>
              <w:rPr>
                <w:rFonts w:ascii="Times New Roman" w:eastAsia="Calibri" w:hAnsi="Times New Roman"/>
                <w:bCs/>
                <w:iCs/>
                <w:color w:val="010101"/>
                <w:shd w:val="clear" w:color="auto" w:fill="FFFFFF"/>
              </w:rPr>
              <w:t xml:space="preserve"> (по мере необходимости)</w:t>
            </w:r>
          </w:p>
        </w:tc>
      </w:tr>
    </w:tbl>
    <w:p w:rsidR="00840481" w:rsidRPr="00B8362C" w:rsidRDefault="00840481" w:rsidP="00686373">
      <w:pPr>
        <w:shd w:val="clear" w:color="auto" w:fill="FFFFFF"/>
        <w:ind w:firstLine="709"/>
        <w:rPr>
          <w:rFonts w:ascii="Times New Roman" w:eastAsia="Calibri" w:hAnsi="Times New Roman"/>
          <w:bCs/>
          <w:iCs/>
          <w:color w:val="010101"/>
          <w:shd w:val="clear" w:color="auto" w:fill="FFFFFF"/>
        </w:rPr>
      </w:pPr>
    </w:p>
    <w:p w:rsidR="00840481" w:rsidRPr="00B8362C" w:rsidRDefault="00840481" w:rsidP="00686373">
      <w:pPr>
        <w:ind w:firstLine="709"/>
        <w:rPr>
          <w:rFonts w:ascii="Times New Roman" w:hAnsi="Times New Roman"/>
        </w:rPr>
      </w:pPr>
    </w:p>
    <w:sectPr w:rsidR="00840481" w:rsidRPr="00B8362C" w:rsidSect="00F85139">
      <w:pgSz w:w="16838" w:h="11906" w:orient="landscape"/>
      <w:pgMar w:top="851" w:right="1134" w:bottom="1276"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6DA" w:rsidRDefault="003276DA" w:rsidP="00840481">
      <w:r>
        <w:separator/>
      </w:r>
    </w:p>
  </w:endnote>
  <w:endnote w:type="continuationSeparator" w:id="0">
    <w:p w:rsidR="003276DA" w:rsidRDefault="003276DA" w:rsidP="0084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6DA" w:rsidRDefault="003276DA" w:rsidP="00840481">
      <w:r>
        <w:separator/>
      </w:r>
    </w:p>
  </w:footnote>
  <w:footnote w:type="continuationSeparator" w:id="0">
    <w:p w:rsidR="003276DA" w:rsidRDefault="003276DA" w:rsidP="00840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D4C"/>
    <w:multiLevelType w:val="hybridMultilevel"/>
    <w:tmpl w:val="A5F8AE0C"/>
    <w:lvl w:ilvl="0" w:tplc="CAC435EA">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7255740"/>
    <w:multiLevelType w:val="multilevel"/>
    <w:tmpl w:val="E0FCDA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
    <w:nsid w:val="176B0972"/>
    <w:multiLevelType w:val="hybridMultilevel"/>
    <w:tmpl w:val="C498A62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68412A"/>
    <w:multiLevelType w:val="hybridMultilevel"/>
    <w:tmpl w:val="4E9AE4F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72338A"/>
    <w:multiLevelType w:val="multilevel"/>
    <w:tmpl w:val="0B1C7A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6751299"/>
    <w:multiLevelType w:val="multilevel"/>
    <w:tmpl w:val="318E5F2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1E136D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8526B91"/>
    <w:multiLevelType w:val="multilevel"/>
    <w:tmpl w:val="C6B20CF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17F73E9"/>
    <w:multiLevelType w:val="hybridMultilevel"/>
    <w:tmpl w:val="E41E0B7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362450"/>
    <w:multiLevelType w:val="multilevel"/>
    <w:tmpl w:val="E4A8A57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602F1B"/>
    <w:multiLevelType w:val="hybridMultilevel"/>
    <w:tmpl w:val="31389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7E40E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D865B1B"/>
    <w:multiLevelType w:val="multilevel"/>
    <w:tmpl w:val="E67E1C0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E717F05"/>
    <w:multiLevelType w:val="multilevel"/>
    <w:tmpl w:val="5F803D3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5CE09E1"/>
    <w:multiLevelType w:val="multilevel"/>
    <w:tmpl w:val="801C4E1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D930E6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E3B45A1"/>
    <w:multiLevelType w:val="hybridMultilevel"/>
    <w:tmpl w:val="BF64F75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5FB1439"/>
    <w:multiLevelType w:val="hybridMultilevel"/>
    <w:tmpl w:val="85EE962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A07579"/>
    <w:multiLevelType w:val="hybridMultilevel"/>
    <w:tmpl w:val="002025F0"/>
    <w:lvl w:ilvl="0" w:tplc="0419000F">
      <w:start w:val="1"/>
      <w:numFmt w:val="decimal"/>
      <w:lvlText w:val="%1."/>
      <w:lvlJc w:val="left"/>
      <w:pPr>
        <w:tabs>
          <w:tab w:val="num" w:pos="720"/>
        </w:tabs>
        <w:ind w:left="720" w:hanging="360"/>
      </w:pPr>
      <w:rPr>
        <w:rFonts w:hint="default"/>
      </w:rPr>
    </w:lvl>
    <w:lvl w:ilvl="1" w:tplc="CEDA366C">
      <w:numFmt w:val="bullet"/>
      <w:lvlText w:val="-"/>
      <w:lvlJc w:val="left"/>
      <w:pPr>
        <w:tabs>
          <w:tab w:val="num" w:pos="1470"/>
        </w:tabs>
        <w:ind w:left="1470" w:hanging="39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9"/>
  </w:num>
  <w:num w:numId="4">
    <w:abstractNumId w:val="11"/>
  </w:num>
  <w:num w:numId="5">
    <w:abstractNumId w:val="1"/>
  </w:num>
  <w:num w:numId="6">
    <w:abstractNumId w:val="12"/>
  </w:num>
  <w:num w:numId="7">
    <w:abstractNumId w:val="4"/>
  </w:num>
  <w:num w:numId="8">
    <w:abstractNumId w:val="5"/>
  </w:num>
  <w:num w:numId="9">
    <w:abstractNumId w:val="7"/>
  </w:num>
  <w:num w:numId="10">
    <w:abstractNumId w:val="13"/>
  </w:num>
  <w:num w:numId="11">
    <w:abstractNumId w:val="14"/>
  </w:num>
  <w:num w:numId="12">
    <w:abstractNumId w:val="17"/>
  </w:num>
  <w:num w:numId="13">
    <w:abstractNumId w:val="8"/>
  </w:num>
  <w:num w:numId="14">
    <w:abstractNumId w:val="2"/>
  </w:num>
  <w:num w:numId="15">
    <w:abstractNumId w:val="16"/>
  </w:num>
  <w:num w:numId="16">
    <w:abstractNumId w:val="10"/>
  </w:num>
  <w:num w:numId="17">
    <w:abstractNumId w:val="1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48"/>
    <w:rsid w:val="000057D6"/>
    <w:rsid w:val="000316F1"/>
    <w:rsid w:val="000359CE"/>
    <w:rsid w:val="0004458C"/>
    <w:rsid w:val="0004798C"/>
    <w:rsid w:val="00076ED4"/>
    <w:rsid w:val="000C1248"/>
    <w:rsid w:val="000C71CF"/>
    <w:rsid w:val="000D37C4"/>
    <w:rsid w:val="000D7D9E"/>
    <w:rsid w:val="000F4271"/>
    <w:rsid w:val="001476A1"/>
    <w:rsid w:val="00150952"/>
    <w:rsid w:val="00155938"/>
    <w:rsid w:val="001D532C"/>
    <w:rsid w:val="00250748"/>
    <w:rsid w:val="0025274A"/>
    <w:rsid w:val="00261C62"/>
    <w:rsid w:val="002B2E4B"/>
    <w:rsid w:val="002B3BF8"/>
    <w:rsid w:val="002B74F5"/>
    <w:rsid w:val="002D0146"/>
    <w:rsid w:val="0030184D"/>
    <w:rsid w:val="003276DA"/>
    <w:rsid w:val="00346F3F"/>
    <w:rsid w:val="00374D41"/>
    <w:rsid w:val="00376B27"/>
    <w:rsid w:val="003778A9"/>
    <w:rsid w:val="003D48B3"/>
    <w:rsid w:val="003D6093"/>
    <w:rsid w:val="00472CA7"/>
    <w:rsid w:val="004B3013"/>
    <w:rsid w:val="004D0E39"/>
    <w:rsid w:val="004D52F7"/>
    <w:rsid w:val="004E681D"/>
    <w:rsid w:val="00515726"/>
    <w:rsid w:val="00522AD1"/>
    <w:rsid w:val="005446AE"/>
    <w:rsid w:val="00556E30"/>
    <w:rsid w:val="00583108"/>
    <w:rsid w:val="00595D74"/>
    <w:rsid w:val="00612B34"/>
    <w:rsid w:val="006478A6"/>
    <w:rsid w:val="00666B38"/>
    <w:rsid w:val="00686373"/>
    <w:rsid w:val="0068746C"/>
    <w:rsid w:val="006E599B"/>
    <w:rsid w:val="006E725C"/>
    <w:rsid w:val="00704BB4"/>
    <w:rsid w:val="007106FD"/>
    <w:rsid w:val="00736822"/>
    <w:rsid w:val="007B7B68"/>
    <w:rsid w:val="007D6BA6"/>
    <w:rsid w:val="007E54CE"/>
    <w:rsid w:val="00802D3C"/>
    <w:rsid w:val="00835F07"/>
    <w:rsid w:val="00840481"/>
    <w:rsid w:val="0084510E"/>
    <w:rsid w:val="008549C3"/>
    <w:rsid w:val="008714F9"/>
    <w:rsid w:val="008A0AA5"/>
    <w:rsid w:val="008A1107"/>
    <w:rsid w:val="008E1636"/>
    <w:rsid w:val="00913B09"/>
    <w:rsid w:val="009148C7"/>
    <w:rsid w:val="00934201"/>
    <w:rsid w:val="009618BA"/>
    <w:rsid w:val="009B26A1"/>
    <w:rsid w:val="009E2062"/>
    <w:rsid w:val="00A165EE"/>
    <w:rsid w:val="00AA20A8"/>
    <w:rsid w:val="00AA71D2"/>
    <w:rsid w:val="00AA74C9"/>
    <w:rsid w:val="00AC19DE"/>
    <w:rsid w:val="00AD576D"/>
    <w:rsid w:val="00AD62CD"/>
    <w:rsid w:val="00AE7571"/>
    <w:rsid w:val="00B05D37"/>
    <w:rsid w:val="00B3202D"/>
    <w:rsid w:val="00B37348"/>
    <w:rsid w:val="00B8362C"/>
    <w:rsid w:val="00B914CB"/>
    <w:rsid w:val="00B93DB8"/>
    <w:rsid w:val="00BB39E0"/>
    <w:rsid w:val="00BD579F"/>
    <w:rsid w:val="00BE1F94"/>
    <w:rsid w:val="00C65783"/>
    <w:rsid w:val="00C82C54"/>
    <w:rsid w:val="00CA17E2"/>
    <w:rsid w:val="00CC14AD"/>
    <w:rsid w:val="00D44BDF"/>
    <w:rsid w:val="00D46E8D"/>
    <w:rsid w:val="00D53CDA"/>
    <w:rsid w:val="00D637E5"/>
    <w:rsid w:val="00D91933"/>
    <w:rsid w:val="00DA4070"/>
    <w:rsid w:val="00DA6776"/>
    <w:rsid w:val="00DA7CC6"/>
    <w:rsid w:val="00DB2DCA"/>
    <w:rsid w:val="00DB30FF"/>
    <w:rsid w:val="00DD68C6"/>
    <w:rsid w:val="00DF671A"/>
    <w:rsid w:val="00E03DC0"/>
    <w:rsid w:val="00E83C7A"/>
    <w:rsid w:val="00EA21CC"/>
    <w:rsid w:val="00ED089F"/>
    <w:rsid w:val="00F6224B"/>
    <w:rsid w:val="00F85139"/>
    <w:rsid w:val="00FE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9CB9B-ADBF-4C45-8808-37E78C24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D68C6"/>
    <w:pPr>
      <w:ind w:firstLine="567"/>
      <w:jc w:val="both"/>
    </w:pPr>
    <w:rPr>
      <w:rFonts w:ascii="Arial" w:hAnsi="Arial"/>
      <w:sz w:val="24"/>
      <w:szCs w:val="24"/>
    </w:rPr>
  </w:style>
  <w:style w:type="paragraph" w:styleId="1">
    <w:name w:val="heading 1"/>
    <w:aliases w:val="!Части документа"/>
    <w:basedOn w:val="a"/>
    <w:next w:val="a"/>
    <w:link w:val="10"/>
    <w:qFormat/>
    <w:rsid w:val="00DD68C6"/>
    <w:pPr>
      <w:jc w:val="center"/>
      <w:outlineLvl w:val="0"/>
    </w:pPr>
    <w:rPr>
      <w:rFonts w:cs="Arial"/>
      <w:b/>
      <w:bCs/>
      <w:kern w:val="32"/>
      <w:sz w:val="32"/>
      <w:szCs w:val="32"/>
    </w:rPr>
  </w:style>
  <w:style w:type="paragraph" w:styleId="2">
    <w:name w:val="heading 2"/>
    <w:aliases w:val="!Разделы документа"/>
    <w:basedOn w:val="a"/>
    <w:link w:val="20"/>
    <w:qFormat/>
    <w:rsid w:val="00DD68C6"/>
    <w:pPr>
      <w:jc w:val="center"/>
      <w:outlineLvl w:val="1"/>
    </w:pPr>
    <w:rPr>
      <w:rFonts w:cs="Arial"/>
      <w:b/>
      <w:bCs/>
      <w:iCs/>
      <w:sz w:val="30"/>
      <w:szCs w:val="28"/>
    </w:rPr>
  </w:style>
  <w:style w:type="paragraph" w:styleId="3">
    <w:name w:val="heading 3"/>
    <w:aliases w:val="!Главы документа"/>
    <w:basedOn w:val="a"/>
    <w:link w:val="30"/>
    <w:qFormat/>
    <w:rsid w:val="00DD68C6"/>
    <w:pPr>
      <w:outlineLvl w:val="2"/>
    </w:pPr>
    <w:rPr>
      <w:rFonts w:cs="Arial"/>
      <w:b/>
      <w:bCs/>
      <w:sz w:val="28"/>
      <w:szCs w:val="26"/>
    </w:rPr>
  </w:style>
  <w:style w:type="paragraph" w:styleId="4">
    <w:name w:val="heading 4"/>
    <w:aliases w:val="!Параграфы/Статьи документа"/>
    <w:basedOn w:val="a"/>
    <w:link w:val="40"/>
    <w:qFormat/>
    <w:rsid w:val="00DD68C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ody Text Indent"/>
    <w:basedOn w:val="a"/>
    <w:semiHidden/>
    <w:pPr>
      <w:ind w:left="720"/>
    </w:pPr>
  </w:style>
  <w:style w:type="paragraph" w:styleId="31">
    <w:name w:val="Body Text Indent 3"/>
    <w:basedOn w:val="a"/>
    <w:semiHidden/>
    <w:pPr>
      <w:ind w:left="709" w:hanging="709"/>
    </w:pPr>
  </w:style>
  <w:style w:type="paragraph" w:styleId="21">
    <w:name w:val="Body Text 2"/>
    <w:basedOn w:val="a"/>
    <w:link w:val="22"/>
    <w:semiHidden/>
  </w:style>
  <w:style w:type="paragraph" w:styleId="a5">
    <w:name w:val="Balloon Text"/>
    <w:basedOn w:val="a"/>
    <w:link w:val="a6"/>
    <w:uiPriority w:val="99"/>
    <w:semiHidden/>
    <w:unhideWhenUsed/>
    <w:rsid w:val="000C71CF"/>
    <w:rPr>
      <w:rFonts w:ascii="Tahoma" w:hAnsi="Tahoma" w:cs="Tahoma"/>
      <w:sz w:val="16"/>
      <w:szCs w:val="16"/>
    </w:rPr>
  </w:style>
  <w:style w:type="character" w:customStyle="1" w:styleId="a6">
    <w:name w:val="Текст выноски Знак"/>
    <w:link w:val="a5"/>
    <w:uiPriority w:val="99"/>
    <w:semiHidden/>
    <w:rsid w:val="000C71CF"/>
    <w:rPr>
      <w:rFonts w:ascii="Tahoma" w:hAnsi="Tahoma" w:cs="Tahoma"/>
      <w:sz w:val="16"/>
      <w:szCs w:val="16"/>
    </w:rPr>
  </w:style>
  <w:style w:type="character" w:customStyle="1" w:styleId="22">
    <w:name w:val="Основной текст 2 Знак"/>
    <w:link w:val="21"/>
    <w:semiHidden/>
    <w:rsid w:val="00612B34"/>
    <w:rPr>
      <w:sz w:val="24"/>
    </w:rPr>
  </w:style>
  <w:style w:type="paragraph" w:styleId="a7">
    <w:name w:val="footnote text"/>
    <w:basedOn w:val="a"/>
    <w:link w:val="a8"/>
    <w:rsid w:val="00840481"/>
    <w:rPr>
      <w:sz w:val="20"/>
    </w:rPr>
  </w:style>
  <w:style w:type="character" w:customStyle="1" w:styleId="a8">
    <w:name w:val="Текст сноски Знак"/>
    <w:basedOn w:val="a0"/>
    <w:link w:val="a7"/>
    <w:rsid w:val="00840481"/>
  </w:style>
  <w:style w:type="character" w:customStyle="1" w:styleId="10">
    <w:name w:val="Заголовок 1 Знак"/>
    <w:aliases w:val="!Части документа Знак"/>
    <w:link w:val="1"/>
    <w:rsid w:val="00686373"/>
    <w:rPr>
      <w:rFonts w:ascii="Arial" w:hAnsi="Arial" w:cs="Arial"/>
      <w:b/>
      <w:bCs/>
      <w:kern w:val="32"/>
      <w:sz w:val="32"/>
      <w:szCs w:val="32"/>
    </w:rPr>
  </w:style>
  <w:style w:type="character" w:customStyle="1" w:styleId="20">
    <w:name w:val="Заголовок 2 Знак"/>
    <w:aliases w:val="!Разделы документа Знак"/>
    <w:link w:val="2"/>
    <w:rsid w:val="00686373"/>
    <w:rPr>
      <w:rFonts w:ascii="Arial" w:hAnsi="Arial" w:cs="Arial"/>
      <w:b/>
      <w:bCs/>
      <w:iCs/>
      <w:sz w:val="30"/>
      <w:szCs w:val="28"/>
    </w:rPr>
  </w:style>
  <w:style w:type="character" w:customStyle="1" w:styleId="30">
    <w:name w:val="Заголовок 3 Знак"/>
    <w:aliases w:val="!Главы документа Знак"/>
    <w:link w:val="3"/>
    <w:rsid w:val="00686373"/>
    <w:rPr>
      <w:rFonts w:ascii="Arial" w:hAnsi="Arial" w:cs="Arial"/>
      <w:b/>
      <w:bCs/>
      <w:sz w:val="28"/>
      <w:szCs w:val="26"/>
    </w:rPr>
  </w:style>
  <w:style w:type="character" w:customStyle="1" w:styleId="40">
    <w:name w:val="Заголовок 4 Знак"/>
    <w:aliases w:val="!Параграфы/Статьи документа Знак"/>
    <w:link w:val="4"/>
    <w:rsid w:val="00686373"/>
    <w:rPr>
      <w:rFonts w:ascii="Arial" w:hAnsi="Arial"/>
      <w:b/>
      <w:bCs/>
      <w:sz w:val="26"/>
      <w:szCs w:val="28"/>
    </w:rPr>
  </w:style>
  <w:style w:type="character" w:styleId="HTML">
    <w:name w:val="HTML Variable"/>
    <w:aliases w:val="!Ссылки в документе"/>
    <w:basedOn w:val="a0"/>
    <w:rsid w:val="00DD68C6"/>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DD68C6"/>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686373"/>
    <w:rPr>
      <w:rFonts w:ascii="Courier" w:hAnsi="Courier"/>
      <w:sz w:val="22"/>
    </w:rPr>
  </w:style>
  <w:style w:type="paragraph" w:customStyle="1" w:styleId="Title">
    <w:name w:val="Title!Название НПА"/>
    <w:basedOn w:val="a"/>
    <w:rsid w:val="00DD68C6"/>
    <w:pPr>
      <w:spacing w:before="240" w:after="60"/>
      <w:jc w:val="center"/>
      <w:outlineLvl w:val="0"/>
    </w:pPr>
    <w:rPr>
      <w:rFonts w:cs="Arial"/>
      <w:b/>
      <w:bCs/>
      <w:kern w:val="28"/>
      <w:sz w:val="32"/>
      <w:szCs w:val="32"/>
    </w:rPr>
  </w:style>
  <w:style w:type="character" w:styleId="ab">
    <w:name w:val="Hyperlink"/>
    <w:basedOn w:val="a0"/>
    <w:rsid w:val="00DD68C6"/>
    <w:rPr>
      <w:color w:val="0000FF"/>
      <w:u w:val="none"/>
    </w:rPr>
  </w:style>
  <w:style w:type="paragraph" w:customStyle="1" w:styleId="Application">
    <w:name w:val="Application!Приложение"/>
    <w:rsid w:val="00DD68C6"/>
    <w:pPr>
      <w:spacing w:before="120" w:after="120"/>
      <w:jc w:val="right"/>
    </w:pPr>
    <w:rPr>
      <w:rFonts w:ascii="Arial" w:hAnsi="Arial" w:cs="Arial"/>
      <w:b/>
      <w:bCs/>
      <w:kern w:val="28"/>
      <w:sz w:val="32"/>
      <w:szCs w:val="32"/>
    </w:rPr>
  </w:style>
  <w:style w:type="paragraph" w:customStyle="1" w:styleId="Table">
    <w:name w:val="Table!Таблица"/>
    <w:rsid w:val="00DD68C6"/>
    <w:rPr>
      <w:rFonts w:ascii="Arial" w:hAnsi="Arial" w:cs="Arial"/>
      <w:bCs/>
      <w:kern w:val="28"/>
      <w:sz w:val="24"/>
      <w:szCs w:val="32"/>
    </w:rPr>
  </w:style>
  <w:style w:type="paragraph" w:customStyle="1" w:styleId="Table0">
    <w:name w:val="Table!"/>
    <w:next w:val="Table"/>
    <w:rsid w:val="00DD68C6"/>
    <w:pPr>
      <w:jc w:val="center"/>
    </w:pPr>
    <w:rPr>
      <w:rFonts w:ascii="Arial" w:hAnsi="Arial" w:cs="Arial"/>
      <w:b/>
      <w:bCs/>
      <w:kern w:val="28"/>
      <w:sz w:val="24"/>
      <w:szCs w:val="32"/>
    </w:rPr>
  </w:style>
  <w:style w:type="table" w:styleId="ac">
    <w:name w:val="Table Grid"/>
    <w:basedOn w:val="a1"/>
    <w:uiPriority w:val="59"/>
    <w:rsid w:val="00686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qFormat/>
    <w:rsid w:val="00BD579F"/>
    <w:pPr>
      <w:spacing w:after="200" w:line="276" w:lineRule="auto"/>
      <w:ind w:left="720" w:firstLine="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97284">
      <w:bodyDiv w:val="1"/>
      <w:marLeft w:val="0"/>
      <w:marRight w:val="0"/>
      <w:marTop w:val="0"/>
      <w:marBottom w:val="0"/>
      <w:divBdr>
        <w:top w:val="none" w:sz="0" w:space="0" w:color="auto"/>
        <w:left w:val="none" w:sz="0" w:space="0" w:color="auto"/>
        <w:bottom w:val="none" w:sz="0" w:space="0" w:color="auto"/>
        <w:right w:val="none" w:sz="0" w:space="0" w:color="auto"/>
      </w:divBdr>
    </w:div>
    <w:div w:id="7197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152</TotalTime>
  <Pages>12</Pages>
  <Words>2742</Words>
  <Characters>22156</Characters>
  <Application>Microsoft Office Word</Application>
  <DocSecurity>0</DocSecurity>
  <Lines>184</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Пелагин Никита Сергеевич</dc:creator>
  <cp:keywords/>
  <cp:lastModifiedBy>Пелагин Никита Сергеевич</cp:lastModifiedBy>
  <cp:revision>12</cp:revision>
  <cp:lastPrinted>2024-11-28T13:20:00Z</cp:lastPrinted>
  <dcterms:created xsi:type="dcterms:W3CDTF">2024-11-26T09:18:00Z</dcterms:created>
  <dcterms:modified xsi:type="dcterms:W3CDTF">2024-11-29T08:21:00Z</dcterms:modified>
</cp:coreProperties>
</file>