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EBA" w:rsidRPr="00C509D0" w:rsidRDefault="00B75EBA" w:rsidP="00C509D0">
      <w:pPr>
        <w:ind w:firstLine="0"/>
        <w:jc w:val="right"/>
        <w:rPr>
          <w:rFonts w:ascii="Times New Roman" w:hAnsi="Times New Roman"/>
        </w:rPr>
      </w:pPr>
    </w:p>
    <w:p w:rsidR="00E016EC" w:rsidRDefault="00E016EC" w:rsidP="00E016EC">
      <w:pPr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F7504A" w:rsidRPr="00C509D0" w:rsidRDefault="00F7504A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>АДМИНИСТРАЦИЯ</w:t>
      </w:r>
    </w:p>
    <w:p w:rsidR="001162B4" w:rsidRPr="00C509D0" w:rsidRDefault="001162B4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 xml:space="preserve">КАШИРСКОГО </w:t>
      </w:r>
      <w:r w:rsidR="00F7504A" w:rsidRPr="00C509D0">
        <w:rPr>
          <w:rFonts w:ascii="Times New Roman" w:hAnsi="Times New Roman"/>
        </w:rPr>
        <w:t xml:space="preserve">МУНИЦИПАЛЬНОГО РАЙОНА </w:t>
      </w:r>
    </w:p>
    <w:p w:rsidR="00F7504A" w:rsidRPr="00C509D0" w:rsidRDefault="00F7504A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>ВОРОНЕЖСКОЙ ОБЛАСТИ</w:t>
      </w:r>
    </w:p>
    <w:p w:rsidR="001162B4" w:rsidRPr="00C509D0" w:rsidRDefault="001162B4" w:rsidP="00C509D0">
      <w:pPr>
        <w:ind w:firstLine="0"/>
        <w:jc w:val="center"/>
        <w:rPr>
          <w:rFonts w:ascii="Times New Roman" w:hAnsi="Times New Roman"/>
        </w:rPr>
      </w:pPr>
    </w:p>
    <w:p w:rsidR="00F7504A" w:rsidRPr="00C509D0" w:rsidRDefault="00F7504A" w:rsidP="00C509D0">
      <w:pPr>
        <w:ind w:firstLine="0"/>
        <w:jc w:val="center"/>
        <w:rPr>
          <w:rFonts w:ascii="Times New Roman" w:hAnsi="Times New Roman"/>
        </w:rPr>
      </w:pPr>
      <w:r w:rsidRPr="00C509D0">
        <w:rPr>
          <w:rFonts w:ascii="Times New Roman" w:hAnsi="Times New Roman"/>
        </w:rPr>
        <w:t>ПОСТАНОВЛЕНИЕ</w:t>
      </w:r>
    </w:p>
    <w:p w:rsidR="00F7504A" w:rsidRPr="00C509D0" w:rsidRDefault="00F7504A" w:rsidP="00C509D0">
      <w:pPr>
        <w:tabs>
          <w:tab w:val="left" w:pos="1172"/>
        </w:tabs>
        <w:rPr>
          <w:rFonts w:ascii="Times New Roman" w:hAnsi="Times New Roman"/>
        </w:rPr>
      </w:pPr>
    </w:p>
    <w:p w:rsidR="00F7504A" w:rsidRPr="00C509D0" w:rsidRDefault="00713BCA" w:rsidP="00C509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E016E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>202</w:t>
      </w:r>
      <w:r w:rsidR="00E016EC">
        <w:rPr>
          <w:rFonts w:ascii="Times New Roman" w:hAnsi="Times New Roman"/>
        </w:rPr>
        <w:t>5 № ____</w:t>
      </w:r>
    </w:p>
    <w:p w:rsidR="001162B4" w:rsidRPr="00C509D0" w:rsidRDefault="00E016EC" w:rsidP="00C509D0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C509D0" w:rsidRPr="00C509D0">
        <w:rPr>
          <w:rFonts w:ascii="Times New Roman" w:hAnsi="Times New Roman"/>
        </w:rPr>
        <w:t xml:space="preserve"> </w:t>
      </w:r>
      <w:r w:rsidR="001162B4" w:rsidRPr="00C509D0">
        <w:rPr>
          <w:rFonts w:ascii="Times New Roman" w:hAnsi="Times New Roman"/>
        </w:rPr>
        <w:t>с. Каширское</w:t>
      </w:r>
    </w:p>
    <w:p w:rsidR="006E2D2A" w:rsidRPr="00C509D0" w:rsidRDefault="006E2D2A" w:rsidP="00C509D0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4"/>
          <w:szCs w:val="24"/>
        </w:rPr>
      </w:pPr>
    </w:p>
    <w:p w:rsidR="00F7504A" w:rsidRPr="00C509D0" w:rsidRDefault="004D5317" w:rsidP="00C509D0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№ 941 от 23.10.2023 года «</w:t>
      </w:r>
      <w:r w:rsidR="00F7504A" w:rsidRPr="00C509D0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AE7453" w:rsidRPr="00C509D0">
        <w:rPr>
          <w:rFonts w:ascii="Times New Roman" w:hAnsi="Times New Roman" w:cs="Times New Roman"/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</w:r>
      <w:r w:rsidR="004874F2" w:rsidRPr="00C509D0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Каширского муниципального района</w:t>
      </w:r>
      <w:r w:rsidR="00F7504A" w:rsidRPr="00C509D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7504A" w:rsidRPr="00C509D0" w:rsidRDefault="00F7504A" w:rsidP="00C509D0">
      <w:pPr>
        <w:ind w:firstLine="0"/>
        <w:rPr>
          <w:rFonts w:ascii="Times New Roman" w:hAnsi="Times New Roman"/>
        </w:rPr>
      </w:pPr>
    </w:p>
    <w:p w:rsidR="004D5317" w:rsidRDefault="00F7504A" w:rsidP="004D5317">
      <w:pPr>
        <w:autoSpaceDE w:val="0"/>
        <w:autoSpaceDN w:val="0"/>
        <w:adjustRightInd w:val="0"/>
        <w:rPr>
          <w:rFonts w:ascii="Times New Roman" w:hAnsi="Times New Roman"/>
        </w:rPr>
      </w:pPr>
      <w:r w:rsidRPr="004D5317">
        <w:rPr>
          <w:rFonts w:ascii="Times New Roman" w:hAnsi="Times New Roman"/>
        </w:rPr>
        <w:t xml:space="preserve">В соответствии с </w:t>
      </w:r>
      <w:r w:rsidR="004D5317" w:rsidRPr="004D5317">
        <w:rPr>
          <w:rFonts w:ascii="Times New Roman" w:eastAsiaTheme="minorHAnsi" w:hAnsi="Times New Roman"/>
          <w:lang w:eastAsia="en-US"/>
        </w:rPr>
        <w:t xml:space="preserve">Федеральным </w:t>
      </w:r>
      <w:proofErr w:type="gramStart"/>
      <w:r w:rsidR="004D5317" w:rsidRPr="004D5317">
        <w:rPr>
          <w:rFonts w:ascii="Times New Roman" w:eastAsiaTheme="minorHAnsi" w:hAnsi="Times New Roman"/>
          <w:lang w:eastAsia="en-US"/>
        </w:rPr>
        <w:t>законом  от</w:t>
      </w:r>
      <w:proofErr w:type="gramEnd"/>
      <w:r w:rsidR="004D5317" w:rsidRPr="004D5317">
        <w:rPr>
          <w:rFonts w:ascii="Times New Roman" w:eastAsiaTheme="minorHAnsi" w:hAnsi="Times New Roman"/>
          <w:lang w:eastAsia="en-US"/>
        </w:rPr>
        <w:t xml:space="preserve"> 28.12.2024 года  № 538-ФЗ "О внесении изменений в Земельный кодекс Российской Федерации и статью 3 Федерального закона "О внесении изменений в Земельный кодекс Российской Федерации и признании утратившей силу части 7 статьи 34 Федерального закона "О внесении изменений в Земельный кодекс Российской Федерации и отдельные законодательные акты Российской Федерации"</w:t>
      </w:r>
      <w:r w:rsidR="004D5317">
        <w:rPr>
          <w:rFonts w:ascii="Times New Roman" w:eastAsiaTheme="minorHAnsi" w:hAnsi="Times New Roman"/>
          <w:lang w:eastAsia="en-US"/>
        </w:rPr>
        <w:t xml:space="preserve">, </w:t>
      </w:r>
      <w:r w:rsidRPr="004D5317">
        <w:rPr>
          <w:rFonts w:ascii="Times New Roman" w:hAnsi="Times New Roman"/>
        </w:rPr>
        <w:t xml:space="preserve">администрация </w:t>
      </w:r>
      <w:r w:rsidR="001162B4" w:rsidRPr="004D5317">
        <w:rPr>
          <w:rFonts w:ascii="Times New Roman" w:hAnsi="Times New Roman"/>
        </w:rPr>
        <w:t>Каширского</w:t>
      </w:r>
      <w:r w:rsidRPr="004D5317">
        <w:rPr>
          <w:rFonts w:ascii="Times New Roman" w:hAnsi="Times New Roman"/>
        </w:rPr>
        <w:t xml:space="preserve"> муниципального района</w:t>
      </w:r>
      <w:r w:rsidR="0062668B" w:rsidRPr="004D5317">
        <w:rPr>
          <w:rFonts w:ascii="Times New Roman" w:hAnsi="Times New Roman"/>
        </w:rPr>
        <w:t xml:space="preserve"> Воронежской области</w:t>
      </w:r>
      <w:r w:rsidR="00EC4983" w:rsidRPr="004D5317">
        <w:rPr>
          <w:rFonts w:ascii="Times New Roman" w:hAnsi="Times New Roman"/>
        </w:rPr>
        <w:t>,</w:t>
      </w:r>
    </w:p>
    <w:p w:rsidR="00EA45AF" w:rsidRPr="004D5317" w:rsidRDefault="00C509D0" w:rsidP="004D5317">
      <w:pPr>
        <w:autoSpaceDE w:val="0"/>
        <w:autoSpaceDN w:val="0"/>
        <w:adjustRightInd w:val="0"/>
        <w:rPr>
          <w:rFonts w:ascii="Times New Roman" w:hAnsi="Times New Roman"/>
        </w:rPr>
      </w:pPr>
      <w:r w:rsidRPr="004D5317">
        <w:rPr>
          <w:rFonts w:ascii="Times New Roman" w:hAnsi="Times New Roman"/>
        </w:rPr>
        <w:t xml:space="preserve"> </w:t>
      </w:r>
    </w:p>
    <w:p w:rsidR="00F7504A" w:rsidRDefault="00F7504A" w:rsidP="00EA45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C509D0">
        <w:rPr>
          <w:sz w:val="24"/>
          <w:szCs w:val="24"/>
        </w:rPr>
        <w:t>ПОСТАНОВЛЯЕТ:</w:t>
      </w:r>
    </w:p>
    <w:p w:rsidR="004D5317" w:rsidRPr="00C509D0" w:rsidRDefault="004D5317" w:rsidP="00EA45AF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85039D" w:rsidRPr="003B1F7E" w:rsidRDefault="00F7504A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3B1F7E">
        <w:rPr>
          <w:sz w:val="24"/>
          <w:szCs w:val="24"/>
          <w:lang w:eastAsia="ru-RU"/>
        </w:rPr>
        <w:t>1.</w:t>
      </w:r>
      <w:r w:rsidR="003B1F7E" w:rsidRPr="003B1F7E">
        <w:rPr>
          <w:sz w:val="24"/>
          <w:szCs w:val="24"/>
          <w:lang w:eastAsia="ru-RU"/>
        </w:rPr>
        <w:t xml:space="preserve"> В абзаце 2 пункта 20.1.1. слова: «</w:t>
      </w:r>
      <w:r w:rsidR="003B1F7E" w:rsidRPr="003B1F7E">
        <w:rPr>
          <w:color w:val="000000" w:themeColor="text1"/>
          <w:sz w:val="24"/>
          <w:szCs w:val="24"/>
        </w:rPr>
        <w:t>два месяца» заменить словами: «тридцать дней», а</w:t>
      </w:r>
      <w:r w:rsidR="0085039D" w:rsidRPr="003B1F7E">
        <w:rPr>
          <w:sz w:val="24"/>
          <w:szCs w:val="24"/>
          <w:lang w:eastAsia="ru-RU"/>
        </w:rPr>
        <w:t>бзац 3 пункта 20.1.1.  приложения к постановлению администрации</w:t>
      </w:r>
      <w:r w:rsidR="0085039D" w:rsidRPr="003B1F7E">
        <w:rPr>
          <w:sz w:val="24"/>
          <w:szCs w:val="24"/>
        </w:rPr>
        <w:t xml:space="preserve"> Каширского муниципального района Воронежской области № 941 от 23.10.2023 года «Об утверждении административного регламента предоставления муниципальной услуги «</w:t>
      </w:r>
      <w:r w:rsidR="0085039D" w:rsidRPr="003B1F7E">
        <w:rPr>
          <w:color w:val="000000"/>
          <w:sz w:val="24"/>
          <w:szCs w:val="24"/>
        </w:rPr>
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 на территории Каширского муниципального района</w:t>
      </w:r>
      <w:r w:rsidR="0085039D" w:rsidRPr="003B1F7E">
        <w:rPr>
          <w:sz w:val="24"/>
          <w:szCs w:val="24"/>
        </w:rPr>
        <w:t xml:space="preserve">» (далее –Административный регламент) </w:t>
      </w:r>
      <w:r w:rsidR="0085039D" w:rsidRPr="003B1F7E">
        <w:rPr>
          <w:sz w:val="24"/>
          <w:szCs w:val="24"/>
          <w:lang w:eastAsia="ru-RU"/>
        </w:rPr>
        <w:t xml:space="preserve">изложить в следующей редакции: </w:t>
      </w:r>
      <w:r w:rsidR="0085039D" w:rsidRPr="003B1F7E">
        <w:rPr>
          <w:color w:val="000000" w:themeColor="text1"/>
          <w:sz w:val="24"/>
          <w:szCs w:val="24"/>
          <w:lang w:eastAsia="ru-RU"/>
        </w:rPr>
        <w:t>«</w:t>
      </w:r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Проверка Администрацией наличия или отсутствия оснований для отказа в утверждении схемы расположения земельного участка, оснований для отказа в проведении аукциона, предусмотренные </w:t>
      </w:r>
      <w:hyperlink r:id="rId8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пунктом 16 статьи 11.10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Земельного Кодекса РФ, </w:t>
      </w:r>
      <w:hyperlink r:id="rId9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подпунктами 5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0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9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, </w:t>
      </w:r>
      <w:hyperlink r:id="rId11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13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- </w:t>
      </w:r>
      <w:hyperlink r:id="rId12" w:history="1">
        <w:r w:rsidR="0085039D" w:rsidRPr="003B1F7E">
          <w:rPr>
            <w:rFonts w:eastAsiaTheme="minorHAnsi"/>
            <w:color w:val="000000" w:themeColor="text1"/>
            <w:sz w:val="24"/>
            <w:szCs w:val="24"/>
          </w:rPr>
          <w:t>19 пункта 8</w:t>
        </w:r>
      </w:hyperlink>
      <w:r w:rsidR="0085039D" w:rsidRPr="003B1F7E">
        <w:rPr>
          <w:rFonts w:eastAsiaTheme="minorHAnsi"/>
          <w:color w:val="000000" w:themeColor="text1"/>
          <w:sz w:val="24"/>
          <w:szCs w:val="24"/>
        </w:rPr>
        <w:t xml:space="preserve"> статьи 39.11 Земельного Кодекса РФ, </w:t>
      </w:r>
      <w:r w:rsidR="0085039D" w:rsidRPr="003B1F7E">
        <w:rPr>
          <w:color w:val="000000" w:themeColor="text1"/>
          <w:sz w:val="24"/>
          <w:szCs w:val="24"/>
          <w:shd w:val="clear" w:color="auto" w:fill="F3F1E9"/>
        </w:rPr>
        <w:t>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решения».</w:t>
      </w:r>
      <w:r w:rsidR="0085039D" w:rsidRPr="003B1F7E">
        <w:rPr>
          <w:color w:val="000000" w:themeColor="text1"/>
          <w:sz w:val="24"/>
          <w:szCs w:val="24"/>
        </w:rPr>
        <w:t xml:space="preserve"> </w:t>
      </w:r>
    </w:p>
    <w:p w:rsidR="0085039D" w:rsidRDefault="0085039D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В подпункте 9 пункта 20.1.4. Административного </w:t>
      </w:r>
      <w:proofErr w:type="gramStart"/>
      <w:r>
        <w:rPr>
          <w:sz w:val="24"/>
          <w:szCs w:val="24"/>
          <w:lang w:eastAsia="ru-RU"/>
        </w:rPr>
        <w:t xml:space="preserve">регламента  </w:t>
      </w:r>
      <w:r>
        <w:rPr>
          <w:sz w:val="24"/>
          <w:szCs w:val="24"/>
        </w:rPr>
        <w:t>слова</w:t>
      </w:r>
      <w:proofErr w:type="gramEnd"/>
      <w:r>
        <w:rPr>
          <w:sz w:val="24"/>
          <w:szCs w:val="24"/>
        </w:rPr>
        <w:t>: «два месяца» заменить словами: «тридцать дней».</w:t>
      </w:r>
    </w:p>
    <w:p w:rsidR="0085039D" w:rsidRDefault="0085039D" w:rsidP="0085039D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</w:t>
      </w:r>
      <w:r>
        <w:rPr>
          <w:color w:val="000000" w:themeColor="text1"/>
          <w:sz w:val="24"/>
          <w:szCs w:val="24"/>
        </w:rPr>
        <w:t xml:space="preserve">3. В абзаце 4 пункта 20.1.5. </w:t>
      </w:r>
      <w:r>
        <w:rPr>
          <w:sz w:val="24"/>
          <w:szCs w:val="24"/>
          <w:lang w:eastAsia="ru-RU"/>
        </w:rPr>
        <w:t>Административного регламента слова: «за тридцать дней» заменить словами: «за десять рабочих дней»</w:t>
      </w:r>
      <w:r w:rsidR="00391C1B">
        <w:rPr>
          <w:sz w:val="24"/>
          <w:szCs w:val="24"/>
          <w:lang w:eastAsia="ru-RU"/>
        </w:rPr>
        <w:t xml:space="preserve">, слова: «десяти» заменить словами: </w:t>
      </w:r>
      <w:r w:rsidR="00391C1B">
        <w:rPr>
          <w:sz w:val="24"/>
          <w:szCs w:val="24"/>
          <w:lang w:eastAsia="ru-RU"/>
        </w:rPr>
        <w:lastRenderedPageBreak/>
        <w:t>«пяти»</w:t>
      </w:r>
      <w:r>
        <w:rPr>
          <w:sz w:val="24"/>
          <w:szCs w:val="24"/>
          <w:lang w:eastAsia="ru-RU"/>
        </w:rPr>
        <w:t>.</w:t>
      </w:r>
    </w:p>
    <w:p w:rsidR="0085039D" w:rsidRDefault="0085039D" w:rsidP="00E016EC">
      <w:pPr>
        <w:pStyle w:val="a7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color w:val="000000" w:themeColor="text1"/>
          <w:sz w:val="24"/>
          <w:szCs w:val="24"/>
        </w:rPr>
        <w:t xml:space="preserve">4. Абзац 5 пункта 20.1.5. </w:t>
      </w:r>
      <w:r>
        <w:rPr>
          <w:sz w:val="24"/>
          <w:szCs w:val="24"/>
          <w:lang w:eastAsia="ru-RU"/>
        </w:rPr>
        <w:t>Административного регламента исключить.</w:t>
      </w:r>
    </w:p>
    <w:p w:rsidR="003B1F7E" w:rsidRPr="003B1F7E" w:rsidRDefault="003B1F7E" w:rsidP="003B1F7E">
      <w:pPr>
        <w:rPr>
          <w:rFonts w:ascii="Times New Roman" w:hAnsi="Times New Roman"/>
          <w:color w:val="000000" w:themeColor="text1"/>
        </w:rPr>
      </w:pPr>
      <w:r w:rsidRPr="003B1F7E">
        <w:rPr>
          <w:rFonts w:ascii="Times New Roman" w:hAnsi="Times New Roman"/>
          <w:color w:val="000000" w:themeColor="text1"/>
        </w:rPr>
        <w:t xml:space="preserve">  </w:t>
      </w:r>
      <w:r w:rsidR="0085039D" w:rsidRPr="003B1F7E">
        <w:rPr>
          <w:rFonts w:ascii="Times New Roman" w:hAnsi="Times New Roman"/>
          <w:color w:val="000000" w:themeColor="text1"/>
        </w:rPr>
        <w:t>5. П</w:t>
      </w:r>
      <w:r>
        <w:rPr>
          <w:rFonts w:ascii="Times New Roman" w:hAnsi="Times New Roman"/>
          <w:color w:val="000000" w:themeColor="text1"/>
        </w:rPr>
        <w:t>ункт</w:t>
      </w:r>
      <w:r w:rsidR="0085039D" w:rsidRPr="003B1F7E">
        <w:rPr>
          <w:rFonts w:ascii="Times New Roman" w:hAnsi="Times New Roman"/>
          <w:color w:val="000000" w:themeColor="text1"/>
        </w:rPr>
        <w:t xml:space="preserve"> 20.1.5. Административного регламента дополнить словами: </w:t>
      </w:r>
      <w:r w:rsidRPr="003B1F7E">
        <w:rPr>
          <w:rFonts w:ascii="Times New Roman" w:hAnsi="Times New Roman"/>
          <w:color w:val="000000" w:themeColor="text1"/>
        </w:rPr>
        <w:t> 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аукциона, предусмотренного </w:t>
      </w:r>
      <w:hyperlink r:id="rId13" w:anchor="/document/76823455/entry/391135" w:history="1">
        <w:r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5 пункта 3</w:t>
        </w:r>
      </w:hyperlink>
      <w:r w:rsidRPr="003B1F7E">
        <w:rPr>
          <w:rFonts w:ascii="Times New Roman" w:hAnsi="Times New Roman"/>
          <w:color w:val="000000" w:themeColor="text1"/>
        </w:rPr>
        <w:t>, </w:t>
      </w:r>
      <w:hyperlink r:id="rId14" w:anchor="/document/76823455/entry/391149" w:history="1">
        <w:r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9 пункта 4</w:t>
        </w:r>
      </w:hyperlink>
      <w:r w:rsidRPr="003B1F7E">
        <w:rPr>
          <w:rFonts w:ascii="Times New Roman" w:hAnsi="Times New Roman"/>
          <w:color w:val="000000" w:themeColor="text1"/>
        </w:rPr>
        <w:t>  статьи 39.11. или </w:t>
      </w:r>
      <w:hyperlink r:id="rId15" w:anchor="/document/76823455/entry/391871" w:history="1">
        <w:r w:rsidRPr="003B1F7E">
          <w:rPr>
            <w:rStyle w:val="af2"/>
            <w:rFonts w:ascii="Times New Roman" w:hAnsi="Times New Roman"/>
            <w:color w:val="000000" w:themeColor="text1"/>
            <w:u w:val="none"/>
          </w:rPr>
          <w:t>подпунктом 1 пункта 7 статьи 39.18</w:t>
        </w:r>
      </w:hyperlink>
      <w:r w:rsidRPr="003B1F7E">
        <w:rPr>
          <w:rFonts w:ascii="Times New Roman" w:hAnsi="Times New Roman"/>
          <w:color w:val="000000" w:themeColor="text1"/>
        </w:rPr>
        <w:t> Земельного Кодекса.</w:t>
      </w:r>
      <w:r w:rsidRPr="003B1F7E">
        <w:rPr>
          <w:rFonts w:ascii="Times New Roman" w:eastAsiaTheme="minorHAnsi" w:hAnsi="Times New Roman"/>
          <w:color w:val="000000" w:themeColor="text1"/>
        </w:rPr>
        <w:t xml:space="preserve"> </w:t>
      </w:r>
      <w:r w:rsidRPr="003B1F7E">
        <w:rPr>
          <w:rFonts w:ascii="Times New Roman" w:hAnsi="Times New Roman"/>
          <w:color w:val="000000" w:themeColor="text1"/>
        </w:rPr>
        <w:t>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котором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пунктом 19 статьи 39.11. ЗК РФ, изменений в извещение о проведении аукциона до дня проведения аукциона такой срок составлял не менее десяти рабочих дней. Информация о внесении изменений в извещение о проведении аукциона размещается на официальном сайте уполномоченного органа, на официальном сайте. Указанное извещение должно быть доступно для ознакомления всем заинтересованным лицам без взимания платы. В случае, если за один рабочий день до даты окончания приема заявок на участие в аукционе не поступило ни одной заявки,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пунктом 22.1 статьи 39.11. ЗК РФ. В случае,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уполномоченный орган об отсутствии заявок на участие в аукционе."</w:t>
      </w:r>
    </w:p>
    <w:p w:rsidR="00391C1B" w:rsidRPr="00391C1B" w:rsidRDefault="00391C1B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391C1B">
        <w:rPr>
          <w:rFonts w:ascii="Times New Roman" w:hAnsi="Times New Roman"/>
          <w:color w:val="000000" w:themeColor="text1"/>
          <w:sz w:val="24"/>
          <w:szCs w:val="24"/>
        </w:rPr>
        <w:t>6. В пунк</w:t>
      </w:r>
      <w:r>
        <w:rPr>
          <w:rFonts w:ascii="Times New Roman" w:hAnsi="Times New Roman"/>
          <w:color w:val="000000" w:themeColor="text1"/>
          <w:sz w:val="24"/>
          <w:szCs w:val="24"/>
        </w:rPr>
        <w:t>т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 xml:space="preserve"> 20.1.5. Административного регламента </w:t>
      </w:r>
      <w:r w:rsidRPr="00391C1B">
        <w:rPr>
          <w:rFonts w:ascii="Times New Roman" w:hAnsi="Times New Roman"/>
          <w:color w:val="000000" w:themeColor="text1"/>
          <w:sz w:val="24"/>
          <w:szCs w:val="24"/>
        </w:rPr>
        <w:t>слова: «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пять дней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заменить словами: «три рабочих дня».</w:t>
      </w:r>
    </w:p>
    <w:p w:rsidR="00391C1B" w:rsidRDefault="00391C1B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7. 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В пункте 20.1.6. Административного регламента слово: «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десятидневный</w:t>
      </w:r>
      <w:r w:rsidRPr="00391C1B">
        <w:rPr>
          <w:rFonts w:ascii="Times New Roman" w:eastAsiaTheme="minorHAnsi" w:hAnsi="Times New Roman"/>
          <w:color w:val="000000" w:themeColor="text1"/>
          <w:sz w:val="24"/>
          <w:szCs w:val="24"/>
        </w:rPr>
        <w:t>» заменить словом «пятидневный».</w:t>
      </w:r>
      <w:r w:rsidRPr="00391C1B">
        <w:rPr>
          <w:rFonts w:ascii="Times New Roman" w:hAnsi="Times New Roman"/>
          <w:sz w:val="24"/>
          <w:szCs w:val="24"/>
        </w:rPr>
        <w:t xml:space="preserve"> </w:t>
      </w:r>
    </w:p>
    <w:p w:rsidR="000A6980" w:rsidRPr="000A698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8. Подпункт 14 пункта 12.2. Административного регламента изложить в следующей редакции: «14) 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земельный участок расположен в границах территории, в отношении которой заключен договор о ее комплексном развитии или принято решение о комплексном развитии территории, реализация которого обеспечивается в соответствии с </w:t>
      </w:r>
      <w:hyperlink r:id="rId16" w:anchor="/document/12138258/entry/71" w:history="1">
        <w:r w:rsidRPr="000A6980">
          <w:rPr>
            <w:rFonts w:ascii="Times New Roman" w:eastAsia="Times New Roman" w:hAnsi="Times New Roman"/>
            <w:color w:val="000000" w:themeColor="text1"/>
            <w:sz w:val="24"/>
            <w:szCs w:val="24"/>
            <w:shd w:val="clear" w:color="auto" w:fill="FFFFFF"/>
            <w:lang w:eastAsia="ru-RU"/>
          </w:rPr>
          <w:t>Градостроительным кодексом</w:t>
        </w:r>
      </w:hyperlink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 Российской Федерации юридическим лицом, определенным Российской Федерацией или субъектом Российской Федерации;</w:t>
      </w:r>
    </w:p>
    <w:p w:rsidR="000A6980" w:rsidRPr="000A698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9. 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Подп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>ункт 16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пункта 12.2. Административного регламента изложить в следующей редакции: </w:t>
      </w:r>
      <w:r w:rsidRPr="000A6980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«16) </w:t>
      </w:r>
      <w:r w:rsidRPr="000A69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земельный участок предназначен для размещения здания или сооружения в соответствии с государственной программой Российской Федерации, государственной программой субъекта Российской Федерации и (или) региональной инвестиционной программой</w:t>
      </w:r>
      <w:r w:rsidRPr="000A6980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7504A" w:rsidRPr="00C509D0" w:rsidRDefault="000A698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bookmarkStart w:id="0" w:name="_GoBack"/>
      <w:bookmarkEnd w:id="0"/>
      <w:r w:rsidR="00F7504A" w:rsidRPr="00C509D0">
        <w:rPr>
          <w:rFonts w:ascii="Times New Roman" w:hAnsi="Times New Roman"/>
          <w:sz w:val="24"/>
          <w:szCs w:val="24"/>
        </w:rPr>
        <w:t xml:space="preserve">. Контроль за исполнением настоящего постановления </w:t>
      </w:r>
      <w:r w:rsidR="001162B4" w:rsidRPr="00C509D0">
        <w:rPr>
          <w:rFonts w:ascii="Times New Roman" w:hAnsi="Times New Roman"/>
          <w:sz w:val="24"/>
          <w:szCs w:val="24"/>
        </w:rPr>
        <w:t>возложить на заместителя главы администрации Каширского муницип</w:t>
      </w:r>
      <w:r w:rsidR="00EC4983" w:rsidRPr="00C509D0">
        <w:rPr>
          <w:rFonts w:ascii="Times New Roman" w:hAnsi="Times New Roman"/>
          <w:sz w:val="24"/>
          <w:szCs w:val="24"/>
        </w:rPr>
        <w:t xml:space="preserve">ального </w:t>
      </w:r>
      <w:r w:rsidR="00E016EC">
        <w:rPr>
          <w:rFonts w:ascii="Times New Roman" w:hAnsi="Times New Roman"/>
          <w:sz w:val="24"/>
          <w:szCs w:val="24"/>
        </w:rPr>
        <w:t>района Новикову М.Н.</w:t>
      </w:r>
    </w:p>
    <w:p w:rsidR="00C509D0" w:rsidRPr="00C509D0" w:rsidRDefault="00C509D0" w:rsidP="00C509D0">
      <w:pPr>
        <w:pStyle w:val="a6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6"/>
        <w:gridCol w:w="4619"/>
      </w:tblGrid>
      <w:tr w:rsidR="00C509D0" w:rsidRPr="00C509D0" w:rsidTr="00C509D0">
        <w:tc>
          <w:tcPr>
            <w:tcW w:w="4786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 xml:space="preserve">Глава администрации </w:t>
            </w:r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678" w:type="dxa"/>
            <w:shd w:val="clear" w:color="auto" w:fill="auto"/>
          </w:tcPr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 xml:space="preserve"> </w:t>
            </w:r>
          </w:p>
          <w:p w:rsidR="00C509D0" w:rsidRPr="00C509D0" w:rsidRDefault="00C509D0" w:rsidP="00C509D0">
            <w:pPr>
              <w:ind w:firstLine="0"/>
              <w:jc w:val="right"/>
              <w:rPr>
                <w:rFonts w:ascii="Times New Roman" w:hAnsi="Times New Roman"/>
              </w:rPr>
            </w:pPr>
          </w:p>
          <w:p w:rsidR="00C509D0" w:rsidRPr="00C509D0" w:rsidRDefault="00C509D0" w:rsidP="00C509D0">
            <w:pPr>
              <w:ind w:firstLine="0"/>
              <w:jc w:val="right"/>
              <w:rPr>
                <w:rFonts w:ascii="Times New Roman" w:hAnsi="Times New Roman"/>
              </w:rPr>
            </w:pPr>
            <w:r w:rsidRPr="00C509D0">
              <w:rPr>
                <w:rFonts w:ascii="Times New Roman" w:hAnsi="Times New Roman"/>
              </w:rPr>
              <w:t>А.И. Пономарев</w:t>
            </w:r>
          </w:p>
          <w:p w:rsidR="00C509D0" w:rsidRPr="00C509D0" w:rsidRDefault="00C509D0" w:rsidP="00C509D0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E54EF1" w:rsidRPr="00C509D0" w:rsidRDefault="00E54EF1" w:rsidP="00C509D0">
      <w:pPr>
        <w:ind w:firstLine="0"/>
        <w:rPr>
          <w:rFonts w:ascii="Times New Roman" w:hAnsi="Times New Roman"/>
        </w:rPr>
      </w:pPr>
    </w:p>
    <w:p w:rsidR="00C509D0" w:rsidRPr="00C509D0" w:rsidRDefault="00C509D0" w:rsidP="00C509D0">
      <w:pPr>
        <w:tabs>
          <w:tab w:val="left" w:pos="5103"/>
        </w:tabs>
        <w:ind w:left="5103" w:firstLine="0"/>
        <w:jc w:val="right"/>
        <w:rPr>
          <w:rFonts w:ascii="Times New Roman" w:hAnsi="Times New Roman"/>
        </w:rPr>
      </w:pPr>
    </w:p>
    <w:p w:rsidR="00C509D0" w:rsidRDefault="00C509D0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E016EC" w:rsidRDefault="00E016EC">
      <w:pPr>
        <w:spacing w:after="200" w:line="276" w:lineRule="auto"/>
        <w:ind w:firstLine="0"/>
        <w:jc w:val="left"/>
        <w:rPr>
          <w:rFonts w:ascii="Times New Roman" w:hAnsi="Times New Roman"/>
        </w:rPr>
      </w:pPr>
    </w:p>
    <w:p w:rsidR="00C509D0" w:rsidRDefault="00C509D0">
      <w:pPr>
        <w:spacing w:after="200" w:line="276" w:lineRule="auto"/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sectPr w:rsidR="00C509D0" w:rsidSect="00510727">
      <w:headerReference w:type="default" r:id="rId17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317" w:rsidRDefault="004D5317" w:rsidP="009476CE">
      <w:r>
        <w:separator/>
      </w:r>
    </w:p>
  </w:endnote>
  <w:endnote w:type="continuationSeparator" w:id="0">
    <w:p w:rsidR="004D5317" w:rsidRDefault="004D5317" w:rsidP="0094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317" w:rsidRDefault="004D5317" w:rsidP="009476CE">
      <w:r>
        <w:separator/>
      </w:r>
    </w:p>
  </w:footnote>
  <w:footnote w:type="continuationSeparator" w:id="0">
    <w:p w:rsidR="004D5317" w:rsidRDefault="004D5317" w:rsidP="00947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317" w:rsidRDefault="004D5317">
    <w:pPr>
      <w:pStyle w:val="a8"/>
      <w:jc w:val="center"/>
    </w:pPr>
  </w:p>
  <w:p w:rsidR="004D5317" w:rsidRDefault="004D53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75562"/>
    <w:multiLevelType w:val="multilevel"/>
    <w:tmpl w:val="90BCFAD8"/>
    <w:lvl w:ilvl="0">
      <w:start w:val="19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1" w15:restartNumberingAfterBreak="0">
    <w:nsid w:val="0AA2126A"/>
    <w:multiLevelType w:val="multilevel"/>
    <w:tmpl w:val="32C2B4D0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AD65FF5"/>
    <w:multiLevelType w:val="multilevel"/>
    <w:tmpl w:val="F15E680C"/>
    <w:lvl w:ilvl="0">
      <w:start w:val="1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057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14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FB55424"/>
    <w:multiLevelType w:val="multilevel"/>
    <w:tmpl w:val="5940654E"/>
    <w:lvl w:ilvl="0">
      <w:start w:val="24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11AA6979"/>
    <w:multiLevelType w:val="multilevel"/>
    <w:tmpl w:val="9796DFAA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1DA0FF6"/>
    <w:multiLevelType w:val="multilevel"/>
    <w:tmpl w:val="EF0074B4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9CC631E"/>
    <w:multiLevelType w:val="multilevel"/>
    <w:tmpl w:val="985CA8B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7" w15:restartNumberingAfterBreak="0">
    <w:nsid w:val="1B19562B"/>
    <w:multiLevelType w:val="multilevel"/>
    <w:tmpl w:val="CC00B2A0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253D72"/>
    <w:multiLevelType w:val="hybridMultilevel"/>
    <w:tmpl w:val="6CD0C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FA3C69"/>
    <w:multiLevelType w:val="multilevel"/>
    <w:tmpl w:val="B346FE6C"/>
    <w:lvl w:ilvl="0">
      <w:start w:val="2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234172"/>
    <w:multiLevelType w:val="multilevel"/>
    <w:tmpl w:val="F3DA9274"/>
    <w:lvl w:ilvl="0">
      <w:start w:val="1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AC2612"/>
    <w:multiLevelType w:val="multilevel"/>
    <w:tmpl w:val="81D69590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2F4D4767"/>
    <w:multiLevelType w:val="multilevel"/>
    <w:tmpl w:val="1892F7A4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u w:val="none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16" w15:restartNumberingAfterBreak="0">
    <w:nsid w:val="32471109"/>
    <w:multiLevelType w:val="multilevel"/>
    <w:tmpl w:val="58B45F2A"/>
    <w:lvl w:ilvl="0">
      <w:start w:val="1"/>
      <w:numFmt w:val="decimal"/>
      <w:lvlText w:val="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347A14"/>
    <w:multiLevelType w:val="multilevel"/>
    <w:tmpl w:val="1F7C239A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34BD7309"/>
    <w:multiLevelType w:val="hybridMultilevel"/>
    <w:tmpl w:val="44D038A0"/>
    <w:lvl w:ilvl="0" w:tplc="AE64CFBE">
      <w:start w:val="3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3613FD"/>
    <w:multiLevelType w:val="multilevel"/>
    <w:tmpl w:val="E266196E"/>
    <w:lvl w:ilvl="0">
      <w:start w:val="2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3705708E"/>
    <w:multiLevelType w:val="hybridMultilevel"/>
    <w:tmpl w:val="2A3802B4"/>
    <w:lvl w:ilvl="0" w:tplc="DFE2666C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7590417"/>
    <w:multiLevelType w:val="multilevel"/>
    <w:tmpl w:val="0A56D85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392A346D"/>
    <w:multiLevelType w:val="multilevel"/>
    <w:tmpl w:val="F84C330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  <w:i w:val="0"/>
      </w:rPr>
    </w:lvl>
  </w:abstractNum>
  <w:abstractNum w:abstractNumId="23" w15:restartNumberingAfterBreak="0">
    <w:nsid w:val="3CD7561B"/>
    <w:multiLevelType w:val="multilevel"/>
    <w:tmpl w:val="0A9C3EAE"/>
    <w:lvl w:ilvl="0">
      <w:start w:val="2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08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3D4D6F92"/>
    <w:multiLevelType w:val="multilevel"/>
    <w:tmpl w:val="FF8AF674"/>
    <w:lvl w:ilvl="0">
      <w:start w:val="2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3F821D20"/>
    <w:multiLevelType w:val="multilevel"/>
    <w:tmpl w:val="FCBEADA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</w:rPr>
    </w:lvl>
  </w:abstractNum>
  <w:abstractNum w:abstractNumId="26" w15:restartNumberingAfterBreak="0">
    <w:nsid w:val="3FEF798A"/>
    <w:multiLevelType w:val="multilevel"/>
    <w:tmpl w:val="12CEE4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633BA4"/>
    <w:multiLevelType w:val="multilevel"/>
    <w:tmpl w:val="834C98F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45B021ED"/>
    <w:multiLevelType w:val="hybridMultilevel"/>
    <w:tmpl w:val="B642B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4307C"/>
    <w:multiLevelType w:val="hybridMultilevel"/>
    <w:tmpl w:val="2124CE3A"/>
    <w:lvl w:ilvl="0" w:tplc="8942313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C2039C2"/>
    <w:multiLevelType w:val="multilevel"/>
    <w:tmpl w:val="06704968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DE4197"/>
    <w:multiLevelType w:val="multilevel"/>
    <w:tmpl w:val="E266196E"/>
    <w:lvl w:ilvl="0">
      <w:start w:val="2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 w15:restartNumberingAfterBreak="0">
    <w:nsid w:val="5310464B"/>
    <w:multiLevelType w:val="multilevel"/>
    <w:tmpl w:val="F2E00C44"/>
    <w:lvl w:ilvl="0">
      <w:start w:val="2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 w15:restartNumberingAfterBreak="0">
    <w:nsid w:val="56540D07"/>
    <w:multiLevelType w:val="multilevel"/>
    <w:tmpl w:val="122808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4" w15:restartNumberingAfterBreak="0">
    <w:nsid w:val="58464173"/>
    <w:multiLevelType w:val="multilevel"/>
    <w:tmpl w:val="11E4947C"/>
    <w:lvl w:ilvl="0">
      <w:start w:val="1"/>
      <w:numFmt w:val="decimal"/>
      <w:lvlText w:val="6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1135C50"/>
    <w:multiLevelType w:val="multilevel"/>
    <w:tmpl w:val="5EB83B36"/>
    <w:lvl w:ilvl="0">
      <w:start w:val="25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6" w15:restartNumberingAfterBreak="0">
    <w:nsid w:val="66132E34"/>
    <w:multiLevelType w:val="multilevel"/>
    <w:tmpl w:val="961416A0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  <w:u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u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u w:val="none"/>
      </w:rPr>
    </w:lvl>
  </w:abstractNum>
  <w:abstractNum w:abstractNumId="37" w15:restartNumberingAfterBreak="0">
    <w:nsid w:val="688C0E99"/>
    <w:multiLevelType w:val="multilevel"/>
    <w:tmpl w:val="4A60A246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E377F98"/>
    <w:multiLevelType w:val="hybridMultilevel"/>
    <w:tmpl w:val="9A400408"/>
    <w:lvl w:ilvl="0" w:tplc="DFE2666C">
      <w:start w:val="1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3F353B"/>
    <w:multiLevelType w:val="multilevel"/>
    <w:tmpl w:val="BA4EC044"/>
    <w:lvl w:ilvl="0">
      <w:start w:val="2"/>
      <w:numFmt w:val="decimal"/>
      <w:lvlText w:val="10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4154FE"/>
    <w:multiLevelType w:val="multilevel"/>
    <w:tmpl w:val="D18A2FD2"/>
    <w:lvl w:ilvl="0">
      <w:start w:val="26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3" w15:restartNumberingAfterBreak="0">
    <w:nsid w:val="7926051A"/>
    <w:multiLevelType w:val="multilevel"/>
    <w:tmpl w:val="D112552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C04695F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9"/>
  </w:num>
  <w:num w:numId="3">
    <w:abstractNumId w:val="30"/>
  </w:num>
  <w:num w:numId="4">
    <w:abstractNumId w:val="34"/>
  </w:num>
  <w:num w:numId="5">
    <w:abstractNumId w:val="37"/>
  </w:num>
  <w:num w:numId="6">
    <w:abstractNumId w:val="41"/>
  </w:num>
  <w:num w:numId="7">
    <w:abstractNumId w:val="16"/>
  </w:num>
  <w:num w:numId="8">
    <w:abstractNumId w:val="7"/>
  </w:num>
  <w:num w:numId="9">
    <w:abstractNumId w:val="10"/>
  </w:num>
  <w:num w:numId="10">
    <w:abstractNumId w:val="44"/>
  </w:num>
  <w:num w:numId="11">
    <w:abstractNumId w:val="15"/>
  </w:num>
  <w:num w:numId="12">
    <w:abstractNumId w:val="33"/>
  </w:num>
  <w:num w:numId="13">
    <w:abstractNumId w:val="5"/>
  </w:num>
  <w:num w:numId="14">
    <w:abstractNumId w:val="32"/>
  </w:num>
  <w:num w:numId="15">
    <w:abstractNumId w:val="24"/>
  </w:num>
  <w:num w:numId="16">
    <w:abstractNumId w:val="18"/>
  </w:num>
  <w:num w:numId="17">
    <w:abstractNumId w:val="36"/>
  </w:num>
  <w:num w:numId="18">
    <w:abstractNumId w:val="31"/>
  </w:num>
  <w:num w:numId="19">
    <w:abstractNumId w:val="23"/>
  </w:num>
  <w:num w:numId="20">
    <w:abstractNumId w:val="19"/>
  </w:num>
  <w:num w:numId="21">
    <w:abstractNumId w:val="0"/>
  </w:num>
  <w:num w:numId="22">
    <w:abstractNumId w:val="42"/>
  </w:num>
  <w:num w:numId="23">
    <w:abstractNumId w:val="1"/>
  </w:num>
  <w:num w:numId="24">
    <w:abstractNumId w:val="14"/>
  </w:num>
  <w:num w:numId="25">
    <w:abstractNumId w:val="11"/>
  </w:num>
  <w:num w:numId="26">
    <w:abstractNumId w:val="21"/>
  </w:num>
  <w:num w:numId="27">
    <w:abstractNumId w:val="13"/>
  </w:num>
  <w:num w:numId="28">
    <w:abstractNumId w:val="40"/>
  </w:num>
  <w:num w:numId="29">
    <w:abstractNumId w:val="12"/>
  </w:num>
  <w:num w:numId="30">
    <w:abstractNumId w:val="17"/>
  </w:num>
  <w:num w:numId="31">
    <w:abstractNumId w:val="2"/>
  </w:num>
  <w:num w:numId="32">
    <w:abstractNumId w:val="3"/>
  </w:num>
  <w:num w:numId="33">
    <w:abstractNumId w:val="38"/>
  </w:num>
  <w:num w:numId="34">
    <w:abstractNumId w:val="8"/>
  </w:num>
  <w:num w:numId="35">
    <w:abstractNumId w:val="28"/>
  </w:num>
  <w:num w:numId="36">
    <w:abstractNumId w:val="35"/>
  </w:num>
  <w:num w:numId="37">
    <w:abstractNumId w:val="43"/>
  </w:num>
  <w:num w:numId="38">
    <w:abstractNumId w:val="29"/>
  </w:num>
  <w:num w:numId="39">
    <w:abstractNumId w:val="39"/>
  </w:num>
  <w:num w:numId="40">
    <w:abstractNumId w:val="27"/>
  </w:num>
  <w:num w:numId="41">
    <w:abstractNumId w:val="25"/>
  </w:num>
  <w:num w:numId="42">
    <w:abstractNumId w:val="6"/>
  </w:num>
  <w:num w:numId="43">
    <w:abstractNumId w:val="4"/>
  </w:num>
  <w:num w:numId="44">
    <w:abstractNumId w:val="20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6F"/>
    <w:rsid w:val="0000322F"/>
    <w:rsid w:val="000136C4"/>
    <w:rsid w:val="00015DEA"/>
    <w:rsid w:val="00021A9E"/>
    <w:rsid w:val="00031AC1"/>
    <w:rsid w:val="00032B93"/>
    <w:rsid w:val="00032D96"/>
    <w:rsid w:val="00037C5F"/>
    <w:rsid w:val="0004686A"/>
    <w:rsid w:val="00051D17"/>
    <w:rsid w:val="000750B1"/>
    <w:rsid w:val="00077EA3"/>
    <w:rsid w:val="00091ADA"/>
    <w:rsid w:val="000936F1"/>
    <w:rsid w:val="000A3DD3"/>
    <w:rsid w:val="000A6980"/>
    <w:rsid w:val="000A7F41"/>
    <w:rsid w:val="000B1FD9"/>
    <w:rsid w:val="000B68A3"/>
    <w:rsid w:val="000B6E7A"/>
    <w:rsid w:val="000C0573"/>
    <w:rsid w:val="000C637C"/>
    <w:rsid w:val="000D0BFF"/>
    <w:rsid w:val="000D7A98"/>
    <w:rsid w:val="000E072B"/>
    <w:rsid w:val="000E17BE"/>
    <w:rsid w:val="000E2722"/>
    <w:rsid w:val="000E3BA2"/>
    <w:rsid w:val="000F11CC"/>
    <w:rsid w:val="000F295C"/>
    <w:rsid w:val="000F7C4D"/>
    <w:rsid w:val="00105442"/>
    <w:rsid w:val="00106B07"/>
    <w:rsid w:val="001162B4"/>
    <w:rsid w:val="00117F0C"/>
    <w:rsid w:val="00120228"/>
    <w:rsid w:val="00123E36"/>
    <w:rsid w:val="001268C3"/>
    <w:rsid w:val="00135ACF"/>
    <w:rsid w:val="00135B09"/>
    <w:rsid w:val="001510BB"/>
    <w:rsid w:val="00165F5D"/>
    <w:rsid w:val="001819EC"/>
    <w:rsid w:val="0018365F"/>
    <w:rsid w:val="0018405D"/>
    <w:rsid w:val="0018529A"/>
    <w:rsid w:val="00187CF0"/>
    <w:rsid w:val="001957A8"/>
    <w:rsid w:val="00196D92"/>
    <w:rsid w:val="001A104A"/>
    <w:rsid w:val="001A2FAE"/>
    <w:rsid w:val="001A3019"/>
    <w:rsid w:val="001B58B4"/>
    <w:rsid w:val="001E4064"/>
    <w:rsid w:val="001F6654"/>
    <w:rsid w:val="00203AE0"/>
    <w:rsid w:val="00210298"/>
    <w:rsid w:val="002247FE"/>
    <w:rsid w:val="00226963"/>
    <w:rsid w:val="00230E69"/>
    <w:rsid w:val="00231A2E"/>
    <w:rsid w:val="0023341A"/>
    <w:rsid w:val="002376F7"/>
    <w:rsid w:val="00243A95"/>
    <w:rsid w:val="00245266"/>
    <w:rsid w:val="00264181"/>
    <w:rsid w:val="00271A88"/>
    <w:rsid w:val="00284858"/>
    <w:rsid w:val="00285522"/>
    <w:rsid w:val="00293283"/>
    <w:rsid w:val="002949BC"/>
    <w:rsid w:val="002D544F"/>
    <w:rsid w:val="002D60A0"/>
    <w:rsid w:val="002D76C3"/>
    <w:rsid w:val="002F5C8A"/>
    <w:rsid w:val="0030424C"/>
    <w:rsid w:val="00310EFD"/>
    <w:rsid w:val="0031308C"/>
    <w:rsid w:val="00313126"/>
    <w:rsid w:val="00316156"/>
    <w:rsid w:val="00323FE1"/>
    <w:rsid w:val="003258EF"/>
    <w:rsid w:val="003311B7"/>
    <w:rsid w:val="003344D4"/>
    <w:rsid w:val="003356EB"/>
    <w:rsid w:val="00342D6C"/>
    <w:rsid w:val="003437D6"/>
    <w:rsid w:val="0034567B"/>
    <w:rsid w:val="00345A58"/>
    <w:rsid w:val="00345D5C"/>
    <w:rsid w:val="00353C0B"/>
    <w:rsid w:val="00354244"/>
    <w:rsid w:val="0035799E"/>
    <w:rsid w:val="003665BA"/>
    <w:rsid w:val="00366681"/>
    <w:rsid w:val="003716F5"/>
    <w:rsid w:val="0037391C"/>
    <w:rsid w:val="0037495C"/>
    <w:rsid w:val="003866FF"/>
    <w:rsid w:val="00391B5A"/>
    <w:rsid w:val="00391C1B"/>
    <w:rsid w:val="0039272A"/>
    <w:rsid w:val="003A5DF7"/>
    <w:rsid w:val="003B1670"/>
    <w:rsid w:val="003B1F7E"/>
    <w:rsid w:val="003B3D80"/>
    <w:rsid w:val="003B6B1F"/>
    <w:rsid w:val="003C1C0F"/>
    <w:rsid w:val="003C44D8"/>
    <w:rsid w:val="003C4B70"/>
    <w:rsid w:val="003D0D12"/>
    <w:rsid w:val="003E3478"/>
    <w:rsid w:val="003F210F"/>
    <w:rsid w:val="0041562F"/>
    <w:rsid w:val="004211C6"/>
    <w:rsid w:val="00421225"/>
    <w:rsid w:val="00423A56"/>
    <w:rsid w:val="00424EF7"/>
    <w:rsid w:val="0042518A"/>
    <w:rsid w:val="00425C86"/>
    <w:rsid w:val="00427072"/>
    <w:rsid w:val="004349A7"/>
    <w:rsid w:val="00445BBA"/>
    <w:rsid w:val="00446423"/>
    <w:rsid w:val="00451542"/>
    <w:rsid w:val="004571CE"/>
    <w:rsid w:val="00457F33"/>
    <w:rsid w:val="00460C80"/>
    <w:rsid w:val="004633C4"/>
    <w:rsid w:val="00480B77"/>
    <w:rsid w:val="004871C9"/>
    <w:rsid w:val="004874F2"/>
    <w:rsid w:val="00493F44"/>
    <w:rsid w:val="004971DD"/>
    <w:rsid w:val="004A41F0"/>
    <w:rsid w:val="004B57B7"/>
    <w:rsid w:val="004C5606"/>
    <w:rsid w:val="004C5D03"/>
    <w:rsid w:val="004C6324"/>
    <w:rsid w:val="004D5317"/>
    <w:rsid w:val="004E1C37"/>
    <w:rsid w:val="004E41C6"/>
    <w:rsid w:val="004E61A7"/>
    <w:rsid w:val="005051DD"/>
    <w:rsid w:val="00510727"/>
    <w:rsid w:val="0051552D"/>
    <w:rsid w:val="00515925"/>
    <w:rsid w:val="00520381"/>
    <w:rsid w:val="00520A36"/>
    <w:rsid w:val="00535BA1"/>
    <w:rsid w:val="005405F5"/>
    <w:rsid w:val="00540AAB"/>
    <w:rsid w:val="0054437E"/>
    <w:rsid w:val="00546E64"/>
    <w:rsid w:val="00560B00"/>
    <w:rsid w:val="0056235F"/>
    <w:rsid w:val="00580176"/>
    <w:rsid w:val="00581518"/>
    <w:rsid w:val="005820B5"/>
    <w:rsid w:val="00582FEE"/>
    <w:rsid w:val="00591683"/>
    <w:rsid w:val="005942A3"/>
    <w:rsid w:val="00594BF4"/>
    <w:rsid w:val="00596EE8"/>
    <w:rsid w:val="00597BEB"/>
    <w:rsid w:val="005A6091"/>
    <w:rsid w:val="005A70C2"/>
    <w:rsid w:val="005B4833"/>
    <w:rsid w:val="005B7CF9"/>
    <w:rsid w:val="005C08E7"/>
    <w:rsid w:val="005C1FFA"/>
    <w:rsid w:val="005C5911"/>
    <w:rsid w:val="005D0414"/>
    <w:rsid w:val="005D5227"/>
    <w:rsid w:val="005D5AAD"/>
    <w:rsid w:val="005D711A"/>
    <w:rsid w:val="005E0762"/>
    <w:rsid w:val="005E44FC"/>
    <w:rsid w:val="005F036F"/>
    <w:rsid w:val="005F79DE"/>
    <w:rsid w:val="00605520"/>
    <w:rsid w:val="006057B2"/>
    <w:rsid w:val="00610C0E"/>
    <w:rsid w:val="00613DF1"/>
    <w:rsid w:val="006213CE"/>
    <w:rsid w:val="00622BD0"/>
    <w:rsid w:val="00623489"/>
    <w:rsid w:val="0062668B"/>
    <w:rsid w:val="00634067"/>
    <w:rsid w:val="00636DD5"/>
    <w:rsid w:val="006441E9"/>
    <w:rsid w:val="00644950"/>
    <w:rsid w:val="006517BC"/>
    <w:rsid w:val="00652322"/>
    <w:rsid w:val="006540D2"/>
    <w:rsid w:val="006616BB"/>
    <w:rsid w:val="0066283F"/>
    <w:rsid w:val="00662C70"/>
    <w:rsid w:val="00662EFC"/>
    <w:rsid w:val="00664309"/>
    <w:rsid w:val="006678FF"/>
    <w:rsid w:val="00667BC8"/>
    <w:rsid w:val="0067161A"/>
    <w:rsid w:val="00671CE7"/>
    <w:rsid w:val="00675A9B"/>
    <w:rsid w:val="006776A2"/>
    <w:rsid w:val="006876D1"/>
    <w:rsid w:val="00690A54"/>
    <w:rsid w:val="00692C30"/>
    <w:rsid w:val="00696B1C"/>
    <w:rsid w:val="006972B1"/>
    <w:rsid w:val="006A01A9"/>
    <w:rsid w:val="006A5BE0"/>
    <w:rsid w:val="006A7353"/>
    <w:rsid w:val="006A7A2B"/>
    <w:rsid w:val="006B534D"/>
    <w:rsid w:val="006E235D"/>
    <w:rsid w:val="006E2D2A"/>
    <w:rsid w:val="006E3F11"/>
    <w:rsid w:val="006E4751"/>
    <w:rsid w:val="006E7769"/>
    <w:rsid w:val="006F769D"/>
    <w:rsid w:val="007006A8"/>
    <w:rsid w:val="00703C57"/>
    <w:rsid w:val="00706DA9"/>
    <w:rsid w:val="00707570"/>
    <w:rsid w:val="00710208"/>
    <w:rsid w:val="00710E6F"/>
    <w:rsid w:val="00713BCA"/>
    <w:rsid w:val="00713CFE"/>
    <w:rsid w:val="007145DE"/>
    <w:rsid w:val="00725C07"/>
    <w:rsid w:val="007264B4"/>
    <w:rsid w:val="007277CC"/>
    <w:rsid w:val="00731AEC"/>
    <w:rsid w:val="0073616D"/>
    <w:rsid w:val="007377B5"/>
    <w:rsid w:val="00750142"/>
    <w:rsid w:val="00751E50"/>
    <w:rsid w:val="007529D3"/>
    <w:rsid w:val="007564C8"/>
    <w:rsid w:val="007615B4"/>
    <w:rsid w:val="007654A5"/>
    <w:rsid w:val="007667E8"/>
    <w:rsid w:val="00766F4B"/>
    <w:rsid w:val="00770C3F"/>
    <w:rsid w:val="00775649"/>
    <w:rsid w:val="00781A55"/>
    <w:rsid w:val="00782664"/>
    <w:rsid w:val="007936B2"/>
    <w:rsid w:val="00794393"/>
    <w:rsid w:val="00795A84"/>
    <w:rsid w:val="007A5236"/>
    <w:rsid w:val="007B09E0"/>
    <w:rsid w:val="007B0DF0"/>
    <w:rsid w:val="007B27D0"/>
    <w:rsid w:val="007C1A33"/>
    <w:rsid w:val="007C4D46"/>
    <w:rsid w:val="007C6A43"/>
    <w:rsid w:val="007D336A"/>
    <w:rsid w:val="007D3F7E"/>
    <w:rsid w:val="007D7CE2"/>
    <w:rsid w:val="007F5A6A"/>
    <w:rsid w:val="007F6EC8"/>
    <w:rsid w:val="00811B69"/>
    <w:rsid w:val="00812669"/>
    <w:rsid w:val="00816BBD"/>
    <w:rsid w:val="00821DE7"/>
    <w:rsid w:val="0084000E"/>
    <w:rsid w:val="008416A3"/>
    <w:rsid w:val="0085039D"/>
    <w:rsid w:val="00850F2E"/>
    <w:rsid w:val="00851E8B"/>
    <w:rsid w:val="00861034"/>
    <w:rsid w:val="00866E52"/>
    <w:rsid w:val="00870322"/>
    <w:rsid w:val="00873A60"/>
    <w:rsid w:val="008820CF"/>
    <w:rsid w:val="00884C91"/>
    <w:rsid w:val="008869A8"/>
    <w:rsid w:val="00890952"/>
    <w:rsid w:val="0089116A"/>
    <w:rsid w:val="00891F7D"/>
    <w:rsid w:val="008B2E50"/>
    <w:rsid w:val="008B43B7"/>
    <w:rsid w:val="008C5285"/>
    <w:rsid w:val="008C5717"/>
    <w:rsid w:val="008D4A6C"/>
    <w:rsid w:val="008E32EB"/>
    <w:rsid w:val="008E5C1B"/>
    <w:rsid w:val="008F2BD4"/>
    <w:rsid w:val="008F58A4"/>
    <w:rsid w:val="009141C9"/>
    <w:rsid w:val="00915D3E"/>
    <w:rsid w:val="0092293E"/>
    <w:rsid w:val="00943A21"/>
    <w:rsid w:val="00944B1D"/>
    <w:rsid w:val="009476CE"/>
    <w:rsid w:val="009559CB"/>
    <w:rsid w:val="009642BE"/>
    <w:rsid w:val="00967133"/>
    <w:rsid w:val="009734BB"/>
    <w:rsid w:val="00987C1D"/>
    <w:rsid w:val="00993C74"/>
    <w:rsid w:val="009A1671"/>
    <w:rsid w:val="009B73CD"/>
    <w:rsid w:val="009B7596"/>
    <w:rsid w:val="009B77A5"/>
    <w:rsid w:val="009C16D1"/>
    <w:rsid w:val="009C3C15"/>
    <w:rsid w:val="009C6DF9"/>
    <w:rsid w:val="009D27D1"/>
    <w:rsid w:val="009D3BDB"/>
    <w:rsid w:val="009E324E"/>
    <w:rsid w:val="009F1D43"/>
    <w:rsid w:val="009F3B01"/>
    <w:rsid w:val="00A129BC"/>
    <w:rsid w:val="00A14AF0"/>
    <w:rsid w:val="00A246A6"/>
    <w:rsid w:val="00A37FE0"/>
    <w:rsid w:val="00A42DC0"/>
    <w:rsid w:val="00A42EFB"/>
    <w:rsid w:val="00A5157E"/>
    <w:rsid w:val="00A52FD0"/>
    <w:rsid w:val="00A65CA8"/>
    <w:rsid w:val="00A71FC9"/>
    <w:rsid w:val="00A87EFE"/>
    <w:rsid w:val="00AB385C"/>
    <w:rsid w:val="00AC058B"/>
    <w:rsid w:val="00AD33A8"/>
    <w:rsid w:val="00AE20C3"/>
    <w:rsid w:val="00AE7423"/>
    <w:rsid w:val="00AE7453"/>
    <w:rsid w:val="00AF3486"/>
    <w:rsid w:val="00B0520E"/>
    <w:rsid w:val="00B13213"/>
    <w:rsid w:val="00B1568F"/>
    <w:rsid w:val="00B23116"/>
    <w:rsid w:val="00B250B3"/>
    <w:rsid w:val="00B45D5D"/>
    <w:rsid w:val="00B5028D"/>
    <w:rsid w:val="00B52D03"/>
    <w:rsid w:val="00B536A3"/>
    <w:rsid w:val="00B56651"/>
    <w:rsid w:val="00B65BE1"/>
    <w:rsid w:val="00B7064E"/>
    <w:rsid w:val="00B7084F"/>
    <w:rsid w:val="00B71F93"/>
    <w:rsid w:val="00B75EBA"/>
    <w:rsid w:val="00B85040"/>
    <w:rsid w:val="00B876EB"/>
    <w:rsid w:val="00BA301F"/>
    <w:rsid w:val="00BA55D6"/>
    <w:rsid w:val="00BB1765"/>
    <w:rsid w:val="00BB1A2C"/>
    <w:rsid w:val="00BB1B10"/>
    <w:rsid w:val="00BB71D6"/>
    <w:rsid w:val="00BC1CEC"/>
    <w:rsid w:val="00BC2E76"/>
    <w:rsid w:val="00BF556A"/>
    <w:rsid w:val="00BF6598"/>
    <w:rsid w:val="00C01388"/>
    <w:rsid w:val="00C0183A"/>
    <w:rsid w:val="00C10E82"/>
    <w:rsid w:val="00C165E3"/>
    <w:rsid w:val="00C20FD7"/>
    <w:rsid w:val="00C43A75"/>
    <w:rsid w:val="00C44445"/>
    <w:rsid w:val="00C4757A"/>
    <w:rsid w:val="00C509D0"/>
    <w:rsid w:val="00C55565"/>
    <w:rsid w:val="00C6383C"/>
    <w:rsid w:val="00C66142"/>
    <w:rsid w:val="00C672FC"/>
    <w:rsid w:val="00C722E1"/>
    <w:rsid w:val="00C759A5"/>
    <w:rsid w:val="00C82C36"/>
    <w:rsid w:val="00C86662"/>
    <w:rsid w:val="00C91387"/>
    <w:rsid w:val="00C93EE7"/>
    <w:rsid w:val="00C957D1"/>
    <w:rsid w:val="00CA156E"/>
    <w:rsid w:val="00CA4733"/>
    <w:rsid w:val="00CA54A0"/>
    <w:rsid w:val="00CB5A4A"/>
    <w:rsid w:val="00CB77CC"/>
    <w:rsid w:val="00CC18BB"/>
    <w:rsid w:val="00CD59F9"/>
    <w:rsid w:val="00CE5DFF"/>
    <w:rsid w:val="00CE77C6"/>
    <w:rsid w:val="00CE7840"/>
    <w:rsid w:val="00CE7E49"/>
    <w:rsid w:val="00CF031B"/>
    <w:rsid w:val="00CF4C83"/>
    <w:rsid w:val="00D07346"/>
    <w:rsid w:val="00D1116B"/>
    <w:rsid w:val="00D1450A"/>
    <w:rsid w:val="00D162F0"/>
    <w:rsid w:val="00D20170"/>
    <w:rsid w:val="00D207A1"/>
    <w:rsid w:val="00D23726"/>
    <w:rsid w:val="00D262AC"/>
    <w:rsid w:val="00D27834"/>
    <w:rsid w:val="00D42147"/>
    <w:rsid w:val="00D42A23"/>
    <w:rsid w:val="00D45D42"/>
    <w:rsid w:val="00D50FF1"/>
    <w:rsid w:val="00D56378"/>
    <w:rsid w:val="00D57C01"/>
    <w:rsid w:val="00D604BF"/>
    <w:rsid w:val="00D62245"/>
    <w:rsid w:val="00D76D6E"/>
    <w:rsid w:val="00D82A8C"/>
    <w:rsid w:val="00D9030C"/>
    <w:rsid w:val="00DA7FCB"/>
    <w:rsid w:val="00DB0414"/>
    <w:rsid w:val="00DB706F"/>
    <w:rsid w:val="00DC0CD2"/>
    <w:rsid w:val="00DD6241"/>
    <w:rsid w:val="00DE5370"/>
    <w:rsid w:val="00DF05B5"/>
    <w:rsid w:val="00E0010E"/>
    <w:rsid w:val="00E016EC"/>
    <w:rsid w:val="00E2225E"/>
    <w:rsid w:val="00E33C77"/>
    <w:rsid w:val="00E37C9F"/>
    <w:rsid w:val="00E54EF1"/>
    <w:rsid w:val="00E634B8"/>
    <w:rsid w:val="00E635DA"/>
    <w:rsid w:val="00E712A7"/>
    <w:rsid w:val="00E8012B"/>
    <w:rsid w:val="00E90282"/>
    <w:rsid w:val="00E9468F"/>
    <w:rsid w:val="00E97BE1"/>
    <w:rsid w:val="00EA2215"/>
    <w:rsid w:val="00EA45AF"/>
    <w:rsid w:val="00EA4A2C"/>
    <w:rsid w:val="00EB16DB"/>
    <w:rsid w:val="00EB23C1"/>
    <w:rsid w:val="00EB56FE"/>
    <w:rsid w:val="00EB76B1"/>
    <w:rsid w:val="00EC0BBB"/>
    <w:rsid w:val="00EC2D49"/>
    <w:rsid w:val="00EC4983"/>
    <w:rsid w:val="00ED2283"/>
    <w:rsid w:val="00ED78D3"/>
    <w:rsid w:val="00EE5CF2"/>
    <w:rsid w:val="00EF342B"/>
    <w:rsid w:val="00F01E81"/>
    <w:rsid w:val="00F12A91"/>
    <w:rsid w:val="00F2090C"/>
    <w:rsid w:val="00F22081"/>
    <w:rsid w:val="00F26192"/>
    <w:rsid w:val="00F459DC"/>
    <w:rsid w:val="00F7504A"/>
    <w:rsid w:val="00F75415"/>
    <w:rsid w:val="00F82447"/>
    <w:rsid w:val="00F852CB"/>
    <w:rsid w:val="00F9282E"/>
    <w:rsid w:val="00F93775"/>
    <w:rsid w:val="00FA0FBE"/>
    <w:rsid w:val="00FA34B0"/>
    <w:rsid w:val="00FA4845"/>
    <w:rsid w:val="00FA5A39"/>
    <w:rsid w:val="00FB0D28"/>
    <w:rsid w:val="00FB20EB"/>
    <w:rsid w:val="00FB36A0"/>
    <w:rsid w:val="00FC1CF3"/>
    <w:rsid w:val="00FD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48F6B"/>
  <w15:docId w15:val="{85C07F2A-8A06-43C0-87B1-98CF66EE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7504A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a3">
    <w:name w:val="Основной текст_"/>
    <w:link w:val="2"/>
    <w:rsid w:val="00F7504A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0pt">
    <w:name w:val="Основной текст +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4">
    <w:name w:val="Колонтитул_"/>
    <w:link w:val="a5"/>
    <w:rsid w:val="00F7504A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character" w:customStyle="1" w:styleId="9">
    <w:name w:val="Основной текст (9)_"/>
    <w:link w:val="90"/>
    <w:rsid w:val="00F7504A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character" w:customStyle="1" w:styleId="90pt">
    <w:name w:val="Основной текст (9) + Не курсив;Интервал 0 pt"/>
    <w:rsid w:val="00F7504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">
    <w:name w:val="Основной текст1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F7504A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№2_"/>
    <w:link w:val="21"/>
    <w:rsid w:val="00F7504A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character" w:customStyle="1" w:styleId="0pt0">
    <w:name w:val="Основной текст + 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Candara0pt">
    <w:name w:val="Основной текст + Candara;Интервал 0 pt"/>
    <w:rsid w:val="00F7504A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5pt0pt">
    <w:name w:val="Основной текст + 8;5 pt;Интервал 0 pt"/>
    <w:rsid w:val="00F750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30">
    <w:name w:val="Основной текст (3)"/>
    <w:basedOn w:val="a"/>
    <w:link w:val="3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customStyle="1" w:styleId="2">
    <w:name w:val="Основной текст2"/>
    <w:basedOn w:val="a"/>
    <w:link w:val="a3"/>
    <w:rsid w:val="00F7504A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customStyle="1" w:styleId="a5">
    <w:name w:val="Колонтитул"/>
    <w:basedOn w:val="a"/>
    <w:link w:val="a4"/>
    <w:rsid w:val="00F7504A"/>
    <w:pPr>
      <w:shd w:val="clear" w:color="auto" w:fill="FFFFFF"/>
      <w:spacing w:line="0" w:lineRule="atLeast"/>
    </w:pPr>
    <w:rPr>
      <w:rFonts w:ascii="Times New Roman" w:hAnsi="Times New Roman"/>
      <w:b/>
      <w:bCs/>
      <w:spacing w:val="14"/>
      <w:sz w:val="21"/>
      <w:szCs w:val="21"/>
      <w:lang w:eastAsia="en-US"/>
    </w:rPr>
  </w:style>
  <w:style w:type="paragraph" w:customStyle="1" w:styleId="90">
    <w:name w:val="Основной текст (9)"/>
    <w:basedOn w:val="a"/>
    <w:link w:val="9"/>
    <w:rsid w:val="00F7504A"/>
    <w:pPr>
      <w:shd w:val="clear" w:color="auto" w:fill="FFFFFF"/>
      <w:spacing w:after="240" w:line="0" w:lineRule="atLeast"/>
      <w:ind w:hanging="2080"/>
    </w:pPr>
    <w:rPr>
      <w:rFonts w:ascii="Times New Roman" w:hAnsi="Times New Roman"/>
      <w:i/>
      <w:iCs/>
      <w:spacing w:val="1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F7504A"/>
    <w:pPr>
      <w:shd w:val="clear" w:color="auto" w:fill="FFFFFF"/>
      <w:spacing w:line="273" w:lineRule="exact"/>
      <w:ind w:firstLine="700"/>
    </w:pPr>
    <w:rPr>
      <w:rFonts w:ascii="Times New Roman" w:hAnsi="Times New Roman"/>
      <w:spacing w:val="10"/>
      <w:sz w:val="20"/>
      <w:szCs w:val="20"/>
      <w:lang w:eastAsia="en-US"/>
    </w:rPr>
  </w:style>
  <w:style w:type="paragraph" w:customStyle="1" w:styleId="21">
    <w:name w:val="Заголовок №2"/>
    <w:basedOn w:val="a"/>
    <w:link w:val="20"/>
    <w:rsid w:val="00F7504A"/>
    <w:pPr>
      <w:shd w:val="clear" w:color="auto" w:fill="FFFFFF"/>
      <w:spacing w:after="300" w:line="0" w:lineRule="atLeast"/>
      <w:ind w:hanging="2820"/>
      <w:outlineLvl w:val="1"/>
    </w:pPr>
    <w:rPr>
      <w:rFonts w:ascii="Times New Roman" w:hAnsi="Times New Roman"/>
      <w:b/>
      <w:bCs/>
      <w:spacing w:val="7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F750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rsid w:val="00F7504A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No Spacing"/>
    <w:qFormat/>
    <w:rsid w:val="00F7504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F7504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Normal">
    <w:name w:val="ConsNormal"/>
    <w:uiPriority w:val="99"/>
    <w:rsid w:val="00C957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476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476CE"/>
    <w:rPr>
      <w:rFonts w:ascii="Arial" w:eastAsia="Times New Roman" w:hAnsi="Arial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476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476CE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051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E0762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E0762"/>
    <w:rPr>
      <w:rFonts w:ascii="Arial" w:eastAsia="Times New Roman" w:hAnsi="Arial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E0762"/>
    <w:rPr>
      <w:vertAlign w:val="superscript"/>
    </w:rPr>
  </w:style>
  <w:style w:type="character" w:styleId="af2">
    <w:name w:val="Hyperlink"/>
    <w:basedOn w:val="a0"/>
    <w:uiPriority w:val="99"/>
    <w:unhideWhenUsed/>
    <w:rsid w:val="00CA156E"/>
    <w:rPr>
      <w:color w:val="0000FF"/>
      <w:u w:val="single"/>
    </w:rPr>
  </w:style>
  <w:style w:type="paragraph" w:customStyle="1" w:styleId="s1">
    <w:name w:val="s_1"/>
    <w:basedOn w:val="a"/>
    <w:rsid w:val="003B1F7E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6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7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5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7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67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45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52B245B13114A3730A985872CC80176116D16B45163C53535F0418DE9E7DDDFD2F2E63641887BEAB7E4AE8566E4B1F5C73BB85n8zAL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2D052B245B13114A3730A985872CC80176116D16B45163C53535F0418DE9E7DDDFD2F2B66641887BEAB7E4AE8566E4B1F5C73BB85n8zA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2D052B245B13114A3730A985872CC80176116D16B45163C53535F0418DE9E7DDDFD2F2B666E1887BEAB7E4AE8566E4B1F5C73BB85n8zA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12D052B245B13114A3730A985872CC80176116D16B45163C53535F0418DE9E7DDDFD2F2B67641887BEAB7E4AE8566E4B1F5C73BB85n8zA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2D052B245B13114A3730A985872CC80176116D16B45163C53535F0418DE9E7DDDFD2F2B67681887BEAB7E4AE8566E4B1F5C73BB85n8zAL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A61AD-5939-4340-AAC0-CE22B8DD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ГЛУХОВА Маргарита Владимировна</dc:creator>
  <cp:lastModifiedBy>СУХОМЛИНОВА Ирина Викторовна</cp:lastModifiedBy>
  <cp:revision>6</cp:revision>
  <cp:lastPrinted>2023-10-26T13:06:00Z</cp:lastPrinted>
  <dcterms:created xsi:type="dcterms:W3CDTF">2025-02-27T10:00:00Z</dcterms:created>
  <dcterms:modified xsi:type="dcterms:W3CDTF">2025-02-27T11:52:00Z</dcterms:modified>
</cp:coreProperties>
</file>