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12" w:rsidRDefault="001E0612" w:rsidP="001E0612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1E0612" w:rsidRDefault="001E0612" w:rsidP="001E0612">
      <w:pPr>
        <w:ind w:firstLine="709"/>
        <w:jc w:val="right"/>
        <w:rPr>
          <w:rFonts w:ascii="Times New Roman" w:hAnsi="Times New Roman"/>
        </w:rPr>
      </w:pPr>
    </w:p>
    <w:p w:rsidR="00801289" w:rsidRPr="001E0612" w:rsidRDefault="00801289" w:rsidP="001E0612">
      <w:pPr>
        <w:ind w:firstLine="709"/>
        <w:jc w:val="center"/>
        <w:rPr>
          <w:rFonts w:ascii="Times New Roman" w:hAnsi="Times New Roman"/>
        </w:rPr>
      </w:pPr>
      <w:r w:rsidRPr="001E0612">
        <w:rPr>
          <w:rFonts w:ascii="Times New Roman" w:hAnsi="Times New Roman"/>
        </w:rPr>
        <w:t>АДМИНИСТРАЦИЯ КАШИРСКОГО МУНИЦИПАЛЬНОГО РАЙОНА ВОРОНЕЖСКОЙ ОБЛАСТИ</w:t>
      </w:r>
    </w:p>
    <w:p w:rsidR="00801289" w:rsidRPr="001E0612" w:rsidRDefault="00801289" w:rsidP="001E0612">
      <w:pPr>
        <w:ind w:firstLine="709"/>
        <w:jc w:val="center"/>
        <w:rPr>
          <w:rFonts w:ascii="Times New Roman" w:hAnsi="Times New Roman"/>
        </w:rPr>
      </w:pPr>
    </w:p>
    <w:p w:rsidR="00801289" w:rsidRPr="001E0612" w:rsidRDefault="00801289" w:rsidP="001E0612">
      <w:pPr>
        <w:ind w:firstLine="709"/>
        <w:jc w:val="center"/>
        <w:rPr>
          <w:rFonts w:ascii="Times New Roman" w:hAnsi="Times New Roman"/>
        </w:rPr>
      </w:pPr>
      <w:r w:rsidRPr="001E0612">
        <w:rPr>
          <w:rFonts w:ascii="Times New Roman" w:hAnsi="Times New Roman"/>
        </w:rPr>
        <w:t>ПОСТАНОВЛЕНИЕ</w:t>
      </w:r>
    </w:p>
    <w:p w:rsidR="00801289" w:rsidRPr="001E0612" w:rsidRDefault="00801289" w:rsidP="001E0612">
      <w:pPr>
        <w:ind w:firstLine="709"/>
        <w:rPr>
          <w:rFonts w:ascii="Times New Roman" w:hAnsi="Times New Roman"/>
        </w:rPr>
      </w:pPr>
    </w:p>
    <w:p w:rsidR="00801289" w:rsidRPr="001E0612" w:rsidRDefault="001E0612" w:rsidP="001E061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801289" w:rsidRPr="001E0612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__________</w:t>
      </w:r>
      <w:r w:rsidR="00801289" w:rsidRPr="001E061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</w:t>
      </w:r>
    </w:p>
    <w:p w:rsidR="00801289" w:rsidRPr="001E0612" w:rsidRDefault="00801289" w:rsidP="001E0612">
      <w:pPr>
        <w:ind w:firstLine="709"/>
        <w:rPr>
          <w:rFonts w:ascii="Times New Roman" w:hAnsi="Times New Roman"/>
        </w:rPr>
      </w:pPr>
      <w:r w:rsidRPr="001E0612">
        <w:rPr>
          <w:rFonts w:ascii="Times New Roman" w:hAnsi="Times New Roman"/>
        </w:rPr>
        <w:t xml:space="preserve"> с. Каширское</w:t>
      </w:r>
    </w:p>
    <w:p w:rsidR="00801289" w:rsidRPr="001E0612" w:rsidRDefault="00801289" w:rsidP="001E0612">
      <w:pPr>
        <w:ind w:firstLine="709"/>
        <w:rPr>
          <w:rFonts w:ascii="Times New Roman" w:hAnsi="Times New Roman"/>
        </w:rPr>
      </w:pPr>
    </w:p>
    <w:p w:rsidR="00801289" w:rsidRPr="001E0612" w:rsidRDefault="00801289" w:rsidP="001E0612">
      <w:pPr>
        <w:pStyle w:val="Title"/>
        <w:tabs>
          <w:tab w:val="left" w:pos="5670"/>
        </w:tabs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Воронежской области № 356 от 27.05.2015 «Об утверждении перечней государственных и муниципальных услуг, предоставляемых администрацией Каширского муниципального района Воронежской области» </w:t>
      </w:r>
    </w:p>
    <w:p w:rsidR="00801289" w:rsidRPr="001E0612" w:rsidRDefault="00801289" w:rsidP="001E0612">
      <w:pPr>
        <w:ind w:firstLine="709"/>
        <w:rPr>
          <w:rFonts w:ascii="Times New Roman" w:hAnsi="Times New Roman"/>
        </w:rPr>
      </w:pPr>
    </w:p>
    <w:p w:rsidR="004B7DC5" w:rsidRDefault="00801289" w:rsidP="001E0612">
      <w:pPr>
        <w:ind w:firstLine="709"/>
        <w:rPr>
          <w:rFonts w:ascii="Times New Roman" w:hAnsi="Times New Roman"/>
        </w:rPr>
      </w:pPr>
      <w:r w:rsidRPr="001E0612">
        <w:rPr>
          <w:rFonts w:ascii="Times New Roman" w:hAnsi="Times New Roman"/>
          <w:color w:val="000000"/>
        </w:rPr>
        <w:t xml:space="preserve"> 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131-Ф3 «Об общих принципах организации местного самоуправления в Российской Федерации», </w:t>
      </w:r>
      <w:r w:rsidR="004B7DC5">
        <w:rPr>
          <w:rFonts w:ascii="Times New Roman" w:hAnsi="Times New Roman"/>
          <w:color w:val="000000"/>
        </w:rPr>
        <w:t>администрация Каширского муниципального района</w:t>
      </w:r>
      <w:r w:rsidRPr="001E0612">
        <w:rPr>
          <w:rFonts w:ascii="Times New Roman" w:hAnsi="Times New Roman"/>
        </w:rPr>
        <w:t xml:space="preserve">, </w:t>
      </w:r>
    </w:p>
    <w:p w:rsidR="00801289" w:rsidRPr="001E0612" w:rsidRDefault="00801289" w:rsidP="004B7DC5">
      <w:pPr>
        <w:ind w:firstLine="709"/>
        <w:jc w:val="center"/>
        <w:rPr>
          <w:rFonts w:ascii="Times New Roman" w:hAnsi="Times New Roman"/>
        </w:rPr>
      </w:pPr>
      <w:r w:rsidRPr="001E0612">
        <w:rPr>
          <w:rFonts w:ascii="Times New Roman" w:hAnsi="Times New Roman"/>
        </w:rPr>
        <w:t>постановля</w:t>
      </w:r>
      <w:r w:rsidR="004B7DC5">
        <w:rPr>
          <w:rFonts w:ascii="Times New Roman" w:hAnsi="Times New Roman"/>
        </w:rPr>
        <w:t>ет</w:t>
      </w:r>
      <w:r w:rsidRPr="001E0612">
        <w:rPr>
          <w:rFonts w:ascii="Times New Roman" w:hAnsi="Times New Roman"/>
        </w:rPr>
        <w:t>:</w:t>
      </w:r>
    </w:p>
    <w:p w:rsidR="00801289" w:rsidRDefault="00801289" w:rsidP="001E0612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E0612">
        <w:rPr>
          <w:sz w:val="24"/>
          <w:szCs w:val="24"/>
        </w:rPr>
        <w:t xml:space="preserve">1. </w:t>
      </w:r>
      <w:r w:rsidR="001E0612">
        <w:rPr>
          <w:sz w:val="24"/>
          <w:szCs w:val="24"/>
        </w:rPr>
        <w:t>Приложение</w:t>
      </w:r>
      <w:r w:rsidRPr="001E0612">
        <w:rPr>
          <w:sz w:val="24"/>
          <w:szCs w:val="24"/>
        </w:rPr>
        <w:t xml:space="preserve"> № 1 «Перечень муниципальных услуг, предоставляемых администрацией Каширского муниципального района Воронежской области при осуществлении переданных отдельных полномочий сельских поселений Каширского муниципального района Воронежской области» к постановлению администрации Каширского муниципального района Воронежской области № 356 от 27.05.2015 «Об утверждении перечней государственных и муниципальных услуг, предоставляемых администрацией Каширского муниципального района Воронежской области» </w:t>
      </w:r>
      <w:r w:rsidR="001E0612">
        <w:rPr>
          <w:sz w:val="24"/>
          <w:szCs w:val="24"/>
        </w:rPr>
        <w:t>дополнить пунктом 30 следующего содержания:</w:t>
      </w:r>
    </w:p>
    <w:p w:rsidR="001E0612" w:rsidRDefault="001E0612" w:rsidP="001E0612">
      <w:pPr>
        <w:pStyle w:val="22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«30. </w:t>
      </w:r>
      <w:r w:rsidRPr="001E0612">
        <w:rPr>
          <w:color w:val="000000"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Каширского муниципального района Воронежской области</w:t>
      </w:r>
      <w:r>
        <w:rPr>
          <w:color w:val="000000"/>
          <w:sz w:val="24"/>
          <w:szCs w:val="24"/>
        </w:rPr>
        <w:t>».</w:t>
      </w:r>
    </w:p>
    <w:p w:rsidR="00801289" w:rsidRPr="001E0612" w:rsidRDefault="00801289" w:rsidP="001E0612">
      <w:pPr>
        <w:pStyle w:val="22"/>
        <w:spacing w:after="0"/>
        <w:ind w:firstLine="709"/>
        <w:jc w:val="both"/>
        <w:rPr>
          <w:rFonts w:eastAsia="Calibri"/>
          <w:sz w:val="24"/>
          <w:szCs w:val="24"/>
        </w:rPr>
      </w:pPr>
      <w:r w:rsidRPr="001E0612">
        <w:rPr>
          <w:sz w:val="24"/>
          <w:szCs w:val="24"/>
        </w:rPr>
        <w:t xml:space="preserve">2. </w:t>
      </w:r>
      <w:r w:rsidRPr="001E0612">
        <w:rPr>
          <w:rFonts w:eastAsia="Calibri"/>
          <w:sz w:val="24"/>
          <w:szCs w:val="24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«Интернет».</w:t>
      </w:r>
    </w:p>
    <w:p w:rsidR="00801289" w:rsidRPr="001E0612" w:rsidRDefault="00801289" w:rsidP="001E0612">
      <w:pPr>
        <w:ind w:firstLine="709"/>
        <w:rPr>
          <w:rFonts w:ascii="Times New Roman" w:hAnsi="Times New Roman"/>
        </w:rPr>
      </w:pPr>
      <w:r w:rsidRPr="001E0612">
        <w:rPr>
          <w:rFonts w:ascii="Times New Roman" w:hAnsi="Times New Roman"/>
        </w:rPr>
        <w:t>3. Контроль за исполнением настоящего постановления возложить на</w:t>
      </w:r>
      <w:r w:rsidR="001E0612">
        <w:rPr>
          <w:rFonts w:ascii="Times New Roman" w:hAnsi="Times New Roman"/>
        </w:rPr>
        <w:t xml:space="preserve"> </w:t>
      </w:r>
      <w:r w:rsidR="001E0612" w:rsidRPr="001E0612">
        <w:rPr>
          <w:rFonts w:ascii="Times New Roman" w:hAnsi="Times New Roman"/>
        </w:rPr>
        <w:t>заместителя главы администрации района И.Ю. Корабейникову</w:t>
      </w:r>
      <w:r w:rsidR="001E0612">
        <w:rPr>
          <w:rFonts w:ascii="Times New Roman" w:hAnsi="Times New Roman"/>
        </w:rPr>
        <w:t>.</w:t>
      </w:r>
    </w:p>
    <w:p w:rsidR="00801289" w:rsidRDefault="00801289" w:rsidP="001E0612">
      <w:pPr>
        <w:ind w:firstLine="709"/>
        <w:rPr>
          <w:rFonts w:ascii="Times New Roman" w:hAnsi="Times New Roman"/>
        </w:rPr>
      </w:pPr>
    </w:p>
    <w:p w:rsidR="004B7DC5" w:rsidRPr="001E0612" w:rsidRDefault="004B7DC5" w:rsidP="001E0612">
      <w:pPr>
        <w:ind w:firstLine="709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1289" w:rsidRPr="001E0612" w:rsidTr="00801289">
        <w:tc>
          <w:tcPr>
            <w:tcW w:w="4785" w:type="dxa"/>
            <w:hideMark/>
          </w:tcPr>
          <w:p w:rsidR="00801289" w:rsidRPr="001E0612" w:rsidRDefault="00801289" w:rsidP="001E0612">
            <w:pPr>
              <w:ind w:firstLine="0"/>
              <w:rPr>
                <w:rFonts w:ascii="Times New Roman" w:hAnsi="Times New Roman"/>
              </w:rPr>
            </w:pPr>
            <w:r w:rsidRPr="001E0612">
              <w:rPr>
                <w:rFonts w:ascii="Times New Roman" w:hAnsi="Times New Roman"/>
              </w:rPr>
              <w:t xml:space="preserve">Глава администрации </w:t>
            </w:r>
          </w:p>
          <w:p w:rsidR="00801289" w:rsidRPr="001E0612" w:rsidRDefault="00801289" w:rsidP="001E0612">
            <w:pPr>
              <w:ind w:firstLine="0"/>
              <w:rPr>
                <w:rFonts w:ascii="Times New Roman" w:hAnsi="Times New Roman"/>
              </w:rPr>
            </w:pPr>
            <w:r w:rsidRPr="001E0612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786" w:type="dxa"/>
            <w:hideMark/>
          </w:tcPr>
          <w:p w:rsidR="00801289" w:rsidRPr="001E0612" w:rsidRDefault="00801289" w:rsidP="001E0612">
            <w:pPr>
              <w:ind w:firstLine="709"/>
              <w:jc w:val="right"/>
              <w:rPr>
                <w:rFonts w:ascii="Times New Roman" w:hAnsi="Times New Roman"/>
              </w:rPr>
            </w:pPr>
            <w:r w:rsidRPr="001E0612">
              <w:rPr>
                <w:rFonts w:ascii="Times New Roman" w:hAnsi="Times New Roman"/>
              </w:rPr>
              <w:t xml:space="preserve"> </w:t>
            </w:r>
          </w:p>
          <w:p w:rsidR="00801289" w:rsidRPr="001E0612" w:rsidRDefault="00801289" w:rsidP="001E0612">
            <w:pPr>
              <w:ind w:firstLine="709"/>
              <w:jc w:val="right"/>
              <w:rPr>
                <w:rFonts w:ascii="Times New Roman" w:hAnsi="Times New Roman"/>
              </w:rPr>
            </w:pPr>
            <w:r w:rsidRPr="001E0612">
              <w:rPr>
                <w:rFonts w:ascii="Times New Roman" w:hAnsi="Times New Roman"/>
              </w:rPr>
              <w:t xml:space="preserve"> А.И. Пономарев</w:t>
            </w:r>
          </w:p>
        </w:tc>
      </w:tr>
    </w:tbl>
    <w:p w:rsidR="00024037" w:rsidRPr="001E0612" w:rsidRDefault="00024037" w:rsidP="001E0612">
      <w:pPr>
        <w:ind w:firstLine="709"/>
        <w:rPr>
          <w:rFonts w:ascii="Times New Roman" w:hAnsi="Times New Roman"/>
        </w:rPr>
      </w:pPr>
    </w:p>
    <w:sectPr w:rsidR="00024037" w:rsidRPr="001E0612" w:rsidSect="001E06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61" w:rsidRDefault="00420C61" w:rsidP="00AB6BD4">
      <w:r>
        <w:separator/>
      </w:r>
    </w:p>
  </w:endnote>
  <w:endnote w:type="continuationSeparator" w:id="0">
    <w:p w:rsidR="00420C61" w:rsidRDefault="00420C61" w:rsidP="00AB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61" w:rsidRDefault="00420C61" w:rsidP="00AB6BD4">
      <w:r>
        <w:separator/>
      </w:r>
    </w:p>
  </w:footnote>
  <w:footnote w:type="continuationSeparator" w:id="0">
    <w:p w:rsidR="00420C61" w:rsidRDefault="00420C61" w:rsidP="00AB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89"/>
    <w:rsid w:val="00024037"/>
    <w:rsid w:val="001E0612"/>
    <w:rsid w:val="002C032F"/>
    <w:rsid w:val="00420C61"/>
    <w:rsid w:val="004B7DC5"/>
    <w:rsid w:val="007708C2"/>
    <w:rsid w:val="00790344"/>
    <w:rsid w:val="00801289"/>
    <w:rsid w:val="00AB6BD4"/>
    <w:rsid w:val="00B444A2"/>
    <w:rsid w:val="00D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698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69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69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69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698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C69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locked/>
    <w:rsid w:val="008012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1289"/>
    <w:pPr>
      <w:shd w:val="clear" w:color="auto" w:fill="FFFFFF"/>
      <w:spacing w:after="480" w:line="26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8012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012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012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012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69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C698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801289"/>
    <w:rPr>
      <w:rFonts w:ascii="Courier" w:eastAsia="Times New Roman" w:hAnsi="Courier"/>
      <w:sz w:val="22"/>
    </w:rPr>
  </w:style>
  <w:style w:type="character" w:styleId="a5">
    <w:name w:val="Hyperlink"/>
    <w:basedOn w:val="a0"/>
    <w:rsid w:val="00DC6983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AB6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B6BD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6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B6BD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C69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698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698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698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69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69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69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698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C69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locked/>
    <w:rsid w:val="008012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1289"/>
    <w:pPr>
      <w:shd w:val="clear" w:color="auto" w:fill="FFFFFF"/>
      <w:spacing w:after="480" w:line="26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8012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012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012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012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69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C698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801289"/>
    <w:rPr>
      <w:rFonts w:ascii="Courier" w:eastAsia="Times New Roman" w:hAnsi="Courier"/>
      <w:sz w:val="22"/>
    </w:rPr>
  </w:style>
  <w:style w:type="character" w:styleId="a5">
    <w:name w:val="Hyperlink"/>
    <w:basedOn w:val="a0"/>
    <w:rsid w:val="00DC6983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AB6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B6BD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6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B6BD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C69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698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698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Пелагин Никита Сергеевич</cp:lastModifiedBy>
  <cp:revision>3</cp:revision>
  <dcterms:created xsi:type="dcterms:W3CDTF">2023-08-10T15:42:00Z</dcterms:created>
  <dcterms:modified xsi:type="dcterms:W3CDTF">2023-08-16T09:35:00Z</dcterms:modified>
</cp:coreProperties>
</file>