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5F" w:rsidRPr="000C0F7C" w:rsidRDefault="00EF585F" w:rsidP="00EF585F">
      <w:pPr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>АДМИНИСТРАЦИЯ КАШИРСКОГО МУНИЦИПАЛЬНОГО РАЙОНА ВОРОНЕЖСКОЙ ОБЛАСТИ</w:t>
      </w:r>
    </w:p>
    <w:p w:rsidR="00EF585F" w:rsidRPr="000C0F7C" w:rsidRDefault="00EF585F" w:rsidP="00EF585F">
      <w:pPr>
        <w:ind w:left="360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EF585F" w:rsidRPr="000C0F7C" w:rsidRDefault="00EF585F" w:rsidP="00EF585F">
      <w:pPr>
        <w:ind w:firstLine="360"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>ПОСТАНОВЛЕНИЕ</w:t>
      </w:r>
    </w:p>
    <w:p w:rsidR="00EF585F" w:rsidRPr="000C0F7C" w:rsidRDefault="00EF585F" w:rsidP="00EF585F">
      <w:pPr>
        <w:widowControl w:val="0"/>
        <w:rPr>
          <w:rFonts w:eastAsia="Arial Unicode MS"/>
          <w:color w:val="000000"/>
          <w:sz w:val="28"/>
          <w:szCs w:val="28"/>
        </w:rPr>
      </w:pPr>
      <w:r w:rsidRPr="000C0F7C">
        <w:rPr>
          <w:rFonts w:eastAsia="Arial Unicode MS"/>
          <w:color w:val="000000"/>
          <w:sz w:val="28"/>
          <w:szCs w:val="28"/>
        </w:rPr>
        <w:t xml:space="preserve">От </w:t>
      </w:r>
      <w:r w:rsidR="00B52ADF">
        <w:rPr>
          <w:rFonts w:eastAsia="Arial Unicode MS"/>
          <w:color w:val="000000"/>
          <w:sz w:val="28"/>
          <w:szCs w:val="28"/>
        </w:rPr>
        <w:t xml:space="preserve">28.04.2022 </w:t>
      </w:r>
      <w:r w:rsidRPr="000C0F7C">
        <w:rPr>
          <w:rFonts w:eastAsia="Arial Unicode MS"/>
          <w:color w:val="000000"/>
          <w:sz w:val="28"/>
          <w:szCs w:val="28"/>
        </w:rPr>
        <w:t>№</w:t>
      </w:r>
      <w:r w:rsidR="00B52ADF">
        <w:rPr>
          <w:rFonts w:eastAsia="Arial Unicode MS"/>
          <w:color w:val="000000"/>
          <w:sz w:val="28"/>
          <w:szCs w:val="28"/>
        </w:rPr>
        <w:t xml:space="preserve"> 205</w:t>
      </w:r>
    </w:p>
    <w:p w:rsidR="00EF585F" w:rsidRPr="000C0F7C" w:rsidRDefault="00EF585F" w:rsidP="00EF585F">
      <w:pPr>
        <w:widowControl w:val="0"/>
        <w:rPr>
          <w:rFonts w:eastAsia="Arial Unicode MS"/>
          <w:color w:val="000000"/>
          <w:sz w:val="28"/>
          <w:szCs w:val="28"/>
        </w:rPr>
      </w:pPr>
      <w:r w:rsidRPr="000C0F7C">
        <w:rPr>
          <w:rFonts w:eastAsia="Arial Unicode MS"/>
          <w:color w:val="000000"/>
          <w:sz w:val="28"/>
          <w:szCs w:val="28"/>
        </w:rPr>
        <w:t xml:space="preserve">        с. Каширское</w:t>
      </w:r>
    </w:p>
    <w:p w:rsidR="00EF585F" w:rsidRDefault="00EF585F" w:rsidP="00EF585F">
      <w:pPr>
        <w:rPr>
          <w:rFonts w:eastAsia="Arial Unicode MS"/>
          <w:b/>
          <w:color w:val="000000"/>
          <w:sz w:val="28"/>
          <w:szCs w:val="28"/>
        </w:rPr>
      </w:pPr>
    </w:p>
    <w:p w:rsidR="00EF585F" w:rsidRDefault="00EF585F" w:rsidP="00EF585F">
      <w:pPr>
        <w:rPr>
          <w:rFonts w:eastAsia="Arial Unicode MS"/>
          <w:b/>
          <w:color w:val="000000"/>
          <w:sz w:val="28"/>
          <w:szCs w:val="28"/>
        </w:rPr>
      </w:pPr>
      <w:r w:rsidRPr="000C0F7C">
        <w:rPr>
          <w:rFonts w:eastAsia="Arial Unicode MS"/>
          <w:b/>
          <w:color w:val="000000"/>
          <w:sz w:val="28"/>
          <w:szCs w:val="28"/>
        </w:rPr>
        <w:t>Об утверждении положения</w:t>
      </w:r>
    </w:p>
    <w:p w:rsidR="00EF585F" w:rsidRDefault="00EF585F" w:rsidP="00EF585F">
      <w:pPr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>об оплате труда</w:t>
      </w:r>
      <w:r>
        <w:rPr>
          <w:rFonts w:eastAsia="Arial Unicode MS"/>
          <w:b/>
          <w:bCs/>
          <w:color w:val="000000"/>
          <w:sz w:val="28"/>
          <w:szCs w:val="28"/>
        </w:rPr>
        <w:t xml:space="preserve"> </w:t>
      </w:r>
      <w:r w:rsidRPr="000C0F7C">
        <w:rPr>
          <w:rFonts w:eastAsia="Arial Unicode MS"/>
          <w:b/>
          <w:bCs/>
          <w:color w:val="000000"/>
          <w:sz w:val="28"/>
          <w:szCs w:val="28"/>
        </w:rPr>
        <w:t>работников</w:t>
      </w:r>
    </w:p>
    <w:p w:rsidR="00EF585F" w:rsidRDefault="00EF585F" w:rsidP="00EF585F">
      <w:pPr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 xml:space="preserve">МКУДО «Каширская ДШИ» </w:t>
      </w:r>
    </w:p>
    <w:p w:rsidR="00EF585F" w:rsidRDefault="00EF585F" w:rsidP="00EF585F">
      <w:pPr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>Каширского муниципального района</w:t>
      </w:r>
    </w:p>
    <w:p w:rsidR="00EF585F" w:rsidRPr="000C0F7C" w:rsidRDefault="00EF585F" w:rsidP="00EF585F">
      <w:pPr>
        <w:rPr>
          <w:rFonts w:eastAsia="Arial Unicode MS"/>
          <w:b/>
          <w:bCs/>
          <w:color w:val="000000"/>
          <w:sz w:val="28"/>
          <w:szCs w:val="28"/>
        </w:rPr>
      </w:pPr>
      <w:r w:rsidRPr="000C0F7C">
        <w:rPr>
          <w:rFonts w:eastAsia="Arial Unicode MS"/>
          <w:b/>
          <w:bCs/>
          <w:color w:val="000000"/>
          <w:sz w:val="28"/>
          <w:szCs w:val="28"/>
        </w:rPr>
        <w:t xml:space="preserve">Воронежской области </w:t>
      </w:r>
    </w:p>
    <w:p w:rsidR="00EF585F" w:rsidRPr="000C0F7C" w:rsidRDefault="00EF585F" w:rsidP="00EF585F">
      <w:pPr>
        <w:tabs>
          <w:tab w:val="left" w:pos="1440"/>
        </w:tabs>
        <w:jc w:val="both"/>
        <w:rPr>
          <w:b/>
          <w:bCs/>
          <w:color w:val="000000"/>
          <w:sz w:val="28"/>
          <w:szCs w:val="28"/>
        </w:rPr>
      </w:pPr>
    </w:p>
    <w:p w:rsidR="00EF585F" w:rsidRPr="000C0F7C" w:rsidRDefault="00EF585F" w:rsidP="00EF585F">
      <w:pPr>
        <w:spacing w:line="276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  <w:r w:rsidRPr="000C0F7C">
        <w:rPr>
          <w:rFonts w:eastAsia="Arial Unicode MS"/>
          <w:color w:val="000000"/>
          <w:sz w:val="28"/>
          <w:szCs w:val="28"/>
        </w:rPr>
        <w:t xml:space="preserve">В соответствии </w:t>
      </w:r>
      <w:r w:rsidRPr="000C0F7C">
        <w:rPr>
          <w:rFonts w:eastAsia="Arial Unicode MS"/>
          <w:bCs/>
          <w:color w:val="000000"/>
          <w:kern w:val="36"/>
          <w:sz w:val="28"/>
          <w:szCs w:val="28"/>
        </w:rPr>
        <w:t xml:space="preserve"> с</w:t>
      </w:r>
      <w:r>
        <w:rPr>
          <w:rFonts w:eastAsia="Arial Unicode MS"/>
          <w:bCs/>
          <w:color w:val="000000"/>
          <w:kern w:val="36"/>
          <w:sz w:val="28"/>
          <w:szCs w:val="28"/>
        </w:rPr>
        <w:t>о статьей 144 Трудового кодекса</w:t>
      </w:r>
      <w:r w:rsidRPr="000C0F7C">
        <w:rPr>
          <w:rFonts w:eastAsia="Arial Unicode MS"/>
          <w:bCs/>
          <w:color w:val="000000"/>
          <w:kern w:val="36"/>
          <w:sz w:val="28"/>
          <w:szCs w:val="28"/>
        </w:rPr>
        <w:t xml:space="preserve"> Российской Ф</w:t>
      </w:r>
      <w:r>
        <w:rPr>
          <w:rFonts w:eastAsia="Arial Unicode MS"/>
          <w:bCs/>
          <w:color w:val="000000"/>
          <w:kern w:val="36"/>
          <w:sz w:val="28"/>
          <w:szCs w:val="28"/>
        </w:rPr>
        <w:t>едерации от 30 декабря 2001 г. № 197-ФЗ; Ф</w:t>
      </w:r>
      <w:r w:rsidRPr="000C0F7C">
        <w:rPr>
          <w:rFonts w:eastAsia="Arial Unicode MS"/>
          <w:bCs/>
          <w:color w:val="000000"/>
          <w:kern w:val="36"/>
          <w:sz w:val="28"/>
          <w:szCs w:val="28"/>
        </w:rPr>
        <w:t>едеральным законом  «Об образовании в Российской Федерации» от 2</w:t>
      </w:r>
      <w:r>
        <w:rPr>
          <w:rFonts w:eastAsia="Arial Unicode MS"/>
          <w:bCs/>
          <w:color w:val="000000"/>
          <w:kern w:val="36"/>
          <w:sz w:val="28"/>
          <w:szCs w:val="28"/>
        </w:rPr>
        <w:t>9 декабря 2012 г. № 273 – ФЗ;  Указом</w:t>
      </w:r>
      <w:r w:rsidRPr="000C0F7C">
        <w:rPr>
          <w:rFonts w:eastAsia="Arial Unicode MS"/>
          <w:bCs/>
          <w:color w:val="000000"/>
          <w:kern w:val="36"/>
          <w:sz w:val="28"/>
          <w:szCs w:val="28"/>
        </w:rPr>
        <w:t xml:space="preserve"> Президента Российской Федерации от 7 мая 2012 г. </w:t>
      </w:r>
      <w:hyperlink r:id="rId4" w:history="1">
        <w:r w:rsidRPr="00EC7A02">
          <w:rPr>
            <w:rFonts w:eastAsia="Arial Unicode MS"/>
            <w:bCs/>
            <w:color w:val="000000"/>
            <w:kern w:val="36"/>
            <w:sz w:val="28"/>
            <w:szCs w:val="28"/>
          </w:rPr>
          <w:t>№ 597</w:t>
        </w:r>
      </w:hyperlink>
      <w:r w:rsidRPr="00EC7A02">
        <w:rPr>
          <w:rFonts w:eastAsia="Arial Unicode MS"/>
          <w:bCs/>
          <w:color w:val="000000"/>
          <w:kern w:val="36"/>
          <w:sz w:val="28"/>
          <w:szCs w:val="28"/>
        </w:rPr>
        <w:t xml:space="preserve"> "</w:t>
      </w:r>
      <w:r w:rsidRPr="000C0F7C">
        <w:rPr>
          <w:rFonts w:eastAsia="Arial Unicode MS"/>
          <w:bCs/>
          <w:color w:val="000000"/>
          <w:kern w:val="36"/>
          <w:sz w:val="28"/>
          <w:szCs w:val="28"/>
        </w:rPr>
        <w:t>О мероприятиях по реализации государственной социальной политики</w:t>
      </w:r>
      <w:r w:rsidRPr="001C081C">
        <w:rPr>
          <w:rFonts w:eastAsia="Arial Unicode MS"/>
          <w:bCs/>
          <w:color w:val="000000"/>
          <w:kern w:val="36"/>
          <w:sz w:val="28"/>
          <w:szCs w:val="28"/>
        </w:rPr>
        <w:t>"; распоряжением правительства Российской Федерации от 26 ноября 2012 г. № 2190-р; постановлением администрации Воронежской области от 01.12.2008 № 1044 «О введении новых систем оплаты труда работников государственных учреждений Воронежской области»; приказом департамента образования, науки и моложеной политики Воронежской области № 1576 от 29 декабря 2017 г.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департаменту образования, науки и молодежной политики Воронежской области»;</w:t>
      </w:r>
      <w:r w:rsidRPr="008E15B3">
        <w:rPr>
          <w:rFonts w:eastAsia="Arial Unicode MS"/>
          <w:bCs/>
          <w:color w:val="000000"/>
          <w:kern w:val="36"/>
          <w:sz w:val="28"/>
          <w:szCs w:val="28"/>
        </w:rPr>
        <w:t xml:space="preserve"> </w:t>
      </w:r>
      <w:r w:rsidRPr="008E15B3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>п</w:t>
      </w:r>
      <w:r w:rsidRPr="005100AE">
        <w:rPr>
          <w:rFonts w:eastAsia="Arial Unicode MS"/>
          <w:color w:val="000000"/>
          <w:sz w:val="28"/>
          <w:szCs w:val="28"/>
        </w:rPr>
        <w:t>римерным Положением по оплате труда работников муниципальных учреждений культуры Каширского муниципального района Воронежской области, утвержденным постановлением администрации Каширского муниципального района Воронежской области от 17.12.2009 года № 792 «Об утверждении Примерного положения по оплате труда работников учреждений культуры Каширского муниципального района»,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0C0F7C">
        <w:rPr>
          <w:rFonts w:eastAsia="Arial Unicode MS"/>
          <w:b/>
          <w:color w:val="000000"/>
          <w:sz w:val="28"/>
          <w:szCs w:val="28"/>
        </w:rPr>
        <w:t>постановляю:</w:t>
      </w:r>
    </w:p>
    <w:p w:rsidR="00EF585F" w:rsidRPr="000C0F7C" w:rsidRDefault="00EF585F" w:rsidP="00EF585F">
      <w:pPr>
        <w:spacing w:line="276" w:lineRule="auto"/>
        <w:ind w:firstLine="709"/>
        <w:jc w:val="both"/>
        <w:rPr>
          <w:rFonts w:eastAsia="Arial Unicode MS"/>
          <w:b/>
          <w:color w:val="000000"/>
          <w:sz w:val="28"/>
          <w:szCs w:val="28"/>
        </w:rPr>
      </w:pPr>
    </w:p>
    <w:p w:rsidR="00EF585F" w:rsidRDefault="00EF585F" w:rsidP="00EF585F">
      <w:pPr>
        <w:spacing w:line="276" w:lineRule="auto"/>
        <w:jc w:val="both"/>
        <w:rPr>
          <w:rFonts w:eastAsia="Arial Unicode MS"/>
          <w:color w:val="000000"/>
          <w:sz w:val="28"/>
          <w:szCs w:val="28"/>
        </w:rPr>
      </w:pPr>
      <w:r w:rsidRPr="000C0F7C">
        <w:rPr>
          <w:rFonts w:eastAsia="Arial Unicode MS"/>
          <w:color w:val="000000"/>
          <w:sz w:val="28"/>
          <w:szCs w:val="28"/>
        </w:rPr>
        <w:t>1.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0C0F7C">
        <w:rPr>
          <w:rFonts w:eastAsia="Arial Unicode MS"/>
          <w:color w:val="000000"/>
          <w:sz w:val="28"/>
          <w:szCs w:val="28"/>
        </w:rPr>
        <w:t>Утвердить Положение</w:t>
      </w:r>
      <w:r w:rsidRPr="000C0F7C">
        <w:rPr>
          <w:rFonts w:eastAsia="Arial Unicode MS"/>
          <w:bCs/>
          <w:color w:val="000000"/>
          <w:sz w:val="28"/>
          <w:szCs w:val="28"/>
        </w:rPr>
        <w:t xml:space="preserve"> об оплате труда работников МКУДО «Каширская ДШИ» Каширского муниципального района Воронежской области</w:t>
      </w:r>
      <w:r w:rsidRPr="000C0F7C">
        <w:rPr>
          <w:rFonts w:eastAsia="Arial Unicode MS"/>
          <w:color w:val="000000"/>
          <w:sz w:val="28"/>
          <w:szCs w:val="28"/>
        </w:rPr>
        <w:t xml:space="preserve"> (Приложение).</w:t>
      </w:r>
    </w:p>
    <w:p w:rsidR="00EF585F" w:rsidRPr="000C0F7C" w:rsidRDefault="00EF585F" w:rsidP="00EF585F">
      <w:pPr>
        <w:spacing w:line="276" w:lineRule="auto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</w:t>
      </w:r>
      <w:r w:rsidRPr="000C0F7C">
        <w:rPr>
          <w:rFonts w:eastAsia="Arial Unicode MS"/>
          <w:color w:val="000000"/>
          <w:sz w:val="28"/>
          <w:szCs w:val="28"/>
        </w:rPr>
        <w:t>.</w:t>
      </w:r>
      <w:r>
        <w:rPr>
          <w:rFonts w:eastAsia="Arial Unicode MS"/>
          <w:color w:val="000000"/>
          <w:sz w:val="28"/>
          <w:szCs w:val="28"/>
        </w:rPr>
        <w:t xml:space="preserve"> </w:t>
      </w:r>
      <w:r w:rsidRPr="000C0F7C">
        <w:rPr>
          <w:rFonts w:eastAsia="Arial Unicode MS"/>
          <w:color w:val="000000"/>
          <w:sz w:val="28"/>
          <w:szCs w:val="28"/>
        </w:rPr>
        <w:t>Контроль за выполнением настоящего постановления возложить на руководителя отдела</w:t>
      </w:r>
      <w:r>
        <w:rPr>
          <w:rFonts w:eastAsia="Arial Unicode MS"/>
          <w:color w:val="000000"/>
          <w:sz w:val="28"/>
          <w:szCs w:val="28"/>
        </w:rPr>
        <w:t xml:space="preserve"> по делам</w:t>
      </w:r>
      <w:r w:rsidRPr="000C0F7C">
        <w:rPr>
          <w:rFonts w:eastAsia="Arial Unicode MS"/>
          <w:color w:val="000000"/>
          <w:sz w:val="28"/>
          <w:szCs w:val="28"/>
        </w:rPr>
        <w:t xml:space="preserve"> культуры </w:t>
      </w:r>
      <w:r>
        <w:rPr>
          <w:rFonts w:eastAsia="Arial Unicode MS"/>
          <w:color w:val="000000"/>
          <w:sz w:val="28"/>
          <w:szCs w:val="28"/>
        </w:rPr>
        <w:t xml:space="preserve">и спорта </w:t>
      </w:r>
      <w:r w:rsidRPr="000C0F7C">
        <w:rPr>
          <w:rFonts w:eastAsia="Arial Unicode MS"/>
          <w:color w:val="000000"/>
          <w:sz w:val="28"/>
          <w:szCs w:val="28"/>
        </w:rPr>
        <w:t>Е.А. Кудрявцеву.</w:t>
      </w:r>
    </w:p>
    <w:p w:rsidR="00EF585F" w:rsidRPr="000C0F7C" w:rsidRDefault="00EF585F" w:rsidP="00EF585F">
      <w:pPr>
        <w:spacing w:line="276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</w:p>
    <w:p w:rsidR="00EF585F" w:rsidRDefault="00EF585F" w:rsidP="00EF585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Глава администрации Каширского</w:t>
      </w:r>
    </w:p>
    <w:p w:rsidR="00EF585F" w:rsidRPr="000C0F7C" w:rsidRDefault="00EF585F" w:rsidP="00EF585F">
      <w:pPr>
        <w:jc w:val="both"/>
        <w:rPr>
          <w:rFonts w:eastAsia="Arial Unicode MS"/>
          <w:color w:val="000000"/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А.И. Пономарев</w:t>
      </w:r>
    </w:p>
    <w:p w:rsidR="00EF585F" w:rsidRDefault="00EF585F" w:rsidP="00EF585F">
      <w:pPr>
        <w:widowControl w:val="0"/>
        <w:suppressAutoHyphens/>
        <w:jc w:val="both"/>
        <w:rPr>
          <w:rFonts w:eastAsia="Arial Unicode MS"/>
          <w:color w:val="000000"/>
          <w:sz w:val="28"/>
          <w:szCs w:val="28"/>
        </w:rPr>
      </w:pPr>
      <w:bookmarkStart w:id="0" w:name="_GoBack"/>
      <w:bookmarkEnd w:id="0"/>
    </w:p>
    <w:sectPr w:rsidR="00EF585F" w:rsidSect="00EF585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7A"/>
    <w:rsid w:val="00776C7A"/>
    <w:rsid w:val="00B52ADF"/>
    <w:rsid w:val="00EF585F"/>
    <w:rsid w:val="00F3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08FD0-D41D-4844-8C65-F9556733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85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74E07BA593F907D93C820C2AD70264E5FD41162AF4378276E997BA932SDd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Корабейников</dc:creator>
  <cp:keywords/>
  <dc:description/>
  <cp:lastModifiedBy>Некрасова Дарья Владимировна</cp:lastModifiedBy>
  <cp:revision>3</cp:revision>
  <dcterms:created xsi:type="dcterms:W3CDTF">2022-04-27T11:27:00Z</dcterms:created>
  <dcterms:modified xsi:type="dcterms:W3CDTF">2022-04-29T11:42:00Z</dcterms:modified>
</cp:coreProperties>
</file>