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917E8" w14:textId="77777777" w:rsidR="00033DBA" w:rsidRDefault="00033DBA" w:rsidP="00F14A22">
      <w:pPr>
        <w:ind w:firstLine="709"/>
        <w:jc w:val="center"/>
        <w:rPr>
          <w:rFonts w:ascii="Times New Roman" w:hAnsi="Times New Roman"/>
        </w:rPr>
      </w:pPr>
    </w:p>
    <w:p w14:paraId="4D42AD9F" w14:textId="2F56EDE2" w:rsidR="00F14A22" w:rsidRPr="00EF5D2C" w:rsidRDefault="00F14A22" w:rsidP="00F14A22">
      <w:pPr>
        <w:ind w:firstLine="709"/>
        <w:jc w:val="center"/>
        <w:rPr>
          <w:rFonts w:ascii="Times New Roman" w:hAnsi="Times New Roman"/>
        </w:rPr>
      </w:pPr>
      <w:r w:rsidRPr="00EF5D2C">
        <w:rPr>
          <w:rFonts w:ascii="Times New Roman" w:hAnsi="Times New Roman"/>
        </w:rPr>
        <w:t>СОВЕТ НАРОДНЫХ ДЕПУТАТОВ</w:t>
      </w:r>
    </w:p>
    <w:p w14:paraId="120B7CF0" w14:textId="77777777" w:rsidR="00F14A22" w:rsidRPr="00EF5D2C" w:rsidRDefault="00F14A22" w:rsidP="00F14A22">
      <w:pPr>
        <w:ind w:firstLine="709"/>
        <w:jc w:val="center"/>
        <w:rPr>
          <w:rFonts w:ascii="Times New Roman" w:hAnsi="Times New Roman"/>
        </w:rPr>
      </w:pPr>
      <w:r w:rsidRPr="00EF5D2C">
        <w:rPr>
          <w:rFonts w:ascii="Times New Roman" w:hAnsi="Times New Roman"/>
        </w:rPr>
        <w:t>КАШИРСКОГО МУНИЦИПАЛЬНОГО РАЙОНА</w:t>
      </w:r>
    </w:p>
    <w:p w14:paraId="5DC4C44C" w14:textId="77777777" w:rsidR="00F14A22" w:rsidRPr="00EF5D2C" w:rsidRDefault="00F14A22" w:rsidP="00F14A22">
      <w:pPr>
        <w:ind w:firstLine="709"/>
        <w:jc w:val="center"/>
        <w:rPr>
          <w:rFonts w:ascii="Times New Roman" w:hAnsi="Times New Roman"/>
        </w:rPr>
      </w:pPr>
      <w:r w:rsidRPr="00EF5D2C">
        <w:rPr>
          <w:rFonts w:ascii="Times New Roman" w:hAnsi="Times New Roman"/>
        </w:rPr>
        <w:t>ВОРОНЕЖСКОЙ ОБЛАСТИ</w:t>
      </w:r>
    </w:p>
    <w:p w14:paraId="60AB91E4" w14:textId="77777777" w:rsidR="00F14A22" w:rsidRPr="00EF5D2C" w:rsidRDefault="00F14A22" w:rsidP="00F14A22">
      <w:pPr>
        <w:ind w:firstLine="709"/>
        <w:jc w:val="center"/>
        <w:rPr>
          <w:rFonts w:ascii="Times New Roman" w:hAnsi="Times New Roman"/>
        </w:rPr>
      </w:pPr>
    </w:p>
    <w:p w14:paraId="3108C274" w14:textId="77777777" w:rsidR="00F14A22" w:rsidRPr="00EF5D2C" w:rsidRDefault="00F14A22" w:rsidP="00F14A22">
      <w:pPr>
        <w:ind w:firstLine="709"/>
        <w:jc w:val="center"/>
        <w:rPr>
          <w:rFonts w:ascii="Times New Roman" w:hAnsi="Times New Roman"/>
        </w:rPr>
      </w:pPr>
      <w:r w:rsidRPr="00EF5D2C">
        <w:rPr>
          <w:rFonts w:ascii="Times New Roman" w:hAnsi="Times New Roman"/>
        </w:rPr>
        <w:t>РЕШЕНИЕ</w:t>
      </w:r>
    </w:p>
    <w:p w14:paraId="3818A1D3" w14:textId="77777777" w:rsidR="00F14A22" w:rsidRPr="00EF5D2C" w:rsidRDefault="00F14A22" w:rsidP="00F14A22">
      <w:pPr>
        <w:ind w:firstLine="709"/>
        <w:rPr>
          <w:rFonts w:ascii="Times New Roman" w:hAnsi="Times New Roman"/>
        </w:rPr>
      </w:pPr>
      <w:r w:rsidRPr="00EF5D2C">
        <w:rPr>
          <w:rFonts w:ascii="Times New Roman" w:hAnsi="Times New Roman"/>
          <w:spacing w:val="60"/>
        </w:rPr>
        <w:t xml:space="preserve"> </w:t>
      </w:r>
    </w:p>
    <w:p w14:paraId="2404F2A5" w14:textId="09EC354E" w:rsidR="00F14A22" w:rsidRPr="00EF5D2C" w:rsidRDefault="00A87D07" w:rsidP="00A85292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27 октября 2023 года</w:t>
      </w:r>
      <w:r w:rsidR="00F14A22" w:rsidRPr="00EF5D2C">
        <w:rPr>
          <w:rFonts w:ascii="Times New Roman" w:hAnsi="Times New Roman"/>
        </w:rPr>
        <w:t xml:space="preserve"> </w:t>
      </w:r>
      <w:r w:rsidR="00A85292" w:rsidRPr="00EF5D2C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157</w:t>
      </w:r>
      <w:bookmarkStart w:id="0" w:name="_GoBack"/>
      <w:bookmarkEnd w:id="0"/>
    </w:p>
    <w:p w14:paraId="6CDD795B" w14:textId="77777777" w:rsidR="00F14A22" w:rsidRPr="00EF5D2C" w:rsidRDefault="00F14A22" w:rsidP="00A85292">
      <w:pPr>
        <w:ind w:firstLine="284"/>
        <w:rPr>
          <w:rFonts w:ascii="Times New Roman" w:hAnsi="Times New Roman"/>
        </w:rPr>
      </w:pPr>
      <w:r w:rsidRPr="00EF5D2C">
        <w:rPr>
          <w:rFonts w:ascii="Times New Roman" w:hAnsi="Times New Roman"/>
        </w:rPr>
        <w:t>с. Каширское</w:t>
      </w:r>
    </w:p>
    <w:p w14:paraId="07859AF6" w14:textId="77777777" w:rsidR="00F14A22" w:rsidRPr="00EF5D2C" w:rsidRDefault="00F14A22" w:rsidP="00F14A22">
      <w:pPr>
        <w:ind w:firstLine="709"/>
        <w:rPr>
          <w:rFonts w:ascii="Times New Roman" w:hAnsi="Times New Roman"/>
        </w:rPr>
      </w:pPr>
      <w:r w:rsidRPr="00EF5D2C">
        <w:rPr>
          <w:rFonts w:ascii="Times New Roman" w:hAnsi="Times New Roman"/>
        </w:rPr>
        <w:t xml:space="preserve"> </w:t>
      </w:r>
    </w:p>
    <w:p w14:paraId="2B968F6F" w14:textId="77777777" w:rsidR="00F14A22" w:rsidRPr="00EF5D2C" w:rsidRDefault="00F14A22" w:rsidP="00F14A22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F5D2C"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 Совета народных депутатов Каширского муниципального района Воронежской области от 29.10.2021 № 81 «Об утверждении положения о муниципальном жилищном контроле на территории Каширского муниципального района Воронежской области»</w:t>
      </w:r>
    </w:p>
    <w:p w14:paraId="4A09546A" w14:textId="77777777" w:rsidR="00F14A22" w:rsidRPr="00EF5D2C" w:rsidRDefault="00F14A22" w:rsidP="00F14A22">
      <w:pPr>
        <w:ind w:firstLine="709"/>
        <w:rPr>
          <w:rFonts w:ascii="Times New Roman" w:hAnsi="Times New Roman"/>
        </w:rPr>
      </w:pPr>
      <w:r w:rsidRPr="00EF5D2C">
        <w:rPr>
          <w:rFonts w:ascii="Times New Roman" w:hAnsi="Times New Roman"/>
        </w:rPr>
        <w:t xml:space="preserve"> </w:t>
      </w:r>
    </w:p>
    <w:p w14:paraId="62F83E19" w14:textId="2923C661" w:rsidR="00F14A22" w:rsidRPr="00EF5D2C" w:rsidRDefault="00F14A22" w:rsidP="00F14A22">
      <w:pPr>
        <w:ind w:firstLine="709"/>
        <w:rPr>
          <w:rFonts w:ascii="Times New Roman" w:hAnsi="Times New Roman"/>
        </w:rPr>
      </w:pPr>
      <w:bookmarkStart w:id="1" w:name="_Hlk134547958"/>
      <w:r w:rsidRPr="00EF5D2C">
        <w:rPr>
          <w:rFonts w:ascii="Times New Roman" w:hAnsi="Times New Roman"/>
        </w:rPr>
        <w:t xml:space="preserve">В соответствии с </w:t>
      </w:r>
      <w:r w:rsidR="00F954A4" w:rsidRPr="00EF5D2C">
        <w:rPr>
          <w:rFonts w:ascii="Times New Roman" w:hAnsi="Times New Roman"/>
        </w:rPr>
        <w:t>ф</w:t>
      </w:r>
      <w:r w:rsidRPr="00EF5D2C">
        <w:rPr>
          <w:rFonts w:ascii="Times New Roman" w:hAnsi="Times New Roman"/>
        </w:rPr>
        <w:t>едеральным законом</w:t>
      </w:r>
      <w:r w:rsidR="00A85292" w:rsidRPr="00EF5D2C">
        <w:rPr>
          <w:rFonts w:ascii="Times New Roman" w:hAnsi="Times New Roman"/>
        </w:rPr>
        <w:t xml:space="preserve"> от 31 июля 2020 г. №</w:t>
      </w:r>
      <w:r w:rsidRPr="00EF5D2C">
        <w:rPr>
          <w:rFonts w:ascii="Times New Roman" w:hAnsi="Times New Roman"/>
        </w:rPr>
        <w:t xml:space="preserve"> 248-ФЗ "О государственном контроле (надзоре) и муниципальном контроле в Российской Федерации" Совет народных депутатов Каширского муниципального района Воронежской области</w:t>
      </w:r>
    </w:p>
    <w:bookmarkEnd w:id="1"/>
    <w:p w14:paraId="68732BE2" w14:textId="77777777" w:rsidR="00F14A22" w:rsidRPr="00EF5D2C" w:rsidRDefault="00F14A22" w:rsidP="00F14A22">
      <w:pPr>
        <w:ind w:firstLine="709"/>
        <w:jc w:val="center"/>
        <w:rPr>
          <w:rFonts w:ascii="Times New Roman" w:hAnsi="Times New Roman"/>
        </w:rPr>
      </w:pPr>
      <w:r w:rsidRPr="00EF5D2C">
        <w:rPr>
          <w:rFonts w:ascii="Times New Roman" w:hAnsi="Times New Roman"/>
        </w:rPr>
        <w:t>РЕШИЛ:</w:t>
      </w:r>
    </w:p>
    <w:p w14:paraId="25675F09" w14:textId="77777777" w:rsidR="00F14A22" w:rsidRPr="00EF5D2C" w:rsidRDefault="00F14A22" w:rsidP="00F14A22">
      <w:pPr>
        <w:ind w:firstLine="709"/>
        <w:rPr>
          <w:rFonts w:ascii="Times New Roman" w:hAnsi="Times New Roman"/>
        </w:rPr>
      </w:pPr>
    </w:p>
    <w:p w14:paraId="09B59F42" w14:textId="77777777" w:rsidR="00F14A22" w:rsidRPr="00EF5D2C" w:rsidRDefault="00F14A22" w:rsidP="00F14A22">
      <w:pPr>
        <w:ind w:firstLine="709"/>
        <w:rPr>
          <w:rFonts w:ascii="Times New Roman" w:hAnsi="Times New Roman"/>
          <w:bCs/>
        </w:rPr>
      </w:pPr>
      <w:r w:rsidRPr="00EF5D2C">
        <w:rPr>
          <w:rFonts w:ascii="Times New Roman" w:hAnsi="Times New Roman"/>
        </w:rPr>
        <w:t xml:space="preserve"> 1. Внести в Положение о муниципальном жилищном контроле на территории Каширского муниципального района Воронежской области, утвержденное решением</w:t>
      </w:r>
      <w:r w:rsidRPr="00EF5D2C">
        <w:rPr>
          <w:rFonts w:ascii="Times New Roman" w:hAnsi="Times New Roman"/>
          <w:bCs/>
        </w:rPr>
        <w:t xml:space="preserve"> Совета народных депутатов Каширского муниципального района Воронежской области от 29.10.2021 № 81 «Об утверждении положения о муниципальном жилищном контроле на территории Каширского муниципального района Воронежской области» (далее –Положение), следующие изменения:</w:t>
      </w:r>
    </w:p>
    <w:p w14:paraId="1CF330CC" w14:textId="637EE224" w:rsidR="00585D7D" w:rsidRPr="00EF5D2C" w:rsidRDefault="00F14A22" w:rsidP="00F14A22">
      <w:pPr>
        <w:ind w:firstLine="709"/>
        <w:rPr>
          <w:rFonts w:ascii="Times New Roman" w:hAnsi="Times New Roman"/>
        </w:rPr>
      </w:pPr>
      <w:r w:rsidRPr="00EF5D2C">
        <w:rPr>
          <w:rFonts w:ascii="Times New Roman" w:hAnsi="Times New Roman"/>
        </w:rPr>
        <w:t xml:space="preserve">1.1. </w:t>
      </w:r>
      <w:r w:rsidR="00585D7D" w:rsidRPr="00EF5D2C">
        <w:rPr>
          <w:rFonts w:ascii="Times New Roman" w:hAnsi="Times New Roman"/>
        </w:rPr>
        <w:t xml:space="preserve">Дополнить Положение пунктами </w:t>
      </w:r>
      <w:r w:rsidR="00441B54" w:rsidRPr="00EF5D2C">
        <w:rPr>
          <w:rFonts w:ascii="Times New Roman" w:hAnsi="Times New Roman"/>
        </w:rPr>
        <w:t xml:space="preserve">3.4.4.1. – 3.4.4.4. </w:t>
      </w:r>
      <w:r w:rsidR="00585D7D" w:rsidRPr="00EF5D2C">
        <w:rPr>
          <w:rFonts w:ascii="Times New Roman" w:hAnsi="Times New Roman"/>
        </w:rPr>
        <w:t>следующего содержания:</w:t>
      </w:r>
    </w:p>
    <w:p w14:paraId="40E9F934" w14:textId="77777777" w:rsidR="00585D7D" w:rsidRPr="00EF5D2C" w:rsidRDefault="00585D7D" w:rsidP="00585D7D">
      <w:pPr>
        <w:ind w:firstLine="709"/>
        <w:rPr>
          <w:rFonts w:ascii="Times New Roman" w:hAnsi="Times New Roman"/>
        </w:rPr>
      </w:pPr>
      <w:r w:rsidRPr="00EF5D2C">
        <w:rPr>
          <w:rFonts w:ascii="Times New Roman" w:hAnsi="Times New Roman"/>
        </w:rPr>
        <w:t>«3.4.4.1.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14:paraId="6B0A0C51" w14:textId="77777777" w:rsidR="00585D7D" w:rsidRPr="00EF5D2C" w:rsidRDefault="00585D7D" w:rsidP="00585D7D">
      <w:pPr>
        <w:ind w:firstLine="709"/>
        <w:rPr>
          <w:rFonts w:ascii="Times New Roman" w:hAnsi="Times New Roman"/>
        </w:rPr>
      </w:pPr>
      <w:r w:rsidRPr="00EF5D2C">
        <w:rPr>
          <w:rFonts w:ascii="Times New Roman" w:hAnsi="Times New Roman"/>
        </w:rPr>
        <w:t>3.4.4.2.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7B8763C0" w14:textId="77777777" w:rsidR="00585D7D" w:rsidRPr="00EF5D2C" w:rsidRDefault="00585D7D" w:rsidP="00585D7D">
      <w:pPr>
        <w:ind w:firstLine="709"/>
        <w:rPr>
          <w:rFonts w:ascii="Times New Roman" w:hAnsi="Times New Roman"/>
        </w:rPr>
      </w:pPr>
      <w:r w:rsidRPr="00EF5D2C">
        <w:rPr>
          <w:rFonts w:ascii="Times New Roman" w:hAnsi="Times New Roman"/>
        </w:rPr>
        <w:t>3.4.4.3.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140AC559" w14:textId="77777777" w:rsidR="00585D7D" w:rsidRPr="00EF5D2C" w:rsidRDefault="00585D7D" w:rsidP="00585D7D">
      <w:pPr>
        <w:ind w:firstLine="709"/>
        <w:rPr>
          <w:rFonts w:ascii="Times New Roman" w:hAnsi="Times New Roman"/>
        </w:rPr>
      </w:pPr>
      <w:r w:rsidRPr="00EF5D2C">
        <w:rPr>
          <w:rFonts w:ascii="Times New Roman" w:hAnsi="Times New Roman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7C419FE6" w14:textId="77777777" w:rsidR="00585D7D" w:rsidRPr="00EF5D2C" w:rsidRDefault="00585D7D" w:rsidP="00585D7D">
      <w:pPr>
        <w:ind w:firstLine="709"/>
        <w:rPr>
          <w:rFonts w:ascii="Times New Roman" w:hAnsi="Times New Roman"/>
        </w:rPr>
      </w:pPr>
      <w:r w:rsidRPr="00EF5D2C">
        <w:rPr>
          <w:rFonts w:ascii="Times New Roman" w:hAnsi="Times New Roman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7CA04013" w14:textId="77777777" w:rsidR="00585D7D" w:rsidRPr="00EF5D2C" w:rsidRDefault="00585D7D" w:rsidP="00585D7D">
      <w:pPr>
        <w:ind w:firstLine="709"/>
        <w:rPr>
          <w:rFonts w:ascii="Times New Roman" w:hAnsi="Times New Roman"/>
        </w:rPr>
      </w:pPr>
      <w:r w:rsidRPr="00EF5D2C">
        <w:rPr>
          <w:rFonts w:ascii="Times New Roman" w:hAnsi="Times New Roman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2AC70D1E" w14:textId="77777777" w:rsidR="00585D7D" w:rsidRPr="00EF5D2C" w:rsidRDefault="00585D7D" w:rsidP="00585D7D">
      <w:pPr>
        <w:ind w:firstLine="709"/>
        <w:rPr>
          <w:rFonts w:ascii="Times New Roman" w:hAnsi="Times New Roman"/>
        </w:rPr>
      </w:pPr>
      <w:r w:rsidRPr="00EF5D2C">
        <w:rPr>
          <w:rFonts w:ascii="Times New Roman" w:hAnsi="Times New Roman"/>
        </w:rPr>
        <w:lastRenderedPageBreak/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1711DD76" w14:textId="12F91238" w:rsidR="00585D7D" w:rsidRPr="00EF5D2C" w:rsidRDefault="00585D7D" w:rsidP="00585D7D">
      <w:pPr>
        <w:ind w:firstLine="709"/>
        <w:rPr>
          <w:rFonts w:ascii="Times New Roman" w:hAnsi="Times New Roman"/>
        </w:rPr>
      </w:pPr>
      <w:r w:rsidRPr="00EF5D2C">
        <w:rPr>
          <w:rFonts w:ascii="Times New Roman" w:hAnsi="Times New Roman"/>
        </w:rPr>
        <w:t>3.4.4.4.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</w:p>
    <w:p w14:paraId="1A9B1AE2" w14:textId="77777777" w:rsidR="00EF5D2C" w:rsidRPr="00EF5D2C" w:rsidRDefault="00EF5D2C" w:rsidP="00EF5D2C">
      <w:pPr>
        <w:pStyle w:val="ConsPlusNormal"/>
        <w:jc w:val="both"/>
        <w:rPr>
          <w:color w:val="000000" w:themeColor="text1"/>
        </w:rPr>
      </w:pPr>
      <w:r w:rsidRPr="00EF5D2C">
        <w:t xml:space="preserve">1.2. Положение дополнить пунктом 4.2.7. следующего содержания: «4.2.7. </w:t>
      </w:r>
      <w:r w:rsidRPr="00EF5D2C">
        <w:rPr>
          <w:color w:val="000000" w:themeColor="text1"/>
        </w:rPr>
        <w:t xml:space="preserve">«Выдача предписаний по итогам проведения контрольных (надзорных) мероприятий без взаимодействия с контролируемым лицом не допускается». </w:t>
      </w:r>
    </w:p>
    <w:p w14:paraId="48F30AF0" w14:textId="64912830" w:rsidR="00441B54" w:rsidRPr="00EF5D2C" w:rsidRDefault="00EF5D2C" w:rsidP="00441B54">
      <w:pPr>
        <w:pStyle w:val="ConsPlusNormal"/>
        <w:ind w:firstLine="709"/>
        <w:jc w:val="both"/>
        <w:rPr>
          <w:rFonts w:cs="Times New Roman"/>
          <w:color w:val="000000"/>
          <w:szCs w:val="24"/>
        </w:rPr>
      </w:pPr>
      <w:r w:rsidRPr="00EF5D2C">
        <w:rPr>
          <w:rFonts w:cs="Times New Roman"/>
        </w:rPr>
        <w:t>1.3</w:t>
      </w:r>
      <w:r w:rsidR="00585D7D" w:rsidRPr="00EF5D2C">
        <w:rPr>
          <w:rFonts w:cs="Times New Roman"/>
        </w:rPr>
        <w:t xml:space="preserve">. </w:t>
      </w:r>
      <w:r w:rsidR="00441B54" w:rsidRPr="00EF5D2C">
        <w:rPr>
          <w:rFonts w:cs="Times New Roman"/>
        </w:rPr>
        <w:t>П</w:t>
      </w:r>
      <w:r w:rsidR="00F14A22" w:rsidRPr="00EF5D2C">
        <w:rPr>
          <w:rFonts w:cs="Times New Roman"/>
        </w:rPr>
        <w:t>ункт 4.4.3</w:t>
      </w:r>
      <w:r w:rsidR="004E69C5" w:rsidRPr="00EF5D2C">
        <w:rPr>
          <w:rFonts w:cs="Times New Roman"/>
        </w:rPr>
        <w:t>.</w:t>
      </w:r>
      <w:r w:rsidR="00F14A22" w:rsidRPr="00EF5D2C">
        <w:rPr>
          <w:rFonts w:cs="Times New Roman"/>
        </w:rPr>
        <w:t xml:space="preserve"> П</w:t>
      </w:r>
      <w:r w:rsidR="00BD691C" w:rsidRPr="00EF5D2C">
        <w:rPr>
          <w:rFonts w:cs="Times New Roman"/>
        </w:rPr>
        <w:t xml:space="preserve">оложения </w:t>
      </w:r>
      <w:r w:rsidR="00441B54" w:rsidRPr="00EF5D2C">
        <w:rPr>
          <w:rFonts w:cs="Times New Roman"/>
        </w:rPr>
        <w:t xml:space="preserve">изложить в следующей редакции: «4.4.3. </w:t>
      </w:r>
      <w:r w:rsidR="00441B54" w:rsidRPr="00EF5D2C">
        <w:rPr>
          <w:rFonts w:cs="Times New Roman"/>
          <w:color w:val="000000"/>
          <w:szCs w:val="24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</w:t>
      </w:r>
      <w:r w:rsidR="00441B54" w:rsidRPr="00EF5D2C">
        <w:rPr>
          <w:rFonts w:cs="Times New Roman"/>
          <w:szCs w:val="24"/>
        </w:rPr>
        <w:t xml:space="preserve">пунктами </w:t>
      </w:r>
      <w:r w:rsidR="00441B54" w:rsidRPr="00EF5D2C">
        <w:rPr>
          <w:rFonts w:cs="Times New Roman"/>
        </w:rPr>
        <w:t xml:space="preserve">1, 3-6 части 1 </w:t>
      </w:r>
      <w:r w:rsidR="001F6102" w:rsidRPr="00EF5D2C">
        <w:rPr>
          <w:rFonts w:cs="Times New Roman"/>
        </w:rPr>
        <w:t xml:space="preserve">и частью 3 </w:t>
      </w:r>
      <w:r w:rsidR="00441B54" w:rsidRPr="00EF5D2C">
        <w:rPr>
          <w:rFonts w:cs="Times New Roman"/>
          <w:color w:val="000000"/>
          <w:szCs w:val="24"/>
        </w:rPr>
        <w:t>статьи 57 Федерального закона</w:t>
      </w:r>
      <w:r w:rsidR="00AC0629" w:rsidRPr="00EF5D2C">
        <w:t xml:space="preserve"> от 31 июля 2020 г. № 248-ФЗ "О государственном контроле (надзоре) и муниципальном контроле в Российской Федерации"</w:t>
      </w:r>
      <w:r w:rsidR="00441B54" w:rsidRPr="00EF5D2C">
        <w:rPr>
          <w:rFonts w:cs="Times New Roman"/>
          <w:color w:val="000000"/>
          <w:szCs w:val="24"/>
        </w:rPr>
        <w:t>.</w:t>
      </w:r>
    </w:p>
    <w:p w14:paraId="4889F4BA" w14:textId="4BFA2623" w:rsidR="00AC0629" w:rsidRPr="00EF5D2C" w:rsidRDefault="00EF5D2C" w:rsidP="004E69C5">
      <w:pPr>
        <w:ind w:firstLine="709"/>
        <w:rPr>
          <w:rFonts w:ascii="Times New Roman" w:hAnsi="Times New Roman"/>
          <w:color w:val="000000" w:themeColor="text1"/>
        </w:rPr>
      </w:pPr>
      <w:r w:rsidRPr="00EF5D2C">
        <w:rPr>
          <w:rFonts w:ascii="Times New Roman" w:hAnsi="Times New Roman"/>
          <w:color w:val="000000" w:themeColor="text1"/>
        </w:rPr>
        <w:t>1.4</w:t>
      </w:r>
      <w:r w:rsidR="00A85292" w:rsidRPr="00EF5D2C">
        <w:rPr>
          <w:rFonts w:ascii="Times New Roman" w:hAnsi="Times New Roman"/>
          <w:color w:val="000000" w:themeColor="text1"/>
        </w:rPr>
        <w:t xml:space="preserve">. </w:t>
      </w:r>
      <w:r w:rsidR="00AC0629" w:rsidRPr="00EF5D2C">
        <w:rPr>
          <w:rFonts w:ascii="Times New Roman" w:hAnsi="Times New Roman"/>
          <w:color w:val="000000" w:themeColor="text1"/>
        </w:rPr>
        <w:t>Пункт</w:t>
      </w:r>
      <w:r w:rsidR="004E69C5" w:rsidRPr="00EF5D2C">
        <w:rPr>
          <w:rFonts w:ascii="Times New Roman" w:hAnsi="Times New Roman"/>
          <w:color w:val="000000" w:themeColor="text1"/>
        </w:rPr>
        <w:t xml:space="preserve"> 4.6.3</w:t>
      </w:r>
      <w:r w:rsidR="00AC0629" w:rsidRPr="00EF5D2C">
        <w:rPr>
          <w:rFonts w:ascii="Times New Roman" w:hAnsi="Times New Roman"/>
          <w:color w:val="000000" w:themeColor="text1"/>
        </w:rPr>
        <w:t xml:space="preserve">. Положения изложить в следующей редакции: «4.6.3. </w:t>
      </w:r>
      <w:r w:rsidR="00AC0629" w:rsidRPr="00EF5D2C">
        <w:rPr>
          <w:rFonts w:ascii="Times New Roman" w:hAnsi="Times New Roman"/>
          <w:color w:val="000000" w:themeColor="text1"/>
          <w:shd w:val="clear" w:color="auto" w:fill="FFFFFF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 </w:t>
      </w:r>
      <w:hyperlink r:id="rId5" w:anchor="/document/74449814/entry/570103" w:history="1">
        <w:r w:rsidR="00AC0629" w:rsidRPr="00EF5D2C">
          <w:rPr>
            <w:rStyle w:val="a3"/>
            <w:rFonts w:ascii="Times New Roman" w:hAnsi="Times New Roman"/>
            <w:color w:val="000000" w:themeColor="text1"/>
            <w:u w:val="none"/>
            <w:shd w:val="clear" w:color="auto" w:fill="FFFFFF"/>
          </w:rPr>
          <w:t>пунктами 3 - 6 части 1</w:t>
        </w:r>
      </w:hyperlink>
      <w:r w:rsidR="00AC0629" w:rsidRPr="00EF5D2C">
        <w:rPr>
          <w:rFonts w:ascii="Times New Roman" w:hAnsi="Times New Roman"/>
          <w:color w:val="000000" w:themeColor="text1"/>
          <w:shd w:val="clear" w:color="auto" w:fill="FFFFFF"/>
        </w:rPr>
        <w:t>, </w:t>
      </w:r>
      <w:hyperlink r:id="rId6" w:anchor="/document/74449814/entry/5703" w:history="1">
        <w:r w:rsidR="00AC0629" w:rsidRPr="00EF5D2C">
          <w:rPr>
            <w:rStyle w:val="a3"/>
            <w:rFonts w:ascii="Times New Roman" w:hAnsi="Times New Roman"/>
            <w:color w:val="000000" w:themeColor="text1"/>
            <w:u w:val="none"/>
            <w:shd w:val="clear" w:color="auto" w:fill="FFFFFF"/>
          </w:rPr>
          <w:t>частью 3 статьи 57</w:t>
        </w:r>
      </w:hyperlink>
      <w:r w:rsidR="00AC0629" w:rsidRPr="00EF5D2C">
        <w:rPr>
          <w:rFonts w:ascii="Times New Roman" w:hAnsi="Times New Roman"/>
          <w:color w:val="000000" w:themeColor="text1"/>
          <w:shd w:val="clear" w:color="auto" w:fill="FFFFFF"/>
        </w:rPr>
        <w:t> и </w:t>
      </w:r>
      <w:hyperlink r:id="rId7" w:anchor="/document/74449814/entry/6612" w:history="1">
        <w:r w:rsidR="00AC0629" w:rsidRPr="00EF5D2C">
          <w:rPr>
            <w:rStyle w:val="a3"/>
            <w:rFonts w:ascii="Times New Roman" w:hAnsi="Times New Roman"/>
            <w:color w:val="000000" w:themeColor="text1"/>
            <w:u w:val="none"/>
            <w:shd w:val="clear" w:color="auto" w:fill="FFFFFF"/>
          </w:rPr>
          <w:t>частью 12 статьи 66</w:t>
        </w:r>
      </w:hyperlink>
      <w:r w:rsidR="00AC0629" w:rsidRPr="00EF5D2C">
        <w:rPr>
          <w:rFonts w:ascii="Times New Roman" w:hAnsi="Times New Roman"/>
          <w:color w:val="000000" w:themeColor="text1"/>
          <w:shd w:val="clear" w:color="auto" w:fill="FFFFFF"/>
        </w:rPr>
        <w:t> Федерального закона</w:t>
      </w:r>
      <w:r w:rsidR="00AC0629" w:rsidRPr="00EF5D2C">
        <w:rPr>
          <w:rFonts w:ascii="Times New Roman" w:hAnsi="Times New Roman"/>
        </w:rPr>
        <w:t xml:space="preserve"> от 31 июля 2020 г. № 248-ФЗ "О государственном контроле (надзоре) и муниципальном контроле в Российской Федерации"</w:t>
      </w:r>
      <w:r w:rsidR="00AC0629" w:rsidRPr="00EF5D2C">
        <w:rPr>
          <w:rFonts w:ascii="Times New Roman" w:hAnsi="Times New Roman"/>
          <w:color w:val="000000" w:themeColor="text1"/>
          <w:shd w:val="clear" w:color="auto" w:fill="FFFFFF"/>
        </w:rPr>
        <w:t>.</w:t>
      </w:r>
    </w:p>
    <w:p w14:paraId="5DD256D1" w14:textId="75B369E6" w:rsidR="00AC0629" w:rsidRPr="00EF5D2C" w:rsidRDefault="00EF5D2C" w:rsidP="004E69C5">
      <w:pPr>
        <w:ind w:firstLine="709"/>
        <w:rPr>
          <w:rFonts w:ascii="Times New Roman" w:hAnsi="Times New Roman"/>
          <w:color w:val="000000" w:themeColor="text1"/>
          <w:shd w:val="clear" w:color="auto" w:fill="FFFFFF"/>
        </w:rPr>
      </w:pPr>
      <w:r w:rsidRPr="00EF5D2C">
        <w:rPr>
          <w:rFonts w:ascii="Times New Roman" w:hAnsi="Times New Roman"/>
          <w:color w:val="000000" w:themeColor="text1"/>
          <w:shd w:val="clear" w:color="auto" w:fill="FFFFFF"/>
        </w:rPr>
        <w:t>1.5</w:t>
      </w:r>
      <w:r w:rsidR="00AC0629" w:rsidRPr="00EF5D2C">
        <w:rPr>
          <w:rFonts w:ascii="Times New Roman" w:hAnsi="Times New Roman"/>
          <w:color w:val="000000" w:themeColor="text1"/>
          <w:shd w:val="clear" w:color="auto" w:fill="FFFFFF"/>
        </w:rPr>
        <w:t xml:space="preserve">. Пункт </w:t>
      </w:r>
      <w:r w:rsidR="001F6102" w:rsidRPr="00EF5D2C">
        <w:rPr>
          <w:rFonts w:ascii="Times New Roman" w:hAnsi="Times New Roman"/>
          <w:color w:val="000000" w:themeColor="text1"/>
          <w:shd w:val="clear" w:color="auto" w:fill="FFFFFF"/>
        </w:rPr>
        <w:t xml:space="preserve">4.7.3. Положения </w:t>
      </w:r>
      <w:r w:rsidR="001F6102" w:rsidRPr="00EF5D2C">
        <w:rPr>
          <w:rFonts w:ascii="Times New Roman" w:hAnsi="Times New Roman"/>
          <w:color w:val="000000" w:themeColor="text1"/>
        </w:rPr>
        <w:t>изложить в следующей редакции: «4.</w:t>
      </w:r>
      <w:proofErr w:type="gramStart"/>
      <w:r w:rsidR="001F6102" w:rsidRPr="00EF5D2C">
        <w:rPr>
          <w:rFonts w:ascii="Times New Roman" w:hAnsi="Times New Roman"/>
          <w:color w:val="000000" w:themeColor="text1"/>
        </w:rPr>
        <w:t>7.3..</w:t>
      </w:r>
      <w:proofErr w:type="gramEnd"/>
      <w:r w:rsidR="001F6102" w:rsidRPr="00EF5D2C">
        <w:rPr>
          <w:rFonts w:ascii="Times New Roman" w:hAnsi="Times New Roman"/>
          <w:color w:val="000000" w:themeColor="text1"/>
        </w:rPr>
        <w:t xml:space="preserve"> </w:t>
      </w:r>
      <w:r w:rsidR="00AC0629" w:rsidRPr="00EF5D2C">
        <w:rPr>
          <w:rFonts w:ascii="Times New Roman" w:hAnsi="Times New Roman"/>
          <w:color w:val="000000" w:themeColor="text1"/>
          <w:shd w:val="clear" w:color="auto" w:fill="FFFFFF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 </w:t>
      </w:r>
      <w:hyperlink r:id="rId8" w:anchor="/document/74449814/entry/570103" w:history="1">
        <w:r w:rsidR="00AC0629" w:rsidRPr="00EF5D2C">
          <w:rPr>
            <w:rStyle w:val="a3"/>
            <w:rFonts w:ascii="Times New Roman" w:hAnsi="Times New Roman"/>
            <w:color w:val="000000" w:themeColor="text1"/>
            <w:u w:val="none"/>
            <w:shd w:val="clear" w:color="auto" w:fill="FFFFFF"/>
          </w:rPr>
          <w:t>пунктами 3 - 6 части 1</w:t>
        </w:r>
      </w:hyperlink>
      <w:r w:rsidR="00AC0629" w:rsidRPr="00EF5D2C">
        <w:rPr>
          <w:rFonts w:ascii="Times New Roman" w:hAnsi="Times New Roman"/>
          <w:color w:val="000000" w:themeColor="text1"/>
          <w:shd w:val="clear" w:color="auto" w:fill="FFFFFF"/>
        </w:rPr>
        <w:t>, </w:t>
      </w:r>
      <w:hyperlink r:id="rId9" w:anchor="/document/74449814/entry/5703" w:history="1">
        <w:r w:rsidR="00AC0629" w:rsidRPr="00EF5D2C">
          <w:rPr>
            <w:rStyle w:val="a3"/>
            <w:rFonts w:ascii="Times New Roman" w:hAnsi="Times New Roman"/>
            <w:color w:val="000000" w:themeColor="text1"/>
            <w:u w:val="none"/>
            <w:shd w:val="clear" w:color="auto" w:fill="FFFFFF"/>
          </w:rPr>
          <w:t>частью 3 статьи 57</w:t>
        </w:r>
      </w:hyperlink>
      <w:r w:rsidR="00AC0629" w:rsidRPr="00EF5D2C">
        <w:rPr>
          <w:rFonts w:ascii="Times New Roman" w:hAnsi="Times New Roman"/>
          <w:color w:val="000000" w:themeColor="text1"/>
          <w:shd w:val="clear" w:color="auto" w:fill="FFFFFF"/>
        </w:rPr>
        <w:t> и </w:t>
      </w:r>
      <w:hyperlink r:id="rId10" w:anchor="/document/74449814/entry/6612" w:history="1">
        <w:r w:rsidR="00AC0629" w:rsidRPr="00EF5D2C">
          <w:rPr>
            <w:rStyle w:val="a3"/>
            <w:rFonts w:ascii="Times New Roman" w:hAnsi="Times New Roman"/>
            <w:color w:val="000000" w:themeColor="text1"/>
            <w:u w:val="none"/>
            <w:shd w:val="clear" w:color="auto" w:fill="FFFFFF"/>
          </w:rPr>
          <w:t>частью 12 статьи 66</w:t>
        </w:r>
      </w:hyperlink>
      <w:r w:rsidR="00AC0629" w:rsidRPr="00EF5D2C">
        <w:rPr>
          <w:rFonts w:ascii="Times New Roman" w:hAnsi="Times New Roman"/>
          <w:color w:val="000000" w:themeColor="text1"/>
          <w:shd w:val="clear" w:color="auto" w:fill="FFFFFF"/>
        </w:rPr>
        <w:t xml:space="preserve"> Федерального закона</w:t>
      </w:r>
      <w:r w:rsidR="00AC0629" w:rsidRPr="00EF5D2C">
        <w:rPr>
          <w:rFonts w:ascii="Times New Roman" w:hAnsi="Times New Roman"/>
          <w:color w:val="000000" w:themeColor="text1"/>
        </w:rPr>
        <w:t xml:space="preserve"> от 31 июля 2020 г. № 248-ФЗ "О государственном контроле (надзоре) и муниципальном контроле в Российской Федерации"</w:t>
      </w:r>
      <w:r w:rsidR="00AC0629" w:rsidRPr="00EF5D2C">
        <w:rPr>
          <w:rFonts w:ascii="Times New Roman" w:hAnsi="Times New Roman"/>
          <w:color w:val="000000" w:themeColor="text1"/>
          <w:shd w:val="clear" w:color="auto" w:fill="FFFFFF"/>
        </w:rPr>
        <w:t> .</w:t>
      </w:r>
    </w:p>
    <w:p w14:paraId="3ACB235D" w14:textId="22016B5A" w:rsidR="00EF5D2C" w:rsidRPr="00EF5D2C" w:rsidRDefault="00D8431A" w:rsidP="00EF5D2C">
      <w:pPr>
        <w:widowControl w:val="0"/>
        <w:ind w:firstLine="720"/>
        <w:rPr>
          <w:rFonts w:ascii="Times New Roman" w:hAnsi="Times New Roman" w:cstheme="minorBidi"/>
          <w:szCs w:val="22"/>
          <w:lang w:eastAsia="en-US"/>
        </w:rPr>
      </w:pPr>
      <w:r>
        <w:rPr>
          <w:rFonts w:ascii="Times New Roman" w:hAnsi="Times New Roman" w:cstheme="minorBidi"/>
          <w:szCs w:val="22"/>
          <w:lang w:eastAsia="en-US"/>
        </w:rPr>
        <w:t>1.6</w:t>
      </w:r>
      <w:r w:rsidR="00EF5D2C" w:rsidRPr="00EF5D2C">
        <w:rPr>
          <w:rFonts w:ascii="Times New Roman" w:hAnsi="Times New Roman" w:cstheme="minorBidi"/>
          <w:szCs w:val="22"/>
          <w:lang w:eastAsia="en-US"/>
        </w:rPr>
        <w:t xml:space="preserve">. Раздел 7 Положения дополнить вторым, третьим, четвертым и пятым абзацами следующего содержания:    </w:t>
      </w:r>
    </w:p>
    <w:p w14:paraId="1E188353" w14:textId="77777777" w:rsidR="00EF5D2C" w:rsidRPr="00EF5D2C" w:rsidRDefault="00EF5D2C" w:rsidP="00EF5D2C">
      <w:pPr>
        <w:widowControl w:val="0"/>
        <w:ind w:firstLine="720"/>
        <w:rPr>
          <w:rFonts w:ascii="Times New Roman" w:hAnsi="Times New Roman" w:cstheme="minorBidi"/>
          <w:szCs w:val="22"/>
          <w:lang w:eastAsia="en-US"/>
        </w:rPr>
      </w:pPr>
      <w:r w:rsidRPr="00EF5D2C">
        <w:rPr>
          <w:rFonts w:ascii="Times New Roman" w:hAnsi="Times New Roman" w:cstheme="minorBidi"/>
          <w:szCs w:val="22"/>
          <w:lang w:eastAsia="en-US"/>
        </w:rPr>
        <w:t xml:space="preserve">«До 1 января 2030 года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</w:t>
      </w:r>
      <w:r w:rsidRPr="00A87D07">
        <w:rPr>
          <w:rFonts w:ascii="Times New Roman" w:hAnsi="Times New Roman" w:cstheme="minorBidi"/>
          <w:szCs w:val="22"/>
          <w:lang w:eastAsia="en-US"/>
        </w:rPr>
        <w:t>с </w:t>
      </w:r>
      <w:hyperlink r:id="rId11" w:anchor="dst100422" w:history="1">
        <w:r w:rsidRPr="00A87D07">
          <w:rPr>
            <w:rFonts w:ascii="Times New Roman" w:hAnsi="Times New Roman" w:cstheme="minorBidi"/>
            <w:szCs w:val="22"/>
            <w:u w:val="single"/>
            <w:lang w:eastAsia="en-US"/>
          </w:rPr>
          <w:t>главой 9</w:t>
        </w:r>
      </w:hyperlink>
      <w:r w:rsidRPr="00A87D07">
        <w:rPr>
          <w:rFonts w:ascii="Times New Roman" w:hAnsi="Times New Roman" w:cstheme="minorBidi"/>
          <w:szCs w:val="22"/>
          <w:lang w:eastAsia="en-US"/>
        </w:rPr>
        <w:t> </w:t>
      </w:r>
      <w:r w:rsidRPr="00EF5D2C">
        <w:rPr>
          <w:rFonts w:ascii="Times New Roman" w:hAnsi="Times New Roman" w:cstheme="minorBidi"/>
          <w:szCs w:val="22"/>
          <w:lang w:eastAsia="en-US"/>
        </w:rPr>
        <w:t>Федерального закона "О государственном контроле (надзоре) и муниципальном контроле в Российской Федерации" и п. 8.1.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 с учетом следующих особенностей: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 срок рассмотрения заявления не может превышать 5 рабочих дней со дня регистрации.</w:t>
      </w:r>
    </w:p>
    <w:p w14:paraId="2D72C724" w14:textId="77777777" w:rsidR="00EF5D2C" w:rsidRPr="00EF5D2C" w:rsidRDefault="00EF5D2C" w:rsidP="00EF5D2C">
      <w:pPr>
        <w:widowControl w:val="0"/>
        <w:ind w:firstLine="720"/>
        <w:rPr>
          <w:rFonts w:ascii="Times New Roman" w:hAnsi="Times New Roman" w:cstheme="minorBidi"/>
          <w:szCs w:val="22"/>
          <w:lang w:eastAsia="en-US"/>
        </w:rPr>
      </w:pPr>
      <w:r w:rsidRPr="00EF5D2C">
        <w:rPr>
          <w:rFonts w:ascii="Times New Roman" w:hAnsi="Times New Roman" w:cstheme="minorBidi"/>
          <w:szCs w:val="22"/>
          <w:lang w:eastAsia="en-US"/>
        </w:rPr>
        <w:t xml:space="preserve">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 </w:t>
      </w:r>
      <w:hyperlink r:id="rId12" w:anchor="dst100173" w:history="1">
        <w:r w:rsidRPr="00A87D07">
          <w:rPr>
            <w:rFonts w:ascii="Times New Roman" w:hAnsi="Times New Roman" w:cstheme="minorBidi"/>
            <w:szCs w:val="22"/>
            <w:u w:val="single"/>
            <w:lang w:eastAsia="en-US"/>
          </w:rPr>
          <w:t>системы</w:t>
        </w:r>
      </w:hyperlink>
      <w:r w:rsidRPr="00A87D07">
        <w:rPr>
          <w:rFonts w:ascii="Times New Roman" w:hAnsi="Times New Roman" w:cstheme="minorBidi"/>
          <w:szCs w:val="22"/>
          <w:lang w:eastAsia="en-US"/>
        </w:rPr>
        <w:t> </w:t>
      </w:r>
      <w:r w:rsidRPr="00EF5D2C">
        <w:rPr>
          <w:rFonts w:ascii="Times New Roman" w:hAnsi="Times New Roman" w:cstheme="minorBidi"/>
          <w:szCs w:val="22"/>
          <w:lang w:eastAsia="en-US"/>
        </w:rPr>
        <w:t>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 абзацем четвертым раздела 7 Положения.</w:t>
      </w:r>
    </w:p>
    <w:p w14:paraId="274E8E91" w14:textId="77777777" w:rsidR="00EF5D2C" w:rsidRPr="00EF5D2C" w:rsidRDefault="00EF5D2C" w:rsidP="00EF5D2C">
      <w:pPr>
        <w:widowControl w:val="0"/>
        <w:ind w:firstLine="720"/>
        <w:rPr>
          <w:rFonts w:ascii="Times New Roman" w:hAnsi="Times New Roman" w:cstheme="minorBidi"/>
          <w:szCs w:val="22"/>
          <w:lang w:eastAsia="en-US"/>
        </w:rPr>
      </w:pPr>
      <w:r w:rsidRPr="00EF5D2C">
        <w:rPr>
          <w:rFonts w:ascii="Times New Roman" w:hAnsi="Times New Roman" w:cstheme="minorBidi"/>
          <w:szCs w:val="22"/>
          <w:lang w:eastAsia="en-US"/>
        </w:rPr>
        <w:lastRenderedPageBreak/>
        <w:t xml:space="preserve">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главой 9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предпринимателем».</w:t>
      </w:r>
    </w:p>
    <w:p w14:paraId="0BC00607" w14:textId="77777777" w:rsidR="00EF5D2C" w:rsidRPr="00EF5D2C" w:rsidRDefault="00EF5D2C" w:rsidP="00EF5D2C">
      <w:pPr>
        <w:widowControl w:val="0"/>
        <w:ind w:firstLine="720"/>
        <w:rPr>
          <w:rFonts w:ascii="Times New Roman" w:hAnsi="Times New Roman" w:cstheme="minorBidi"/>
          <w:szCs w:val="22"/>
          <w:lang w:eastAsia="en-US"/>
        </w:rPr>
      </w:pPr>
      <w:r w:rsidRPr="00EF5D2C">
        <w:rPr>
          <w:rFonts w:ascii="Times New Roman" w:hAnsi="Times New Roman" w:cstheme="minorBidi"/>
          <w:szCs w:val="22"/>
          <w:lang w:eastAsia="en-US"/>
        </w:rPr>
        <w:t>Внеплановые проверки в 2022-2023 годах при условии согласования с органами прокуратуры, без согласования с органами прокуратуры, а также с обязательным извещением органов прокуратуры проводятся по основаниям, предусмотренным п. 3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14:paraId="0B61619E" w14:textId="77777777" w:rsidR="00F14A22" w:rsidRPr="00EF5D2C" w:rsidRDefault="00F14A22" w:rsidP="00F14A22">
      <w:pPr>
        <w:ind w:firstLine="709"/>
        <w:rPr>
          <w:rFonts w:ascii="Times New Roman" w:hAnsi="Times New Roman"/>
        </w:rPr>
      </w:pPr>
      <w:r w:rsidRPr="00EF5D2C">
        <w:rPr>
          <w:rFonts w:ascii="Times New Roman" w:hAnsi="Times New Roman"/>
        </w:rPr>
        <w:t>2. Контроль за исполнением настоящего решения возложить на заместителя председателя Совета народных депутатов Каширского муниципального района Воронежской области С.И. Воронова и главу администрации Каширского муниципального района Воронежской области А.И. Пономарева.</w:t>
      </w:r>
    </w:p>
    <w:p w14:paraId="31EA9017" w14:textId="77777777" w:rsidR="00F14A22" w:rsidRPr="00EF5D2C" w:rsidRDefault="00F14A22" w:rsidP="00F14A22">
      <w:pPr>
        <w:ind w:firstLine="709"/>
        <w:rPr>
          <w:rFonts w:ascii="Times New Roman" w:hAnsi="Times New Roman"/>
        </w:rPr>
      </w:pPr>
    </w:p>
    <w:p w14:paraId="0EA683D9" w14:textId="77777777" w:rsidR="00F14A22" w:rsidRPr="00EF5D2C" w:rsidRDefault="00F14A22" w:rsidP="00F14A22">
      <w:pPr>
        <w:ind w:firstLine="709"/>
        <w:rPr>
          <w:rFonts w:ascii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644"/>
      </w:tblGrid>
      <w:tr w:rsidR="00F14A22" w:rsidRPr="00F14A22" w14:paraId="3A7856B3" w14:textId="77777777" w:rsidTr="00F14A22"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CC5DE" w14:textId="77777777" w:rsidR="00F14A22" w:rsidRPr="00EF5D2C" w:rsidRDefault="00F14A22" w:rsidP="00F14A22">
            <w:pPr>
              <w:ind w:firstLine="0"/>
              <w:rPr>
                <w:rFonts w:ascii="Times New Roman" w:hAnsi="Times New Roman"/>
              </w:rPr>
            </w:pPr>
            <w:r w:rsidRPr="00EF5D2C">
              <w:rPr>
                <w:rFonts w:ascii="Times New Roman" w:hAnsi="Times New Roman"/>
              </w:rPr>
              <w:t xml:space="preserve">Глава </w:t>
            </w:r>
          </w:p>
          <w:p w14:paraId="5BDFABAA" w14:textId="77777777" w:rsidR="00F14A22" w:rsidRPr="00EF5D2C" w:rsidRDefault="00F14A22" w:rsidP="00F14A22">
            <w:pPr>
              <w:ind w:firstLine="0"/>
              <w:rPr>
                <w:rFonts w:ascii="Times New Roman" w:hAnsi="Times New Roman"/>
              </w:rPr>
            </w:pPr>
            <w:r w:rsidRPr="00EF5D2C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86AE" w14:textId="77777777" w:rsidR="00F14A22" w:rsidRPr="00EF5D2C" w:rsidRDefault="00F14A2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48D678A6" w14:textId="77777777" w:rsidR="00F14A22" w:rsidRDefault="00F14A22" w:rsidP="00F14A22">
            <w:pPr>
              <w:ind w:firstLine="709"/>
              <w:jc w:val="right"/>
              <w:rPr>
                <w:rFonts w:ascii="Times New Roman" w:hAnsi="Times New Roman"/>
              </w:rPr>
            </w:pPr>
            <w:r w:rsidRPr="00EF5D2C">
              <w:rPr>
                <w:rFonts w:ascii="Times New Roman" w:hAnsi="Times New Roman"/>
              </w:rPr>
              <w:t>А.П. Воронов</w:t>
            </w:r>
          </w:p>
          <w:p w14:paraId="216A7B17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65C4B289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3FA4AD3E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5A602C02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2E2413FC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079FAD3B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14468DF6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0CB8AD62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6F9278B9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4871C0D7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47C9DB37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5BA540E2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219FEFB7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383674BF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01D25F25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45E99F52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2E4F3FE7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64802526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530739DE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61B32175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0EAE223E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2BF22E42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6D155E96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4490D53F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6D9502FE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19038FEA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074C0918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7043D576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26EBFD49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0574B19E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5B3F0410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5D323467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31DF392E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5CC0AF8C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23AAB594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397A630E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013D34D3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030E5E90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2F2BD343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29A5B2CC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4070278E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0417D0B9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750C4CA3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35AF93B9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6DE91F1A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7BB77419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0D858A10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5A6F5BC0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42DB8FA4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4D444144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6EE32AE3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0D8AD56A" w14:textId="77777777" w:rsidR="00A8529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  <w:p w14:paraId="04408699" w14:textId="1BF127A6" w:rsidR="00A85292" w:rsidRPr="00F14A22" w:rsidRDefault="00A85292" w:rsidP="00F14A22">
            <w:pPr>
              <w:ind w:firstLine="709"/>
              <w:jc w:val="right"/>
              <w:rPr>
                <w:rFonts w:ascii="Times New Roman" w:hAnsi="Times New Roman"/>
              </w:rPr>
            </w:pPr>
          </w:p>
        </w:tc>
      </w:tr>
    </w:tbl>
    <w:p w14:paraId="24FEA440" w14:textId="77777777" w:rsidR="00A85292" w:rsidRPr="00A85292" w:rsidRDefault="00A85292" w:rsidP="00A85292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  <w:r w:rsidRPr="00A85292">
        <w:rPr>
          <w:rFonts w:ascii="Times New Roman" w:hAnsi="Times New Roman"/>
        </w:rPr>
        <w:lastRenderedPageBreak/>
        <w:t>Исполнитель:</w:t>
      </w:r>
    </w:p>
    <w:p w14:paraId="57EFFCD9" w14:textId="77777777" w:rsidR="00A85292" w:rsidRPr="00A85292" w:rsidRDefault="00A85292" w:rsidP="00A85292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14:paraId="50611151" w14:textId="77777777" w:rsidR="00A85292" w:rsidRDefault="00A85292" w:rsidP="00A85292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Начальник </w:t>
      </w:r>
      <w:r w:rsidRPr="00A85292">
        <w:rPr>
          <w:rFonts w:ascii="Times New Roman" w:hAnsi="Times New Roman"/>
        </w:rPr>
        <w:t xml:space="preserve"> отдела</w:t>
      </w:r>
      <w:proofErr w:type="gramEnd"/>
      <w:r w:rsidRPr="00A85292">
        <w:rPr>
          <w:rFonts w:ascii="Times New Roman" w:hAnsi="Times New Roman"/>
        </w:rPr>
        <w:t xml:space="preserve"> </w:t>
      </w:r>
    </w:p>
    <w:p w14:paraId="4B0D76CA" w14:textId="77777777" w:rsidR="00AC0629" w:rsidRDefault="00A85292" w:rsidP="00A85292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архитектуры,</w:t>
      </w:r>
      <w:r w:rsidR="00AC0629">
        <w:rPr>
          <w:rFonts w:ascii="Times New Roman" w:hAnsi="Times New Roman"/>
        </w:rPr>
        <w:t xml:space="preserve"> строительства</w:t>
      </w:r>
    </w:p>
    <w:p w14:paraId="0F674453" w14:textId="0C68E091" w:rsidR="00A85292" w:rsidRDefault="00A85292" w:rsidP="00A85292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транспорта, связи и ЖКХ                                                           </w:t>
      </w:r>
      <w:r w:rsidR="00AC0629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А.В. Левченко</w:t>
      </w:r>
    </w:p>
    <w:p w14:paraId="71F206F5" w14:textId="64E3BA19" w:rsidR="00A85292" w:rsidRPr="00A85292" w:rsidRDefault="00A85292" w:rsidP="00A85292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  <w:r w:rsidRPr="00A85292"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 xml:space="preserve">                            </w:t>
      </w:r>
    </w:p>
    <w:p w14:paraId="6D01D6BE" w14:textId="728AA5FE" w:rsidR="00A85292" w:rsidRDefault="00A85292" w:rsidP="00A85292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  <w:r w:rsidRPr="00A85292">
        <w:rPr>
          <w:rFonts w:ascii="Times New Roman" w:hAnsi="Times New Roman"/>
        </w:rPr>
        <w:t>Согласовано:</w:t>
      </w:r>
    </w:p>
    <w:p w14:paraId="4C0EFDF4" w14:textId="76315D11" w:rsidR="00A85292" w:rsidRDefault="00A85292" w:rsidP="00A85292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14:paraId="5ECC56CD" w14:textId="1225798D" w:rsidR="00A85292" w:rsidRDefault="00A85292" w:rsidP="00A85292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Первый заместитель главы администрации                                                     И.П. Пономарев</w:t>
      </w:r>
    </w:p>
    <w:p w14:paraId="42B4D3AA" w14:textId="2E28F880" w:rsidR="00A85292" w:rsidRDefault="00A85292" w:rsidP="00A85292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14:paraId="74D214DF" w14:textId="7D3E4943" w:rsidR="00A85292" w:rsidRPr="00A85292" w:rsidRDefault="00A85292" w:rsidP="00A85292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правового отдела                                                                          И.В. </w:t>
      </w:r>
      <w:proofErr w:type="spellStart"/>
      <w:r>
        <w:rPr>
          <w:rFonts w:ascii="Times New Roman" w:hAnsi="Times New Roman"/>
        </w:rPr>
        <w:t>Сухомлинова</w:t>
      </w:r>
      <w:proofErr w:type="spellEnd"/>
    </w:p>
    <w:p w14:paraId="7A982D08" w14:textId="77777777" w:rsidR="00A85292" w:rsidRPr="00A85292" w:rsidRDefault="00A85292" w:rsidP="00A85292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14:paraId="3B048F68" w14:textId="0455A859" w:rsidR="00A85292" w:rsidRPr="00A85292" w:rsidRDefault="00A85292" w:rsidP="00A85292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  <w:r w:rsidRPr="00A85292">
        <w:rPr>
          <w:rFonts w:ascii="Times New Roman" w:hAnsi="Times New Roman"/>
        </w:rPr>
        <w:t>Заместитель председателя Совета народных депутатов                                      С.И. Воронов</w:t>
      </w:r>
    </w:p>
    <w:p w14:paraId="38FE5A3B" w14:textId="77777777" w:rsidR="00A85292" w:rsidRPr="00A85292" w:rsidRDefault="00A85292" w:rsidP="00A85292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14:paraId="35A2F6EE" w14:textId="09B46409" w:rsidR="00024037" w:rsidRPr="00A85292" w:rsidRDefault="00A85292" w:rsidP="00A85292">
      <w:pPr>
        <w:ind w:firstLine="0"/>
        <w:rPr>
          <w:rFonts w:ascii="Times New Roman" w:hAnsi="Times New Roman"/>
        </w:rPr>
      </w:pPr>
      <w:r w:rsidRPr="00A85292">
        <w:rPr>
          <w:rFonts w:ascii="Times New Roman" w:eastAsiaTheme="minorHAnsi" w:hAnsi="Times New Roman"/>
          <w:lang w:eastAsia="en-US"/>
        </w:rPr>
        <w:t xml:space="preserve">Юрисконсульт Совета народных депутатов                                                    Т.А. Кашолкина                                             </w:t>
      </w:r>
    </w:p>
    <w:sectPr w:rsidR="00024037" w:rsidRPr="00A85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B8"/>
    <w:rsid w:val="00024037"/>
    <w:rsid w:val="00031587"/>
    <w:rsid w:val="00033DBA"/>
    <w:rsid w:val="00165445"/>
    <w:rsid w:val="001F6102"/>
    <w:rsid w:val="002C032F"/>
    <w:rsid w:val="00441B54"/>
    <w:rsid w:val="004E69C5"/>
    <w:rsid w:val="00585D7D"/>
    <w:rsid w:val="00842402"/>
    <w:rsid w:val="009C6265"/>
    <w:rsid w:val="00A85292"/>
    <w:rsid w:val="00A87D07"/>
    <w:rsid w:val="00AC0629"/>
    <w:rsid w:val="00BD691C"/>
    <w:rsid w:val="00D8431A"/>
    <w:rsid w:val="00E25C0C"/>
    <w:rsid w:val="00EF5D2C"/>
    <w:rsid w:val="00F060B8"/>
    <w:rsid w:val="00F14A22"/>
    <w:rsid w:val="00F9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7394"/>
  <w15:docId w15:val="{F2431534-3FA5-4B2F-9F9F-FFA9134E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14A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14A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onsPlusNormal1">
    <w:name w:val="ConsPlusNormal1"/>
    <w:link w:val="ConsPlusNormal"/>
    <w:locked/>
    <w:rsid w:val="00441B54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link w:val="ConsPlusNormal1"/>
    <w:qFormat/>
    <w:rsid w:val="00441B54"/>
    <w:pPr>
      <w:widowControl w:val="0"/>
      <w:spacing w:after="0" w:line="240" w:lineRule="auto"/>
      <w:ind w:firstLine="720"/>
    </w:pPr>
    <w:rPr>
      <w:rFonts w:ascii="Times New Roman" w:eastAsia="Times New Roman" w:hAnsi="Times New Roman"/>
      <w:sz w:val="24"/>
    </w:rPr>
  </w:style>
  <w:style w:type="character" w:styleId="a3">
    <w:name w:val="Hyperlink"/>
    <w:basedOn w:val="a0"/>
    <w:uiPriority w:val="99"/>
    <w:semiHidden/>
    <w:unhideWhenUsed/>
    <w:rsid w:val="00441B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3D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D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www.consultant.ru/document/cons_doc_LAW_445170/e375460e6cd06d2e72ac5ccdd5a08dd7f607b50c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www.consultant.ru/document/cons_doc_LAW_452911/1a1225af2868ff309056879a23bdae1de7414ca7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30F39-8CCF-4FDC-B09A-37689F63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Симонцева Нина Петровна</cp:lastModifiedBy>
  <cp:revision>17</cp:revision>
  <cp:lastPrinted>2023-10-27T12:12:00Z</cp:lastPrinted>
  <dcterms:created xsi:type="dcterms:W3CDTF">2023-08-23T13:08:00Z</dcterms:created>
  <dcterms:modified xsi:type="dcterms:W3CDTF">2023-10-27T12:14:00Z</dcterms:modified>
</cp:coreProperties>
</file>