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06DD0" w14:textId="77777777" w:rsidR="00203767" w:rsidRPr="005049F4" w:rsidRDefault="00203767" w:rsidP="003A5B29">
      <w:pPr>
        <w:spacing w:after="0" w:line="240" w:lineRule="auto"/>
        <w:rPr>
          <w:rFonts w:ascii="Times New Roman" w:hAnsi="Times New Roman" w:cs="Times New Roman"/>
        </w:rPr>
      </w:pPr>
    </w:p>
    <w:p w14:paraId="34719E7A" w14:textId="77777777" w:rsidR="009943D9" w:rsidRPr="005049F4" w:rsidRDefault="00055AC6" w:rsidP="003A5B29">
      <w:pPr>
        <w:spacing w:after="0" w:line="240" w:lineRule="auto"/>
        <w:rPr>
          <w:rFonts w:ascii="Times New Roman" w:hAnsi="Times New Roman" w:cs="Times New Roman"/>
        </w:rPr>
      </w:pPr>
      <w:r w:rsidRPr="005049F4">
        <w:rPr>
          <w:rFonts w:ascii="Times New Roman" w:hAnsi="Times New Roman" w:cs="Times New Roman"/>
          <w:noProof/>
          <w:lang w:eastAsia="ru-RU"/>
        </w:rPr>
        <mc:AlternateContent>
          <mc:Choice Requires="wpg">
            <w:drawing>
              <wp:anchor distT="0" distB="0" distL="114300" distR="114300" simplePos="0" relativeHeight="251661312" behindDoc="0" locked="0" layoutInCell="1" allowOverlap="1" wp14:anchorId="2E36719D" wp14:editId="79B156CB">
                <wp:simplePos x="0" y="0"/>
                <wp:positionH relativeFrom="page">
                  <wp:align>center</wp:align>
                </wp:positionH>
                <wp:positionV relativeFrom="paragraph">
                  <wp:posOffset>-5715</wp:posOffset>
                </wp:positionV>
                <wp:extent cx="6669097" cy="1666875"/>
                <wp:effectExtent l="0" t="0" r="36830" b="28575"/>
                <wp:wrapNone/>
                <wp:docPr id="3" name="Группа 3"/>
                <wp:cNvGraphicFramePr/>
                <a:graphic xmlns:a="http://schemas.openxmlformats.org/drawingml/2006/main">
                  <a:graphicData uri="http://schemas.microsoft.com/office/word/2010/wordprocessingGroup">
                    <wpg:wgp>
                      <wpg:cNvGrpSpPr/>
                      <wpg:grpSpPr>
                        <a:xfrm>
                          <a:off x="0" y="0"/>
                          <a:ext cx="6669097" cy="1666875"/>
                          <a:chOff x="0" y="0"/>
                          <a:chExt cx="6669097" cy="1666875"/>
                        </a:xfrm>
                      </wpg:grpSpPr>
                      <wps:wsp>
                        <wps:cNvPr id="1" name="Надпись 1"/>
                        <wps:cNvSpPr txBox="1">
                          <a:spLocks/>
                        </wps:cNvSpPr>
                        <wps:spPr bwMode="auto">
                          <a:xfrm>
                            <a:off x="1123950" y="0"/>
                            <a:ext cx="427291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3F85D8" w14:textId="77777777" w:rsidR="00FD7933" w:rsidRPr="000C3F57" w:rsidRDefault="00FD7933"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FD7933" w:rsidRPr="000C3F57" w:rsidRDefault="00FD7933"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FD7933" w:rsidRDefault="00FD7933"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FD7933" w:rsidRDefault="00FD7933" w:rsidP="006D6D2E">
                              <w:pPr>
                                <w:spacing w:after="0"/>
                                <w:jc w:val="center"/>
                                <w:rPr>
                                  <w:rFonts w:ascii="Times New Roman" w:hAnsi="Times New Roman"/>
                                  <w:b/>
                                  <w:color w:val="365F91"/>
                                  <w:sz w:val="40"/>
                                  <w:szCs w:val="40"/>
                                </w:rPr>
                              </w:pPr>
                            </w:p>
                            <w:p w14:paraId="04E1B000" w14:textId="77777777" w:rsidR="00FD7933" w:rsidRPr="000C3F57" w:rsidRDefault="00FD7933" w:rsidP="006D6D2E">
                              <w:pPr>
                                <w:spacing w:after="0"/>
                                <w:jc w:val="center"/>
                                <w:rPr>
                                  <w:rFonts w:ascii="Times New Roman" w:hAnsi="Times New Roman"/>
                                  <w:b/>
                                  <w:color w:val="365F91"/>
                                  <w:sz w:val="40"/>
                                  <w:szCs w:val="40"/>
                                </w:rPr>
                              </w:pPr>
                            </w:p>
                            <w:p w14:paraId="6129AAF8" w14:textId="77777777" w:rsidR="00FD7933" w:rsidRDefault="00FD7933" w:rsidP="006D6D2E"/>
                          </w:txbxContent>
                        </wps:txbx>
                        <wps:bodyPr rot="0" vert="horz" wrap="square" lIns="91440" tIns="45720" rIns="91440" bIns="45720" anchor="t" anchorCtr="0" upright="1">
                          <a:noAutofit/>
                        </wps:bodyPr>
                      </wps:wsp>
                      <wps:wsp>
                        <wps:cNvPr id="4" name="Надпись 4"/>
                        <wps:cNvSpPr txBox="1">
                          <a:spLocks/>
                        </wps:cNvSpPr>
                        <wps:spPr>
                          <a:xfrm>
                            <a:off x="5305425" y="19050"/>
                            <a:ext cx="1325245" cy="1468120"/>
                          </a:xfrm>
                          <a:prstGeom prst="rect">
                            <a:avLst/>
                          </a:prstGeom>
                          <a:solidFill>
                            <a:sysClr val="window" lastClr="FFFFFF"/>
                          </a:solidFill>
                          <a:ln w="38100">
                            <a:solidFill>
                              <a:srgbClr val="4F81BD">
                                <a:lumMod val="75000"/>
                              </a:srgbClr>
                            </a:solidFill>
                          </a:ln>
                          <a:effectLst/>
                        </wps:spPr>
                        <wps:txbx>
                          <w:txbxContent>
                            <w:p w14:paraId="4ABE56BB" w14:textId="256D1C3C" w:rsidR="00FD7933" w:rsidRDefault="00FD7933"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w:t>
                              </w:r>
                              <w:r w:rsidR="00C023BC">
                                <w:rPr>
                                  <w:rFonts w:ascii="Times New Roman" w:hAnsi="Times New Roman"/>
                                  <w:b/>
                                  <w:bCs/>
                                  <w:color w:val="365F91"/>
                                  <w:sz w:val="26"/>
                                  <w:szCs w:val="26"/>
                                </w:rPr>
                                <w:t>6</w:t>
                              </w:r>
                              <w:r>
                                <w:rPr>
                                  <w:rFonts w:ascii="Times New Roman" w:hAnsi="Times New Roman"/>
                                  <w:b/>
                                  <w:bCs/>
                                  <w:color w:val="365F91"/>
                                  <w:sz w:val="26"/>
                                  <w:szCs w:val="26"/>
                                </w:rPr>
                                <w:t xml:space="preserve"> марта 202</w:t>
                              </w:r>
                              <w:r w:rsidR="00C023BC">
                                <w:rPr>
                                  <w:rFonts w:ascii="Times New Roman" w:hAnsi="Times New Roman"/>
                                  <w:b/>
                                  <w:bCs/>
                                  <w:color w:val="365F91"/>
                                  <w:sz w:val="26"/>
                                  <w:szCs w:val="26"/>
                                </w:rPr>
                                <w:t>4</w:t>
                              </w:r>
                              <w:r>
                                <w:rPr>
                                  <w:rFonts w:ascii="Times New Roman" w:hAnsi="Times New Roman"/>
                                  <w:b/>
                                  <w:bCs/>
                                  <w:color w:val="365F91"/>
                                  <w:sz w:val="26"/>
                                  <w:szCs w:val="26"/>
                                </w:rPr>
                                <w:t xml:space="preserve"> года</w:t>
                              </w:r>
                            </w:p>
                            <w:p w14:paraId="03121143" w14:textId="4B7C8268" w:rsidR="00FD7933" w:rsidRPr="0067317B" w:rsidRDefault="00FD7933"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sidR="00C023BC">
                                <w:rPr>
                                  <w:rFonts w:ascii="Times New Roman" w:hAnsi="Times New Roman"/>
                                  <w:b/>
                                  <w:bCs/>
                                  <w:color w:val="365F91"/>
                                  <w:sz w:val="26"/>
                                  <w:szCs w:val="26"/>
                                </w:rPr>
                                <w:t>29</w:t>
                              </w:r>
                              <w:r>
                                <w:rPr>
                                  <w:rFonts w:ascii="Times New Roman" w:hAnsi="Times New Roman"/>
                                  <w:b/>
                                  <w:bCs/>
                                  <w:color w:val="365F91"/>
                                  <w:sz w:val="26"/>
                                  <w:szCs w:val="26"/>
                                </w:rPr>
                                <w:t xml:space="preserve"> марта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p w14:paraId="672CFC32" w14:textId="2AA4F57A" w:rsidR="00FD7933" w:rsidRDefault="00FD7933"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 </w:t>
                              </w:r>
                              <w:r w:rsidR="00C023BC">
                                <w:rPr>
                                  <w:rFonts w:ascii="Times New Roman" w:hAnsi="Times New Roman"/>
                                  <w:b/>
                                  <w:bCs/>
                                  <w:color w:val="365F91"/>
                                  <w:sz w:val="26"/>
                                  <w:szCs w:val="26"/>
                                </w:rPr>
                                <w:t>6</w:t>
                              </w:r>
                              <w:r>
                                <w:rPr>
                                  <w:rFonts w:ascii="Times New Roman" w:hAnsi="Times New Roman"/>
                                  <w:b/>
                                  <w:bCs/>
                                  <w:color w:val="365F91"/>
                                  <w:sz w:val="26"/>
                                  <w:szCs w:val="26"/>
                                </w:rPr>
                                <w:t xml:space="preserve"> (2</w:t>
                              </w:r>
                              <w:r w:rsidR="00C023BC">
                                <w:rPr>
                                  <w:rFonts w:ascii="Times New Roman" w:hAnsi="Times New Roman"/>
                                  <w:b/>
                                  <w:bCs/>
                                  <w:color w:val="365F91"/>
                                  <w:sz w:val="26"/>
                                  <w:szCs w:val="26"/>
                                </w:rPr>
                                <w:t>27</w:t>
                              </w:r>
                              <w:r>
                                <w:rPr>
                                  <w:rFonts w:ascii="Times New Roman" w:hAnsi="Times New Roman"/>
                                  <w:b/>
                                  <w:bCs/>
                                  <w:color w:val="365F91"/>
                                  <w:sz w:val="26"/>
                                  <w:szCs w:val="26"/>
                                </w:rPr>
                                <w:t>)</w:t>
                              </w:r>
                            </w:p>
                            <w:p w14:paraId="43D40799" w14:textId="55E7020F" w:rsidR="00FD7933" w:rsidRPr="000002E7" w:rsidRDefault="00FD7933"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от </w:t>
                              </w:r>
                              <w:r w:rsidR="00C023BC">
                                <w:rPr>
                                  <w:rFonts w:ascii="Times New Roman" w:hAnsi="Times New Roman"/>
                                  <w:b/>
                                  <w:bCs/>
                                  <w:color w:val="365F91"/>
                                  <w:sz w:val="26"/>
                                  <w:szCs w:val="26"/>
                                </w:rPr>
                                <w:t>29</w:t>
                              </w:r>
                              <w:bookmarkStart w:id="0" w:name="_GoBack"/>
                              <w:bookmarkEnd w:id="0"/>
                              <w:r>
                                <w:rPr>
                                  <w:rFonts w:ascii="Times New Roman" w:hAnsi="Times New Roman"/>
                                  <w:b/>
                                  <w:bCs/>
                                  <w:color w:val="365F91"/>
                                  <w:sz w:val="26"/>
                                  <w:szCs w:val="26"/>
                                </w:rPr>
                                <w:t xml:space="preserve"> марта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Рисунок 2"/>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38100" y="9525"/>
                            <a:ext cx="1200785" cy="1495425"/>
                          </a:xfrm>
                          <a:prstGeom prst="rect">
                            <a:avLst/>
                          </a:prstGeom>
                        </pic:spPr>
                      </pic:pic>
                      <wpg:grpSp>
                        <wpg:cNvPr id="8" name="Группа 8"/>
                        <wpg:cNvGrpSpPr>
                          <a:grpSpLocks/>
                        </wpg:cNvGrpSpPr>
                        <wpg:grpSpPr>
                          <a:xfrm>
                            <a:off x="0" y="1638300"/>
                            <a:ext cx="6669097" cy="28575"/>
                            <a:chOff x="0" y="0"/>
                            <a:chExt cx="6871686" cy="28575"/>
                          </a:xfrm>
                        </wpg:grpSpPr>
                        <wps:wsp>
                          <wps:cNvPr id="7" name="Прямая соединительная линия 7"/>
                          <wps:cNvCnPr>
                            <a:cxnSpLocks/>
                          </wps:cNvCnPr>
                          <wps:spPr>
                            <a:xfrm>
                              <a:off x="0" y="0"/>
                              <a:ext cx="6863224" cy="0"/>
                            </a:xfrm>
                            <a:prstGeom prst="line">
                              <a:avLst/>
                            </a:prstGeom>
                            <a:noFill/>
                            <a:ln w="9525" cap="flat" cmpd="sng" algn="ctr">
                              <a:solidFill>
                                <a:sysClr val="windowText" lastClr="000000"/>
                              </a:solidFill>
                              <a:prstDash val="solid"/>
                            </a:ln>
                            <a:effectLst/>
                          </wps:spPr>
                          <wps:bodyPr/>
                        </wps:wsp>
                        <wps:wsp>
                          <wps:cNvPr id="6" name="Прямая соединительная линия 6"/>
                          <wps:cNvCnPr>
                            <a:cxnSpLocks/>
                          </wps:cNvCnPr>
                          <wps:spPr>
                            <a:xfrm>
                              <a:off x="0" y="28575"/>
                              <a:ext cx="6871686" cy="0"/>
                            </a:xfrm>
                            <a:prstGeom prst="line">
                              <a:avLst/>
                            </a:prstGeom>
                            <a:noFill/>
                            <a:ln w="19050" cap="flat" cmpd="sng" algn="ctr">
                              <a:solidFill>
                                <a:sysClr val="windowText" lastClr="000000"/>
                              </a:solidFill>
                              <a:prstDash val="solid"/>
                            </a:ln>
                            <a:effectLst/>
                          </wps:spPr>
                          <wps:bodyPr/>
                        </wps:wsp>
                      </wpg:grpSp>
                    </wpg:wgp>
                  </a:graphicData>
                </a:graphic>
                <wp14:sizeRelH relativeFrom="margin">
                  <wp14:pctWidth>0</wp14:pctWidth>
                </wp14:sizeRelH>
              </wp:anchor>
            </w:drawing>
          </mc:Choice>
          <mc:Fallback>
            <w:pict>
              <v:group w14:anchorId="2E36719D" id="Группа 3" o:spid="_x0000_s1026" style="position:absolute;margin-left:0;margin-top:-.45pt;width:525.15pt;height:131.25pt;z-index:251661312;mso-position-horizontal:center;mso-position-horizontal-relative:page;mso-width-relative:margin" coordsize="6669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">
                <v:shapetype id="_x0000_t202" coordsize="21600,21600" o:spt="202" path="m,l,21600r21600,l21600,xe">
                  <v:stroke joinstyle="miter"/>
                  <v:path gradientshapeok="t" o:connecttype="rect"/>
                </v:shapetype>
                <v:shape id="Надпись 1" o:spid="_x0000_s1027" type="#_x0000_t202" style="position:absolute;left:11239;width:42729;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Cdb8A&#10;AADaAAAADwAAAGRycy9kb3ducmV2LnhtbERPTWsCMRC9C/6HMII3zdqDytYoIhZEEKkVxNuwmW62&#10;3UzWJOr6741Q6Gl4vM+ZLVpbixv5UDlWMBpmIIgLpysuFRy/PgZTECEia6wdk4IHBVjMu50Z5trd&#10;+ZNuh1iKFMIhRwUmxiaXMhSGLIaha4gT9+28xZigL6X2eE/htpZvWTaWFitODQYbWhkqfg9Xq2Ay&#10;PWvz47ft8bRbXsy+kfUapVL9Xrt8BxGpjf/iP/dGp/nweuV15f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AJ1vwAAANoAAAAPAAAAAAAAAAAAAAAAAJgCAABkcnMvZG93bnJl&#10;di54bWxQSwUGAAAAAAQABAD1AAAAhAMAAAAA&#10;" filled="f" stroked="f" strokeweight=".5pt">
                  <v:path arrowok="t"/>
                  <v:textbox>
                    <w:txbxContent>
                      <w:p w14:paraId="7A3F85D8" w14:textId="77777777" w:rsidR="00FD7933" w:rsidRPr="000C3F57" w:rsidRDefault="00FD7933"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FD7933" w:rsidRPr="000C3F57" w:rsidRDefault="00FD7933"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FD7933" w:rsidRDefault="00FD7933"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FD7933" w:rsidRDefault="00FD7933" w:rsidP="006D6D2E">
                        <w:pPr>
                          <w:spacing w:after="0"/>
                          <w:jc w:val="center"/>
                          <w:rPr>
                            <w:rFonts w:ascii="Times New Roman" w:hAnsi="Times New Roman"/>
                            <w:b/>
                            <w:color w:val="365F91"/>
                            <w:sz w:val="40"/>
                            <w:szCs w:val="40"/>
                          </w:rPr>
                        </w:pPr>
                      </w:p>
                      <w:p w14:paraId="04E1B000" w14:textId="77777777" w:rsidR="00FD7933" w:rsidRPr="000C3F57" w:rsidRDefault="00FD7933" w:rsidP="006D6D2E">
                        <w:pPr>
                          <w:spacing w:after="0"/>
                          <w:jc w:val="center"/>
                          <w:rPr>
                            <w:rFonts w:ascii="Times New Roman" w:hAnsi="Times New Roman"/>
                            <w:b/>
                            <w:color w:val="365F91"/>
                            <w:sz w:val="40"/>
                            <w:szCs w:val="40"/>
                          </w:rPr>
                        </w:pPr>
                      </w:p>
                      <w:p w14:paraId="6129AAF8" w14:textId="77777777" w:rsidR="00FD7933" w:rsidRDefault="00FD7933" w:rsidP="006D6D2E"/>
                    </w:txbxContent>
                  </v:textbox>
                </v:shape>
                <v:shape id="Надпись 4" o:spid="_x0000_s1028" type="#_x0000_t202" style="position:absolute;left:53054;top:190;width:13252;height:1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SH8AA&#10;AADaAAAADwAAAGRycy9kb3ducmV2LnhtbESPS6vCMBSE94L/IRzBnaaKiPYapb7Ara97t4fm3Lba&#10;nJQmav33RhBcDjPzDTNbNKYUd6pdYVnBoB+BIE6tLjhTcDpuexMQziNrLC2Tgic5WMzbrRnG2j54&#10;T/eDz0SAsItRQe59FUvp0pwMur6tiIP3b2uDPsg6k7rGR4CbUg6jaCwNFhwWcqxolVN6PdyMgqse&#10;bmSS4JrK3/VyPL00yd95r1S30yQ/IDw1/hv+tHdawQjeV8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pSH8AAAADaAAAADwAAAAAAAAAAAAAAAACYAgAAZHJzL2Rvd25y&#10;ZXYueG1sUEsFBgAAAAAEAAQA9QAAAIUDAAAAAA==&#10;" fillcolor="window" strokecolor="#376092" strokeweight="3pt">
                  <v:path arrowok="t"/>
                  <v:textbox>
                    <w:txbxContent>
                      <w:p w14:paraId="4ABE56BB" w14:textId="256D1C3C" w:rsidR="00FD7933" w:rsidRDefault="00FD7933"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w:t>
                        </w:r>
                        <w:r w:rsidR="00C023BC">
                          <w:rPr>
                            <w:rFonts w:ascii="Times New Roman" w:hAnsi="Times New Roman"/>
                            <w:b/>
                            <w:bCs/>
                            <w:color w:val="365F91"/>
                            <w:sz w:val="26"/>
                            <w:szCs w:val="26"/>
                          </w:rPr>
                          <w:t>6</w:t>
                        </w:r>
                        <w:r>
                          <w:rPr>
                            <w:rFonts w:ascii="Times New Roman" w:hAnsi="Times New Roman"/>
                            <w:b/>
                            <w:bCs/>
                            <w:color w:val="365F91"/>
                            <w:sz w:val="26"/>
                            <w:szCs w:val="26"/>
                          </w:rPr>
                          <w:t xml:space="preserve"> марта 202</w:t>
                        </w:r>
                        <w:r w:rsidR="00C023BC">
                          <w:rPr>
                            <w:rFonts w:ascii="Times New Roman" w:hAnsi="Times New Roman"/>
                            <w:b/>
                            <w:bCs/>
                            <w:color w:val="365F91"/>
                            <w:sz w:val="26"/>
                            <w:szCs w:val="26"/>
                          </w:rPr>
                          <w:t>4</w:t>
                        </w:r>
                        <w:r>
                          <w:rPr>
                            <w:rFonts w:ascii="Times New Roman" w:hAnsi="Times New Roman"/>
                            <w:b/>
                            <w:bCs/>
                            <w:color w:val="365F91"/>
                            <w:sz w:val="26"/>
                            <w:szCs w:val="26"/>
                          </w:rPr>
                          <w:t xml:space="preserve"> года</w:t>
                        </w:r>
                      </w:p>
                      <w:p w14:paraId="03121143" w14:textId="4B7C8268" w:rsidR="00FD7933" w:rsidRPr="0067317B" w:rsidRDefault="00FD7933"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sidR="00C023BC">
                          <w:rPr>
                            <w:rFonts w:ascii="Times New Roman" w:hAnsi="Times New Roman"/>
                            <w:b/>
                            <w:bCs/>
                            <w:color w:val="365F91"/>
                            <w:sz w:val="26"/>
                            <w:szCs w:val="26"/>
                          </w:rPr>
                          <w:t>29</w:t>
                        </w:r>
                        <w:r>
                          <w:rPr>
                            <w:rFonts w:ascii="Times New Roman" w:hAnsi="Times New Roman"/>
                            <w:b/>
                            <w:bCs/>
                            <w:color w:val="365F91"/>
                            <w:sz w:val="26"/>
                            <w:szCs w:val="26"/>
                          </w:rPr>
                          <w:t xml:space="preserve"> марта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p w14:paraId="672CFC32" w14:textId="2AA4F57A" w:rsidR="00FD7933" w:rsidRDefault="00FD7933"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 </w:t>
                        </w:r>
                        <w:r w:rsidR="00C023BC">
                          <w:rPr>
                            <w:rFonts w:ascii="Times New Roman" w:hAnsi="Times New Roman"/>
                            <w:b/>
                            <w:bCs/>
                            <w:color w:val="365F91"/>
                            <w:sz w:val="26"/>
                            <w:szCs w:val="26"/>
                          </w:rPr>
                          <w:t>6</w:t>
                        </w:r>
                        <w:r>
                          <w:rPr>
                            <w:rFonts w:ascii="Times New Roman" w:hAnsi="Times New Roman"/>
                            <w:b/>
                            <w:bCs/>
                            <w:color w:val="365F91"/>
                            <w:sz w:val="26"/>
                            <w:szCs w:val="26"/>
                          </w:rPr>
                          <w:t xml:space="preserve"> (2</w:t>
                        </w:r>
                        <w:r w:rsidR="00C023BC">
                          <w:rPr>
                            <w:rFonts w:ascii="Times New Roman" w:hAnsi="Times New Roman"/>
                            <w:b/>
                            <w:bCs/>
                            <w:color w:val="365F91"/>
                            <w:sz w:val="26"/>
                            <w:szCs w:val="26"/>
                          </w:rPr>
                          <w:t>27</w:t>
                        </w:r>
                        <w:r>
                          <w:rPr>
                            <w:rFonts w:ascii="Times New Roman" w:hAnsi="Times New Roman"/>
                            <w:b/>
                            <w:bCs/>
                            <w:color w:val="365F91"/>
                            <w:sz w:val="26"/>
                            <w:szCs w:val="26"/>
                          </w:rPr>
                          <w:t>)</w:t>
                        </w:r>
                      </w:p>
                      <w:p w14:paraId="43D40799" w14:textId="55E7020F" w:rsidR="00FD7933" w:rsidRPr="000002E7" w:rsidRDefault="00FD7933"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от </w:t>
                        </w:r>
                        <w:r w:rsidR="00C023BC">
                          <w:rPr>
                            <w:rFonts w:ascii="Times New Roman" w:hAnsi="Times New Roman"/>
                            <w:b/>
                            <w:bCs/>
                            <w:color w:val="365F91"/>
                            <w:sz w:val="26"/>
                            <w:szCs w:val="26"/>
                          </w:rPr>
                          <w:t>29</w:t>
                        </w:r>
                        <w:bookmarkStart w:id="1" w:name="_GoBack"/>
                        <w:bookmarkEnd w:id="1"/>
                        <w:r>
                          <w:rPr>
                            <w:rFonts w:ascii="Times New Roman" w:hAnsi="Times New Roman"/>
                            <w:b/>
                            <w:bCs/>
                            <w:color w:val="365F91"/>
                            <w:sz w:val="26"/>
                            <w:szCs w:val="26"/>
                          </w:rPr>
                          <w:t xml:space="preserve"> марта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381;top:95;width:120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oCbLCAAAA2gAAAA8AAABkcnMvZG93bnJldi54bWxEj92KwjAUhO+FfYdwFrwRm+qFSDWKLisI&#10;Xtn1AY7N6Q9NTkoTbX37zYKwl8PMfMNs96M14km9bxwrWCQpCOLC6YYrBbef03wNwgdkjcYxKXiR&#10;h/3uY7LFTLuBr/TMQyUihH2GCuoQukxKX9Rk0SeuI45e6XqLIcq+krrHIcKtkcs0XUmLDceFGjv6&#10;qqlo84dVMLvOzHAq25aPPn8tzPeluj8uSk0/x8MGRKAx/Iff7bNWsIS/K/EG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aAmywgAAANoAAAAPAAAAAAAAAAAAAAAAAJ8C&#10;AABkcnMvZG93bnJldi54bWxQSwUGAAAAAAQABAD3AAAAjgMAAAAA&#10;">
                  <v:imagedata r:id="rId9" o:title=""/>
                  <v:path arrowok="t"/>
                </v:shape>
                <v:group id="Группа 8" o:spid="_x0000_s1030" style="position:absolute;top:16383;width:66690;height:285" coordsize="687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7" o:spid="_x0000_s1031" style="position:absolute;visibility:visible;mso-wrap-style:square" from="0,0" to="68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o:lock v:ext="edit" shapetype="f"/>
                  </v:line>
                  <v:line id="Прямая соединительная линия 6" o:spid="_x0000_s1032" style="position:absolute;visibility:visible;mso-wrap-style:square" from="0,285" to="687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sUcIAAADaAAAADwAAAGRycy9kb3ducmV2LnhtbESP3YrCMBSE7wXfIRxh79ZUYatWo1TR&#10;ZWFB8AevD82xLTYnpYm2+/YbQfBymJlvmMWqM5V4UONKywpGwwgEcWZ1ybmC82n3OQXhPLLGyjIp&#10;+CMHq2W/t8BE25YP9Dj6XAQIuwQVFN7XiZQuK8igG9qaOHhX2xj0QTa51A22AW4qOY6iWBosOSwU&#10;WNOmoOx2vBsFX2Y9+W1P37M43U4M+ctouk93Sn0MunQOwlPn3+FX+0criOF5Jd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ysUcIAAADaAAAADwAAAAAAAAAAAAAA&#10;AAChAgAAZHJzL2Rvd25yZXYueG1sUEsFBgAAAAAEAAQA+QAAAJADAAAAAA==&#10;" strokecolor="windowText" strokeweight="1.5pt">
                    <o:lock v:ext="edit" shapetype="f"/>
                  </v:line>
                </v:group>
                <w10:wrap anchorx="page"/>
              </v:group>
            </w:pict>
          </mc:Fallback>
        </mc:AlternateContent>
      </w:r>
    </w:p>
    <w:p w14:paraId="05D986F7" w14:textId="77777777" w:rsidR="009943D9" w:rsidRPr="005049F4" w:rsidRDefault="009943D9" w:rsidP="003A5B29">
      <w:pPr>
        <w:spacing w:after="0" w:line="240" w:lineRule="auto"/>
        <w:rPr>
          <w:rFonts w:ascii="Times New Roman" w:hAnsi="Times New Roman" w:cs="Times New Roman"/>
        </w:rPr>
      </w:pPr>
    </w:p>
    <w:p w14:paraId="051B60A4" w14:textId="77777777" w:rsidR="009943D9" w:rsidRPr="005049F4" w:rsidRDefault="009943D9" w:rsidP="003A5B29">
      <w:pPr>
        <w:spacing w:after="0" w:line="240" w:lineRule="auto"/>
        <w:rPr>
          <w:rFonts w:ascii="Times New Roman" w:hAnsi="Times New Roman" w:cs="Times New Roman"/>
        </w:rPr>
      </w:pPr>
    </w:p>
    <w:p w14:paraId="06571BD2" w14:textId="77777777" w:rsidR="009943D9" w:rsidRPr="005049F4" w:rsidRDefault="009943D9" w:rsidP="003A5B29">
      <w:pPr>
        <w:spacing w:after="0" w:line="240" w:lineRule="auto"/>
        <w:rPr>
          <w:rFonts w:ascii="Times New Roman" w:hAnsi="Times New Roman" w:cs="Times New Roman"/>
        </w:rPr>
      </w:pPr>
    </w:p>
    <w:p w14:paraId="56D2E928" w14:textId="77777777" w:rsidR="009943D9" w:rsidRPr="005049F4" w:rsidRDefault="009943D9" w:rsidP="003A5B29">
      <w:pPr>
        <w:spacing w:after="0" w:line="240" w:lineRule="auto"/>
        <w:rPr>
          <w:rFonts w:ascii="Times New Roman" w:hAnsi="Times New Roman" w:cs="Times New Roman"/>
        </w:rPr>
      </w:pPr>
    </w:p>
    <w:p w14:paraId="74478144" w14:textId="77777777" w:rsidR="009943D9" w:rsidRPr="005049F4" w:rsidRDefault="009943D9" w:rsidP="003A5B29">
      <w:pPr>
        <w:spacing w:after="0" w:line="240" w:lineRule="auto"/>
        <w:rPr>
          <w:rFonts w:ascii="Times New Roman" w:hAnsi="Times New Roman" w:cs="Times New Roman"/>
          <w:sz w:val="24"/>
          <w:szCs w:val="24"/>
        </w:rPr>
      </w:pPr>
    </w:p>
    <w:p w14:paraId="7636F075"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34B3A1EE"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6A57F0D0"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4ABE5519"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02D36B64" w14:textId="77777777" w:rsidR="00434151" w:rsidRPr="005049F4" w:rsidRDefault="00434151" w:rsidP="003A5B29">
      <w:pPr>
        <w:spacing w:after="0" w:line="240" w:lineRule="auto"/>
        <w:ind w:left="284"/>
        <w:jc w:val="center"/>
        <w:rPr>
          <w:rFonts w:ascii="Times New Roman" w:hAnsi="Times New Roman" w:cs="Times New Roman"/>
          <w:b/>
          <w:sz w:val="24"/>
          <w:szCs w:val="24"/>
        </w:rPr>
      </w:pPr>
      <w:r w:rsidRPr="005049F4">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35BB244" wp14:editId="0FD2B2BF">
                <wp:simplePos x="0" y="0"/>
                <wp:positionH relativeFrom="column">
                  <wp:posOffset>138356</wp:posOffset>
                </wp:positionH>
                <wp:positionV relativeFrom="paragraph">
                  <wp:posOffset>124031</wp:posOffset>
                </wp:positionV>
                <wp:extent cx="6107831" cy="0"/>
                <wp:effectExtent l="0" t="0" r="26670"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BBCC33" id="_x0000_t32" coordsize="21600,21600" o:spt="32" o:oned="t" path="m,l21600,21600e" filled="f">
                <v:path arrowok="t" fillok="f" o:connecttype="none"/>
                <o:lock v:ext="edit" shapetype="t"/>
              </v:shapetype>
              <v:shape id="Прямая со стрелкой 20" o:spid="_x0000_s1026" type="#_x0000_t32" style="position:absolute;margin-left:10.9pt;margin-top:9.75pt;width:480.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"/>
            </w:pict>
          </mc:Fallback>
        </mc:AlternateContent>
      </w:r>
    </w:p>
    <w:p w14:paraId="03CB7D80" w14:textId="596F2685" w:rsidR="004C6ACF" w:rsidRPr="005D721C" w:rsidRDefault="004C6ACF" w:rsidP="003822D8">
      <w:pPr>
        <w:pStyle w:val="3"/>
      </w:pPr>
      <w:r w:rsidRPr="005D721C">
        <w:t>Раздел 1.</w:t>
      </w:r>
    </w:p>
    <w:p w14:paraId="309A4463" w14:textId="77777777" w:rsidR="004C6ACF" w:rsidRPr="005D721C" w:rsidRDefault="004C6ACF" w:rsidP="003822D8">
      <w:pPr>
        <w:pStyle w:val="3"/>
      </w:pPr>
      <w:r w:rsidRPr="005D721C">
        <w:t>Решения Совета народных депутатов Каширского муниципального района</w:t>
      </w:r>
    </w:p>
    <w:p w14:paraId="293E4CDE" w14:textId="77777777" w:rsidR="004C6ACF" w:rsidRPr="005049F4" w:rsidRDefault="003054F5" w:rsidP="003A5B29">
      <w:pPr>
        <w:spacing w:after="0" w:line="240" w:lineRule="auto"/>
        <w:ind w:left="284"/>
        <w:jc w:val="both"/>
        <w:rPr>
          <w:rFonts w:ascii="Times New Roman" w:hAnsi="Times New Roman" w:cs="Times New Roman"/>
        </w:rPr>
      </w:pPr>
      <w:r w:rsidRPr="005049F4">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21200D46" wp14:editId="65A9FFA2">
                <wp:simplePos x="0" y="0"/>
                <wp:positionH relativeFrom="column">
                  <wp:posOffset>140401</wp:posOffset>
                </wp:positionH>
                <wp:positionV relativeFrom="paragraph">
                  <wp:posOffset>135041</wp:posOffset>
                </wp:positionV>
                <wp:extent cx="6107831" cy="0"/>
                <wp:effectExtent l="0" t="0" r="2667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62164" id="Прямая со стрелкой 5" o:spid="_x0000_s1026" type="#_x0000_t32" style="position:absolute;margin-left:11.05pt;margin-top:10.65pt;width:480.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"/>
            </w:pict>
          </mc:Fallback>
        </mc:AlternateContent>
      </w:r>
    </w:p>
    <w:p w14:paraId="5617B31B" w14:textId="371E678F" w:rsidR="00D71E04" w:rsidRDefault="00D71E04" w:rsidP="003A5B29">
      <w:pPr>
        <w:spacing w:after="0" w:line="240" w:lineRule="auto"/>
        <w:ind w:left="284"/>
        <w:rPr>
          <w:rFonts w:ascii="Times New Roman" w:hAnsi="Times New Roman" w:cs="Times New Roman"/>
          <w:bCs/>
        </w:rPr>
      </w:pPr>
    </w:p>
    <w:p w14:paraId="5D39B23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СОВЕТ НАРОДНЫХ ДЕПУТАТОВ </w:t>
      </w:r>
    </w:p>
    <w:p w14:paraId="0977EBBD" w14:textId="77777777" w:rsidR="003822D8" w:rsidRPr="003822D8" w:rsidRDefault="003822D8" w:rsidP="003822D8">
      <w:pPr>
        <w:tabs>
          <w:tab w:val="left" w:pos="1133"/>
          <w:tab w:val="center" w:pos="4819"/>
        </w:tabs>
        <w:spacing w:after="0" w:line="240" w:lineRule="auto"/>
        <w:ind w:right="-285"/>
        <w:jc w:val="center"/>
        <w:rPr>
          <w:rFonts w:ascii="Times New Roman" w:hAnsi="Times New Roman" w:cs="Times New Roman"/>
          <w:bCs/>
          <w:sz w:val="24"/>
          <w:szCs w:val="24"/>
        </w:rPr>
      </w:pPr>
      <w:r w:rsidRPr="003822D8">
        <w:rPr>
          <w:rFonts w:ascii="Times New Roman" w:hAnsi="Times New Roman" w:cs="Times New Roman"/>
          <w:bCs/>
          <w:sz w:val="24"/>
          <w:szCs w:val="24"/>
        </w:rPr>
        <w:t>КАШИРСКОГО МУНИЦИПАЛЬНОГО РАЙОНА</w:t>
      </w:r>
    </w:p>
    <w:p w14:paraId="589B64C3" w14:textId="77777777" w:rsidR="003822D8" w:rsidRPr="003822D8" w:rsidRDefault="003822D8" w:rsidP="003822D8">
      <w:pPr>
        <w:spacing w:after="0" w:line="240" w:lineRule="auto"/>
        <w:ind w:right="-285"/>
        <w:jc w:val="center"/>
        <w:rPr>
          <w:rFonts w:ascii="Times New Roman" w:hAnsi="Times New Roman" w:cs="Times New Roman"/>
          <w:bCs/>
          <w:sz w:val="24"/>
          <w:szCs w:val="24"/>
        </w:rPr>
      </w:pPr>
      <w:r w:rsidRPr="003822D8">
        <w:rPr>
          <w:rFonts w:ascii="Times New Roman" w:hAnsi="Times New Roman" w:cs="Times New Roman"/>
          <w:bCs/>
          <w:sz w:val="24"/>
          <w:szCs w:val="24"/>
        </w:rPr>
        <w:t>ВОРОНЕЖСКОЙ ОБЛАСТИ</w:t>
      </w:r>
    </w:p>
    <w:p w14:paraId="5C756208" w14:textId="77777777" w:rsidR="003822D8" w:rsidRPr="003822D8" w:rsidRDefault="003822D8" w:rsidP="003822D8">
      <w:pPr>
        <w:pStyle w:val="1"/>
        <w:tabs>
          <w:tab w:val="left" w:pos="0"/>
        </w:tabs>
        <w:spacing w:before="0" w:after="0"/>
        <w:ind w:right="-285"/>
        <w:rPr>
          <w:rFonts w:ascii="Times New Roman" w:hAnsi="Times New Roman"/>
          <w:b w:val="0"/>
          <w:bCs w:val="0"/>
          <w:color w:val="auto"/>
          <w:sz w:val="24"/>
          <w:szCs w:val="24"/>
        </w:rPr>
      </w:pPr>
    </w:p>
    <w:p w14:paraId="1E3EBAE7" w14:textId="77777777" w:rsidR="003822D8" w:rsidRPr="003822D8" w:rsidRDefault="003822D8" w:rsidP="003822D8">
      <w:pPr>
        <w:pStyle w:val="1"/>
        <w:tabs>
          <w:tab w:val="left" w:pos="0"/>
        </w:tabs>
        <w:spacing w:before="0" w:after="0"/>
        <w:ind w:right="-285"/>
        <w:rPr>
          <w:rFonts w:ascii="Times New Roman" w:hAnsi="Times New Roman"/>
          <w:b w:val="0"/>
          <w:bCs w:val="0"/>
          <w:color w:val="auto"/>
          <w:sz w:val="24"/>
          <w:szCs w:val="24"/>
        </w:rPr>
      </w:pPr>
      <w:r w:rsidRPr="003822D8">
        <w:rPr>
          <w:rFonts w:ascii="Times New Roman" w:hAnsi="Times New Roman"/>
          <w:b w:val="0"/>
          <w:bCs w:val="0"/>
          <w:color w:val="auto"/>
          <w:sz w:val="24"/>
          <w:szCs w:val="24"/>
        </w:rPr>
        <w:t>Р Е Ш Е Н И Е</w:t>
      </w:r>
    </w:p>
    <w:p w14:paraId="6794FC45" w14:textId="77777777" w:rsidR="003822D8" w:rsidRPr="003822D8" w:rsidRDefault="003822D8" w:rsidP="003822D8">
      <w:pPr>
        <w:spacing w:after="0" w:line="240" w:lineRule="auto"/>
        <w:rPr>
          <w:rFonts w:ascii="Times New Roman" w:hAnsi="Times New Roman" w:cs="Times New Roman"/>
          <w:sz w:val="24"/>
          <w:szCs w:val="24"/>
        </w:rPr>
      </w:pPr>
    </w:p>
    <w:p w14:paraId="599EC06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от 29 марта 2024 года № 174</w:t>
      </w:r>
    </w:p>
    <w:p w14:paraId="3A48FBE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с. Каширское</w:t>
      </w:r>
    </w:p>
    <w:p w14:paraId="1CF397E5" w14:textId="77777777" w:rsidR="003822D8" w:rsidRPr="003822D8" w:rsidRDefault="003822D8" w:rsidP="003822D8">
      <w:pPr>
        <w:spacing w:after="0" w:line="240" w:lineRule="auto"/>
        <w:rPr>
          <w:rFonts w:ascii="Times New Roman" w:hAnsi="Times New Roman" w:cs="Times New Roman"/>
          <w:sz w:val="24"/>
          <w:szCs w:val="24"/>
        </w:rPr>
      </w:pPr>
    </w:p>
    <w:p w14:paraId="4816E5A9" w14:textId="77777777" w:rsidR="003822D8" w:rsidRPr="003822D8" w:rsidRDefault="003822D8" w:rsidP="003822D8">
      <w:pPr>
        <w:spacing w:after="0" w:line="240" w:lineRule="auto"/>
        <w:jc w:val="center"/>
        <w:rPr>
          <w:rFonts w:ascii="Times New Roman" w:hAnsi="Times New Roman" w:cs="Times New Roman"/>
          <w:b/>
          <w:bCs/>
          <w:kern w:val="28"/>
          <w:sz w:val="24"/>
          <w:szCs w:val="24"/>
        </w:rPr>
      </w:pPr>
      <w:r w:rsidRPr="003822D8">
        <w:rPr>
          <w:rFonts w:ascii="Times New Roman" w:hAnsi="Times New Roman" w:cs="Times New Roman"/>
          <w:b/>
          <w:bCs/>
          <w:kern w:val="28"/>
          <w:sz w:val="24"/>
          <w:szCs w:val="24"/>
        </w:rPr>
        <w:t>О внесении изменений в решение Совета народных депутатов Каширского муниципального района от 26.12.2023 г № 167 «О районном бюджете Каширского муниципального района Воронежской области на 2024 год и на плановый период 2025 и 2026 годов»</w:t>
      </w:r>
    </w:p>
    <w:p w14:paraId="31756A73" w14:textId="77777777" w:rsidR="003822D8" w:rsidRPr="003822D8" w:rsidRDefault="003822D8" w:rsidP="003822D8">
      <w:pPr>
        <w:spacing w:after="0" w:line="240" w:lineRule="auto"/>
        <w:rPr>
          <w:rFonts w:ascii="Times New Roman" w:hAnsi="Times New Roman" w:cs="Times New Roman"/>
          <w:sz w:val="24"/>
          <w:szCs w:val="24"/>
        </w:rPr>
      </w:pPr>
    </w:p>
    <w:p w14:paraId="00818065" w14:textId="77777777" w:rsidR="003822D8" w:rsidRPr="003822D8" w:rsidRDefault="003822D8" w:rsidP="003822D8">
      <w:pPr>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 xml:space="preserve"> В соответствии со ст.11 Бюджетного кодекса Российской Федерации, п.2 ч.10 ст.35 Федерального закона от 06.10.2003 № 131-ФЗ «Об общих принципах организации местного самоуправления в Российской Федерации», п. 1 ч. 1 ст. 9, п. 2 ч. 1 ст. 28 Устава Каширского муниципального района Воронежской области Совет народных депутатов Каширского муниципального района Воронежской области решил:</w:t>
      </w:r>
    </w:p>
    <w:p w14:paraId="0327422A" w14:textId="77777777" w:rsidR="003822D8" w:rsidRPr="003822D8" w:rsidRDefault="003822D8" w:rsidP="003822D8">
      <w:pPr>
        <w:spacing w:after="0" w:line="240" w:lineRule="auto"/>
        <w:jc w:val="both"/>
        <w:rPr>
          <w:rFonts w:ascii="Times New Roman" w:hAnsi="Times New Roman" w:cs="Times New Roman"/>
          <w:bCs/>
          <w:sz w:val="24"/>
          <w:szCs w:val="24"/>
        </w:rPr>
      </w:pPr>
      <w:r w:rsidRPr="003822D8">
        <w:rPr>
          <w:rFonts w:ascii="Times New Roman" w:hAnsi="Times New Roman" w:cs="Times New Roman"/>
          <w:bCs/>
          <w:sz w:val="24"/>
          <w:szCs w:val="24"/>
        </w:rPr>
        <w:t>Внести в решение Совета народных депутатов Каширского муниципального района от 26.12.2023 г № 167 «О районном бюджете Каширского муниципального района Воронежской области на 2024 год и на плановый период 2025 и 2026 годов» следующие изменения и дополнения:</w:t>
      </w:r>
    </w:p>
    <w:p w14:paraId="142203D4" w14:textId="77777777" w:rsidR="003822D8" w:rsidRPr="003822D8" w:rsidRDefault="003822D8" w:rsidP="003822D8">
      <w:pPr>
        <w:autoSpaceDE w:val="0"/>
        <w:spacing w:after="0" w:line="240" w:lineRule="auto"/>
        <w:ind w:firstLine="720"/>
        <w:jc w:val="both"/>
        <w:rPr>
          <w:rFonts w:ascii="Times New Roman" w:hAnsi="Times New Roman" w:cs="Times New Roman"/>
          <w:sz w:val="24"/>
          <w:szCs w:val="24"/>
        </w:rPr>
      </w:pPr>
    </w:p>
    <w:p w14:paraId="77F98E53" w14:textId="77777777" w:rsidR="003822D8" w:rsidRPr="003822D8" w:rsidRDefault="003822D8" w:rsidP="003822D8">
      <w:pPr>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1. В статье 1:</w:t>
      </w:r>
    </w:p>
    <w:p w14:paraId="3BD60173" w14:textId="77777777" w:rsidR="003822D8" w:rsidRPr="003822D8" w:rsidRDefault="003822D8" w:rsidP="003822D8">
      <w:pPr>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а) в части 1:</w:t>
      </w:r>
    </w:p>
    <w:p w14:paraId="1C025B3E" w14:textId="77777777" w:rsidR="003822D8" w:rsidRPr="003822D8" w:rsidRDefault="003822D8" w:rsidP="003822D8">
      <w:pPr>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 пункт 1 изложить в следующей редакции:</w:t>
      </w:r>
    </w:p>
    <w:p w14:paraId="2173116C" w14:textId="77777777" w:rsidR="003822D8" w:rsidRPr="003822D8" w:rsidRDefault="003822D8" w:rsidP="003822D8">
      <w:pPr>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«1) прогнозируемый общий объём доходов районного бюджета на 2024 год в сумме 990 114,5 тыс. рублей, в том числе безвозмездные поступления в сумме 809 177,5 тыс. рублей, из них:</w:t>
      </w:r>
    </w:p>
    <w:p w14:paraId="5670230A" w14:textId="77777777" w:rsidR="003822D8" w:rsidRPr="003822D8" w:rsidRDefault="003822D8" w:rsidP="003822D8">
      <w:pPr>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 безвозмездные поступления из областного бюджета в сумме 809 177,5 тыс. рублей, в том числе: дотации – 70 528,0 тыс. рублей, субсидии – 425 364,5 тыс. рублей, субвенции – 291 919,9 тыс. рублей, иные межбюджетные трансферты, имеющие целевое назначение – 21 365,2 тыс. рублей»;</w:t>
      </w:r>
    </w:p>
    <w:p w14:paraId="26FD296D" w14:textId="77777777" w:rsidR="003822D8" w:rsidRPr="003822D8" w:rsidRDefault="003822D8" w:rsidP="003822D8">
      <w:pPr>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 пункт 2 изложить в следующей редакции:</w:t>
      </w:r>
    </w:p>
    <w:p w14:paraId="592AF890" w14:textId="77777777" w:rsidR="003822D8" w:rsidRPr="003822D8" w:rsidRDefault="003822D8" w:rsidP="003822D8">
      <w:pPr>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«2) общий объём расходов районного бюджета в сумме 1 048 848,4 тыс. рублей»;</w:t>
      </w:r>
    </w:p>
    <w:p w14:paraId="608E8E78" w14:textId="77777777" w:rsidR="003822D8" w:rsidRPr="003822D8" w:rsidRDefault="003822D8" w:rsidP="003822D8">
      <w:pPr>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 пункт 3 изложить в следующей редакции:</w:t>
      </w:r>
    </w:p>
    <w:p w14:paraId="57FC697C" w14:textId="77777777" w:rsidR="003822D8" w:rsidRPr="003822D8" w:rsidRDefault="003822D8" w:rsidP="003822D8">
      <w:pPr>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«3) дефицит районного бюджета 58 733,9 тыс. рублей»;</w:t>
      </w:r>
    </w:p>
    <w:p w14:paraId="0967965D" w14:textId="77777777" w:rsidR="003822D8" w:rsidRPr="003822D8" w:rsidRDefault="003822D8" w:rsidP="003822D8">
      <w:pPr>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lastRenderedPageBreak/>
        <w:t>- пункт 4 изложить в следующей редакции:</w:t>
      </w:r>
    </w:p>
    <w:p w14:paraId="660018DE" w14:textId="77777777" w:rsidR="003822D8" w:rsidRPr="003822D8" w:rsidRDefault="003822D8" w:rsidP="003822D8">
      <w:pPr>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 xml:space="preserve">«4) источники внутреннего финансирования дефицита районного бюджета на 2024 год и на плановый период 2025 и 2026 годов согласно приложению 1 к настоящему Решению Совета народных депутатов Каширского муниципального района Воронежской области»; </w:t>
      </w:r>
    </w:p>
    <w:p w14:paraId="2CC6E77F" w14:textId="77777777" w:rsidR="003822D8" w:rsidRPr="003822D8" w:rsidRDefault="003822D8" w:rsidP="003822D8">
      <w:pPr>
        <w:autoSpaceDE w:val="0"/>
        <w:spacing w:after="0" w:line="240" w:lineRule="auto"/>
        <w:jc w:val="both"/>
        <w:rPr>
          <w:rFonts w:ascii="Times New Roman" w:hAnsi="Times New Roman" w:cs="Times New Roman"/>
          <w:sz w:val="24"/>
          <w:szCs w:val="24"/>
        </w:rPr>
      </w:pPr>
    </w:p>
    <w:p w14:paraId="65ABCDB9" w14:textId="77777777" w:rsidR="003822D8" w:rsidRPr="003822D8" w:rsidRDefault="003822D8" w:rsidP="003822D8">
      <w:pPr>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2. В статье 4:</w:t>
      </w:r>
    </w:p>
    <w:p w14:paraId="0B002334" w14:textId="77777777" w:rsidR="003822D8" w:rsidRPr="003822D8" w:rsidRDefault="003822D8" w:rsidP="003822D8">
      <w:pPr>
        <w:tabs>
          <w:tab w:val="left" w:pos="1605"/>
        </w:tabs>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 часть 4 изложить в следующей редакции:</w:t>
      </w:r>
    </w:p>
    <w:p w14:paraId="1F533212" w14:textId="77777777" w:rsidR="003822D8" w:rsidRPr="003822D8" w:rsidRDefault="003822D8" w:rsidP="003822D8">
      <w:pPr>
        <w:tabs>
          <w:tab w:val="left" w:pos="1605"/>
        </w:tabs>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 xml:space="preserve">«5) 5.Утвердить объем бюджетных ассигнований муниципального дорожного фонда Каширского муниципального района Воронежской области на 2024 год в сумме 222 133,3 тысяч рублей». </w:t>
      </w:r>
    </w:p>
    <w:p w14:paraId="55B4AE82" w14:textId="77777777" w:rsidR="003822D8" w:rsidRPr="003822D8" w:rsidRDefault="003822D8" w:rsidP="003822D8">
      <w:pPr>
        <w:pStyle w:val="af8"/>
        <w:tabs>
          <w:tab w:val="left" w:pos="1080"/>
        </w:tabs>
        <w:spacing w:after="0"/>
        <w:jc w:val="both"/>
        <w:rPr>
          <w:sz w:val="24"/>
          <w:szCs w:val="24"/>
        </w:rPr>
      </w:pPr>
      <w:r w:rsidRPr="003822D8">
        <w:rPr>
          <w:sz w:val="24"/>
          <w:szCs w:val="24"/>
        </w:rPr>
        <w:t>3. В части 1 статьи 6:</w:t>
      </w:r>
    </w:p>
    <w:p w14:paraId="0F97A67E" w14:textId="77777777" w:rsidR="003822D8" w:rsidRPr="003822D8" w:rsidRDefault="003822D8" w:rsidP="003822D8">
      <w:pPr>
        <w:pStyle w:val="af8"/>
        <w:tabs>
          <w:tab w:val="left" w:pos="0"/>
          <w:tab w:val="left" w:pos="720"/>
        </w:tabs>
        <w:spacing w:after="0"/>
        <w:jc w:val="both"/>
        <w:rPr>
          <w:sz w:val="24"/>
          <w:szCs w:val="24"/>
        </w:rPr>
      </w:pPr>
      <w:r w:rsidRPr="003822D8">
        <w:rPr>
          <w:sz w:val="24"/>
          <w:szCs w:val="24"/>
        </w:rPr>
        <w:t>- пункт 3 изложить в следующей редакции:</w:t>
      </w:r>
    </w:p>
    <w:p w14:paraId="47DAED84" w14:textId="77777777" w:rsidR="003822D8" w:rsidRPr="003822D8" w:rsidRDefault="003822D8" w:rsidP="003822D8">
      <w:pPr>
        <w:pStyle w:val="af8"/>
        <w:tabs>
          <w:tab w:val="left" w:pos="0"/>
          <w:tab w:val="left" w:pos="720"/>
        </w:tabs>
        <w:spacing w:after="0"/>
        <w:jc w:val="both"/>
        <w:rPr>
          <w:sz w:val="24"/>
          <w:szCs w:val="24"/>
        </w:rPr>
      </w:pPr>
      <w:r w:rsidRPr="003822D8">
        <w:rPr>
          <w:sz w:val="24"/>
          <w:szCs w:val="24"/>
        </w:rPr>
        <w:t>«3) объем прочих межбюджетных трансфертов, передаваемых бюджетам сельских поселений на 2023 год в сумме 416 434,6 тыс. рублей»;</w:t>
      </w:r>
    </w:p>
    <w:p w14:paraId="34D6AE35" w14:textId="77777777" w:rsidR="003822D8" w:rsidRPr="003822D8" w:rsidRDefault="003822D8" w:rsidP="003822D8">
      <w:pPr>
        <w:pStyle w:val="af8"/>
        <w:tabs>
          <w:tab w:val="left" w:pos="0"/>
          <w:tab w:val="left" w:pos="720"/>
        </w:tabs>
        <w:spacing w:after="0"/>
        <w:jc w:val="both"/>
        <w:rPr>
          <w:sz w:val="24"/>
          <w:szCs w:val="24"/>
        </w:rPr>
      </w:pPr>
    </w:p>
    <w:p w14:paraId="2AE5E525" w14:textId="77777777" w:rsidR="003822D8" w:rsidRPr="003822D8" w:rsidRDefault="003822D8" w:rsidP="003822D8">
      <w:pPr>
        <w:autoSpaceDE w:val="0"/>
        <w:autoSpaceDN w:val="0"/>
        <w:adjustRightInd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3. В статье 10 пункт 3 исключить.</w:t>
      </w:r>
    </w:p>
    <w:p w14:paraId="509497A1" w14:textId="77777777" w:rsidR="003822D8" w:rsidRPr="003822D8" w:rsidRDefault="003822D8" w:rsidP="003822D8">
      <w:pPr>
        <w:autoSpaceDE w:val="0"/>
        <w:autoSpaceDN w:val="0"/>
        <w:adjustRightInd w:val="0"/>
        <w:spacing w:after="0" w:line="240" w:lineRule="auto"/>
        <w:ind w:firstLine="540"/>
        <w:jc w:val="both"/>
        <w:rPr>
          <w:rFonts w:ascii="Times New Roman" w:hAnsi="Times New Roman" w:cs="Times New Roman"/>
          <w:sz w:val="24"/>
          <w:szCs w:val="24"/>
        </w:rPr>
      </w:pPr>
    </w:p>
    <w:p w14:paraId="6F89D77F" w14:textId="77777777" w:rsidR="003822D8" w:rsidRPr="003822D8" w:rsidRDefault="003822D8" w:rsidP="003822D8">
      <w:pPr>
        <w:autoSpaceDE w:val="0"/>
        <w:spacing w:after="0" w:line="240" w:lineRule="auto"/>
        <w:jc w:val="both"/>
        <w:rPr>
          <w:rFonts w:ascii="Times New Roman" w:hAnsi="Times New Roman" w:cs="Times New Roman"/>
          <w:sz w:val="24"/>
          <w:szCs w:val="24"/>
        </w:rPr>
      </w:pPr>
      <w:r w:rsidRPr="003822D8">
        <w:rPr>
          <w:rFonts w:ascii="Times New Roman" w:hAnsi="Times New Roman" w:cs="Times New Roman"/>
          <w:sz w:val="24"/>
          <w:szCs w:val="24"/>
        </w:rPr>
        <w:t>4. Приложение 1 «Источники внутреннего финансирования дефицита районного бюджета на 2024 год и на плановый период 2025 и 2026 годов» изложить в следующей редакции:</w:t>
      </w:r>
    </w:p>
    <w:p w14:paraId="161D2571" w14:textId="77777777" w:rsidR="003822D8" w:rsidRPr="003822D8" w:rsidRDefault="003822D8" w:rsidP="003822D8">
      <w:pPr>
        <w:autoSpaceDE w:val="0"/>
        <w:spacing w:after="0" w:line="240" w:lineRule="auto"/>
        <w:rPr>
          <w:rFonts w:ascii="Times New Roman" w:hAnsi="Times New Roman" w:cs="Times New Roman"/>
          <w:sz w:val="24"/>
          <w:szCs w:val="24"/>
        </w:rPr>
      </w:pPr>
    </w:p>
    <w:p w14:paraId="77320EBA" w14:textId="77777777" w:rsidR="003822D8" w:rsidRPr="003822D8" w:rsidRDefault="003822D8" w:rsidP="003822D8">
      <w:pPr>
        <w:autoSpaceDE w:val="0"/>
        <w:spacing w:after="0" w:line="240" w:lineRule="auto"/>
        <w:rPr>
          <w:rFonts w:ascii="Times New Roman" w:hAnsi="Times New Roman" w:cs="Times New Roman"/>
          <w:sz w:val="24"/>
          <w:szCs w:val="24"/>
        </w:rPr>
      </w:pPr>
    </w:p>
    <w:p w14:paraId="566BFBFE" w14:textId="77777777" w:rsidR="003822D8" w:rsidRPr="003822D8" w:rsidRDefault="003822D8" w:rsidP="003822D8">
      <w:pPr>
        <w:autoSpaceDE w:val="0"/>
        <w:spacing w:after="0" w:line="240" w:lineRule="auto"/>
        <w:rPr>
          <w:rFonts w:ascii="Times New Roman" w:hAnsi="Times New Roman" w:cs="Times New Roman"/>
          <w:sz w:val="24"/>
          <w:szCs w:val="24"/>
        </w:rPr>
      </w:pPr>
    </w:p>
    <w:p w14:paraId="07AF1405" w14:textId="77777777" w:rsidR="003822D8" w:rsidRPr="003822D8" w:rsidRDefault="003822D8" w:rsidP="003822D8">
      <w:pPr>
        <w:autoSpaceDE w:val="0"/>
        <w:spacing w:after="0" w:line="240" w:lineRule="auto"/>
        <w:rPr>
          <w:rFonts w:ascii="Times New Roman" w:hAnsi="Times New Roman" w:cs="Times New Roman"/>
          <w:sz w:val="24"/>
          <w:szCs w:val="24"/>
        </w:rPr>
      </w:pPr>
    </w:p>
    <w:p w14:paraId="629FC800" w14:textId="77777777" w:rsidR="003822D8" w:rsidRPr="003822D8" w:rsidRDefault="003822D8" w:rsidP="003822D8">
      <w:pPr>
        <w:autoSpaceDE w:val="0"/>
        <w:spacing w:after="0" w:line="240" w:lineRule="auto"/>
        <w:rPr>
          <w:rFonts w:ascii="Times New Roman" w:hAnsi="Times New Roman" w:cs="Times New Roman"/>
          <w:sz w:val="24"/>
          <w:szCs w:val="24"/>
        </w:rPr>
      </w:pPr>
    </w:p>
    <w:p w14:paraId="26C88D15" w14:textId="77777777" w:rsidR="003822D8" w:rsidRPr="003822D8" w:rsidRDefault="003822D8" w:rsidP="003822D8">
      <w:pPr>
        <w:autoSpaceDE w:val="0"/>
        <w:spacing w:after="0" w:line="240" w:lineRule="auto"/>
        <w:rPr>
          <w:rFonts w:ascii="Times New Roman" w:hAnsi="Times New Roman" w:cs="Times New Roman"/>
          <w:sz w:val="24"/>
          <w:szCs w:val="24"/>
        </w:rPr>
      </w:pPr>
    </w:p>
    <w:p w14:paraId="76D91360" w14:textId="77777777" w:rsidR="003822D8" w:rsidRPr="003822D8" w:rsidRDefault="003822D8" w:rsidP="003822D8">
      <w:pPr>
        <w:autoSpaceDE w:val="0"/>
        <w:spacing w:after="0" w:line="240" w:lineRule="auto"/>
        <w:rPr>
          <w:rFonts w:ascii="Times New Roman" w:hAnsi="Times New Roman" w:cs="Times New Roman"/>
          <w:sz w:val="24"/>
          <w:szCs w:val="24"/>
        </w:rPr>
      </w:pPr>
    </w:p>
    <w:p w14:paraId="00C94549" w14:textId="77777777" w:rsidR="003822D8" w:rsidRPr="003822D8" w:rsidRDefault="003822D8" w:rsidP="003822D8">
      <w:pPr>
        <w:autoSpaceDE w:val="0"/>
        <w:spacing w:after="0" w:line="240" w:lineRule="auto"/>
        <w:rPr>
          <w:rFonts w:ascii="Times New Roman" w:hAnsi="Times New Roman" w:cs="Times New Roman"/>
          <w:sz w:val="24"/>
          <w:szCs w:val="24"/>
        </w:rPr>
      </w:pPr>
    </w:p>
    <w:p w14:paraId="4473BB4A" w14:textId="77777777" w:rsidR="003822D8" w:rsidRPr="003822D8" w:rsidRDefault="003822D8" w:rsidP="003822D8">
      <w:pPr>
        <w:autoSpaceDE w:val="0"/>
        <w:spacing w:after="0" w:line="240" w:lineRule="auto"/>
        <w:rPr>
          <w:rFonts w:ascii="Times New Roman" w:hAnsi="Times New Roman" w:cs="Times New Roman"/>
          <w:sz w:val="24"/>
          <w:szCs w:val="24"/>
        </w:rPr>
      </w:pPr>
    </w:p>
    <w:p w14:paraId="26E4E173" w14:textId="77777777" w:rsidR="003822D8" w:rsidRPr="003822D8" w:rsidRDefault="003822D8" w:rsidP="003822D8">
      <w:pPr>
        <w:autoSpaceDE w:val="0"/>
        <w:spacing w:after="0" w:line="240" w:lineRule="auto"/>
        <w:rPr>
          <w:rFonts w:ascii="Times New Roman" w:hAnsi="Times New Roman" w:cs="Times New Roman"/>
          <w:sz w:val="24"/>
          <w:szCs w:val="24"/>
        </w:rPr>
      </w:pPr>
    </w:p>
    <w:p w14:paraId="35A9B65F" w14:textId="77777777" w:rsidR="003822D8" w:rsidRPr="003822D8" w:rsidRDefault="003822D8" w:rsidP="003822D8">
      <w:pPr>
        <w:autoSpaceDE w:val="0"/>
        <w:spacing w:after="0" w:line="240" w:lineRule="auto"/>
        <w:rPr>
          <w:rFonts w:ascii="Times New Roman" w:hAnsi="Times New Roman" w:cs="Times New Roman"/>
          <w:sz w:val="24"/>
          <w:szCs w:val="24"/>
        </w:rPr>
      </w:pPr>
    </w:p>
    <w:p w14:paraId="4AC619D3" w14:textId="77777777" w:rsidR="003822D8" w:rsidRPr="003822D8" w:rsidRDefault="003822D8" w:rsidP="003822D8">
      <w:pPr>
        <w:autoSpaceDE w:val="0"/>
        <w:spacing w:after="0" w:line="240" w:lineRule="auto"/>
        <w:rPr>
          <w:rFonts w:ascii="Times New Roman" w:hAnsi="Times New Roman" w:cs="Times New Roman"/>
          <w:sz w:val="24"/>
          <w:szCs w:val="24"/>
        </w:rPr>
      </w:pPr>
    </w:p>
    <w:p w14:paraId="2CD9A026" w14:textId="77777777" w:rsidR="003822D8" w:rsidRPr="003822D8" w:rsidRDefault="003822D8" w:rsidP="003822D8">
      <w:pPr>
        <w:autoSpaceDE w:val="0"/>
        <w:spacing w:after="0" w:line="240" w:lineRule="auto"/>
        <w:rPr>
          <w:rFonts w:ascii="Times New Roman" w:hAnsi="Times New Roman" w:cs="Times New Roman"/>
          <w:sz w:val="24"/>
          <w:szCs w:val="24"/>
        </w:rPr>
        <w:sectPr w:rsidR="003822D8" w:rsidRPr="003822D8" w:rsidSect="000D216A">
          <w:headerReference w:type="default" r:id="rId10"/>
          <w:footnotePr>
            <w:pos w:val="beneathText"/>
          </w:footnotePr>
          <w:pgSz w:w="11905" w:h="16837"/>
          <w:pgMar w:top="993" w:right="850" w:bottom="851" w:left="1701" w:header="720" w:footer="720" w:gutter="0"/>
          <w:cols w:space="720"/>
          <w:docGrid w:linePitch="360"/>
        </w:sectPr>
      </w:pPr>
    </w:p>
    <w:p w14:paraId="33E1AC3F" w14:textId="77777777" w:rsidR="003822D8" w:rsidRPr="003822D8" w:rsidRDefault="003822D8" w:rsidP="003822D8">
      <w:pPr>
        <w:autoSpaceDE w:val="0"/>
        <w:spacing w:after="0" w:line="240" w:lineRule="auto"/>
        <w:ind w:left="10620"/>
        <w:jc w:val="right"/>
        <w:rPr>
          <w:rFonts w:ascii="Times New Roman" w:hAnsi="Times New Roman" w:cs="Times New Roman"/>
          <w:sz w:val="24"/>
          <w:szCs w:val="24"/>
        </w:rPr>
      </w:pPr>
      <w:r w:rsidRPr="003822D8">
        <w:rPr>
          <w:rFonts w:ascii="Times New Roman" w:hAnsi="Times New Roman" w:cs="Times New Roman"/>
          <w:sz w:val="24"/>
          <w:szCs w:val="24"/>
        </w:rPr>
        <w:lastRenderedPageBreak/>
        <w:t>«Приложение 1</w:t>
      </w:r>
    </w:p>
    <w:p w14:paraId="7399A993" w14:textId="77777777" w:rsidR="003822D8" w:rsidRPr="003822D8" w:rsidRDefault="003822D8" w:rsidP="003822D8">
      <w:pPr>
        <w:widowControl w:val="0"/>
        <w:autoSpaceDN w:val="0"/>
        <w:adjustRightInd w:val="0"/>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 xml:space="preserve">к решению Совета народных депутатов </w:t>
      </w:r>
    </w:p>
    <w:p w14:paraId="690B718C" w14:textId="77777777" w:rsidR="003822D8" w:rsidRPr="003822D8" w:rsidRDefault="003822D8" w:rsidP="003822D8">
      <w:pPr>
        <w:widowControl w:val="0"/>
        <w:autoSpaceDN w:val="0"/>
        <w:adjustRightInd w:val="0"/>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 xml:space="preserve"> Каширского муниципального района</w:t>
      </w:r>
    </w:p>
    <w:p w14:paraId="770FFF84" w14:textId="77777777" w:rsidR="003822D8" w:rsidRPr="003822D8" w:rsidRDefault="003822D8" w:rsidP="003822D8">
      <w:pPr>
        <w:widowControl w:val="0"/>
        <w:autoSpaceDN w:val="0"/>
        <w:adjustRightInd w:val="0"/>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 xml:space="preserve"> «26» декабря 2023 г № 167</w:t>
      </w:r>
    </w:p>
    <w:p w14:paraId="3BCA6E3A"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p>
    <w:p w14:paraId="5FF389E6"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Источники внутреннего финансирования дефицита районного бюджета</w:t>
      </w:r>
    </w:p>
    <w:p w14:paraId="1CFE2CCD"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на 2024 год и на плановый период 2025 и 2026 годов</w:t>
      </w:r>
    </w:p>
    <w:p w14:paraId="5E096BB1" w14:textId="77777777" w:rsidR="003822D8" w:rsidRPr="003822D8" w:rsidRDefault="003822D8" w:rsidP="003822D8">
      <w:pPr>
        <w:widowControl w:val="0"/>
        <w:autoSpaceDN w:val="0"/>
        <w:adjustRightInd w:val="0"/>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(тыс. рублей)</w:t>
      </w:r>
    </w:p>
    <w:tbl>
      <w:tblPr>
        <w:tblW w:w="0" w:type="auto"/>
        <w:jc w:val="center"/>
        <w:tblLayout w:type="fixed"/>
        <w:tblLook w:val="0000" w:firstRow="0" w:lastRow="0" w:firstColumn="0" w:lastColumn="0" w:noHBand="0" w:noVBand="0"/>
      </w:tblPr>
      <w:tblGrid>
        <w:gridCol w:w="724"/>
        <w:gridCol w:w="5521"/>
        <w:gridCol w:w="3084"/>
        <w:gridCol w:w="1838"/>
        <w:gridCol w:w="1837"/>
        <w:gridCol w:w="1848"/>
      </w:tblGrid>
      <w:tr w:rsidR="003822D8" w:rsidRPr="003822D8" w14:paraId="0B0CFA7C" w14:textId="77777777" w:rsidTr="00AE1025">
        <w:trPr>
          <w:cantSplit/>
          <w:trHeight w:hRule="exact" w:val="765"/>
          <w:jc w:val="center"/>
        </w:trPr>
        <w:tc>
          <w:tcPr>
            <w:tcW w:w="724" w:type="dxa"/>
            <w:tcBorders>
              <w:top w:val="single" w:sz="2" w:space="0" w:color="000000"/>
              <w:left w:val="single" w:sz="2" w:space="0" w:color="000000"/>
              <w:bottom w:val="single" w:sz="2" w:space="0" w:color="000000"/>
              <w:right w:val="nil"/>
            </w:tcBorders>
            <w:vAlign w:val="center"/>
          </w:tcPr>
          <w:p w14:paraId="2A75607C"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w:t>
            </w:r>
          </w:p>
          <w:p w14:paraId="7403403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п/п</w:t>
            </w:r>
          </w:p>
        </w:tc>
        <w:tc>
          <w:tcPr>
            <w:tcW w:w="5521" w:type="dxa"/>
            <w:tcBorders>
              <w:top w:val="single" w:sz="2" w:space="0" w:color="000000"/>
              <w:left w:val="single" w:sz="2" w:space="0" w:color="000000"/>
              <w:bottom w:val="single" w:sz="2" w:space="0" w:color="000000"/>
              <w:right w:val="nil"/>
            </w:tcBorders>
            <w:vAlign w:val="center"/>
          </w:tcPr>
          <w:p w14:paraId="3BC2C57C"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Наименование</w:t>
            </w:r>
          </w:p>
        </w:tc>
        <w:tc>
          <w:tcPr>
            <w:tcW w:w="3084" w:type="dxa"/>
            <w:tcBorders>
              <w:top w:val="single" w:sz="2" w:space="0" w:color="000000"/>
              <w:left w:val="single" w:sz="2" w:space="0" w:color="000000"/>
              <w:bottom w:val="single" w:sz="2" w:space="0" w:color="000000"/>
              <w:right w:val="nil"/>
            </w:tcBorders>
            <w:vAlign w:val="center"/>
          </w:tcPr>
          <w:p w14:paraId="3A1F01A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Код классификации</w:t>
            </w:r>
          </w:p>
        </w:tc>
        <w:tc>
          <w:tcPr>
            <w:tcW w:w="5523" w:type="dxa"/>
            <w:gridSpan w:val="3"/>
            <w:tcBorders>
              <w:top w:val="single" w:sz="2" w:space="0" w:color="000000"/>
              <w:left w:val="single" w:sz="2" w:space="0" w:color="000000"/>
              <w:bottom w:val="single" w:sz="2" w:space="0" w:color="000000"/>
              <w:right w:val="single" w:sz="2" w:space="0" w:color="000000"/>
            </w:tcBorders>
            <w:vAlign w:val="center"/>
          </w:tcPr>
          <w:p w14:paraId="52907608"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Сумма</w:t>
            </w:r>
          </w:p>
        </w:tc>
      </w:tr>
      <w:tr w:rsidR="003822D8" w:rsidRPr="003822D8" w14:paraId="47CC39ED" w14:textId="77777777" w:rsidTr="00AE1025">
        <w:trPr>
          <w:cantSplit/>
          <w:jc w:val="center"/>
        </w:trPr>
        <w:tc>
          <w:tcPr>
            <w:tcW w:w="724" w:type="dxa"/>
            <w:tcBorders>
              <w:top w:val="nil"/>
              <w:left w:val="single" w:sz="2" w:space="0" w:color="000000"/>
              <w:bottom w:val="single" w:sz="2" w:space="0" w:color="000000"/>
              <w:right w:val="nil"/>
            </w:tcBorders>
            <w:vAlign w:val="center"/>
          </w:tcPr>
          <w:p w14:paraId="0BF217E7"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vAlign w:val="center"/>
          </w:tcPr>
          <w:p w14:paraId="618BBCE0"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p>
        </w:tc>
        <w:tc>
          <w:tcPr>
            <w:tcW w:w="3084" w:type="dxa"/>
            <w:tcBorders>
              <w:top w:val="nil"/>
              <w:left w:val="single" w:sz="2" w:space="0" w:color="000000"/>
              <w:bottom w:val="single" w:sz="2" w:space="0" w:color="000000"/>
              <w:right w:val="nil"/>
            </w:tcBorders>
            <w:vAlign w:val="center"/>
          </w:tcPr>
          <w:p w14:paraId="48D9D3E9"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p>
        </w:tc>
        <w:tc>
          <w:tcPr>
            <w:tcW w:w="1838" w:type="dxa"/>
            <w:tcBorders>
              <w:top w:val="nil"/>
              <w:left w:val="single" w:sz="2" w:space="0" w:color="000000"/>
              <w:bottom w:val="single" w:sz="2" w:space="0" w:color="000000"/>
              <w:right w:val="nil"/>
            </w:tcBorders>
            <w:vAlign w:val="center"/>
          </w:tcPr>
          <w:p w14:paraId="67A3791E"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2024 год</w:t>
            </w:r>
          </w:p>
        </w:tc>
        <w:tc>
          <w:tcPr>
            <w:tcW w:w="1837" w:type="dxa"/>
            <w:tcBorders>
              <w:top w:val="nil"/>
              <w:left w:val="single" w:sz="2" w:space="0" w:color="000000"/>
              <w:bottom w:val="single" w:sz="2" w:space="0" w:color="000000"/>
              <w:right w:val="nil"/>
            </w:tcBorders>
            <w:vAlign w:val="center"/>
          </w:tcPr>
          <w:p w14:paraId="056A6E2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2025 год</w:t>
            </w:r>
          </w:p>
        </w:tc>
        <w:tc>
          <w:tcPr>
            <w:tcW w:w="1848" w:type="dxa"/>
            <w:tcBorders>
              <w:top w:val="nil"/>
              <w:left w:val="single" w:sz="2" w:space="0" w:color="000000"/>
              <w:bottom w:val="single" w:sz="2" w:space="0" w:color="000000"/>
              <w:right w:val="single" w:sz="2" w:space="0" w:color="000000"/>
            </w:tcBorders>
            <w:vAlign w:val="center"/>
          </w:tcPr>
          <w:p w14:paraId="5F11C555"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2026 год</w:t>
            </w:r>
          </w:p>
        </w:tc>
      </w:tr>
      <w:tr w:rsidR="003822D8" w:rsidRPr="003822D8" w14:paraId="4A6E4AD6" w14:textId="77777777" w:rsidTr="00AE1025">
        <w:trPr>
          <w:trHeight w:val="375"/>
          <w:jc w:val="center"/>
        </w:trPr>
        <w:tc>
          <w:tcPr>
            <w:tcW w:w="724" w:type="dxa"/>
            <w:tcBorders>
              <w:top w:val="single" w:sz="2" w:space="0" w:color="000000"/>
              <w:left w:val="single" w:sz="2" w:space="0" w:color="000000"/>
              <w:bottom w:val="single" w:sz="2" w:space="0" w:color="000000"/>
              <w:right w:val="nil"/>
            </w:tcBorders>
          </w:tcPr>
          <w:p w14:paraId="00D71018"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w:t>
            </w:r>
          </w:p>
        </w:tc>
        <w:tc>
          <w:tcPr>
            <w:tcW w:w="5521" w:type="dxa"/>
            <w:tcBorders>
              <w:top w:val="single" w:sz="2" w:space="0" w:color="000000"/>
              <w:left w:val="single" w:sz="2" w:space="0" w:color="000000"/>
              <w:bottom w:val="single" w:sz="2" w:space="0" w:color="000000"/>
              <w:right w:val="nil"/>
            </w:tcBorders>
          </w:tcPr>
          <w:p w14:paraId="559117C6"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w:t>
            </w:r>
          </w:p>
        </w:tc>
        <w:tc>
          <w:tcPr>
            <w:tcW w:w="3084" w:type="dxa"/>
            <w:tcBorders>
              <w:top w:val="single" w:sz="2" w:space="0" w:color="000000"/>
              <w:left w:val="single" w:sz="2" w:space="0" w:color="000000"/>
              <w:bottom w:val="single" w:sz="2" w:space="0" w:color="000000"/>
              <w:right w:val="nil"/>
            </w:tcBorders>
          </w:tcPr>
          <w:p w14:paraId="3A49E378"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w:t>
            </w:r>
          </w:p>
        </w:tc>
        <w:tc>
          <w:tcPr>
            <w:tcW w:w="1838" w:type="dxa"/>
            <w:tcBorders>
              <w:top w:val="single" w:sz="2" w:space="0" w:color="000000"/>
              <w:left w:val="single" w:sz="2" w:space="0" w:color="000000"/>
              <w:bottom w:val="single" w:sz="2" w:space="0" w:color="000000"/>
              <w:right w:val="nil"/>
            </w:tcBorders>
          </w:tcPr>
          <w:p w14:paraId="3FA83E0C"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w:t>
            </w:r>
          </w:p>
        </w:tc>
        <w:tc>
          <w:tcPr>
            <w:tcW w:w="1837" w:type="dxa"/>
            <w:tcBorders>
              <w:top w:val="single" w:sz="2" w:space="0" w:color="000000"/>
              <w:left w:val="single" w:sz="2" w:space="0" w:color="000000"/>
              <w:bottom w:val="single" w:sz="2" w:space="0" w:color="000000"/>
              <w:right w:val="nil"/>
            </w:tcBorders>
          </w:tcPr>
          <w:p w14:paraId="346128D4"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w:t>
            </w:r>
          </w:p>
        </w:tc>
        <w:tc>
          <w:tcPr>
            <w:tcW w:w="1848" w:type="dxa"/>
            <w:tcBorders>
              <w:top w:val="single" w:sz="2" w:space="0" w:color="000000"/>
              <w:left w:val="single" w:sz="2" w:space="0" w:color="000000"/>
              <w:bottom w:val="single" w:sz="2" w:space="0" w:color="000000"/>
              <w:right w:val="single" w:sz="2" w:space="0" w:color="000000"/>
            </w:tcBorders>
          </w:tcPr>
          <w:p w14:paraId="0E681806"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w:t>
            </w:r>
          </w:p>
        </w:tc>
      </w:tr>
      <w:tr w:rsidR="003822D8" w:rsidRPr="003822D8" w14:paraId="0D9D4030" w14:textId="77777777" w:rsidTr="00AE1025">
        <w:trPr>
          <w:trHeight w:val="375"/>
          <w:jc w:val="center"/>
        </w:trPr>
        <w:tc>
          <w:tcPr>
            <w:tcW w:w="724" w:type="dxa"/>
            <w:tcBorders>
              <w:top w:val="nil"/>
              <w:left w:val="single" w:sz="2" w:space="0" w:color="000000"/>
              <w:bottom w:val="single" w:sz="2" w:space="0" w:color="000000"/>
              <w:right w:val="nil"/>
            </w:tcBorders>
          </w:tcPr>
          <w:p w14:paraId="0439D77A"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521" w:type="dxa"/>
            <w:tcBorders>
              <w:top w:val="nil"/>
              <w:left w:val="single" w:sz="2" w:space="0" w:color="000000"/>
              <w:bottom w:val="single" w:sz="2" w:space="0" w:color="000000"/>
              <w:right w:val="nil"/>
            </w:tcBorders>
          </w:tcPr>
          <w:p w14:paraId="3A0C0DBB"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bCs/>
                <w:sz w:val="24"/>
                <w:szCs w:val="24"/>
              </w:rPr>
              <w:t>ИСТОЧНИКИ ВНУТРЕННЕГО ФИНАНСИРОВАНИЯ ДЕФИЦИТОВ БЮДЖЕТОВ</w:t>
            </w:r>
          </w:p>
        </w:tc>
        <w:tc>
          <w:tcPr>
            <w:tcW w:w="3084" w:type="dxa"/>
            <w:tcBorders>
              <w:top w:val="nil"/>
              <w:left w:val="single" w:sz="2" w:space="0" w:color="000000"/>
              <w:bottom w:val="single" w:sz="2" w:space="0" w:color="000000"/>
              <w:right w:val="nil"/>
            </w:tcBorders>
          </w:tcPr>
          <w:p w14:paraId="7B77916D"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01 00 00 00 00 0000 000</w:t>
            </w:r>
          </w:p>
        </w:tc>
        <w:tc>
          <w:tcPr>
            <w:tcW w:w="1838" w:type="dxa"/>
            <w:tcBorders>
              <w:top w:val="nil"/>
              <w:left w:val="single" w:sz="2" w:space="0" w:color="000000"/>
              <w:bottom w:val="single" w:sz="2" w:space="0" w:color="000000"/>
              <w:right w:val="nil"/>
            </w:tcBorders>
          </w:tcPr>
          <w:p w14:paraId="35130247"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58 733,9</w:t>
            </w:r>
          </w:p>
        </w:tc>
        <w:tc>
          <w:tcPr>
            <w:tcW w:w="1837" w:type="dxa"/>
            <w:tcBorders>
              <w:top w:val="nil"/>
              <w:left w:val="single" w:sz="2" w:space="0" w:color="000000"/>
              <w:bottom w:val="single" w:sz="2" w:space="0" w:color="000000"/>
              <w:right w:val="nil"/>
            </w:tcBorders>
          </w:tcPr>
          <w:p w14:paraId="354B250D"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0</w:t>
            </w:r>
          </w:p>
        </w:tc>
        <w:tc>
          <w:tcPr>
            <w:tcW w:w="1848" w:type="dxa"/>
            <w:tcBorders>
              <w:top w:val="nil"/>
              <w:left w:val="single" w:sz="2" w:space="0" w:color="000000"/>
              <w:bottom w:val="single" w:sz="2" w:space="0" w:color="000000"/>
              <w:right w:val="single" w:sz="2" w:space="0" w:color="000000"/>
            </w:tcBorders>
          </w:tcPr>
          <w:p w14:paraId="1ED93399"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5601395B" w14:textId="77777777" w:rsidTr="00AE1025">
        <w:trPr>
          <w:trHeight w:hRule="exact" w:val="1005"/>
          <w:jc w:val="center"/>
        </w:trPr>
        <w:tc>
          <w:tcPr>
            <w:tcW w:w="724" w:type="dxa"/>
            <w:vMerge w:val="restart"/>
            <w:tcBorders>
              <w:top w:val="single" w:sz="2" w:space="0" w:color="000000"/>
              <w:left w:val="single" w:sz="2" w:space="0" w:color="000000"/>
              <w:bottom w:val="single" w:sz="6" w:space="0" w:color="000000"/>
              <w:right w:val="single" w:sz="6" w:space="0" w:color="000000"/>
            </w:tcBorders>
          </w:tcPr>
          <w:p w14:paraId="64B42F7A"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w:t>
            </w:r>
          </w:p>
        </w:tc>
        <w:tc>
          <w:tcPr>
            <w:tcW w:w="5521" w:type="dxa"/>
            <w:tcBorders>
              <w:top w:val="single" w:sz="2" w:space="0" w:color="000000"/>
              <w:left w:val="single" w:sz="6" w:space="0" w:color="000000"/>
              <w:bottom w:val="single" w:sz="6" w:space="0" w:color="000000"/>
              <w:right w:val="single" w:sz="6" w:space="0" w:color="000000"/>
            </w:tcBorders>
          </w:tcPr>
          <w:p w14:paraId="6F8E4471" w14:textId="77777777" w:rsidR="003822D8" w:rsidRPr="003822D8" w:rsidRDefault="003822D8" w:rsidP="003822D8">
            <w:pPr>
              <w:widowControl w:val="0"/>
              <w:autoSpaceDN w:val="0"/>
              <w:adjustRightInd w:val="0"/>
              <w:spacing w:after="0" w:line="240" w:lineRule="auto"/>
              <w:rPr>
                <w:rFonts w:ascii="Times New Roman" w:hAnsi="Times New Roman" w:cs="Times New Roman"/>
                <w:bCs/>
                <w:sz w:val="24"/>
                <w:szCs w:val="24"/>
                <w:lang/>
              </w:rPr>
            </w:pPr>
            <w:r w:rsidRPr="003822D8">
              <w:rPr>
                <w:rFonts w:ascii="Times New Roman" w:hAnsi="Times New Roman" w:cs="Times New Roman"/>
                <w:bCs/>
                <w:sz w:val="24"/>
                <w:szCs w:val="24"/>
                <w:lang/>
              </w:rPr>
              <w:t>Государственные (муниципальные) ценные бумаги, номинальная стоимость которых указана в валюте РФ</w:t>
            </w:r>
          </w:p>
        </w:tc>
        <w:tc>
          <w:tcPr>
            <w:tcW w:w="3084" w:type="dxa"/>
            <w:tcBorders>
              <w:top w:val="single" w:sz="2" w:space="0" w:color="000000"/>
              <w:left w:val="single" w:sz="6" w:space="0" w:color="000000"/>
              <w:bottom w:val="single" w:sz="6" w:space="0" w:color="000000"/>
              <w:right w:val="single" w:sz="6" w:space="0" w:color="000000"/>
            </w:tcBorders>
          </w:tcPr>
          <w:p w14:paraId="3FE49D2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01 01 00 00 00 0000 000</w:t>
            </w:r>
          </w:p>
        </w:tc>
        <w:tc>
          <w:tcPr>
            <w:tcW w:w="1838" w:type="dxa"/>
            <w:tcBorders>
              <w:top w:val="single" w:sz="2" w:space="0" w:color="000000"/>
              <w:left w:val="single" w:sz="6" w:space="0" w:color="000000"/>
              <w:bottom w:val="single" w:sz="6" w:space="0" w:color="000000"/>
              <w:right w:val="single" w:sz="6" w:space="0" w:color="000000"/>
            </w:tcBorders>
          </w:tcPr>
          <w:p w14:paraId="406EF0E9"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37" w:type="dxa"/>
            <w:tcBorders>
              <w:top w:val="single" w:sz="2" w:space="0" w:color="000000"/>
              <w:left w:val="single" w:sz="6" w:space="0" w:color="000000"/>
              <w:bottom w:val="single" w:sz="6" w:space="0" w:color="000000"/>
              <w:right w:val="single" w:sz="6" w:space="0" w:color="000000"/>
            </w:tcBorders>
          </w:tcPr>
          <w:p w14:paraId="7B1CF681"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48" w:type="dxa"/>
            <w:tcBorders>
              <w:top w:val="single" w:sz="2" w:space="0" w:color="000000"/>
              <w:left w:val="single" w:sz="6" w:space="0" w:color="000000"/>
              <w:bottom w:val="single" w:sz="6" w:space="0" w:color="000000"/>
              <w:right w:val="single" w:sz="2" w:space="0" w:color="000000"/>
            </w:tcBorders>
          </w:tcPr>
          <w:p w14:paraId="2129A73B"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r>
      <w:tr w:rsidR="003822D8" w:rsidRPr="003822D8" w14:paraId="09FD92FC" w14:textId="77777777" w:rsidTr="00AE1025">
        <w:trPr>
          <w:trHeight w:hRule="exact" w:val="1315"/>
          <w:jc w:val="center"/>
        </w:trPr>
        <w:tc>
          <w:tcPr>
            <w:tcW w:w="724" w:type="dxa"/>
            <w:vMerge/>
            <w:tcBorders>
              <w:top w:val="single" w:sz="6" w:space="0" w:color="000000"/>
              <w:left w:val="single" w:sz="2" w:space="0" w:color="000000"/>
              <w:bottom w:val="single" w:sz="6" w:space="0" w:color="000000"/>
              <w:right w:val="single" w:sz="6" w:space="0" w:color="000000"/>
            </w:tcBorders>
          </w:tcPr>
          <w:p w14:paraId="0802375F"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bCs/>
                <w:sz w:val="24"/>
                <w:szCs w:val="24"/>
              </w:rPr>
            </w:pPr>
          </w:p>
        </w:tc>
        <w:tc>
          <w:tcPr>
            <w:tcW w:w="5521" w:type="dxa"/>
            <w:tcBorders>
              <w:top w:val="single" w:sz="6" w:space="0" w:color="000000"/>
              <w:left w:val="single" w:sz="6" w:space="0" w:color="000000"/>
              <w:bottom w:val="single" w:sz="6" w:space="0" w:color="000000"/>
              <w:right w:val="single" w:sz="6" w:space="0" w:color="000000"/>
            </w:tcBorders>
          </w:tcPr>
          <w:p w14:paraId="5812ECC9"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lang/>
              </w:rPr>
            </w:pPr>
            <w:r w:rsidRPr="003822D8">
              <w:rPr>
                <w:rFonts w:ascii="Times New Roman" w:hAnsi="Times New Roman" w:cs="Times New Roman"/>
                <w:sz w:val="24"/>
                <w:szCs w:val="24"/>
                <w:lang/>
              </w:rPr>
              <w:t>Размещение государственных (муниципальных) ценных бумаг, номинальная стоимость которых указана в валюте Российской Федерации</w:t>
            </w:r>
          </w:p>
        </w:tc>
        <w:tc>
          <w:tcPr>
            <w:tcW w:w="3084" w:type="dxa"/>
            <w:tcBorders>
              <w:top w:val="single" w:sz="6" w:space="0" w:color="000000"/>
              <w:left w:val="single" w:sz="6" w:space="0" w:color="000000"/>
              <w:bottom w:val="single" w:sz="6" w:space="0" w:color="000000"/>
              <w:right w:val="single" w:sz="6" w:space="0" w:color="000000"/>
            </w:tcBorders>
          </w:tcPr>
          <w:p w14:paraId="6912BA7A"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01 01 00 00 00 0000 700</w:t>
            </w:r>
          </w:p>
        </w:tc>
        <w:tc>
          <w:tcPr>
            <w:tcW w:w="1838" w:type="dxa"/>
            <w:tcBorders>
              <w:top w:val="single" w:sz="6" w:space="0" w:color="000000"/>
              <w:left w:val="single" w:sz="6" w:space="0" w:color="000000"/>
              <w:bottom w:val="single" w:sz="6" w:space="0" w:color="000000"/>
              <w:right w:val="single" w:sz="6" w:space="0" w:color="000000"/>
            </w:tcBorders>
          </w:tcPr>
          <w:p w14:paraId="0E88C3E6"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single" w:sz="6" w:space="0" w:color="000000"/>
              <w:left w:val="single" w:sz="6" w:space="0" w:color="000000"/>
              <w:bottom w:val="single" w:sz="6" w:space="0" w:color="000000"/>
              <w:right w:val="single" w:sz="6" w:space="0" w:color="000000"/>
            </w:tcBorders>
          </w:tcPr>
          <w:p w14:paraId="2FCFFF69"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single" w:sz="6" w:space="0" w:color="000000"/>
              <w:left w:val="single" w:sz="6" w:space="0" w:color="000000"/>
              <w:bottom w:val="single" w:sz="6" w:space="0" w:color="000000"/>
              <w:right w:val="single" w:sz="2" w:space="0" w:color="000000"/>
            </w:tcBorders>
          </w:tcPr>
          <w:p w14:paraId="5986231A"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08812DF7" w14:textId="77777777" w:rsidTr="00AE1025">
        <w:trPr>
          <w:trHeight w:hRule="exact" w:val="1427"/>
          <w:jc w:val="center"/>
        </w:trPr>
        <w:tc>
          <w:tcPr>
            <w:tcW w:w="724" w:type="dxa"/>
            <w:vMerge/>
            <w:tcBorders>
              <w:top w:val="single" w:sz="6" w:space="0" w:color="000000"/>
              <w:left w:val="single" w:sz="2" w:space="0" w:color="000000"/>
              <w:bottom w:val="single" w:sz="6" w:space="0" w:color="000000"/>
              <w:right w:val="single" w:sz="6" w:space="0" w:color="000000"/>
            </w:tcBorders>
          </w:tcPr>
          <w:p w14:paraId="5FFC8EA8"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single" w:sz="6" w:space="0" w:color="000000"/>
              <w:left w:val="single" w:sz="6" w:space="0" w:color="000000"/>
              <w:bottom w:val="single" w:sz="6" w:space="0" w:color="000000"/>
              <w:right w:val="single" w:sz="6" w:space="0" w:color="000000"/>
            </w:tcBorders>
          </w:tcPr>
          <w:p w14:paraId="76F9BD50"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lang/>
              </w:rPr>
            </w:pPr>
            <w:r w:rsidRPr="003822D8">
              <w:rPr>
                <w:rFonts w:ascii="Times New Roman" w:hAnsi="Times New Roman" w:cs="Times New Roman"/>
                <w:sz w:val="24"/>
                <w:szCs w:val="24"/>
                <w:lang/>
              </w:rPr>
              <w:t>Размещение государственных ценных бумаг субъектов Российской Федерации, номинальная стоимость которых указана в валюте Российской Федерации</w:t>
            </w:r>
          </w:p>
        </w:tc>
        <w:tc>
          <w:tcPr>
            <w:tcW w:w="3084" w:type="dxa"/>
            <w:tcBorders>
              <w:top w:val="single" w:sz="6" w:space="0" w:color="000000"/>
              <w:left w:val="single" w:sz="6" w:space="0" w:color="000000"/>
              <w:bottom w:val="single" w:sz="6" w:space="0" w:color="000000"/>
              <w:right w:val="single" w:sz="6" w:space="0" w:color="000000"/>
            </w:tcBorders>
          </w:tcPr>
          <w:p w14:paraId="65E090A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01 01 00 00 02 0000 710</w:t>
            </w:r>
          </w:p>
        </w:tc>
        <w:tc>
          <w:tcPr>
            <w:tcW w:w="1838" w:type="dxa"/>
            <w:tcBorders>
              <w:top w:val="single" w:sz="6" w:space="0" w:color="000000"/>
              <w:left w:val="single" w:sz="6" w:space="0" w:color="000000"/>
              <w:bottom w:val="single" w:sz="6" w:space="0" w:color="000000"/>
              <w:right w:val="single" w:sz="6" w:space="0" w:color="000000"/>
            </w:tcBorders>
          </w:tcPr>
          <w:p w14:paraId="731B75B1"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single" w:sz="6" w:space="0" w:color="000000"/>
              <w:left w:val="single" w:sz="6" w:space="0" w:color="000000"/>
              <w:bottom w:val="single" w:sz="6" w:space="0" w:color="000000"/>
              <w:right w:val="single" w:sz="6" w:space="0" w:color="000000"/>
            </w:tcBorders>
          </w:tcPr>
          <w:p w14:paraId="7F7F0B9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single" w:sz="6" w:space="0" w:color="000000"/>
              <w:left w:val="single" w:sz="6" w:space="0" w:color="000000"/>
              <w:bottom w:val="single" w:sz="6" w:space="0" w:color="000000"/>
              <w:right w:val="single" w:sz="2" w:space="0" w:color="000000"/>
            </w:tcBorders>
          </w:tcPr>
          <w:p w14:paraId="47EDCA9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37E6FD55" w14:textId="77777777" w:rsidTr="00AE1025">
        <w:trPr>
          <w:trHeight w:hRule="exact" w:val="1264"/>
          <w:jc w:val="center"/>
        </w:trPr>
        <w:tc>
          <w:tcPr>
            <w:tcW w:w="724" w:type="dxa"/>
            <w:vMerge/>
            <w:tcBorders>
              <w:top w:val="single" w:sz="6" w:space="0" w:color="000000"/>
              <w:left w:val="single" w:sz="2" w:space="0" w:color="000000"/>
              <w:bottom w:val="single" w:sz="2" w:space="0" w:color="000000"/>
              <w:right w:val="single" w:sz="6" w:space="0" w:color="000000"/>
            </w:tcBorders>
          </w:tcPr>
          <w:p w14:paraId="5ECD17EC"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single" w:sz="6" w:space="0" w:color="000000"/>
              <w:left w:val="single" w:sz="6" w:space="0" w:color="000000"/>
              <w:bottom w:val="single" w:sz="2" w:space="0" w:color="000000"/>
              <w:right w:val="single" w:sz="6" w:space="0" w:color="000000"/>
            </w:tcBorders>
          </w:tcPr>
          <w:p w14:paraId="7D1BA59A"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lang/>
              </w:rPr>
            </w:pPr>
            <w:r w:rsidRPr="003822D8">
              <w:rPr>
                <w:rFonts w:ascii="Times New Roman" w:hAnsi="Times New Roman" w:cs="Times New Roman"/>
                <w:sz w:val="24"/>
                <w:szCs w:val="24"/>
                <w:lang/>
              </w:rPr>
              <w:t>Погашение государственных (муниципальных) ценных бумаг, номинальная стоимость которых указана в валюте Российской Федерации</w:t>
            </w:r>
          </w:p>
        </w:tc>
        <w:tc>
          <w:tcPr>
            <w:tcW w:w="3084" w:type="dxa"/>
            <w:tcBorders>
              <w:top w:val="single" w:sz="6" w:space="0" w:color="000000"/>
              <w:left w:val="single" w:sz="6" w:space="0" w:color="000000"/>
              <w:bottom w:val="single" w:sz="2" w:space="0" w:color="000000"/>
              <w:right w:val="single" w:sz="6" w:space="0" w:color="000000"/>
            </w:tcBorders>
          </w:tcPr>
          <w:p w14:paraId="28AD023A"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01 01 00 00 00 0000 800</w:t>
            </w:r>
          </w:p>
        </w:tc>
        <w:tc>
          <w:tcPr>
            <w:tcW w:w="1838" w:type="dxa"/>
            <w:tcBorders>
              <w:top w:val="single" w:sz="6" w:space="0" w:color="000000"/>
              <w:left w:val="single" w:sz="6" w:space="0" w:color="000000"/>
              <w:bottom w:val="single" w:sz="2" w:space="0" w:color="000000"/>
              <w:right w:val="single" w:sz="6" w:space="0" w:color="000000"/>
            </w:tcBorders>
          </w:tcPr>
          <w:p w14:paraId="103B3986"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single" w:sz="6" w:space="0" w:color="000000"/>
              <w:left w:val="single" w:sz="6" w:space="0" w:color="000000"/>
              <w:bottom w:val="single" w:sz="2" w:space="0" w:color="000000"/>
              <w:right w:val="single" w:sz="6" w:space="0" w:color="000000"/>
            </w:tcBorders>
          </w:tcPr>
          <w:p w14:paraId="4B1A83F9"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single" w:sz="6" w:space="0" w:color="000000"/>
              <w:left w:val="single" w:sz="6" w:space="0" w:color="000000"/>
              <w:bottom w:val="single" w:sz="2" w:space="0" w:color="000000"/>
              <w:right w:val="single" w:sz="2" w:space="0" w:color="000000"/>
            </w:tcBorders>
          </w:tcPr>
          <w:p w14:paraId="5345CD6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7D8330AB" w14:textId="77777777" w:rsidTr="00AE1025">
        <w:trPr>
          <w:jc w:val="center"/>
        </w:trPr>
        <w:tc>
          <w:tcPr>
            <w:tcW w:w="724" w:type="dxa"/>
            <w:vMerge/>
            <w:tcBorders>
              <w:top w:val="nil"/>
              <w:left w:val="single" w:sz="2" w:space="0" w:color="000000"/>
              <w:bottom w:val="single" w:sz="2" w:space="0" w:color="000000"/>
              <w:right w:val="nil"/>
            </w:tcBorders>
          </w:tcPr>
          <w:p w14:paraId="33916FD6"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6D7C22EE"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lang/>
              </w:rPr>
            </w:pPr>
            <w:r w:rsidRPr="003822D8">
              <w:rPr>
                <w:rFonts w:ascii="Times New Roman" w:hAnsi="Times New Roman" w:cs="Times New Roman"/>
                <w:sz w:val="24"/>
                <w:szCs w:val="24"/>
                <w:lang/>
              </w:rPr>
              <w:t xml:space="preserve">Погашение муниципальных ценных бумаг </w:t>
            </w:r>
            <w:r w:rsidRPr="003822D8">
              <w:rPr>
                <w:rFonts w:ascii="Times New Roman" w:hAnsi="Times New Roman" w:cs="Times New Roman"/>
                <w:sz w:val="24"/>
                <w:szCs w:val="24"/>
                <w:lang/>
              </w:rPr>
              <w:lastRenderedPageBreak/>
              <w:t>муниципальных районов, номинальная стоимость которых указана в валюте Российской Федерации</w:t>
            </w:r>
          </w:p>
        </w:tc>
        <w:tc>
          <w:tcPr>
            <w:tcW w:w="3084" w:type="dxa"/>
            <w:tcBorders>
              <w:top w:val="nil"/>
              <w:left w:val="single" w:sz="2" w:space="0" w:color="000000"/>
              <w:bottom w:val="single" w:sz="2" w:space="0" w:color="000000"/>
              <w:right w:val="nil"/>
            </w:tcBorders>
          </w:tcPr>
          <w:p w14:paraId="4E54FB85"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lastRenderedPageBreak/>
              <w:t>01 01 00 00 05 0000 810</w:t>
            </w:r>
          </w:p>
        </w:tc>
        <w:tc>
          <w:tcPr>
            <w:tcW w:w="1838" w:type="dxa"/>
            <w:tcBorders>
              <w:top w:val="nil"/>
              <w:left w:val="single" w:sz="2" w:space="0" w:color="000000"/>
              <w:bottom w:val="single" w:sz="2" w:space="0" w:color="000000"/>
              <w:right w:val="nil"/>
            </w:tcBorders>
          </w:tcPr>
          <w:p w14:paraId="2D420F49"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5A51218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7581541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75CAF9D7" w14:textId="77777777" w:rsidTr="00AE1025">
        <w:trPr>
          <w:trHeight w:hRule="exact" w:val="704"/>
          <w:jc w:val="center"/>
        </w:trPr>
        <w:tc>
          <w:tcPr>
            <w:tcW w:w="724" w:type="dxa"/>
            <w:vMerge w:val="restart"/>
            <w:tcBorders>
              <w:top w:val="nil"/>
              <w:left w:val="single" w:sz="2" w:space="0" w:color="000000"/>
              <w:bottom w:val="single" w:sz="2" w:space="0" w:color="000000"/>
              <w:right w:val="nil"/>
            </w:tcBorders>
          </w:tcPr>
          <w:p w14:paraId="2CEF135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2</w:t>
            </w:r>
          </w:p>
        </w:tc>
        <w:tc>
          <w:tcPr>
            <w:tcW w:w="5521" w:type="dxa"/>
            <w:tcBorders>
              <w:top w:val="nil"/>
              <w:left w:val="single" w:sz="2" w:space="0" w:color="000000"/>
              <w:bottom w:val="single" w:sz="2" w:space="0" w:color="000000"/>
              <w:right w:val="nil"/>
            </w:tcBorders>
          </w:tcPr>
          <w:p w14:paraId="6AC50CB9" w14:textId="77777777" w:rsidR="003822D8" w:rsidRPr="003822D8" w:rsidRDefault="003822D8" w:rsidP="003822D8">
            <w:pPr>
              <w:widowControl w:val="0"/>
              <w:autoSpaceDN w:val="0"/>
              <w:adjustRightInd w:val="0"/>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Кредиты кредитных организаций в валюте Российской Федерации </w:t>
            </w:r>
          </w:p>
        </w:tc>
        <w:tc>
          <w:tcPr>
            <w:tcW w:w="3084" w:type="dxa"/>
            <w:tcBorders>
              <w:top w:val="nil"/>
              <w:left w:val="single" w:sz="2" w:space="0" w:color="000000"/>
              <w:bottom w:val="single" w:sz="2" w:space="0" w:color="000000"/>
              <w:right w:val="nil"/>
            </w:tcBorders>
          </w:tcPr>
          <w:p w14:paraId="2486108A"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01 02 00 00 00 0000 000</w:t>
            </w:r>
          </w:p>
        </w:tc>
        <w:tc>
          <w:tcPr>
            <w:tcW w:w="1838" w:type="dxa"/>
            <w:tcBorders>
              <w:top w:val="nil"/>
              <w:left w:val="single" w:sz="2" w:space="0" w:color="000000"/>
              <w:bottom w:val="single" w:sz="2" w:space="0" w:color="000000"/>
              <w:right w:val="nil"/>
            </w:tcBorders>
          </w:tcPr>
          <w:p w14:paraId="4635575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37" w:type="dxa"/>
            <w:tcBorders>
              <w:top w:val="nil"/>
              <w:left w:val="single" w:sz="2" w:space="0" w:color="000000"/>
              <w:bottom w:val="single" w:sz="2" w:space="0" w:color="000000"/>
              <w:right w:val="nil"/>
            </w:tcBorders>
          </w:tcPr>
          <w:p w14:paraId="0765BE2B"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48" w:type="dxa"/>
            <w:tcBorders>
              <w:top w:val="nil"/>
              <w:left w:val="single" w:sz="2" w:space="0" w:color="000000"/>
              <w:bottom w:val="single" w:sz="2" w:space="0" w:color="000000"/>
              <w:right w:val="single" w:sz="2" w:space="0" w:color="000000"/>
            </w:tcBorders>
          </w:tcPr>
          <w:p w14:paraId="653D2540" w14:textId="77777777" w:rsidR="003822D8" w:rsidRPr="003822D8" w:rsidRDefault="003822D8" w:rsidP="003822D8">
            <w:pPr>
              <w:widowControl w:val="0"/>
              <w:autoSpaceDN w:val="0"/>
              <w:adjustRightInd w:val="0"/>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 0</w:t>
            </w:r>
          </w:p>
        </w:tc>
      </w:tr>
      <w:tr w:rsidR="003822D8" w:rsidRPr="003822D8" w14:paraId="14A935D3" w14:textId="77777777" w:rsidTr="00AE1025">
        <w:trPr>
          <w:trHeight w:hRule="exact" w:val="983"/>
          <w:jc w:val="center"/>
        </w:trPr>
        <w:tc>
          <w:tcPr>
            <w:tcW w:w="724" w:type="dxa"/>
            <w:vMerge/>
            <w:tcBorders>
              <w:top w:val="nil"/>
              <w:left w:val="single" w:sz="2" w:space="0" w:color="000000"/>
              <w:bottom w:val="single" w:sz="2" w:space="0" w:color="000000"/>
              <w:right w:val="nil"/>
            </w:tcBorders>
          </w:tcPr>
          <w:p w14:paraId="06DF9509"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bCs/>
                <w:sz w:val="24"/>
                <w:szCs w:val="24"/>
              </w:rPr>
            </w:pPr>
          </w:p>
        </w:tc>
        <w:tc>
          <w:tcPr>
            <w:tcW w:w="5521" w:type="dxa"/>
            <w:tcBorders>
              <w:top w:val="nil"/>
              <w:left w:val="single" w:sz="2" w:space="0" w:color="000000"/>
              <w:bottom w:val="single" w:sz="2" w:space="0" w:color="000000"/>
              <w:right w:val="nil"/>
            </w:tcBorders>
          </w:tcPr>
          <w:p w14:paraId="4A652B59"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Привлечение кредитов от других кредитных организаций Российской Федерации в валюте Российской Федерации</w:t>
            </w:r>
          </w:p>
        </w:tc>
        <w:tc>
          <w:tcPr>
            <w:tcW w:w="3084" w:type="dxa"/>
            <w:tcBorders>
              <w:top w:val="nil"/>
              <w:left w:val="single" w:sz="2" w:space="0" w:color="000000"/>
              <w:bottom w:val="single" w:sz="2" w:space="0" w:color="000000"/>
              <w:right w:val="nil"/>
            </w:tcBorders>
          </w:tcPr>
          <w:p w14:paraId="263CCE33"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01 02 00 00 00 0000 700</w:t>
            </w:r>
          </w:p>
        </w:tc>
        <w:tc>
          <w:tcPr>
            <w:tcW w:w="1838" w:type="dxa"/>
            <w:tcBorders>
              <w:top w:val="nil"/>
              <w:left w:val="single" w:sz="2" w:space="0" w:color="000000"/>
              <w:bottom w:val="single" w:sz="2" w:space="0" w:color="000000"/>
              <w:right w:val="nil"/>
            </w:tcBorders>
          </w:tcPr>
          <w:p w14:paraId="05BF3E57"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14C751D8"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3D9B94D3"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1A09E797" w14:textId="77777777" w:rsidTr="00AE1025">
        <w:trPr>
          <w:trHeight w:hRule="exact" w:val="1267"/>
          <w:jc w:val="center"/>
        </w:trPr>
        <w:tc>
          <w:tcPr>
            <w:tcW w:w="724" w:type="dxa"/>
            <w:vMerge/>
            <w:tcBorders>
              <w:top w:val="nil"/>
              <w:left w:val="single" w:sz="2" w:space="0" w:color="000000"/>
              <w:bottom w:val="single" w:sz="2" w:space="0" w:color="000000"/>
              <w:right w:val="nil"/>
            </w:tcBorders>
          </w:tcPr>
          <w:p w14:paraId="3A82AAF5"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41E54189"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Привлечение кредитов от других кредитных организаций Российской Федерации бюджетами муниципальных районов в валюте Российской Федерации</w:t>
            </w:r>
          </w:p>
        </w:tc>
        <w:tc>
          <w:tcPr>
            <w:tcW w:w="3084" w:type="dxa"/>
            <w:tcBorders>
              <w:top w:val="nil"/>
              <w:left w:val="single" w:sz="2" w:space="0" w:color="000000"/>
              <w:bottom w:val="single" w:sz="2" w:space="0" w:color="000000"/>
              <w:right w:val="nil"/>
            </w:tcBorders>
          </w:tcPr>
          <w:p w14:paraId="130FF805"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01 02 00 00 05 0000 710</w:t>
            </w:r>
          </w:p>
        </w:tc>
        <w:tc>
          <w:tcPr>
            <w:tcW w:w="1838" w:type="dxa"/>
            <w:tcBorders>
              <w:top w:val="nil"/>
              <w:left w:val="single" w:sz="2" w:space="0" w:color="000000"/>
              <w:bottom w:val="single" w:sz="2" w:space="0" w:color="000000"/>
              <w:right w:val="nil"/>
            </w:tcBorders>
          </w:tcPr>
          <w:p w14:paraId="66AA83B9"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368C3AFB"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3CBF82CE"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351A3FB8" w14:textId="77777777" w:rsidTr="00AE1025">
        <w:trPr>
          <w:trHeight w:hRule="exact" w:val="987"/>
          <w:jc w:val="center"/>
        </w:trPr>
        <w:tc>
          <w:tcPr>
            <w:tcW w:w="724" w:type="dxa"/>
            <w:vMerge/>
            <w:tcBorders>
              <w:top w:val="nil"/>
              <w:left w:val="single" w:sz="2" w:space="0" w:color="000000"/>
              <w:bottom w:val="single" w:sz="2" w:space="0" w:color="000000"/>
              <w:right w:val="nil"/>
            </w:tcBorders>
          </w:tcPr>
          <w:p w14:paraId="09063BAA"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4F2B97E3"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Погашение кредитов, предоставленных кредитными организациями в валюте Российской Федерации</w:t>
            </w:r>
          </w:p>
        </w:tc>
        <w:tc>
          <w:tcPr>
            <w:tcW w:w="3084" w:type="dxa"/>
            <w:tcBorders>
              <w:top w:val="nil"/>
              <w:left w:val="single" w:sz="2" w:space="0" w:color="000000"/>
              <w:bottom w:val="single" w:sz="2" w:space="0" w:color="000000"/>
              <w:right w:val="nil"/>
            </w:tcBorders>
          </w:tcPr>
          <w:p w14:paraId="566EC2F8"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01 02 00 00 00 0000 800</w:t>
            </w:r>
          </w:p>
        </w:tc>
        <w:tc>
          <w:tcPr>
            <w:tcW w:w="1838" w:type="dxa"/>
            <w:tcBorders>
              <w:top w:val="nil"/>
              <w:left w:val="single" w:sz="2" w:space="0" w:color="000000"/>
              <w:bottom w:val="single" w:sz="2" w:space="0" w:color="000000"/>
              <w:right w:val="nil"/>
            </w:tcBorders>
          </w:tcPr>
          <w:p w14:paraId="723A865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4A3FFD03"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13DA346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32466B18" w14:textId="77777777" w:rsidTr="00AE1025">
        <w:trPr>
          <w:jc w:val="center"/>
        </w:trPr>
        <w:tc>
          <w:tcPr>
            <w:tcW w:w="724" w:type="dxa"/>
            <w:vMerge/>
            <w:tcBorders>
              <w:top w:val="nil"/>
              <w:left w:val="single" w:sz="2" w:space="0" w:color="000000"/>
              <w:bottom w:val="single" w:sz="2" w:space="0" w:color="000000"/>
              <w:right w:val="nil"/>
            </w:tcBorders>
          </w:tcPr>
          <w:p w14:paraId="4B0B54ED"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0CC5F532"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Погашение бюджетами муниципальных районов кредитов от кредитных организаций в валюте Российской Федерации</w:t>
            </w:r>
          </w:p>
        </w:tc>
        <w:tc>
          <w:tcPr>
            <w:tcW w:w="3084" w:type="dxa"/>
            <w:tcBorders>
              <w:top w:val="nil"/>
              <w:left w:val="single" w:sz="2" w:space="0" w:color="000000"/>
              <w:bottom w:val="single" w:sz="2" w:space="0" w:color="000000"/>
              <w:right w:val="nil"/>
            </w:tcBorders>
          </w:tcPr>
          <w:p w14:paraId="215C44A0"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01 02 00 00 05 0000 810</w:t>
            </w:r>
          </w:p>
        </w:tc>
        <w:tc>
          <w:tcPr>
            <w:tcW w:w="1838" w:type="dxa"/>
            <w:tcBorders>
              <w:top w:val="nil"/>
              <w:left w:val="single" w:sz="2" w:space="0" w:color="000000"/>
              <w:bottom w:val="single" w:sz="2" w:space="0" w:color="000000"/>
              <w:right w:val="nil"/>
            </w:tcBorders>
          </w:tcPr>
          <w:p w14:paraId="6BC17036"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p>
        </w:tc>
        <w:tc>
          <w:tcPr>
            <w:tcW w:w="1837" w:type="dxa"/>
            <w:tcBorders>
              <w:top w:val="nil"/>
              <w:left w:val="single" w:sz="2" w:space="0" w:color="000000"/>
              <w:bottom w:val="single" w:sz="2" w:space="0" w:color="000000"/>
              <w:right w:val="nil"/>
            </w:tcBorders>
          </w:tcPr>
          <w:p w14:paraId="76FAA965"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p>
        </w:tc>
        <w:tc>
          <w:tcPr>
            <w:tcW w:w="1848" w:type="dxa"/>
            <w:tcBorders>
              <w:top w:val="nil"/>
              <w:left w:val="single" w:sz="2" w:space="0" w:color="000000"/>
              <w:bottom w:val="single" w:sz="2" w:space="0" w:color="000000"/>
              <w:right w:val="single" w:sz="2" w:space="0" w:color="000000"/>
            </w:tcBorders>
          </w:tcPr>
          <w:p w14:paraId="0941898C"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p>
        </w:tc>
      </w:tr>
      <w:tr w:rsidR="003822D8" w:rsidRPr="003822D8" w14:paraId="6792DFEB" w14:textId="77777777" w:rsidTr="00AE1025">
        <w:trPr>
          <w:trHeight w:hRule="exact" w:val="1002"/>
          <w:jc w:val="center"/>
        </w:trPr>
        <w:tc>
          <w:tcPr>
            <w:tcW w:w="724" w:type="dxa"/>
            <w:vMerge w:val="restart"/>
            <w:tcBorders>
              <w:top w:val="single" w:sz="2" w:space="0" w:color="000000"/>
              <w:left w:val="single" w:sz="2" w:space="0" w:color="000000"/>
              <w:bottom w:val="single" w:sz="6" w:space="0" w:color="000000"/>
              <w:right w:val="single" w:sz="6" w:space="0" w:color="000000"/>
            </w:tcBorders>
          </w:tcPr>
          <w:p w14:paraId="52874A24"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w:t>
            </w:r>
          </w:p>
        </w:tc>
        <w:tc>
          <w:tcPr>
            <w:tcW w:w="5521" w:type="dxa"/>
            <w:tcBorders>
              <w:top w:val="single" w:sz="2" w:space="0" w:color="000000"/>
              <w:left w:val="single" w:sz="6" w:space="0" w:color="000000"/>
              <w:bottom w:val="single" w:sz="6" w:space="0" w:color="000000"/>
              <w:right w:val="single" w:sz="6" w:space="0" w:color="000000"/>
            </w:tcBorders>
          </w:tcPr>
          <w:p w14:paraId="2B34196D" w14:textId="77777777" w:rsidR="003822D8" w:rsidRPr="003822D8" w:rsidRDefault="003822D8" w:rsidP="003822D8">
            <w:pPr>
              <w:widowControl w:val="0"/>
              <w:autoSpaceDN w:val="0"/>
              <w:adjustRightInd w:val="0"/>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Бюджетные кредиты от других бюджетов бюджетной системы Российской Федерации</w:t>
            </w:r>
          </w:p>
        </w:tc>
        <w:tc>
          <w:tcPr>
            <w:tcW w:w="3084" w:type="dxa"/>
            <w:tcBorders>
              <w:top w:val="single" w:sz="2" w:space="0" w:color="000000"/>
              <w:left w:val="single" w:sz="6" w:space="0" w:color="000000"/>
              <w:bottom w:val="single" w:sz="6" w:space="0" w:color="000000"/>
              <w:right w:val="single" w:sz="6" w:space="0" w:color="000000"/>
            </w:tcBorders>
          </w:tcPr>
          <w:p w14:paraId="08C035FB"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01 03 00 00 00 0000 000</w:t>
            </w:r>
          </w:p>
        </w:tc>
        <w:tc>
          <w:tcPr>
            <w:tcW w:w="1838" w:type="dxa"/>
            <w:tcBorders>
              <w:top w:val="single" w:sz="2" w:space="0" w:color="000000"/>
              <w:left w:val="single" w:sz="6" w:space="0" w:color="000000"/>
              <w:bottom w:val="single" w:sz="6" w:space="0" w:color="000000"/>
              <w:right w:val="single" w:sz="6" w:space="0" w:color="000000"/>
            </w:tcBorders>
          </w:tcPr>
          <w:p w14:paraId="50E3875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37" w:type="dxa"/>
            <w:tcBorders>
              <w:top w:val="single" w:sz="2" w:space="0" w:color="000000"/>
              <w:left w:val="single" w:sz="6" w:space="0" w:color="000000"/>
              <w:bottom w:val="single" w:sz="6" w:space="0" w:color="000000"/>
              <w:right w:val="single" w:sz="6" w:space="0" w:color="000000"/>
            </w:tcBorders>
          </w:tcPr>
          <w:p w14:paraId="43CB23EA"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48" w:type="dxa"/>
            <w:tcBorders>
              <w:top w:val="single" w:sz="2" w:space="0" w:color="000000"/>
              <w:left w:val="single" w:sz="6" w:space="0" w:color="000000"/>
              <w:bottom w:val="single" w:sz="6" w:space="0" w:color="000000"/>
              <w:right w:val="single" w:sz="2" w:space="0" w:color="000000"/>
            </w:tcBorders>
          </w:tcPr>
          <w:p w14:paraId="632D9AA7"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r>
      <w:tr w:rsidR="003822D8" w:rsidRPr="003822D8" w14:paraId="13744D17" w14:textId="77777777" w:rsidTr="00AE1025">
        <w:trPr>
          <w:trHeight w:hRule="exact" w:val="988"/>
          <w:jc w:val="center"/>
        </w:trPr>
        <w:tc>
          <w:tcPr>
            <w:tcW w:w="724" w:type="dxa"/>
            <w:vMerge/>
            <w:tcBorders>
              <w:top w:val="single" w:sz="6" w:space="0" w:color="000000"/>
              <w:left w:val="single" w:sz="2" w:space="0" w:color="000000"/>
              <w:bottom w:val="single" w:sz="6" w:space="0" w:color="000000"/>
              <w:right w:val="single" w:sz="6" w:space="0" w:color="000000"/>
            </w:tcBorders>
          </w:tcPr>
          <w:p w14:paraId="08A51FC1"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bCs/>
                <w:sz w:val="24"/>
                <w:szCs w:val="24"/>
              </w:rPr>
            </w:pPr>
          </w:p>
        </w:tc>
        <w:tc>
          <w:tcPr>
            <w:tcW w:w="5521" w:type="dxa"/>
            <w:tcBorders>
              <w:top w:val="single" w:sz="6" w:space="0" w:color="000000"/>
              <w:left w:val="single" w:sz="6" w:space="0" w:color="000000"/>
              <w:bottom w:val="single" w:sz="6" w:space="0" w:color="000000"/>
              <w:right w:val="single" w:sz="6" w:space="0" w:color="000000"/>
            </w:tcBorders>
          </w:tcPr>
          <w:p w14:paraId="41BFD960"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Привлечение бюджетных кредитов от других бюджетов бюджетной системы Российской Федерации в валюте Российской Федерации</w:t>
            </w:r>
          </w:p>
        </w:tc>
        <w:tc>
          <w:tcPr>
            <w:tcW w:w="3084" w:type="dxa"/>
            <w:tcBorders>
              <w:top w:val="single" w:sz="6" w:space="0" w:color="000000"/>
              <w:left w:val="single" w:sz="6" w:space="0" w:color="000000"/>
              <w:bottom w:val="single" w:sz="6" w:space="0" w:color="000000"/>
              <w:right w:val="single" w:sz="6" w:space="0" w:color="000000"/>
            </w:tcBorders>
          </w:tcPr>
          <w:p w14:paraId="7802FC6E"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01 03 00 00 00 0000 700</w:t>
            </w:r>
          </w:p>
        </w:tc>
        <w:tc>
          <w:tcPr>
            <w:tcW w:w="1838" w:type="dxa"/>
            <w:tcBorders>
              <w:top w:val="single" w:sz="6" w:space="0" w:color="000000"/>
              <w:left w:val="single" w:sz="6" w:space="0" w:color="000000"/>
              <w:bottom w:val="single" w:sz="6" w:space="0" w:color="000000"/>
              <w:right w:val="single" w:sz="6" w:space="0" w:color="000000"/>
            </w:tcBorders>
          </w:tcPr>
          <w:p w14:paraId="259B0FE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single" w:sz="6" w:space="0" w:color="000000"/>
              <w:left w:val="single" w:sz="6" w:space="0" w:color="000000"/>
              <w:bottom w:val="single" w:sz="6" w:space="0" w:color="000000"/>
              <w:right w:val="single" w:sz="6" w:space="0" w:color="000000"/>
            </w:tcBorders>
          </w:tcPr>
          <w:p w14:paraId="48BD17C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single" w:sz="6" w:space="0" w:color="000000"/>
              <w:left w:val="single" w:sz="6" w:space="0" w:color="000000"/>
              <w:bottom w:val="single" w:sz="6" w:space="0" w:color="000000"/>
              <w:right w:val="single" w:sz="2" w:space="0" w:color="000000"/>
            </w:tcBorders>
          </w:tcPr>
          <w:p w14:paraId="19455255"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68371237" w14:textId="77777777" w:rsidTr="00AE1025">
        <w:trPr>
          <w:trHeight w:hRule="exact" w:val="1271"/>
          <w:jc w:val="center"/>
        </w:trPr>
        <w:tc>
          <w:tcPr>
            <w:tcW w:w="724" w:type="dxa"/>
            <w:vMerge/>
            <w:tcBorders>
              <w:top w:val="single" w:sz="6" w:space="0" w:color="000000"/>
              <w:left w:val="single" w:sz="2" w:space="0" w:color="000000"/>
              <w:bottom w:val="single" w:sz="2" w:space="0" w:color="000000"/>
              <w:right w:val="single" w:sz="6" w:space="0" w:color="000000"/>
            </w:tcBorders>
          </w:tcPr>
          <w:p w14:paraId="6FBE2665"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single" w:sz="6" w:space="0" w:color="000000"/>
              <w:left w:val="single" w:sz="6" w:space="0" w:color="000000"/>
              <w:bottom w:val="single" w:sz="2" w:space="0" w:color="000000"/>
              <w:right w:val="single" w:sz="6" w:space="0" w:color="000000"/>
            </w:tcBorders>
          </w:tcPr>
          <w:p w14:paraId="6CD3F5FD"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Привлечение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3084" w:type="dxa"/>
            <w:tcBorders>
              <w:top w:val="single" w:sz="6" w:space="0" w:color="000000"/>
              <w:left w:val="single" w:sz="6" w:space="0" w:color="000000"/>
              <w:bottom w:val="single" w:sz="2" w:space="0" w:color="000000"/>
              <w:right w:val="single" w:sz="6" w:space="0" w:color="000000"/>
            </w:tcBorders>
          </w:tcPr>
          <w:p w14:paraId="1A90CA26"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01 03 00 00 05 0000 710</w:t>
            </w:r>
          </w:p>
        </w:tc>
        <w:tc>
          <w:tcPr>
            <w:tcW w:w="1838" w:type="dxa"/>
            <w:tcBorders>
              <w:top w:val="single" w:sz="6" w:space="0" w:color="000000"/>
              <w:left w:val="single" w:sz="6" w:space="0" w:color="000000"/>
              <w:bottom w:val="single" w:sz="2" w:space="0" w:color="000000"/>
              <w:right w:val="single" w:sz="6" w:space="0" w:color="000000"/>
            </w:tcBorders>
          </w:tcPr>
          <w:p w14:paraId="3FA7C230"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single" w:sz="6" w:space="0" w:color="000000"/>
              <w:left w:val="single" w:sz="6" w:space="0" w:color="000000"/>
              <w:bottom w:val="single" w:sz="2" w:space="0" w:color="000000"/>
              <w:right w:val="single" w:sz="6" w:space="0" w:color="000000"/>
            </w:tcBorders>
          </w:tcPr>
          <w:p w14:paraId="21D16FA0"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single" w:sz="6" w:space="0" w:color="000000"/>
              <w:left w:val="single" w:sz="6" w:space="0" w:color="000000"/>
              <w:bottom w:val="single" w:sz="2" w:space="0" w:color="000000"/>
              <w:right w:val="single" w:sz="2" w:space="0" w:color="000000"/>
            </w:tcBorders>
          </w:tcPr>
          <w:p w14:paraId="7AB40BD6"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48712146" w14:textId="77777777" w:rsidTr="00AE1025">
        <w:trPr>
          <w:trHeight w:hRule="exact" w:val="991"/>
          <w:jc w:val="center"/>
        </w:trPr>
        <w:tc>
          <w:tcPr>
            <w:tcW w:w="724" w:type="dxa"/>
            <w:vMerge/>
            <w:tcBorders>
              <w:top w:val="nil"/>
              <w:left w:val="single" w:sz="2" w:space="0" w:color="000000"/>
              <w:bottom w:val="single" w:sz="2" w:space="0" w:color="000000"/>
              <w:right w:val="nil"/>
            </w:tcBorders>
          </w:tcPr>
          <w:p w14:paraId="23C2C364"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01CE8D07"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Погашение бюджетных кредитов, полученных от других бюджетов бюджетной системы Российской Федерации в валюте Российской Федерации</w:t>
            </w:r>
          </w:p>
        </w:tc>
        <w:tc>
          <w:tcPr>
            <w:tcW w:w="3084" w:type="dxa"/>
            <w:tcBorders>
              <w:top w:val="nil"/>
              <w:left w:val="single" w:sz="2" w:space="0" w:color="000000"/>
              <w:bottom w:val="single" w:sz="2" w:space="0" w:color="000000"/>
              <w:right w:val="nil"/>
            </w:tcBorders>
          </w:tcPr>
          <w:p w14:paraId="6C04F3C5"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01 03 00 00 00 0000 800</w:t>
            </w:r>
          </w:p>
        </w:tc>
        <w:tc>
          <w:tcPr>
            <w:tcW w:w="1838" w:type="dxa"/>
            <w:tcBorders>
              <w:top w:val="nil"/>
              <w:left w:val="single" w:sz="2" w:space="0" w:color="000000"/>
              <w:bottom w:val="single" w:sz="2" w:space="0" w:color="000000"/>
              <w:right w:val="nil"/>
            </w:tcBorders>
          </w:tcPr>
          <w:p w14:paraId="1508CF8C"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0E0EE589"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6C886AAB"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0CD536BA" w14:textId="77777777" w:rsidTr="00AE1025">
        <w:trPr>
          <w:jc w:val="center"/>
        </w:trPr>
        <w:tc>
          <w:tcPr>
            <w:tcW w:w="724" w:type="dxa"/>
            <w:vMerge/>
            <w:tcBorders>
              <w:top w:val="nil"/>
              <w:left w:val="single" w:sz="2" w:space="0" w:color="000000"/>
              <w:bottom w:val="single" w:sz="2" w:space="0" w:color="000000"/>
              <w:right w:val="nil"/>
            </w:tcBorders>
          </w:tcPr>
          <w:p w14:paraId="37165DB6"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7015DC71"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Погашение бюджетных кредитов, полученных от </w:t>
            </w:r>
            <w:r w:rsidRPr="003822D8">
              <w:rPr>
                <w:rFonts w:ascii="Times New Roman" w:hAnsi="Times New Roman" w:cs="Times New Roman"/>
                <w:sz w:val="24"/>
                <w:szCs w:val="24"/>
              </w:rPr>
              <w:lastRenderedPageBreak/>
              <w:t>других бюджетов бюджетной системы Российской Федерации в валюте Российской Федерации</w:t>
            </w:r>
          </w:p>
        </w:tc>
        <w:tc>
          <w:tcPr>
            <w:tcW w:w="3084" w:type="dxa"/>
            <w:tcBorders>
              <w:top w:val="nil"/>
              <w:left w:val="single" w:sz="2" w:space="0" w:color="000000"/>
              <w:bottom w:val="single" w:sz="2" w:space="0" w:color="000000"/>
              <w:right w:val="nil"/>
            </w:tcBorders>
          </w:tcPr>
          <w:p w14:paraId="11B6C647"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lastRenderedPageBreak/>
              <w:t>01 03 00 00 05 0000 810</w:t>
            </w:r>
          </w:p>
        </w:tc>
        <w:tc>
          <w:tcPr>
            <w:tcW w:w="1838" w:type="dxa"/>
            <w:tcBorders>
              <w:top w:val="nil"/>
              <w:left w:val="single" w:sz="2" w:space="0" w:color="000000"/>
              <w:bottom w:val="single" w:sz="2" w:space="0" w:color="000000"/>
              <w:right w:val="nil"/>
            </w:tcBorders>
          </w:tcPr>
          <w:p w14:paraId="2BE14293"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7BC3BE64"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1F6BFCFD"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6C985BD6" w14:textId="77777777" w:rsidTr="00AE1025">
        <w:trPr>
          <w:trHeight w:hRule="exact" w:val="1071"/>
          <w:jc w:val="center"/>
        </w:trPr>
        <w:tc>
          <w:tcPr>
            <w:tcW w:w="724" w:type="dxa"/>
            <w:vMerge w:val="restart"/>
            <w:tcBorders>
              <w:top w:val="nil"/>
              <w:left w:val="single" w:sz="2" w:space="0" w:color="000000"/>
              <w:bottom w:val="single" w:sz="2" w:space="0" w:color="000000"/>
              <w:right w:val="nil"/>
            </w:tcBorders>
          </w:tcPr>
          <w:p w14:paraId="6AA1359D"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lastRenderedPageBreak/>
              <w:t>4</w:t>
            </w:r>
          </w:p>
        </w:tc>
        <w:tc>
          <w:tcPr>
            <w:tcW w:w="5521" w:type="dxa"/>
            <w:tcBorders>
              <w:top w:val="nil"/>
              <w:left w:val="single" w:sz="2" w:space="0" w:color="000000"/>
              <w:bottom w:val="single" w:sz="2" w:space="0" w:color="000000"/>
              <w:right w:val="nil"/>
            </w:tcBorders>
          </w:tcPr>
          <w:p w14:paraId="4592C324" w14:textId="77777777" w:rsidR="003822D8" w:rsidRPr="003822D8" w:rsidRDefault="003822D8" w:rsidP="003822D8">
            <w:pPr>
              <w:widowControl w:val="0"/>
              <w:autoSpaceDN w:val="0"/>
              <w:adjustRightInd w:val="0"/>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Кредиты международных финансовых организаций в валюте Российской Федерации</w:t>
            </w:r>
          </w:p>
        </w:tc>
        <w:tc>
          <w:tcPr>
            <w:tcW w:w="3084" w:type="dxa"/>
            <w:tcBorders>
              <w:top w:val="nil"/>
              <w:left w:val="single" w:sz="2" w:space="0" w:color="000000"/>
              <w:bottom w:val="single" w:sz="2" w:space="0" w:color="000000"/>
              <w:right w:val="nil"/>
            </w:tcBorders>
          </w:tcPr>
          <w:p w14:paraId="2A5526A1"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01 04 00 00 00 0000 000</w:t>
            </w:r>
          </w:p>
        </w:tc>
        <w:tc>
          <w:tcPr>
            <w:tcW w:w="1838" w:type="dxa"/>
            <w:tcBorders>
              <w:top w:val="nil"/>
              <w:left w:val="single" w:sz="2" w:space="0" w:color="000000"/>
              <w:bottom w:val="single" w:sz="2" w:space="0" w:color="000000"/>
              <w:right w:val="nil"/>
            </w:tcBorders>
          </w:tcPr>
          <w:p w14:paraId="1FB7AD35"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37" w:type="dxa"/>
            <w:tcBorders>
              <w:top w:val="nil"/>
              <w:left w:val="single" w:sz="2" w:space="0" w:color="000000"/>
              <w:bottom w:val="single" w:sz="2" w:space="0" w:color="000000"/>
              <w:right w:val="nil"/>
            </w:tcBorders>
          </w:tcPr>
          <w:p w14:paraId="647C7F00"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48" w:type="dxa"/>
            <w:tcBorders>
              <w:top w:val="nil"/>
              <w:left w:val="single" w:sz="2" w:space="0" w:color="000000"/>
              <w:bottom w:val="single" w:sz="2" w:space="0" w:color="000000"/>
              <w:right w:val="single" w:sz="2" w:space="0" w:color="000000"/>
            </w:tcBorders>
          </w:tcPr>
          <w:p w14:paraId="17211E69"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r>
      <w:tr w:rsidR="003822D8" w:rsidRPr="003822D8" w14:paraId="29D697F9" w14:textId="77777777" w:rsidTr="00AE1025">
        <w:trPr>
          <w:trHeight w:hRule="exact" w:val="1002"/>
          <w:jc w:val="center"/>
        </w:trPr>
        <w:tc>
          <w:tcPr>
            <w:tcW w:w="724" w:type="dxa"/>
            <w:vMerge/>
            <w:tcBorders>
              <w:top w:val="nil"/>
              <w:left w:val="single" w:sz="2" w:space="0" w:color="000000"/>
              <w:bottom w:val="single" w:sz="2" w:space="0" w:color="000000"/>
              <w:right w:val="nil"/>
            </w:tcBorders>
          </w:tcPr>
          <w:p w14:paraId="2C081BB3"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bCs/>
                <w:sz w:val="24"/>
                <w:szCs w:val="24"/>
              </w:rPr>
            </w:pPr>
          </w:p>
        </w:tc>
        <w:tc>
          <w:tcPr>
            <w:tcW w:w="5521" w:type="dxa"/>
            <w:tcBorders>
              <w:top w:val="nil"/>
              <w:left w:val="single" w:sz="2" w:space="0" w:color="000000"/>
              <w:bottom w:val="single" w:sz="2" w:space="0" w:color="000000"/>
              <w:right w:val="nil"/>
            </w:tcBorders>
          </w:tcPr>
          <w:p w14:paraId="4E1B7EB7"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Привлечение кредитов международных финансовых организаций в валюте Российской Федерации</w:t>
            </w:r>
          </w:p>
        </w:tc>
        <w:tc>
          <w:tcPr>
            <w:tcW w:w="3084" w:type="dxa"/>
            <w:tcBorders>
              <w:top w:val="nil"/>
              <w:left w:val="single" w:sz="2" w:space="0" w:color="000000"/>
              <w:bottom w:val="single" w:sz="2" w:space="0" w:color="000000"/>
              <w:right w:val="nil"/>
            </w:tcBorders>
          </w:tcPr>
          <w:p w14:paraId="0FD90069"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01 04 00 00 00 0000 700</w:t>
            </w:r>
          </w:p>
        </w:tc>
        <w:tc>
          <w:tcPr>
            <w:tcW w:w="1838" w:type="dxa"/>
            <w:tcBorders>
              <w:top w:val="nil"/>
              <w:left w:val="single" w:sz="2" w:space="0" w:color="000000"/>
              <w:bottom w:val="single" w:sz="2" w:space="0" w:color="000000"/>
              <w:right w:val="nil"/>
            </w:tcBorders>
          </w:tcPr>
          <w:p w14:paraId="12F16C07"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52C9FEA4"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2A3AB8F7"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64654FC1" w14:textId="77777777" w:rsidTr="00AE1025">
        <w:trPr>
          <w:jc w:val="center"/>
        </w:trPr>
        <w:tc>
          <w:tcPr>
            <w:tcW w:w="724" w:type="dxa"/>
            <w:vMerge/>
            <w:tcBorders>
              <w:top w:val="nil"/>
              <w:left w:val="single" w:sz="2" w:space="0" w:color="000000"/>
              <w:bottom w:val="single" w:sz="2" w:space="0" w:color="000000"/>
              <w:right w:val="nil"/>
            </w:tcBorders>
          </w:tcPr>
          <w:p w14:paraId="289106CC"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5EBE83B1"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Привлечение муниципальных районов кредитов международных финансовых организаций в валюте Российской Федерации</w:t>
            </w:r>
          </w:p>
        </w:tc>
        <w:tc>
          <w:tcPr>
            <w:tcW w:w="3084" w:type="dxa"/>
            <w:tcBorders>
              <w:top w:val="nil"/>
              <w:left w:val="single" w:sz="2" w:space="0" w:color="000000"/>
              <w:bottom w:val="single" w:sz="2" w:space="0" w:color="000000"/>
              <w:right w:val="nil"/>
            </w:tcBorders>
          </w:tcPr>
          <w:p w14:paraId="4DCF175C"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01 04 00 00 05 0000 710</w:t>
            </w:r>
          </w:p>
        </w:tc>
        <w:tc>
          <w:tcPr>
            <w:tcW w:w="1838" w:type="dxa"/>
            <w:tcBorders>
              <w:top w:val="nil"/>
              <w:left w:val="single" w:sz="2" w:space="0" w:color="000000"/>
              <w:bottom w:val="single" w:sz="2" w:space="0" w:color="000000"/>
              <w:right w:val="nil"/>
            </w:tcBorders>
          </w:tcPr>
          <w:p w14:paraId="1CBFFA24"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0BEC0921"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7926E67D"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2E1DA1EB" w14:textId="77777777" w:rsidTr="00AE1025">
        <w:trPr>
          <w:trHeight w:hRule="exact" w:val="718"/>
          <w:jc w:val="center"/>
        </w:trPr>
        <w:tc>
          <w:tcPr>
            <w:tcW w:w="724" w:type="dxa"/>
            <w:vMerge w:val="restart"/>
            <w:tcBorders>
              <w:top w:val="single" w:sz="2" w:space="0" w:color="000000"/>
              <w:left w:val="single" w:sz="2" w:space="0" w:color="000000"/>
              <w:bottom w:val="single" w:sz="2" w:space="0" w:color="000000"/>
              <w:right w:val="single" w:sz="6" w:space="0" w:color="000000"/>
            </w:tcBorders>
          </w:tcPr>
          <w:p w14:paraId="1DB1932E"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5</w:t>
            </w:r>
          </w:p>
        </w:tc>
        <w:tc>
          <w:tcPr>
            <w:tcW w:w="5521" w:type="dxa"/>
            <w:tcBorders>
              <w:top w:val="single" w:sz="2" w:space="0" w:color="000000"/>
              <w:left w:val="single" w:sz="6" w:space="0" w:color="000000"/>
              <w:bottom w:val="single" w:sz="2" w:space="0" w:color="000000"/>
              <w:right w:val="single" w:sz="6" w:space="0" w:color="000000"/>
            </w:tcBorders>
          </w:tcPr>
          <w:p w14:paraId="40680D0C" w14:textId="77777777" w:rsidR="003822D8" w:rsidRPr="003822D8" w:rsidRDefault="003822D8" w:rsidP="003822D8">
            <w:pPr>
              <w:widowControl w:val="0"/>
              <w:autoSpaceDN w:val="0"/>
              <w:adjustRightInd w:val="0"/>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Изменение остатков средств на счетах по учету средств бюджета</w:t>
            </w:r>
          </w:p>
        </w:tc>
        <w:tc>
          <w:tcPr>
            <w:tcW w:w="3084" w:type="dxa"/>
            <w:tcBorders>
              <w:top w:val="single" w:sz="2" w:space="0" w:color="000000"/>
              <w:left w:val="single" w:sz="6" w:space="0" w:color="000000"/>
              <w:bottom w:val="single" w:sz="2" w:space="0" w:color="000000"/>
              <w:right w:val="single" w:sz="6" w:space="0" w:color="000000"/>
            </w:tcBorders>
          </w:tcPr>
          <w:p w14:paraId="72C96E2E"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01 05 00 00 00 0000 000</w:t>
            </w:r>
          </w:p>
        </w:tc>
        <w:tc>
          <w:tcPr>
            <w:tcW w:w="1838" w:type="dxa"/>
            <w:tcBorders>
              <w:top w:val="single" w:sz="2" w:space="0" w:color="000000"/>
              <w:left w:val="single" w:sz="6" w:space="0" w:color="000000"/>
              <w:bottom w:val="single" w:sz="2" w:space="0" w:color="000000"/>
              <w:right w:val="single" w:sz="6" w:space="0" w:color="000000"/>
            </w:tcBorders>
          </w:tcPr>
          <w:p w14:paraId="3494DF56"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58 733,9</w:t>
            </w:r>
          </w:p>
        </w:tc>
        <w:tc>
          <w:tcPr>
            <w:tcW w:w="1837" w:type="dxa"/>
            <w:tcBorders>
              <w:top w:val="single" w:sz="2" w:space="0" w:color="000000"/>
              <w:left w:val="single" w:sz="6" w:space="0" w:color="000000"/>
              <w:bottom w:val="single" w:sz="2" w:space="0" w:color="000000"/>
              <w:right w:val="single" w:sz="6" w:space="0" w:color="000000"/>
            </w:tcBorders>
          </w:tcPr>
          <w:p w14:paraId="4E48AD33"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0 </w:t>
            </w:r>
          </w:p>
        </w:tc>
        <w:tc>
          <w:tcPr>
            <w:tcW w:w="1848" w:type="dxa"/>
            <w:tcBorders>
              <w:top w:val="single" w:sz="2" w:space="0" w:color="000000"/>
              <w:left w:val="single" w:sz="6" w:space="0" w:color="000000"/>
              <w:bottom w:val="single" w:sz="2" w:space="0" w:color="000000"/>
              <w:right w:val="single" w:sz="2" w:space="0" w:color="000000"/>
            </w:tcBorders>
          </w:tcPr>
          <w:p w14:paraId="552957E4"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r>
      <w:tr w:rsidR="003822D8" w:rsidRPr="003822D8" w14:paraId="4AFA4F20" w14:textId="77777777" w:rsidTr="00AE1025">
        <w:trPr>
          <w:trHeight w:hRule="exact" w:val="375"/>
          <w:jc w:val="center"/>
        </w:trPr>
        <w:tc>
          <w:tcPr>
            <w:tcW w:w="724" w:type="dxa"/>
            <w:vMerge/>
            <w:tcBorders>
              <w:top w:val="nil"/>
              <w:left w:val="single" w:sz="2" w:space="0" w:color="000000"/>
              <w:bottom w:val="single" w:sz="2" w:space="0" w:color="000000"/>
              <w:right w:val="nil"/>
            </w:tcBorders>
          </w:tcPr>
          <w:p w14:paraId="41D970EA"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bCs/>
                <w:sz w:val="24"/>
                <w:szCs w:val="24"/>
              </w:rPr>
            </w:pPr>
          </w:p>
        </w:tc>
        <w:tc>
          <w:tcPr>
            <w:tcW w:w="5521" w:type="dxa"/>
            <w:tcBorders>
              <w:top w:val="nil"/>
              <w:left w:val="single" w:sz="2" w:space="0" w:color="000000"/>
              <w:bottom w:val="single" w:sz="2" w:space="0" w:color="000000"/>
              <w:right w:val="nil"/>
            </w:tcBorders>
          </w:tcPr>
          <w:p w14:paraId="4DCD91DB"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Увеличение остатков средств бюджетов</w:t>
            </w:r>
          </w:p>
        </w:tc>
        <w:tc>
          <w:tcPr>
            <w:tcW w:w="3084" w:type="dxa"/>
            <w:tcBorders>
              <w:top w:val="nil"/>
              <w:left w:val="single" w:sz="2" w:space="0" w:color="000000"/>
              <w:bottom w:val="single" w:sz="2" w:space="0" w:color="000000"/>
              <w:right w:val="nil"/>
            </w:tcBorders>
          </w:tcPr>
          <w:p w14:paraId="62615805"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01 05 00 00 00 0000 500</w:t>
            </w:r>
          </w:p>
        </w:tc>
        <w:tc>
          <w:tcPr>
            <w:tcW w:w="1838" w:type="dxa"/>
            <w:tcBorders>
              <w:top w:val="nil"/>
              <w:left w:val="single" w:sz="2" w:space="0" w:color="000000"/>
              <w:bottom w:val="single" w:sz="2" w:space="0" w:color="000000"/>
              <w:right w:val="nil"/>
            </w:tcBorders>
          </w:tcPr>
          <w:p w14:paraId="4B7AB35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-1 000 114,5</w:t>
            </w:r>
          </w:p>
        </w:tc>
        <w:tc>
          <w:tcPr>
            <w:tcW w:w="1837" w:type="dxa"/>
            <w:tcBorders>
              <w:top w:val="nil"/>
              <w:left w:val="single" w:sz="2" w:space="0" w:color="000000"/>
              <w:bottom w:val="single" w:sz="2" w:space="0" w:color="000000"/>
              <w:right w:val="nil"/>
            </w:tcBorders>
          </w:tcPr>
          <w:p w14:paraId="3D40318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-875 387,2</w:t>
            </w:r>
          </w:p>
        </w:tc>
        <w:tc>
          <w:tcPr>
            <w:tcW w:w="1848" w:type="dxa"/>
            <w:tcBorders>
              <w:top w:val="nil"/>
              <w:left w:val="single" w:sz="2" w:space="0" w:color="000000"/>
              <w:bottom w:val="single" w:sz="2" w:space="0" w:color="000000"/>
              <w:right w:val="single" w:sz="2" w:space="0" w:color="000000"/>
            </w:tcBorders>
          </w:tcPr>
          <w:p w14:paraId="62B81494"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-1 253 041,5</w:t>
            </w:r>
          </w:p>
        </w:tc>
      </w:tr>
      <w:tr w:rsidR="003822D8" w:rsidRPr="003822D8" w14:paraId="262DF582" w14:textId="77777777" w:rsidTr="00AE1025">
        <w:trPr>
          <w:trHeight w:hRule="exact" w:val="762"/>
          <w:jc w:val="center"/>
        </w:trPr>
        <w:tc>
          <w:tcPr>
            <w:tcW w:w="724" w:type="dxa"/>
            <w:vMerge/>
            <w:tcBorders>
              <w:top w:val="nil"/>
              <w:left w:val="single" w:sz="2" w:space="0" w:color="000000"/>
              <w:bottom w:val="single" w:sz="2" w:space="0" w:color="000000"/>
              <w:right w:val="nil"/>
            </w:tcBorders>
          </w:tcPr>
          <w:p w14:paraId="7FBA64E6"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2CBDC970"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Увеличение прочих остатков денежных средств бюджетов муниципальных районов</w:t>
            </w:r>
          </w:p>
        </w:tc>
        <w:tc>
          <w:tcPr>
            <w:tcW w:w="3084" w:type="dxa"/>
            <w:tcBorders>
              <w:top w:val="nil"/>
              <w:left w:val="single" w:sz="2" w:space="0" w:color="000000"/>
              <w:bottom w:val="single" w:sz="2" w:space="0" w:color="000000"/>
              <w:right w:val="nil"/>
            </w:tcBorders>
          </w:tcPr>
          <w:p w14:paraId="07E58729"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01 05 02 01 05 0000 510</w:t>
            </w:r>
          </w:p>
        </w:tc>
        <w:tc>
          <w:tcPr>
            <w:tcW w:w="1838" w:type="dxa"/>
            <w:tcBorders>
              <w:top w:val="nil"/>
              <w:left w:val="single" w:sz="2" w:space="0" w:color="000000"/>
              <w:bottom w:val="single" w:sz="2" w:space="0" w:color="000000"/>
              <w:right w:val="nil"/>
            </w:tcBorders>
          </w:tcPr>
          <w:p w14:paraId="0B7EEF96"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-1 000 114,5</w:t>
            </w:r>
          </w:p>
        </w:tc>
        <w:tc>
          <w:tcPr>
            <w:tcW w:w="1837" w:type="dxa"/>
            <w:tcBorders>
              <w:top w:val="nil"/>
              <w:left w:val="single" w:sz="2" w:space="0" w:color="000000"/>
              <w:bottom w:val="single" w:sz="2" w:space="0" w:color="000000"/>
              <w:right w:val="nil"/>
            </w:tcBorders>
          </w:tcPr>
          <w:p w14:paraId="1FBA101B"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-875 387,2</w:t>
            </w:r>
          </w:p>
        </w:tc>
        <w:tc>
          <w:tcPr>
            <w:tcW w:w="1848" w:type="dxa"/>
            <w:tcBorders>
              <w:top w:val="nil"/>
              <w:left w:val="single" w:sz="2" w:space="0" w:color="000000"/>
              <w:bottom w:val="single" w:sz="2" w:space="0" w:color="000000"/>
              <w:right w:val="single" w:sz="2" w:space="0" w:color="000000"/>
            </w:tcBorders>
          </w:tcPr>
          <w:p w14:paraId="4008A1A4"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-1 253 041,5</w:t>
            </w:r>
          </w:p>
        </w:tc>
      </w:tr>
      <w:tr w:rsidR="003822D8" w:rsidRPr="003822D8" w14:paraId="649B65CD" w14:textId="77777777" w:rsidTr="00AE1025">
        <w:trPr>
          <w:trHeight w:hRule="exact" w:val="375"/>
          <w:jc w:val="center"/>
        </w:trPr>
        <w:tc>
          <w:tcPr>
            <w:tcW w:w="724" w:type="dxa"/>
            <w:vMerge/>
            <w:tcBorders>
              <w:top w:val="nil"/>
              <w:left w:val="single" w:sz="2" w:space="0" w:color="000000"/>
              <w:bottom w:val="single" w:sz="2" w:space="0" w:color="000000"/>
              <w:right w:val="nil"/>
            </w:tcBorders>
          </w:tcPr>
          <w:p w14:paraId="4C304967"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737CD1B3"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Уменьшение остатков средств бюджетов</w:t>
            </w:r>
          </w:p>
        </w:tc>
        <w:tc>
          <w:tcPr>
            <w:tcW w:w="3084" w:type="dxa"/>
            <w:tcBorders>
              <w:top w:val="nil"/>
              <w:left w:val="single" w:sz="2" w:space="0" w:color="000000"/>
              <w:bottom w:val="single" w:sz="2" w:space="0" w:color="000000"/>
              <w:right w:val="nil"/>
            </w:tcBorders>
          </w:tcPr>
          <w:p w14:paraId="1685C5B4"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01 05 00 00 00 0000 600</w:t>
            </w:r>
          </w:p>
        </w:tc>
        <w:tc>
          <w:tcPr>
            <w:tcW w:w="1838" w:type="dxa"/>
            <w:tcBorders>
              <w:top w:val="nil"/>
              <w:left w:val="single" w:sz="2" w:space="0" w:color="000000"/>
              <w:bottom w:val="single" w:sz="2" w:space="0" w:color="000000"/>
              <w:right w:val="nil"/>
            </w:tcBorders>
          </w:tcPr>
          <w:p w14:paraId="24FE3FAB"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1 058 848,4</w:t>
            </w:r>
          </w:p>
        </w:tc>
        <w:tc>
          <w:tcPr>
            <w:tcW w:w="1837" w:type="dxa"/>
            <w:tcBorders>
              <w:top w:val="nil"/>
              <w:left w:val="single" w:sz="2" w:space="0" w:color="000000"/>
              <w:bottom w:val="single" w:sz="2" w:space="0" w:color="000000"/>
              <w:right w:val="nil"/>
            </w:tcBorders>
          </w:tcPr>
          <w:p w14:paraId="48DD3C37"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875 387,2</w:t>
            </w:r>
          </w:p>
        </w:tc>
        <w:tc>
          <w:tcPr>
            <w:tcW w:w="1848" w:type="dxa"/>
            <w:tcBorders>
              <w:top w:val="nil"/>
              <w:left w:val="single" w:sz="2" w:space="0" w:color="000000"/>
              <w:bottom w:val="single" w:sz="2" w:space="0" w:color="000000"/>
              <w:right w:val="single" w:sz="2" w:space="0" w:color="000000"/>
            </w:tcBorders>
          </w:tcPr>
          <w:p w14:paraId="6A5BF38D"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1 253 041,5</w:t>
            </w:r>
          </w:p>
        </w:tc>
      </w:tr>
      <w:tr w:rsidR="003822D8" w:rsidRPr="003822D8" w14:paraId="7844BD09" w14:textId="77777777" w:rsidTr="00AE1025">
        <w:trPr>
          <w:jc w:val="center"/>
        </w:trPr>
        <w:tc>
          <w:tcPr>
            <w:tcW w:w="724" w:type="dxa"/>
            <w:vMerge/>
            <w:tcBorders>
              <w:top w:val="nil"/>
              <w:left w:val="single" w:sz="2" w:space="0" w:color="000000"/>
              <w:bottom w:val="single" w:sz="2" w:space="0" w:color="000000"/>
              <w:right w:val="nil"/>
            </w:tcBorders>
          </w:tcPr>
          <w:p w14:paraId="389D53CC"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06A48949"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Уменьшение прочих остатков денежных средств бюджетов муниципальных районов</w:t>
            </w:r>
          </w:p>
        </w:tc>
        <w:tc>
          <w:tcPr>
            <w:tcW w:w="3084" w:type="dxa"/>
            <w:tcBorders>
              <w:top w:val="nil"/>
              <w:left w:val="single" w:sz="2" w:space="0" w:color="000000"/>
              <w:bottom w:val="single" w:sz="2" w:space="0" w:color="000000"/>
              <w:right w:val="nil"/>
            </w:tcBorders>
          </w:tcPr>
          <w:p w14:paraId="713376A1"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01 05 02 01 05 0000 610</w:t>
            </w:r>
          </w:p>
        </w:tc>
        <w:tc>
          <w:tcPr>
            <w:tcW w:w="1838" w:type="dxa"/>
            <w:tcBorders>
              <w:top w:val="nil"/>
              <w:left w:val="single" w:sz="2" w:space="0" w:color="000000"/>
              <w:bottom w:val="single" w:sz="2" w:space="0" w:color="000000"/>
              <w:right w:val="nil"/>
            </w:tcBorders>
          </w:tcPr>
          <w:p w14:paraId="5E5AF8C5"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1 058 848,4</w:t>
            </w:r>
          </w:p>
        </w:tc>
        <w:tc>
          <w:tcPr>
            <w:tcW w:w="1837" w:type="dxa"/>
            <w:tcBorders>
              <w:top w:val="nil"/>
              <w:left w:val="single" w:sz="2" w:space="0" w:color="000000"/>
              <w:bottom w:val="single" w:sz="2" w:space="0" w:color="000000"/>
              <w:right w:val="nil"/>
            </w:tcBorders>
          </w:tcPr>
          <w:p w14:paraId="63068830"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875 387,2</w:t>
            </w:r>
          </w:p>
        </w:tc>
        <w:tc>
          <w:tcPr>
            <w:tcW w:w="1848" w:type="dxa"/>
            <w:tcBorders>
              <w:top w:val="nil"/>
              <w:left w:val="single" w:sz="2" w:space="0" w:color="000000"/>
              <w:bottom w:val="single" w:sz="2" w:space="0" w:color="000000"/>
              <w:right w:val="single" w:sz="2" w:space="0" w:color="000000"/>
            </w:tcBorders>
          </w:tcPr>
          <w:p w14:paraId="0CA3857D"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1 253 041,5</w:t>
            </w:r>
          </w:p>
        </w:tc>
      </w:tr>
      <w:tr w:rsidR="003822D8" w:rsidRPr="003822D8" w14:paraId="6F3851DA" w14:textId="77777777" w:rsidTr="00AE1025">
        <w:trPr>
          <w:trHeight w:hRule="exact" w:val="958"/>
          <w:jc w:val="center"/>
        </w:trPr>
        <w:tc>
          <w:tcPr>
            <w:tcW w:w="724" w:type="dxa"/>
            <w:vMerge w:val="restart"/>
            <w:tcBorders>
              <w:top w:val="single" w:sz="2" w:space="0" w:color="000000"/>
              <w:left w:val="single" w:sz="2" w:space="0" w:color="000000"/>
              <w:bottom w:val="single" w:sz="6" w:space="0" w:color="000000"/>
              <w:right w:val="single" w:sz="6" w:space="0" w:color="000000"/>
            </w:tcBorders>
          </w:tcPr>
          <w:p w14:paraId="0014FE0E"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w:t>
            </w:r>
          </w:p>
        </w:tc>
        <w:tc>
          <w:tcPr>
            <w:tcW w:w="5521" w:type="dxa"/>
            <w:tcBorders>
              <w:top w:val="single" w:sz="2" w:space="0" w:color="000000"/>
              <w:left w:val="single" w:sz="6" w:space="0" w:color="000000"/>
              <w:bottom w:val="single" w:sz="6" w:space="0" w:color="000000"/>
              <w:right w:val="single" w:sz="6" w:space="0" w:color="000000"/>
            </w:tcBorders>
          </w:tcPr>
          <w:p w14:paraId="40631542" w14:textId="77777777" w:rsidR="003822D8" w:rsidRPr="003822D8" w:rsidRDefault="003822D8" w:rsidP="003822D8">
            <w:pPr>
              <w:widowControl w:val="0"/>
              <w:autoSpaceDN w:val="0"/>
              <w:adjustRightInd w:val="0"/>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Иные источники внутреннего финансирования дефицита бюджетов</w:t>
            </w:r>
          </w:p>
        </w:tc>
        <w:tc>
          <w:tcPr>
            <w:tcW w:w="3084" w:type="dxa"/>
            <w:tcBorders>
              <w:top w:val="single" w:sz="2" w:space="0" w:color="000000"/>
              <w:left w:val="single" w:sz="6" w:space="0" w:color="000000"/>
              <w:bottom w:val="single" w:sz="6" w:space="0" w:color="000000"/>
              <w:right w:val="single" w:sz="6" w:space="0" w:color="000000"/>
            </w:tcBorders>
          </w:tcPr>
          <w:p w14:paraId="34336B55"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01 06 00 00 00 0000 000</w:t>
            </w:r>
          </w:p>
        </w:tc>
        <w:tc>
          <w:tcPr>
            <w:tcW w:w="1838" w:type="dxa"/>
            <w:tcBorders>
              <w:top w:val="single" w:sz="2" w:space="0" w:color="000000"/>
              <w:left w:val="single" w:sz="6" w:space="0" w:color="000000"/>
              <w:bottom w:val="single" w:sz="6" w:space="0" w:color="000000"/>
              <w:right w:val="single" w:sz="6" w:space="0" w:color="000000"/>
            </w:tcBorders>
          </w:tcPr>
          <w:p w14:paraId="33A961A3"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37" w:type="dxa"/>
            <w:tcBorders>
              <w:top w:val="single" w:sz="2" w:space="0" w:color="000000"/>
              <w:left w:val="single" w:sz="6" w:space="0" w:color="000000"/>
              <w:bottom w:val="single" w:sz="6" w:space="0" w:color="000000"/>
              <w:right w:val="single" w:sz="6" w:space="0" w:color="000000"/>
            </w:tcBorders>
          </w:tcPr>
          <w:p w14:paraId="0413882E"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48" w:type="dxa"/>
            <w:tcBorders>
              <w:top w:val="single" w:sz="2" w:space="0" w:color="000000"/>
              <w:left w:val="single" w:sz="6" w:space="0" w:color="000000"/>
              <w:bottom w:val="single" w:sz="6" w:space="0" w:color="000000"/>
              <w:right w:val="single" w:sz="2" w:space="0" w:color="000000"/>
            </w:tcBorders>
          </w:tcPr>
          <w:p w14:paraId="7C5BF7A4"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r>
      <w:tr w:rsidR="003822D8" w:rsidRPr="003822D8" w14:paraId="13C75092" w14:textId="77777777" w:rsidTr="00AE1025">
        <w:trPr>
          <w:trHeight w:hRule="exact" w:val="1269"/>
          <w:jc w:val="center"/>
        </w:trPr>
        <w:tc>
          <w:tcPr>
            <w:tcW w:w="724" w:type="dxa"/>
            <w:vMerge/>
            <w:tcBorders>
              <w:top w:val="single" w:sz="6" w:space="0" w:color="000000"/>
              <w:left w:val="single" w:sz="2" w:space="0" w:color="000000"/>
              <w:bottom w:val="single" w:sz="6" w:space="0" w:color="000000"/>
              <w:right w:val="single" w:sz="6" w:space="0" w:color="000000"/>
            </w:tcBorders>
          </w:tcPr>
          <w:p w14:paraId="5EA8FB06"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bCs/>
                <w:sz w:val="24"/>
                <w:szCs w:val="24"/>
              </w:rPr>
            </w:pPr>
          </w:p>
        </w:tc>
        <w:tc>
          <w:tcPr>
            <w:tcW w:w="5521" w:type="dxa"/>
            <w:tcBorders>
              <w:top w:val="single" w:sz="6" w:space="0" w:color="000000"/>
              <w:left w:val="single" w:sz="6" w:space="0" w:color="000000"/>
              <w:bottom w:val="single" w:sz="6" w:space="0" w:color="000000"/>
              <w:right w:val="single" w:sz="6" w:space="0" w:color="000000"/>
            </w:tcBorders>
          </w:tcPr>
          <w:p w14:paraId="13B30580"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Акции и иные формы участия в капитале, находящиеся в государственной и муниципальной собственности</w:t>
            </w:r>
          </w:p>
        </w:tc>
        <w:tc>
          <w:tcPr>
            <w:tcW w:w="3084" w:type="dxa"/>
            <w:tcBorders>
              <w:top w:val="single" w:sz="6" w:space="0" w:color="000000"/>
              <w:left w:val="single" w:sz="6" w:space="0" w:color="000000"/>
              <w:bottom w:val="single" w:sz="6" w:space="0" w:color="000000"/>
              <w:right w:val="single" w:sz="6" w:space="0" w:color="000000"/>
            </w:tcBorders>
          </w:tcPr>
          <w:p w14:paraId="55E6BDB1"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01 06 01 00 00 0000 000</w:t>
            </w:r>
          </w:p>
        </w:tc>
        <w:tc>
          <w:tcPr>
            <w:tcW w:w="1838" w:type="dxa"/>
            <w:tcBorders>
              <w:top w:val="single" w:sz="6" w:space="0" w:color="000000"/>
              <w:left w:val="single" w:sz="6" w:space="0" w:color="000000"/>
              <w:bottom w:val="single" w:sz="6" w:space="0" w:color="000000"/>
              <w:right w:val="single" w:sz="6" w:space="0" w:color="000000"/>
            </w:tcBorders>
          </w:tcPr>
          <w:p w14:paraId="10080000"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single" w:sz="6" w:space="0" w:color="000000"/>
              <w:left w:val="single" w:sz="6" w:space="0" w:color="000000"/>
              <w:bottom w:val="single" w:sz="6" w:space="0" w:color="000000"/>
              <w:right w:val="single" w:sz="6" w:space="0" w:color="000000"/>
            </w:tcBorders>
          </w:tcPr>
          <w:p w14:paraId="1DF4CB88"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single" w:sz="6" w:space="0" w:color="000000"/>
              <w:left w:val="single" w:sz="6" w:space="0" w:color="000000"/>
              <w:bottom w:val="single" w:sz="6" w:space="0" w:color="000000"/>
              <w:right w:val="single" w:sz="2" w:space="0" w:color="000000"/>
            </w:tcBorders>
          </w:tcPr>
          <w:p w14:paraId="5330D77A"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0ED01C0F" w14:textId="77777777" w:rsidTr="00AE1025">
        <w:trPr>
          <w:trHeight w:hRule="exact" w:val="1415"/>
          <w:jc w:val="center"/>
        </w:trPr>
        <w:tc>
          <w:tcPr>
            <w:tcW w:w="724" w:type="dxa"/>
            <w:vMerge/>
            <w:tcBorders>
              <w:top w:val="single" w:sz="6" w:space="0" w:color="000000"/>
              <w:left w:val="single" w:sz="2" w:space="0" w:color="000000"/>
              <w:bottom w:val="single" w:sz="6" w:space="0" w:color="000000"/>
              <w:right w:val="single" w:sz="6" w:space="0" w:color="000000"/>
            </w:tcBorders>
          </w:tcPr>
          <w:p w14:paraId="606A9E12"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single" w:sz="6" w:space="0" w:color="000000"/>
              <w:left w:val="single" w:sz="6" w:space="0" w:color="000000"/>
              <w:bottom w:val="single" w:sz="6" w:space="0" w:color="000000"/>
              <w:right w:val="single" w:sz="6" w:space="0" w:color="000000"/>
            </w:tcBorders>
          </w:tcPr>
          <w:p w14:paraId="753EF8BE"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Средства от продажи акций и иных форм участия в капитале, находящихся в государственной и муниципальной собственности</w:t>
            </w:r>
          </w:p>
        </w:tc>
        <w:tc>
          <w:tcPr>
            <w:tcW w:w="3084" w:type="dxa"/>
            <w:tcBorders>
              <w:top w:val="single" w:sz="6" w:space="0" w:color="000000"/>
              <w:left w:val="single" w:sz="6" w:space="0" w:color="000000"/>
              <w:bottom w:val="single" w:sz="6" w:space="0" w:color="000000"/>
              <w:right w:val="single" w:sz="6" w:space="0" w:color="000000"/>
            </w:tcBorders>
          </w:tcPr>
          <w:p w14:paraId="0BD999EC"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01 06 01 00 00 0000 630</w:t>
            </w:r>
          </w:p>
        </w:tc>
        <w:tc>
          <w:tcPr>
            <w:tcW w:w="1838" w:type="dxa"/>
            <w:tcBorders>
              <w:top w:val="single" w:sz="6" w:space="0" w:color="000000"/>
              <w:left w:val="single" w:sz="6" w:space="0" w:color="000000"/>
              <w:bottom w:val="single" w:sz="6" w:space="0" w:color="000000"/>
              <w:right w:val="single" w:sz="6" w:space="0" w:color="000000"/>
            </w:tcBorders>
          </w:tcPr>
          <w:p w14:paraId="35F2A0D1"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single" w:sz="6" w:space="0" w:color="000000"/>
              <w:left w:val="single" w:sz="6" w:space="0" w:color="000000"/>
              <w:bottom w:val="single" w:sz="6" w:space="0" w:color="000000"/>
              <w:right w:val="single" w:sz="6" w:space="0" w:color="000000"/>
            </w:tcBorders>
          </w:tcPr>
          <w:p w14:paraId="3810409A"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single" w:sz="6" w:space="0" w:color="000000"/>
              <w:left w:val="single" w:sz="6" w:space="0" w:color="000000"/>
              <w:bottom w:val="single" w:sz="6" w:space="0" w:color="000000"/>
              <w:right w:val="single" w:sz="2" w:space="0" w:color="000000"/>
            </w:tcBorders>
          </w:tcPr>
          <w:p w14:paraId="628B2325"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148DB08C" w14:textId="77777777" w:rsidTr="00AE1025">
        <w:trPr>
          <w:trHeight w:hRule="exact" w:val="1279"/>
          <w:jc w:val="center"/>
        </w:trPr>
        <w:tc>
          <w:tcPr>
            <w:tcW w:w="724" w:type="dxa"/>
            <w:vMerge/>
            <w:tcBorders>
              <w:top w:val="single" w:sz="6" w:space="0" w:color="000000"/>
              <w:left w:val="single" w:sz="2" w:space="0" w:color="000000"/>
              <w:bottom w:val="single" w:sz="6" w:space="0" w:color="000000"/>
              <w:right w:val="single" w:sz="6" w:space="0" w:color="000000"/>
            </w:tcBorders>
          </w:tcPr>
          <w:p w14:paraId="60D12837"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single" w:sz="6" w:space="0" w:color="000000"/>
              <w:left w:val="single" w:sz="6" w:space="0" w:color="000000"/>
              <w:bottom w:val="single" w:sz="6" w:space="0" w:color="000000"/>
              <w:right w:val="single" w:sz="6" w:space="0" w:color="000000"/>
            </w:tcBorders>
          </w:tcPr>
          <w:p w14:paraId="5300ABBB"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Средства от продажи акций и иных форм участия в капитале, находящихся в собственности муниципальных районов</w:t>
            </w:r>
          </w:p>
        </w:tc>
        <w:tc>
          <w:tcPr>
            <w:tcW w:w="3084" w:type="dxa"/>
            <w:tcBorders>
              <w:top w:val="single" w:sz="6" w:space="0" w:color="000000"/>
              <w:left w:val="single" w:sz="6" w:space="0" w:color="000000"/>
              <w:bottom w:val="single" w:sz="6" w:space="0" w:color="000000"/>
              <w:right w:val="single" w:sz="6" w:space="0" w:color="000000"/>
            </w:tcBorders>
          </w:tcPr>
          <w:p w14:paraId="5BC91866"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01 06 01 00 05 0000 630</w:t>
            </w:r>
          </w:p>
        </w:tc>
        <w:tc>
          <w:tcPr>
            <w:tcW w:w="1838" w:type="dxa"/>
            <w:tcBorders>
              <w:top w:val="single" w:sz="6" w:space="0" w:color="000000"/>
              <w:left w:val="single" w:sz="6" w:space="0" w:color="000000"/>
              <w:bottom w:val="single" w:sz="6" w:space="0" w:color="000000"/>
              <w:right w:val="single" w:sz="6" w:space="0" w:color="000000"/>
            </w:tcBorders>
          </w:tcPr>
          <w:p w14:paraId="4CB9D75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single" w:sz="6" w:space="0" w:color="000000"/>
              <w:left w:val="single" w:sz="6" w:space="0" w:color="000000"/>
              <w:bottom w:val="single" w:sz="6" w:space="0" w:color="000000"/>
              <w:right w:val="single" w:sz="6" w:space="0" w:color="000000"/>
            </w:tcBorders>
          </w:tcPr>
          <w:p w14:paraId="10883AF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single" w:sz="6" w:space="0" w:color="000000"/>
              <w:left w:val="single" w:sz="6" w:space="0" w:color="000000"/>
              <w:bottom w:val="single" w:sz="6" w:space="0" w:color="000000"/>
              <w:right w:val="single" w:sz="2" w:space="0" w:color="000000"/>
            </w:tcBorders>
          </w:tcPr>
          <w:p w14:paraId="554A0AD0"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38301A79" w14:textId="77777777" w:rsidTr="00AE1025">
        <w:trPr>
          <w:trHeight w:hRule="exact" w:val="1141"/>
          <w:jc w:val="center"/>
        </w:trPr>
        <w:tc>
          <w:tcPr>
            <w:tcW w:w="724" w:type="dxa"/>
            <w:vMerge/>
            <w:tcBorders>
              <w:top w:val="single" w:sz="6" w:space="0" w:color="000000"/>
              <w:left w:val="single" w:sz="2" w:space="0" w:color="000000"/>
              <w:bottom w:val="single" w:sz="6" w:space="0" w:color="000000"/>
              <w:right w:val="single" w:sz="6" w:space="0" w:color="000000"/>
            </w:tcBorders>
          </w:tcPr>
          <w:p w14:paraId="1ABA9C51"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single" w:sz="6" w:space="0" w:color="000000"/>
              <w:left w:val="single" w:sz="6" w:space="0" w:color="000000"/>
              <w:bottom w:val="single" w:sz="6" w:space="0" w:color="000000"/>
              <w:right w:val="single" w:sz="6" w:space="0" w:color="000000"/>
            </w:tcBorders>
          </w:tcPr>
          <w:p w14:paraId="040B7E69" w14:textId="77777777" w:rsidR="003822D8" w:rsidRPr="003822D8" w:rsidRDefault="003822D8" w:rsidP="003822D8">
            <w:pPr>
              <w:widowControl w:val="0"/>
              <w:autoSpaceDN w:val="0"/>
              <w:adjustRightInd w:val="0"/>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Исполнение государственных и муниципальных гарантий в валюте Российской Федерации</w:t>
            </w:r>
          </w:p>
        </w:tc>
        <w:tc>
          <w:tcPr>
            <w:tcW w:w="3084" w:type="dxa"/>
            <w:tcBorders>
              <w:top w:val="single" w:sz="6" w:space="0" w:color="000000"/>
              <w:left w:val="single" w:sz="6" w:space="0" w:color="000000"/>
              <w:bottom w:val="single" w:sz="6" w:space="0" w:color="000000"/>
              <w:right w:val="single" w:sz="6" w:space="0" w:color="000000"/>
            </w:tcBorders>
          </w:tcPr>
          <w:p w14:paraId="47FD3159"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01 06 04 00 00 0000 000</w:t>
            </w:r>
          </w:p>
        </w:tc>
        <w:tc>
          <w:tcPr>
            <w:tcW w:w="1838" w:type="dxa"/>
            <w:tcBorders>
              <w:top w:val="single" w:sz="6" w:space="0" w:color="000000"/>
              <w:left w:val="single" w:sz="6" w:space="0" w:color="000000"/>
              <w:bottom w:val="single" w:sz="6" w:space="0" w:color="000000"/>
              <w:right w:val="single" w:sz="6" w:space="0" w:color="000000"/>
            </w:tcBorders>
          </w:tcPr>
          <w:p w14:paraId="575B0DCE"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37" w:type="dxa"/>
            <w:tcBorders>
              <w:top w:val="single" w:sz="6" w:space="0" w:color="000000"/>
              <w:left w:val="single" w:sz="6" w:space="0" w:color="000000"/>
              <w:bottom w:val="single" w:sz="6" w:space="0" w:color="000000"/>
              <w:right w:val="single" w:sz="6" w:space="0" w:color="000000"/>
            </w:tcBorders>
          </w:tcPr>
          <w:p w14:paraId="5B2D75F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48" w:type="dxa"/>
            <w:tcBorders>
              <w:top w:val="single" w:sz="6" w:space="0" w:color="000000"/>
              <w:left w:val="single" w:sz="6" w:space="0" w:color="000000"/>
              <w:bottom w:val="single" w:sz="6" w:space="0" w:color="000000"/>
              <w:right w:val="single" w:sz="2" w:space="0" w:color="000000"/>
            </w:tcBorders>
          </w:tcPr>
          <w:p w14:paraId="7A12A425"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r>
      <w:tr w:rsidR="003822D8" w:rsidRPr="003822D8" w14:paraId="5F744CFD" w14:textId="77777777" w:rsidTr="00AE1025">
        <w:trPr>
          <w:trHeight w:hRule="exact" w:val="3128"/>
          <w:jc w:val="center"/>
        </w:trPr>
        <w:tc>
          <w:tcPr>
            <w:tcW w:w="724" w:type="dxa"/>
            <w:vMerge/>
            <w:tcBorders>
              <w:top w:val="single" w:sz="6" w:space="0" w:color="000000"/>
              <w:left w:val="single" w:sz="2" w:space="0" w:color="000000"/>
              <w:bottom w:val="single" w:sz="6" w:space="0" w:color="000000"/>
              <w:right w:val="single" w:sz="6" w:space="0" w:color="000000"/>
            </w:tcBorders>
          </w:tcPr>
          <w:p w14:paraId="287477B0"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bCs/>
                <w:sz w:val="24"/>
                <w:szCs w:val="24"/>
              </w:rPr>
            </w:pPr>
          </w:p>
        </w:tc>
        <w:tc>
          <w:tcPr>
            <w:tcW w:w="5521" w:type="dxa"/>
            <w:tcBorders>
              <w:top w:val="single" w:sz="6" w:space="0" w:color="000000"/>
              <w:left w:val="single" w:sz="6" w:space="0" w:color="000000"/>
              <w:bottom w:val="single" w:sz="6" w:space="0" w:color="000000"/>
              <w:right w:val="single" w:sz="6" w:space="0" w:color="000000"/>
            </w:tcBorders>
          </w:tcPr>
          <w:p w14:paraId="17206BB7"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Исполнение государственных и муниципальных гарантий в валюте Российской Федерации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14:paraId="51D0F79D"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p>
        </w:tc>
        <w:tc>
          <w:tcPr>
            <w:tcW w:w="3084" w:type="dxa"/>
            <w:tcBorders>
              <w:top w:val="single" w:sz="6" w:space="0" w:color="000000"/>
              <w:left w:val="single" w:sz="6" w:space="0" w:color="000000"/>
              <w:bottom w:val="single" w:sz="6" w:space="0" w:color="000000"/>
              <w:right w:val="single" w:sz="6" w:space="0" w:color="000000"/>
            </w:tcBorders>
          </w:tcPr>
          <w:p w14:paraId="58B81B59"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01 06 04 00 05 0000 800</w:t>
            </w:r>
          </w:p>
        </w:tc>
        <w:tc>
          <w:tcPr>
            <w:tcW w:w="1838" w:type="dxa"/>
            <w:tcBorders>
              <w:top w:val="single" w:sz="6" w:space="0" w:color="000000"/>
              <w:left w:val="single" w:sz="6" w:space="0" w:color="000000"/>
              <w:bottom w:val="single" w:sz="6" w:space="0" w:color="000000"/>
              <w:right w:val="single" w:sz="6" w:space="0" w:color="000000"/>
            </w:tcBorders>
          </w:tcPr>
          <w:p w14:paraId="29FE12F4"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single" w:sz="6" w:space="0" w:color="000000"/>
              <w:left w:val="single" w:sz="6" w:space="0" w:color="000000"/>
              <w:bottom w:val="single" w:sz="6" w:space="0" w:color="000000"/>
              <w:right w:val="single" w:sz="6" w:space="0" w:color="000000"/>
            </w:tcBorders>
          </w:tcPr>
          <w:p w14:paraId="1329EA84"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single" w:sz="6" w:space="0" w:color="000000"/>
              <w:left w:val="single" w:sz="6" w:space="0" w:color="000000"/>
              <w:bottom w:val="single" w:sz="6" w:space="0" w:color="000000"/>
              <w:right w:val="single" w:sz="2" w:space="0" w:color="000000"/>
            </w:tcBorders>
          </w:tcPr>
          <w:p w14:paraId="4A16958E"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44441478" w14:textId="77777777" w:rsidTr="00AE1025">
        <w:trPr>
          <w:jc w:val="center"/>
        </w:trPr>
        <w:tc>
          <w:tcPr>
            <w:tcW w:w="724" w:type="dxa"/>
            <w:vMerge/>
            <w:tcBorders>
              <w:top w:val="single" w:sz="6" w:space="0" w:color="000000"/>
              <w:left w:val="single" w:sz="2" w:space="0" w:color="000000"/>
              <w:bottom w:val="single" w:sz="6" w:space="0" w:color="000000"/>
              <w:right w:val="single" w:sz="6" w:space="0" w:color="000000"/>
            </w:tcBorders>
          </w:tcPr>
          <w:p w14:paraId="0BBA6F0A"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single" w:sz="6" w:space="0" w:color="000000"/>
              <w:left w:val="single" w:sz="6" w:space="0" w:color="000000"/>
              <w:bottom w:val="single" w:sz="6" w:space="0" w:color="000000"/>
              <w:right w:val="single" w:sz="6" w:space="0" w:color="000000"/>
            </w:tcBorders>
          </w:tcPr>
          <w:p w14:paraId="0A42800B"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Исполнение государственных гарантий муниципальных образований в валюте Российской Федерации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14:paraId="3436DC52"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p>
        </w:tc>
        <w:tc>
          <w:tcPr>
            <w:tcW w:w="3084" w:type="dxa"/>
            <w:tcBorders>
              <w:top w:val="single" w:sz="6" w:space="0" w:color="000000"/>
              <w:left w:val="single" w:sz="6" w:space="0" w:color="000000"/>
              <w:bottom w:val="single" w:sz="6" w:space="0" w:color="000000"/>
              <w:right w:val="single" w:sz="6" w:space="0" w:color="000000"/>
            </w:tcBorders>
          </w:tcPr>
          <w:p w14:paraId="37AF03B7"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01 06 04 00 05 0000 810</w:t>
            </w:r>
          </w:p>
        </w:tc>
        <w:tc>
          <w:tcPr>
            <w:tcW w:w="1838" w:type="dxa"/>
            <w:tcBorders>
              <w:top w:val="single" w:sz="6" w:space="0" w:color="000000"/>
              <w:left w:val="single" w:sz="6" w:space="0" w:color="000000"/>
              <w:bottom w:val="single" w:sz="6" w:space="0" w:color="000000"/>
              <w:right w:val="single" w:sz="6" w:space="0" w:color="000000"/>
            </w:tcBorders>
          </w:tcPr>
          <w:p w14:paraId="502E59B9"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single" w:sz="6" w:space="0" w:color="000000"/>
              <w:left w:val="single" w:sz="6" w:space="0" w:color="000000"/>
              <w:bottom w:val="single" w:sz="6" w:space="0" w:color="000000"/>
              <w:right w:val="single" w:sz="6" w:space="0" w:color="000000"/>
            </w:tcBorders>
          </w:tcPr>
          <w:p w14:paraId="1D34EAAC"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single" w:sz="6" w:space="0" w:color="000000"/>
              <w:left w:val="single" w:sz="6" w:space="0" w:color="000000"/>
              <w:bottom w:val="single" w:sz="6" w:space="0" w:color="000000"/>
              <w:right w:val="single" w:sz="2" w:space="0" w:color="000000"/>
            </w:tcBorders>
          </w:tcPr>
          <w:p w14:paraId="121B818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52192F2F" w14:textId="77777777" w:rsidTr="00AE1025">
        <w:trPr>
          <w:trHeight w:val="375"/>
          <w:jc w:val="center"/>
        </w:trPr>
        <w:tc>
          <w:tcPr>
            <w:tcW w:w="724" w:type="dxa"/>
            <w:tcBorders>
              <w:top w:val="single" w:sz="6" w:space="0" w:color="000000"/>
              <w:left w:val="single" w:sz="2" w:space="0" w:color="000000"/>
              <w:bottom w:val="single" w:sz="6" w:space="0" w:color="000000"/>
              <w:right w:val="single" w:sz="6" w:space="0" w:color="000000"/>
            </w:tcBorders>
          </w:tcPr>
          <w:p w14:paraId="02D21AE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p>
        </w:tc>
        <w:tc>
          <w:tcPr>
            <w:tcW w:w="5521" w:type="dxa"/>
            <w:tcBorders>
              <w:top w:val="single" w:sz="6" w:space="0" w:color="000000"/>
              <w:left w:val="single" w:sz="6" w:space="0" w:color="000000"/>
              <w:bottom w:val="single" w:sz="6" w:space="0" w:color="000000"/>
              <w:right w:val="single" w:sz="6" w:space="0" w:color="000000"/>
            </w:tcBorders>
          </w:tcPr>
          <w:p w14:paraId="51600669" w14:textId="77777777" w:rsidR="003822D8" w:rsidRPr="003822D8" w:rsidRDefault="003822D8" w:rsidP="003822D8">
            <w:pPr>
              <w:widowControl w:val="0"/>
              <w:autoSpaceDN w:val="0"/>
              <w:adjustRightInd w:val="0"/>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Бюджетные кредиты, предоставленные внутри страны в валюте РФ</w:t>
            </w:r>
          </w:p>
        </w:tc>
        <w:tc>
          <w:tcPr>
            <w:tcW w:w="3084" w:type="dxa"/>
            <w:tcBorders>
              <w:top w:val="single" w:sz="6" w:space="0" w:color="000000"/>
              <w:left w:val="single" w:sz="6" w:space="0" w:color="000000"/>
              <w:bottom w:val="single" w:sz="6" w:space="0" w:color="000000"/>
              <w:right w:val="single" w:sz="6" w:space="0" w:color="000000"/>
            </w:tcBorders>
          </w:tcPr>
          <w:p w14:paraId="6BE2BDD7"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01 06 05 00 00 0000 000</w:t>
            </w:r>
          </w:p>
        </w:tc>
        <w:tc>
          <w:tcPr>
            <w:tcW w:w="1838" w:type="dxa"/>
            <w:tcBorders>
              <w:top w:val="single" w:sz="6" w:space="0" w:color="000000"/>
              <w:left w:val="single" w:sz="6" w:space="0" w:color="000000"/>
              <w:bottom w:val="single" w:sz="6" w:space="0" w:color="000000"/>
              <w:right w:val="single" w:sz="6" w:space="0" w:color="000000"/>
            </w:tcBorders>
          </w:tcPr>
          <w:p w14:paraId="7499CDD3"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37" w:type="dxa"/>
            <w:tcBorders>
              <w:top w:val="single" w:sz="6" w:space="0" w:color="000000"/>
              <w:left w:val="single" w:sz="6" w:space="0" w:color="000000"/>
              <w:bottom w:val="single" w:sz="6" w:space="0" w:color="000000"/>
              <w:right w:val="single" w:sz="6" w:space="0" w:color="000000"/>
            </w:tcBorders>
          </w:tcPr>
          <w:p w14:paraId="4B7A071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848" w:type="dxa"/>
            <w:tcBorders>
              <w:top w:val="single" w:sz="6" w:space="0" w:color="000000"/>
              <w:left w:val="single" w:sz="6" w:space="0" w:color="000000"/>
              <w:bottom w:val="single" w:sz="6" w:space="0" w:color="000000"/>
              <w:right w:val="single" w:sz="2" w:space="0" w:color="000000"/>
            </w:tcBorders>
          </w:tcPr>
          <w:p w14:paraId="236E1B47"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r>
      <w:tr w:rsidR="003822D8" w:rsidRPr="003822D8" w14:paraId="6C98FDEA" w14:textId="77777777" w:rsidTr="00AE1025">
        <w:trPr>
          <w:trHeight w:hRule="exact" w:val="1077"/>
          <w:jc w:val="center"/>
        </w:trPr>
        <w:tc>
          <w:tcPr>
            <w:tcW w:w="724" w:type="dxa"/>
            <w:vMerge w:val="restart"/>
            <w:tcBorders>
              <w:top w:val="single" w:sz="6" w:space="0" w:color="000000"/>
              <w:left w:val="single" w:sz="2" w:space="0" w:color="000000"/>
              <w:bottom w:val="single" w:sz="2" w:space="0" w:color="000000"/>
              <w:right w:val="single" w:sz="6" w:space="0" w:color="000000"/>
            </w:tcBorders>
          </w:tcPr>
          <w:p w14:paraId="2B34075A"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p>
        </w:tc>
        <w:tc>
          <w:tcPr>
            <w:tcW w:w="5521" w:type="dxa"/>
            <w:tcBorders>
              <w:top w:val="single" w:sz="6" w:space="0" w:color="000000"/>
              <w:left w:val="single" w:sz="6" w:space="0" w:color="000000"/>
              <w:bottom w:val="single" w:sz="2" w:space="0" w:color="000000"/>
              <w:right w:val="single" w:sz="6" w:space="0" w:color="000000"/>
            </w:tcBorders>
          </w:tcPr>
          <w:p w14:paraId="060AC30B"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Возврат </w:t>
            </w:r>
            <w:proofErr w:type="gramStart"/>
            <w:r w:rsidRPr="003822D8">
              <w:rPr>
                <w:rFonts w:ascii="Times New Roman" w:hAnsi="Times New Roman" w:cs="Times New Roman"/>
                <w:sz w:val="24"/>
                <w:szCs w:val="24"/>
              </w:rPr>
              <w:t>бюджетных кредитов</w:t>
            </w:r>
            <w:proofErr w:type="gramEnd"/>
            <w:r w:rsidRPr="003822D8">
              <w:rPr>
                <w:rFonts w:ascii="Times New Roman" w:hAnsi="Times New Roman" w:cs="Times New Roman"/>
                <w:sz w:val="24"/>
                <w:szCs w:val="24"/>
              </w:rPr>
              <w:t xml:space="preserve"> предоставленных внутри страны в валюте РФ</w:t>
            </w:r>
          </w:p>
        </w:tc>
        <w:tc>
          <w:tcPr>
            <w:tcW w:w="3084" w:type="dxa"/>
            <w:tcBorders>
              <w:top w:val="single" w:sz="6" w:space="0" w:color="000000"/>
              <w:left w:val="single" w:sz="6" w:space="0" w:color="000000"/>
              <w:bottom w:val="single" w:sz="2" w:space="0" w:color="000000"/>
              <w:right w:val="single" w:sz="6" w:space="0" w:color="000000"/>
            </w:tcBorders>
          </w:tcPr>
          <w:p w14:paraId="65E92B13"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01 06 05 00 00 0000 600</w:t>
            </w:r>
          </w:p>
        </w:tc>
        <w:tc>
          <w:tcPr>
            <w:tcW w:w="1838" w:type="dxa"/>
            <w:tcBorders>
              <w:top w:val="single" w:sz="6" w:space="0" w:color="000000"/>
              <w:left w:val="single" w:sz="6" w:space="0" w:color="000000"/>
              <w:bottom w:val="single" w:sz="2" w:space="0" w:color="000000"/>
              <w:right w:val="single" w:sz="6" w:space="0" w:color="000000"/>
            </w:tcBorders>
          </w:tcPr>
          <w:p w14:paraId="3D266CF1"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-10 000,0</w:t>
            </w:r>
          </w:p>
        </w:tc>
        <w:tc>
          <w:tcPr>
            <w:tcW w:w="1837" w:type="dxa"/>
            <w:tcBorders>
              <w:top w:val="single" w:sz="6" w:space="0" w:color="000000"/>
              <w:left w:val="single" w:sz="6" w:space="0" w:color="000000"/>
              <w:bottom w:val="single" w:sz="2" w:space="0" w:color="000000"/>
              <w:right w:val="single" w:sz="6" w:space="0" w:color="000000"/>
            </w:tcBorders>
          </w:tcPr>
          <w:p w14:paraId="062E28C1"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single" w:sz="6" w:space="0" w:color="000000"/>
              <w:left w:val="single" w:sz="6" w:space="0" w:color="000000"/>
              <w:bottom w:val="single" w:sz="2" w:space="0" w:color="000000"/>
              <w:right w:val="single" w:sz="2" w:space="0" w:color="000000"/>
            </w:tcBorders>
          </w:tcPr>
          <w:p w14:paraId="33DE275E"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525DE6CF" w14:textId="77777777" w:rsidTr="00AE1025">
        <w:trPr>
          <w:trHeight w:hRule="exact" w:val="1287"/>
          <w:jc w:val="center"/>
        </w:trPr>
        <w:tc>
          <w:tcPr>
            <w:tcW w:w="724" w:type="dxa"/>
            <w:vMerge/>
            <w:tcBorders>
              <w:top w:val="single" w:sz="2" w:space="0" w:color="000000"/>
              <w:left w:val="single" w:sz="2" w:space="0" w:color="000000"/>
              <w:bottom w:val="single" w:sz="2" w:space="0" w:color="000000"/>
              <w:right w:val="single" w:sz="6" w:space="0" w:color="000000"/>
            </w:tcBorders>
          </w:tcPr>
          <w:p w14:paraId="4451DFC3"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single" w:sz="2" w:space="0" w:color="000000"/>
              <w:left w:val="single" w:sz="6" w:space="0" w:color="000000"/>
              <w:bottom w:val="single" w:sz="2" w:space="0" w:color="000000"/>
              <w:right w:val="single" w:sz="6" w:space="0" w:color="000000"/>
            </w:tcBorders>
          </w:tcPr>
          <w:p w14:paraId="14020918"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Возврат бюджетных кредитов, предоставленных юридическим лицам из бюджетов муниципальных районов в валюте РФ </w:t>
            </w:r>
          </w:p>
        </w:tc>
        <w:tc>
          <w:tcPr>
            <w:tcW w:w="3084" w:type="dxa"/>
            <w:tcBorders>
              <w:top w:val="single" w:sz="2" w:space="0" w:color="000000"/>
              <w:left w:val="single" w:sz="6" w:space="0" w:color="000000"/>
              <w:bottom w:val="single" w:sz="2" w:space="0" w:color="000000"/>
              <w:right w:val="single" w:sz="6" w:space="0" w:color="000000"/>
            </w:tcBorders>
          </w:tcPr>
          <w:p w14:paraId="2D239B9C"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01 06 05 01 05 0000 640</w:t>
            </w:r>
          </w:p>
        </w:tc>
        <w:tc>
          <w:tcPr>
            <w:tcW w:w="1838" w:type="dxa"/>
            <w:tcBorders>
              <w:top w:val="single" w:sz="2" w:space="0" w:color="000000"/>
              <w:left w:val="single" w:sz="6" w:space="0" w:color="000000"/>
              <w:bottom w:val="single" w:sz="2" w:space="0" w:color="000000"/>
              <w:right w:val="single" w:sz="6" w:space="0" w:color="000000"/>
            </w:tcBorders>
          </w:tcPr>
          <w:p w14:paraId="4A158ADC"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single" w:sz="2" w:space="0" w:color="000000"/>
              <w:left w:val="single" w:sz="6" w:space="0" w:color="000000"/>
              <w:bottom w:val="single" w:sz="2" w:space="0" w:color="000000"/>
              <w:right w:val="single" w:sz="6" w:space="0" w:color="000000"/>
            </w:tcBorders>
          </w:tcPr>
          <w:p w14:paraId="377CF5E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single" w:sz="2" w:space="0" w:color="000000"/>
              <w:left w:val="single" w:sz="6" w:space="0" w:color="000000"/>
              <w:bottom w:val="single" w:sz="2" w:space="0" w:color="000000"/>
              <w:right w:val="single" w:sz="2" w:space="0" w:color="000000"/>
            </w:tcBorders>
          </w:tcPr>
          <w:p w14:paraId="4FF3ADC3"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3D644CAE" w14:textId="77777777" w:rsidTr="00AE1025">
        <w:trPr>
          <w:trHeight w:hRule="exact" w:val="1276"/>
          <w:jc w:val="center"/>
        </w:trPr>
        <w:tc>
          <w:tcPr>
            <w:tcW w:w="724" w:type="dxa"/>
            <w:vMerge/>
            <w:tcBorders>
              <w:top w:val="nil"/>
              <w:left w:val="single" w:sz="2" w:space="0" w:color="000000"/>
              <w:bottom w:val="single" w:sz="2" w:space="0" w:color="000000"/>
              <w:right w:val="nil"/>
            </w:tcBorders>
          </w:tcPr>
          <w:p w14:paraId="776C6C49"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15832B9A"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Возврат бюджетных кредитов, предоставленных другим бюджетам бюджетной системы РФ из бюджетов муниципальных районов в валюте РФ</w:t>
            </w:r>
          </w:p>
        </w:tc>
        <w:tc>
          <w:tcPr>
            <w:tcW w:w="3084" w:type="dxa"/>
            <w:tcBorders>
              <w:top w:val="nil"/>
              <w:left w:val="single" w:sz="2" w:space="0" w:color="000000"/>
              <w:bottom w:val="single" w:sz="2" w:space="0" w:color="000000"/>
              <w:right w:val="nil"/>
            </w:tcBorders>
          </w:tcPr>
          <w:p w14:paraId="642C68D1"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01 06 05 02 05 0000 640</w:t>
            </w:r>
          </w:p>
        </w:tc>
        <w:tc>
          <w:tcPr>
            <w:tcW w:w="1838" w:type="dxa"/>
            <w:tcBorders>
              <w:top w:val="nil"/>
              <w:left w:val="single" w:sz="2" w:space="0" w:color="000000"/>
              <w:bottom w:val="single" w:sz="2" w:space="0" w:color="000000"/>
              <w:right w:val="nil"/>
            </w:tcBorders>
          </w:tcPr>
          <w:p w14:paraId="16BE0AC5"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-10 000,0 </w:t>
            </w:r>
          </w:p>
        </w:tc>
        <w:tc>
          <w:tcPr>
            <w:tcW w:w="1837" w:type="dxa"/>
            <w:tcBorders>
              <w:top w:val="nil"/>
              <w:left w:val="single" w:sz="2" w:space="0" w:color="000000"/>
              <w:bottom w:val="single" w:sz="2" w:space="0" w:color="000000"/>
              <w:right w:val="nil"/>
            </w:tcBorders>
          </w:tcPr>
          <w:p w14:paraId="13AFF02D"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 </w:t>
            </w:r>
          </w:p>
        </w:tc>
        <w:tc>
          <w:tcPr>
            <w:tcW w:w="1848" w:type="dxa"/>
            <w:tcBorders>
              <w:top w:val="nil"/>
              <w:left w:val="single" w:sz="2" w:space="0" w:color="000000"/>
              <w:bottom w:val="single" w:sz="2" w:space="0" w:color="000000"/>
              <w:right w:val="single" w:sz="2" w:space="0" w:color="000000"/>
            </w:tcBorders>
          </w:tcPr>
          <w:p w14:paraId="5F9DA232"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59E30F1D" w14:textId="77777777" w:rsidTr="00AE1025">
        <w:trPr>
          <w:trHeight w:hRule="exact" w:val="995"/>
          <w:jc w:val="center"/>
        </w:trPr>
        <w:tc>
          <w:tcPr>
            <w:tcW w:w="724" w:type="dxa"/>
            <w:vMerge/>
            <w:tcBorders>
              <w:top w:val="nil"/>
              <w:left w:val="single" w:sz="2" w:space="0" w:color="000000"/>
              <w:bottom w:val="single" w:sz="2" w:space="0" w:color="000000"/>
              <w:right w:val="nil"/>
            </w:tcBorders>
          </w:tcPr>
          <w:p w14:paraId="4BDE73FF"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3014CDBD"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Предоставление бюджетных кредитов внутри страны в валюте Российской Федерации</w:t>
            </w:r>
          </w:p>
        </w:tc>
        <w:tc>
          <w:tcPr>
            <w:tcW w:w="3084" w:type="dxa"/>
            <w:tcBorders>
              <w:top w:val="nil"/>
              <w:left w:val="single" w:sz="2" w:space="0" w:color="000000"/>
              <w:bottom w:val="single" w:sz="2" w:space="0" w:color="000000"/>
              <w:right w:val="nil"/>
            </w:tcBorders>
          </w:tcPr>
          <w:p w14:paraId="292585CE"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01 06 05 00 00 0000 500</w:t>
            </w:r>
          </w:p>
        </w:tc>
        <w:tc>
          <w:tcPr>
            <w:tcW w:w="1838" w:type="dxa"/>
            <w:tcBorders>
              <w:top w:val="nil"/>
              <w:left w:val="single" w:sz="2" w:space="0" w:color="000000"/>
              <w:bottom w:val="single" w:sz="2" w:space="0" w:color="000000"/>
              <w:right w:val="nil"/>
            </w:tcBorders>
          </w:tcPr>
          <w:p w14:paraId="1F8B07E1"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10 000,0</w:t>
            </w:r>
          </w:p>
        </w:tc>
        <w:tc>
          <w:tcPr>
            <w:tcW w:w="1837" w:type="dxa"/>
            <w:tcBorders>
              <w:top w:val="nil"/>
              <w:left w:val="single" w:sz="2" w:space="0" w:color="000000"/>
              <w:bottom w:val="single" w:sz="2" w:space="0" w:color="000000"/>
              <w:right w:val="nil"/>
            </w:tcBorders>
          </w:tcPr>
          <w:p w14:paraId="33BA06A0"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029CF156"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5D043571" w14:textId="77777777" w:rsidTr="00AE1025">
        <w:trPr>
          <w:trHeight w:hRule="exact" w:val="1407"/>
          <w:jc w:val="center"/>
        </w:trPr>
        <w:tc>
          <w:tcPr>
            <w:tcW w:w="724" w:type="dxa"/>
            <w:vMerge/>
            <w:tcBorders>
              <w:top w:val="nil"/>
              <w:left w:val="single" w:sz="2" w:space="0" w:color="000000"/>
              <w:bottom w:val="single" w:sz="2" w:space="0" w:color="000000"/>
              <w:right w:val="nil"/>
            </w:tcBorders>
          </w:tcPr>
          <w:p w14:paraId="76C79F14"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632EC769"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Предоставление бюджетных кредитов юридическим лицам из бюджетов муниципальных районов в валюте Российской Федерации</w:t>
            </w:r>
          </w:p>
        </w:tc>
        <w:tc>
          <w:tcPr>
            <w:tcW w:w="3084" w:type="dxa"/>
            <w:tcBorders>
              <w:top w:val="nil"/>
              <w:left w:val="single" w:sz="2" w:space="0" w:color="000000"/>
              <w:bottom w:val="single" w:sz="2" w:space="0" w:color="000000"/>
              <w:right w:val="nil"/>
            </w:tcBorders>
          </w:tcPr>
          <w:p w14:paraId="14A4FEC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01 06 05 01 05 0000 540</w:t>
            </w:r>
          </w:p>
        </w:tc>
        <w:tc>
          <w:tcPr>
            <w:tcW w:w="1838" w:type="dxa"/>
            <w:tcBorders>
              <w:top w:val="nil"/>
              <w:left w:val="single" w:sz="2" w:space="0" w:color="000000"/>
              <w:bottom w:val="single" w:sz="2" w:space="0" w:color="000000"/>
              <w:right w:val="nil"/>
            </w:tcBorders>
          </w:tcPr>
          <w:p w14:paraId="18D001C0"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37" w:type="dxa"/>
            <w:tcBorders>
              <w:top w:val="nil"/>
              <w:left w:val="single" w:sz="2" w:space="0" w:color="000000"/>
              <w:bottom w:val="single" w:sz="2" w:space="0" w:color="000000"/>
              <w:right w:val="nil"/>
            </w:tcBorders>
          </w:tcPr>
          <w:p w14:paraId="7EDFDF37"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6D833138"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32D6520D" w14:textId="77777777" w:rsidTr="00AE1025">
        <w:trPr>
          <w:jc w:val="center"/>
        </w:trPr>
        <w:tc>
          <w:tcPr>
            <w:tcW w:w="724" w:type="dxa"/>
            <w:vMerge/>
            <w:tcBorders>
              <w:top w:val="nil"/>
              <w:left w:val="single" w:sz="2" w:space="0" w:color="000000"/>
              <w:bottom w:val="single" w:sz="2" w:space="0" w:color="000000"/>
              <w:right w:val="nil"/>
            </w:tcBorders>
          </w:tcPr>
          <w:p w14:paraId="058312E3" w14:textId="77777777" w:rsidR="003822D8" w:rsidRPr="003822D8" w:rsidRDefault="003822D8" w:rsidP="003822D8">
            <w:pPr>
              <w:widowControl w:val="0"/>
              <w:autoSpaceDE w:val="0"/>
              <w:autoSpaceDN w:val="0"/>
              <w:adjustRightInd w:val="0"/>
              <w:spacing w:after="0" w:line="240" w:lineRule="auto"/>
              <w:rPr>
                <w:rFonts w:ascii="Times New Roman" w:hAnsi="Times New Roman" w:cs="Times New Roman"/>
                <w:sz w:val="24"/>
                <w:szCs w:val="24"/>
              </w:rPr>
            </w:pPr>
          </w:p>
        </w:tc>
        <w:tc>
          <w:tcPr>
            <w:tcW w:w="5521" w:type="dxa"/>
            <w:tcBorders>
              <w:top w:val="nil"/>
              <w:left w:val="single" w:sz="2" w:space="0" w:color="000000"/>
              <w:bottom w:val="single" w:sz="2" w:space="0" w:color="000000"/>
              <w:right w:val="nil"/>
            </w:tcBorders>
          </w:tcPr>
          <w:p w14:paraId="107831FC" w14:textId="77777777" w:rsidR="003822D8" w:rsidRPr="003822D8" w:rsidRDefault="003822D8" w:rsidP="003822D8">
            <w:pPr>
              <w:widowControl w:val="0"/>
              <w:autoSpaceDN w:val="0"/>
              <w:adjustRightIn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3084" w:type="dxa"/>
            <w:tcBorders>
              <w:top w:val="nil"/>
              <w:left w:val="single" w:sz="2" w:space="0" w:color="000000"/>
              <w:bottom w:val="single" w:sz="2" w:space="0" w:color="000000"/>
              <w:right w:val="nil"/>
            </w:tcBorders>
          </w:tcPr>
          <w:p w14:paraId="6E2247C4"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01 06 05 02 05 0000 540</w:t>
            </w:r>
          </w:p>
        </w:tc>
        <w:tc>
          <w:tcPr>
            <w:tcW w:w="1838" w:type="dxa"/>
            <w:tcBorders>
              <w:top w:val="nil"/>
              <w:left w:val="single" w:sz="2" w:space="0" w:color="000000"/>
              <w:bottom w:val="single" w:sz="2" w:space="0" w:color="000000"/>
              <w:right w:val="nil"/>
            </w:tcBorders>
          </w:tcPr>
          <w:p w14:paraId="34282563"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10 000,0 </w:t>
            </w:r>
          </w:p>
        </w:tc>
        <w:tc>
          <w:tcPr>
            <w:tcW w:w="1837" w:type="dxa"/>
            <w:tcBorders>
              <w:top w:val="nil"/>
              <w:left w:val="single" w:sz="2" w:space="0" w:color="000000"/>
              <w:bottom w:val="single" w:sz="2" w:space="0" w:color="000000"/>
              <w:right w:val="nil"/>
            </w:tcBorders>
          </w:tcPr>
          <w:p w14:paraId="032F121F"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848" w:type="dxa"/>
            <w:tcBorders>
              <w:top w:val="nil"/>
              <w:left w:val="single" w:sz="2" w:space="0" w:color="000000"/>
              <w:bottom w:val="single" w:sz="2" w:space="0" w:color="000000"/>
              <w:right w:val="single" w:sz="2" w:space="0" w:color="000000"/>
            </w:tcBorders>
          </w:tcPr>
          <w:p w14:paraId="3FD6E9DB" w14:textId="77777777" w:rsidR="003822D8" w:rsidRPr="003822D8" w:rsidRDefault="003822D8" w:rsidP="003822D8">
            <w:pPr>
              <w:widowControl w:val="0"/>
              <w:autoSpaceDN w:val="0"/>
              <w:adjustRightIn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bl>
    <w:p w14:paraId="63167EE2" w14:textId="77777777" w:rsidR="003822D8" w:rsidRPr="003822D8" w:rsidRDefault="003822D8" w:rsidP="003822D8">
      <w:pPr>
        <w:autoSpaceDE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w:t>
      </w:r>
    </w:p>
    <w:p w14:paraId="710E8CD9" w14:textId="77777777" w:rsidR="003822D8" w:rsidRPr="003822D8" w:rsidRDefault="003822D8" w:rsidP="003822D8">
      <w:pPr>
        <w:autoSpaceDE w:val="0"/>
        <w:spacing w:after="0" w:line="240" w:lineRule="auto"/>
        <w:rPr>
          <w:rFonts w:ascii="Times New Roman" w:hAnsi="Times New Roman" w:cs="Times New Roman"/>
          <w:sz w:val="24"/>
          <w:szCs w:val="24"/>
        </w:rPr>
      </w:pPr>
    </w:p>
    <w:p w14:paraId="563E5E7C" w14:textId="77777777" w:rsidR="003822D8" w:rsidRPr="003822D8" w:rsidRDefault="003822D8" w:rsidP="003822D8">
      <w:pPr>
        <w:autoSpaceDE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5. Приложение 2 «Поступление доходов в районный бюджет на 2024 год и на плановый период 2025 и 2026 годов» изложить в следующей редакции:</w:t>
      </w:r>
    </w:p>
    <w:p w14:paraId="31BBAC6A" w14:textId="77777777" w:rsidR="003822D8" w:rsidRPr="003822D8" w:rsidRDefault="003822D8" w:rsidP="003822D8">
      <w:pPr>
        <w:autoSpaceDE w:val="0"/>
        <w:spacing w:after="0" w:line="240" w:lineRule="auto"/>
        <w:rPr>
          <w:rFonts w:ascii="Times New Roman" w:hAnsi="Times New Roman" w:cs="Times New Roman"/>
          <w:sz w:val="24"/>
          <w:szCs w:val="24"/>
        </w:rPr>
      </w:pPr>
    </w:p>
    <w:tbl>
      <w:tblPr>
        <w:tblW w:w="13476" w:type="dxa"/>
        <w:tblInd w:w="93" w:type="dxa"/>
        <w:tblLook w:val="04A0" w:firstRow="1" w:lastRow="0" w:firstColumn="1" w:lastColumn="0" w:noHBand="0" w:noVBand="1"/>
      </w:tblPr>
      <w:tblGrid>
        <w:gridCol w:w="4900"/>
        <w:gridCol w:w="785"/>
        <w:gridCol w:w="3402"/>
        <w:gridCol w:w="1560"/>
        <w:gridCol w:w="1417"/>
        <w:gridCol w:w="1412"/>
      </w:tblGrid>
      <w:tr w:rsidR="003822D8" w:rsidRPr="003822D8" w14:paraId="41DBDBB4" w14:textId="77777777" w:rsidTr="00AE1025">
        <w:trPr>
          <w:trHeight w:val="282"/>
        </w:trPr>
        <w:tc>
          <w:tcPr>
            <w:tcW w:w="4900" w:type="dxa"/>
            <w:tcBorders>
              <w:top w:val="nil"/>
              <w:left w:val="nil"/>
              <w:bottom w:val="nil"/>
              <w:right w:val="nil"/>
            </w:tcBorders>
            <w:shd w:val="clear" w:color="auto" w:fill="auto"/>
            <w:noWrap/>
            <w:vAlign w:val="center"/>
            <w:hideMark/>
          </w:tcPr>
          <w:p w14:paraId="07D23188" w14:textId="77777777" w:rsidR="003822D8" w:rsidRPr="003822D8" w:rsidRDefault="003822D8" w:rsidP="003822D8">
            <w:pPr>
              <w:spacing w:after="0" w:line="240" w:lineRule="auto"/>
              <w:jc w:val="right"/>
              <w:rPr>
                <w:rFonts w:ascii="Times New Roman" w:hAnsi="Times New Roman" w:cs="Times New Roman"/>
                <w:sz w:val="24"/>
                <w:szCs w:val="24"/>
              </w:rPr>
            </w:pPr>
          </w:p>
        </w:tc>
        <w:tc>
          <w:tcPr>
            <w:tcW w:w="8576" w:type="dxa"/>
            <w:gridSpan w:val="5"/>
            <w:tcBorders>
              <w:top w:val="nil"/>
              <w:left w:val="nil"/>
              <w:bottom w:val="nil"/>
              <w:right w:val="nil"/>
            </w:tcBorders>
            <w:shd w:val="clear" w:color="auto" w:fill="auto"/>
            <w:vAlign w:val="bottom"/>
            <w:hideMark/>
          </w:tcPr>
          <w:p w14:paraId="25C2EBC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«Приложение № 2</w:t>
            </w:r>
          </w:p>
        </w:tc>
      </w:tr>
      <w:tr w:rsidR="003822D8" w:rsidRPr="003822D8" w14:paraId="257FB2EA" w14:textId="77777777" w:rsidTr="00AE1025">
        <w:trPr>
          <w:trHeight w:val="282"/>
        </w:trPr>
        <w:tc>
          <w:tcPr>
            <w:tcW w:w="4900" w:type="dxa"/>
            <w:tcBorders>
              <w:top w:val="nil"/>
              <w:left w:val="nil"/>
              <w:bottom w:val="nil"/>
              <w:right w:val="nil"/>
            </w:tcBorders>
            <w:shd w:val="clear" w:color="auto" w:fill="auto"/>
            <w:noWrap/>
            <w:vAlign w:val="center"/>
            <w:hideMark/>
          </w:tcPr>
          <w:p w14:paraId="2A885AE3" w14:textId="77777777" w:rsidR="003822D8" w:rsidRPr="003822D8" w:rsidRDefault="003822D8" w:rsidP="003822D8">
            <w:pPr>
              <w:spacing w:after="0" w:line="240" w:lineRule="auto"/>
              <w:jc w:val="right"/>
              <w:rPr>
                <w:rFonts w:ascii="Times New Roman" w:hAnsi="Times New Roman" w:cs="Times New Roman"/>
                <w:sz w:val="24"/>
                <w:szCs w:val="24"/>
              </w:rPr>
            </w:pPr>
          </w:p>
        </w:tc>
        <w:tc>
          <w:tcPr>
            <w:tcW w:w="8576" w:type="dxa"/>
            <w:gridSpan w:val="5"/>
            <w:tcBorders>
              <w:top w:val="nil"/>
              <w:left w:val="nil"/>
              <w:bottom w:val="nil"/>
              <w:right w:val="nil"/>
            </w:tcBorders>
            <w:shd w:val="clear" w:color="auto" w:fill="auto"/>
            <w:vAlign w:val="bottom"/>
            <w:hideMark/>
          </w:tcPr>
          <w:p w14:paraId="4C138FC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к решению Совета народных депутатов</w:t>
            </w:r>
          </w:p>
        </w:tc>
      </w:tr>
      <w:tr w:rsidR="003822D8" w:rsidRPr="003822D8" w14:paraId="6DB69CCB" w14:textId="77777777" w:rsidTr="00AE1025">
        <w:trPr>
          <w:trHeight w:val="282"/>
        </w:trPr>
        <w:tc>
          <w:tcPr>
            <w:tcW w:w="4900" w:type="dxa"/>
            <w:tcBorders>
              <w:top w:val="nil"/>
              <w:left w:val="nil"/>
              <w:bottom w:val="nil"/>
              <w:right w:val="nil"/>
            </w:tcBorders>
            <w:shd w:val="clear" w:color="auto" w:fill="auto"/>
            <w:noWrap/>
            <w:vAlign w:val="center"/>
            <w:hideMark/>
          </w:tcPr>
          <w:p w14:paraId="2EFF8AE2" w14:textId="77777777" w:rsidR="003822D8" w:rsidRPr="003822D8" w:rsidRDefault="003822D8" w:rsidP="003822D8">
            <w:pPr>
              <w:spacing w:after="0" w:line="240" w:lineRule="auto"/>
              <w:jc w:val="right"/>
              <w:rPr>
                <w:rFonts w:ascii="Times New Roman" w:hAnsi="Times New Roman" w:cs="Times New Roman"/>
                <w:sz w:val="24"/>
                <w:szCs w:val="24"/>
              </w:rPr>
            </w:pPr>
          </w:p>
        </w:tc>
        <w:tc>
          <w:tcPr>
            <w:tcW w:w="8576" w:type="dxa"/>
            <w:gridSpan w:val="5"/>
            <w:tcBorders>
              <w:top w:val="nil"/>
              <w:left w:val="nil"/>
              <w:bottom w:val="nil"/>
              <w:right w:val="nil"/>
            </w:tcBorders>
            <w:shd w:val="clear" w:color="auto" w:fill="auto"/>
            <w:vAlign w:val="bottom"/>
            <w:hideMark/>
          </w:tcPr>
          <w:p w14:paraId="1C7FCBB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Каширского муниципального района</w:t>
            </w:r>
          </w:p>
        </w:tc>
      </w:tr>
      <w:tr w:rsidR="003822D8" w:rsidRPr="003822D8" w14:paraId="38A83B37" w14:textId="77777777" w:rsidTr="00AE1025">
        <w:trPr>
          <w:trHeight w:val="282"/>
        </w:trPr>
        <w:tc>
          <w:tcPr>
            <w:tcW w:w="4900" w:type="dxa"/>
            <w:tcBorders>
              <w:top w:val="nil"/>
              <w:left w:val="nil"/>
              <w:bottom w:val="nil"/>
              <w:right w:val="nil"/>
            </w:tcBorders>
            <w:shd w:val="clear" w:color="auto" w:fill="auto"/>
            <w:noWrap/>
            <w:vAlign w:val="center"/>
            <w:hideMark/>
          </w:tcPr>
          <w:p w14:paraId="11AA00E0" w14:textId="77777777" w:rsidR="003822D8" w:rsidRPr="003822D8" w:rsidRDefault="003822D8" w:rsidP="003822D8">
            <w:pPr>
              <w:spacing w:after="0" w:line="240" w:lineRule="auto"/>
              <w:jc w:val="right"/>
              <w:rPr>
                <w:rFonts w:ascii="Times New Roman" w:hAnsi="Times New Roman" w:cs="Times New Roman"/>
                <w:sz w:val="24"/>
                <w:szCs w:val="24"/>
              </w:rPr>
            </w:pPr>
          </w:p>
        </w:tc>
        <w:tc>
          <w:tcPr>
            <w:tcW w:w="8576" w:type="dxa"/>
            <w:gridSpan w:val="5"/>
            <w:tcBorders>
              <w:top w:val="nil"/>
              <w:left w:val="nil"/>
              <w:bottom w:val="nil"/>
              <w:right w:val="nil"/>
            </w:tcBorders>
            <w:shd w:val="clear" w:color="auto" w:fill="auto"/>
            <w:vAlign w:val="bottom"/>
          </w:tcPr>
          <w:p w14:paraId="41F03EDB" w14:textId="77777777" w:rsidR="003822D8" w:rsidRPr="003822D8" w:rsidRDefault="003822D8" w:rsidP="003822D8">
            <w:pPr>
              <w:spacing w:after="0" w:line="240" w:lineRule="auto"/>
              <w:rPr>
                <w:rFonts w:ascii="Times New Roman" w:hAnsi="Times New Roman" w:cs="Times New Roman"/>
                <w:sz w:val="24"/>
                <w:szCs w:val="24"/>
              </w:rPr>
            </w:pPr>
          </w:p>
        </w:tc>
      </w:tr>
      <w:tr w:rsidR="003822D8" w:rsidRPr="003822D8" w14:paraId="457DD3A3" w14:textId="77777777" w:rsidTr="00AE1025">
        <w:trPr>
          <w:trHeight w:val="282"/>
        </w:trPr>
        <w:tc>
          <w:tcPr>
            <w:tcW w:w="13476" w:type="dxa"/>
            <w:gridSpan w:val="6"/>
            <w:tcBorders>
              <w:top w:val="nil"/>
              <w:left w:val="nil"/>
              <w:bottom w:val="nil"/>
              <w:right w:val="nil"/>
            </w:tcBorders>
            <w:shd w:val="clear" w:color="auto" w:fill="auto"/>
            <w:vAlign w:val="center"/>
            <w:hideMark/>
          </w:tcPr>
          <w:p w14:paraId="28F476C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"26" декабря 2023 г № 167</w:t>
            </w:r>
          </w:p>
        </w:tc>
      </w:tr>
      <w:tr w:rsidR="003822D8" w:rsidRPr="003822D8" w14:paraId="6192E24F" w14:textId="77777777" w:rsidTr="00AE1025">
        <w:trPr>
          <w:trHeight w:val="1095"/>
        </w:trPr>
        <w:tc>
          <w:tcPr>
            <w:tcW w:w="13476" w:type="dxa"/>
            <w:gridSpan w:val="6"/>
            <w:tcBorders>
              <w:top w:val="nil"/>
              <w:left w:val="nil"/>
              <w:bottom w:val="nil"/>
              <w:right w:val="nil"/>
            </w:tcBorders>
            <w:shd w:val="clear" w:color="auto" w:fill="auto"/>
            <w:vAlign w:val="center"/>
            <w:hideMark/>
          </w:tcPr>
          <w:p w14:paraId="072CED2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lastRenderedPageBreak/>
              <w:t xml:space="preserve">Поступление доходов в районный бюджет на 2024 год и на плановый период 2025 и 2026 годов </w:t>
            </w:r>
          </w:p>
        </w:tc>
      </w:tr>
      <w:tr w:rsidR="003822D8" w:rsidRPr="003822D8" w14:paraId="0E59EB8E" w14:textId="77777777" w:rsidTr="00AE1025">
        <w:trPr>
          <w:trHeight w:val="495"/>
        </w:trPr>
        <w:tc>
          <w:tcPr>
            <w:tcW w:w="5685" w:type="dxa"/>
            <w:gridSpan w:val="2"/>
            <w:tcBorders>
              <w:top w:val="nil"/>
              <w:left w:val="nil"/>
              <w:bottom w:val="nil"/>
              <w:right w:val="nil"/>
            </w:tcBorders>
            <w:shd w:val="clear" w:color="auto" w:fill="auto"/>
            <w:noWrap/>
            <w:vAlign w:val="center"/>
            <w:hideMark/>
          </w:tcPr>
          <w:p w14:paraId="5B00D52D" w14:textId="77777777" w:rsidR="003822D8" w:rsidRPr="003822D8" w:rsidRDefault="003822D8" w:rsidP="003822D8">
            <w:pPr>
              <w:spacing w:after="0" w:line="240" w:lineRule="auto"/>
              <w:rPr>
                <w:rFonts w:ascii="Times New Roman" w:hAnsi="Times New Roman" w:cs="Times New Roman"/>
                <w:bCs/>
                <w:sz w:val="24"/>
                <w:szCs w:val="24"/>
              </w:rPr>
            </w:pPr>
          </w:p>
        </w:tc>
        <w:tc>
          <w:tcPr>
            <w:tcW w:w="3402" w:type="dxa"/>
            <w:tcBorders>
              <w:top w:val="nil"/>
              <w:left w:val="nil"/>
              <w:bottom w:val="nil"/>
              <w:right w:val="nil"/>
            </w:tcBorders>
            <w:shd w:val="clear" w:color="auto" w:fill="auto"/>
            <w:noWrap/>
            <w:vAlign w:val="center"/>
            <w:hideMark/>
          </w:tcPr>
          <w:p w14:paraId="49FF0F71" w14:textId="77777777" w:rsidR="003822D8" w:rsidRPr="003822D8" w:rsidRDefault="003822D8" w:rsidP="003822D8">
            <w:pPr>
              <w:spacing w:after="0" w:line="240" w:lineRule="auto"/>
              <w:jc w:val="center"/>
              <w:rPr>
                <w:rFonts w:ascii="Times New Roman" w:hAnsi="Times New Roman" w:cs="Times New Roman"/>
                <w:sz w:val="24"/>
                <w:szCs w:val="24"/>
              </w:rPr>
            </w:pPr>
          </w:p>
        </w:tc>
        <w:tc>
          <w:tcPr>
            <w:tcW w:w="1560" w:type="dxa"/>
            <w:tcBorders>
              <w:top w:val="nil"/>
              <w:left w:val="nil"/>
              <w:bottom w:val="nil"/>
              <w:right w:val="nil"/>
            </w:tcBorders>
            <w:shd w:val="clear" w:color="auto" w:fill="auto"/>
            <w:noWrap/>
            <w:vAlign w:val="center"/>
            <w:hideMark/>
          </w:tcPr>
          <w:p w14:paraId="590031B3" w14:textId="77777777" w:rsidR="003822D8" w:rsidRPr="003822D8" w:rsidRDefault="003822D8" w:rsidP="003822D8">
            <w:pPr>
              <w:spacing w:after="0" w:line="240" w:lineRule="auto"/>
              <w:jc w:val="center"/>
              <w:rPr>
                <w:rFonts w:ascii="Times New Roman" w:hAnsi="Times New Roman" w:cs="Times New Roman"/>
                <w:sz w:val="24"/>
                <w:szCs w:val="24"/>
              </w:rPr>
            </w:pPr>
          </w:p>
        </w:tc>
        <w:tc>
          <w:tcPr>
            <w:tcW w:w="1417" w:type="dxa"/>
            <w:tcBorders>
              <w:top w:val="nil"/>
              <w:left w:val="nil"/>
              <w:bottom w:val="nil"/>
              <w:right w:val="nil"/>
            </w:tcBorders>
            <w:shd w:val="clear" w:color="auto" w:fill="auto"/>
            <w:noWrap/>
            <w:vAlign w:val="center"/>
            <w:hideMark/>
          </w:tcPr>
          <w:p w14:paraId="777F7D16" w14:textId="77777777" w:rsidR="003822D8" w:rsidRPr="003822D8" w:rsidRDefault="003822D8" w:rsidP="003822D8">
            <w:pPr>
              <w:spacing w:after="0" w:line="240" w:lineRule="auto"/>
              <w:jc w:val="center"/>
              <w:rPr>
                <w:rFonts w:ascii="Times New Roman" w:hAnsi="Times New Roman" w:cs="Times New Roman"/>
                <w:sz w:val="24"/>
                <w:szCs w:val="24"/>
              </w:rPr>
            </w:pPr>
          </w:p>
        </w:tc>
        <w:tc>
          <w:tcPr>
            <w:tcW w:w="1412" w:type="dxa"/>
            <w:tcBorders>
              <w:top w:val="nil"/>
              <w:left w:val="nil"/>
              <w:bottom w:val="nil"/>
              <w:right w:val="nil"/>
            </w:tcBorders>
            <w:shd w:val="clear" w:color="auto" w:fill="auto"/>
            <w:noWrap/>
            <w:vAlign w:val="center"/>
            <w:hideMark/>
          </w:tcPr>
          <w:p w14:paraId="70EEA5C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тыс. руб.</w:t>
            </w:r>
          </w:p>
        </w:tc>
      </w:tr>
    </w:tbl>
    <w:p w14:paraId="2AAE659A" w14:textId="77777777" w:rsidR="003822D8" w:rsidRPr="003822D8" w:rsidRDefault="003822D8" w:rsidP="003822D8">
      <w:pPr>
        <w:spacing w:after="0" w:line="240" w:lineRule="auto"/>
        <w:rPr>
          <w:rFonts w:ascii="Times New Roman" w:hAnsi="Times New Roman" w:cs="Times New Roman"/>
          <w:sz w:val="24"/>
          <w:szCs w:val="24"/>
        </w:rPr>
      </w:pPr>
    </w:p>
    <w:tbl>
      <w:tblPr>
        <w:tblW w:w="13476" w:type="dxa"/>
        <w:tblInd w:w="93" w:type="dxa"/>
        <w:tblLook w:val="04A0" w:firstRow="1" w:lastRow="0" w:firstColumn="1" w:lastColumn="0" w:noHBand="0" w:noVBand="1"/>
      </w:tblPr>
      <w:tblGrid>
        <w:gridCol w:w="5685"/>
        <w:gridCol w:w="3402"/>
        <w:gridCol w:w="1560"/>
        <w:gridCol w:w="1417"/>
        <w:gridCol w:w="1412"/>
      </w:tblGrid>
      <w:tr w:rsidR="003822D8" w:rsidRPr="003822D8" w14:paraId="181EBBCD" w14:textId="77777777" w:rsidTr="00AE1025">
        <w:trPr>
          <w:trHeight w:val="450"/>
        </w:trPr>
        <w:tc>
          <w:tcPr>
            <w:tcW w:w="56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7C9591" w14:textId="77777777" w:rsidR="003822D8" w:rsidRPr="003822D8" w:rsidRDefault="003822D8" w:rsidP="003822D8">
            <w:pPr>
              <w:spacing w:after="0" w:line="240" w:lineRule="auto"/>
              <w:jc w:val="center"/>
              <w:rPr>
                <w:rFonts w:ascii="Times New Roman" w:hAnsi="Times New Roman" w:cs="Times New Roman"/>
                <w:sz w:val="24"/>
                <w:szCs w:val="24"/>
              </w:rPr>
            </w:pPr>
            <w:proofErr w:type="gramStart"/>
            <w:r w:rsidRPr="003822D8">
              <w:rPr>
                <w:rFonts w:ascii="Times New Roman" w:hAnsi="Times New Roman" w:cs="Times New Roman"/>
                <w:sz w:val="24"/>
                <w:szCs w:val="24"/>
              </w:rPr>
              <w:t>Наименование  показателя</w:t>
            </w:r>
            <w:proofErr w:type="gramEnd"/>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82C69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Код дохода по бюджетной классификации</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09BD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2024 год</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ACB4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2025 год</w:t>
            </w:r>
          </w:p>
        </w:tc>
        <w:tc>
          <w:tcPr>
            <w:tcW w:w="14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93BF4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2026 год</w:t>
            </w:r>
          </w:p>
        </w:tc>
      </w:tr>
      <w:tr w:rsidR="003822D8" w:rsidRPr="003822D8" w14:paraId="6C1BBC42" w14:textId="77777777" w:rsidTr="00AE1025">
        <w:trPr>
          <w:trHeight w:val="1485"/>
        </w:trPr>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E175E3E" w14:textId="77777777" w:rsidR="003822D8" w:rsidRPr="003822D8" w:rsidRDefault="003822D8" w:rsidP="003822D8">
            <w:pPr>
              <w:spacing w:after="0" w:line="240" w:lineRule="auto"/>
              <w:rPr>
                <w:rFonts w:ascii="Times New Roman" w:hAnsi="Times New Roman" w:cs="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14:paraId="11876843" w14:textId="77777777" w:rsidR="003822D8" w:rsidRPr="003822D8" w:rsidRDefault="003822D8" w:rsidP="003822D8">
            <w:pPr>
              <w:spacing w:after="0" w:line="240" w:lineRule="auto"/>
              <w:rPr>
                <w:rFonts w:ascii="Times New Roman" w:hAnsi="Times New Roman" w:cs="Times New Roman"/>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2B79002" w14:textId="77777777" w:rsidR="003822D8" w:rsidRPr="003822D8" w:rsidRDefault="003822D8" w:rsidP="003822D8">
            <w:pPr>
              <w:spacing w:after="0" w:line="240" w:lineRule="auto"/>
              <w:rPr>
                <w:rFonts w:ascii="Times New Roman" w:hAnsi="Times New Roman" w:cs="Times New Roman"/>
                <w:sz w:val="24"/>
                <w:szCs w:val="24"/>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271C6303" w14:textId="77777777" w:rsidR="003822D8" w:rsidRPr="003822D8" w:rsidRDefault="003822D8" w:rsidP="003822D8">
            <w:pPr>
              <w:spacing w:after="0" w:line="240" w:lineRule="auto"/>
              <w:rPr>
                <w:rFonts w:ascii="Times New Roman" w:hAnsi="Times New Roman" w:cs="Times New Roman"/>
                <w:sz w:val="24"/>
                <w:szCs w:val="24"/>
              </w:rPr>
            </w:pPr>
          </w:p>
        </w:tc>
        <w:tc>
          <w:tcPr>
            <w:tcW w:w="1412" w:type="dxa"/>
            <w:vMerge/>
            <w:tcBorders>
              <w:top w:val="single" w:sz="4" w:space="0" w:color="000000"/>
              <w:left w:val="single" w:sz="4" w:space="0" w:color="000000"/>
              <w:bottom w:val="single" w:sz="4" w:space="0" w:color="000000"/>
              <w:right w:val="single" w:sz="4" w:space="0" w:color="000000"/>
            </w:tcBorders>
            <w:vAlign w:val="center"/>
            <w:hideMark/>
          </w:tcPr>
          <w:p w14:paraId="070F2C1B" w14:textId="77777777" w:rsidR="003822D8" w:rsidRPr="003822D8" w:rsidRDefault="003822D8" w:rsidP="003822D8">
            <w:pPr>
              <w:spacing w:after="0" w:line="240" w:lineRule="auto"/>
              <w:rPr>
                <w:rFonts w:ascii="Times New Roman" w:hAnsi="Times New Roman" w:cs="Times New Roman"/>
                <w:sz w:val="24"/>
                <w:szCs w:val="24"/>
              </w:rPr>
            </w:pPr>
          </w:p>
        </w:tc>
      </w:tr>
      <w:tr w:rsidR="003822D8" w:rsidRPr="003822D8" w14:paraId="73E1F5D8" w14:textId="77777777" w:rsidTr="00AE1025">
        <w:trPr>
          <w:trHeight w:val="229"/>
        </w:trPr>
        <w:tc>
          <w:tcPr>
            <w:tcW w:w="5685" w:type="dxa"/>
            <w:tcBorders>
              <w:top w:val="nil"/>
              <w:left w:val="single" w:sz="4" w:space="0" w:color="auto"/>
              <w:bottom w:val="single" w:sz="4" w:space="0" w:color="auto"/>
              <w:right w:val="single" w:sz="4" w:space="0" w:color="auto"/>
            </w:tcBorders>
            <w:shd w:val="clear" w:color="auto" w:fill="auto"/>
            <w:vAlign w:val="center"/>
            <w:hideMark/>
          </w:tcPr>
          <w:p w14:paraId="7F120F8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w:t>
            </w:r>
          </w:p>
        </w:tc>
        <w:tc>
          <w:tcPr>
            <w:tcW w:w="3402" w:type="dxa"/>
            <w:tcBorders>
              <w:top w:val="nil"/>
              <w:left w:val="nil"/>
              <w:bottom w:val="single" w:sz="4" w:space="0" w:color="000000"/>
              <w:right w:val="single" w:sz="4" w:space="0" w:color="000000"/>
            </w:tcBorders>
            <w:shd w:val="clear" w:color="auto" w:fill="auto"/>
            <w:vAlign w:val="center"/>
            <w:hideMark/>
          </w:tcPr>
          <w:p w14:paraId="72E9DE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w:t>
            </w:r>
          </w:p>
        </w:tc>
        <w:tc>
          <w:tcPr>
            <w:tcW w:w="1560" w:type="dxa"/>
            <w:tcBorders>
              <w:top w:val="nil"/>
              <w:left w:val="nil"/>
              <w:bottom w:val="single" w:sz="4" w:space="0" w:color="auto"/>
              <w:right w:val="single" w:sz="4" w:space="0" w:color="000000"/>
            </w:tcBorders>
            <w:shd w:val="clear" w:color="auto" w:fill="auto"/>
            <w:vAlign w:val="center"/>
            <w:hideMark/>
          </w:tcPr>
          <w:p w14:paraId="1116DE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w:t>
            </w:r>
          </w:p>
        </w:tc>
        <w:tc>
          <w:tcPr>
            <w:tcW w:w="1417" w:type="dxa"/>
            <w:tcBorders>
              <w:top w:val="nil"/>
              <w:left w:val="nil"/>
              <w:bottom w:val="single" w:sz="4" w:space="0" w:color="auto"/>
              <w:right w:val="single" w:sz="4" w:space="0" w:color="000000"/>
            </w:tcBorders>
            <w:shd w:val="clear" w:color="auto" w:fill="auto"/>
            <w:vAlign w:val="center"/>
            <w:hideMark/>
          </w:tcPr>
          <w:p w14:paraId="3566CD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w:t>
            </w:r>
          </w:p>
        </w:tc>
        <w:tc>
          <w:tcPr>
            <w:tcW w:w="1412" w:type="dxa"/>
            <w:tcBorders>
              <w:top w:val="nil"/>
              <w:left w:val="nil"/>
              <w:bottom w:val="single" w:sz="8" w:space="0" w:color="000000"/>
              <w:right w:val="single" w:sz="4" w:space="0" w:color="000000"/>
            </w:tcBorders>
            <w:shd w:val="clear" w:color="auto" w:fill="auto"/>
            <w:vAlign w:val="center"/>
            <w:hideMark/>
          </w:tcPr>
          <w:p w14:paraId="43F6F3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w:t>
            </w:r>
          </w:p>
        </w:tc>
      </w:tr>
      <w:tr w:rsidR="003822D8" w:rsidRPr="003822D8" w14:paraId="21B8E0F4" w14:textId="77777777" w:rsidTr="00AE1025">
        <w:trPr>
          <w:trHeight w:val="450"/>
        </w:trPr>
        <w:tc>
          <w:tcPr>
            <w:tcW w:w="5685" w:type="dxa"/>
            <w:tcBorders>
              <w:top w:val="nil"/>
              <w:left w:val="single" w:sz="4" w:space="0" w:color="auto"/>
              <w:bottom w:val="single" w:sz="4" w:space="0" w:color="auto"/>
              <w:right w:val="single" w:sz="4" w:space="0" w:color="auto"/>
            </w:tcBorders>
            <w:shd w:val="clear" w:color="auto" w:fill="auto"/>
            <w:vAlign w:val="center"/>
            <w:hideMark/>
          </w:tcPr>
          <w:p w14:paraId="3EA143E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 НАЛОГОВЫЕ И НЕНАЛОГОВЫЕ ДОХОДЫ</w:t>
            </w:r>
          </w:p>
        </w:tc>
        <w:tc>
          <w:tcPr>
            <w:tcW w:w="3402" w:type="dxa"/>
            <w:tcBorders>
              <w:top w:val="nil"/>
              <w:left w:val="nil"/>
              <w:bottom w:val="single" w:sz="4" w:space="0" w:color="000000"/>
              <w:right w:val="single" w:sz="4" w:space="0" w:color="000000"/>
            </w:tcBorders>
            <w:shd w:val="clear" w:color="auto" w:fill="auto"/>
            <w:noWrap/>
            <w:vAlign w:val="center"/>
            <w:hideMark/>
          </w:tcPr>
          <w:p w14:paraId="4BB5AB2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000 1000000000 0000 000</w:t>
            </w:r>
          </w:p>
        </w:tc>
        <w:tc>
          <w:tcPr>
            <w:tcW w:w="1560" w:type="dxa"/>
            <w:tcBorders>
              <w:top w:val="nil"/>
              <w:left w:val="nil"/>
              <w:bottom w:val="single" w:sz="4" w:space="0" w:color="000000"/>
              <w:right w:val="single" w:sz="4" w:space="0" w:color="000000"/>
            </w:tcBorders>
            <w:shd w:val="clear" w:color="auto" w:fill="auto"/>
            <w:noWrap/>
            <w:vAlign w:val="center"/>
          </w:tcPr>
          <w:p w14:paraId="1373317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180 937,0</w:t>
            </w:r>
          </w:p>
        </w:tc>
        <w:tc>
          <w:tcPr>
            <w:tcW w:w="1417" w:type="dxa"/>
            <w:tcBorders>
              <w:top w:val="nil"/>
              <w:left w:val="nil"/>
              <w:bottom w:val="single" w:sz="4" w:space="0" w:color="000000"/>
              <w:right w:val="single" w:sz="4" w:space="0" w:color="000000"/>
            </w:tcBorders>
            <w:shd w:val="clear" w:color="auto" w:fill="auto"/>
            <w:noWrap/>
            <w:vAlign w:val="center"/>
          </w:tcPr>
          <w:p w14:paraId="453E3EB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228 390,0</w:t>
            </w:r>
          </w:p>
        </w:tc>
        <w:tc>
          <w:tcPr>
            <w:tcW w:w="1412" w:type="dxa"/>
            <w:tcBorders>
              <w:top w:val="single" w:sz="4" w:space="0" w:color="000000"/>
              <w:left w:val="nil"/>
              <w:bottom w:val="single" w:sz="4" w:space="0" w:color="000000"/>
              <w:right w:val="single" w:sz="4" w:space="0" w:color="000000"/>
            </w:tcBorders>
            <w:shd w:val="clear" w:color="auto" w:fill="auto"/>
            <w:noWrap/>
            <w:vAlign w:val="center"/>
          </w:tcPr>
          <w:p w14:paraId="7FF9803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239 890,0</w:t>
            </w:r>
          </w:p>
        </w:tc>
      </w:tr>
      <w:tr w:rsidR="003822D8" w:rsidRPr="003822D8" w14:paraId="31D15569" w14:textId="77777777" w:rsidTr="00AE1025">
        <w:trPr>
          <w:trHeight w:val="300"/>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4C9AA6D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Налог на доходы физических лиц</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63FE5F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000 1010200001 0000 110</w:t>
            </w:r>
          </w:p>
        </w:tc>
        <w:tc>
          <w:tcPr>
            <w:tcW w:w="1560" w:type="dxa"/>
            <w:tcBorders>
              <w:top w:val="nil"/>
              <w:left w:val="nil"/>
              <w:bottom w:val="single" w:sz="4" w:space="0" w:color="000000"/>
              <w:right w:val="single" w:sz="4" w:space="0" w:color="000000"/>
            </w:tcBorders>
            <w:shd w:val="clear" w:color="auto" w:fill="auto"/>
            <w:noWrap/>
            <w:vAlign w:val="center"/>
          </w:tcPr>
          <w:p w14:paraId="30B272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120 455,0</w:t>
            </w:r>
          </w:p>
        </w:tc>
        <w:tc>
          <w:tcPr>
            <w:tcW w:w="1417" w:type="dxa"/>
            <w:tcBorders>
              <w:top w:val="nil"/>
              <w:left w:val="nil"/>
              <w:bottom w:val="single" w:sz="4" w:space="0" w:color="000000"/>
              <w:right w:val="single" w:sz="4" w:space="0" w:color="000000"/>
            </w:tcBorders>
            <w:shd w:val="clear" w:color="auto" w:fill="auto"/>
            <w:noWrap/>
            <w:vAlign w:val="center"/>
          </w:tcPr>
          <w:p w14:paraId="48DF277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131 113,0</w:t>
            </w:r>
          </w:p>
        </w:tc>
        <w:tc>
          <w:tcPr>
            <w:tcW w:w="1412" w:type="dxa"/>
            <w:tcBorders>
              <w:top w:val="nil"/>
              <w:left w:val="nil"/>
              <w:bottom w:val="single" w:sz="4" w:space="0" w:color="000000"/>
              <w:right w:val="single" w:sz="4" w:space="0" w:color="000000"/>
            </w:tcBorders>
            <w:shd w:val="clear" w:color="auto" w:fill="auto"/>
            <w:noWrap/>
            <w:vAlign w:val="center"/>
          </w:tcPr>
          <w:p w14:paraId="33FAA6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145 805,0</w:t>
            </w:r>
          </w:p>
        </w:tc>
      </w:tr>
      <w:tr w:rsidR="003822D8" w:rsidRPr="003822D8" w14:paraId="01C5551D" w14:textId="77777777" w:rsidTr="00AE1025">
        <w:trPr>
          <w:trHeight w:val="900"/>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46C674B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Акцизы по подакцизным товарам (продукции), производимым на территории Российской Федерации</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467937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000 1030200001 0000 110</w:t>
            </w:r>
          </w:p>
        </w:tc>
        <w:tc>
          <w:tcPr>
            <w:tcW w:w="1560" w:type="dxa"/>
            <w:tcBorders>
              <w:top w:val="nil"/>
              <w:left w:val="nil"/>
              <w:bottom w:val="single" w:sz="4" w:space="0" w:color="000000"/>
              <w:right w:val="single" w:sz="4" w:space="0" w:color="000000"/>
            </w:tcBorders>
            <w:shd w:val="clear" w:color="auto" w:fill="auto"/>
            <w:noWrap/>
            <w:vAlign w:val="center"/>
          </w:tcPr>
          <w:p w14:paraId="33439C0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17 824</w:t>
            </w:r>
          </w:p>
        </w:tc>
        <w:tc>
          <w:tcPr>
            <w:tcW w:w="1417" w:type="dxa"/>
            <w:tcBorders>
              <w:top w:val="nil"/>
              <w:left w:val="nil"/>
              <w:bottom w:val="single" w:sz="4" w:space="0" w:color="000000"/>
              <w:right w:val="single" w:sz="4" w:space="0" w:color="000000"/>
            </w:tcBorders>
            <w:shd w:val="clear" w:color="auto" w:fill="auto"/>
            <w:noWrap/>
            <w:vAlign w:val="center"/>
          </w:tcPr>
          <w:p w14:paraId="43C508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19 429</w:t>
            </w:r>
          </w:p>
        </w:tc>
        <w:tc>
          <w:tcPr>
            <w:tcW w:w="1412" w:type="dxa"/>
            <w:tcBorders>
              <w:top w:val="nil"/>
              <w:left w:val="nil"/>
              <w:bottom w:val="single" w:sz="4" w:space="0" w:color="000000"/>
              <w:right w:val="single" w:sz="4" w:space="0" w:color="000000"/>
            </w:tcBorders>
            <w:shd w:val="clear" w:color="auto" w:fill="auto"/>
            <w:noWrap/>
            <w:vAlign w:val="center"/>
          </w:tcPr>
          <w:p w14:paraId="78E199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19 828</w:t>
            </w:r>
          </w:p>
        </w:tc>
      </w:tr>
      <w:tr w:rsidR="003822D8" w:rsidRPr="003822D8" w14:paraId="261FE26C" w14:textId="77777777" w:rsidTr="00AE1025">
        <w:trPr>
          <w:trHeight w:val="480"/>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0A5EE23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НАЛОГИ НА СОВОКУПНЫЙ ДОХОД</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7519706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000 1050000000 0000 000</w:t>
            </w:r>
          </w:p>
        </w:tc>
        <w:tc>
          <w:tcPr>
            <w:tcW w:w="1560" w:type="dxa"/>
            <w:tcBorders>
              <w:top w:val="nil"/>
              <w:left w:val="nil"/>
              <w:bottom w:val="single" w:sz="4" w:space="0" w:color="000000"/>
              <w:right w:val="single" w:sz="4" w:space="0" w:color="000000"/>
            </w:tcBorders>
            <w:shd w:val="clear" w:color="auto" w:fill="auto"/>
            <w:noWrap/>
            <w:vAlign w:val="center"/>
          </w:tcPr>
          <w:p w14:paraId="6BF961F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18 150</w:t>
            </w:r>
          </w:p>
        </w:tc>
        <w:tc>
          <w:tcPr>
            <w:tcW w:w="1417" w:type="dxa"/>
            <w:tcBorders>
              <w:top w:val="nil"/>
              <w:left w:val="nil"/>
              <w:bottom w:val="single" w:sz="4" w:space="0" w:color="000000"/>
              <w:right w:val="single" w:sz="4" w:space="0" w:color="000000"/>
            </w:tcBorders>
            <w:shd w:val="clear" w:color="auto" w:fill="auto"/>
            <w:noWrap/>
            <w:vAlign w:val="center"/>
          </w:tcPr>
          <w:p w14:paraId="593033E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18 900</w:t>
            </w:r>
          </w:p>
        </w:tc>
        <w:tc>
          <w:tcPr>
            <w:tcW w:w="1412" w:type="dxa"/>
            <w:tcBorders>
              <w:top w:val="nil"/>
              <w:left w:val="nil"/>
              <w:bottom w:val="single" w:sz="4" w:space="0" w:color="000000"/>
              <w:right w:val="single" w:sz="4" w:space="0" w:color="000000"/>
            </w:tcBorders>
            <w:shd w:val="clear" w:color="auto" w:fill="auto"/>
            <w:noWrap/>
            <w:vAlign w:val="center"/>
          </w:tcPr>
          <w:p w14:paraId="2943B9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19 650</w:t>
            </w:r>
          </w:p>
        </w:tc>
      </w:tr>
      <w:tr w:rsidR="003822D8" w:rsidRPr="003822D8" w14:paraId="7C2FCA4B" w14:textId="77777777" w:rsidTr="00AE1025">
        <w:trPr>
          <w:trHeight w:val="690"/>
        </w:trPr>
        <w:tc>
          <w:tcPr>
            <w:tcW w:w="5685"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03E1EE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Налог, взимаемый в связи с применением упрощенной системы налогообложения </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5A3368D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000 1050100000 0000 110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0148F3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2750</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66C2379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2850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43DC79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2950</w:t>
            </w:r>
          </w:p>
        </w:tc>
      </w:tr>
      <w:tr w:rsidR="003822D8" w:rsidRPr="003822D8" w14:paraId="7445DAB2" w14:textId="77777777" w:rsidTr="00AE1025">
        <w:trPr>
          <w:trHeight w:val="450"/>
        </w:trPr>
        <w:tc>
          <w:tcPr>
            <w:tcW w:w="5685"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070A8A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Единый сельскохозяйственный налог</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0D0360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000 1050300001 0000 110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55A1457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12800</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26F28D9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13400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422DDB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14000</w:t>
            </w:r>
          </w:p>
        </w:tc>
      </w:tr>
      <w:tr w:rsidR="003822D8" w:rsidRPr="003822D8" w14:paraId="1BB36AC0" w14:textId="77777777" w:rsidTr="00AE1025">
        <w:trPr>
          <w:trHeight w:val="690"/>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36E3E34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Налог, взимаемый в связи с применением патентной системы налогообложения</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5F9354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000 10504000 02 0000 110</w:t>
            </w:r>
          </w:p>
        </w:tc>
        <w:tc>
          <w:tcPr>
            <w:tcW w:w="1560" w:type="dxa"/>
            <w:tcBorders>
              <w:top w:val="nil"/>
              <w:left w:val="nil"/>
              <w:bottom w:val="single" w:sz="4" w:space="0" w:color="000000"/>
              <w:right w:val="single" w:sz="4" w:space="0" w:color="000000"/>
            </w:tcBorders>
            <w:shd w:val="clear" w:color="auto" w:fill="auto"/>
            <w:noWrap/>
            <w:vAlign w:val="center"/>
          </w:tcPr>
          <w:p w14:paraId="322A96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2 600</w:t>
            </w:r>
          </w:p>
        </w:tc>
        <w:tc>
          <w:tcPr>
            <w:tcW w:w="1417" w:type="dxa"/>
            <w:tcBorders>
              <w:top w:val="nil"/>
              <w:left w:val="nil"/>
              <w:bottom w:val="single" w:sz="4" w:space="0" w:color="000000"/>
              <w:right w:val="single" w:sz="4" w:space="0" w:color="000000"/>
            </w:tcBorders>
            <w:shd w:val="clear" w:color="auto" w:fill="auto"/>
            <w:noWrap/>
            <w:vAlign w:val="center"/>
          </w:tcPr>
          <w:p w14:paraId="26DB55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2 650 </w:t>
            </w:r>
          </w:p>
        </w:tc>
        <w:tc>
          <w:tcPr>
            <w:tcW w:w="1412" w:type="dxa"/>
            <w:tcBorders>
              <w:top w:val="nil"/>
              <w:left w:val="nil"/>
              <w:bottom w:val="single" w:sz="4" w:space="0" w:color="000000"/>
              <w:right w:val="single" w:sz="4" w:space="0" w:color="000000"/>
            </w:tcBorders>
            <w:shd w:val="clear" w:color="auto" w:fill="auto"/>
            <w:noWrap/>
            <w:vAlign w:val="center"/>
          </w:tcPr>
          <w:p w14:paraId="4772D71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2 700</w:t>
            </w:r>
          </w:p>
        </w:tc>
      </w:tr>
      <w:tr w:rsidR="003822D8" w:rsidRPr="003822D8" w14:paraId="39D9D32B" w14:textId="77777777" w:rsidTr="00AE1025">
        <w:trPr>
          <w:trHeight w:val="495"/>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4D12FAD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ГОСУДАРСТВЕННАЯ ПОШЛИНА</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6C2E526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000 10800000 00 0000 000</w:t>
            </w:r>
          </w:p>
        </w:tc>
        <w:tc>
          <w:tcPr>
            <w:tcW w:w="1560" w:type="dxa"/>
            <w:tcBorders>
              <w:top w:val="nil"/>
              <w:left w:val="nil"/>
              <w:bottom w:val="single" w:sz="4" w:space="0" w:color="000000"/>
              <w:right w:val="single" w:sz="4" w:space="0" w:color="000000"/>
            </w:tcBorders>
            <w:shd w:val="clear" w:color="auto" w:fill="auto"/>
            <w:noWrap/>
            <w:vAlign w:val="center"/>
          </w:tcPr>
          <w:p w14:paraId="481B8DF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3 100</w:t>
            </w:r>
          </w:p>
        </w:tc>
        <w:tc>
          <w:tcPr>
            <w:tcW w:w="1417" w:type="dxa"/>
            <w:tcBorders>
              <w:top w:val="nil"/>
              <w:left w:val="nil"/>
              <w:bottom w:val="single" w:sz="4" w:space="0" w:color="000000"/>
              <w:right w:val="single" w:sz="4" w:space="0" w:color="000000"/>
            </w:tcBorders>
            <w:shd w:val="clear" w:color="auto" w:fill="auto"/>
            <w:noWrap/>
            <w:vAlign w:val="center"/>
          </w:tcPr>
          <w:p w14:paraId="6421E2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3 200</w:t>
            </w:r>
          </w:p>
        </w:tc>
        <w:tc>
          <w:tcPr>
            <w:tcW w:w="1412" w:type="dxa"/>
            <w:tcBorders>
              <w:top w:val="nil"/>
              <w:left w:val="nil"/>
              <w:bottom w:val="single" w:sz="4" w:space="0" w:color="000000"/>
              <w:right w:val="single" w:sz="4" w:space="0" w:color="000000"/>
            </w:tcBorders>
            <w:shd w:val="clear" w:color="auto" w:fill="auto"/>
            <w:noWrap/>
            <w:vAlign w:val="center"/>
          </w:tcPr>
          <w:p w14:paraId="03038A3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3 300</w:t>
            </w:r>
          </w:p>
        </w:tc>
      </w:tr>
      <w:tr w:rsidR="003822D8" w:rsidRPr="003822D8" w14:paraId="3DEC4ABA" w14:textId="77777777" w:rsidTr="00AE1025">
        <w:trPr>
          <w:trHeight w:val="1320"/>
        </w:trPr>
        <w:tc>
          <w:tcPr>
            <w:tcW w:w="5685"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7486F02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77B765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000 10803010 01 0000 110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51BFAF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2 300</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41B72DD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2 400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2B6788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2 450</w:t>
            </w:r>
          </w:p>
        </w:tc>
      </w:tr>
      <w:tr w:rsidR="003822D8" w:rsidRPr="003822D8" w14:paraId="29B5C314" w14:textId="77777777" w:rsidTr="00AE1025">
        <w:trPr>
          <w:trHeight w:val="690"/>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2CFB8C3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Государственная пошлина за выдачу разрешения на установку рекламной конструкции</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493E571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000 10807150 01 0000 110</w:t>
            </w:r>
          </w:p>
        </w:tc>
        <w:tc>
          <w:tcPr>
            <w:tcW w:w="1560" w:type="dxa"/>
            <w:tcBorders>
              <w:top w:val="nil"/>
              <w:left w:val="nil"/>
              <w:bottom w:val="single" w:sz="4" w:space="0" w:color="000000"/>
              <w:right w:val="single" w:sz="4" w:space="0" w:color="000000"/>
            </w:tcBorders>
            <w:shd w:val="clear" w:color="auto" w:fill="auto"/>
            <w:noWrap/>
            <w:vAlign w:val="center"/>
          </w:tcPr>
          <w:p w14:paraId="779F1F8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417" w:type="dxa"/>
            <w:tcBorders>
              <w:top w:val="nil"/>
              <w:left w:val="nil"/>
              <w:bottom w:val="single" w:sz="4" w:space="0" w:color="000000"/>
              <w:right w:val="single" w:sz="4" w:space="0" w:color="000000"/>
            </w:tcBorders>
            <w:shd w:val="clear" w:color="auto" w:fill="auto"/>
            <w:noWrap/>
            <w:vAlign w:val="center"/>
          </w:tcPr>
          <w:p w14:paraId="2E88B3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412" w:type="dxa"/>
            <w:tcBorders>
              <w:top w:val="nil"/>
              <w:left w:val="nil"/>
              <w:bottom w:val="single" w:sz="4" w:space="0" w:color="000000"/>
              <w:right w:val="single" w:sz="4" w:space="0" w:color="000000"/>
            </w:tcBorders>
            <w:shd w:val="clear" w:color="auto" w:fill="auto"/>
            <w:noWrap/>
            <w:vAlign w:val="center"/>
          </w:tcPr>
          <w:p w14:paraId="4D5AA6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850</w:t>
            </w:r>
          </w:p>
        </w:tc>
      </w:tr>
      <w:tr w:rsidR="003822D8" w:rsidRPr="003822D8" w14:paraId="7F09F61E" w14:textId="77777777" w:rsidTr="00AE1025">
        <w:trPr>
          <w:trHeight w:val="990"/>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3D09900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ДОХОДЫ ОТ ИСПОЛЬЗОВАНИЯ ИМУЩЕСТВА, НАХОДЯЩЕГОСЯ В ГОСУДАРСТВЕННОЙ И МУНИЦИПАЛЬНОЙ СОБСТВЕННОСТИ</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32E784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000 11100000 00 0000 000</w:t>
            </w:r>
          </w:p>
        </w:tc>
        <w:tc>
          <w:tcPr>
            <w:tcW w:w="1560" w:type="dxa"/>
            <w:tcBorders>
              <w:top w:val="nil"/>
              <w:left w:val="nil"/>
              <w:bottom w:val="single" w:sz="4" w:space="0" w:color="000000"/>
              <w:right w:val="single" w:sz="4" w:space="0" w:color="000000"/>
            </w:tcBorders>
            <w:shd w:val="clear" w:color="auto" w:fill="auto"/>
            <w:noWrap/>
            <w:vAlign w:val="center"/>
          </w:tcPr>
          <w:p w14:paraId="76DFB7D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11 079</w:t>
            </w:r>
          </w:p>
        </w:tc>
        <w:tc>
          <w:tcPr>
            <w:tcW w:w="1417" w:type="dxa"/>
            <w:tcBorders>
              <w:top w:val="nil"/>
              <w:left w:val="nil"/>
              <w:bottom w:val="single" w:sz="4" w:space="0" w:color="000000"/>
              <w:right w:val="single" w:sz="4" w:space="0" w:color="000000"/>
            </w:tcBorders>
            <w:shd w:val="clear" w:color="auto" w:fill="auto"/>
            <w:noWrap/>
            <w:vAlign w:val="center"/>
          </w:tcPr>
          <w:p w14:paraId="7F9DAD5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10 154</w:t>
            </w:r>
          </w:p>
        </w:tc>
        <w:tc>
          <w:tcPr>
            <w:tcW w:w="1412" w:type="dxa"/>
            <w:tcBorders>
              <w:top w:val="nil"/>
              <w:left w:val="nil"/>
              <w:bottom w:val="single" w:sz="4" w:space="0" w:color="000000"/>
              <w:right w:val="single" w:sz="4" w:space="0" w:color="000000"/>
            </w:tcBorders>
            <w:shd w:val="clear" w:color="auto" w:fill="auto"/>
            <w:noWrap/>
            <w:vAlign w:val="center"/>
          </w:tcPr>
          <w:p w14:paraId="5F0FDF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9 313</w:t>
            </w:r>
          </w:p>
        </w:tc>
      </w:tr>
      <w:tr w:rsidR="003822D8" w:rsidRPr="003822D8" w14:paraId="699F135A" w14:textId="77777777" w:rsidTr="00AE1025">
        <w:trPr>
          <w:trHeight w:val="990"/>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3C33C8A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Проценты, полученные от предоставления бюджетных кредитов внутри страны за счет средств бюджетов муниципальных районов</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29A543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000 11103050 05 0000 120</w:t>
            </w:r>
          </w:p>
        </w:tc>
        <w:tc>
          <w:tcPr>
            <w:tcW w:w="1560" w:type="dxa"/>
            <w:tcBorders>
              <w:top w:val="nil"/>
              <w:left w:val="nil"/>
              <w:bottom w:val="single" w:sz="4" w:space="0" w:color="000000"/>
              <w:right w:val="single" w:sz="4" w:space="0" w:color="000000"/>
            </w:tcBorders>
            <w:shd w:val="clear" w:color="auto" w:fill="auto"/>
            <w:noWrap/>
            <w:vAlign w:val="center"/>
          </w:tcPr>
          <w:p w14:paraId="441E2B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7" w:type="dxa"/>
            <w:tcBorders>
              <w:top w:val="nil"/>
              <w:left w:val="nil"/>
              <w:bottom w:val="single" w:sz="4" w:space="0" w:color="000000"/>
              <w:right w:val="single" w:sz="4" w:space="0" w:color="000000"/>
            </w:tcBorders>
            <w:shd w:val="clear" w:color="auto" w:fill="auto"/>
            <w:noWrap/>
            <w:vAlign w:val="center"/>
          </w:tcPr>
          <w:p w14:paraId="5486298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nil"/>
              <w:left w:val="nil"/>
              <w:bottom w:val="single" w:sz="4" w:space="0" w:color="000000"/>
              <w:right w:val="single" w:sz="4" w:space="0" w:color="000000"/>
            </w:tcBorders>
            <w:shd w:val="clear" w:color="auto" w:fill="auto"/>
            <w:noWrap/>
            <w:vAlign w:val="center"/>
          </w:tcPr>
          <w:p w14:paraId="39F43B9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2CC3D0A8" w14:textId="77777777" w:rsidTr="00AE1025">
        <w:trPr>
          <w:trHeight w:val="2085"/>
        </w:trPr>
        <w:tc>
          <w:tcPr>
            <w:tcW w:w="5685"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6B65B6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6CDE6E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000 11105013 05 0000 120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2C4F0CD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10 454</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6FAB78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9 484</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202E56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8 613</w:t>
            </w:r>
          </w:p>
        </w:tc>
      </w:tr>
      <w:tr w:rsidR="003822D8" w:rsidRPr="003822D8" w14:paraId="0097A142" w14:textId="77777777" w:rsidTr="00AE1025">
        <w:trPr>
          <w:trHeight w:val="841"/>
        </w:trPr>
        <w:tc>
          <w:tcPr>
            <w:tcW w:w="5685"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F2897F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035BD8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000 11105025 05 0000 120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7596D9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371EF8D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3A3E3C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58A15DB5" w14:textId="77777777" w:rsidTr="00AE1025">
        <w:trPr>
          <w:trHeight w:val="1605"/>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54120DB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53A4C3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000 11105035 05 0000 120</w:t>
            </w:r>
          </w:p>
        </w:tc>
        <w:tc>
          <w:tcPr>
            <w:tcW w:w="1560" w:type="dxa"/>
            <w:tcBorders>
              <w:top w:val="nil"/>
              <w:left w:val="nil"/>
              <w:bottom w:val="single" w:sz="4" w:space="0" w:color="000000"/>
              <w:right w:val="single" w:sz="4" w:space="0" w:color="000000"/>
            </w:tcBorders>
            <w:shd w:val="clear" w:color="auto" w:fill="auto"/>
            <w:noWrap/>
            <w:vAlign w:val="center"/>
          </w:tcPr>
          <w:p w14:paraId="72EB11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625</w:t>
            </w:r>
          </w:p>
        </w:tc>
        <w:tc>
          <w:tcPr>
            <w:tcW w:w="1417" w:type="dxa"/>
            <w:tcBorders>
              <w:top w:val="nil"/>
              <w:left w:val="nil"/>
              <w:bottom w:val="single" w:sz="4" w:space="0" w:color="000000"/>
              <w:right w:val="single" w:sz="4" w:space="0" w:color="000000"/>
            </w:tcBorders>
            <w:shd w:val="clear" w:color="auto" w:fill="auto"/>
            <w:noWrap/>
            <w:vAlign w:val="center"/>
          </w:tcPr>
          <w:p w14:paraId="3F01DB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670</w:t>
            </w:r>
          </w:p>
        </w:tc>
        <w:tc>
          <w:tcPr>
            <w:tcW w:w="1412" w:type="dxa"/>
            <w:tcBorders>
              <w:top w:val="nil"/>
              <w:left w:val="nil"/>
              <w:bottom w:val="single" w:sz="4" w:space="0" w:color="000000"/>
              <w:right w:val="single" w:sz="4" w:space="0" w:color="000000"/>
            </w:tcBorders>
            <w:shd w:val="clear" w:color="auto" w:fill="auto"/>
            <w:noWrap/>
            <w:vAlign w:val="center"/>
          </w:tcPr>
          <w:p w14:paraId="455B3F8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700</w:t>
            </w:r>
          </w:p>
        </w:tc>
      </w:tr>
      <w:tr w:rsidR="003822D8" w:rsidRPr="003822D8" w14:paraId="6084EF39" w14:textId="77777777" w:rsidTr="00AE1025">
        <w:trPr>
          <w:trHeight w:val="795"/>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4194DB0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 ПЛАТЕЖИ ПРИ ПОЛЬЗОВАНИИ ПРИРОДНЫМИ РЕСУРСАМИ</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06A328B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000 1120000000 0000 000</w:t>
            </w:r>
          </w:p>
        </w:tc>
        <w:tc>
          <w:tcPr>
            <w:tcW w:w="1560" w:type="dxa"/>
            <w:tcBorders>
              <w:top w:val="nil"/>
              <w:left w:val="nil"/>
              <w:bottom w:val="single" w:sz="4" w:space="0" w:color="000000"/>
              <w:right w:val="single" w:sz="4" w:space="0" w:color="000000"/>
            </w:tcBorders>
            <w:shd w:val="clear" w:color="auto" w:fill="auto"/>
            <w:noWrap/>
            <w:vAlign w:val="center"/>
          </w:tcPr>
          <w:p w14:paraId="3C5E66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270</w:t>
            </w:r>
          </w:p>
        </w:tc>
        <w:tc>
          <w:tcPr>
            <w:tcW w:w="1417" w:type="dxa"/>
            <w:tcBorders>
              <w:top w:val="nil"/>
              <w:left w:val="nil"/>
              <w:bottom w:val="single" w:sz="4" w:space="0" w:color="000000"/>
              <w:right w:val="single" w:sz="4" w:space="0" w:color="000000"/>
            </w:tcBorders>
            <w:shd w:val="clear" w:color="auto" w:fill="auto"/>
            <w:noWrap/>
            <w:vAlign w:val="center"/>
          </w:tcPr>
          <w:p w14:paraId="0C91EA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270</w:t>
            </w:r>
          </w:p>
        </w:tc>
        <w:tc>
          <w:tcPr>
            <w:tcW w:w="1412" w:type="dxa"/>
            <w:tcBorders>
              <w:top w:val="nil"/>
              <w:left w:val="nil"/>
              <w:bottom w:val="single" w:sz="4" w:space="0" w:color="000000"/>
              <w:right w:val="single" w:sz="4" w:space="0" w:color="000000"/>
            </w:tcBorders>
            <w:shd w:val="clear" w:color="auto" w:fill="auto"/>
            <w:noWrap/>
            <w:vAlign w:val="center"/>
          </w:tcPr>
          <w:p w14:paraId="54E497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270</w:t>
            </w:r>
          </w:p>
        </w:tc>
      </w:tr>
      <w:tr w:rsidR="003822D8" w:rsidRPr="003822D8" w14:paraId="122A0FE5" w14:textId="77777777" w:rsidTr="00AE1025">
        <w:trPr>
          <w:trHeight w:val="870"/>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66DA3B7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ДОХОДЫ ОТ ОКАЗАНИЯ ПЛАТНЫХ УСЛУГ (РАБОТ) И КОМПЕНСАЦИИ ЗАТРАТ ГОСУДАРСТВА</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5D2740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000 11300000 00 0000 000</w:t>
            </w:r>
          </w:p>
        </w:tc>
        <w:tc>
          <w:tcPr>
            <w:tcW w:w="1560" w:type="dxa"/>
            <w:tcBorders>
              <w:top w:val="nil"/>
              <w:left w:val="nil"/>
              <w:bottom w:val="single" w:sz="4" w:space="0" w:color="000000"/>
              <w:right w:val="single" w:sz="4" w:space="0" w:color="000000"/>
            </w:tcBorders>
            <w:shd w:val="clear" w:color="auto" w:fill="auto"/>
            <w:noWrap/>
            <w:vAlign w:val="center"/>
          </w:tcPr>
          <w:p w14:paraId="45EE081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9 324</w:t>
            </w:r>
          </w:p>
        </w:tc>
        <w:tc>
          <w:tcPr>
            <w:tcW w:w="1417" w:type="dxa"/>
            <w:tcBorders>
              <w:top w:val="nil"/>
              <w:left w:val="nil"/>
              <w:bottom w:val="single" w:sz="4" w:space="0" w:color="000000"/>
              <w:right w:val="single" w:sz="4" w:space="0" w:color="000000"/>
            </w:tcBorders>
            <w:shd w:val="clear" w:color="auto" w:fill="auto"/>
            <w:noWrap/>
          </w:tcPr>
          <w:p w14:paraId="57B9FBE1" w14:textId="77777777" w:rsidR="003822D8" w:rsidRPr="003822D8" w:rsidRDefault="003822D8" w:rsidP="003822D8">
            <w:pPr>
              <w:spacing w:after="0" w:line="240" w:lineRule="auto"/>
              <w:rPr>
                <w:rFonts w:ascii="Times New Roman" w:hAnsi="Times New Roman" w:cs="Times New Roman"/>
                <w:sz w:val="24"/>
                <w:szCs w:val="24"/>
              </w:rPr>
            </w:pPr>
          </w:p>
          <w:p w14:paraId="1500BB2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9 324</w:t>
            </w:r>
          </w:p>
        </w:tc>
        <w:tc>
          <w:tcPr>
            <w:tcW w:w="1412" w:type="dxa"/>
            <w:tcBorders>
              <w:top w:val="nil"/>
              <w:left w:val="nil"/>
              <w:bottom w:val="single" w:sz="4" w:space="0" w:color="000000"/>
              <w:right w:val="single" w:sz="4" w:space="0" w:color="000000"/>
            </w:tcBorders>
            <w:shd w:val="clear" w:color="auto" w:fill="auto"/>
            <w:noWrap/>
          </w:tcPr>
          <w:p w14:paraId="5819C8BF" w14:textId="77777777" w:rsidR="003822D8" w:rsidRPr="003822D8" w:rsidRDefault="003822D8" w:rsidP="003822D8">
            <w:pPr>
              <w:spacing w:after="0" w:line="240" w:lineRule="auto"/>
              <w:rPr>
                <w:rFonts w:ascii="Times New Roman" w:hAnsi="Times New Roman" w:cs="Times New Roman"/>
                <w:sz w:val="24"/>
                <w:szCs w:val="24"/>
              </w:rPr>
            </w:pPr>
          </w:p>
          <w:p w14:paraId="70373CF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9 324</w:t>
            </w:r>
          </w:p>
        </w:tc>
      </w:tr>
      <w:tr w:rsidR="003822D8" w:rsidRPr="003822D8" w14:paraId="62DCE314" w14:textId="77777777" w:rsidTr="00AE1025">
        <w:trPr>
          <w:trHeight w:val="885"/>
        </w:trPr>
        <w:tc>
          <w:tcPr>
            <w:tcW w:w="5685"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72B080F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Прочие доходы от оказания платных услуг (работ) получателями средств бюджетов муниципальных районов</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78501C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000 11301995 00 0000 130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346C0B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9 324</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tcPr>
          <w:p w14:paraId="300AC2E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w:t>
            </w:r>
          </w:p>
          <w:p w14:paraId="27E3D3B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9 324</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tcPr>
          <w:p w14:paraId="6A3DC501" w14:textId="77777777" w:rsidR="003822D8" w:rsidRPr="003822D8" w:rsidRDefault="003822D8" w:rsidP="003822D8">
            <w:pPr>
              <w:spacing w:after="0" w:line="240" w:lineRule="auto"/>
              <w:rPr>
                <w:rFonts w:ascii="Times New Roman" w:hAnsi="Times New Roman" w:cs="Times New Roman"/>
                <w:sz w:val="24"/>
                <w:szCs w:val="24"/>
              </w:rPr>
            </w:pPr>
          </w:p>
          <w:p w14:paraId="5EBBBA0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9 324</w:t>
            </w:r>
          </w:p>
        </w:tc>
      </w:tr>
      <w:tr w:rsidR="003822D8" w:rsidRPr="003822D8" w14:paraId="3B8145C3" w14:textId="77777777" w:rsidTr="00AE1025">
        <w:trPr>
          <w:trHeight w:val="885"/>
        </w:trPr>
        <w:tc>
          <w:tcPr>
            <w:tcW w:w="5685" w:type="dxa"/>
            <w:tcBorders>
              <w:top w:val="single" w:sz="4" w:space="0" w:color="000000"/>
              <w:left w:val="single" w:sz="4" w:space="0" w:color="000000"/>
              <w:bottom w:val="single" w:sz="4" w:space="0" w:color="000000"/>
              <w:right w:val="single" w:sz="6" w:space="0" w:color="000000"/>
            </w:tcBorders>
            <w:shd w:val="clear" w:color="auto" w:fill="auto"/>
            <w:vAlign w:val="center"/>
          </w:tcPr>
          <w:p w14:paraId="4F00611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Доходы от компенсации затрат государства</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5C9A701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000 11302000 00 0000 130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2BCC46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56B0022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394F8A8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38B49346" w14:textId="77777777" w:rsidTr="00AE1025">
        <w:trPr>
          <w:trHeight w:val="720"/>
        </w:trPr>
        <w:tc>
          <w:tcPr>
            <w:tcW w:w="5685"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95E2DF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ДОХОДЫ ОТ ПРОДАЖИ МАТЕРИАЛЬНЫХ И НЕМАТЕРИАЛЬНЫХ АКТИВОВ</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5D156A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000 1140000 00 0000 000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1996B18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435</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4524C9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35 600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2F5DB3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31 900</w:t>
            </w:r>
          </w:p>
        </w:tc>
      </w:tr>
      <w:tr w:rsidR="003822D8" w:rsidRPr="003822D8" w14:paraId="56C7304A" w14:textId="77777777" w:rsidTr="00AE1025">
        <w:trPr>
          <w:trHeight w:val="1710"/>
        </w:trPr>
        <w:tc>
          <w:tcPr>
            <w:tcW w:w="5685"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282B96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6C0F57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000 1140200000 0000 000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238EFF2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3FDF94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7F5E11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34373587" w14:textId="77777777" w:rsidTr="00AE1025">
        <w:trPr>
          <w:trHeight w:val="1005"/>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3294617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Доходы от продажи земельных участков, находящихся в государственной и муниципальной собственности</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016C29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000 11406000 00 0000 430</w:t>
            </w:r>
          </w:p>
        </w:tc>
        <w:tc>
          <w:tcPr>
            <w:tcW w:w="1560" w:type="dxa"/>
            <w:tcBorders>
              <w:top w:val="nil"/>
              <w:left w:val="nil"/>
              <w:bottom w:val="single" w:sz="4" w:space="0" w:color="000000"/>
              <w:right w:val="single" w:sz="4" w:space="0" w:color="000000"/>
            </w:tcBorders>
            <w:shd w:val="clear" w:color="auto" w:fill="auto"/>
            <w:noWrap/>
            <w:vAlign w:val="center"/>
          </w:tcPr>
          <w:p w14:paraId="2D8436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431</w:t>
            </w:r>
          </w:p>
        </w:tc>
        <w:tc>
          <w:tcPr>
            <w:tcW w:w="1417" w:type="dxa"/>
            <w:tcBorders>
              <w:top w:val="nil"/>
              <w:left w:val="nil"/>
              <w:bottom w:val="single" w:sz="4" w:space="0" w:color="000000"/>
              <w:right w:val="single" w:sz="4" w:space="0" w:color="000000"/>
            </w:tcBorders>
            <w:shd w:val="clear" w:color="auto" w:fill="auto"/>
            <w:noWrap/>
            <w:vAlign w:val="center"/>
          </w:tcPr>
          <w:p w14:paraId="4419C9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35 600</w:t>
            </w:r>
          </w:p>
        </w:tc>
        <w:tc>
          <w:tcPr>
            <w:tcW w:w="1412" w:type="dxa"/>
            <w:tcBorders>
              <w:top w:val="nil"/>
              <w:left w:val="nil"/>
              <w:bottom w:val="single" w:sz="4" w:space="0" w:color="000000"/>
              <w:right w:val="single" w:sz="4" w:space="0" w:color="000000"/>
            </w:tcBorders>
            <w:shd w:val="clear" w:color="auto" w:fill="auto"/>
            <w:noWrap/>
            <w:vAlign w:val="center"/>
          </w:tcPr>
          <w:p w14:paraId="2C4A29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31 900</w:t>
            </w:r>
          </w:p>
        </w:tc>
      </w:tr>
      <w:tr w:rsidR="003822D8" w:rsidRPr="003822D8" w14:paraId="22C9360A" w14:textId="77777777" w:rsidTr="00AE1025">
        <w:trPr>
          <w:trHeight w:val="705"/>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450D3A0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Денежные взыскания (штрафы) за нарушение законодательства о налогах и сборах</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277740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000 11690050 05 0000 140</w:t>
            </w:r>
          </w:p>
        </w:tc>
        <w:tc>
          <w:tcPr>
            <w:tcW w:w="1560" w:type="dxa"/>
            <w:tcBorders>
              <w:top w:val="nil"/>
              <w:left w:val="nil"/>
              <w:bottom w:val="single" w:sz="4" w:space="0" w:color="000000"/>
              <w:right w:val="single" w:sz="4" w:space="0" w:color="000000"/>
            </w:tcBorders>
            <w:shd w:val="clear" w:color="auto" w:fill="auto"/>
            <w:noWrap/>
            <w:vAlign w:val="center"/>
          </w:tcPr>
          <w:p w14:paraId="2500F5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417" w:type="dxa"/>
            <w:tcBorders>
              <w:top w:val="nil"/>
              <w:left w:val="nil"/>
              <w:bottom w:val="single" w:sz="4" w:space="0" w:color="000000"/>
              <w:right w:val="single" w:sz="4" w:space="0" w:color="000000"/>
            </w:tcBorders>
            <w:shd w:val="clear" w:color="auto" w:fill="auto"/>
            <w:noWrap/>
            <w:vAlign w:val="center"/>
          </w:tcPr>
          <w:p w14:paraId="30E9ED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400</w:t>
            </w:r>
          </w:p>
        </w:tc>
        <w:tc>
          <w:tcPr>
            <w:tcW w:w="1412" w:type="dxa"/>
            <w:tcBorders>
              <w:top w:val="nil"/>
              <w:left w:val="nil"/>
              <w:bottom w:val="single" w:sz="4" w:space="0" w:color="000000"/>
              <w:right w:val="single" w:sz="4" w:space="0" w:color="000000"/>
            </w:tcBorders>
            <w:shd w:val="clear" w:color="auto" w:fill="auto"/>
            <w:noWrap/>
            <w:vAlign w:val="center"/>
          </w:tcPr>
          <w:p w14:paraId="194C64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739C78BB" w14:textId="77777777" w:rsidTr="00AE1025">
        <w:trPr>
          <w:trHeight w:val="540"/>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1C2AD1D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ПРОЧИЕ НЕНАЛОГОВЫЕ ДОХОДЫ</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31C1AF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000 11700000 00 0000 000</w:t>
            </w:r>
          </w:p>
        </w:tc>
        <w:tc>
          <w:tcPr>
            <w:tcW w:w="1560" w:type="dxa"/>
            <w:tcBorders>
              <w:top w:val="nil"/>
              <w:left w:val="nil"/>
              <w:bottom w:val="single" w:sz="4" w:space="0" w:color="000000"/>
              <w:right w:val="single" w:sz="4" w:space="0" w:color="000000"/>
            </w:tcBorders>
            <w:shd w:val="clear" w:color="auto" w:fill="auto"/>
            <w:noWrap/>
            <w:vAlign w:val="center"/>
          </w:tcPr>
          <w:p w14:paraId="6E788A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7" w:type="dxa"/>
            <w:tcBorders>
              <w:top w:val="nil"/>
              <w:left w:val="nil"/>
              <w:bottom w:val="single" w:sz="4" w:space="0" w:color="000000"/>
              <w:right w:val="single" w:sz="4" w:space="0" w:color="000000"/>
            </w:tcBorders>
            <w:shd w:val="clear" w:color="auto" w:fill="auto"/>
            <w:noWrap/>
            <w:vAlign w:val="center"/>
          </w:tcPr>
          <w:p w14:paraId="217053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nil"/>
              <w:left w:val="nil"/>
              <w:bottom w:val="single" w:sz="4" w:space="0" w:color="000000"/>
              <w:right w:val="single" w:sz="4" w:space="0" w:color="000000"/>
            </w:tcBorders>
            <w:shd w:val="clear" w:color="auto" w:fill="auto"/>
            <w:noWrap/>
            <w:vAlign w:val="center"/>
          </w:tcPr>
          <w:p w14:paraId="6D33B4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6DCAC499" w14:textId="77777777" w:rsidTr="00AE1025">
        <w:trPr>
          <w:trHeight w:val="690"/>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54D0897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Прочие неналоговые доходы бюджетов муниципальных районов</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5F361A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000 11705050 05 0000 180</w:t>
            </w:r>
          </w:p>
        </w:tc>
        <w:tc>
          <w:tcPr>
            <w:tcW w:w="1560" w:type="dxa"/>
            <w:tcBorders>
              <w:top w:val="nil"/>
              <w:left w:val="nil"/>
              <w:bottom w:val="single" w:sz="4" w:space="0" w:color="000000"/>
              <w:right w:val="single" w:sz="4" w:space="0" w:color="000000"/>
            </w:tcBorders>
            <w:shd w:val="clear" w:color="auto" w:fill="auto"/>
            <w:noWrap/>
            <w:vAlign w:val="center"/>
          </w:tcPr>
          <w:p w14:paraId="399643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7" w:type="dxa"/>
            <w:tcBorders>
              <w:top w:val="nil"/>
              <w:left w:val="nil"/>
              <w:bottom w:val="single" w:sz="4" w:space="0" w:color="000000"/>
              <w:right w:val="single" w:sz="4" w:space="0" w:color="000000"/>
            </w:tcBorders>
            <w:shd w:val="clear" w:color="auto" w:fill="auto"/>
            <w:noWrap/>
            <w:vAlign w:val="center"/>
          </w:tcPr>
          <w:p w14:paraId="54A49C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nil"/>
              <w:left w:val="nil"/>
              <w:bottom w:val="single" w:sz="4" w:space="0" w:color="000000"/>
              <w:right w:val="single" w:sz="4" w:space="0" w:color="000000"/>
            </w:tcBorders>
            <w:shd w:val="clear" w:color="auto" w:fill="auto"/>
            <w:noWrap/>
            <w:vAlign w:val="center"/>
          </w:tcPr>
          <w:p w14:paraId="4A099CA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2F667397" w14:textId="77777777" w:rsidTr="00AE1025">
        <w:trPr>
          <w:trHeight w:val="690"/>
        </w:trPr>
        <w:tc>
          <w:tcPr>
            <w:tcW w:w="5685" w:type="dxa"/>
            <w:tcBorders>
              <w:top w:val="nil"/>
              <w:left w:val="single" w:sz="4" w:space="0" w:color="000000"/>
              <w:bottom w:val="single" w:sz="4" w:space="0" w:color="000000"/>
              <w:right w:val="single" w:sz="8" w:space="0" w:color="000000"/>
            </w:tcBorders>
            <w:shd w:val="clear" w:color="auto" w:fill="auto"/>
            <w:vAlign w:val="center"/>
            <w:hideMark/>
          </w:tcPr>
          <w:p w14:paraId="16E501F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БЕЗВОЗМЕЗДНЫЕ ПОСТУПЛЕНИЯ</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6A8844C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000 20000000 00 0000 000</w:t>
            </w:r>
          </w:p>
        </w:tc>
        <w:tc>
          <w:tcPr>
            <w:tcW w:w="1560" w:type="dxa"/>
            <w:tcBorders>
              <w:top w:val="nil"/>
              <w:left w:val="nil"/>
              <w:bottom w:val="single" w:sz="4" w:space="0" w:color="000000"/>
              <w:right w:val="single" w:sz="4" w:space="0" w:color="000000"/>
            </w:tcBorders>
            <w:shd w:val="clear" w:color="auto" w:fill="auto"/>
            <w:noWrap/>
            <w:vAlign w:val="center"/>
          </w:tcPr>
          <w:p w14:paraId="08C46CE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809 177,5</w:t>
            </w:r>
          </w:p>
        </w:tc>
        <w:tc>
          <w:tcPr>
            <w:tcW w:w="1417" w:type="dxa"/>
            <w:tcBorders>
              <w:top w:val="nil"/>
              <w:left w:val="nil"/>
              <w:bottom w:val="single" w:sz="4" w:space="0" w:color="000000"/>
              <w:right w:val="single" w:sz="4" w:space="0" w:color="000000"/>
            </w:tcBorders>
            <w:shd w:val="clear" w:color="auto" w:fill="auto"/>
            <w:noWrap/>
            <w:vAlign w:val="center"/>
          </w:tcPr>
          <w:p w14:paraId="72929A2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646997,2</w:t>
            </w:r>
          </w:p>
        </w:tc>
        <w:tc>
          <w:tcPr>
            <w:tcW w:w="1412" w:type="dxa"/>
            <w:tcBorders>
              <w:top w:val="nil"/>
              <w:left w:val="nil"/>
              <w:bottom w:val="single" w:sz="4" w:space="0" w:color="000000"/>
              <w:right w:val="single" w:sz="4" w:space="0" w:color="000000"/>
            </w:tcBorders>
            <w:shd w:val="clear" w:color="auto" w:fill="auto"/>
            <w:noWrap/>
            <w:vAlign w:val="center"/>
          </w:tcPr>
          <w:p w14:paraId="7D2FD76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1013151,5</w:t>
            </w:r>
          </w:p>
        </w:tc>
      </w:tr>
      <w:tr w:rsidR="003822D8" w:rsidRPr="003822D8" w14:paraId="7CB6C57A" w14:textId="77777777" w:rsidTr="00AE1025">
        <w:trPr>
          <w:trHeight w:val="1035"/>
        </w:trPr>
        <w:tc>
          <w:tcPr>
            <w:tcW w:w="5685"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86D291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БЕЗВОЗМЕЗДНЫЕ ПОСТУПЛЕНИЯ ОТ ДРУГИХ БЮДЖЕТОВ БЮДЖЕТНОЙ СИСТЕМЫ РОССИЙСКОЙ ФЕДЕРАЦИИ</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5ECF45C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000 20200000 00 0000 000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50B3DF7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809 177,5</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1F91D19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646997,2</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38219DF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1013151,5</w:t>
            </w:r>
          </w:p>
        </w:tc>
      </w:tr>
      <w:tr w:rsidR="003822D8" w:rsidRPr="003822D8" w14:paraId="238D0F62" w14:textId="77777777" w:rsidTr="00AE1025">
        <w:trPr>
          <w:trHeight w:val="765"/>
        </w:trPr>
        <w:tc>
          <w:tcPr>
            <w:tcW w:w="5685"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AC2DFF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 Дотации бюджетам муниципальных районов на выравнивание бюджетной обеспеченности</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7116F04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000 20210000 00 0000 150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180DB78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70528</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6147868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43049</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1001790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44757</w:t>
            </w:r>
          </w:p>
        </w:tc>
      </w:tr>
      <w:tr w:rsidR="003822D8" w:rsidRPr="003822D8" w14:paraId="56510FF4" w14:textId="77777777" w:rsidTr="00AE1025">
        <w:trPr>
          <w:trHeight w:val="855"/>
        </w:trPr>
        <w:tc>
          <w:tcPr>
            <w:tcW w:w="5685" w:type="dxa"/>
            <w:tcBorders>
              <w:top w:val="single" w:sz="4" w:space="0" w:color="000000"/>
              <w:left w:val="single" w:sz="4" w:space="0" w:color="000000"/>
              <w:bottom w:val="single" w:sz="6" w:space="0" w:color="000000"/>
              <w:right w:val="single" w:sz="6" w:space="0" w:color="000000"/>
            </w:tcBorders>
            <w:shd w:val="clear" w:color="auto" w:fill="auto"/>
            <w:vAlign w:val="center"/>
            <w:hideMark/>
          </w:tcPr>
          <w:p w14:paraId="7593F68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Дотации бюджетам муниципальных районов на выравнивание бюджетной обеспеченности</w:t>
            </w:r>
          </w:p>
        </w:tc>
        <w:tc>
          <w:tcPr>
            <w:tcW w:w="3402"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486536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000 20215001 05 0000 150</w:t>
            </w:r>
          </w:p>
        </w:tc>
        <w:tc>
          <w:tcPr>
            <w:tcW w:w="1560" w:type="dxa"/>
            <w:tcBorders>
              <w:top w:val="single" w:sz="4" w:space="0" w:color="000000"/>
              <w:left w:val="single" w:sz="6" w:space="0" w:color="000000"/>
              <w:bottom w:val="single" w:sz="6" w:space="0" w:color="000000"/>
              <w:right w:val="single" w:sz="6" w:space="0" w:color="000000"/>
            </w:tcBorders>
            <w:shd w:val="clear" w:color="auto" w:fill="auto"/>
            <w:noWrap/>
            <w:vAlign w:val="center"/>
          </w:tcPr>
          <w:p w14:paraId="6DF981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55762</w:t>
            </w:r>
          </w:p>
        </w:tc>
        <w:tc>
          <w:tcPr>
            <w:tcW w:w="1417" w:type="dxa"/>
            <w:tcBorders>
              <w:top w:val="single" w:sz="4" w:space="0" w:color="000000"/>
              <w:left w:val="single" w:sz="6" w:space="0" w:color="000000"/>
              <w:bottom w:val="single" w:sz="6" w:space="0" w:color="000000"/>
              <w:right w:val="single" w:sz="6" w:space="0" w:color="000000"/>
            </w:tcBorders>
            <w:shd w:val="clear" w:color="auto" w:fill="auto"/>
            <w:noWrap/>
            <w:vAlign w:val="center"/>
          </w:tcPr>
          <w:p w14:paraId="17E291A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43049</w:t>
            </w:r>
          </w:p>
        </w:tc>
        <w:tc>
          <w:tcPr>
            <w:tcW w:w="1412" w:type="dxa"/>
            <w:tcBorders>
              <w:top w:val="single" w:sz="4" w:space="0" w:color="000000"/>
              <w:left w:val="single" w:sz="6" w:space="0" w:color="000000"/>
              <w:bottom w:val="single" w:sz="6" w:space="0" w:color="000000"/>
              <w:right w:val="single" w:sz="4" w:space="0" w:color="000000"/>
            </w:tcBorders>
            <w:shd w:val="clear" w:color="auto" w:fill="auto"/>
            <w:noWrap/>
            <w:vAlign w:val="center"/>
          </w:tcPr>
          <w:p w14:paraId="69FAD1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44757</w:t>
            </w:r>
          </w:p>
        </w:tc>
      </w:tr>
      <w:tr w:rsidR="003822D8" w:rsidRPr="003822D8" w14:paraId="5800F0F0" w14:textId="77777777" w:rsidTr="00AE1025">
        <w:trPr>
          <w:trHeight w:val="1005"/>
        </w:trPr>
        <w:tc>
          <w:tcPr>
            <w:tcW w:w="5685"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7EDDDE3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Дотации бюджетам муниципальных районов на поддержку мер по обеспечению сбалансированности бюджетов</w:t>
            </w:r>
          </w:p>
        </w:tc>
        <w:tc>
          <w:tcPr>
            <w:tcW w:w="3402"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20A348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000 20215002 05 0000 150</w:t>
            </w:r>
          </w:p>
        </w:tc>
        <w:tc>
          <w:tcPr>
            <w:tcW w:w="1560" w:type="dxa"/>
            <w:tcBorders>
              <w:top w:val="single" w:sz="6" w:space="0" w:color="000000"/>
              <w:left w:val="single" w:sz="6" w:space="0" w:color="000000"/>
              <w:bottom w:val="single" w:sz="4" w:space="0" w:color="000000"/>
              <w:right w:val="single" w:sz="6" w:space="0" w:color="000000"/>
            </w:tcBorders>
            <w:shd w:val="clear" w:color="auto" w:fill="auto"/>
            <w:noWrap/>
            <w:vAlign w:val="center"/>
          </w:tcPr>
          <w:p w14:paraId="3310645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14766</w:t>
            </w:r>
          </w:p>
        </w:tc>
        <w:tc>
          <w:tcPr>
            <w:tcW w:w="1417" w:type="dxa"/>
            <w:tcBorders>
              <w:top w:val="single" w:sz="6" w:space="0" w:color="000000"/>
              <w:left w:val="single" w:sz="6" w:space="0" w:color="000000"/>
              <w:bottom w:val="single" w:sz="4" w:space="0" w:color="000000"/>
              <w:right w:val="single" w:sz="6" w:space="0" w:color="000000"/>
            </w:tcBorders>
            <w:shd w:val="clear" w:color="auto" w:fill="auto"/>
            <w:noWrap/>
            <w:vAlign w:val="center"/>
          </w:tcPr>
          <w:p w14:paraId="16E6C90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single" w:sz="6" w:space="0" w:color="000000"/>
              <w:left w:val="single" w:sz="6" w:space="0" w:color="000000"/>
              <w:bottom w:val="single" w:sz="4" w:space="0" w:color="000000"/>
              <w:right w:val="single" w:sz="4" w:space="0" w:color="000000"/>
            </w:tcBorders>
            <w:shd w:val="clear" w:color="auto" w:fill="auto"/>
            <w:noWrap/>
            <w:vAlign w:val="center"/>
          </w:tcPr>
          <w:p w14:paraId="2EBB06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1151F44E" w14:textId="77777777" w:rsidTr="00AE1025">
        <w:trPr>
          <w:trHeight w:val="825"/>
        </w:trPr>
        <w:tc>
          <w:tcPr>
            <w:tcW w:w="5685"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7281AC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 Субсидии бюджетам бюджетной системы Российской Федерации (межбюджетные субсидии)</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18990EB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000 20220000 00 0000 150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42D6D0C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425 364,5</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46137E7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276329,2</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74E85D5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621449,2</w:t>
            </w:r>
          </w:p>
        </w:tc>
      </w:tr>
      <w:tr w:rsidR="003822D8" w:rsidRPr="003822D8" w14:paraId="4BABD964" w14:textId="77777777" w:rsidTr="00AE1025">
        <w:trPr>
          <w:trHeight w:val="1050"/>
        </w:trPr>
        <w:tc>
          <w:tcPr>
            <w:tcW w:w="5685" w:type="dxa"/>
            <w:tcBorders>
              <w:top w:val="single" w:sz="4" w:space="0" w:color="000000"/>
              <w:left w:val="single" w:sz="4" w:space="0" w:color="000000"/>
              <w:bottom w:val="single" w:sz="6" w:space="0" w:color="000000"/>
              <w:right w:val="single" w:sz="6" w:space="0" w:color="000000"/>
            </w:tcBorders>
            <w:shd w:val="clear" w:color="auto" w:fill="auto"/>
            <w:vAlign w:val="bottom"/>
          </w:tcPr>
          <w:p w14:paraId="101607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Субсидии бюджетам муниципальных районов на софинансирование капитальных вложений в объекты муниципальной собственности</w:t>
            </w:r>
          </w:p>
        </w:tc>
        <w:tc>
          <w:tcPr>
            <w:tcW w:w="3402" w:type="dxa"/>
            <w:tcBorders>
              <w:top w:val="single" w:sz="4" w:space="0" w:color="000000"/>
              <w:left w:val="single" w:sz="6" w:space="0" w:color="000000"/>
              <w:bottom w:val="single" w:sz="6" w:space="0" w:color="000000"/>
              <w:right w:val="single" w:sz="6" w:space="0" w:color="000000"/>
            </w:tcBorders>
            <w:shd w:val="clear" w:color="auto" w:fill="auto"/>
            <w:noWrap/>
            <w:vAlign w:val="center"/>
          </w:tcPr>
          <w:p w14:paraId="381F894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000 20220077 05 0000 150</w:t>
            </w:r>
          </w:p>
        </w:tc>
        <w:tc>
          <w:tcPr>
            <w:tcW w:w="1560" w:type="dxa"/>
            <w:tcBorders>
              <w:top w:val="single" w:sz="4" w:space="0" w:color="000000"/>
              <w:left w:val="single" w:sz="6" w:space="0" w:color="000000"/>
              <w:bottom w:val="single" w:sz="6" w:space="0" w:color="000000"/>
              <w:right w:val="single" w:sz="6" w:space="0" w:color="000000"/>
            </w:tcBorders>
            <w:shd w:val="clear" w:color="auto" w:fill="auto"/>
            <w:noWrap/>
            <w:vAlign w:val="center"/>
          </w:tcPr>
          <w:p w14:paraId="2CE1F0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24818</w:t>
            </w:r>
          </w:p>
        </w:tc>
        <w:tc>
          <w:tcPr>
            <w:tcW w:w="1417" w:type="dxa"/>
            <w:tcBorders>
              <w:top w:val="single" w:sz="4" w:space="0" w:color="000000"/>
              <w:left w:val="single" w:sz="6" w:space="0" w:color="000000"/>
              <w:bottom w:val="single" w:sz="6" w:space="0" w:color="000000"/>
              <w:right w:val="single" w:sz="6" w:space="0" w:color="000000"/>
            </w:tcBorders>
            <w:shd w:val="clear" w:color="auto" w:fill="auto"/>
            <w:noWrap/>
            <w:vAlign w:val="center"/>
          </w:tcPr>
          <w:p w14:paraId="72C361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209579,4</w:t>
            </w:r>
          </w:p>
        </w:tc>
        <w:tc>
          <w:tcPr>
            <w:tcW w:w="1412" w:type="dxa"/>
            <w:tcBorders>
              <w:top w:val="single" w:sz="4" w:space="0" w:color="000000"/>
              <w:left w:val="single" w:sz="6" w:space="0" w:color="000000"/>
              <w:bottom w:val="single" w:sz="6" w:space="0" w:color="000000"/>
              <w:right w:val="single" w:sz="4" w:space="0" w:color="000000"/>
            </w:tcBorders>
            <w:shd w:val="clear" w:color="auto" w:fill="auto"/>
            <w:noWrap/>
            <w:vAlign w:val="center"/>
          </w:tcPr>
          <w:p w14:paraId="4C6EA48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77899A07" w14:textId="77777777" w:rsidTr="00AE1025">
        <w:trPr>
          <w:trHeight w:val="1980"/>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ABFAA3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F103F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000 20220216 05 0000 150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A3250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72871,6</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73618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35793</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41626A0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68214,7</w:t>
            </w:r>
          </w:p>
        </w:tc>
      </w:tr>
      <w:tr w:rsidR="003822D8" w:rsidRPr="003822D8" w14:paraId="0E27C063" w14:textId="77777777" w:rsidTr="00AE1025">
        <w:trPr>
          <w:trHeight w:val="1230"/>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4E6ED6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Субсидии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2FB4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000 20225098 05 0000 150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33D07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1803,7</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748EE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835,7</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3ED35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835,70</w:t>
            </w:r>
          </w:p>
        </w:tc>
      </w:tr>
      <w:tr w:rsidR="003822D8" w:rsidRPr="003822D8" w14:paraId="42B4E810" w14:textId="77777777" w:rsidTr="00AE1025">
        <w:trPr>
          <w:trHeight w:val="1200"/>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60C605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Субсидии бюджетам муниципальных районов на обустройство контейнерных площадок для раздельного накопления твердых коммунальных отходов</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D9DE2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000 20225269 05 0000 150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82C36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325D0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0CCA29D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369C36EC" w14:textId="77777777" w:rsidTr="00AE1025">
        <w:trPr>
          <w:trHeight w:val="127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137936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1F2F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000 20225304 05 0000 150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35C4A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9862,1</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6AF89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9862,1</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74253F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9862,1</w:t>
            </w:r>
          </w:p>
        </w:tc>
      </w:tr>
      <w:tr w:rsidR="003822D8" w:rsidRPr="003822D8" w14:paraId="13188274" w14:textId="77777777" w:rsidTr="00AE1025">
        <w:trPr>
          <w:trHeight w:val="91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1F3CFC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Субсидии бюджетам муниципальных районов на развитие транспортной инфраструктуры на сельских территориях</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177E4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000 20225372 05 0000 150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F73EA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129056,2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D001F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8D309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5CF43579" w14:textId="77777777" w:rsidTr="00AE1025">
        <w:trPr>
          <w:trHeight w:val="91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E51477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Субсидии бюджетам муниципальных районов на обеспечение и укрепления материально-технической базы домов культуры в населенных пунктах с числом жителей до 50 тысяч человек</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F2EE0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000 20225467 05 0000 150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45A9FD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1279,1</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3B313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1111,9</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8032D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6AAF4F9A" w14:textId="77777777" w:rsidTr="00AE1025">
        <w:trPr>
          <w:trHeight w:val="91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FB45DD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Субсидии бюджетам муниципальных районов на реализацию мероприятий по обеспечению жильем молодых семей</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80D6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000 20225497 05 0000 150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ABB4E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771,0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ECBF50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846,2</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18306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852,9</w:t>
            </w:r>
          </w:p>
        </w:tc>
      </w:tr>
      <w:tr w:rsidR="003822D8" w:rsidRPr="003822D8" w14:paraId="38C555C0" w14:textId="77777777" w:rsidTr="00AE1025">
        <w:trPr>
          <w:trHeight w:val="82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28DBC4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Субсидии бюджетам муниципальных районов на развитие сети учреждений культурно-досугового типа</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27D013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000 20225513 05 0000 150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0A4FD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9009,2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4A061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7DA32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6A3ABED6" w14:textId="77777777" w:rsidTr="00AE1025">
        <w:trPr>
          <w:trHeight w:val="82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577849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Субсидии бюджетам муниципальных районов на поддержку отрасли культуры</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5254BA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000 20225519 05 0000 150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2D4EAA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88,2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D3A514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88,3</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14DA1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91,0</w:t>
            </w:r>
          </w:p>
        </w:tc>
      </w:tr>
      <w:tr w:rsidR="003822D8" w:rsidRPr="003822D8" w14:paraId="7D1F43FD" w14:textId="77777777" w:rsidTr="00AE1025">
        <w:trPr>
          <w:trHeight w:val="82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AB80F2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Субсидии бюджетам муниципальных районов на обеспечение комплексного развития сельских территорий</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2B1F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000 20225576 05 0000 150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B6C9E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135954,4</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1101B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1FFCB1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499578,7</w:t>
            </w:r>
          </w:p>
        </w:tc>
      </w:tr>
      <w:tr w:rsidR="003822D8" w:rsidRPr="003822D8" w14:paraId="0465CF7C" w14:textId="77777777" w:rsidTr="00AE1025">
        <w:trPr>
          <w:trHeight w:val="79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3802CE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Прочие субсидии бюджетам муниципальных районов</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46AA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000 20229999 05 0000 150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CFC47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27655,8</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53DFC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18212,6</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6054C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42014,1</w:t>
            </w:r>
          </w:p>
        </w:tc>
      </w:tr>
      <w:tr w:rsidR="003822D8" w:rsidRPr="003822D8" w14:paraId="7B75A8E2" w14:textId="77777777" w:rsidTr="00AE1025">
        <w:trPr>
          <w:trHeight w:val="79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0D58D4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 Субвенции бюджетам бюджетной системы Российской Федерации</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99D6B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000 20230000 00 0000 150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7CE7F2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291919,9</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7F1954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308506,9</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9F8738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329066,3</w:t>
            </w:r>
          </w:p>
        </w:tc>
      </w:tr>
      <w:tr w:rsidR="003822D8" w:rsidRPr="003822D8" w14:paraId="7FA1C6D9" w14:textId="77777777" w:rsidTr="00AE1025">
        <w:trPr>
          <w:trHeight w:val="1170"/>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BDCDCE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 Субвенции бюджетам муниципальных районов на выполнение передаваемых полномочий субъектов Российской Федерации</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14C05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000 20230024 05 0000 150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E2301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7333,0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00135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6522,0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096B978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6764,0</w:t>
            </w:r>
          </w:p>
        </w:tc>
      </w:tr>
      <w:tr w:rsidR="003822D8" w:rsidRPr="003822D8" w14:paraId="0756B807" w14:textId="77777777" w:rsidTr="00AE1025">
        <w:trPr>
          <w:trHeight w:val="841"/>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C566FB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0977B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000 20230029 05 0000 150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54230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102,2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753039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106,3</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6BE8DE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110,6</w:t>
            </w:r>
          </w:p>
        </w:tc>
      </w:tr>
      <w:tr w:rsidR="003822D8" w:rsidRPr="003822D8" w14:paraId="628EBA2C" w14:textId="77777777" w:rsidTr="00AE1025">
        <w:trPr>
          <w:trHeight w:val="1064"/>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4DEA79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Субвенции бюджетам муниципальных районов на списки кандидатов в присяжные заседатели федеральных судов</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CD0AE9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000 20235120 05 0000 150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CC6A30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35</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B6A45E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7076A8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14EEED11" w14:textId="77777777" w:rsidTr="00AE1025">
        <w:trPr>
          <w:trHeight w:val="88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88910D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Единая субвенция бюджетам муниципальных районов </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58B0D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000 20239998 05 0000 150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E844D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16908,0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49EAA0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17670,0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5ECB52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18376,0</w:t>
            </w:r>
          </w:p>
        </w:tc>
      </w:tr>
      <w:tr w:rsidR="003822D8" w:rsidRPr="003822D8" w14:paraId="7FA29F0C" w14:textId="77777777" w:rsidTr="00AE1025">
        <w:trPr>
          <w:trHeight w:val="300"/>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D0972B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Прочие субвенции</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83235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000 20239999 05 0000 150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7EF64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267541,7</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600756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284208,6</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AA5A47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303815,7</w:t>
            </w:r>
          </w:p>
        </w:tc>
      </w:tr>
      <w:tr w:rsidR="003822D8" w:rsidRPr="003822D8" w14:paraId="0FCEFA45" w14:textId="77777777" w:rsidTr="00AE1025">
        <w:trPr>
          <w:trHeight w:val="300"/>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CBC964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 Иные межбюджетные трансферты</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DF0D6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000 20240000 00 0000 150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D12AEF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21 365,2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0CF258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19112,1</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05E07AA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17879,0</w:t>
            </w:r>
          </w:p>
        </w:tc>
      </w:tr>
      <w:tr w:rsidR="003822D8" w:rsidRPr="003822D8" w14:paraId="5BA2B2B9" w14:textId="77777777" w:rsidTr="00AE1025">
        <w:trPr>
          <w:trHeight w:val="139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263DE1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4CEF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000 20240014 05 0000 150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E8B04B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640B69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BA8F3E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w:t>
            </w:r>
          </w:p>
        </w:tc>
      </w:tr>
      <w:tr w:rsidR="003822D8" w:rsidRPr="003822D8" w14:paraId="2C52401B" w14:textId="77777777" w:rsidTr="00AE1025">
        <w:trPr>
          <w:trHeight w:val="139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BAF451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Межбюджетные трансферты, передаваемые бюджетам муниципальных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F9593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000 20245179 05 0000 150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1DF999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3188,6</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A14528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3188,6</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8AEFDF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3955,5</w:t>
            </w:r>
          </w:p>
        </w:tc>
      </w:tr>
      <w:tr w:rsidR="003822D8" w:rsidRPr="003822D8" w14:paraId="487C66E8" w14:textId="77777777" w:rsidTr="00AE1025">
        <w:trPr>
          <w:trHeight w:val="139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A720EF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4B42A2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000 20245303 05 0000 150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EC2555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13827,3</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050BA6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13827,3</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40BEC7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13827,3</w:t>
            </w:r>
          </w:p>
        </w:tc>
      </w:tr>
      <w:tr w:rsidR="003822D8" w:rsidRPr="003822D8" w14:paraId="375A122C" w14:textId="77777777" w:rsidTr="00AE1025">
        <w:trPr>
          <w:trHeight w:val="73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7849EE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5D209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000 20249001 05 0000 150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5CAC77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F52AC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1B13C0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43B2AECE" w14:textId="77777777" w:rsidTr="00AE1025">
        <w:trPr>
          <w:trHeight w:val="73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577EC3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Прочие межбюджетные трансферты, передаваемые бюджетам</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AEBA3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000 20249999 05 0000 150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E2B03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4349,3</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329D4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2096,2</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6CBCE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96,2</w:t>
            </w:r>
          </w:p>
        </w:tc>
      </w:tr>
      <w:tr w:rsidR="003822D8" w:rsidRPr="003822D8" w14:paraId="387B5FAC" w14:textId="77777777" w:rsidTr="00AE1025">
        <w:trPr>
          <w:trHeight w:val="73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8E8EFB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ПРОЧИЕ БЕЗВОЗМЕЗДНЫЕ ПОСТУПЛЕНИЯ</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4172B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000 20700000 00 0000 000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8DA762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FF46FD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0F728C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024C2E4D" w14:textId="77777777" w:rsidTr="00AE1025">
        <w:trPr>
          <w:trHeight w:val="735"/>
        </w:trPr>
        <w:tc>
          <w:tcPr>
            <w:tcW w:w="5685"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0121CF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Прочие безвозмездные поступления в бюджеты муниципальных районов</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EDA3D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000 20705030 05 0000 150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4B267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B3602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021888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662ABD07" w14:textId="77777777" w:rsidTr="00AE1025">
        <w:trPr>
          <w:trHeight w:val="480"/>
        </w:trPr>
        <w:tc>
          <w:tcPr>
            <w:tcW w:w="5685"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3F98F20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Доходы бюджета - ИТОГО</w:t>
            </w:r>
          </w:p>
        </w:tc>
        <w:tc>
          <w:tcPr>
            <w:tcW w:w="3402"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6989CD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Х</w:t>
            </w:r>
          </w:p>
        </w:tc>
        <w:tc>
          <w:tcPr>
            <w:tcW w:w="1560" w:type="dxa"/>
            <w:tcBorders>
              <w:top w:val="single" w:sz="6" w:space="0" w:color="000000"/>
              <w:left w:val="single" w:sz="6" w:space="0" w:color="000000"/>
              <w:bottom w:val="single" w:sz="4" w:space="0" w:color="000000"/>
              <w:right w:val="single" w:sz="6" w:space="0" w:color="000000"/>
            </w:tcBorders>
            <w:shd w:val="clear" w:color="auto" w:fill="auto"/>
            <w:noWrap/>
            <w:vAlign w:val="center"/>
          </w:tcPr>
          <w:p w14:paraId="66AD078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990 114,5</w:t>
            </w:r>
          </w:p>
        </w:tc>
        <w:tc>
          <w:tcPr>
            <w:tcW w:w="1417" w:type="dxa"/>
            <w:tcBorders>
              <w:top w:val="single" w:sz="6" w:space="0" w:color="000000"/>
              <w:left w:val="single" w:sz="6" w:space="0" w:color="000000"/>
              <w:bottom w:val="single" w:sz="4" w:space="0" w:color="000000"/>
              <w:right w:val="single" w:sz="6" w:space="0" w:color="000000"/>
            </w:tcBorders>
            <w:shd w:val="clear" w:color="auto" w:fill="auto"/>
            <w:noWrap/>
            <w:vAlign w:val="center"/>
          </w:tcPr>
          <w:p w14:paraId="1706ECD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875387,2</w:t>
            </w:r>
          </w:p>
        </w:tc>
        <w:tc>
          <w:tcPr>
            <w:tcW w:w="1412" w:type="dxa"/>
            <w:tcBorders>
              <w:top w:val="single" w:sz="6" w:space="0" w:color="000000"/>
              <w:left w:val="single" w:sz="6" w:space="0" w:color="000000"/>
              <w:bottom w:val="single" w:sz="4" w:space="0" w:color="000000"/>
              <w:right w:val="single" w:sz="4" w:space="0" w:color="000000"/>
            </w:tcBorders>
            <w:shd w:val="clear" w:color="auto" w:fill="auto"/>
            <w:noWrap/>
            <w:vAlign w:val="center"/>
          </w:tcPr>
          <w:p w14:paraId="7FB88DF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1253041,5</w:t>
            </w:r>
          </w:p>
        </w:tc>
      </w:tr>
      <w:tr w:rsidR="003822D8" w:rsidRPr="003822D8" w14:paraId="305BE3EE" w14:textId="77777777" w:rsidTr="00AE1025">
        <w:trPr>
          <w:trHeight w:val="300"/>
        </w:trPr>
        <w:tc>
          <w:tcPr>
            <w:tcW w:w="5685" w:type="dxa"/>
            <w:tcBorders>
              <w:top w:val="single" w:sz="4" w:space="0" w:color="000000"/>
              <w:left w:val="nil"/>
              <w:bottom w:val="nil"/>
              <w:right w:val="nil"/>
            </w:tcBorders>
            <w:shd w:val="clear" w:color="auto" w:fill="auto"/>
            <w:noWrap/>
            <w:vAlign w:val="center"/>
            <w:hideMark/>
          </w:tcPr>
          <w:p w14:paraId="10A2AB42" w14:textId="77777777" w:rsidR="003822D8" w:rsidRPr="003822D8" w:rsidRDefault="003822D8" w:rsidP="003822D8">
            <w:pPr>
              <w:spacing w:after="0" w:line="240" w:lineRule="auto"/>
              <w:rPr>
                <w:rFonts w:ascii="Times New Roman" w:hAnsi="Times New Roman" w:cs="Times New Roman"/>
                <w:sz w:val="24"/>
                <w:szCs w:val="24"/>
              </w:rPr>
            </w:pPr>
          </w:p>
        </w:tc>
        <w:tc>
          <w:tcPr>
            <w:tcW w:w="3402" w:type="dxa"/>
            <w:tcBorders>
              <w:top w:val="single" w:sz="4" w:space="0" w:color="000000"/>
              <w:left w:val="nil"/>
              <w:bottom w:val="nil"/>
              <w:right w:val="nil"/>
            </w:tcBorders>
            <w:shd w:val="clear" w:color="auto" w:fill="auto"/>
            <w:noWrap/>
            <w:vAlign w:val="center"/>
            <w:hideMark/>
          </w:tcPr>
          <w:p w14:paraId="4B90C42A" w14:textId="77777777" w:rsidR="003822D8" w:rsidRPr="003822D8" w:rsidRDefault="003822D8" w:rsidP="003822D8">
            <w:pPr>
              <w:spacing w:after="0" w:line="240" w:lineRule="auto"/>
              <w:jc w:val="center"/>
              <w:rPr>
                <w:rFonts w:ascii="Times New Roman" w:hAnsi="Times New Roman" w:cs="Times New Roman"/>
                <w:sz w:val="24"/>
                <w:szCs w:val="24"/>
              </w:rPr>
            </w:pPr>
          </w:p>
        </w:tc>
        <w:tc>
          <w:tcPr>
            <w:tcW w:w="1560" w:type="dxa"/>
            <w:tcBorders>
              <w:top w:val="single" w:sz="4" w:space="0" w:color="000000"/>
              <w:left w:val="nil"/>
              <w:bottom w:val="nil"/>
              <w:right w:val="nil"/>
            </w:tcBorders>
            <w:shd w:val="clear" w:color="auto" w:fill="auto"/>
            <w:noWrap/>
            <w:vAlign w:val="center"/>
            <w:hideMark/>
          </w:tcPr>
          <w:p w14:paraId="0BC25A26" w14:textId="77777777" w:rsidR="003822D8" w:rsidRPr="003822D8" w:rsidRDefault="003822D8" w:rsidP="003822D8">
            <w:pPr>
              <w:spacing w:after="0" w:line="240" w:lineRule="auto"/>
              <w:jc w:val="center"/>
              <w:rPr>
                <w:rFonts w:ascii="Times New Roman" w:hAnsi="Times New Roman" w:cs="Times New Roman"/>
                <w:sz w:val="24"/>
                <w:szCs w:val="24"/>
              </w:rPr>
            </w:pPr>
          </w:p>
        </w:tc>
        <w:tc>
          <w:tcPr>
            <w:tcW w:w="1417" w:type="dxa"/>
            <w:tcBorders>
              <w:top w:val="single" w:sz="4" w:space="0" w:color="000000"/>
              <w:left w:val="nil"/>
              <w:bottom w:val="nil"/>
              <w:right w:val="nil"/>
            </w:tcBorders>
            <w:shd w:val="clear" w:color="auto" w:fill="auto"/>
            <w:noWrap/>
            <w:vAlign w:val="center"/>
            <w:hideMark/>
          </w:tcPr>
          <w:p w14:paraId="3A0923F2" w14:textId="77777777" w:rsidR="003822D8" w:rsidRPr="003822D8" w:rsidRDefault="003822D8" w:rsidP="003822D8">
            <w:pPr>
              <w:spacing w:after="0" w:line="240" w:lineRule="auto"/>
              <w:jc w:val="center"/>
              <w:rPr>
                <w:rFonts w:ascii="Times New Roman" w:hAnsi="Times New Roman" w:cs="Times New Roman"/>
                <w:sz w:val="24"/>
                <w:szCs w:val="24"/>
              </w:rPr>
            </w:pPr>
          </w:p>
        </w:tc>
        <w:tc>
          <w:tcPr>
            <w:tcW w:w="1412" w:type="dxa"/>
            <w:tcBorders>
              <w:top w:val="single" w:sz="4" w:space="0" w:color="000000"/>
              <w:left w:val="nil"/>
              <w:bottom w:val="nil"/>
              <w:right w:val="nil"/>
            </w:tcBorders>
            <w:shd w:val="clear" w:color="auto" w:fill="auto"/>
            <w:noWrap/>
            <w:vAlign w:val="center"/>
            <w:hideMark/>
          </w:tcPr>
          <w:p w14:paraId="0BB4C0FA" w14:textId="77777777" w:rsidR="003822D8" w:rsidRPr="003822D8" w:rsidRDefault="003822D8" w:rsidP="003822D8">
            <w:pPr>
              <w:spacing w:after="0" w:line="240" w:lineRule="auto"/>
              <w:jc w:val="center"/>
              <w:rPr>
                <w:rFonts w:ascii="Times New Roman" w:hAnsi="Times New Roman" w:cs="Times New Roman"/>
                <w:sz w:val="24"/>
                <w:szCs w:val="24"/>
              </w:rPr>
            </w:pPr>
          </w:p>
        </w:tc>
      </w:tr>
    </w:tbl>
    <w:p w14:paraId="5043E246" w14:textId="77777777" w:rsidR="003822D8" w:rsidRPr="003822D8" w:rsidRDefault="003822D8" w:rsidP="003822D8">
      <w:pPr>
        <w:autoSpaceDE w:val="0"/>
        <w:spacing w:after="0" w:line="240" w:lineRule="auto"/>
        <w:rPr>
          <w:rFonts w:ascii="Times New Roman" w:hAnsi="Times New Roman" w:cs="Times New Roman"/>
          <w:sz w:val="24"/>
          <w:szCs w:val="24"/>
        </w:rPr>
      </w:pPr>
    </w:p>
    <w:p w14:paraId="574C75D7" w14:textId="77777777" w:rsidR="003822D8" w:rsidRPr="003822D8" w:rsidRDefault="003822D8" w:rsidP="003822D8">
      <w:pPr>
        <w:autoSpaceDE w:val="0"/>
        <w:spacing w:after="0" w:line="240" w:lineRule="auto"/>
        <w:rPr>
          <w:rFonts w:ascii="Times New Roman" w:hAnsi="Times New Roman" w:cs="Times New Roman"/>
          <w:sz w:val="24"/>
          <w:szCs w:val="24"/>
        </w:rPr>
      </w:pPr>
    </w:p>
    <w:tbl>
      <w:tblPr>
        <w:tblW w:w="15183" w:type="dxa"/>
        <w:tblInd w:w="93" w:type="dxa"/>
        <w:tblLayout w:type="fixed"/>
        <w:tblLook w:val="04A0" w:firstRow="1" w:lastRow="0" w:firstColumn="1" w:lastColumn="0" w:noHBand="0" w:noVBand="1"/>
      </w:tblPr>
      <w:tblGrid>
        <w:gridCol w:w="7270"/>
        <w:gridCol w:w="1023"/>
        <w:gridCol w:w="500"/>
        <w:gridCol w:w="605"/>
        <w:gridCol w:w="1295"/>
        <w:gridCol w:w="636"/>
        <w:gridCol w:w="735"/>
        <w:gridCol w:w="284"/>
        <w:gridCol w:w="1275"/>
        <w:gridCol w:w="284"/>
        <w:gridCol w:w="1134"/>
        <w:gridCol w:w="142"/>
      </w:tblGrid>
      <w:tr w:rsidR="003822D8" w:rsidRPr="003822D8" w14:paraId="14964F0D" w14:textId="77777777" w:rsidTr="00AE1025">
        <w:trPr>
          <w:gridAfter w:val="1"/>
          <w:wAfter w:w="142" w:type="dxa"/>
          <w:trHeight w:val="450"/>
        </w:trPr>
        <w:tc>
          <w:tcPr>
            <w:tcW w:w="15041" w:type="dxa"/>
            <w:gridSpan w:val="11"/>
            <w:vMerge w:val="restart"/>
            <w:tcBorders>
              <w:top w:val="nil"/>
              <w:left w:val="nil"/>
              <w:bottom w:val="nil"/>
              <w:right w:val="nil"/>
            </w:tcBorders>
            <w:shd w:val="clear" w:color="FFFFCC" w:fill="FFFFFF"/>
            <w:vAlign w:val="center"/>
            <w:hideMark/>
          </w:tcPr>
          <w:p w14:paraId="2B518DDA" w14:textId="77777777" w:rsidR="003822D8" w:rsidRPr="003822D8" w:rsidRDefault="003822D8" w:rsidP="003822D8">
            <w:pPr>
              <w:spacing w:after="0" w:line="240" w:lineRule="auto"/>
              <w:rPr>
                <w:rFonts w:ascii="Times New Roman" w:hAnsi="Times New Roman" w:cs="Times New Roman"/>
                <w:sz w:val="24"/>
                <w:szCs w:val="24"/>
              </w:rPr>
            </w:pPr>
            <w:bookmarkStart w:id="2" w:name="RANGE!A1:M651"/>
            <w:r w:rsidRPr="003822D8">
              <w:rPr>
                <w:rFonts w:ascii="Times New Roman" w:hAnsi="Times New Roman" w:cs="Times New Roman"/>
                <w:sz w:val="24"/>
                <w:szCs w:val="24"/>
              </w:rPr>
              <w:t>6. Приложение 4 «ВЕДОМСТВЕННАЯ СТРУКТУРА РАСХОДОВ РАЙОННОГО БЮДЖЕТА</w:t>
            </w:r>
          </w:p>
          <w:p w14:paraId="72BBA86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на 2024 год и на плановый период 2025 и 2026 годов» изложить в следующей редакции:</w:t>
            </w:r>
          </w:p>
          <w:p w14:paraId="24377652" w14:textId="77777777" w:rsidR="003822D8" w:rsidRPr="003822D8" w:rsidRDefault="003822D8" w:rsidP="003822D8">
            <w:pPr>
              <w:spacing w:after="0" w:line="240" w:lineRule="auto"/>
              <w:jc w:val="right"/>
              <w:rPr>
                <w:rFonts w:ascii="Times New Roman" w:hAnsi="Times New Roman" w:cs="Times New Roman"/>
                <w:sz w:val="24"/>
                <w:szCs w:val="24"/>
              </w:rPr>
            </w:pPr>
          </w:p>
          <w:p w14:paraId="7EC2DC9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 xml:space="preserve">Приложение 4 к решению Совета народных депутатов Каширского муниципального района "26"декабря 2023 №167  </w:t>
            </w:r>
            <w:bookmarkEnd w:id="2"/>
          </w:p>
        </w:tc>
      </w:tr>
      <w:tr w:rsidR="003822D8" w:rsidRPr="003822D8" w14:paraId="2FB24794" w14:textId="77777777" w:rsidTr="00AE1025">
        <w:trPr>
          <w:gridAfter w:val="1"/>
          <w:wAfter w:w="142" w:type="dxa"/>
          <w:trHeight w:val="2265"/>
        </w:trPr>
        <w:tc>
          <w:tcPr>
            <w:tcW w:w="15041" w:type="dxa"/>
            <w:gridSpan w:val="11"/>
            <w:vMerge/>
            <w:tcBorders>
              <w:top w:val="nil"/>
              <w:left w:val="nil"/>
              <w:bottom w:val="nil"/>
              <w:right w:val="nil"/>
            </w:tcBorders>
            <w:vAlign w:val="center"/>
            <w:hideMark/>
          </w:tcPr>
          <w:p w14:paraId="65635B4B" w14:textId="77777777" w:rsidR="003822D8" w:rsidRPr="003822D8" w:rsidRDefault="003822D8" w:rsidP="003822D8">
            <w:pPr>
              <w:spacing w:after="0" w:line="240" w:lineRule="auto"/>
              <w:rPr>
                <w:rFonts w:ascii="Times New Roman" w:hAnsi="Times New Roman" w:cs="Times New Roman"/>
                <w:sz w:val="24"/>
                <w:szCs w:val="24"/>
              </w:rPr>
            </w:pPr>
          </w:p>
        </w:tc>
      </w:tr>
      <w:tr w:rsidR="003822D8" w:rsidRPr="003822D8" w14:paraId="342F9746" w14:textId="77777777" w:rsidTr="00AE1025">
        <w:trPr>
          <w:gridAfter w:val="1"/>
          <w:wAfter w:w="142" w:type="dxa"/>
          <w:trHeight w:val="450"/>
        </w:trPr>
        <w:tc>
          <w:tcPr>
            <w:tcW w:w="15041" w:type="dxa"/>
            <w:gridSpan w:val="11"/>
            <w:vMerge/>
            <w:tcBorders>
              <w:top w:val="nil"/>
              <w:left w:val="nil"/>
              <w:bottom w:val="nil"/>
              <w:right w:val="nil"/>
            </w:tcBorders>
            <w:vAlign w:val="center"/>
            <w:hideMark/>
          </w:tcPr>
          <w:p w14:paraId="6570D1DA" w14:textId="77777777" w:rsidR="003822D8" w:rsidRPr="003822D8" w:rsidRDefault="003822D8" w:rsidP="003822D8">
            <w:pPr>
              <w:spacing w:after="0" w:line="240" w:lineRule="auto"/>
              <w:rPr>
                <w:rFonts w:ascii="Times New Roman" w:hAnsi="Times New Roman" w:cs="Times New Roman"/>
                <w:sz w:val="24"/>
                <w:szCs w:val="24"/>
              </w:rPr>
            </w:pPr>
          </w:p>
        </w:tc>
      </w:tr>
      <w:tr w:rsidR="003822D8" w:rsidRPr="003822D8" w14:paraId="0C5F6795" w14:textId="77777777" w:rsidTr="00AE1025">
        <w:trPr>
          <w:gridAfter w:val="1"/>
          <w:wAfter w:w="142" w:type="dxa"/>
          <w:trHeight w:val="135"/>
        </w:trPr>
        <w:tc>
          <w:tcPr>
            <w:tcW w:w="7270" w:type="dxa"/>
            <w:tcBorders>
              <w:top w:val="nil"/>
              <w:left w:val="nil"/>
              <w:bottom w:val="nil"/>
              <w:right w:val="nil"/>
            </w:tcBorders>
            <w:shd w:val="clear" w:color="FFFFCC" w:fill="FFFFFF"/>
            <w:vAlign w:val="center"/>
            <w:hideMark/>
          </w:tcPr>
          <w:p w14:paraId="20CB34A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023" w:type="dxa"/>
            <w:tcBorders>
              <w:top w:val="nil"/>
              <w:left w:val="nil"/>
              <w:bottom w:val="nil"/>
              <w:right w:val="nil"/>
            </w:tcBorders>
            <w:shd w:val="clear" w:color="FFFFCC" w:fill="FFFFFF"/>
            <w:vAlign w:val="center"/>
            <w:hideMark/>
          </w:tcPr>
          <w:p w14:paraId="2EB04E9A" w14:textId="77777777" w:rsidR="003822D8" w:rsidRPr="003822D8" w:rsidRDefault="003822D8" w:rsidP="003822D8">
            <w:pPr>
              <w:spacing w:after="0" w:line="240" w:lineRule="auto"/>
              <w:jc w:val="center"/>
              <w:rPr>
                <w:rFonts w:ascii="Times New Roman" w:hAnsi="Times New Roman" w:cs="Times New Roman"/>
                <w:sz w:val="24"/>
                <w:szCs w:val="24"/>
              </w:rPr>
            </w:pPr>
          </w:p>
        </w:tc>
        <w:tc>
          <w:tcPr>
            <w:tcW w:w="500" w:type="dxa"/>
            <w:tcBorders>
              <w:top w:val="nil"/>
              <w:left w:val="nil"/>
              <w:bottom w:val="nil"/>
              <w:right w:val="nil"/>
            </w:tcBorders>
            <w:shd w:val="clear" w:color="FFFFCC" w:fill="FFFFFF"/>
            <w:vAlign w:val="center"/>
            <w:hideMark/>
          </w:tcPr>
          <w:p w14:paraId="3CC432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605" w:type="dxa"/>
            <w:tcBorders>
              <w:top w:val="nil"/>
              <w:left w:val="nil"/>
              <w:bottom w:val="nil"/>
              <w:right w:val="nil"/>
            </w:tcBorders>
            <w:shd w:val="clear" w:color="FFFFCC" w:fill="FFFFFF"/>
            <w:vAlign w:val="center"/>
            <w:hideMark/>
          </w:tcPr>
          <w:p w14:paraId="4DD425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295" w:type="dxa"/>
            <w:tcBorders>
              <w:top w:val="nil"/>
              <w:left w:val="nil"/>
              <w:bottom w:val="nil"/>
              <w:right w:val="nil"/>
            </w:tcBorders>
            <w:shd w:val="clear" w:color="FFFFCC" w:fill="FFFFFF"/>
            <w:vAlign w:val="center"/>
            <w:hideMark/>
          </w:tcPr>
          <w:p w14:paraId="5EAD07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636" w:type="dxa"/>
            <w:tcBorders>
              <w:top w:val="nil"/>
              <w:left w:val="nil"/>
              <w:bottom w:val="nil"/>
              <w:right w:val="nil"/>
            </w:tcBorders>
            <w:shd w:val="clear" w:color="FFFFCC" w:fill="FFFFFF"/>
            <w:vAlign w:val="center"/>
            <w:hideMark/>
          </w:tcPr>
          <w:p w14:paraId="2F1287E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35" w:type="dxa"/>
            <w:tcBorders>
              <w:top w:val="nil"/>
              <w:left w:val="nil"/>
              <w:bottom w:val="nil"/>
              <w:right w:val="nil"/>
            </w:tcBorders>
            <w:shd w:val="clear" w:color="FFFFCC" w:fill="FFFFFF"/>
            <w:vAlign w:val="center"/>
            <w:hideMark/>
          </w:tcPr>
          <w:p w14:paraId="74F405E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59" w:type="dxa"/>
            <w:gridSpan w:val="2"/>
            <w:tcBorders>
              <w:top w:val="nil"/>
              <w:left w:val="nil"/>
              <w:bottom w:val="nil"/>
              <w:right w:val="nil"/>
            </w:tcBorders>
            <w:shd w:val="clear" w:color="auto" w:fill="auto"/>
            <w:noWrap/>
            <w:vAlign w:val="center"/>
            <w:hideMark/>
          </w:tcPr>
          <w:p w14:paraId="5094359B" w14:textId="77777777" w:rsidR="003822D8" w:rsidRPr="003822D8" w:rsidRDefault="003822D8" w:rsidP="003822D8">
            <w:pPr>
              <w:spacing w:after="0" w:line="240" w:lineRule="auto"/>
              <w:rPr>
                <w:rFonts w:ascii="Times New Roman" w:hAnsi="Times New Roman" w:cs="Times New Roman"/>
                <w:sz w:val="24"/>
                <w:szCs w:val="24"/>
              </w:rPr>
            </w:pPr>
          </w:p>
        </w:tc>
        <w:tc>
          <w:tcPr>
            <w:tcW w:w="1418" w:type="dxa"/>
            <w:gridSpan w:val="2"/>
            <w:tcBorders>
              <w:top w:val="nil"/>
              <w:left w:val="nil"/>
              <w:bottom w:val="nil"/>
              <w:right w:val="nil"/>
            </w:tcBorders>
            <w:shd w:val="clear" w:color="auto" w:fill="auto"/>
            <w:noWrap/>
            <w:vAlign w:val="center"/>
            <w:hideMark/>
          </w:tcPr>
          <w:p w14:paraId="60D95359" w14:textId="77777777" w:rsidR="003822D8" w:rsidRPr="003822D8" w:rsidRDefault="003822D8" w:rsidP="003822D8">
            <w:pPr>
              <w:spacing w:after="0" w:line="240" w:lineRule="auto"/>
              <w:rPr>
                <w:rFonts w:ascii="Times New Roman" w:hAnsi="Times New Roman" w:cs="Times New Roman"/>
                <w:sz w:val="24"/>
                <w:szCs w:val="24"/>
              </w:rPr>
            </w:pPr>
          </w:p>
        </w:tc>
      </w:tr>
      <w:tr w:rsidR="003822D8" w:rsidRPr="003822D8" w14:paraId="2C1C107A" w14:textId="77777777" w:rsidTr="00AE1025">
        <w:trPr>
          <w:trHeight w:val="253"/>
        </w:trPr>
        <w:tc>
          <w:tcPr>
            <w:tcW w:w="15183" w:type="dxa"/>
            <w:gridSpan w:val="12"/>
            <w:tcBorders>
              <w:top w:val="nil"/>
              <w:left w:val="nil"/>
              <w:bottom w:val="nil"/>
              <w:right w:val="nil"/>
            </w:tcBorders>
            <w:vAlign w:val="center"/>
            <w:hideMark/>
          </w:tcPr>
          <w:p w14:paraId="43158856" w14:textId="77777777" w:rsidR="003822D8" w:rsidRPr="003822D8" w:rsidRDefault="003822D8" w:rsidP="003822D8">
            <w:pPr>
              <w:spacing w:after="0" w:line="240" w:lineRule="auto"/>
              <w:rPr>
                <w:rFonts w:ascii="Times New Roman" w:hAnsi="Times New Roman" w:cs="Times New Roman"/>
                <w:sz w:val="24"/>
                <w:szCs w:val="24"/>
              </w:rPr>
            </w:pPr>
          </w:p>
        </w:tc>
      </w:tr>
      <w:tr w:rsidR="003822D8" w:rsidRPr="003822D8" w14:paraId="1D548A01" w14:textId="77777777" w:rsidTr="00AE1025">
        <w:trPr>
          <w:trHeight w:val="135"/>
        </w:trPr>
        <w:tc>
          <w:tcPr>
            <w:tcW w:w="7270" w:type="dxa"/>
            <w:tcBorders>
              <w:top w:val="nil"/>
              <w:left w:val="nil"/>
              <w:bottom w:val="nil"/>
              <w:right w:val="nil"/>
            </w:tcBorders>
            <w:shd w:val="clear" w:color="FFFFCC" w:fill="FFFFFF"/>
            <w:vAlign w:val="center"/>
            <w:hideMark/>
          </w:tcPr>
          <w:p w14:paraId="4BB0EBD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 </w:t>
            </w:r>
          </w:p>
        </w:tc>
        <w:tc>
          <w:tcPr>
            <w:tcW w:w="1023" w:type="dxa"/>
            <w:tcBorders>
              <w:top w:val="nil"/>
              <w:left w:val="nil"/>
              <w:bottom w:val="nil"/>
              <w:right w:val="nil"/>
            </w:tcBorders>
            <w:shd w:val="clear" w:color="FFFFCC" w:fill="FFFFFF"/>
            <w:vAlign w:val="center"/>
            <w:hideMark/>
          </w:tcPr>
          <w:p w14:paraId="5D556B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00" w:type="dxa"/>
            <w:tcBorders>
              <w:top w:val="nil"/>
              <w:left w:val="nil"/>
              <w:bottom w:val="nil"/>
              <w:right w:val="nil"/>
            </w:tcBorders>
            <w:shd w:val="clear" w:color="FFFFCC" w:fill="FFFFFF"/>
            <w:vAlign w:val="center"/>
            <w:hideMark/>
          </w:tcPr>
          <w:p w14:paraId="310735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605" w:type="dxa"/>
            <w:tcBorders>
              <w:top w:val="nil"/>
              <w:left w:val="nil"/>
              <w:bottom w:val="nil"/>
              <w:right w:val="nil"/>
            </w:tcBorders>
            <w:shd w:val="clear" w:color="FFFFCC" w:fill="FFFFFF"/>
            <w:vAlign w:val="center"/>
            <w:hideMark/>
          </w:tcPr>
          <w:p w14:paraId="7C92AD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295" w:type="dxa"/>
            <w:tcBorders>
              <w:top w:val="nil"/>
              <w:left w:val="nil"/>
              <w:bottom w:val="nil"/>
              <w:right w:val="nil"/>
            </w:tcBorders>
            <w:shd w:val="clear" w:color="FFFFCC" w:fill="FFFFFF"/>
            <w:vAlign w:val="center"/>
            <w:hideMark/>
          </w:tcPr>
          <w:p w14:paraId="2211D6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636" w:type="dxa"/>
            <w:tcBorders>
              <w:top w:val="nil"/>
              <w:left w:val="nil"/>
              <w:bottom w:val="nil"/>
              <w:right w:val="nil"/>
            </w:tcBorders>
            <w:shd w:val="clear" w:color="FFFFCC" w:fill="FFFFFF"/>
            <w:vAlign w:val="center"/>
            <w:hideMark/>
          </w:tcPr>
          <w:p w14:paraId="21524CE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019" w:type="dxa"/>
            <w:gridSpan w:val="2"/>
            <w:tcBorders>
              <w:top w:val="nil"/>
              <w:left w:val="nil"/>
              <w:bottom w:val="nil"/>
              <w:right w:val="nil"/>
            </w:tcBorders>
            <w:shd w:val="clear" w:color="FFFFCC" w:fill="FFFFFF"/>
            <w:vAlign w:val="center"/>
            <w:hideMark/>
          </w:tcPr>
          <w:p w14:paraId="6D5CD12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59" w:type="dxa"/>
            <w:gridSpan w:val="2"/>
            <w:tcBorders>
              <w:top w:val="nil"/>
              <w:left w:val="nil"/>
              <w:bottom w:val="nil"/>
              <w:right w:val="nil"/>
            </w:tcBorders>
            <w:shd w:val="clear" w:color="auto" w:fill="auto"/>
            <w:noWrap/>
            <w:vAlign w:val="center"/>
            <w:hideMark/>
          </w:tcPr>
          <w:p w14:paraId="1CD05E1F" w14:textId="77777777" w:rsidR="003822D8" w:rsidRPr="003822D8" w:rsidRDefault="003822D8" w:rsidP="003822D8">
            <w:pPr>
              <w:spacing w:after="0" w:line="240" w:lineRule="auto"/>
              <w:rPr>
                <w:rFonts w:ascii="Times New Roman" w:hAnsi="Times New Roman" w:cs="Times New Roman"/>
                <w:sz w:val="24"/>
                <w:szCs w:val="24"/>
              </w:rPr>
            </w:pPr>
          </w:p>
        </w:tc>
        <w:tc>
          <w:tcPr>
            <w:tcW w:w="1276" w:type="dxa"/>
            <w:gridSpan w:val="2"/>
            <w:tcBorders>
              <w:top w:val="nil"/>
              <w:left w:val="nil"/>
              <w:bottom w:val="nil"/>
              <w:right w:val="nil"/>
            </w:tcBorders>
            <w:shd w:val="clear" w:color="auto" w:fill="auto"/>
            <w:noWrap/>
            <w:vAlign w:val="center"/>
            <w:hideMark/>
          </w:tcPr>
          <w:p w14:paraId="00B79179" w14:textId="77777777" w:rsidR="003822D8" w:rsidRPr="003822D8" w:rsidRDefault="003822D8" w:rsidP="003822D8">
            <w:pPr>
              <w:spacing w:after="0" w:line="240" w:lineRule="auto"/>
              <w:rPr>
                <w:rFonts w:ascii="Times New Roman" w:hAnsi="Times New Roman" w:cs="Times New Roman"/>
                <w:sz w:val="24"/>
                <w:szCs w:val="24"/>
              </w:rPr>
            </w:pPr>
          </w:p>
        </w:tc>
      </w:tr>
    </w:tbl>
    <w:p w14:paraId="4F3F00EF" w14:textId="77777777" w:rsidR="003822D8" w:rsidRPr="003822D8" w:rsidRDefault="003822D8" w:rsidP="003822D8">
      <w:pPr>
        <w:autoSpaceDE w:val="0"/>
        <w:spacing w:after="0" w:line="240" w:lineRule="auto"/>
        <w:ind w:left="13452"/>
        <w:rPr>
          <w:rFonts w:ascii="Times New Roman" w:hAnsi="Times New Roman" w:cs="Times New Roman"/>
          <w:sz w:val="24"/>
          <w:szCs w:val="24"/>
        </w:rPr>
      </w:pPr>
      <w:r w:rsidRPr="003822D8">
        <w:rPr>
          <w:rFonts w:ascii="Times New Roman" w:hAnsi="Times New Roman" w:cs="Times New Roman"/>
          <w:sz w:val="24"/>
          <w:szCs w:val="24"/>
        </w:rPr>
        <w:t xml:space="preserve"> </w:t>
      </w:r>
    </w:p>
    <w:tbl>
      <w:tblPr>
        <w:tblW w:w="15446" w:type="dxa"/>
        <w:tblInd w:w="113" w:type="dxa"/>
        <w:tblLayout w:type="fixed"/>
        <w:tblLook w:val="04A0" w:firstRow="1" w:lastRow="0" w:firstColumn="1" w:lastColumn="0" w:noHBand="0" w:noVBand="1"/>
      </w:tblPr>
      <w:tblGrid>
        <w:gridCol w:w="12611"/>
        <w:gridCol w:w="1418"/>
        <w:gridCol w:w="1417"/>
      </w:tblGrid>
      <w:tr w:rsidR="003822D8" w:rsidRPr="003822D8" w14:paraId="31BEEFF4" w14:textId="77777777" w:rsidTr="00AE1025">
        <w:trPr>
          <w:trHeight w:val="690"/>
        </w:trPr>
        <w:tc>
          <w:tcPr>
            <w:tcW w:w="12611" w:type="dxa"/>
            <w:shd w:val="clear" w:color="FFFFCC" w:fill="FFFFFF"/>
            <w:vAlign w:val="center"/>
            <w:hideMark/>
          </w:tcPr>
          <w:p w14:paraId="3F13BB7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ВЕДОМСТВЕННАЯ СТРУКТУРА РАСХОДОВ РАЙОННОГО БЮДЖЕТА на 2024 год и на плановый период 2025 и 2026гг.</w:t>
            </w:r>
          </w:p>
          <w:p w14:paraId="730C605B" w14:textId="77777777" w:rsidR="003822D8" w:rsidRPr="003822D8" w:rsidRDefault="003822D8" w:rsidP="003822D8">
            <w:pPr>
              <w:spacing w:after="0" w:line="240" w:lineRule="auto"/>
              <w:jc w:val="center"/>
              <w:rPr>
                <w:rFonts w:ascii="Times New Roman" w:hAnsi="Times New Roman" w:cs="Times New Roman"/>
                <w:bCs/>
                <w:sz w:val="24"/>
                <w:szCs w:val="24"/>
              </w:rPr>
            </w:pPr>
          </w:p>
          <w:p w14:paraId="3CD97AD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w:t>
            </w:r>
          </w:p>
          <w:p w14:paraId="7E4B8191" w14:textId="77777777" w:rsidR="003822D8" w:rsidRPr="003822D8" w:rsidRDefault="003822D8" w:rsidP="003822D8">
            <w:pPr>
              <w:spacing w:after="0" w:line="240" w:lineRule="auto"/>
              <w:jc w:val="center"/>
              <w:rPr>
                <w:rFonts w:ascii="Times New Roman" w:hAnsi="Times New Roman" w:cs="Times New Roman"/>
                <w:bCs/>
                <w:sz w:val="24"/>
                <w:szCs w:val="24"/>
              </w:rPr>
            </w:pPr>
          </w:p>
          <w:p w14:paraId="31B69F99" w14:textId="77777777" w:rsidR="003822D8" w:rsidRPr="003822D8" w:rsidRDefault="003822D8" w:rsidP="003822D8">
            <w:pPr>
              <w:spacing w:after="0" w:line="240" w:lineRule="auto"/>
              <w:jc w:val="center"/>
              <w:rPr>
                <w:rFonts w:ascii="Times New Roman" w:hAnsi="Times New Roman" w:cs="Times New Roman"/>
                <w:bCs/>
                <w:sz w:val="24"/>
                <w:szCs w:val="24"/>
              </w:rPr>
            </w:pPr>
          </w:p>
        </w:tc>
        <w:tc>
          <w:tcPr>
            <w:tcW w:w="1418" w:type="dxa"/>
            <w:shd w:val="clear" w:color="auto" w:fill="auto"/>
            <w:noWrap/>
            <w:vAlign w:val="center"/>
            <w:hideMark/>
          </w:tcPr>
          <w:p w14:paraId="4615773D" w14:textId="77777777" w:rsidR="003822D8" w:rsidRPr="003822D8" w:rsidRDefault="003822D8" w:rsidP="003822D8">
            <w:pPr>
              <w:spacing w:after="0" w:line="240" w:lineRule="auto"/>
              <w:jc w:val="center"/>
              <w:rPr>
                <w:rFonts w:ascii="Times New Roman" w:hAnsi="Times New Roman" w:cs="Times New Roman"/>
                <w:bCs/>
                <w:sz w:val="24"/>
                <w:szCs w:val="24"/>
              </w:rPr>
            </w:pPr>
          </w:p>
        </w:tc>
        <w:tc>
          <w:tcPr>
            <w:tcW w:w="1417" w:type="dxa"/>
            <w:shd w:val="clear" w:color="auto" w:fill="auto"/>
            <w:noWrap/>
            <w:vAlign w:val="center"/>
            <w:hideMark/>
          </w:tcPr>
          <w:p w14:paraId="408C4404" w14:textId="77777777" w:rsidR="003822D8" w:rsidRPr="003822D8" w:rsidRDefault="003822D8" w:rsidP="003822D8">
            <w:pPr>
              <w:spacing w:after="0" w:line="240" w:lineRule="auto"/>
              <w:rPr>
                <w:rFonts w:ascii="Times New Roman" w:hAnsi="Times New Roman" w:cs="Times New Roman"/>
                <w:sz w:val="24"/>
                <w:szCs w:val="24"/>
              </w:rPr>
            </w:pPr>
          </w:p>
          <w:p w14:paraId="601A13A9" w14:textId="77777777" w:rsidR="003822D8" w:rsidRPr="003822D8" w:rsidRDefault="003822D8" w:rsidP="003822D8">
            <w:pPr>
              <w:spacing w:after="0" w:line="240" w:lineRule="auto"/>
              <w:rPr>
                <w:rFonts w:ascii="Times New Roman" w:hAnsi="Times New Roman" w:cs="Times New Roman"/>
                <w:sz w:val="24"/>
                <w:szCs w:val="24"/>
              </w:rPr>
            </w:pPr>
          </w:p>
          <w:p w14:paraId="63711BCD" w14:textId="77777777" w:rsidR="003822D8" w:rsidRPr="003822D8" w:rsidRDefault="003822D8" w:rsidP="003822D8">
            <w:pPr>
              <w:spacing w:after="0" w:line="240" w:lineRule="auto"/>
              <w:rPr>
                <w:rFonts w:ascii="Times New Roman" w:hAnsi="Times New Roman" w:cs="Times New Roman"/>
                <w:sz w:val="24"/>
                <w:szCs w:val="24"/>
              </w:rPr>
            </w:pPr>
          </w:p>
          <w:p w14:paraId="05446669" w14:textId="77777777" w:rsidR="003822D8" w:rsidRPr="003822D8" w:rsidRDefault="003822D8" w:rsidP="003822D8">
            <w:pPr>
              <w:spacing w:after="0" w:line="240" w:lineRule="auto"/>
              <w:rPr>
                <w:rFonts w:ascii="Times New Roman" w:hAnsi="Times New Roman" w:cs="Times New Roman"/>
                <w:sz w:val="24"/>
                <w:szCs w:val="24"/>
              </w:rPr>
            </w:pPr>
          </w:p>
          <w:p w14:paraId="2C1982F1" w14:textId="77777777" w:rsidR="003822D8" w:rsidRPr="003822D8" w:rsidRDefault="003822D8" w:rsidP="003822D8">
            <w:pPr>
              <w:spacing w:after="0" w:line="240" w:lineRule="auto"/>
              <w:rPr>
                <w:rFonts w:ascii="Times New Roman" w:hAnsi="Times New Roman" w:cs="Times New Roman"/>
                <w:sz w:val="24"/>
                <w:szCs w:val="24"/>
              </w:rPr>
            </w:pPr>
          </w:p>
          <w:p w14:paraId="69C1254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w:t>
            </w:r>
            <w:proofErr w:type="spellStart"/>
            <w:r w:rsidRPr="003822D8">
              <w:rPr>
                <w:rFonts w:ascii="Times New Roman" w:hAnsi="Times New Roman" w:cs="Times New Roman"/>
                <w:sz w:val="24"/>
                <w:szCs w:val="24"/>
              </w:rPr>
              <w:t>тыс.руб</w:t>
            </w:r>
            <w:proofErr w:type="spellEnd"/>
            <w:r w:rsidRPr="003822D8">
              <w:rPr>
                <w:rFonts w:ascii="Times New Roman" w:hAnsi="Times New Roman" w:cs="Times New Roman"/>
                <w:sz w:val="24"/>
                <w:szCs w:val="24"/>
              </w:rPr>
              <w:t>.)</w:t>
            </w:r>
          </w:p>
        </w:tc>
      </w:tr>
    </w:tbl>
    <w:p w14:paraId="0508261B" w14:textId="77777777" w:rsidR="003822D8" w:rsidRPr="003822D8" w:rsidRDefault="003822D8" w:rsidP="003822D8">
      <w:pPr>
        <w:spacing w:after="0" w:line="240" w:lineRule="auto"/>
        <w:rPr>
          <w:rFonts w:ascii="Times New Roman" w:hAnsi="Times New Roman" w:cs="Times New Roman"/>
          <w:sz w:val="24"/>
          <w:szCs w:val="24"/>
        </w:rPr>
      </w:pPr>
    </w:p>
    <w:p w14:paraId="24AA91B5" w14:textId="77777777" w:rsidR="003822D8" w:rsidRPr="003822D8" w:rsidRDefault="003822D8" w:rsidP="003822D8">
      <w:pPr>
        <w:spacing w:after="0" w:line="240" w:lineRule="auto"/>
        <w:rPr>
          <w:rFonts w:ascii="Times New Roman" w:hAnsi="Times New Roman" w:cs="Times New Roman"/>
          <w:sz w:val="24"/>
          <w:szCs w:val="24"/>
        </w:rPr>
      </w:pPr>
    </w:p>
    <w:tbl>
      <w:tblPr>
        <w:tblW w:w="15446" w:type="dxa"/>
        <w:tblInd w:w="113" w:type="dxa"/>
        <w:tblLayout w:type="fixed"/>
        <w:tblLook w:val="04A0" w:firstRow="1" w:lastRow="0" w:firstColumn="1" w:lastColumn="0" w:noHBand="0" w:noVBand="1"/>
      </w:tblPr>
      <w:tblGrid>
        <w:gridCol w:w="5098"/>
        <w:gridCol w:w="1134"/>
        <w:gridCol w:w="851"/>
        <w:gridCol w:w="850"/>
        <w:gridCol w:w="1985"/>
        <w:gridCol w:w="992"/>
        <w:gridCol w:w="1701"/>
        <w:gridCol w:w="1418"/>
        <w:gridCol w:w="1417"/>
      </w:tblGrid>
      <w:tr w:rsidR="003822D8" w:rsidRPr="003822D8" w14:paraId="76AD9206" w14:textId="77777777" w:rsidTr="00AE1025">
        <w:trPr>
          <w:trHeight w:val="495"/>
        </w:trPr>
        <w:tc>
          <w:tcPr>
            <w:tcW w:w="5098" w:type="dxa"/>
            <w:vMerge w:val="restart"/>
            <w:tcBorders>
              <w:top w:val="single" w:sz="4" w:space="0" w:color="000000"/>
              <w:left w:val="single" w:sz="4" w:space="0" w:color="000000"/>
              <w:bottom w:val="single" w:sz="6" w:space="0" w:color="000000"/>
              <w:right w:val="single" w:sz="6" w:space="0" w:color="000000"/>
            </w:tcBorders>
            <w:shd w:val="clear" w:color="FFFFCC" w:fill="FFFFFF"/>
            <w:noWrap/>
            <w:vAlign w:val="center"/>
            <w:hideMark/>
          </w:tcPr>
          <w:p w14:paraId="3EA4939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Наименование</w:t>
            </w:r>
          </w:p>
        </w:tc>
        <w:tc>
          <w:tcPr>
            <w:tcW w:w="1134" w:type="dxa"/>
            <w:vMerge w:val="restart"/>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4ABDC7B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ГРБС, РБС</w:t>
            </w:r>
          </w:p>
        </w:tc>
        <w:tc>
          <w:tcPr>
            <w:tcW w:w="851" w:type="dxa"/>
            <w:vMerge w:val="restart"/>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6DA481FD" w14:textId="77777777" w:rsidR="003822D8" w:rsidRPr="003822D8" w:rsidRDefault="003822D8" w:rsidP="003822D8">
            <w:pPr>
              <w:spacing w:after="0" w:line="240" w:lineRule="auto"/>
              <w:jc w:val="center"/>
              <w:rPr>
                <w:rFonts w:ascii="Times New Roman" w:hAnsi="Times New Roman" w:cs="Times New Roman"/>
                <w:bCs/>
                <w:sz w:val="24"/>
                <w:szCs w:val="24"/>
              </w:rPr>
            </w:pPr>
            <w:proofErr w:type="spellStart"/>
            <w:r w:rsidRPr="003822D8">
              <w:rPr>
                <w:rFonts w:ascii="Times New Roman" w:hAnsi="Times New Roman" w:cs="Times New Roman"/>
                <w:bCs/>
                <w:sz w:val="24"/>
                <w:szCs w:val="24"/>
              </w:rPr>
              <w:t>Рз</w:t>
            </w:r>
            <w:proofErr w:type="spellEnd"/>
          </w:p>
        </w:tc>
        <w:tc>
          <w:tcPr>
            <w:tcW w:w="850" w:type="dxa"/>
            <w:vMerge w:val="restart"/>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5B1BA91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ПР</w:t>
            </w:r>
          </w:p>
        </w:tc>
        <w:tc>
          <w:tcPr>
            <w:tcW w:w="1985" w:type="dxa"/>
            <w:vMerge w:val="restart"/>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4F31C93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ЦСР</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44012D3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ВР</w:t>
            </w:r>
          </w:p>
        </w:tc>
        <w:tc>
          <w:tcPr>
            <w:tcW w:w="1701" w:type="dxa"/>
            <w:vMerge w:val="restart"/>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7C30F9A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2024г</w:t>
            </w:r>
          </w:p>
        </w:tc>
        <w:tc>
          <w:tcPr>
            <w:tcW w:w="1418" w:type="dxa"/>
            <w:vMerge w:val="restart"/>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7DE5CDC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2025г</w:t>
            </w:r>
          </w:p>
        </w:tc>
        <w:tc>
          <w:tcPr>
            <w:tcW w:w="1417" w:type="dxa"/>
            <w:vMerge w:val="restart"/>
            <w:tcBorders>
              <w:top w:val="single" w:sz="4" w:space="0" w:color="000000"/>
              <w:left w:val="single" w:sz="6" w:space="0" w:color="000000"/>
              <w:bottom w:val="single" w:sz="6" w:space="0" w:color="000000"/>
              <w:right w:val="single" w:sz="4" w:space="0" w:color="000000"/>
            </w:tcBorders>
            <w:shd w:val="clear" w:color="FFFFCC" w:fill="FFFFFF"/>
            <w:vAlign w:val="center"/>
            <w:hideMark/>
          </w:tcPr>
          <w:p w14:paraId="7415781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2026г</w:t>
            </w:r>
          </w:p>
        </w:tc>
      </w:tr>
      <w:tr w:rsidR="003822D8" w:rsidRPr="003822D8" w14:paraId="3B43DC9A" w14:textId="77777777" w:rsidTr="00AE1025">
        <w:trPr>
          <w:trHeight w:val="1140"/>
        </w:trPr>
        <w:tc>
          <w:tcPr>
            <w:tcW w:w="5098" w:type="dxa"/>
            <w:vMerge/>
            <w:tcBorders>
              <w:top w:val="single" w:sz="6" w:space="0" w:color="000000"/>
              <w:left w:val="single" w:sz="4" w:space="0" w:color="000000"/>
              <w:bottom w:val="single" w:sz="6" w:space="0" w:color="000000"/>
              <w:right w:val="single" w:sz="6" w:space="0" w:color="000000"/>
            </w:tcBorders>
            <w:vAlign w:val="center"/>
            <w:hideMark/>
          </w:tcPr>
          <w:p w14:paraId="7BC7F7DF" w14:textId="77777777" w:rsidR="003822D8" w:rsidRPr="003822D8" w:rsidRDefault="003822D8" w:rsidP="003822D8">
            <w:pPr>
              <w:spacing w:after="0" w:line="240" w:lineRule="auto"/>
              <w:rPr>
                <w:rFonts w:ascii="Times New Roman" w:hAnsi="Times New Roman" w:cs="Times New Roman"/>
                <w:bCs/>
                <w:sz w:val="24"/>
                <w:szCs w:val="24"/>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417D246A" w14:textId="77777777" w:rsidR="003822D8" w:rsidRPr="003822D8" w:rsidRDefault="003822D8" w:rsidP="003822D8">
            <w:pPr>
              <w:spacing w:after="0" w:line="240" w:lineRule="auto"/>
              <w:rPr>
                <w:rFonts w:ascii="Times New Roman" w:hAnsi="Times New Roman" w:cs="Times New Roman"/>
                <w:bCs/>
                <w:sz w:val="24"/>
                <w:szCs w:val="24"/>
              </w:rPr>
            </w:pPr>
          </w:p>
        </w:tc>
        <w:tc>
          <w:tcPr>
            <w:tcW w:w="851" w:type="dxa"/>
            <w:vMerge/>
            <w:tcBorders>
              <w:top w:val="single" w:sz="6" w:space="0" w:color="000000"/>
              <w:left w:val="single" w:sz="6" w:space="0" w:color="000000"/>
              <w:bottom w:val="single" w:sz="6" w:space="0" w:color="000000"/>
              <w:right w:val="single" w:sz="6" w:space="0" w:color="000000"/>
            </w:tcBorders>
            <w:vAlign w:val="center"/>
            <w:hideMark/>
          </w:tcPr>
          <w:p w14:paraId="78EAE0D4" w14:textId="77777777" w:rsidR="003822D8" w:rsidRPr="003822D8" w:rsidRDefault="003822D8" w:rsidP="003822D8">
            <w:pPr>
              <w:spacing w:after="0" w:line="240" w:lineRule="auto"/>
              <w:rPr>
                <w:rFonts w:ascii="Times New Roman" w:hAnsi="Times New Roman" w:cs="Times New Roman"/>
                <w:bCs/>
                <w:sz w:val="24"/>
                <w:szCs w:val="24"/>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14:paraId="65C01B8D" w14:textId="77777777" w:rsidR="003822D8" w:rsidRPr="003822D8" w:rsidRDefault="003822D8" w:rsidP="003822D8">
            <w:pPr>
              <w:spacing w:after="0" w:line="240" w:lineRule="auto"/>
              <w:rPr>
                <w:rFonts w:ascii="Times New Roman" w:hAnsi="Times New Roman" w:cs="Times New Roman"/>
                <w:bCs/>
                <w:sz w:val="24"/>
                <w:szCs w:val="24"/>
              </w:rPr>
            </w:pPr>
          </w:p>
        </w:tc>
        <w:tc>
          <w:tcPr>
            <w:tcW w:w="1985" w:type="dxa"/>
            <w:vMerge/>
            <w:tcBorders>
              <w:top w:val="single" w:sz="6" w:space="0" w:color="000000"/>
              <w:left w:val="single" w:sz="6" w:space="0" w:color="000000"/>
              <w:bottom w:val="single" w:sz="6" w:space="0" w:color="000000"/>
              <w:right w:val="single" w:sz="6" w:space="0" w:color="000000"/>
            </w:tcBorders>
            <w:vAlign w:val="center"/>
            <w:hideMark/>
          </w:tcPr>
          <w:p w14:paraId="15EDD7DA" w14:textId="77777777" w:rsidR="003822D8" w:rsidRPr="003822D8" w:rsidRDefault="003822D8" w:rsidP="003822D8">
            <w:pPr>
              <w:spacing w:after="0" w:line="240" w:lineRule="auto"/>
              <w:rPr>
                <w:rFonts w:ascii="Times New Roman" w:hAnsi="Times New Roman" w:cs="Times New Roman"/>
                <w:bCs/>
                <w:sz w:val="24"/>
                <w:szCs w:val="24"/>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14:paraId="607E81B0" w14:textId="77777777" w:rsidR="003822D8" w:rsidRPr="003822D8" w:rsidRDefault="003822D8" w:rsidP="003822D8">
            <w:pPr>
              <w:spacing w:after="0" w:line="240" w:lineRule="auto"/>
              <w:rPr>
                <w:rFonts w:ascii="Times New Roman" w:hAnsi="Times New Roman" w:cs="Times New Roman"/>
                <w:bCs/>
                <w:sz w:val="24"/>
                <w:szCs w:val="24"/>
              </w:rPr>
            </w:pP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14:paraId="70421F51" w14:textId="77777777" w:rsidR="003822D8" w:rsidRPr="003822D8" w:rsidRDefault="003822D8" w:rsidP="003822D8">
            <w:pPr>
              <w:spacing w:after="0" w:line="240" w:lineRule="auto"/>
              <w:rPr>
                <w:rFonts w:ascii="Times New Roman" w:hAnsi="Times New Roman" w:cs="Times New Roman"/>
                <w:bCs/>
                <w:sz w:val="24"/>
                <w:szCs w:val="24"/>
              </w:rPr>
            </w:pP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14:paraId="33B85339" w14:textId="77777777" w:rsidR="003822D8" w:rsidRPr="003822D8" w:rsidRDefault="003822D8" w:rsidP="003822D8">
            <w:pPr>
              <w:spacing w:after="0" w:line="240" w:lineRule="auto"/>
              <w:rPr>
                <w:rFonts w:ascii="Times New Roman" w:hAnsi="Times New Roman" w:cs="Times New Roman"/>
                <w:bCs/>
                <w:sz w:val="24"/>
                <w:szCs w:val="24"/>
              </w:rPr>
            </w:pPr>
          </w:p>
        </w:tc>
        <w:tc>
          <w:tcPr>
            <w:tcW w:w="1417" w:type="dxa"/>
            <w:vMerge/>
            <w:tcBorders>
              <w:top w:val="single" w:sz="6" w:space="0" w:color="000000"/>
              <w:left w:val="single" w:sz="6" w:space="0" w:color="000000"/>
              <w:bottom w:val="single" w:sz="6" w:space="0" w:color="000000"/>
              <w:right w:val="single" w:sz="4" w:space="0" w:color="000000"/>
            </w:tcBorders>
            <w:vAlign w:val="center"/>
            <w:hideMark/>
          </w:tcPr>
          <w:p w14:paraId="415D81A8" w14:textId="77777777" w:rsidR="003822D8" w:rsidRPr="003822D8" w:rsidRDefault="003822D8" w:rsidP="003822D8">
            <w:pPr>
              <w:spacing w:after="0" w:line="240" w:lineRule="auto"/>
              <w:rPr>
                <w:rFonts w:ascii="Times New Roman" w:hAnsi="Times New Roman" w:cs="Times New Roman"/>
                <w:bCs/>
                <w:sz w:val="24"/>
                <w:szCs w:val="24"/>
              </w:rPr>
            </w:pPr>
          </w:p>
        </w:tc>
      </w:tr>
      <w:tr w:rsidR="003822D8" w:rsidRPr="003822D8" w14:paraId="77BBB4C7" w14:textId="77777777" w:rsidTr="00AE1025">
        <w:trPr>
          <w:trHeight w:val="300"/>
        </w:trPr>
        <w:tc>
          <w:tcPr>
            <w:tcW w:w="5098"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572E03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10FA9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D69834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DE75F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860548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5</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297AA0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632A2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7</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55294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8</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1D867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w:t>
            </w:r>
          </w:p>
        </w:tc>
      </w:tr>
      <w:tr w:rsidR="003822D8" w:rsidRPr="003822D8" w14:paraId="554ADC29" w14:textId="77777777" w:rsidTr="00AE1025">
        <w:trPr>
          <w:trHeight w:val="300"/>
        </w:trPr>
        <w:tc>
          <w:tcPr>
            <w:tcW w:w="5098"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7132FA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ВСЕГО</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618E39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3DF759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EAFE17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C6AC0D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674F40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C2E7B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1 048 848,4</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41422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868 464,3</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92F19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1238525,1</w:t>
            </w:r>
          </w:p>
        </w:tc>
      </w:tr>
      <w:tr w:rsidR="003822D8" w:rsidRPr="003822D8" w14:paraId="5724DDA1" w14:textId="77777777" w:rsidTr="00AE1025">
        <w:trPr>
          <w:trHeight w:val="114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ECF47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СОВЕТ НАРОДНЫХ ДЕПУТАТОВ КАШИРСКОГО МУНИЦИПАЛЬНОГО РАЙОНА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46BAF2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22B6C4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6E56BA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A5EF42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7C94EE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0E448B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2 306,0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C542E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2699,0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A4964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2847,0</w:t>
            </w:r>
          </w:p>
        </w:tc>
      </w:tr>
      <w:tr w:rsidR="003822D8" w:rsidRPr="003822D8" w14:paraId="5DBCEDFE" w14:textId="77777777" w:rsidTr="00AE1025">
        <w:trPr>
          <w:trHeight w:val="57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57552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Общегосударственные вопросы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6AE06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2FDFC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A9BC9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B42BF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07976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247D06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2 306,0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133A5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2699,0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B2E30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2847,0</w:t>
            </w:r>
          </w:p>
        </w:tc>
      </w:tr>
      <w:tr w:rsidR="003822D8" w:rsidRPr="003822D8" w14:paraId="2844B2CE" w14:textId="77777777" w:rsidTr="00AE1025">
        <w:trPr>
          <w:trHeight w:val="175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0310A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Функционирование законодательных(представительных)органов государственной власти и представительных органов муниципальных образований</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A389C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EA45D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86A80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E889E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FF44D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901222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2 306,0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89276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2699,0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B8D15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2847,0</w:t>
            </w:r>
          </w:p>
        </w:tc>
      </w:tr>
      <w:tr w:rsidR="003822D8" w:rsidRPr="003822D8" w14:paraId="36B1885D" w14:textId="77777777" w:rsidTr="00AE1025">
        <w:trPr>
          <w:trHeight w:val="93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8C506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деятельности Совета народных депутатов</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F4F81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DDD2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E29F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0406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81367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513A40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2 306,0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89C71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2699,0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A6951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2847,0</w:t>
            </w:r>
          </w:p>
        </w:tc>
      </w:tr>
      <w:tr w:rsidR="003822D8" w:rsidRPr="003822D8" w14:paraId="1698B997" w14:textId="77777777" w:rsidTr="00AE1025">
        <w:trPr>
          <w:trHeight w:val="6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C933C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 Совет народных депутатов</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D4F50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C9A25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6549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C5980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96 9 00 00000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65FA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C44A55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2 306,0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88364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2699,0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98023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2847,0</w:t>
            </w:r>
          </w:p>
        </w:tc>
      </w:tr>
      <w:tr w:rsidR="003822D8" w:rsidRPr="003822D8" w14:paraId="761CE14A" w14:textId="77777777" w:rsidTr="00AE1025">
        <w:trPr>
          <w:trHeight w:val="2775"/>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149AA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органов местного </w:t>
            </w:r>
            <w:proofErr w:type="gramStart"/>
            <w:r w:rsidRPr="003822D8">
              <w:rPr>
                <w:rFonts w:ascii="Times New Roman" w:hAnsi="Times New Roman" w:cs="Times New Roman"/>
                <w:sz w:val="24"/>
                <w:szCs w:val="24"/>
              </w:rPr>
              <w:t>самоуправления  (</w:t>
            </w:r>
            <w:proofErr w:type="gramEnd"/>
            <w:r w:rsidRPr="003822D8">
              <w:rPr>
                <w:rFonts w:ascii="Times New Roman" w:hAnsi="Times New Roman" w:cs="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7D55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4CAE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CC90F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E260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96 9 00 82010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9234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4EF9C7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1 439,0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52626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1504,0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96468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1564,0</w:t>
            </w:r>
          </w:p>
        </w:tc>
      </w:tr>
      <w:tr w:rsidR="003822D8" w:rsidRPr="003822D8" w14:paraId="47A0A4FE" w14:textId="77777777" w:rsidTr="00AE1025">
        <w:trPr>
          <w:trHeight w:val="159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FBC6D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органов местного самоуправления (Закупка товаров, работ и услуг для государственных и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0758B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E2D9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B4F0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6AC6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96 9 00 82010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4DB5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23CA90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847,0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2CD0A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1190,0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4D541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1243,0</w:t>
            </w:r>
          </w:p>
        </w:tc>
      </w:tr>
      <w:tr w:rsidR="003822D8" w:rsidRPr="003822D8" w14:paraId="6678A599" w14:textId="77777777" w:rsidTr="00AE1025">
        <w:trPr>
          <w:trHeight w:val="1185"/>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E6708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органов местного самоуправления (Иные бюджетные ассигнования)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78A79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C31C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2985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ED13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96 9 00 82010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1103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2D2E47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9478A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E6B34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40,0</w:t>
            </w:r>
          </w:p>
        </w:tc>
      </w:tr>
      <w:tr w:rsidR="003822D8" w:rsidRPr="003822D8" w14:paraId="3BB4C230" w14:textId="77777777" w:rsidTr="00AE1025">
        <w:trPr>
          <w:trHeight w:val="114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75D39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АДМИНИСТРАЦИЯ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C4449F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2D63BF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C7EF5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434B5D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52FE00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8B242F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143 081,3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BEB53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103198,7</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3B22D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141720,0</w:t>
            </w:r>
          </w:p>
        </w:tc>
      </w:tr>
      <w:tr w:rsidR="003822D8" w:rsidRPr="003822D8" w14:paraId="70088585" w14:textId="77777777" w:rsidTr="00AE1025">
        <w:trPr>
          <w:trHeight w:val="57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8A7FB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Общегосударственные вопросы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53100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9B00B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771F0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EF4D3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728E8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6D3810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29 889,8</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09C02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29055,0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1DBDD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29399,0</w:t>
            </w:r>
          </w:p>
        </w:tc>
      </w:tr>
      <w:tr w:rsidR="003822D8" w:rsidRPr="003822D8" w14:paraId="01B5AE84" w14:textId="77777777" w:rsidTr="00AE1025">
        <w:trPr>
          <w:trHeight w:val="234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F723C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2512E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5371A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3AE01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B2B6F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21931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115D5F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27 658,8</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BF40E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27342,0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2A7AC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27628,0</w:t>
            </w:r>
          </w:p>
        </w:tc>
      </w:tr>
      <w:tr w:rsidR="003822D8" w:rsidRPr="003822D8" w14:paraId="093E9CA3" w14:textId="77777777" w:rsidTr="00AE1025">
        <w:trPr>
          <w:trHeight w:val="1275"/>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F4BF9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"Муниципальное управление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66E2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0056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0651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6C68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F8936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43BDF7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27 658,8</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F8942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27342,0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5941C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27628,0</w:t>
            </w:r>
          </w:p>
        </w:tc>
      </w:tr>
      <w:tr w:rsidR="003822D8" w:rsidRPr="003822D8" w14:paraId="5F31E69C" w14:textId="77777777" w:rsidTr="00AE1025">
        <w:trPr>
          <w:trHeight w:val="96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0BC50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9341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37C0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CD8E6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DBD29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29C86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EFA45C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27 658,8</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53B0C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27342,0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B1485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27628,0</w:t>
            </w:r>
          </w:p>
        </w:tc>
      </w:tr>
      <w:tr w:rsidR="003822D8" w:rsidRPr="003822D8" w14:paraId="2B96C9F7" w14:textId="77777777" w:rsidTr="00AE1025">
        <w:trPr>
          <w:trHeight w:val="96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68CBC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w:t>
            </w:r>
            <w:proofErr w:type="spellStart"/>
            <w:r w:rsidRPr="003822D8">
              <w:rPr>
                <w:rFonts w:ascii="Times New Roman" w:hAnsi="Times New Roman" w:cs="Times New Roman"/>
                <w:sz w:val="24"/>
                <w:szCs w:val="24"/>
              </w:rPr>
              <w:t>мероприятие"Финансовое</w:t>
            </w:r>
            <w:proofErr w:type="spellEnd"/>
            <w:r w:rsidRPr="003822D8">
              <w:rPr>
                <w:rFonts w:ascii="Times New Roman" w:hAnsi="Times New Roman" w:cs="Times New Roman"/>
                <w:sz w:val="24"/>
                <w:szCs w:val="24"/>
              </w:rPr>
              <w:t xml:space="preserve"> обеспечение деятельности администрации"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5F95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F9E5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F647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11BA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3B4A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9913F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27 658,8</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A0858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27342,0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2EB9B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27628,0</w:t>
            </w:r>
          </w:p>
        </w:tc>
      </w:tr>
      <w:tr w:rsidR="003822D8" w:rsidRPr="003822D8" w14:paraId="6ABFBFEE" w14:textId="77777777" w:rsidTr="00AE1025">
        <w:trPr>
          <w:trHeight w:val="318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CEDC9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главы местной администрации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F0D7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7724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B6A8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60B8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07 1 01 82020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8E05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17BBC2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2 248,7</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EDC78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2347,0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0CA26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2441,0</w:t>
            </w:r>
          </w:p>
        </w:tc>
      </w:tr>
      <w:tr w:rsidR="003822D8" w:rsidRPr="003822D8" w14:paraId="611866BF" w14:textId="77777777" w:rsidTr="00AE1025">
        <w:trPr>
          <w:trHeight w:val="3105"/>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32FE3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Расходы на обеспечение деятельности главы местной администрации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44FDF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72D93D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A8EC6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2548E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07 1 01 70100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0EA9C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388DE0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179,8</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4BA9C3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606E1F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4BF19244" w14:textId="77777777" w:rsidTr="00AE1025">
        <w:trPr>
          <w:trHeight w:val="3105"/>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2AA44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органов местного самоуправления Каширского муниципального района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EDDB8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0D08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1ECCD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A63D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88FA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EF70FF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19 040,3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2C9F8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19255,0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F17A6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19447,0</w:t>
            </w:r>
          </w:p>
        </w:tc>
      </w:tr>
      <w:tr w:rsidR="003822D8" w:rsidRPr="003822D8" w14:paraId="0402DA39" w14:textId="77777777" w:rsidTr="00AE1025">
        <w:trPr>
          <w:trHeight w:val="180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85143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органов местного самоуправления Каширского муниципального района (Закупка товаров, работ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666A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17A5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32F98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9AA3B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07 1 01 82010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87022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269D92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5 940,0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BC57E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5490,0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841AB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5490,0</w:t>
            </w:r>
          </w:p>
        </w:tc>
      </w:tr>
      <w:tr w:rsidR="003822D8" w:rsidRPr="003822D8" w14:paraId="39865170" w14:textId="77777777" w:rsidTr="00AE1025">
        <w:trPr>
          <w:trHeight w:val="117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7A5F1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органов местного самоуправления Каширского муниципального района (Иные бюджетные ассигнования)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9F2A3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2405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01761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1CB1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07 1 01 82010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D5C8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D6C08A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941CD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237D2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250,0</w:t>
            </w:r>
          </w:p>
        </w:tc>
      </w:tr>
      <w:tr w:rsidR="003822D8" w:rsidRPr="003822D8" w14:paraId="32AC8C79" w14:textId="77777777" w:rsidTr="00AE1025">
        <w:trPr>
          <w:trHeight w:val="66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EEF59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Судебная система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50EC7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8C4AB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1A9B1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BC373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A00B6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AE366D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EDCEF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2A2A7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1588246F" w14:textId="77777777" w:rsidTr="00AE1025">
        <w:trPr>
          <w:trHeight w:val="126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95C51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Муниципальная программа "Муниципальное управление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B5DF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3D2F6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4F7FE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EA3E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5936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48334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83F65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8F324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EC90888" w14:textId="77777777" w:rsidTr="00AE1025">
        <w:trPr>
          <w:trHeight w:val="111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EA85F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227E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5C7EB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7640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A27C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9AB89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4A9275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57195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72CA5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40CF12C2" w14:textId="77777777" w:rsidTr="00AE1025">
        <w:trPr>
          <w:trHeight w:val="94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59013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мероприятия "Финансирование прочих мероприятий"</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90F44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F7F1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0AE7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6D5C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819C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A65337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74AED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64D1B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2BED5A7" w14:textId="77777777" w:rsidTr="00AE1025">
        <w:trPr>
          <w:trHeight w:val="252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0F60C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осуществление полномочий по составлению (изменению) списков кандидатов в присяжные заседатели федеральных судов общей юрисдикции в РФ (Закупка товаров, работ и услуг для государственных (муниципальных) нужд)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01D8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D088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1EE8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DD0A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07 1 04 51200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F8F7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048F9D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A5041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9BE57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2681B486" w14:textId="77777777" w:rsidTr="00AE1025">
        <w:trPr>
          <w:trHeight w:val="70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17563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общегосударственные вопросы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52463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5C1FC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3B8B2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57298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E19E6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78788C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2 196,0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96F13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1713,0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B0AA4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1771,0</w:t>
            </w:r>
          </w:p>
        </w:tc>
      </w:tr>
      <w:tr w:rsidR="003822D8" w:rsidRPr="003822D8" w14:paraId="516FDC11" w14:textId="77777777" w:rsidTr="00AE1025">
        <w:trPr>
          <w:trHeight w:val="318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F731C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w:t>
            </w:r>
            <w:proofErr w:type="spellStart"/>
            <w:r w:rsidRPr="003822D8">
              <w:rPr>
                <w:rFonts w:ascii="Times New Roman" w:hAnsi="Times New Roman" w:cs="Times New Roman"/>
                <w:sz w:val="24"/>
                <w:szCs w:val="24"/>
              </w:rPr>
              <w:t>программа"Управление</w:t>
            </w:r>
            <w:proofErr w:type="spellEnd"/>
            <w:r w:rsidRPr="003822D8">
              <w:rPr>
                <w:rFonts w:ascii="Times New Roman" w:hAnsi="Times New Roman" w:cs="Times New Roman"/>
                <w:sz w:val="24"/>
                <w:szCs w:val="24"/>
              </w:rPr>
              <w:t xml:space="preserve"> муниципальными </w:t>
            </w:r>
            <w:proofErr w:type="spellStart"/>
            <w:proofErr w:type="gramStart"/>
            <w:r w:rsidRPr="003822D8">
              <w:rPr>
                <w:rFonts w:ascii="Times New Roman" w:hAnsi="Times New Roman" w:cs="Times New Roman"/>
                <w:sz w:val="24"/>
                <w:szCs w:val="24"/>
              </w:rPr>
              <w:t>финансами,создание</w:t>
            </w:r>
            <w:proofErr w:type="spellEnd"/>
            <w:proofErr w:type="gramEnd"/>
            <w:r w:rsidRPr="003822D8">
              <w:rPr>
                <w:rFonts w:ascii="Times New Roman" w:hAnsi="Times New Roman" w:cs="Times New Roman"/>
                <w:sz w:val="24"/>
                <w:szCs w:val="24"/>
              </w:rPr>
              <w:t xml:space="preserve"> условий для эффективного и ответственного управления муниципальными </w:t>
            </w:r>
            <w:proofErr w:type="spellStart"/>
            <w:r w:rsidRPr="003822D8">
              <w:rPr>
                <w:rFonts w:ascii="Times New Roman" w:hAnsi="Times New Roman" w:cs="Times New Roman"/>
                <w:sz w:val="24"/>
                <w:szCs w:val="24"/>
              </w:rPr>
              <w:t>финансами,повышение</w:t>
            </w:r>
            <w:proofErr w:type="spellEnd"/>
            <w:r w:rsidRPr="003822D8">
              <w:rPr>
                <w:rFonts w:ascii="Times New Roman" w:hAnsi="Times New Roman" w:cs="Times New Roman"/>
                <w:sz w:val="24"/>
                <w:szCs w:val="24"/>
              </w:rPr>
              <w:t xml:space="preserve"> устойчивости бюджетов муниципальных образований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3D628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F8C6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D3D7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028C0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C2D0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B323D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532,0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71ADC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538,0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25064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557,0</w:t>
            </w:r>
          </w:p>
        </w:tc>
      </w:tr>
      <w:tr w:rsidR="003822D8" w:rsidRPr="003822D8" w14:paraId="2E141650" w14:textId="77777777" w:rsidTr="00AE1025">
        <w:trPr>
          <w:trHeight w:val="97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5A4A1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"Обеспечение реализации муниципальной программы"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D882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200D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B6C0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F7B2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951E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C4BA4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532,0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2A89E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538,0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F8925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557,0</w:t>
            </w:r>
          </w:p>
        </w:tc>
      </w:tr>
      <w:tr w:rsidR="003822D8" w:rsidRPr="003822D8" w14:paraId="08053368" w14:textId="77777777" w:rsidTr="00AE1025">
        <w:trPr>
          <w:trHeight w:val="100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A8BFC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w:t>
            </w:r>
            <w:proofErr w:type="spellStart"/>
            <w:r w:rsidRPr="003822D8">
              <w:rPr>
                <w:rFonts w:ascii="Times New Roman" w:hAnsi="Times New Roman" w:cs="Times New Roman"/>
                <w:sz w:val="24"/>
                <w:szCs w:val="24"/>
              </w:rPr>
              <w:t>мероприятие"Финансовое</w:t>
            </w:r>
            <w:proofErr w:type="spellEnd"/>
            <w:r w:rsidRPr="003822D8">
              <w:rPr>
                <w:rFonts w:ascii="Times New Roman" w:hAnsi="Times New Roman" w:cs="Times New Roman"/>
                <w:sz w:val="24"/>
                <w:szCs w:val="24"/>
              </w:rPr>
              <w:t xml:space="preserve"> обеспечение выполнения других расходных обязательств"</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D1D8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5A9C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2282E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05D23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5EFF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F72D74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532,0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B8710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538,0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D56EB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557,0</w:t>
            </w:r>
          </w:p>
        </w:tc>
      </w:tr>
      <w:tr w:rsidR="003822D8" w:rsidRPr="003822D8" w14:paraId="54DC7ED0" w14:textId="77777777" w:rsidTr="00AE1025">
        <w:trPr>
          <w:trHeight w:val="3570"/>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4A91D6D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органов местного самоуправления (ведения регистра муниципальных нормативных правовых актов)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EC3A4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8431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5B6EB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B3EB0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10 3 02 78090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4D39E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6B20C4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518,0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8E120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526,0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576C2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547,0</w:t>
            </w:r>
          </w:p>
        </w:tc>
      </w:tr>
      <w:tr w:rsidR="003822D8" w:rsidRPr="003822D8" w14:paraId="62B4DAB1" w14:textId="77777777" w:rsidTr="00AE1025">
        <w:trPr>
          <w:trHeight w:val="2535"/>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29F9D45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органов местного самоуправления (ведения регистра муниципальных нормативных правовых актов) (Закупка товаров, работ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5310B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B484B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54F4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3DEBB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10 3 02 78090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88013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1A3E7B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FC07B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C06A2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r>
      <w:tr w:rsidR="003822D8" w:rsidRPr="003822D8" w14:paraId="7074309C" w14:textId="77777777" w:rsidTr="00AE1025">
        <w:trPr>
          <w:trHeight w:val="1170"/>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4F369C8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w:t>
            </w:r>
            <w:proofErr w:type="spellStart"/>
            <w:r w:rsidRPr="003822D8">
              <w:rPr>
                <w:rFonts w:ascii="Times New Roman" w:hAnsi="Times New Roman" w:cs="Times New Roman"/>
                <w:sz w:val="24"/>
                <w:szCs w:val="24"/>
              </w:rPr>
              <w:t>программа"Муниципальное</w:t>
            </w:r>
            <w:proofErr w:type="spellEnd"/>
            <w:r w:rsidRPr="003822D8">
              <w:rPr>
                <w:rFonts w:ascii="Times New Roman" w:hAnsi="Times New Roman" w:cs="Times New Roman"/>
                <w:sz w:val="24"/>
                <w:szCs w:val="24"/>
              </w:rPr>
              <w:t xml:space="preserve"> управление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20CEC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A95D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85C27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830A7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34E4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E262CF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1 102,0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98E4C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607,0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8CFA8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627,0</w:t>
            </w:r>
          </w:p>
        </w:tc>
      </w:tr>
      <w:tr w:rsidR="003822D8" w:rsidRPr="003822D8" w14:paraId="060FE579" w14:textId="77777777" w:rsidTr="00AE1025">
        <w:trPr>
          <w:trHeight w:val="900"/>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3479BE8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"Обеспечение реализации муниципальной программы"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8EB2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7155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E1621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7C78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2A7B0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BF0E1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1 102,0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8C71E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607,0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FBA5A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627,0</w:t>
            </w:r>
          </w:p>
        </w:tc>
      </w:tr>
      <w:tr w:rsidR="003822D8" w:rsidRPr="003822D8" w14:paraId="22C58AAB" w14:textId="77777777" w:rsidTr="00AE1025">
        <w:trPr>
          <w:trHeight w:val="1005"/>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2AE2FD9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деятельности администрации"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2771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30BD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F31B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7FF2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9196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15346D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D240A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076BF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r>
      <w:tr w:rsidR="003822D8" w:rsidRPr="003822D8" w14:paraId="2AD6AAA1" w14:textId="77777777" w:rsidTr="00AE1025">
        <w:trPr>
          <w:trHeight w:val="1185"/>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0F6594D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Выполнение других расходных обязательств (Закупка товаров, работ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0BEA5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29536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71B4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18B07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07 1 01 80200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372BA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D91D49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95B6E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96235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r>
      <w:tr w:rsidR="003822D8" w:rsidRPr="003822D8" w14:paraId="6845F312" w14:textId="77777777" w:rsidTr="00AE1025">
        <w:trPr>
          <w:trHeight w:val="945"/>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085CBD2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деятельности административной комиссии"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D152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60FB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A1FB7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391C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07 1 03 00000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00DE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76DEE2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55FA7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507,0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75F50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527,0</w:t>
            </w:r>
          </w:p>
        </w:tc>
      </w:tr>
      <w:tr w:rsidR="003822D8" w:rsidRPr="003822D8" w14:paraId="25C72827" w14:textId="77777777" w:rsidTr="00AE1025">
        <w:trPr>
          <w:trHeight w:val="3420"/>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5E8AD81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органов местного самоуправления </w:t>
            </w:r>
            <w:proofErr w:type="gramStart"/>
            <w:r w:rsidRPr="003822D8">
              <w:rPr>
                <w:rFonts w:ascii="Times New Roman" w:hAnsi="Times New Roman" w:cs="Times New Roman"/>
                <w:sz w:val="24"/>
                <w:szCs w:val="24"/>
              </w:rPr>
              <w:t>( административных</w:t>
            </w:r>
            <w:proofErr w:type="gramEnd"/>
            <w:r w:rsidRPr="003822D8">
              <w:rPr>
                <w:rFonts w:ascii="Times New Roman" w:hAnsi="Times New Roman" w:cs="Times New Roman"/>
                <w:sz w:val="24"/>
                <w:szCs w:val="24"/>
              </w:rPr>
              <w:t xml:space="preserve"> комиссий)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9119C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9630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C1E14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EBE8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07 1 03 78470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3558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AA0C67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502,0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EA0D0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507,0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03C5C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527,0</w:t>
            </w:r>
          </w:p>
        </w:tc>
      </w:tr>
      <w:tr w:rsidR="003822D8" w:rsidRPr="003822D8" w14:paraId="34694A10" w14:textId="77777777" w:rsidTr="00AE1025">
        <w:trPr>
          <w:trHeight w:val="79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5C373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BFD5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6244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EA562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F757A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EB755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9008CB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542,0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238F6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548,0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41B92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567,0</w:t>
            </w:r>
          </w:p>
        </w:tc>
      </w:tr>
      <w:tr w:rsidR="003822D8" w:rsidRPr="003822D8" w14:paraId="754D72A5" w14:textId="77777777" w:rsidTr="00AE1025">
        <w:trPr>
          <w:trHeight w:val="91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4B1E6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"Социализация детей-сирот и детей, нуждающихся в особой защите государства"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DB3A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6F7A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C2E3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90CC2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F583A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7C7BAE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542,0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5A6D6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548,0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243D3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567,0</w:t>
            </w:r>
          </w:p>
        </w:tc>
      </w:tr>
      <w:tr w:rsidR="003822D8" w:rsidRPr="003822D8" w14:paraId="554951DA" w14:textId="77777777" w:rsidTr="00AE1025">
        <w:trPr>
          <w:trHeight w:val="246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3413F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Основное мероприятие "Субвенция бюджетам муниципальных районов по созданию и организации деятельности комиссий по делам несовершеннолетних и защите их прав, организации и осуществлению деятельности по опеке и попечительству"</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EE8D1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A8C66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D096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274C6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AAFA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F65C16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542,0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B9683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548,0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DF804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567,0</w:t>
            </w:r>
          </w:p>
        </w:tc>
      </w:tr>
      <w:tr w:rsidR="003822D8" w:rsidRPr="003822D8" w14:paraId="6492E0E0" w14:textId="77777777" w:rsidTr="00AE1025">
        <w:trPr>
          <w:trHeight w:val="3900"/>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78D5F03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органов местного самоуправления </w:t>
            </w:r>
            <w:proofErr w:type="gramStart"/>
            <w:r w:rsidRPr="003822D8">
              <w:rPr>
                <w:rFonts w:ascii="Times New Roman" w:hAnsi="Times New Roman" w:cs="Times New Roman"/>
                <w:sz w:val="24"/>
                <w:szCs w:val="24"/>
              </w:rPr>
              <w:t>( комиссий</w:t>
            </w:r>
            <w:proofErr w:type="gramEnd"/>
            <w:r w:rsidRPr="003822D8">
              <w:rPr>
                <w:rFonts w:ascii="Times New Roman" w:hAnsi="Times New Roman" w:cs="Times New Roman"/>
                <w:sz w:val="24"/>
                <w:szCs w:val="24"/>
              </w:rPr>
              <w:t xml:space="preserve"> по делам несовершеннолетних и защите их прав)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6E18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9D4D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BB38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7929F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01 2 15 78080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4BFE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B5E860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532,0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4888B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541,0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B0D97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560,0</w:t>
            </w:r>
          </w:p>
        </w:tc>
      </w:tr>
      <w:tr w:rsidR="003822D8" w:rsidRPr="003822D8" w14:paraId="3B09B102" w14:textId="77777777" w:rsidTr="00AE1025">
        <w:trPr>
          <w:trHeight w:val="2775"/>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71C9D1E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органов местного самоуправления (комиссий по делам несовершеннолетних и защите их прав) (Закупка товаров, работ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85A3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D086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C0ED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67A15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01 2 15 78080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A50DE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612159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D39CD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35EE7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7,0</w:t>
            </w:r>
          </w:p>
        </w:tc>
      </w:tr>
      <w:tr w:rsidR="003822D8" w:rsidRPr="003822D8" w14:paraId="5F0FC6DC" w14:textId="77777777" w:rsidTr="00AE1025">
        <w:trPr>
          <w:trHeight w:val="1635"/>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7DD85D8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Муниципальная программа "Обеспечение общественного правопорядка на территории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8939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6ABA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8FA9E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7588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0101A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3A8C43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7BA74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CD24F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4BE67524" w14:textId="77777777" w:rsidTr="00AE1025">
        <w:trPr>
          <w:trHeight w:val="1350"/>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7B4CC96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"Повышение безопасности дорожного движения на территории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D83CD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A26F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AD9C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57426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9AB7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284DD9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357B6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CB722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698464FA" w14:textId="77777777" w:rsidTr="00AE1025">
        <w:trPr>
          <w:trHeight w:val="124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28CA6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мероприятие " Улучшение контрольно-надзорной деятельности в области обеспечения безопасности дорожного движения"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E9D9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5AA41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556F9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A652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ACCC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2CCBD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9401E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1A6AE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030E6933" w14:textId="77777777" w:rsidTr="00AE1025">
        <w:trPr>
          <w:trHeight w:val="208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22C01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Мероприятие на улучшение контрольно-надзорной деятельности в области обеспечения безопасности дорожного движения (Закупка товаров, работ и услуг для государственных (муниципальных) </w:t>
            </w:r>
            <w:proofErr w:type="gramStart"/>
            <w:r w:rsidRPr="003822D8">
              <w:rPr>
                <w:rFonts w:ascii="Times New Roman" w:hAnsi="Times New Roman" w:cs="Times New Roman"/>
                <w:sz w:val="24"/>
                <w:szCs w:val="24"/>
              </w:rPr>
              <w:t>нужд )</w:t>
            </w:r>
            <w:proofErr w:type="gramEnd"/>
            <w:r w:rsidRPr="003822D8">
              <w:rPr>
                <w:rFonts w:ascii="Times New Roman" w:hAnsi="Times New Roman" w:cs="Times New Roman"/>
                <w:sz w:val="24"/>
                <w:szCs w:val="24"/>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2FC9B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5AFE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E425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70A4B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09 1 02 81380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6C293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376254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81102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5474B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0D10F3E5" w14:textId="77777777" w:rsidTr="00AE1025">
        <w:trPr>
          <w:trHeight w:val="300"/>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5AE67F66"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Национальная оборона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B25CE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A2C32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25F36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F7ABD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87D61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32BC27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CFE78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F145D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r>
      <w:tr w:rsidR="003822D8" w:rsidRPr="003822D8" w14:paraId="7A5E80C1" w14:textId="77777777" w:rsidTr="00AE1025">
        <w:trPr>
          <w:trHeight w:val="570"/>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5E6940C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Мобилизационная подготовка экономики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E7E38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113AF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10E08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82E5C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B6B10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B2454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19098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8EDA6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r>
      <w:tr w:rsidR="003822D8" w:rsidRPr="003822D8" w14:paraId="102DE658" w14:textId="77777777" w:rsidTr="00AE1025">
        <w:trPr>
          <w:trHeight w:val="1200"/>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167E614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"Муниципальное управление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67A4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0F978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3593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63A8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474CC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B58157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3BC35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C2471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6C789456" w14:textId="77777777" w:rsidTr="00AE1025">
        <w:trPr>
          <w:trHeight w:val="900"/>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4BEA7F2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1CFC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0C7B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E5D7E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99BF4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4C87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5F418A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6246B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3E922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782E57ED" w14:textId="77777777" w:rsidTr="00AE1025">
        <w:trPr>
          <w:trHeight w:val="900"/>
        </w:trPr>
        <w:tc>
          <w:tcPr>
            <w:tcW w:w="5098"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68DFA8B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Основное мероприятие "Финансирование прочих мероприятий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586F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C937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63E4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392E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A822F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451C50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FFAA7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3AFDF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69D4E135" w14:textId="77777777" w:rsidTr="00AE1025">
        <w:trPr>
          <w:trHeight w:val="153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F025D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Мероприятия по обеспечению мобилизационной готовности экономики </w:t>
            </w:r>
            <w:proofErr w:type="gramStart"/>
            <w:r w:rsidRPr="003822D8">
              <w:rPr>
                <w:rFonts w:ascii="Times New Roman" w:hAnsi="Times New Roman" w:cs="Times New Roman"/>
                <w:sz w:val="24"/>
                <w:szCs w:val="24"/>
              </w:rPr>
              <w:t>( Закупка</w:t>
            </w:r>
            <w:proofErr w:type="gramEnd"/>
            <w:r w:rsidRPr="003822D8">
              <w:rPr>
                <w:rFonts w:ascii="Times New Roman" w:hAnsi="Times New Roman" w:cs="Times New Roman"/>
                <w:sz w:val="24"/>
                <w:szCs w:val="24"/>
              </w:rPr>
              <w:t xml:space="preserve"> товаров, работ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E7B38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DFB58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45158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57A9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07 1 04 80350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00C6C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2D5E3E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95168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8EB57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0CB5577F" w14:textId="77777777" w:rsidTr="00AE1025">
        <w:trPr>
          <w:trHeight w:val="85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D0B0E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Национальная безопасность и правоохранительная деятельность</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206BE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D88E2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D1629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BF926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60033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068E6C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69E27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21D35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r>
      <w:tr w:rsidR="003822D8" w:rsidRPr="003822D8" w14:paraId="76CEDD6A" w14:textId="77777777" w:rsidTr="00AE1025">
        <w:trPr>
          <w:trHeight w:val="138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EA610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9924B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22F5F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4220D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F3202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25C45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3EA630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E69F9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857B1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r>
      <w:tr w:rsidR="003822D8" w:rsidRPr="003822D8" w14:paraId="2B2167D8" w14:textId="77777777" w:rsidTr="00AE1025">
        <w:trPr>
          <w:trHeight w:val="88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112C1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"Муниципальное управление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D516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BF4E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2BB7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19D7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5AB33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D9AC52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8A90D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E40F0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4B245D7D" w14:textId="77777777" w:rsidTr="00AE1025">
        <w:trPr>
          <w:trHeight w:val="85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999D5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34E9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F701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0713E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941DA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4340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8131E9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89F58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79C1D7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5F69B969" w14:textId="77777777" w:rsidTr="00AE1025">
        <w:trPr>
          <w:trHeight w:val="85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236D3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"Финансирование прочих мероприятий""</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2275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F187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DEBB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C842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B57B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0515B8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31810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2F660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4D86470B" w14:textId="77777777" w:rsidTr="00AE1025">
        <w:trPr>
          <w:trHeight w:val="180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FAEB0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Мероприятия в сфере защиты населения от чрезвычайных ситуаций и пожаров (Закупка товаров, работ и услуг для государственных </w:t>
            </w:r>
            <w:proofErr w:type="gramStart"/>
            <w:r w:rsidRPr="003822D8">
              <w:rPr>
                <w:rFonts w:ascii="Times New Roman" w:hAnsi="Times New Roman" w:cs="Times New Roman"/>
                <w:sz w:val="24"/>
                <w:szCs w:val="24"/>
              </w:rPr>
              <w:t>( муниципальных</w:t>
            </w:r>
            <w:proofErr w:type="gramEnd"/>
            <w:r w:rsidRPr="003822D8">
              <w:rPr>
                <w:rFonts w:ascii="Times New Roman" w:hAnsi="Times New Roman" w:cs="Times New Roman"/>
                <w:sz w:val="24"/>
                <w:szCs w:val="24"/>
              </w:rPr>
              <w:t xml:space="preserve"> )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183FD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5702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F7E9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B450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07 1 04 81430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736C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1C8BB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2838F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31EBEB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4B8DF630" w14:textId="77777777" w:rsidTr="00AE1025">
        <w:trPr>
          <w:trHeight w:val="25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605A6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Национальная экономика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79C18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01CE7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5A086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00AC6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E307F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9B493A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104 025,5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902A4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65325,5</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B1E43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98528,2</w:t>
            </w:r>
          </w:p>
        </w:tc>
      </w:tr>
      <w:tr w:rsidR="003822D8" w:rsidRPr="003822D8" w14:paraId="2ED1E09E" w14:textId="77777777" w:rsidTr="00AE1025">
        <w:trPr>
          <w:trHeight w:val="25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2A7D36"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Сельское хозяйство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12381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FDA78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1117E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CF9AF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78D49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B807D0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316,1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4A072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196,1</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02570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209,3</w:t>
            </w:r>
          </w:p>
        </w:tc>
      </w:tr>
      <w:tr w:rsidR="003822D8" w:rsidRPr="003822D8" w14:paraId="25E7DCC6" w14:textId="77777777" w:rsidTr="00AE1025">
        <w:trPr>
          <w:trHeight w:val="93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A2D9E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Муниципальная программа "Муниципальное управление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8E4E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73FC8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ABA0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2B11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3A956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882CDF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316,1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252B8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196,1</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03412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209,3</w:t>
            </w:r>
          </w:p>
        </w:tc>
      </w:tr>
      <w:tr w:rsidR="003822D8" w:rsidRPr="003822D8" w14:paraId="072F6848" w14:textId="77777777" w:rsidTr="00AE1025">
        <w:trPr>
          <w:trHeight w:val="96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0D5CB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AAA89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1216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ED537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A80C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0183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A25491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316,1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717E2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196,1</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024C2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209,3</w:t>
            </w:r>
          </w:p>
        </w:tc>
      </w:tr>
      <w:tr w:rsidR="003822D8" w:rsidRPr="003822D8" w14:paraId="6F038307" w14:textId="77777777" w:rsidTr="00AE1025">
        <w:trPr>
          <w:trHeight w:val="79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C040E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"Финансирование прочих мероприятий"</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8711A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BDC3F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136A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FC55B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70EC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23C2B6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316,1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5A336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196,1</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731BF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209,3</w:t>
            </w:r>
          </w:p>
        </w:tc>
      </w:tr>
      <w:tr w:rsidR="003822D8" w:rsidRPr="003822D8" w14:paraId="689D21DF" w14:textId="77777777" w:rsidTr="00AE1025">
        <w:trPr>
          <w:trHeight w:val="15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C6904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сельского хозяйства (Закупка товаров, работ и услуг для государственных (муниципальных)нужд)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9949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AF75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307B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F9E0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07 1 04 78450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1E40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BAD16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316,1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383C3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196,1</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6A3C6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209,3</w:t>
            </w:r>
          </w:p>
        </w:tc>
      </w:tr>
      <w:tr w:rsidR="003822D8" w:rsidRPr="003822D8" w14:paraId="347CE951" w14:textId="77777777" w:rsidTr="00AE1025">
        <w:trPr>
          <w:trHeight w:val="63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29670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Транспорт</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61D9B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EA5CF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FCF92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EFE2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D045D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01391E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7 877,3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D06A0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7052,4</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80BA6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7321,2</w:t>
            </w:r>
          </w:p>
        </w:tc>
      </w:tr>
      <w:tr w:rsidR="003822D8" w:rsidRPr="003822D8" w14:paraId="583E3780" w14:textId="77777777" w:rsidTr="00AE1025">
        <w:trPr>
          <w:trHeight w:val="63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0FAA8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предпринимательства"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0D0E2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E4A8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16FD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008EA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6E47B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C1C1D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7 877,3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3588A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7052,4</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C94A9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7321,2</w:t>
            </w:r>
          </w:p>
        </w:tc>
      </w:tr>
      <w:tr w:rsidR="003822D8" w:rsidRPr="003822D8" w14:paraId="53C83BB4" w14:textId="77777777" w:rsidTr="00AE1025">
        <w:trPr>
          <w:trHeight w:val="100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E4046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и поддержка малого и среднего предпринимательства"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8930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1531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1EA7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01B0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E703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0759DD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7 877,3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356C9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7052,4</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94BA9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7321,2</w:t>
            </w:r>
          </w:p>
        </w:tc>
      </w:tr>
      <w:tr w:rsidR="003822D8" w:rsidRPr="003822D8" w14:paraId="3E68296B" w14:textId="77777777" w:rsidTr="00AE1025">
        <w:trPr>
          <w:trHeight w:val="12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A74F5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мероприятия Поддержка и развитие пассажирских перевозок автомобильным транспортом""</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9BAC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347F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FB72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5A57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06 1 04 00000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D956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CD48AC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7 877,3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DCDA9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7052,4</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B9EA8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7321,2</w:t>
            </w:r>
          </w:p>
        </w:tc>
      </w:tr>
      <w:tr w:rsidR="003822D8" w:rsidRPr="003822D8" w14:paraId="2D3ABDE1" w14:textId="77777777" w:rsidTr="00AE1025">
        <w:trPr>
          <w:trHeight w:val="364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09D40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3822D8">
              <w:rPr>
                <w:rFonts w:ascii="Times New Roman" w:hAnsi="Times New Roman" w:cs="Times New Roman"/>
                <w:sz w:val="24"/>
                <w:szCs w:val="24"/>
              </w:rPr>
              <w:t>внутримуниципальным</w:t>
            </w:r>
            <w:proofErr w:type="spellEnd"/>
            <w:r w:rsidRPr="003822D8">
              <w:rPr>
                <w:rFonts w:ascii="Times New Roman" w:hAnsi="Times New Roman" w:cs="Times New Roman"/>
                <w:sz w:val="24"/>
                <w:szCs w:val="24"/>
              </w:rPr>
              <w:t xml:space="preserve"> маршрутам регулярных перевозок (Закупка товаров, работ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16CD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D98E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49B36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748C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06 1 04 81920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4A5D3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6E7623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1 091,4</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AFEA9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C874E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2D62037C" w14:textId="77777777" w:rsidTr="00AE1025">
        <w:trPr>
          <w:trHeight w:val="228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933E6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CDAA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1FE78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00FA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A395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04 S9260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A534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6D2489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6 677,3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371AA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6944,4</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055A3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7222,2</w:t>
            </w:r>
          </w:p>
        </w:tc>
      </w:tr>
      <w:tr w:rsidR="003822D8" w:rsidRPr="003822D8" w14:paraId="4CC6627A" w14:textId="77777777" w:rsidTr="00AE1025">
        <w:trPr>
          <w:trHeight w:val="219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2C854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02282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CBF3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5BAF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65371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04 S9260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FE84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B3D8A2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108,6</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EACEB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108,0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0931C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99,0</w:t>
            </w:r>
          </w:p>
        </w:tc>
      </w:tr>
      <w:tr w:rsidR="003822D8" w:rsidRPr="003822D8" w14:paraId="5AC98D3C" w14:textId="77777777" w:rsidTr="00AE1025">
        <w:trPr>
          <w:trHeight w:val="72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BCB6F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Дорожное хозяйство (дорожные фонды)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C48F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C122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5540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9CEF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9BDB6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03C240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93 077,1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4004A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55222,0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0047A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88042,7</w:t>
            </w:r>
          </w:p>
        </w:tc>
      </w:tr>
      <w:tr w:rsidR="003822D8" w:rsidRPr="003822D8" w14:paraId="77CA2A75" w14:textId="77777777" w:rsidTr="00AE1025">
        <w:trPr>
          <w:trHeight w:val="154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3C202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AA14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D293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66CC4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B84A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04DCB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293B75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93 077,1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EE39B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55222,0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27D2A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88042,7</w:t>
            </w:r>
          </w:p>
        </w:tc>
      </w:tr>
      <w:tr w:rsidR="003822D8" w:rsidRPr="003822D8" w14:paraId="34E80336" w14:textId="77777777" w:rsidTr="00AE1025">
        <w:trPr>
          <w:trHeight w:val="97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CBD52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транспортной системы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BBE1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CA94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B0F9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5130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04 3 00 00000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B46D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CD0090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93 077,1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3F7A7D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55222,0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EEA97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88042,7</w:t>
            </w:r>
          </w:p>
        </w:tc>
      </w:tr>
      <w:tr w:rsidR="003822D8" w:rsidRPr="003822D8" w14:paraId="1DB5CBBB" w14:textId="77777777" w:rsidTr="00AE1025">
        <w:trPr>
          <w:trHeight w:val="99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D0054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сети автомобильных дорог общего пользования"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6887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27325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C2A5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4EF3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04 3 01 00000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E8BB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164652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93 077,1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8A9B4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55222,0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74FA5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88042,7</w:t>
            </w:r>
          </w:p>
        </w:tc>
      </w:tr>
      <w:tr w:rsidR="003822D8" w:rsidRPr="003822D8" w14:paraId="049E4C7D" w14:textId="77777777" w:rsidTr="00AE1025">
        <w:trPr>
          <w:trHeight w:val="126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5587C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развитию сети автомобильных дорог общего пользования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466B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8F67E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91D7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FA52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04 3 01 81290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2B1E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22BFA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20 205,5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28EE4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19429,0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491B0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19828,0</w:t>
            </w:r>
          </w:p>
        </w:tc>
      </w:tr>
      <w:tr w:rsidR="003822D8" w:rsidRPr="003822D8" w14:paraId="71BD6250" w14:textId="77777777" w:rsidTr="00AE1025">
        <w:trPr>
          <w:trHeight w:val="123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E8F76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развитию сети автомобильных дорог общего пользования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6819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B1248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D3555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7CCB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3 01 S8850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87C97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549606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72 871,6</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043EC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35793,0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E8958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68214,7</w:t>
            </w:r>
          </w:p>
        </w:tc>
      </w:tr>
      <w:tr w:rsidR="003822D8" w:rsidRPr="003822D8" w14:paraId="0FE1FCFA" w14:textId="77777777" w:rsidTr="00AE1025">
        <w:trPr>
          <w:trHeight w:val="55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718416"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вопросы в области национальной экономики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E4FE8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06812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9485E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E21AF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30DE4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CCC294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2 755,0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5765D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2855,0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EA26D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2955,0</w:t>
            </w:r>
          </w:p>
        </w:tc>
      </w:tr>
      <w:tr w:rsidR="003822D8" w:rsidRPr="003822D8" w14:paraId="031B94C8" w14:textId="77777777" w:rsidTr="00AE1025">
        <w:trPr>
          <w:trHeight w:val="79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B2ACB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предпринимательства"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9863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3AD8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97D0D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34DB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CDB5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CC230A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2 755,0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D0A54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2855,0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62246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2955,0</w:t>
            </w:r>
          </w:p>
        </w:tc>
      </w:tr>
      <w:tr w:rsidR="003822D8" w:rsidRPr="003822D8" w14:paraId="250211B9" w14:textId="77777777" w:rsidTr="00AE1025">
        <w:trPr>
          <w:trHeight w:val="96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277ED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и поддержка малого и среднего предпринимательства"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3900A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DBDB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72DC4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7A69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23246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738001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2 755,0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697F6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2855,0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4959A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2955,0</w:t>
            </w:r>
          </w:p>
        </w:tc>
      </w:tr>
      <w:tr w:rsidR="003822D8" w:rsidRPr="003822D8" w14:paraId="35531129" w14:textId="77777777" w:rsidTr="00AE1025">
        <w:trPr>
          <w:trHeight w:val="103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6EB1F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"Финансовая поддержка субъектов малого и среднего предпринимательства"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ADF6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D06E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3975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65C3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FB6DB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8AC6C6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2 755,0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C6A4D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2855,0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AEE9F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2955,0</w:t>
            </w:r>
          </w:p>
        </w:tc>
      </w:tr>
      <w:tr w:rsidR="003822D8" w:rsidRPr="003822D8" w14:paraId="5F6EE8C6" w14:textId="77777777" w:rsidTr="00AE1025">
        <w:trPr>
          <w:trHeight w:val="127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C6169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Мероприятия по развитию и поддержке малого и среднего предпринимательства (Иные бюджетные ассигнования)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5E01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6A0A5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1A9D1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0969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06 1 02 80380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12CE8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48941E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2 750,0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B2B56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2850,0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E612D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2950,0</w:t>
            </w:r>
          </w:p>
        </w:tc>
      </w:tr>
      <w:tr w:rsidR="003822D8" w:rsidRPr="003822D8" w14:paraId="1AAB9F49" w14:textId="77777777" w:rsidTr="00AE1025">
        <w:trPr>
          <w:trHeight w:val="67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E4E61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"Защита прав потребителей"</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5D063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C3FC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A7FA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3BFA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06 3 00 00000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06F0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8528C9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E7B1C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9BF8F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1C7AF000" w14:textId="77777777" w:rsidTr="00AE1025">
        <w:trPr>
          <w:trHeight w:val="73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0A6EC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"Повышение уровня правовой грамотности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4908D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E5B2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060B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FA7C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06 3 02 00000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7DC1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472371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B7FB3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2D5DF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14B52FA6" w14:textId="77777777" w:rsidTr="00AE1025">
        <w:trPr>
          <w:trHeight w:val="144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5601F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повышению правовой грамотности (Закупка товаров, работ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967C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2D932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737F8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EF828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06 3 02 80370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7063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AAF47E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66B85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B9F33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3F5740D4" w14:textId="77777777" w:rsidTr="00AE1025">
        <w:trPr>
          <w:trHeight w:val="69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F1A78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Жилищно-коммунальное хозяйство</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B4D70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AA4AD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04DF8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0059A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7CD93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CA6535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D7550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E6625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4967,9</w:t>
            </w:r>
          </w:p>
        </w:tc>
      </w:tr>
      <w:tr w:rsidR="003822D8" w:rsidRPr="003822D8" w14:paraId="77196EC7" w14:textId="77777777" w:rsidTr="00AE1025">
        <w:trPr>
          <w:trHeight w:val="51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5ED8B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Коммунальное хозяйство</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AC93D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B04AC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31FD5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D0401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38155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5967F2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997E0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855BA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4967,9</w:t>
            </w:r>
          </w:p>
        </w:tc>
      </w:tr>
      <w:tr w:rsidR="003822D8" w:rsidRPr="003822D8" w14:paraId="653A7C79" w14:textId="77777777" w:rsidTr="00AE1025">
        <w:trPr>
          <w:trHeight w:val="207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BBBE1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77F3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D03C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B8D1E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59271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3D82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7C7772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33EC8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053E7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4967,9</w:t>
            </w:r>
          </w:p>
        </w:tc>
      </w:tr>
      <w:tr w:rsidR="003822D8" w:rsidRPr="003822D8" w14:paraId="659B663D" w14:textId="77777777" w:rsidTr="00AE1025">
        <w:trPr>
          <w:trHeight w:val="154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C629F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обеспечения качественными услугами ЖКХ населения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44B3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B2E63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359F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23608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3A2A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671D1B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8889E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1ED34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4967,9</w:t>
            </w:r>
          </w:p>
        </w:tc>
      </w:tr>
      <w:tr w:rsidR="003822D8" w:rsidRPr="003822D8" w14:paraId="746A9F1B" w14:textId="77777777" w:rsidTr="00AE1025">
        <w:trPr>
          <w:trHeight w:val="79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AE152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"Приобретение коммунальной техники"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6DDDE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E66F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51B05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E6BD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08F3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775C71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63A90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584C0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4967,9</w:t>
            </w:r>
          </w:p>
        </w:tc>
      </w:tr>
      <w:tr w:rsidR="003822D8" w:rsidRPr="003822D8" w14:paraId="4DC7C5F7" w14:textId="77777777" w:rsidTr="00AE1025">
        <w:trPr>
          <w:trHeight w:val="153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66CFD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4016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AB99C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36E4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EF66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01 S8620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405D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A4F770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97041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85B6E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4967,9</w:t>
            </w:r>
          </w:p>
        </w:tc>
      </w:tr>
      <w:tr w:rsidR="003822D8" w:rsidRPr="003822D8" w14:paraId="210B3D80" w14:textId="77777777" w:rsidTr="00AE1025">
        <w:trPr>
          <w:trHeight w:val="25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02781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Социальная политика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C5B84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3BAF9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CD3E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D829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C6BB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31187E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8 943,0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98CA4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8718,2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94945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8724,9</w:t>
            </w:r>
          </w:p>
        </w:tc>
      </w:tr>
      <w:tr w:rsidR="003822D8" w:rsidRPr="003822D8" w14:paraId="54981038" w14:textId="77777777" w:rsidTr="00AE1025">
        <w:trPr>
          <w:trHeight w:val="25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4308F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Пенсионное обеспечение</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BB4DF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AB921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114D2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C9E3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2C7BC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9496E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6 591,0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6DABB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6391,0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61E4E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6391,0</w:t>
            </w:r>
          </w:p>
        </w:tc>
      </w:tr>
      <w:tr w:rsidR="003822D8" w:rsidRPr="003822D8" w14:paraId="5175B07C" w14:textId="77777777" w:rsidTr="00AE1025">
        <w:trPr>
          <w:trHeight w:val="103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B3100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""Социальная поддержка граждан Каширского района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7BCF8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D4BA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F20F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4CD4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792E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A020AC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6 591,0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646E7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6391,0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F0082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6391,0</w:t>
            </w:r>
          </w:p>
        </w:tc>
      </w:tr>
      <w:tr w:rsidR="003822D8" w:rsidRPr="003822D8" w14:paraId="366BA980" w14:textId="77777777" w:rsidTr="00AE1025">
        <w:trPr>
          <w:trHeight w:val="99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00699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мер социальной поддержки отдельных категорий граждан"</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E009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DECA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0A3B0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8768C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CBE0C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C7B128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6 591,0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819B0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6391,0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25564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6391,0</w:t>
            </w:r>
          </w:p>
        </w:tc>
      </w:tr>
      <w:tr w:rsidR="003822D8" w:rsidRPr="003822D8" w14:paraId="6C361F12" w14:textId="77777777" w:rsidTr="00AE1025">
        <w:trPr>
          <w:trHeight w:val="103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5266D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"Финансирование муниципальных пенсий"</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3F5F8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40A4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FB14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5479A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CACD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C4D14B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6 591,0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21687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6391,0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B21E0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6391,0</w:t>
            </w:r>
          </w:p>
        </w:tc>
      </w:tr>
      <w:tr w:rsidR="003822D8" w:rsidRPr="003822D8" w14:paraId="52ADCED4" w14:textId="77777777" w:rsidTr="00AE1025">
        <w:trPr>
          <w:trHeight w:val="15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52E86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Доплаты к пенсиям муниципальных служащих (Социальное обеспечение и иные выплаты населению)</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AAA2C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3404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9BFD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6B5B3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03 1 02 80470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97B72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8595EE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6 572,0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99BB2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6372,0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AE743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6372,0</w:t>
            </w:r>
          </w:p>
        </w:tc>
      </w:tr>
      <w:tr w:rsidR="003822D8" w:rsidRPr="003822D8" w14:paraId="12C6BCB0" w14:textId="77777777" w:rsidTr="00AE1025">
        <w:trPr>
          <w:trHeight w:val="151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E47B3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Доплаты к пенсиям муниципальных служащих (Закупка товаров, работ и услуг для государственных (муниципальных) услуг</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581C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4024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C91C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69BE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03 1 02 80470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C77F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F60062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D805B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61174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19,0</w:t>
            </w:r>
          </w:p>
        </w:tc>
      </w:tr>
      <w:tr w:rsidR="003822D8" w:rsidRPr="003822D8" w14:paraId="6CE56A1A" w14:textId="77777777" w:rsidTr="00AE1025">
        <w:trPr>
          <w:trHeight w:val="57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4160C2"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Социальное обеспечение населения</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29F4D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A32B2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BA8C5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A60D4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57BD9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12676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931,0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1506A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831,0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ACE54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831,0</w:t>
            </w:r>
          </w:p>
        </w:tc>
      </w:tr>
      <w:tr w:rsidR="003822D8" w:rsidRPr="003822D8" w14:paraId="727628CA" w14:textId="77777777" w:rsidTr="00AE1025">
        <w:trPr>
          <w:trHeight w:val="115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244B0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Муниципальная программа "Социальная поддержка граждан Каширского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5F0E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BA59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15AE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03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CBA87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0AD2C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C458F5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999F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831,0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8ACA0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831,0</w:t>
            </w:r>
          </w:p>
        </w:tc>
      </w:tr>
      <w:tr w:rsidR="003822D8" w:rsidRPr="003822D8" w14:paraId="60BA3439" w14:textId="77777777" w:rsidTr="00AE1025">
        <w:trPr>
          <w:trHeight w:val="1005"/>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07C5F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мер социальной поддержки отдельных категорий граждан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4192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9B64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71E4B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03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6100B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659FC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2AFAF0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DB2EB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831,0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9BBD4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831,0</w:t>
            </w:r>
          </w:p>
        </w:tc>
      </w:tr>
      <w:tr w:rsidR="003822D8" w:rsidRPr="003822D8" w14:paraId="7A1CDD60" w14:textId="77777777" w:rsidTr="00AE1025">
        <w:trPr>
          <w:trHeight w:val="117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72553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"Финансирование расходов на выплату ежемесячной денежной выплаты почетным жителям"</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3BBE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0EC6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DAF8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800A5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1A19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55CB80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0C7CE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831,0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20384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831,0</w:t>
            </w:r>
          </w:p>
        </w:tc>
      </w:tr>
      <w:tr w:rsidR="003822D8" w:rsidRPr="003822D8" w14:paraId="7F2E9466" w14:textId="77777777" w:rsidTr="00AE1025">
        <w:trPr>
          <w:trHeight w:val="141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65B24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социальной политики (Социальное обеспечение и иные выплаты населению)</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75E25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7981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600C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D04B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03 1 01 80520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DF33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C252B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828,5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EC582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828,5</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FF8F6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828,5</w:t>
            </w:r>
          </w:p>
        </w:tc>
      </w:tr>
      <w:tr w:rsidR="003822D8" w:rsidRPr="003822D8" w14:paraId="578282DB" w14:textId="77777777" w:rsidTr="00AE1025">
        <w:trPr>
          <w:trHeight w:val="1545"/>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000FA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социальной политики (Закупка товаров, работ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656A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B6CC1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BF7E4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5BEB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03 1 01 80520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69E77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DE23B9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15DF6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279B6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w:t>
            </w:r>
          </w:p>
        </w:tc>
      </w:tr>
      <w:tr w:rsidR="003822D8" w:rsidRPr="003822D8" w14:paraId="4A82FA23" w14:textId="77777777" w:rsidTr="00AE1025">
        <w:trPr>
          <w:trHeight w:val="96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E2F8B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"Финансирование компенсационных выплат по возмещению затрат"</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6CEA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67AFC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CE3A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B6AE2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03 1 03 00000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44AA4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145F70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23BEE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60B16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4620717" w14:textId="77777777" w:rsidTr="00AE1025">
        <w:trPr>
          <w:trHeight w:val="1155"/>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C2E74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социальной политики (Социальное обеспечение и иные выплаты населению)</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2EA0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E159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26F7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EFEA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03 1 03 80620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FFE2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A4495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9D847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EE98A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45CE3FB6" w14:textId="77777777" w:rsidTr="00AE1025">
        <w:trPr>
          <w:trHeight w:val="3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B6FCD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Охрана семьи и детства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0D69E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A5123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B9C55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D56FE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32D92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FC12D5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1 071,0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F4645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1146,2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BAA80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1152,9</w:t>
            </w:r>
          </w:p>
        </w:tc>
      </w:tr>
      <w:tr w:rsidR="003822D8" w:rsidRPr="003822D8" w14:paraId="7350D923" w14:textId="77777777" w:rsidTr="00AE1025">
        <w:trPr>
          <w:trHeight w:val="207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6EF10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2241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3AE4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57D2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22FA4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E7FAF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0939DA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1 071,0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14449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1146,2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9954A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1152,9</w:t>
            </w:r>
          </w:p>
        </w:tc>
      </w:tr>
      <w:tr w:rsidR="003822D8" w:rsidRPr="003822D8" w14:paraId="2B1BE3B1" w14:textId="77777777" w:rsidTr="00AE1025">
        <w:trPr>
          <w:trHeight w:val="115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A7118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жильем молодых семей"</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57F4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4252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707A7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16EC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88C4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CD8FF8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1 071,0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CFBA4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1146,2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2A26B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1152,9</w:t>
            </w:r>
          </w:p>
        </w:tc>
      </w:tr>
      <w:tr w:rsidR="003822D8" w:rsidRPr="003822D8" w14:paraId="7FF4D18E" w14:textId="77777777" w:rsidTr="00AE1025">
        <w:trPr>
          <w:trHeight w:val="6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FAD36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мероприятие "Экономические мероприятия"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8C98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B85D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EBE5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C35EA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04 1 02 00000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12800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DC5C30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1 071,0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D8293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1146,2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B1902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1152,9</w:t>
            </w:r>
          </w:p>
        </w:tc>
      </w:tr>
      <w:tr w:rsidR="003822D8" w:rsidRPr="003822D8" w14:paraId="10199AF7" w14:textId="77777777" w:rsidTr="00AE1025">
        <w:trPr>
          <w:trHeight w:val="12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18322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обеспечению жильем молодых семей (Социальное обеспечение и иные выплаты)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495F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E4A7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F5FC5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DDA5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1 02 L4970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2656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ED3C1C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771,0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BEE07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846,2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B60CE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852,9</w:t>
            </w:r>
          </w:p>
        </w:tc>
      </w:tr>
      <w:tr w:rsidR="003822D8" w:rsidRPr="003822D8" w14:paraId="5262C0C0" w14:textId="77777777" w:rsidTr="00AE1025">
        <w:trPr>
          <w:trHeight w:val="12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5AAD2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обеспечению жильем молодых семей (Социальное обеспечение и иные выплаты)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B2811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0E74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9F8C6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D95C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1 02 L4970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BF611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6FD669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5636A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7C7A0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300,0</w:t>
            </w:r>
          </w:p>
        </w:tc>
      </w:tr>
      <w:tr w:rsidR="003822D8" w:rsidRPr="003822D8" w14:paraId="522EE8C4" w14:textId="77777777" w:rsidTr="00AE1025">
        <w:trPr>
          <w:trHeight w:val="57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896DE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вопросы в области социальной политики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49FCD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75168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EEE84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51D7D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D22A3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6AB963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350,0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AF9CF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25A4C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350,0</w:t>
            </w:r>
          </w:p>
        </w:tc>
      </w:tr>
      <w:tr w:rsidR="003822D8" w:rsidRPr="003822D8" w14:paraId="0859E6B4" w14:textId="77777777" w:rsidTr="00AE1025">
        <w:trPr>
          <w:trHeight w:val="885"/>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A480D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"Социальная поддержка граждан Каширского района"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EEB50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A4BF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6348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D3D9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4571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822796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993BD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98860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r>
      <w:tr w:rsidR="003822D8" w:rsidRPr="003822D8" w14:paraId="44F2EDB8" w14:textId="77777777" w:rsidTr="00AE1025">
        <w:trPr>
          <w:trHeight w:val="90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F4310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Подпрограмма "Поддержка социально ориентированных некоммерческих организаций"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0A994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A67B9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DFA7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1FE4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8D8F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ED9AB1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84499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0842A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r>
      <w:tr w:rsidR="003822D8" w:rsidRPr="003822D8" w14:paraId="3F6DC19B" w14:textId="77777777" w:rsidTr="00AE1025">
        <w:trPr>
          <w:trHeight w:val="123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9683E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Основное мероприятие " Финансовая поддержка социально ориентированных некоммерческих организаций"</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4E5F5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ACC8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A40B2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4CAA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03 2 04 00000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3DF6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B1D42A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91EFA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A4D43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r>
      <w:tr w:rsidR="003822D8" w:rsidRPr="003822D8" w14:paraId="75761B7F" w14:textId="77777777" w:rsidTr="00AE1025">
        <w:trPr>
          <w:trHeight w:val="1725"/>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A934A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566A6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3CA2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387A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C9ACF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03 2 04 80780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FCF5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475D39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42F1D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43ADF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r>
      <w:tr w:rsidR="003822D8" w:rsidRPr="003822D8" w14:paraId="73B3AA86" w14:textId="77777777" w:rsidTr="00AE1025">
        <w:trPr>
          <w:trHeight w:val="76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09C282"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Отдел по делам культуры и спорта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77DA4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4FEBD7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BB6B9D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C038D5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F52641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6D6177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53 682,8</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4E7BD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55007,3</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F25BA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58351,0</w:t>
            </w:r>
          </w:p>
        </w:tc>
      </w:tr>
      <w:tr w:rsidR="003822D8" w:rsidRPr="003822D8" w14:paraId="0F7A5BDE" w14:textId="77777777" w:rsidTr="00AE1025">
        <w:trPr>
          <w:trHeight w:val="3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A1DD1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ОБРАЗОВАНИЕ</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AC033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C0332F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1C7D29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9E81F3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9033C3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C2976F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11 143,3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C51D0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11275,0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F7335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12028,0</w:t>
            </w:r>
          </w:p>
        </w:tc>
      </w:tr>
      <w:tr w:rsidR="003822D8" w:rsidRPr="003822D8" w14:paraId="2B482FDC" w14:textId="77777777" w:rsidTr="00AE1025">
        <w:trPr>
          <w:trHeight w:val="570"/>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23087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Дополнительное образование детей</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08E5F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36B370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32B02E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41A247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9F5C1F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41E3D2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11 143,3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1CCBA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11275,0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BD67E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12028,0</w:t>
            </w:r>
          </w:p>
        </w:tc>
      </w:tr>
      <w:tr w:rsidR="003822D8" w:rsidRPr="003822D8" w14:paraId="1F1FE107" w14:textId="77777777" w:rsidTr="00AE1025">
        <w:trPr>
          <w:trHeight w:val="97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60D91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"Развитие </w:t>
            </w:r>
            <w:proofErr w:type="spellStart"/>
            <w:proofErr w:type="gramStart"/>
            <w:r w:rsidRPr="003822D8">
              <w:rPr>
                <w:rFonts w:ascii="Times New Roman" w:hAnsi="Times New Roman" w:cs="Times New Roman"/>
                <w:sz w:val="24"/>
                <w:szCs w:val="24"/>
              </w:rPr>
              <w:t>культуры,физической</w:t>
            </w:r>
            <w:proofErr w:type="spellEnd"/>
            <w:proofErr w:type="gramEnd"/>
            <w:r w:rsidRPr="003822D8">
              <w:rPr>
                <w:rFonts w:ascii="Times New Roman" w:hAnsi="Times New Roman" w:cs="Times New Roman"/>
                <w:sz w:val="24"/>
                <w:szCs w:val="24"/>
              </w:rPr>
              <w:t xml:space="preserve"> культуры и спорта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7472B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7609A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0022BC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E5649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F482C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ED4971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11 143,3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B4286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11275,0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80328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12028,0</w:t>
            </w:r>
          </w:p>
        </w:tc>
      </w:tr>
      <w:tr w:rsidR="003822D8" w:rsidRPr="003822D8" w14:paraId="0B60FCD3" w14:textId="77777777" w:rsidTr="00AE1025">
        <w:trPr>
          <w:trHeight w:val="49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089DEA" w14:textId="77777777" w:rsidR="003822D8" w:rsidRPr="003822D8" w:rsidRDefault="003822D8" w:rsidP="003822D8">
            <w:pPr>
              <w:spacing w:after="0" w:line="240" w:lineRule="auto"/>
              <w:rPr>
                <w:rFonts w:ascii="Times New Roman" w:hAnsi="Times New Roman" w:cs="Times New Roman"/>
                <w:sz w:val="24"/>
                <w:szCs w:val="24"/>
              </w:rPr>
            </w:pPr>
            <w:proofErr w:type="spellStart"/>
            <w:r w:rsidRPr="003822D8">
              <w:rPr>
                <w:rFonts w:ascii="Times New Roman" w:hAnsi="Times New Roman" w:cs="Times New Roman"/>
                <w:sz w:val="24"/>
                <w:szCs w:val="24"/>
              </w:rPr>
              <w:t>Подпрограмма"Образование</w:t>
            </w:r>
            <w:proofErr w:type="spellEnd"/>
            <w:r w:rsidRPr="003822D8">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9EE1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845FCC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0001D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80B5C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7CA1A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F69D18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11 143,3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98831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11275,0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E8ADD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12028,0</w:t>
            </w:r>
          </w:p>
        </w:tc>
      </w:tr>
      <w:tr w:rsidR="003822D8" w:rsidRPr="003822D8" w14:paraId="54145072" w14:textId="77777777" w:rsidTr="00AE1025">
        <w:trPr>
          <w:trHeight w:val="64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CFF29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образования в сфере культуры"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9A265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ABE3D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5AE1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C8D9A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02 1 01 00000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682F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AE073A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11 143,3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C0FD1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11275,0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BB5E0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12028,0</w:t>
            </w:r>
          </w:p>
        </w:tc>
      </w:tr>
      <w:tr w:rsidR="003822D8" w:rsidRPr="003822D8" w14:paraId="1BE31C99" w14:textId="77777777" w:rsidTr="00AE1025">
        <w:trPr>
          <w:trHeight w:val="3165"/>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5F0DF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A698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4606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7367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5ABE1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02 1 01 80590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3B39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26E3D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9 288,3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0091A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9958,0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E114A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10711,0</w:t>
            </w:r>
          </w:p>
        </w:tc>
      </w:tr>
      <w:tr w:rsidR="003822D8" w:rsidRPr="003822D8" w14:paraId="70C97717" w14:textId="77777777" w:rsidTr="00AE1025">
        <w:trPr>
          <w:trHeight w:val="1905"/>
        </w:trPr>
        <w:tc>
          <w:tcPr>
            <w:tcW w:w="50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CCD4D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государственных(муниципальных)</w:t>
            </w:r>
          </w:p>
          <w:p w14:paraId="370E7CA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D1A5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C449B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4D13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E29E9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02 1 01 80590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E9FD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5AF667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1 468,0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FA3E2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2EC85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930,0</w:t>
            </w:r>
          </w:p>
        </w:tc>
      </w:tr>
      <w:tr w:rsidR="003822D8" w:rsidRPr="003822D8" w14:paraId="30D8E534" w14:textId="77777777" w:rsidTr="00AE1025">
        <w:trPr>
          <w:trHeight w:val="184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EAAF5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w:t>
            </w:r>
          </w:p>
          <w:p w14:paraId="7556159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8732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A826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CA544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0F94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02 1 01 80590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511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044983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387,0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90DCA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387,0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6F09D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387,0</w:t>
            </w:r>
          </w:p>
        </w:tc>
      </w:tr>
      <w:tr w:rsidR="003822D8" w:rsidRPr="003822D8" w14:paraId="61D232F9" w14:textId="77777777" w:rsidTr="00AE1025">
        <w:trPr>
          <w:trHeight w:val="3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DDD7E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Культура и кинематография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B094D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4B6A8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42962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866F1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65FBB6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A59C1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42 089,5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60E16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43282,3</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B3690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45873,0</w:t>
            </w:r>
          </w:p>
        </w:tc>
      </w:tr>
      <w:tr w:rsidR="003822D8" w:rsidRPr="003822D8" w14:paraId="4FA59543" w14:textId="77777777" w:rsidTr="00AE1025">
        <w:trPr>
          <w:trHeight w:val="3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FA6215"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Культура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91A17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ECF46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69E66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B880A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72BE62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A29201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35 510,0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C0D57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36542,3</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CB130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39097,0</w:t>
            </w:r>
          </w:p>
        </w:tc>
      </w:tr>
      <w:tr w:rsidR="003822D8" w:rsidRPr="003822D8" w14:paraId="0826119C" w14:textId="77777777" w:rsidTr="00AE1025">
        <w:trPr>
          <w:trHeight w:val="9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5BFB4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"Развитие </w:t>
            </w:r>
            <w:proofErr w:type="spellStart"/>
            <w:proofErr w:type="gramStart"/>
            <w:r w:rsidRPr="003822D8">
              <w:rPr>
                <w:rFonts w:ascii="Times New Roman" w:hAnsi="Times New Roman" w:cs="Times New Roman"/>
                <w:sz w:val="24"/>
                <w:szCs w:val="24"/>
              </w:rPr>
              <w:t>культуры,физической</w:t>
            </w:r>
            <w:proofErr w:type="spellEnd"/>
            <w:proofErr w:type="gramEnd"/>
            <w:r w:rsidRPr="003822D8">
              <w:rPr>
                <w:rFonts w:ascii="Times New Roman" w:hAnsi="Times New Roman" w:cs="Times New Roman"/>
                <w:sz w:val="24"/>
                <w:szCs w:val="24"/>
              </w:rPr>
              <w:t xml:space="preserve"> культуры и спорта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C418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EAFA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95EAB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5AFE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AE41FE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CA9F1A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35 510,0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A92DA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36542,3</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481A4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39097,0</w:t>
            </w:r>
          </w:p>
        </w:tc>
      </w:tr>
      <w:tr w:rsidR="003822D8" w:rsidRPr="003822D8" w14:paraId="6C5F7105" w14:textId="77777777" w:rsidTr="00AE1025">
        <w:trPr>
          <w:trHeight w:val="6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7E370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музейного дела"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1211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46EA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9DE5F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8C43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080D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AF2383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2 024,2</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6313C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2162,0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FBBBC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2282,0</w:t>
            </w:r>
          </w:p>
        </w:tc>
      </w:tr>
      <w:tr w:rsidR="003822D8" w:rsidRPr="003822D8" w14:paraId="27CA7E9B" w14:textId="77777777" w:rsidTr="00AE1025">
        <w:trPr>
          <w:trHeight w:val="127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7FC1C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Основное мероприятие " Развитие музейного дела. Финансовое обеспечение деятельности районного историко-краеведческого музея"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39DDF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050B1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8690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55D1A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02 2 01 00000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5812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CB8C97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2 024,2</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15F78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2162,0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C4F3D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2282,0</w:t>
            </w:r>
          </w:p>
        </w:tc>
      </w:tr>
      <w:tr w:rsidR="003822D8" w:rsidRPr="003822D8" w14:paraId="4BAD5832" w14:textId="77777777" w:rsidTr="00AE1025">
        <w:trPr>
          <w:trHeight w:val="337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67C67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34B7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7019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8DC90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656F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02 2 01 80590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7A15C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0A2CD5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1 304,2</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AC25B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1422,0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30F17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1542,0</w:t>
            </w:r>
          </w:p>
        </w:tc>
      </w:tr>
      <w:tr w:rsidR="003822D8" w:rsidRPr="003822D8" w14:paraId="64D6A4EC" w14:textId="77777777" w:rsidTr="00AE1025">
        <w:trPr>
          <w:trHeight w:val="190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1D65C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государственных(муниципальных)</w:t>
            </w:r>
          </w:p>
          <w:p w14:paraId="06D7826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B278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D2BEA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E7D6E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2BCFB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02 2 01 80590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CC15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8599D1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720,0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ED244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740,0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964B6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740,0</w:t>
            </w:r>
          </w:p>
        </w:tc>
      </w:tr>
      <w:tr w:rsidR="003822D8" w:rsidRPr="003822D8" w14:paraId="4AC58619" w14:textId="77777777" w:rsidTr="00AE1025">
        <w:trPr>
          <w:trHeight w:val="6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81E60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культуры"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624A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CDEDB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24A50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DC9FF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F1AD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9DFC3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18 327,1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E1627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17937,0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8BF1B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19070,0</w:t>
            </w:r>
          </w:p>
        </w:tc>
      </w:tr>
      <w:tr w:rsidR="003822D8" w:rsidRPr="003822D8" w14:paraId="4561DE6F" w14:textId="77777777" w:rsidTr="00AE1025">
        <w:trPr>
          <w:trHeight w:val="156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B64DE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мероприятие "Сохранение и развитие </w:t>
            </w:r>
            <w:proofErr w:type="spellStart"/>
            <w:r w:rsidRPr="003822D8">
              <w:rPr>
                <w:rFonts w:ascii="Times New Roman" w:hAnsi="Times New Roman" w:cs="Times New Roman"/>
                <w:sz w:val="24"/>
                <w:szCs w:val="24"/>
              </w:rPr>
              <w:t>культуры.Финансовое</w:t>
            </w:r>
            <w:proofErr w:type="spellEnd"/>
            <w:r w:rsidRPr="003822D8">
              <w:rPr>
                <w:rFonts w:ascii="Times New Roman" w:hAnsi="Times New Roman" w:cs="Times New Roman"/>
                <w:sz w:val="24"/>
                <w:szCs w:val="24"/>
              </w:rPr>
              <w:t xml:space="preserve"> обеспечение деятельности подведомственных районных учреждений культуры"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D6F1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F6F0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6221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A126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4C0F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2FE241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18 327,1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BA535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17937,0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1C7FD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19070,0</w:t>
            </w:r>
          </w:p>
        </w:tc>
      </w:tr>
      <w:tr w:rsidR="003822D8" w:rsidRPr="003822D8" w14:paraId="642842FD" w14:textId="77777777" w:rsidTr="00AE1025">
        <w:trPr>
          <w:trHeight w:val="322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9F150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F76D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32FE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6CE2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4ADF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69B1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1C2235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12 237,1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D1BB5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13337,0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0B9A3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14470,0</w:t>
            </w:r>
          </w:p>
        </w:tc>
      </w:tr>
      <w:tr w:rsidR="003822D8" w:rsidRPr="003822D8" w14:paraId="38E64F63" w14:textId="77777777" w:rsidTr="00AE1025">
        <w:trPr>
          <w:trHeight w:val="144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9ECC6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w:t>
            </w:r>
          </w:p>
          <w:p w14:paraId="2215A71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B75B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3817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F7308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0E79D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645D0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50E8E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4 115,0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038AD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3700,0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F2E27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3700,0</w:t>
            </w:r>
          </w:p>
        </w:tc>
      </w:tr>
      <w:tr w:rsidR="003822D8" w:rsidRPr="003822D8" w14:paraId="222AFB2C" w14:textId="77777777" w:rsidTr="00AE1025">
        <w:trPr>
          <w:trHeight w:val="115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805B3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(Иные бюджетные ассигнования)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38F79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7E6F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91550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774C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BEA0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31B162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1 975,0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2CE3F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900,0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32CE8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900,0</w:t>
            </w:r>
          </w:p>
        </w:tc>
      </w:tr>
      <w:tr w:rsidR="003822D8" w:rsidRPr="003822D8" w14:paraId="4F5B43B2" w14:textId="77777777" w:rsidTr="00AE1025">
        <w:trPr>
          <w:trHeight w:val="115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F29BE0" w14:textId="77777777" w:rsidR="003822D8" w:rsidRPr="003822D8" w:rsidRDefault="003822D8" w:rsidP="003822D8">
            <w:pPr>
              <w:spacing w:after="0" w:line="240" w:lineRule="auto"/>
              <w:rPr>
                <w:rFonts w:ascii="Times New Roman" w:hAnsi="Times New Roman" w:cs="Times New Roman"/>
                <w:sz w:val="24"/>
                <w:szCs w:val="24"/>
              </w:rPr>
            </w:pPr>
            <w:proofErr w:type="spellStart"/>
            <w:r w:rsidRPr="003822D8">
              <w:rPr>
                <w:rFonts w:ascii="Times New Roman" w:hAnsi="Times New Roman" w:cs="Times New Roman"/>
                <w:sz w:val="24"/>
                <w:szCs w:val="24"/>
              </w:rPr>
              <w:t>Подпрограмма"Развитие</w:t>
            </w:r>
            <w:proofErr w:type="spellEnd"/>
            <w:r w:rsidRPr="003822D8">
              <w:rPr>
                <w:rFonts w:ascii="Times New Roman" w:hAnsi="Times New Roman" w:cs="Times New Roman"/>
                <w:sz w:val="24"/>
                <w:szCs w:val="24"/>
              </w:rPr>
              <w:t xml:space="preserve"> библиотечного обслуживания населения"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52D8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564CC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CB8A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86F9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228C9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978828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15 158,7</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3450A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16443,3</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0802A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17745,0</w:t>
            </w:r>
          </w:p>
        </w:tc>
      </w:tr>
      <w:tr w:rsidR="003822D8" w:rsidRPr="003822D8" w14:paraId="3620720D" w14:textId="77777777" w:rsidTr="00AE1025">
        <w:trPr>
          <w:trHeight w:val="181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40DAF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w:t>
            </w:r>
            <w:proofErr w:type="spellStart"/>
            <w:r w:rsidRPr="003822D8">
              <w:rPr>
                <w:rFonts w:ascii="Times New Roman" w:hAnsi="Times New Roman" w:cs="Times New Roman"/>
                <w:sz w:val="24"/>
                <w:szCs w:val="24"/>
              </w:rPr>
              <w:t>мероприятие"Финансовое</w:t>
            </w:r>
            <w:proofErr w:type="spellEnd"/>
            <w:r w:rsidRPr="003822D8">
              <w:rPr>
                <w:rFonts w:ascii="Times New Roman" w:hAnsi="Times New Roman" w:cs="Times New Roman"/>
                <w:sz w:val="24"/>
                <w:szCs w:val="24"/>
              </w:rPr>
              <w:t xml:space="preserve"> обеспечение деятельности муниципального казенного учреждения культуры "Каширская районная </w:t>
            </w:r>
            <w:proofErr w:type="spellStart"/>
            <w:r w:rsidRPr="003822D8">
              <w:rPr>
                <w:rFonts w:ascii="Times New Roman" w:hAnsi="Times New Roman" w:cs="Times New Roman"/>
                <w:sz w:val="24"/>
                <w:szCs w:val="24"/>
              </w:rPr>
              <w:t>межпоселенческая</w:t>
            </w:r>
            <w:proofErr w:type="spellEnd"/>
            <w:r w:rsidRPr="003822D8">
              <w:rPr>
                <w:rFonts w:ascii="Times New Roman" w:hAnsi="Times New Roman" w:cs="Times New Roman"/>
                <w:sz w:val="24"/>
                <w:szCs w:val="24"/>
              </w:rPr>
              <w:t xml:space="preserve"> центральная библиотека"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1CB3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2FA3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AEB03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AB88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9F56E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ED5F10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15 158,7</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8C6A5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16443,3</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D777E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17745,0</w:t>
            </w:r>
          </w:p>
        </w:tc>
      </w:tr>
      <w:tr w:rsidR="003822D8" w:rsidRPr="003822D8" w14:paraId="66946316" w14:textId="77777777" w:rsidTr="00AE1025">
        <w:trPr>
          <w:trHeight w:val="322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C423F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A5240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651F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651A2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A826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E367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507360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14 023,5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AF924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15285,0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8BF71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16584,0</w:t>
            </w:r>
          </w:p>
        </w:tc>
      </w:tr>
      <w:tr w:rsidR="003822D8" w:rsidRPr="003822D8" w14:paraId="49156C2E" w14:textId="77777777" w:rsidTr="00AE1025">
        <w:trPr>
          <w:trHeight w:val="1800"/>
        </w:trPr>
        <w:tc>
          <w:tcPr>
            <w:tcW w:w="5098" w:type="dxa"/>
            <w:tcBorders>
              <w:top w:val="single" w:sz="6" w:space="0" w:color="000000"/>
              <w:left w:val="single" w:sz="4" w:space="0" w:color="000000"/>
              <w:bottom w:val="single" w:sz="4" w:space="0" w:color="000000"/>
              <w:right w:val="single" w:sz="4" w:space="0" w:color="000000"/>
            </w:tcBorders>
            <w:shd w:val="clear" w:color="FFFFCC" w:fill="FFFFFF"/>
            <w:vAlign w:val="center"/>
            <w:hideMark/>
          </w:tcPr>
          <w:p w14:paraId="65AA228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1134" w:type="dxa"/>
            <w:tcBorders>
              <w:top w:val="single" w:sz="6" w:space="0" w:color="000000"/>
              <w:left w:val="nil"/>
              <w:bottom w:val="single" w:sz="4" w:space="0" w:color="000000"/>
              <w:right w:val="single" w:sz="4" w:space="0" w:color="000000"/>
            </w:tcBorders>
            <w:shd w:val="clear" w:color="FFFFCC" w:fill="FFFFFF"/>
            <w:vAlign w:val="center"/>
            <w:hideMark/>
          </w:tcPr>
          <w:p w14:paraId="4AFB5F3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nil"/>
              <w:bottom w:val="single" w:sz="4" w:space="0" w:color="000000"/>
              <w:right w:val="single" w:sz="4" w:space="0" w:color="000000"/>
            </w:tcBorders>
            <w:shd w:val="clear" w:color="FFFFCC" w:fill="FFFFFF"/>
            <w:vAlign w:val="center"/>
            <w:hideMark/>
          </w:tcPr>
          <w:p w14:paraId="2880E0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nil"/>
              <w:bottom w:val="single" w:sz="4" w:space="0" w:color="000000"/>
              <w:right w:val="single" w:sz="4" w:space="0" w:color="000000"/>
            </w:tcBorders>
            <w:shd w:val="clear" w:color="FFFFCC" w:fill="FFFFFF"/>
            <w:vAlign w:val="center"/>
            <w:hideMark/>
          </w:tcPr>
          <w:p w14:paraId="733D03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nil"/>
              <w:bottom w:val="single" w:sz="4" w:space="0" w:color="000000"/>
              <w:right w:val="single" w:sz="4" w:space="0" w:color="000000"/>
            </w:tcBorders>
            <w:shd w:val="clear" w:color="FFFFCC" w:fill="FFFFFF"/>
            <w:vAlign w:val="center"/>
            <w:hideMark/>
          </w:tcPr>
          <w:p w14:paraId="06AF7B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02 4 01 80590</w:t>
            </w:r>
          </w:p>
        </w:tc>
        <w:tc>
          <w:tcPr>
            <w:tcW w:w="992" w:type="dxa"/>
            <w:tcBorders>
              <w:top w:val="single" w:sz="6" w:space="0" w:color="000000"/>
              <w:left w:val="nil"/>
              <w:bottom w:val="single" w:sz="4" w:space="0" w:color="000000"/>
              <w:right w:val="single" w:sz="4" w:space="0" w:color="000000"/>
            </w:tcBorders>
            <w:shd w:val="clear" w:color="FFFFCC" w:fill="FFFFFF"/>
            <w:vAlign w:val="center"/>
            <w:hideMark/>
          </w:tcPr>
          <w:p w14:paraId="1526EF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4" w:space="0" w:color="000000"/>
              <w:bottom w:val="single" w:sz="4" w:space="0" w:color="000000"/>
              <w:right w:val="single" w:sz="4" w:space="0" w:color="000000"/>
            </w:tcBorders>
            <w:shd w:val="clear" w:color="FFFFCC" w:fill="FFFFFF"/>
            <w:noWrap/>
            <w:vAlign w:val="center"/>
            <w:hideMark/>
          </w:tcPr>
          <w:p w14:paraId="11B1D4A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1 046,8</w:t>
            </w:r>
          </w:p>
        </w:tc>
        <w:tc>
          <w:tcPr>
            <w:tcW w:w="1418" w:type="dxa"/>
            <w:tcBorders>
              <w:top w:val="single" w:sz="6" w:space="0" w:color="000000"/>
              <w:left w:val="nil"/>
              <w:bottom w:val="single" w:sz="4" w:space="0" w:color="000000"/>
              <w:right w:val="single" w:sz="4" w:space="0" w:color="000000"/>
            </w:tcBorders>
            <w:shd w:val="clear" w:color="auto" w:fill="auto"/>
            <w:noWrap/>
            <w:vAlign w:val="center"/>
            <w:hideMark/>
          </w:tcPr>
          <w:p w14:paraId="6E3805E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1068,5</w:t>
            </w:r>
          </w:p>
        </w:tc>
        <w:tc>
          <w:tcPr>
            <w:tcW w:w="1417" w:type="dxa"/>
            <w:tcBorders>
              <w:top w:val="single" w:sz="6" w:space="0" w:color="000000"/>
              <w:left w:val="nil"/>
              <w:bottom w:val="single" w:sz="4" w:space="0" w:color="000000"/>
              <w:right w:val="single" w:sz="4" w:space="0" w:color="000000"/>
            </w:tcBorders>
            <w:shd w:val="clear" w:color="auto" w:fill="auto"/>
            <w:noWrap/>
            <w:vAlign w:val="center"/>
            <w:hideMark/>
          </w:tcPr>
          <w:p w14:paraId="7648273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1068,6</w:t>
            </w:r>
          </w:p>
        </w:tc>
      </w:tr>
      <w:tr w:rsidR="003822D8" w:rsidRPr="003822D8" w14:paraId="4AD2D017" w14:textId="77777777" w:rsidTr="00AE1025">
        <w:trPr>
          <w:trHeight w:val="150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55E3FCA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Государственная поддержка отрасли культуры (Закупка товаров, работ и услуг для государственных</w:t>
            </w:r>
          </w:p>
          <w:p w14:paraId="2660414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1134" w:type="dxa"/>
            <w:tcBorders>
              <w:top w:val="nil"/>
              <w:left w:val="nil"/>
              <w:bottom w:val="single" w:sz="4" w:space="0" w:color="000000"/>
              <w:right w:val="single" w:sz="4" w:space="0" w:color="000000"/>
            </w:tcBorders>
            <w:shd w:val="clear" w:color="FFFFCC" w:fill="FFFFFF"/>
            <w:vAlign w:val="center"/>
            <w:hideMark/>
          </w:tcPr>
          <w:p w14:paraId="55B4F3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nil"/>
              <w:left w:val="nil"/>
              <w:bottom w:val="single" w:sz="4" w:space="0" w:color="000000"/>
              <w:right w:val="single" w:sz="4" w:space="0" w:color="000000"/>
            </w:tcBorders>
            <w:shd w:val="clear" w:color="FFFFCC" w:fill="FFFFFF"/>
            <w:vAlign w:val="center"/>
            <w:hideMark/>
          </w:tcPr>
          <w:p w14:paraId="19EF0E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nil"/>
              <w:left w:val="nil"/>
              <w:bottom w:val="single" w:sz="4" w:space="0" w:color="000000"/>
              <w:right w:val="single" w:sz="4" w:space="0" w:color="000000"/>
            </w:tcBorders>
            <w:shd w:val="clear" w:color="FFFFCC" w:fill="FFFFFF"/>
            <w:vAlign w:val="center"/>
            <w:hideMark/>
          </w:tcPr>
          <w:p w14:paraId="02FA252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nil"/>
              <w:left w:val="nil"/>
              <w:bottom w:val="single" w:sz="4" w:space="0" w:color="000000"/>
              <w:right w:val="single" w:sz="4" w:space="0" w:color="000000"/>
            </w:tcBorders>
            <w:shd w:val="clear" w:color="auto" w:fill="auto"/>
            <w:vAlign w:val="center"/>
            <w:hideMark/>
          </w:tcPr>
          <w:p w14:paraId="516FC6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L5190</w:t>
            </w:r>
          </w:p>
        </w:tc>
        <w:tc>
          <w:tcPr>
            <w:tcW w:w="992" w:type="dxa"/>
            <w:tcBorders>
              <w:top w:val="nil"/>
              <w:left w:val="nil"/>
              <w:bottom w:val="single" w:sz="4" w:space="0" w:color="000000"/>
              <w:right w:val="single" w:sz="4" w:space="0" w:color="000000"/>
            </w:tcBorders>
            <w:shd w:val="clear" w:color="FFFFCC" w:fill="FFFFFF"/>
            <w:vAlign w:val="center"/>
            <w:hideMark/>
          </w:tcPr>
          <w:p w14:paraId="482F14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12C3ED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88,2</w:t>
            </w:r>
          </w:p>
        </w:tc>
        <w:tc>
          <w:tcPr>
            <w:tcW w:w="1418" w:type="dxa"/>
            <w:tcBorders>
              <w:top w:val="nil"/>
              <w:left w:val="nil"/>
              <w:bottom w:val="single" w:sz="4" w:space="0" w:color="000000"/>
              <w:right w:val="single" w:sz="4" w:space="0" w:color="000000"/>
            </w:tcBorders>
            <w:shd w:val="clear" w:color="auto" w:fill="auto"/>
            <w:noWrap/>
            <w:vAlign w:val="center"/>
            <w:hideMark/>
          </w:tcPr>
          <w:p w14:paraId="2972E9B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88,3</w:t>
            </w:r>
          </w:p>
        </w:tc>
        <w:tc>
          <w:tcPr>
            <w:tcW w:w="1417" w:type="dxa"/>
            <w:tcBorders>
              <w:top w:val="nil"/>
              <w:left w:val="nil"/>
              <w:bottom w:val="single" w:sz="4" w:space="0" w:color="000000"/>
              <w:right w:val="single" w:sz="4" w:space="0" w:color="000000"/>
            </w:tcBorders>
            <w:shd w:val="clear" w:color="auto" w:fill="auto"/>
            <w:noWrap/>
            <w:vAlign w:val="center"/>
            <w:hideMark/>
          </w:tcPr>
          <w:p w14:paraId="387DBD4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91,0</w:t>
            </w:r>
          </w:p>
        </w:tc>
      </w:tr>
      <w:tr w:rsidR="003822D8" w:rsidRPr="003822D8" w14:paraId="0821319E" w14:textId="77777777" w:rsidTr="00AE1025">
        <w:trPr>
          <w:trHeight w:val="153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1485DBE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Государственная поддержка отрасли культуры (Закупка товаров, работ и услуг для государственных</w:t>
            </w:r>
          </w:p>
          <w:p w14:paraId="6E51BC5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1134" w:type="dxa"/>
            <w:tcBorders>
              <w:top w:val="nil"/>
              <w:left w:val="nil"/>
              <w:bottom w:val="single" w:sz="4" w:space="0" w:color="000000"/>
              <w:right w:val="single" w:sz="4" w:space="0" w:color="000000"/>
            </w:tcBorders>
            <w:shd w:val="clear" w:color="FFFFCC" w:fill="FFFFFF"/>
            <w:vAlign w:val="center"/>
            <w:hideMark/>
          </w:tcPr>
          <w:p w14:paraId="50B3B29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nil"/>
              <w:left w:val="nil"/>
              <w:bottom w:val="single" w:sz="4" w:space="0" w:color="000000"/>
              <w:right w:val="single" w:sz="4" w:space="0" w:color="000000"/>
            </w:tcBorders>
            <w:shd w:val="clear" w:color="FFFFCC" w:fill="FFFFFF"/>
            <w:vAlign w:val="center"/>
            <w:hideMark/>
          </w:tcPr>
          <w:p w14:paraId="18D657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nil"/>
              <w:left w:val="nil"/>
              <w:bottom w:val="single" w:sz="4" w:space="0" w:color="000000"/>
              <w:right w:val="single" w:sz="4" w:space="0" w:color="000000"/>
            </w:tcBorders>
            <w:shd w:val="clear" w:color="FFFFCC" w:fill="FFFFFF"/>
            <w:vAlign w:val="center"/>
            <w:hideMark/>
          </w:tcPr>
          <w:p w14:paraId="71F4B3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nil"/>
              <w:left w:val="nil"/>
              <w:bottom w:val="single" w:sz="4" w:space="0" w:color="000000"/>
              <w:right w:val="single" w:sz="4" w:space="0" w:color="000000"/>
            </w:tcBorders>
            <w:shd w:val="clear" w:color="auto" w:fill="auto"/>
            <w:vAlign w:val="center"/>
            <w:hideMark/>
          </w:tcPr>
          <w:p w14:paraId="53A6E58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L5190</w:t>
            </w:r>
          </w:p>
        </w:tc>
        <w:tc>
          <w:tcPr>
            <w:tcW w:w="992" w:type="dxa"/>
            <w:tcBorders>
              <w:top w:val="nil"/>
              <w:left w:val="nil"/>
              <w:bottom w:val="single" w:sz="4" w:space="0" w:color="000000"/>
              <w:right w:val="single" w:sz="4" w:space="0" w:color="000000"/>
            </w:tcBorders>
            <w:shd w:val="clear" w:color="FFFFCC" w:fill="FFFFFF"/>
            <w:vAlign w:val="center"/>
            <w:hideMark/>
          </w:tcPr>
          <w:p w14:paraId="44C178C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4D43AF0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0,2</w:t>
            </w:r>
          </w:p>
        </w:tc>
        <w:tc>
          <w:tcPr>
            <w:tcW w:w="1418" w:type="dxa"/>
            <w:tcBorders>
              <w:top w:val="nil"/>
              <w:left w:val="nil"/>
              <w:bottom w:val="single" w:sz="4" w:space="0" w:color="000000"/>
              <w:right w:val="single" w:sz="4" w:space="0" w:color="000000"/>
            </w:tcBorders>
            <w:shd w:val="clear" w:color="auto" w:fill="auto"/>
            <w:noWrap/>
            <w:vAlign w:val="center"/>
            <w:hideMark/>
          </w:tcPr>
          <w:p w14:paraId="389F857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w:t>
            </w:r>
          </w:p>
        </w:tc>
        <w:tc>
          <w:tcPr>
            <w:tcW w:w="1417" w:type="dxa"/>
            <w:tcBorders>
              <w:top w:val="nil"/>
              <w:left w:val="nil"/>
              <w:bottom w:val="single" w:sz="4" w:space="0" w:color="000000"/>
              <w:right w:val="single" w:sz="4" w:space="0" w:color="000000"/>
            </w:tcBorders>
            <w:shd w:val="clear" w:color="auto" w:fill="auto"/>
            <w:noWrap/>
            <w:vAlign w:val="center"/>
            <w:hideMark/>
          </w:tcPr>
          <w:p w14:paraId="5AD0678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w:t>
            </w:r>
          </w:p>
        </w:tc>
      </w:tr>
      <w:tr w:rsidR="003822D8" w:rsidRPr="003822D8" w14:paraId="0A5FA407" w14:textId="77777777" w:rsidTr="00AE1025">
        <w:trPr>
          <w:trHeight w:val="57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7C792002"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вопросы в области культуры и кинематографии</w:t>
            </w:r>
          </w:p>
        </w:tc>
        <w:tc>
          <w:tcPr>
            <w:tcW w:w="1134" w:type="dxa"/>
            <w:tcBorders>
              <w:top w:val="nil"/>
              <w:left w:val="nil"/>
              <w:bottom w:val="single" w:sz="4" w:space="0" w:color="000000"/>
              <w:right w:val="single" w:sz="4" w:space="0" w:color="000000"/>
            </w:tcBorders>
            <w:shd w:val="clear" w:color="FFFFCC" w:fill="FFFFFF"/>
            <w:vAlign w:val="center"/>
            <w:hideMark/>
          </w:tcPr>
          <w:p w14:paraId="4DCDF3F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922</w:t>
            </w:r>
          </w:p>
        </w:tc>
        <w:tc>
          <w:tcPr>
            <w:tcW w:w="851" w:type="dxa"/>
            <w:tcBorders>
              <w:top w:val="nil"/>
              <w:left w:val="nil"/>
              <w:bottom w:val="single" w:sz="4" w:space="0" w:color="000000"/>
              <w:right w:val="single" w:sz="4" w:space="0" w:color="000000"/>
            </w:tcBorders>
            <w:shd w:val="clear" w:color="FFFFCC" w:fill="FFFFFF"/>
            <w:vAlign w:val="center"/>
            <w:hideMark/>
          </w:tcPr>
          <w:p w14:paraId="71156C0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08</w:t>
            </w:r>
          </w:p>
        </w:tc>
        <w:tc>
          <w:tcPr>
            <w:tcW w:w="850" w:type="dxa"/>
            <w:tcBorders>
              <w:top w:val="nil"/>
              <w:left w:val="nil"/>
              <w:bottom w:val="single" w:sz="4" w:space="0" w:color="000000"/>
              <w:right w:val="single" w:sz="4" w:space="0" w:color="000000"/>
            </w:tcBorders>
            <w:shd w:val="clear" w:color="FFFFCC" w:fill="FFFFFF"/>
            <w:vAlign w:val="center"/>
            <w:hideMark/>
          </w:tcPr>
          <w:p w14:paraId="5DDF0B5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1985" w:type="dxa"/>
            <w:tcBorders>
              <w:top w:val="nil"/>
              <w:left w:val="nil"/>
              <w:bottom w:val="single" w:sz="4" w:space="0" w:color="000000"/>
              <w:right w:val="single" w:sz="4" w:space="0" w:color="000000"/>
            </w:tcBorders>
            <w:shd w:val="clear" w:color="FFFFCC" w:fill="FFFFFF"/>
            <w:vAlign w:val="center"/>
            <w:hideMark/>
          </w:tcPr>
          <w:p w14:paraId="50C2A93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nil"/>
              <w:left w:val="nil"/>
              <w:bottom w:val="single" w:sz="4" w:space="0" w:color="000000"/>
              <w:right w:val="single" w:sz="4" w:space="0" w:color="000000"/>
            </w:tcBorders>
            <w:shd w:val="clear" w:color="FFFFCC" w:fill="FFFFFF"/>
            <w:vAlign w:val="center"/>
            <w:hideMark/>
          </w:tcPr>
          <w:p w14:paraId="56E1E3E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32F07DE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6 579,5</w:t>
            </w:r>
          </w:p>
        </w:tc>
        <w:tc>
          <w:tcPr>
            <w:tcW w:w="1418" w:type="dxa"/>
            <w:tcBorders>
              <w:top w:val="nil"/>
              <w:left w:val="nil"/>
              <w:bottom w:val="single" w:sz="4" w:space="0" w:color="000000"/>
              <w:right w:val="single" w:sz="4" w:space="0" w:color="000000"/>
            </w:tcBorders>
            <w:shd w:val="clear" w:color="auto" w:fill="auto"/>
            <w:noWrap/>
            <w:vAlign w:val="center"/>
            <w:hideMark/>
          </w:tcPr>
          <w:p w14:paraId="4F1B5CE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6740,0</w:t>
            </w:r>
          </w:p>
        </w:tc>
        <w:tc>
          <w:tcPr>
            <w:tcW w:w="1417" w:type="dxa"/>
            <w:tcBorders>
              <w:top w:val="nil"/>
              <w:left w:val="nil"/>
              <w:bottom w:val="single" w:sz="4" w:space="0" w:color="000000"/>
              <w:right w:val="single" w:sz="4" w:space="0" w:color="000000"/>
            </w:tcBorders>
            <w:shd w:val="clear" w:color="auto" w:fill="auto"/>
            <w:noWrap/>
            <w:vAlign w:val="center"/>
            <w:hideMark/>
          </w:tcPr>
          <w:p w14:paraId="67C84DD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6776,0</w:t>
            </w:r>
          </w:p>
        </w:tc>
      </w:tr>
      <w:tr w:rsidR="003822D8" w:rsidRPr="003822D8" w14:paraId="40DEF3DC" w14:textId="77777777" w:rsidTr="00AE1025">
        <w:trPr>
          <w:trHeight w:val="900"/>
        </w:trPr>
        <w:tc>
          <w:tcPr>
            <w:tcW w:w="5098" w:type="dxa"/>
            <w:tcBorders>
              <w:top w:val="single" w:sz="4" w:space="0" w:color="000000"/>
              <w:left w:val="single" w:sz="4" w:space="0" w:color="000000"/>
              <w:bottom w:val="single" w:sz="6" w:space="0" w:color="000000"/>
              <w:right w:val="single" w:sz="6" w:space="0" w:color="000000"/>
            </w:tcBorders>
            <w:shd w:val="clear" w:color="FFFFCC" w:fill="FFFFFF"/>
            <w:vAlign w:val="center"/>
            <w:hideMark/>
          </w:tcPr>
          <w:p w14:paraId="12244F6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культуры, физической культуры и спорта "</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1605DD8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7A0F90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422A5B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DF6C10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02 0 00 00000</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2E58F5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25C2971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6 579,5</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352B1BB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6740,0</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51D3AE9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6776,0</w:t>
            </w:r>
          </w:p>
        </w:tc>
      </w:tr>
      <w:tr w:rsidR="003822D8" w:rsidRPr="003822D8" w14:paraId="7E104554" w14:textId="77777777" w:rsidTr="00AE1025">
        <w:trPr>
          <w:trHeight w:val="900"/>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3E208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"Обеспечение реализации муниципальной программы в области культуры"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73B5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F5F9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75A48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3479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1D43C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BBEF35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6 579,5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8AA26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6740,0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853A0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6776,0</w:t>
            </w:r>
          </w:p>
        </w:tc>
      </w:tr>
      <w:tr w:rsidR="003822D8" w:rsidRPr="003822D8" w14:paraId="2E0E2727" w14:textId="77777777" w:rsidTr="00AE1025">
        <w:trPr>
          <w:trHeight w:val="1065"/>
        </w:trPr>
        <w:tc>
          <w:tcPr>
            <w:tcW w:w="5098"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40B47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деятельности органов муниципальной власти"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57B9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7845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13EE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B398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FB9FF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A34863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1 328,0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0D003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1382,0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CECFF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1395,0</w:t>
            </w:r>
          </w:p>
        </w:tc>
      </w:tr>
      <w:tr w:rsidR="003822D8" w:rsidRPr="003822D8" w14:paraId="754CC6C7" w14:textId="77777777" w:rsidTr="00AE1025">
        <w:trPr>
          <w:trHeight w:val="2400"/>
        </w:trPr>
        <w:tc>
          <w:tcPr>
            <w:tcW w:w="5098" w:type="dxa"/>
            <w:tcBorders>
              <w:top w:val="single" w:sz="6" w:space="0" w:color="000000"/>
              <w:left w:val="single" w:sz="4" w:space="0" w:color="000000"/>
              <w:bottom w:val="single" w:sz="4" w:space="0" w:color="000000"/>
              <w:right w:val="single" w:sz="4" w:space="0" w:color="000000"/>
            </w:tcBorders>
            <w:shd w:val="clear" w:color="auto" w:fill="auto"/>
            <w:vAlign w:val="center"/>
            <w:hideMark/>
          </w:tcPr>
          <w:p w14:paraId="7000E1E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1134" w:type="dxa"/>
            <w:tcBorders>
              <w:top w:val="single" w:sz="6" w:space="0" w:color="000000"/>
              <w:left w:val="nil"/>
              <w:bottom w:val="single" w:sz="4" w:space="0" w:color="000000"/>
              <w:right w:val="single" w:sz="4" w:space="0" w:color="000000"/>
            </w:tcBorders>
            <w:shd w:val="clear" w:color="FFFFCC" w:fill="FFFFFF"/>
            <w:vAlign w:val="center"/>
            <w:hideMark/>
          </w:tcPr>
          <w:p w14:paraId="6CE63E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nil"/>
              <w:bottom w:val="single" w:sz="4" w:space="0" w:color="000000"/>
              <w:right w:val="single" w:sz="4" w:space="0" w:color="000000"/>
            </w:tcBorders>
            <w:shd w:val="clear" w:color="FFFFCC" w:fill="FFFFFF"/>
            <w:vAlign w:val="center"/>
            <w:hideMark/>
          </w:tcPr>
          <w:p w14:paraId="580B706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nil"/>
              <w:bottom w:val="single" w:sz="4" w:space="0" w:color="000000"/>
              <w:right w:val="single" w:sz="4" w:space="0" w:color="000000"/>
            </w:tcBorders>
            <w:shd w:val="clear" w:color="FFFFCC" w:fill="FFFFFF"/>
            <w:vAlign w:val="center"/>
            <w:hideMark/>
          </w:tcPr>
          <w:p w14:paraId="49E459C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nil"/>
              <w:bottom w:val="single" w:sz="4" w:space="0" w:color="000000"/>
              <w:right w:val="single" w:sz="4" w:space="0" w:color="000000"/>
            </w:tcBorders>
            <w:shd w:val="clear" w:color="FFFFCC" w:fill="FFFFFF"/>
            <w:vAlign w:val="center"/>
            <w:hideMark/>
          </w:tcPr>
          <w:p w14:paraId="585484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02 6 01 82010</w:t>
            </w:r>
          </w:p>
        </w:tc>
        <w:tc>
          <w:tcPr>
            <w:tcW w:w="992" w:type="dxa"/>
            <w:tcBorders>
              <w:top w:val="single" w:sz="6" w:space="0" w:color="000000"/>
              <w:left w:val="nil"/>
              <w:bottom w:val="single" w:sz="4" w:space="0" w:color="000000"/>
              <w:right w:val="single" w:sz="4" w:space="0" w:color="000000"/>
            </w:tcBorders>
            <w:shd w:val="clear" w:color="FFFFCC" w:fill="FFFFFF"/>
            <w:vAlign w:val="center"/>
            <w:hideMark/>
          </w:tcPr>
          <w:p w14:paraId="3D5BBED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4" w:space="0" w:color="000000"/>
              <w:bottom w:val="single" w:sz="4" w:space="0" w:color="000000"/>
              <w:right w:val="single" w:sz="4" w:space="0" w:color="000000"/>
            </w:tcBorders>
            <w:shd w:val="clear" w:color="FFFFCC" w:fill="FFFFFF"/>
            <w:noWrap/>
            <w:vAlign w:val="center"/>
            <w:hideMark/>
          </w:tcPr>
          <w:p w14:paraId="03B62F0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1 283,0</w:t>
            </w:r>
          </w:p>
        </w:tc>
        <w:tc>
          <w:tcPr>
            <w:tcW w:w="1418" w:type="dxa"/>
            <w:tcBorders>
              <w:top w:val="single" w:sz="6" w:space="0" w:color="000000"/>
              <w:left w:val="nil"/>
              <w:bottom w:val="single" w:sz="4" w:space="0" w:color="000000"/>
              <w:right w:val="single" w:sz="4" w:space="0" w:color="000000"/>
            </w:tcBorders>
            <w:shd w:val="clear" w:color="auto" w:fill="auto"/>
            <w:noWrap/>
            <w:vAlign w:val="center"/>
            <w:hideMark/>
          </w:tcPr>
          <w:p w14:paraId="7F37EED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1337,0</w:t>
            </w:r>
          </w:p>
        </w:tc>
        <w:tc>
          <w:tcPr>
            <w:tcW w:w="1417" w:type="dxa"/>
            <w:tcBorders>
              <w:top w:val="single" w:sz="6" w:space="0" w:color="000000"/>
              <w:left w:val="nil"/>
              <w:bottom w:val="single" w:sz="4" w:space="0" w:color="000000"/>
              <w:right w:val="single" w:sz="4" w:space="0" w:color="000000"/>
            </w:tcBorders>
            <w:shd w:val="clear" w:color="auto" w:fill="auto"/>
            <w:noWrap/>
            <w:vAlign w:val="center"/>
            <w:hideMark/>
          </w:tcPr>
          <w:p w14:paraId="1FD2CE9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1350,0</w:t>
            </w:r>
          </w:p>
        </w:tc>
      </w:tr>
      <w:tr w:rsidR="003822D8" w:rsidRPr="003822D8" w14:paraId="160F171F" w14:textId="77777777" w:rsidTr="00AE1025">
        <w:trPr>
          <w:trHeight w:val="156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1D72C28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(Закупка товаров, работ и услуг для государственных (муниципальных)нужд)</w:t>
            </w:r>
          </w:p>
        </w:tc>
        <w:tc>
          <w:tcPr>
            <w:tcW w:w="1134" w:type="dxa"/>
            <w:tcBorders>
              <w:top w:val="nil"/>
              <w:left w:val="nil"/>
              <w:bottom w:val="single" w:sz="4" w:space="0" w:color="000000"/>
              <w:right w:val="single" w:sz="4" w:space="0" w:color="000000"/>
            </w:tcBorders>
            <w:shd w:val="clear" w:color="FFFFCC" w:fill="FFFFFF"/>
            <w:vAlign w:val="center"/>
            <w:hideMark/>
          </w:tcPr>
          <w:p w14:paraId="569D36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nil"/>
              <w:left w:val="nil"/>
              <w:bottom w:val="single" w:sz="4" w:space="0" w:color="000000"/>
              <w:right w:val="single" w:sz="4" w:space="0" w:color="000000"/>
            </w:tcBorders>
            <w:shd w:val="clear" w:color="FFFFCC" w:fill="FFFFFF"/>
            <w:vAlign w:val="center"/>
            <w:hideMark/>
          </w:tcPr>
          <w:p w14:paraId="683F5E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nil"/>
              <w:left w:val="nil"/>
              <w:bottom w:val="single" w:sz="4" w:space="0" w:color="000000"/>
              <w:right w:val="single" w:sz="4" w:space="0" w:color="000000"/>
            </w:tcBorders>
            <w:shd w:val="clear" w:color="FFFFCC" w:fill="FFFFFF"/>
            <w:vAlign w:val="center"/>
            <w:hideMark/>
          </w:tcPr>
          <w:p w14:paraId="62147F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nil"/>
              <w:left w:val="nil"/>
              <w:bottom w:val="single" w:sz="4" w:space="0" w:color="000000"/>
              <w:right w:val="single" w:sz="4" w:space="0" w:color="000000"/>
            </w:tcBorders>
            <w:shd w:val="clear" w:color="FFFFCC" w:fill="FFFFFF"/>
            <w:vAlign w:val="center"/>
            <w:hideMark/>
          </w:tcPr>
          <w:p w14:paraId="4765E6C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02 6 01 82010</w:t>
            </w:r>
          </w:p>
        </w:tc>
        <w:tc>
          <w:tcPr>
            <w:tcW w:w="992" w:type="dxa"/>
            <w:tcBorders>
              <w:top w:val="nil"/>
              <w:left w:val="nil"/>
              <w:bottom w:val="single" w:sz="4" w:space="0" w:color="000000"/>
              <w:right w:val="single" w:sz="4" w:space="0" w:color="000000"/>
            </w:tcBorders>
            <w:shd w:val="clear" w:color="FFFFCC" w:fill="FFFFFF"/>
            <w:vAlign w:val="center"/>
            <w:hideMark/>
          </w:tcPr>
          <w:p w14:paraId="2B522BC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0A66CEA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w:t>
            </w:r>
          </w:p>
        </w:tc>
        <w:tc>
          <w:tcPr>
            <w:tcW w:w="1418" w:type="dxa"/>
            <w:tcBorders>
              <w:top w:val="nil"/>
              <w:left w:val="nil"/>
              <w:bottom w:val="single" w:sz="4" w:space="0" w:color="000000"/>
              <w:right w:val="single" w:sz="4" w:space="0" w:color="000000"/>
            </w:tcBorders>
            <w:shd w:val="clear" w:color="auto" w:fill="auto"/>
            <w:noWrap/>
            <w:vAlign w:val="center"/>
            <w:hideMark/>
          </w:tcPr>
          <w:p w14:paraId="2511E60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w:t>
            </w:r>
          </w:p>
        </w:tc>
        <w:tc>
          <w:tcPr>
            <w:tcW w:w="1417" w:type="dxa"/>
            <w:tcBorders>
              <w:top w:val="nil"/>
              <w:left w:val="nil"/>
              <w:bottom w:val="single" w:sz="4" w:space="0" w:color="000000"/>
              <w:right w:val="single" w:sz="4" w:space="0" w:color="000000"/>
            </w:tcBorders>
            <w:shd w:val="clear" w:color="auto" w:fill="auto"/>
            <w:noWrap/>
            <w:vAlign w:val="center"/>
            <w:hideMark/>
          </w:tcPr>
          <w:p w14:paraId="3AB392A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w:t>
            </w:r>
          </w:p>
        </w:tc>
      </w:tr>
      <w:tr w:rsidR="003822D8" w:rsidRPr="003822D8" w14:paraId="21D8C4CD" w14:textId="77777777" w:rsidTr="00AE1025">
        <w:trPr>
          <w:trHeight w:val="1035"/>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5BF6C80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выполнения других расходных обязательств"</w:t>
            </w:r>
          </w:p>
        </w:tc>
        <w:tc>
          <w:tcPr>
            <w:tcW w:w="1134" w:type="dxa"/>
            <w:tcBorders>
              <w:top w:val="nil"/>
              <w:left w:val="nil"/>
              <w:bottom w:val="single" w:sz="4" w:space="0" w:color="000000"/>
              <w:right w:val="single" w:sz="4" w:space="0" w:color="000000"/>
            </w:tcBorders>
            <w:shd w:val="clear" w:color="FFFFCC" w:fill="FFFFFF"/>
            <w:vAlign w:val="center"/>
            <w:hideMark/>
          </w:tcPr>
          <w:p w14:paraId="256528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nil"/>
              <w:left w:val="nil"/>
              <w:bottom w:val="single" w:sz="4" w:space="0" w:color="000000"/>
              <w:right w:val="single" w:sz="4" w:space="0" w:color="000000"/>
            </w:tcBorders>
            <w:shd w:val="clear" w:color="FFFFCC" w:fill="FFFFFF"/>
            <w:vAlign w:val="center"/>
            <w:hideMark/>
          </w:tcPr>
          <w:p w14:paraId="34C74D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nil"/>
              <w:left w:val="nil"/>
              <w:bottom w:val="single" w:sz="4" w:space="0" w:color="000000"/>
              <w:right w:val="single" w:sz="4" w:space="0" w:color="000000"/>
            </w:tcBorders>
            <w:shd w:val="clear" w:color="FFFFCC" w:fill="FFFFFF"/>
            <w:vAlign w:val="center"/>
            <w:hideMark/>
          </w:tcPr>
          <w:p w14:paraId="5CFA4D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nil"/>
              <w:left w:val="nil"/>
              <w:bottom w:val="single" w:sz="4" w:space="0" w:color="000000"/>
              <w:right w:val="single" w:sz="4" w:space="0" w:color="000000"/>
            </w:tcBorders>
            <w:shd w:val="clear" w:color="FFFFCC" w:fill="FFFFFF"/>
            <w:vAlign w:val="center"/>
            <w:hideMark/>
          </w:tcPr>
          <w:p w14:paraId="097214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02 6 02 00000</w:t>
            </w:r>
          </w:p>
        </w:tc>
        <w:tc>
          <w:tcPr>
            <w:tcW w:w="992" w:type="dxa"/>
            <w:tcBorders>
              <w:top w:val="nil"/>
              <w:left w:val="nil"/>
              <w:bottom w:val="single" w:sz="4" w:space="0" w:color="000000"/>
              <w:right w:val="single" w:sz="4" w:space="0" w:color="000000"/>
            </w:tcBorders>
            <w:shd w:val="clear" w:color="FFFFCC" w:fill="FFFFFF"/>
            <w:vAlign w:val="center"/>
            <w:hideMark/>
          </w:tcPr>
          <w:p w14:paraId="7875FA9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611C8F8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5 251,5</w:t>
            </w:r>
          </w:p>
        </w:tc>
        <w:tc>
          <w:tcPr>
            <w:tcW w:w="1418" w:type="dxa"/>
            <w:tcBorders>
              <w:top w:val="nil"/>
              <w:left w:val="nil"/>
              <w:bottom w:val="single" w:sz="4" w:space="0" w:color="000000"/>
              <w:right w:val="single" w:sz="4" w:space="0" w:color="000000"/>
            </w:tcBorders>
            <w:shd w:val="clear" w:color="auto" w:fill="auto"/>
            <w:noWrap/>
            <w:vAlign w:val="center"/>
            <w:hideMark/>
          </w:tcPr>
          <w:p w14:paraId="1FBC4D1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5358,0</w:t>
            </w:r>
          </w:p>
        </w:tc>
        <w:tc>
          <w:tcPr>
            <w:tcW w:w="1417" w:type="dxa"/>
            <w:tcBorders>
              <w:top w:val="nil"/>
              <w:left w:val="nil"/>
              <w:bottom w:val="single" w:sz="4" w:space="0" w:color="000000"/>
              <w:right w:val="single" w:sz="4" w:space="0" w:color="000000"/>
            </w:tcBorders>
            <w:shd w:val="clear" w:color="auto" w:fill="auto"/>
            <w:noWrap/>
            <w:vAlign w:val="center"/>
            <w:hideMark/>
          </w:tcPr>
          <w:p w14:paraId="15E5898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5381,0</w:t>
            </w:r>
          </w:p>
        </w:tc>
      </w:tr>
      <w:tr w:rsidR="003822D8" w:rsidRPr="003822D8" w14:paraId="314375D2" w14:textId="77777777" w:rsidTr="00AE1025">
        <w:trPr>
          <w:trHeight w:val="2850"/>
        </w:trPr>
        <w:tc>
          <w:tcPr>
            <w:tcW w:w="5098" w:type="dxa"/>
            <w:tcBorders>
              <w:top w:val="single" w:sz="4" w:space="0" w:color="000000"/>
              <w:left w:val="single" w:sz="4" w:space="0" w:color="000000"/>
              <w:bottom w:val="single" w:sz="6" w:space="0" w:color="000000"/>
              <w:right w:val="single" w:sz="6" w:space="0" w:color="000000"/>
            </w:tcBorders>
            <w:shd w:val="clear" w:color="auto" w:fill="auto"/>
            <w:vAlign w:val="center"/>
            <w:hideMark/>
          </w:tcPr>
          <w:p w14:paraId="1402A30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4434D9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3A8E7F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07B20B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47627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02 6 02 80590</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3CB34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359BDD4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4 921,5</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3785FB3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5013,0</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2A0231F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5036,0</w:t>
            </w:r>
          </w:p>
        </w:tc>
      </w:tr>
      <w:tr w:rsidR="003822D8" w:rsidRPr="003822D8" w14:paraId="23C8128C" w14:textId="77777777" w:rsidTr="00AE1025">
        <w:trPr>
          <w:trHeight w:val="1920"/>
        </w:trPr>
        <w:tc>
          <w:tcPr>
            <w:tcW w:w="5098"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040BCFC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542E107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063B11B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23230A1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124818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02 6 02 80590</w:t>
            </w:r>
          </w:p>
        </w:tc>
        <w:tc>
          <w:tcPr>
            <w:tcW w:w="992"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72CEE3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0604AF8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330,0</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7CCE489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345,0</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10C2FF4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345,0</w:t>
            </w:r>
          </w:p>
        </w:tc>
      </w:tr>
      <w:tr w:rsidR="003822D8" w:rsidRPr="003822D8" w14:paraId="1BD9C2ED" w14:textId="77777777" w:rsidTr="00AE1025">
        <w:trPr>
          <w:trHeight w:val="285"/>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4D7C50D6"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Физическая культура и спорт</w:t>
            </w:r>
          </w:p>
        </w:tc>
        <w:tc>
          <w:tcPr>
            <w:tcW w:w="1134" w:type="dxa"/>
            <w:tcBorders>
              <w:top w:val="nil"/>
              <w:left w:val="nil"/>
              <w:bottom w:val="single" w:sz="4" w:space="0" w:color="000000"/>
              <w:right w:val="single" w:sz="4" w:space="0" w:color="000000"/>
            </w:tcBorders>
            <w:shd w:val="clear" w:color="FFFFCC" w:fill="FFFFFF"/>
            <w:vAlign w:val="center"/>
            <w:hideMark/>
          </w:tcPr>
          <w:p w14:paraId="353602A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922</w:t>
            </w:r>
          </w:p>
        </w:tc>
        <w:tc>
          <w:tcPr>
            <w:tcW w:w="851" w:type="dxa"/>
            <w:tcBorders>
              <w:top w:val="nil"/>
              <w:left w:val="nil"/>
              <w:bottom w:val="single" w:sz="4" w:space="0" w:color="000000"/>
              <w:right w:val="single" w:sz="4" w:space="0" w:color="000000"/>
            </w:tcBorders>
            <w:shd w:val="clear" w:color="FFFFCC" w:fill="FFFFFF"/>
            <w:vAlign w:val="center"/>
            <w:hideMark/>
          </w:tcPr>
          <w:p w14:paraId="740F88A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w:t>
            </w:r>
          </w:p>
        </w:tc>
        <w:tc>
          <w:tcPr>
            <w:tcW w:w="850" w:type="dxa"/>
            <w:tcBorders>
              <w:top w:val="nil"/>
              <w:left w:val="nil"/>
              <w:bottom w:val="single" w:sz="4" w:space="0" w:color="000000"/>
              <w:right w:val="single" w:sz="4" w:space="0" w:color="000000"/>
            </w:tcBorders>
            <w:shd w:val="clear" w:color="FFFFCC" w:fill="FFFFFF"/>
            <w:vAlign w:val="center"/>
            <w:hideMark/>
          </w:tcPr>
          <w:p w14:paraId="12F9F79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nil"/>
              <w:left w:val="nil"/>
              <w:bottom w:val="single" w:sz="4" w:space="0" w:color="000000"/>
              <w:right w:val="single" w:sz="4" w:space="0" w:color="000000"/>
            </w:tcBorders>
            <w:shd w:val="clear" w:color="FFFFCC" w:fill="FFFFFF"/>
            <w:vAlign w:val="center"/>
            <w:hideMark/>
          </w:tcPr>
          <w:p w14:paraId="1A9C00A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nil"/>
              <w:left w:val="nil"/>
              <w:bottom w:val="single" w:sz="4" w:space="0" w:color="000000"/>
              <w:right w:val="single" w:sz="4" w:space="0" w:color="000000"/>
            </w:tcBorders>
            <w:shd w:val="clear" w:color="auto" w:fill="auto"/>
            <w:vAlign w:val="center"/>
            <w:hideMark/>
          </w:tcPr>
          <w:p w14:paraId="6DD19AE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1D30450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450,0</w:t>
            </w:r>
          </w:p>
        </w:tc>
        <w:tc>
          <w:tcPr>
            <w:tcW w:w="1418" w:type="dxa"/>
            <w:tcBorders>
              <w:top w:val="nil"/>
              <w:left w:val="nil"/>
              <w:bottom w:val="single" w:sz="4" w:space="0" w:color="000000"/>
              <w:right w:val="single" w:sz="4" w:space="0" w:color="000000"/>
            </w:tcBorders>
            <w:shd w:val="clear" w:color="auto" w:fill="auto"/>
            <w:noWrap/>
            <w:vAlign w:val="center"/>
            <w:hideMark/>
          </w:tcPr>
          <w:p w14:paraId="5FD5889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450,0</w:t>
            </w:r>
          </w:p>
        </w:tc>
        <w:tc>
          <w:tcPr>
            <w:tcW w:w="1417" w:type="dxa"/>
            <w:tcBorders>
              <w:top w:val="nil"/>
              <w:left w:val="nil"/>
              <w:bottom w:val="single" w:sz="4" w:space="0" w:color="000000"/>
              <w:right w:val="single" w:sz="4" w:space="0" w:color="000000"/>
            </w:tcBorders>
            <w:shd w:val="clear" w:color="auto" w:fill="auto"/>
            <w:noWrap/>
            <w:vAlign w:val="center"/>
            <w:hideMark/>
          </w:tcPr>
          <w:p w14:paraId="1DE601A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450,0</w:t>
            </w:r>
          </w:p>
        </w:tc>
      </w:tr>
      <w:tr w:rsidR="003822D8" w:rsidRPr="003822D8" w14:paraId="6DD5CBD8" w14:textId="77777777" w:rsidTr="00AE1025">
        <w:trPr>
          <w:trHeight w:val="30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0C17C97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Физическая культура </w:t>
            </w:r>
          </w:p>
        </w:tc>
        <w:tc>
          <w:tcPr>
            <w:tcW w:w="1134" w:type="dxa"/>
            <w:tcBorders>
              <w:top w:val="nil"/>
              <w:left w:val="nil"/>
              <w:bottom w:val="single" w:sz="4" w:space="0" w:color="000000"/>
              <w:right w:val="single" w:sz="4" w:space="0" w:color="000000"/>
            </w:tcBorders>
            <w:shd w:val="clear" w:color="FFFFCC" w:fill="FFFFFF"/>
            <w:vAlign w:val="center"/>
            <w:hideMark/>
          </w:tcPr>
          <w:p w14:paraId="07991CD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922</w:t>
            </w:r>
          </w:p>
        </w:tc>
        <w:tc>
          <w:tcPr>
            <w:tcW w:w="851" w:type="dxa"/>
            <w:tcBorders>
              <w:top w:val="nil"/>
              <w:left w:val="nil"/>
              <w:bottom w:val="single" w:sz="4" w:space="0" w:color="000000"/>
              <w:right w:val="single" w:sz="4" w:space="0" w:color="000000"/>
            </w:tcBorders>
            <w:shd w:val="clear" w:color="FFFFCC" w:fill="FFFFFF"/>
            <w:vAlign w:val="center"/>
            <w:hideMark/>
          </w:tcPr>
          <w:p w14:paraId="17F3736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w:t>
            </w:r>
          </w:p>
        </w:tc>
        <w:tc>
          <w:tcPr>
            <w:tcW w:w="850" w:type="dxa"/>
            <w:tcBorders>
              <w:top w:val="nil"/>
              <w:left w:val="nil"/>
              <w:bottom w:val="single" w:sz="4" w:space="0" w:color="000000"/>
              <w:right w:val="single" w:sz="4" w:space="0" w:color="000000"/>
            </w:tcBorders>
            <w:shd w:val="clear" w:color="FFFFCC" w:fill="FFFFFF"/>
            <w:vAlign w:val="center"/>
            <w:hideMark/>
          </w:tcPr>
          <w:p w14:paraId="719F7C2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1985" w:type="dxa"/>
            <w:tcBorders>
              <w:top w:val="nil"/>
              <w:left w:val="nil"/>
              <w:bottom w:val="single" w:sz="4" w:space="0" w:color="000000"/>
              <w:right w:val="single" w:sz="4" w:space="0" w:color="000000"/>
            </w:tcBorders>
            <w:shd w:val="clear" w:color="FFFFCC" w:fill="FFFFFF"/>
            <w:vAlign w:val="center"/>
            <w:hideMark/>
          </w:tcPr>
          <w:p w14:paraId="0E6ACB6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nil"/>
              <w:left w:val="nil"/>
              <w:bottom w:val="single" w:sz="4" w:space="0" w:color="000000"/>
              <w:right w:val="single" w:sz="4" w:space="0" w:color="000000"/>
            </w:tcBorders>
            <w:shd w:val="clear" w:color="auto" w:fill="auto"/>
            <w:vAlign w:val="center"/>
            <w:hideMark/>
          </w:tcPr>
          <w:p w14:paraId="320AAD6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EAB009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450,0</w:t>
            </w:r>
          </w:p>
        </w:tc>
        <w:tc>
          <w:tcPr>
            <w:tcW w:w="1418" w:type="dxa"/>
            <w:tcBorders>
              <w:top w:val="nil"/>
              <w:left w:val="nil"/>
              <w:bottom w:val="single" w:sz="4" w:space="0" w:color="000000"/>
              <w:right w:val="single" w:sz="4" w:space="0" w:color="000000"/>
            </w:tcBorders>
            <w:shd w:val="clear" w:color="auto" w:fill="auto"/>
            <w:noWrap/>
            <w:vAlign w:val="center"/>
            <w:hideMark/>
          </w:tcPr>
          <w:p w14:paraId="614369B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450,0</w:t>
            </w:r>
          </w:p>
        </w:tc>
        <w:tc>
          <w:tcPr>
            <w:tcW w:w="1417" w:type="dxa"/>
            <w:tcBorders>
              <w:top w:val="nil"/>
              <w:left w:val="nil"/>
              <w:bottom w:val="single" w:sz="4" w:space="0" w:color="000000"/>
              <w:right w:val="single" w:sz="4" w:space="0" w:color="000000"/>
            </w:tcBorders>
            <w:shd w:val="clear" w:color="auto" w:fill="auto"/>
            <w:noWrap/>
            <w:vAlign w:val="center"/>
            <w:hideMark/>
          </w:tcPr>
          <w:p w14:paraId="723B73C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450,0</w:t>
            </w:r>
          </w:p>
        </w:tc>
      </w:tr>
      <w:tr w:rsidR="003822D8" w:rsidRPr="003822D8" w14:paraId="395D2354" w14:textId="77777777" w:rsidTr="00AE1025">
        <w:trPr>
          <w:trHeight w:val="96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3DFA17F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культуры, физической культуры и спорта "</w:t>
            </w:r>
          </w:p>
        </w:tc>
        <w:tc>
          <w:tcPr>
            <w:tcW w:w="1134" w:type="dxa"/>
            <w:tcBorders>
              <w:top w:val="nil"/>
              <w:left w:val="nil"/>
              <w:bottom w:val="single" w:sz="4" w:space="0" w:color="000000"/>
              <w:right w:val="single" w:sz="4" w:space="0" w:color="000000"/>
            </w:tcBorders>
            <w:shd w:val="clear" w:color="FFFFCC" w:fill="FFFFFF"/>
            <w:vAlign w:val="center"/>
            <w:hideMark/>
          </w:tcPr>
          <w:p w14:paraId="3E76AB0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nil"/>
              <w:left w:val="nil"/>
              <w:bottom w:val="single" w:sz="4" w:space="0" w:color="000000"/>
              <w:right w:val="single" w:sz="4" w:space="0" w:color="000000"/>
            </w:tcBorders>
            <w:shd w:val="clear" w:color="FFFFCC" w:fill="FFFFFF"/>
            <w:vAlign w:val="center"/>
            <w:hideMark/>
          </w:tcPr>
          <w:p w14:paraId="698D45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nil"/>
              <w:left w:val="nil"/>
              <w:bottom w:val="single" w:sz="4" w:space="0" w:color="000000"/>
              <w:right w:val="single" w:sz="4" w:space="0" w:color="000000"/>
            </w:tcBorders>
            <w:shd w:val="clear" w:color="FFFFCC" w:fill="FFFFFF"/>
            <w:vAlign w:val="center"/>
            <w:hideMark/>
          </w:tcPr>
          <w:p w14:paraId="6BA0CA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nil"/>
              <w:left w:val="nil"/>
              <w:bottom w:val="single" w:sz="4" w:space="0" w:color="000000"/>
              <w:right w:val="single" w:sz="4" w:space="0" w:color="000000"/>
            </w:tcBorders>
            <w:shd w:val="clear" w:color="FFFFCC" w:fill="FFFFFF"/>
            <w:vAlign w:val="center"/>
            <w:hideMark/>
          </w:tcPr>
          <w:p w14:paraId="12831C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02 0 00 00000</w:t>
            </w:r>
          </w:p>
        </w:tc>
        <w:tc>
          <w:tcPr>
            <w:tcW w:w="992" w:type="dxa"/>
            <w:tcBorders>
              <w:top w:val="nil"/>
              <w:left w:val="nil"/>
              <w:bottom w:val="single" w:sz="4" w:space="0" w:color="000000"/>
              <w:right w:val="single" w:sz="4" w:space="0" w:color="000000"/>
            </w:tcBorders>
            <w:shd w:val="clear" w:color="auto" w:fill="auto"/>
            <w:vAlign w:val="center"/>
            <w:hideMark/>
          </w:tcPr>
          <w:p w14:paraId="4AE0B7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29F4E53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450,0</w:t>
            </w:r>
          </w:p>
        </w:tc>
        <w:tc>
          <w:tcPr>
            <w:tcW w:w="1418" w:type="dxa"/>
            <w:tcBorders>
              <w:top w:val="nil"/>
              <w:left w:val="nil"/>
              <w:bottom w:val="single" w:sz="4" w:space="0" w:color="000000"/>
              <w:right w:val="single" w:sz="4" w:space="0" w:color="000000"/>
            </w:tcBorders>
            <w:shd w:val="clear" w:color="auto" w:fill="auto"/>
            <w:noWrap/>
            <w:vAlign w:val="center"/>
            <w:hideMark/>
          </w:tcPr>
          <w:p w14:paraId="330A1A8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450,0</w:t>
            </w:r>
          </w:p>
        </w:tc>
        <w:tc>
          <w:tcPr>
            <w:tcW w:w="1417" w:type="dxa"/>
            <w:tcBorders>
              <w:top w:val="nil"/>
              <w:left w:val="nil"/>
              <w:bottom w:val="single" w:sz="4" w:space="0" w:color="000000"/>
              <w:right w:val="single" w:sz="4" w:space="0" w:color="000000"/>
            </w:tcBorders>
            <w:shd w:val="clear" w:color="auto" w:fill="auto"/>
            <w:noWrap/>
            <w:vAlign w:val="center"/>
            <w:hideMark/>
          </w:tcPr>
          <w:p w14:paraId="25A801E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450,0</w:t>
            </w:r>
          </w:p>
        </w:tc>
      </w:tr>
      <w:tr w:rsidR="003822D8" w:rsidRPr="003822D8" w14:paraId="5B4C65DD" w14:textId="77777777" w:rsidTr="00AE1025">
        <w:trPr>
          <w:trHeight w:val="945"/>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45211A6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"Организация и проведение физкультурных и спортивных мероприятий"</w:t>
            </w:r>
          </w:p>
        </w:tc>
        <w:tc>
          <w:tcPr>
            <w:tcW w:w="1134" w:type="dxa"/>
            <w:tcBorders>
              <w:top w:val="nil"/>
              <w:left w:val="nil"/>
              <w:bottom w:val="single" w:sz="4" w:space="0" w:color="000000"/>
              <w:right w:val="single" w:sz="4" w:space="0" w:color="000000"/>
            </w:tcBorders>
            <w:shd w:val="clear" w:color="FFFFCC" w:fill="FFFFFF"/>
            <w:vAlign w:val="center"/>
            <w:hideMark/>
          </w:tcPr>
          <w:p w14:paraId="21FE561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nil"/>
              <w:left w:val="nil"/>
              <w:bottom w:val="single" w:sz="4" w:space="0" w:color="000000"/>
              <w:right w:val="single" w:sz="4" w:space="0" w:color="000000"/>
            </w:tcBorders>
            <w:shd w:val="clear" w:color="FFFFCC" w:fill="FFFFFF"/>
            <w:vAlign w:val="center"/>
            <w:hideMark/>
          </w:tcPr>
          <w:p w14:paraId="353A13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nil"/>
              <w:left w:val="nil"/>
              <w:bottom w:val="single" w:sz="4" w:space="0" w:color="000000"/>
              <w:right w:val="single" w:sz="4" w:space="0" w:color="000000"/>
            </w:tcBorders>
            <w:shd w:val="clear" w:color="FFFFCC" w:fill="FFFFFF"/>
            <w:vAlign w:val="center"/>
            <w:hideMark/>
          </w:tcPr>
          <w:p w14:paraId="1000E54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nil"/>
              <w:left w:val="nil"/>
              <w:bottom w:val="single" w:sz="4" w:space="0" w:color="000000"/>
              <w:right w:val="single" w:sz="4" w:space="0" w:color="000000"/>
            </w:tcBorders>
            <w:shd w:val="clear" w:color="FFFFCC" w:fill="FFFFFF"/>
            <w:vAlign w:val="center"/>
            <w:hideMark/>
          </w:tcPr>
          <w:p w14:paraId="0D69822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02 5 00 00000</w:t>
            </w:r>
          </w:p>
        </w:tc>
        <w:tc>
          <w:tcPr>
            <w:tcW w:w="992" w:type="dxa"/>
            <w:tcBorders>
              <w:top w:val="nil"/>
              <w:left w:val="nil"/>
              <w:bottom w:val="single" w:sz="4" w:space="0" w:color="000000"/>
              <w:right w:val="single" w:sz="4" w:space="0" w:color="000000"/>
            </w:tcBorders>
            <w:shd w:val="clear" w:color="auto" w:fill="auto"/>
            <w:vAlign w:val="center"/>
            <w:hideMark/>
          </w:tcPr>
          <w:p w14:paraId="23B301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254AF56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450,0</w:t>
            </w:r>
          </w:p>
        </w:tc>
        <w:tc>
          <w:tcPr>
            <w:tcW w:w="1418" w:type="dxa"/>
            <w:tcBorders>
              <w:top w:val="nil"/>
              <w:left w:val="nil"/>
              <w:bottom w:val="single" w:sz="4" w:space="0" w:color="000000"/>
              <w:right w:val="single" w:sz="4" w:space="0" w:color="000000"/>
            </w:tcBorders>
            <w:shd w:val="clear" w:color="auto" w:fill="auto"/>
            <w:noWrap/>
            <w:vAlign w:val="center"/>
            <w:hideMark/>
          </w:tcPr>
          <w:p w14:paraId="47B5A12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450,0</w:t>
            </w:r>
          </w:p>
        </w:tc>
        <w:tc>
          <w:tcPr>
            <w:tcW w:w="1417" w:type="dxa"/>
            <w:tcBorders>
              <w:top w:val="nil"/>
              <w:left w:val="nil"/>
              <w:bottom w:val="single" w:sz="4" w:space="0" w:color="000000"/>
              <w:right w:val="single" w:sz="4" w:space="0" w:color="000000"/>
            </w:tcBorders>
            <w:shd w:val="clear" w:color="auto" w:fill="auto"/>
            <w:noWrap/>
            <w:vAlign w:val="center"/>
            <w:hideMark/>
          </w:tcPr>
          <w:p w14:paraId="1DF501A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450,0</w:t>
            </w:r>
          </w:p>
        </w:tc>
      </w:tr>
      <w:tr w:rsidR="003822D8" w:rsidRPr="003822D8" w14:paraId="63ED9BAF" w14:textId="77777777" w:rsidTr="00AE1025">
        <w:trPr>
          <w:trHeight w:val="117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1CECAA1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физкультурных и спортивных мероприятий"</w:t>
            </w:r>
          </w:p>
        </w:tc>
        <w:tc>
          <w:tcPr>
            <w:tcW w:w="1134" w:type="dxa"/>
            <w:tcBorders>
              <w:top w:val="nil"/>
              <w:left w:val="nil"/>
              <w:bottom w:val="single" w:sz="4" w:space="0" w:color="000000"/>
              <w:right w:val="single" w:sz="4" w:space="0" w:color="000000"/>
            </w:tcBorders>
            <w:shd w:val="clear" w:color="FFFFCC" w:fill="FFFFFF"/>
            <w:vAlign w:val="center"/>
            <w:hideMark/>
          </w:tcPr>
          <w:p w14:paraId="3E46609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nil"/>
              <w:left w:val="nil"/>
              <w:bottom w:val="single" w:sz="4" w:space="0" w:color="000000"/>
              <w:right w:val="single" w:sz="4" w:space="0" w:color="000000"/>
            </w:tcBorders>
            <w:shd w:val="clear" w:color="FFFFCC" w:fill="FFFFFF"/>
            <w:vAlign w:val="center"/>
            <w:hideMark/>
          </w:tcPr>
          <w:p w14:paraId="2CF5579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nil"/>
              <w:left w:val="nil"/>
              <w:bottom w:val="single" w:sz="4" w:space="0" w:color="000000"/>
              <w:right w:val="single" w:sz="4" w:space="0" w:color="000000"/>
            </w:tcBorders>
            <w:shd w:val="clear" w:color="FFFFCC" w:fill="FFFFFF"/>
            <w:vAlign w:val="center"/>
            <w:hideMark/>
          </w:tcPr>
          <w:p w14:paraId="5B2D9BD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nil"/>
              <w:left w:val="nil"/>
              <w:bottom w:val="single" w:sz="4" w:space="0" w:color="000000"/>
              <w:right w:val="single" w:sz="4" w:space="0" w:color="000000"/>
            </w:tcBorders>
            <w:shd w:val="clear" w:color="FFFFCC" w:fill="FFFFFF"/>
            <w:vAlign w:val="center"/>
            <w:hideMark/>
          </w:tcPr>
          <w:p w14:paraId="7FC1319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02 5 01 00000</w:t>
            </w:r>
          </w:p>
        </w:tc>
        <w:tc>
          <w:tcPr>
            <w:tcW w:w="992" w:type="dxa"/>
            <w:tcBorders>
              <w:top w:val="nil"/>
              <w:left w:val="nil"/>
              <w:bottom w:val="single" w:sz="4" w:space="0" w:color="000000"/>
              <w:right w:val="single" w:sz="4" w:space="0" w:color="000000"/>
            </w:tcBorders>
            <w:shd w:val="clear" w:color="auto" w:fill="auto"/>
            <w:vAlign w:val="center"/>
            <w:hideMark/>
          </w:tcPr>
          <w:p w14:paraId="31996D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66074E7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450,0</w:t>
            </w:r>
          </w:p>
        </w:tc>
        <w:tc>
          <w:tcPr>
            <w:tcW w:w="1418" w:type="dxa"/>
            <w:tcBorders>
              <w:top w:val="nil"/>
              <w:left w:val="nil"/>
              <w:bottom w:val="single" w:sz="4" w:space="0" w:color="000000"/>
              <w:right w:val="single" w:sz="4" w:space="0" w:color="000000"/>
            </w:tcBorders>
            <w:shd w:val="clear" w:color="auto" w:fill="auto"/>
            <w:noWrap/>
            <w:vAlign w:val="center"/>
            <w:hideMark/>
          </w:tcPr>
          <w:p w14:paraId="415994E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450,0</w:t>
            </w:r>
          </w:p>
        </w:tc>
        <w:tc>
          <w:tcPr>
            <w:tcW w:w="1417" w:type="dxa"/>
            <w:tcBorders>
              <w:top w:val="nil"/>
              <w:left w:val="nil"/>
              <w:bottom w:val="single" w:sz="4" w:space="0" w:color="000000"/>
              <w:right w:val="single" w:sz="4" w:space="0" w:color="000000"/>
            </w:tcBorders>
            <w:shd w:val="clear" w:color="auto" w:fill="auto"/>
            <w:noWrap/>
            <w:vAlign w:val="center"/>
            <w:hideMark/>
          </w:tcPr>
          <w:p w14:paraId="24B236D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450,0</w:t>
            </w:r>
          </w:p>
        </w:tc>
      </w:tr>
      <w:tr w:rsidR="003822D8" w:rsidRPr="003822D8" w14:paraId="43E8D6EA" w14:textId="77777777" w:rsidTr="00AE1025">
        <w:trPr>
          <w:trHeight w:val="150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2D7A656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физической культуры и спорта (Закупка товаров, работ и услуг для государственных (муниципальных) нужд)</w:t>
            </w:r>
          </w:p>
        </w:tc>
        <w:tc>
          <w:tcPr>
            <w:tcW w:w="1134" w:type="dxa"/>
            <w:tcBorders>
              <w:top w:val="nil"/>
              <w:left w:val="nil"/>
              <w:bottom w:val="single" w:sz="4" w:space="0" w:color="000000"/>
              <w:right w:val="single" w:sz="4" w:space="0" w:color="000000"/>
            </w:tcBorders>
            <w:shd w:val="clear" w:color="FFFFCC" w:fill="FFFFFF"/>
            <w:vAlign w:val="center"/>
            <w:hideMark/>
          </w:tcPr>
          <w:p w14:paraId="4B91490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nil"/>
              <w:left w:val="nil"/>
              <w:bottom w:val="single" w:sz="4" w:space="0" w:color="000000"/>
              <w:right w:val="single" w:sz="4" w:space="0" w:color="000000"/>
            </w:tcBorders>
            <w:shd w:val="clear" w:color="FFFFCC" w:fill="FFFFFF"/>
            <w:vAlign w:val="center"/>
            <w:hideMark/>
          </w:tcPr>
          <w:p w14:paraId="1FAA9F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nil"/>
              <w:left w:val="nil"/>
              <w:bottom w:val="single" w:sz="4" w:space="0" w:color="000000"/>
              <w:right w:val="single" w:sz="4" w:space="0" w:color="000000"/>
            </w:tcBorders>
            <w:shd w:val="clear" w:color="FFFFCC" w:fill="FFFFFF"/>
            <w:vAlign w:val="center"/>
            <w:hideMark/>
          </w:tcPr>
          <w:p w14:paraId="6FBE7F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nil"/>
              <w:left w:val="nil"/>
              <w:bottom w:val="single" w:sz="4" w:space="0" w:color="000000"/>
              <w:right w:val="single" w:sz="4" w:space="0" w:color="000000"/>
            </w:tcBorders>
            <w:shd w:val="clear" w:color="FFFFCC" w:fill="FFFFFF"/>
            <w:vAlign w:val="center"/>
            <w:hideMark/>
          </w:tcPr>
          <w:p w14:paraId="7A38F3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02 5 01 80410</w:t>
            </w:r>
          </w:p>
        </w:tc>
        <w:tc>
          <w:tcPr>
            <w:tcW w:w="992" w:type="dxa"/>
            <w:tcBorders>
              <w:top w:val="nil"/>
              <w:left w:val="nil"/>
              <w:bottom w:val="single" w:sz="4" w:space="0" w:color="000000"/>
              <w:right w:val="single" w:sz="4" w:space="0" w:color="000000"/>
            </w:tcBorders>
            <w:shd w:val="clear" w:color="auto" w:fill="auto"/>
            <w:vAlign w:val="center"/>
            <w:hideMark/>
          </w:tcPr>
          <w:p w14:paraId="75F55D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610FAAB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400,0</w:t>
            </w:r>
          </w:p>
        </w:tc>
        <w:tc>
          <w:tcPr>
            <w:tcW w:w="1418" w:type="dxa"/>
            <w:tcBorders>
              <w:top w:val="nil"/>
              <w:left w:val="nil"/>
              <w:bottom w:val="single" w:sz="4" w:space="0" w:color="000000"/>
              <w:right w:val="single" w:sz="4" w:space="0" w:color="000000"/>
            </w:tcBorders>
            <w:shd w:val="clear" w:color="auto" w:fill="auto"/>
            <w:noWrap/>
            <w:vAlign w:val="center"/>
            <w:hideMark/>
          </w:tcPr>
          <w:p w14:paraId="311544D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400,0</w:t>
            </w:r>
          </w:p>
        </w:tc>
        <w:tc>
          <w:tcPr>
            <w:tcW w:w="1417" w:type="dxa"/>
            <w:tcBorders>
              <w:top w:val="nil"/>
              <w:left w:val="nil"/>
              <w:bottom w:val="single" w:sz="4" w:space="0" w:color="000000"/>
              <w:right w:val="single" w:sz="4" w:space="0" w:color="000000"/>
            </w:tcBorders>
            <w:shd w:val="clear" w:color="auto" w:fill="auto"/>
            <w:noWrap/>
            <w:vAlign w:val="center"/>
            <w:hideMark/>
          </w:tcPr>
          <w:p w14:paraId="17FF9AF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400,0</w:t>
            </w:r>
          </w:p>
        </w:tc>
      </w:tr>
      <w:tr w:rsidR="003822D8" w:rsidRPr="003822D8" w14:paraId="48A996A1" w14:textId="77777777" w:rsidTr="00AE1025">
        <w:trPr>
          <w:trHeight w:val="102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5689990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физической культуры и спорта (Иные бюджетные ассигнования)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77C0D9C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922</w:t>
            </w:r>
          </w:p>
        </w:tc>
        <w:tc>
          <w:tcPr>
            <w:tcW w:w="851" w:type="dxa"/>
            <w:tcBorders>
              <w:top w:val="nil"/>
              <w:left w:val="nil"/>
              <w:bottom w:val="single" w:sz="4" w:space="0" w:color="000000"/>
              <w:right w:val="single" w:sz="4" w:space="0" w:color="000000"/>
            </w:tcBorders>
            <w:shd w:val="clear" w:color="FFFFCC" w:fill="FFFFFF"/>
            <w:vAlign w:val="center"/>
            <w:hideMark/>
          </w:tcPr>
          <w:p w14:paraId="3C700D5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nil"/>
              <w:left w:val="nil"/>
              <w:bottom w:val="single" w:sz="4" w:space="0" w:color="000000"/>
              <w:right w:val="single" w:sz="4" w:space="0" w:color="000000"/>
            </w:tcBorders>
            <w:shd w:val="clear" w:color="FFFFCC" w:fill="FFFFFF"/>
            <w:vAlign w:val="center"/>
            <w:hideMark/>
          </w:tcPr>
          <w:p w14:paraId="31BBF53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nil"/>
              <w:left w:val="nil"/>
              <w:bottom w:val="single" w:sz="4" w:space="0" w:color="000000"/>
              <w:right w:val="single" w:sz="4" w:space="0" w:color="000000"/>
            </w:tcBorders>
            <w:shd w:val="clear" w:color="FFFFCC" w:fill="FFFFFF"/>
            <w:vAlign w:val="center"/>
            <w:hideMark/>
          </w:tcPr>
          <w:p w14:paraId="12BAB3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02 5 01 80410</w:t>
            </w:r>
          </w:p>
        </w:tc>
        <w:tc>
          <w:tcPr>
            <w:tcW w:w="992" w:type="dxa"/>
            <w:tcBorders>
              <w:top w:val="nil"/>
              <w:left w:val="nil"/>
              <w:bottom w:val="single" w:sz="4" w:space="0" w:color="000000"/>
              <w:right w:val="single" w:sz="4" w:space="0" w:color="000000"/>
            </w:tcBorders>
            <w:shd w:val="clear" w:color="auto" w:fill="auto"/>
            <w:vAlign w:val="center"/>
            <w:hideMark/>
          </w:tcPr>
          <w:p w14:paraId="1F8E506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31B0154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8" w:type="dxa"/>
            <w:tcBorders>
              <w:top w:val="nil"/>
              <w:left w:val="nil"/>
              <w:bottom w:val="single" w:sz="4" w:space="0" w:color="000000"/>
              <w:right w:val="single" w:sz="4" w:space="0" w:color="000000"/>
            </w:tcBorders>
            <w:shd w:val="clear" w:color="auto" w:fill="auto"/>
            <w:noWrap/>
            <w:vAlign w:val="center"/>
            <w:hideMark/>
          </w:tcPr>
          <w:p w14:paraId="4B2C26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7" w:type="dxa"/>
            <w:tcBorders>
              <w:top w:val="nil"/>
              <w:left w:val="nil"/>
              <w:bottom w:val="single" w:sz="4" w:space="0" w:color="000000"/>
              <w:right w:val="single" w:sz="4" w:space="0" w:color="000000"/>
            </w:tcBorders>
            <w:shd w:val="clear" w:color="auto" w:fill="auto"/>
            <w:noWrap/>
            <w:vAlign w:val="center"/>
            <w:hideMark/>
          </w:tcPr>
          <w:p w14:paraId="77C12B5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20725AB6" w14:textId="77777777" w:rsidTr="00AE1025">
        <w:trPr>
          <w:trHeight w:val="114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2D04847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ОТДЕЛ ОБРАЗОВАНИЯ КАШИРСКОГО МУНИЦИПАЛЬНОГО РАЙОНА</w:t>
            </w:r>
          </w:p>
        </w:tc>
        <w:tc>
          <w:tcPr>
            <w:tcW w:w="1134" w:type="dxa"/>
            <w:tcBorders>
              <w:top w:val="nil"/>
              <w:left w:val="nil"/>
              <w:bottom w:val="single" w:sz="4" w:space="0" w:color="000000"/>
              <w:right w:val="single" w:sz="4" w:space="0" w:color="000000"/>
            </w:tcBorders>
            <w:shd w:val="clear" w:color="FFFFCC" w:fill="FFFFFF"/>
            <w:vAlign w:val="center"/>
            <w:hideMark/>
          </w:tcPr>
          <w:p w14:paraId="215AAB3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nil"/>
              <w:left w:val="nil"/>
              <w:bottom w:val="single" w:sz="4" w:space="0" w:color="000000"/>
              <w:right w:val="single" w:sz="4" w:space="0" w:color="000000"/>
            </w:tcBorders>
            <w:shd w:val="clear" w:color="FFFFCC" w:fill="FFFFFF"/>
            <w:noWrap/>
            <w:vAlign w:val="center"/>
            <w:hideMark/>
          </w:tcPr>
          <w:p w14:paraId="2E680D1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850" w:type="dxa"/>
            <w:tcBorders>
              <w:top w:val="nil"/>
              <w:left w:val="nil"/>
              <w:bottom w:val="single" w:sz="4" w:space="0" w:color="000000"/>
              <w:right w:val="single" w:sz="4" w:space="0" w:color="000000"/>
            </w:tcBorders>
            <w:shd w:val="clear" w:color="FFFFCC" w:fill="FFFFFF"/>
            <w:noWrap/>
            <w:vAlign w:val="center"/>
            <w:hideMark/>
          </w:tcPr>
          <w:p w14:paraId="68CBF61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nil"/>
              <w:left w:val="nil"/>
              <w:bottom w:val="single" w:sz="4" w:space="0" w:color="000000"/>
              <w:right w:val="single" w:sz="4" w:space="0" w:color="000000"/>
            </w:tcBorders>
            <w:shd w:val="clear" w:color="FFFFCC" w:fill="FFFFFF"/>
            <w:noWrap/>
            <w:vAlign w:val="center"/>
            <w:hideMark/>
          </w:tcPr>
          <w:p w14:paraId="73ACA10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nil"/>
              <w:left w:val="nil"/>
              <w:bottom w:val="single" w:sz="4" w:space="0" w:color="000000"/>
              <w:right w:val="single" w:sz="4" w:space="0" w:color="000000"/>
            </w:tcBorders>
            <w:shd w:val="clear" w:color="FFFFCC" w:fill="FFFFFF"/>
            <w:noWrap/>
            <w:vAlign w:val="center"/>
            <w:hideMark/>
          </w:tcPr>
          <w:p w14:paraId="40AB619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09CCA17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450 174,7</w:t>
            </w:r>
          </w:p>
        </w:tc>
        <w:tc>
          <w:tcPr>
            <w:tcW w:w="1418" w:type="dxa"/>
            <w:tcBorders>
              <w:top w:val="nil"/>
              <w:left w:val="nil"/>
              <w:bottom w:val="single" w:sz="4" w:space="0" w:color="000000"/>
              <w:right w:val="single" w:sz="4" w:space="0" w:color="000000"/>
            </w:tcBorders>
            <w:shd w:val="clear" w:color="auto" w:fill="auto"/>
            <w:noWrap/>
            <w:vAlign w:val="center"/>
            <w:hideMark/>
          </w:tcPr>
          <w:p w14:paraId="0A5B65D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446437,7</w:t>
            </w:r>
          </w:p>
        </w:tc>
        <w:tc>
          <w:tcPr>
            <w:tcW w:w="1417" w:type="dxa"/>
            <w:tcBorders>
              <w:top w:val="nil"/>
              <w:left w:val="nil"/>
              <w:bottom w:val="single" w:sz="4" w:space="0" w:color="000000"/>
              <w:right w:val="single" w:sz="4" w:space="0" w:color="000000"/>
            </w:tcBorders>
            <w:shd w:val="clear" w:color="auto" w:fill="auto"/>
            <w:noWrap/>
            <w:vAlign w:val="center"/>
            <w:hideMark/>
          </w:tcPr>
          <w:p w14:paraId="6F5EBC8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985724,6</w:t>
            </w:r>
          </w:p>
        </w:tc>
      </w:tr>
      <w:tr w:rsidR="003822D8" w:rsidRPr="003822D8" w14:paraId="3DC6081B" w14:textId="77777777" w:rsidTr="00AE1025">
        <w:trPr>
          <w:trHeight w:val="57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5E0EB44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Общегосударственные вопросы</w:t>
            </w:r>
          </w:p>
        </w:tc>
        <w:tc>
          <w:tcPr>
            <w:tcW w:w="1134" w:type="dxa"/>
            <w:tcBorders>
              <w:top w:val="nil"/>
              <w:left w:val="nil"/>
              <w:bottom w:val="single" w:sz="4" w:space="0" w:color="000000"/>
              <w:right w:val="single" w:sz="4" w:space="0" w:color="000000"/>
            </w:tcBorders>
            <w:shd w:val="clear" w:color="FFFFCC" w:fill="FFFFFF"/>
            <w:vAlign w:val="center"/>
            <w:hideMark/>
          </w:tcPr>
          <w:p w14:paraId="752728E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7A587A8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nil"/>
              <w:left w:val="nil"/>
              <w:bottom w:val="single" w:sz="4" w:space="0" w:color="000000"/>
              <w:right w:val="single" w:sz="4" w:space="0" w:color="000000"/>
            </w:tcBorders>
            <w:shd w:val="clear" w:color="FFFFCC" w:fill="FFFFFF"/>
            <w:vAlign w:val="center"/>
            <w:hideMark/>
          </w:tcPr>
          <w:p w14:paraId="2F61AD2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nil"/>
              <w:left w:val="nil"/>
              <w:bottom w:val="single" w:sz="4" w:space="0" w:color="000000"/>
              <w:right w:val="single" w:sz="4" w:space="0" w:color="000000"/>
            </w:tcBorders>
            <w:shd w:val="clear" w:color="FFFFCC" w:fill="FFFFFF"/>
            <w:vAlign w:val="center"/>
            <w:hideMark/>
          </w:tcPr>
          <w:p w14:paraId="513D048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nil"/>
              <w:left w:val="nil"/>
              <w:bottom w:val="single" w:sz="4" w:space="0" w:color="000000"/>
              <w:right w:val="single" w:sz="4" w:space="0" w:color="000000"/>
            </w:tcBorders>
            <w:shd w:val="clear" w:color="FFFFCC" w:fill="FFFFFF"/>
            <w:vAlign w:val="center"/>
            <w:hideMark/>
          </w:tcPr>
          <w:p w14:paraId="2CE40BA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439F161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1 120,0</w:t>
            </w:r>
          </w:p>
        </w:tc>
        <w:tc>
          <w:tcPr>
            <w:tcW w:w="1418" w:type="dxa"/>
            <w:tcBorders>
              <w:top w:val="nil"/>
              <w:left w:val="nil"/>
              <w:bottom w:val="single" w:sz="4" w:space="0" w:color="000000"/>
              <w:right w:val="single" w:sz="4" w:space="0" w:color="000000"/>
            </w:tcBorders>
            <w:shd w:val="clear" w:color="auto" w:fill="auto"/>
            <w:noWrap/>
            <w:vAlign w:val="center"/>
            <w:hideMark/>
          </w:tcPr>
          <w:p w14:paraId="491FAB8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1131,0</w:t>
            </w:r>
          </w:p>
        </w:tc>
        <w:tc>
          <w:tcPr>
            <w:tcW w:w="1417" w:type="dxa"/>
            <w:tcBorders>
              <w:top w:val="nil"/>
              <w:left w:val="nil"/>
              <w:bottom w:val="single" w:sz="4" w:space="0" w:color="000000"/>
              <w:right w:val="single" w:sz="4" w:space="0" w:color="000000"/>
            </w:tcBorders>
            <w:shd w:val="clear" w:color="auto" w:fill="auto"/>
            <w:noWrap/>
            <w:vAlign w:val="center"/>
            <w:hideMark/>
          </w:tcPr>
          <w:p w14:paraId="5F0429D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1175,0</w:t>
            </w:r>
          </w:p>
        </w:tc>
      </w:tr>
      <w:tr w:rsidR="003822D8" w:rsidRPr="003822D8" w14:paraId="61010216" w14:textId="77777777" w:rsidTr="00AE1025">
        <w:trPr>
          <w:trHeight w:val="570"/>
        </w:trPr>
        <w:tc>
          <w:tcPr>
            <w:tcW w:w="5098" w:type="dxa"/>
            <w:tcBorders>
              <w:top w:val="single" w:sz="4" w:space="0" w:color="000000"/>
              <w:left w:val="single" w:sz="4" w:space="0" w:color="000000"/>
              <w:bottom w:val="single" w:sz="6" w:space="0" w:color="000000"/>
              <w:right w:val="single" w:sz="6" w:space="0" w:color="000000"/>
            </w:tcBorders>
            <w:shd w:val="clear" w:color="FFFFCC" w:fill="FFFFFF"/>
            <w:vAlign w:val="center"/>
            <w:hideMark/>
          </w:tcPr>
          <w:p w14:paraId="7131B5F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lastRenderedPageBreak/>
              <w:t>Другие общегосударственные вопросы</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1B1ED3D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08B1DCE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2A74AF8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13</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97DF86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0AF49A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6FA97B6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1 120,0</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53EF582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1131,0</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2015022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1175,0</w:t>
            </w:r>
          </w:p>
        </w:tc>
      </w:tr>
      <w:tr w:rsidR="003822D8" w:rsidRPr="003822D8" w14:paraId="63136AC5" w14:textId="77777777" w:rsidTr="00AE1025">
        <w:trPr>
          <w:trHeight w:val="6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EB9F75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5357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4E6D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D662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8AE8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0A69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B80785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1 120,0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94FF2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1131,0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10CCCA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1175,0</w:t>
            </w:r>
          </w:p>
        </w:tc>
      </w:tr>
      <w:tr w:rsidR="003822D8" w:rsidRPr="003822D8" w14:paraId="543FC95B" w14:textId="77777777" w:rsidTr="00AE1025">
        <w:trPr>
          <w:trHeight w:val="900"/>
        </w:trPr>
        <w:tc>
          <w:tcPr>
            <w:tcW w:w="5098" w:type="dxa"/>
            <w:tcBorders>
              <w:top w:val="single" w:sz="6" w:space="0" w:color="000000"/>
              <w:left w:val="single" w:sz="4" w:space="0" w:color="000000"/>
              <w:bottom w:val="single" w:sz="4" w:space="0" w:color="000000"/>
              <w:right w:val="single" w:sz="6" w:space="0" w:color="000000"/>
            </w:tcBorders>
            <w:shd w:val="clear" w:color="FFFFCC" w:fill="FFFFFF"/>
            <w:vAlign w:val="center"/>
            <w:hideMark/>
          </w:tcPr>
          <w:p w14:paraId="7AF3F46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"Социализация детей-сирот и детей, нуждающихся в особой защите государства"</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7BF54F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0CE72C0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1B919F5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3C9B15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01 2 00 00000</w:t>
            </w:r>
          </w:p>
        </w:tc>
        <w:tc>
          <w:tcPr>
            <w:tcW w:w="992"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2485D6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3D7256E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1 120,0</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667C475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1131,0</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48C8A3C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1175,0</w:t>
            </w:r>
          </w:p>
        </w:tc>
      </w:tr>
      <w:tr w:rsidR="003822D8" w:rsidRPr="003822D8" w14:paraId="24F4AD4B" w14:textId="77777777" w:rsidTr="00AE1025">
        <w:trPr>
          <w:trHeight w:val="2385"/>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2E1C8D8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"Субвенция бюджетам муниципальных районов по созданию и организации деятельности комиссий по делам несовершеннолетних и защите их прав, организации и осуществлению деятельности по опеке и попечительству"</w:t>
            </w:r>
          </w:p>
        </w:tc>
        <w:tc>
          <w:tcPr>
            <w:tcW w:w="1134" w:type="dxa"/>
            <w:tcBorders>
              <w:top w:val="nil"/>
              <w:left w:val="nil"/>
              <w:bottom w:val="single" w:sz="4" w:space="0" w:color="000000"/>
              <w:right w:val="single" w:sz="4" w:space="0" w:color="000000"/>
            </w:tcBorders>
            <w:shd w:val="clear" w:color="FFFFCC" w:fill="FFFFFF"/>
            <w:vAlign w:val="center"/>
            <w:hideMark/>
          </w:tcPr>
          <w:p w14:paraId="186DB2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435975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nil"/>
              <w:left w:val="nil"/>
              <w:bottom w:val="single" w:sz="4" w:space="0" w:color="000000"/>
              <w:right w:val="single" w:sz="4" w:space="0" w:color="000000"/>
            </w:tcBorders>
            <w:shd w:val="clear" w:color="FFFFCC" w:fill="FFFFFF"/>
            <w:vAlign w:val="center"/>
            <w:hideMark/>
          </w:tcPr>
          <w:p w14:paraId="59FE04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nil"/>
              <w:left w:val="nil"/>
              <w:bottom w:val="single" w:sz="4" w:space="0" w:color="000000"/>
              <w:right w:val="single" w:sz="4" w:space="0" w:color="000000"/>
            </w:tcBorders>
            <w:shd w:val="clear" w:color="FFFFCC" w:fill="FFFFFF"/>
            <w:vAlign w:val="center"/>
            <w:hideMark/>
          </w:tcPr>
          <w:p w14:paraId="01004B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01 2 15 00000</w:t>
            </w:r>
          </w:p>
        </w:tc>
        <w:tc>
          <w:tcPr>
            <w:tcW w:w="992" w:type="dxa"/>
            <w:tcBorders>
              <w:top w:val="nil"/>
              <w:left w:val="nil"/>
              <w:bottom w:val="single" w:sz="4" w:space="0" w:color="000000"/>
              <w:right w:val="single" w:sz="4" w:space="0" w:color="000000"/>
            </w:tcBorders>
            <w:shd w:val="clear" w:color="FFFFCC" w:fill="FFFFFF"/>
            <w:vAlign w:val="center"/>
            <w:hideMark/>
          </w:tcPr>
          <w:p w14:paraId="0363A1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2034EFA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1 120,0</w:t>
            </w:r>
          </w:p>
        </w:tc>
        <w:tc>
          <w:tcPr>
            <w:tcW w:w="1418" w:type="dxa"/>
            <w:tcBorders>
              <w:top w:val="nil"/>
              <w:left w:val="nil"/>
              <w:bottom w:val="single" w:sz="4" w:space="0" w:color="000000"/>
              <w:right w:val="single" w:sz="4" w:space="0" w:color="000000"/>
            </w:tcBorders>
            <w:shd w:val="clear" w:color="auto" w:fill="auto"/>
            <w:noWrap/>
            <w:vAlign w:val="center"/>
            <w:hideMark/>
          </w:tcPr>
          <w:p w14:paraId="29DA8DD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1131,0</w:t>
            </w:r>
          </w:p>
        </w:tc>
        <w:tc>
          <w:tcPr>
            <w:tcW w:w="1417" w:type="dxa"/>
            <w:tcBorders>
              <w:top w:val="nil"/>
              <w:left w:val="nil"/>
              <w:bottom w:val="single" w:sz="4" w:space="0" w:color="000000"/>
              <w:right w:val="single" w:sz="4" w:space="0" w:color="000000"/>
            </w:tcBorders>
            <w:shd w:val="clear" w:color="auto" w:fill="auto"/>
            <w:noWrap/>
            <w:vAlign w:val="center"/>
            <w:hideMark/>
          </w:tcPr>
          <w:p w14:paraId="4080B6E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1175,0</w:t>
            </w:r>
          </w:p>
        </w:tc>
      </w:tr>
      <w:tr w:rsidR="003822D8" w:rsidRPr="003822D8" w14:paraId="423ED8FF" w14:textId="77777777" w:rsidTr="00AE1025">
        <w:trPr>
          <w:trHeight w:val="3345"/>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59A8E66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(по осуществлению деятельности по опеке и попечительству" (Расходы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1134" w:type="dxa"/>
            <w:tcBorders>
              <w:top w:val="nil"/>
              <w:left w:val="nil"/>
              <w:bottom w:val="single" w:sz="4" w:space="0" w:color="000000"/>
              <w:right w:val="single" w:sz="4" w:space="0" w:color="000000"/>
            </w:tcBorders>
            <w:shd w:val="clear" w:color="FFFFCC" w:fill="FFFFFF"/>
            <w:vAlign w:val="center"/>
            <w:hideMark/>
          </w:tcPr>
          <w:p w14:paraId="3F9C7E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71A7F0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nil"/>
              <w:left w:val="nil"/>
              <w:bottom w:val="single" w:sz="4" w:space="0" w:color="000000"/>
              <w:right w:val="single" w:sz="4" w:space="0" w:color="000000"/>
            </w:tcBorders>
            <w:shd w:val="clear" w:color="FFFFCC" w:fill="FFFFFF"/>
            <w:vAlign w:val="center"/>
            <w:hideMark/>
          </w:tcPr>
          <w:p w14:paraId="52B8B1D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nil"/>
              <w:left w:val="nil"/>
              <w:bottom w:val="single" w:sz="4" w:space="0" w:color="000000"/>
              <w:right w:val="single" w:sz="4" w:space="0" w:color="000000"/>
            </w:tcBorders>
            <w:shd w:val="clear" w:color="FFFFCC" w:fill="FFFFFF"/>
            <w:vAlign w:val="center"/>
            <w:hideMark/>
          </w:tcPr>
          <w:p w14:paraId="128CA42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01 2 15 79430</w:t>
            </w:r>
          </w:p>
        </w:tc>
        <w:tc>
          <w:tcPr>
            <w:tcW w:w="992" w:type="dxa"/>
            <w:tcBorders>
              <w:top w:val="nil"/>
              <w:left w:val="nil"/>
              <w:bottom w:val="single" w:sz="4" w:space="0" w:color="000000"/>
              <w:right w:val="single" w:sz="4" w:space="0" w:color="000000"/>
            </w:tcBorders>
            <w:shd w:val="clear" w:color="FFFFCC" w:fill="FFFFFF"/>
            <w:vAlign w:val="center"/>
            <w:hideMark/>
          </w:tcPr>
          <w:p w14:paraId="38818A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CA3F05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1 083,0</w:t>
            </w:r>
          </w:p>
        </w:tc>
        <w:tc>
          <w:tcPr>
            <w:tcW w:w="1418" w:type="dxa"/>
            <w:tcBorders>
              <w:top w:val="nil"/>
              <w:left w:val="nil"/>
              <w:bottom w:val="single" w:sz="4" w:space="0" w:color="000000"/>
              <w:right w:val="single" w:sz="4" w:space="0" w:color="000000"/>
            </w:tcBorders>
            <w:shd w:val="clear" w:color="auto" w:fill="auto"/>
            <w:noWrap/>
            <w:vAlign w:val="center"/>
            <w:hideMark/>
          </w:tcPr>
          <w:p w14:paraId="1848D65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1094,0</w:t>
            </w:r>
          </w:p>
        </w:tc>
        <w:tc>
          <w:tcPr>
            <w:tcW w:w="1417" w:type="dxa"/>
            <w:tcBorders>
              <w:top w:val="nil"/>
              <w:left w:val="nil"/>
              <w:bottom w:val="single" w:sz="4" w:space="0" w:color="000000"/>
              <w:right w:val="single" w:sz="4" w:space="0" w:color="000000"/>
            </w:tcBorders>
            <w:shd w:val="clear" w:color="auto" w:fill="auto"/>
            <w:noWrap/>
            <w:vAlign w:val="center"/>
            <w:hideMark/>
          </w:tcPr>
          <w:p w14:paraId="3D535DB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1138,0</w:t>
            </w:r>
          </w:p>
        </w:tc>
      </w:tr>
      <w:tr w:rsidR="003822D8" w:rsidRPr="003822D8" w14:paraId="1A836C6D" w14:textId="77777777" w:rsidTr="00AE1025">
        <w:trPr>
          <w:trHeight w:val="219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00178C3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обеспечение функций муниципальных органов (по осуществлению деятельности по опеке и попечительству) (Закупка товаров, работ и услуг для государственных (муниципальных)нужд)</w:t>
            </w:r>
          </w:p>
        </w:tc>
        <w:tc>
          <w:tcPr>
            <w:tcW w:w="1134" w:type="dxa"/>
            <w:tcBorders>
              <w:top w:val="nil"/>
              <w:left w:val="nil"/>
              <w:bottom w:val="single" w:sz="4" w:space="0" w:color="000000"/>
              <w:right w:val="single" w:sz="4" w:space="0" w:color="000000"/>
            </w:tcBorders>
            <w:shd w:val="clear" w:color="FFFFCC" w:fill="FFFFFF"/>
            <w:vAlign w:val="center"/>
            <w:hideMark/>
          </w:tcPr>
          <w:p w14:paraId="226B3B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06D7753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nil"/>
              <w:left w:val="nil"/>
              <w:bottom w:val="single" w:sz="4" w:space="0" w:color="000000"/>
              <w:right w:val="single" w:sz="4" w:space="0" w:color="000000"/>
            </w:tcBorders>
            <w:shd w:val="clear" w:color="FFFFCC" w:fill="FFFFFF"/>
            <w:vAlign w:val="center"/>
            <w:hideMark/>
          </w:tcPr>
          <w:p w14:paraId="12B7ED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nil"/>
              <w:left w:val="nil"/>
              <w:bottom w:val="single" w:sz="4" w:space="0" w:color="000000"/>
              <w:right w:val="single" w:sz="4" w:space="0" w:color="000000"/>
            </w:tcBorders>
            <w:shd w:val="clear" w:color="FFFFCC" w:fill="FFFFFF"/>
            <w:vAlign w:val="center"/>
            <w:hideMark/>
          </w:tcPr>
          <w:p w14:paraId="352909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01 2 15 79430</w:t>
            </w:r>
          </w:p>
        </w:tc>
        <w:tc>
          <w:tcPr>
            <w:tcW w:w="992" w:type="dxa"/>
            <w:tcBorders>
              <w:top w:val="nil"/>
              <w:left w:val="nil"/>
              <w:bottom w:val="single" w:sz="4" w:space="0" w:color="000000"/>
              <w:right w:val="single" w:sz="4" w:space="0" w:color="000000"/>
            </w:tcBorders>
            <w:shd w:val="clear" w:color="FFFFCC" w:fill="FFFFFF"/>
            <w:vAlign w:val="center"/>
            <w:hideMark/>
          </w:tcPr>
          <w:p w14:paraId="02533F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4EB308C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37,0</w:t>
            </w:r>
          </w:p>
        </w:tc>
        <w:tc>
          <w:tcPr>
            <w:tcW w:w="1418" w:type="dxa"/>
            <w:tcBorders>
              <w:top w:val="nil"/>
              <w:left w:val="nil"/>
              <w:bottom w:val="single" w:sz="4" w:space="0" w:color="000000"/>
              <w:right w:val="single" w:sz="4" w:space="0" w:color="000000"/>
            </w:tcBorders>
            <w:shd w:val="clear" w:color="auto" w:fill="auto"/>
            <w:noWrap/>
            <w:vAlign w:val="center"/>
            <w:hideMark/>
          </w:tcPr>
          <w:p w14:paraId="4564E8B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37,0</w:t>
            </w:r>
          </w:p>
        </w:tc>
        <w:tc>
          <w:tcPr>
            <w:tcW w:w="1417" w:type="dxa"/>
            <w:tcBorders>
              <w:top w:val="nil"/>
              <w:left w:val="nil"/>
              <w:bottom w:val="single" w:sz="4" w:space="0" w:color="000000"/>
              <w:right w:val="single" w:sz="4" w:space="0" w:color="000000"/>
            </w:tcBorders>
            <w:shd w:val="clear" w:color="auto" w:fill="auto"/>
            <w:noWrap/>
            <w:vAlign w:val="center"/>
            <w:hideMark/>
          </w:tcPr>
          <w:p w14:paraId="4B41130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37,0</w:t>
            </w:r>
          </w:p>
        </w:tc>
      </w:tr>
      <w:tr w:rsidR="003822D8" w:rsidRPr="003822D8" w14:paraId="36BD2075" w14:textId="77777777" w:rsidTr="00AE1025">
        <w:trPr>
          <w:trHeight w:val="690"/>
        </w:trPr>
        <w:tc>
          <w:tcPr>
            <w:tcW w:w="5098" w:type="dxa"/>
            <w:tcBorders>
              <w:top w:val="single" w:sz="4" w:space="0" w:color="000000"/>
              <w:left w:val="single" w:sz="4" w:space="0" w:color="000000"/>
              <w:bottom w:val="single" w:sz="6" w:space="0" w:color="000000"/>
              <w:right w:val="single" w:sz="6" w:space="0" w:color="000000"/>
            </w:tcBorders>
            <w:shd w:val="clear" w:color="FFFFCC" w:fill="FFFFFF"/>
            <w:vAlign w:val="center"/>
            <w:hideMark/>
          </w:tcPr>
          <w:p w14:paraId="3EE3619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Жилищно-коммунальное хозяйство</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3424EA4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073D682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9D0CA3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39EADFC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02986EF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2CE531F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6FBA10A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501E555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18454,7</w:t>
            </w:r>
          </w:p>
        </w:tc>
      </w:tr>
      <w:tr w:rsidR="003822D8" w:rsidRPr="003822D8" w14:paraId="7985EA72" w14:textId="77777777" w:rsidTr="00AE1025">
        <w:trPr>
          <w:trHeight w:val="1035"/>
        </w:trPr>
        <w:tc>
          <w:tcPr>
            <w:tcW w:w="5098" w:type="dxa"/>
            <w:tcBorders>
              <w:top w:val="single" w:sz="6" w:space="0" w:color="000000"/>
              <w:left w:val="single" w:sz="4" w:space="0" w:color="000000"/>
              <w:bottom w:val="single" w:sz="4" w:space="0" w:color="000000"/>
              <w:right w:val="single" w:sz="6" w:space="0" w:color="000000"/>
            </w:tcBorders>
            <w:shd w:val="clear" w:color="FFFFCC" w:fill="FFFFFF"/>
            <w:vAlign w:val="center"/>
            <w:hideMark/>
          </w:tcPr>
          <w:p w14:paraId="1092FC4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вопросы в области жилищно-коммунального хозяйства</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71E4E61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755CDAD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0643A6E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6C667BB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32A574E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1083605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1B14DFC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0ADA734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18454,7</w:t>
            </w:r>
          </w:p>
        </w:tc>
      </w:tr>
      <w:tr w:rsidR="003822D8" w:rsidRPr="003822D8" w14:paraId="0245CA95" w14:textId="77777777" w:rsidTr="00AE1025">
        <w:trPr>
          <w:trHeight w:val="69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21800E5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48B26A2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7FA0535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nil"/>
              <w:left w:val="nil"/>
              <w:bottom w:val="single" w:sz="4" w:space="0" w:color="000000"/>
              <w:right w:val="single" w:sz="4" w:space="0" w:color="000000"/>
            </w:tcBorders>
            <w:shd w:val="clear" w:color="FFFFCC" w:fill="FFFFFF"/>
            <w:vAlign w:val="center"/>
            <w:hideMark/>
          </w:tcPr>
          <w:p w14:paraId="44AAB2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nil"/>
              <w:left w:val="nil"/>
              <w:bottom w:val="single" w:sz="4" w:space="0" w:color="000000"/>
              <w:right w:val="single" w:sz="4" w:space="0" w:color="000000"/>
            </w:tcBorders>
            <w:shd w:val="clear" w:color="FFFFCC" w:fill="FFFFFF"/>
            <w:vAlign w:val="center"/>
            <w:hideMark/>
          </w:tcPr>
          <w:p w14:paraId="638C27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tcBorders>
              <w:top w:val="nil"/>
              <w:left w:val="nil"/>
              <w:bottom w:val="single" w:sz="4" w:space="0" w:color="000000"/>
              <w:right w:val="single" w:sz="4" w:space="0" w:color="000000"/>
            </w:tcBorders>
            <w:shd w:val="clear" w:color="FFFFCC" w:fill="FFFFFF"/>
            <w:vAlign w:val="center"/>
            <w:hideMark/>
          </w:tcPr>
          <w:p w14:paraId="12C9291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4A3B505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nil"/>
              <w:left w:val="nil"/>
              <w:bottom w:val="single" w:sz="4" w:space="0" w:color="000000"/>
              <w:right w:val="single" w:sz="4" w:space="0" w:color="000000"/>
            </w:tcBorders>
            <w:shd w:val="clear" w:color="auto" w:fill="auto"/>
            <w:noWrap/>
            <w:vAlign w:val="center"/>
            <w:hideMark/>
          </w:tcPr>
          <w:p w14:paraId="60852D4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nil"/>
              <w:left w:val="nil"/>
              <w:bottom w:val="single" w:sz="4" w:space="0" w:color="000000"/>
              <w:right w:val="single" w:sz="4" w:space="0" w:color="000000"/>
            </w:tcBorders>
            <w:shd w:val="clear" w:color="auto" w:fill="auto"/>
            <w:noWrap/>
            <w:vAlign w:val="center"/>
            <w:hideMark/>
          </w:tcPr>
          <w:p w14:paraId="7026242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18454,7</w:t>
            </w:r>
          </w:p>
        </w:tc>
      </w:tr>
      <w:tr w:rsidR="003822D8" w:rsidRPr="003822D8" w14:paraId="28D43F68" w14:textId="77777777" w:rsidTr="00AE1025">
        <w:trPr>
          <w:trHeight w:val="66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4A79648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дошкольного и общего образования"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2E11B9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7910DD0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nil"/>
              <w:left w:val="nil"/>
              <w:bottom w:val="single" w:sz="4" w:space="0" w:color="000000"/>
              <w:right w:val="single" w:sz="4" w:space="0" w:color="000000"/>
            </w:tcBorders>
            <w:shd w:val="clear" w:color="FFFFCC" w:fill="FFFFFF"/>
            <w:vAlign w:val="center"/>
            <w:hideMark/>
          </w:tcPr>
          <w:p w14:paraId="16FB8E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nil"/>
              <w:left w:val="nil"/>
              <w:bottom w:val="single" w:sz="4" w:space="0" w:color="000000"/>
              <w:right w:val="single" w:sz="4" w:space="0" w:color="000000"/>
            </w:tcBorders>
            <w:shd w:val="clear" w:color="FFFFCC" w:fill="FFFFFF"/>
            <w:vAlign w:val="center"/>
            <w:hideMark/>
          </w:tcPr>
          <w:p w14:paraId="4B88AAA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01 1 00 00000</w:t>
            </w:r>
          </w:p>
        </w:tc>
        <w:tc>
          <w:tcPr>
            <w:tcW w:w="992" w:type="dxa"/>
            <w:tcBorders>
              <w:top w:val="nil"/>
              <w:left w:val="nil"/>
              <w:bottom w:val="single" w:sz="4" w:space="0" w:color="000000"/>
              <w:right w:val="single" w:sz="4" w:space="0" w:color="000000"/>
            </w:tcBorders>
            <w:shd w:val="clear" w:color="FFFFCC" w:fill="FFFFFF"/>
            <w:vAlign w:val="center"/>
            <w:hideMark/>
          </w:tcPr>
          <w:p w14:paraId="5507D5F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28A8EE0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nil"/>
              <w:left w:val="nil"/>
              <w:bottom w:val="single" w:sz="4" w:space="0" w:color="000000"/>
              <w:right w:val="single" w:sz="4" w:space="0" w:color="000000"/>
            </w:tcBorders>
            <w:shd w:val="clear" w:color="auto" w:fill="auto"/>
            <w:noWrap/>
            <w:vAlign w:val="center"/>
            <w:hideMark/>
          </w:tcPr>
          <w:p w14:paraId="73C149D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nil"/>
              <w:left w:val="nil"/>
              <w:bottom w:val="single" w:sz="4" w:space="0" w:color="000000"/>
              <w:right w:val="single" w:sz="4" w:space="0" w:color="000000"/>
            </w:tcBorders>
            <w:shd w:val="clear" w:color="auto" w:fill="auto"/>
            <w:noWrap/>
            <w:vAlign w:val="center"/>
            <w:hideMark/>
          </w:tcPr>
          <w:p w14:paraId="593A337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18454,7</w:t>
            </w:r>
          </w:p>
        </w:tc>
      </w:tr>
      <w:tr w:rsidR="003822D8" w:rsidRPr="003822D8" w14:paraId="283DBB49" w14:textId="77777777" w:rsidTr="00AE1025">
        <w:trPr>
          <w:trHeight w:val="735"/>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71914BF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общего образования"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6E1B9A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3413FE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nil"/>
              <w:left w:val="nil"/>
              <w:bottom w:val="single" w:sz="4" w:space="0" w:color="000000"/>
              <w:right w:val="single" w:sz="4" w:space="0" w:color="000000"/>
            </w:tcBorders>
            <w:shd w:val="clear" w:color="FFFFCC" w:fill="FFFFFF"/>
            <w:vAlign w:val="center"/>
            <w:hideMark/>
          </w:tcPr>
          <w:p w14:paraId="7E180E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nil"/>
              <w:left w:val="nil"/>
              <w:bottom w:val="single" w:sz="4" w:space="0" w:color="000000"/>
              <w:right w:val="single" w:sz="4" w:space="0" w:color="000000"/>
            </w:tcBorders>
            <w:shd w:val="clear" w:color="FFFFCC" w:fill="FFFFFF"/>
            <w:vAlign w:val="center"/>
            <w:hideMark/>
          </w:tcPr>
          <w:p w14:paraId="7BF5256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01 1 02 00000</w:t>
            </w:r>
          </w:p>
        </w:tc>
        <w:tc>
          <w:tcPr>
            <w:tcW w:w="992" w:type="dxa"/>
            <w:tcBorders>
              <w:top w:val="nil"/>
              <w:left w:val="nil"/>
              <w:bottom w:val="single" w:sz="4" w:space="0" w:color="000000"/>
              <w:right w:val="single" w:sz="4" w:space="0" w:color="000000"/>
            </w:tcBorders>
            <w:shd w:val="clear" w:color="FFFFCC" w:fill="FFFFFF"/>
            <w:vAlign w:val="center"/>
            <w:hideMark/>
          </w:tcPr>
          <w:p w14:paraId="06A9ADA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3676A3A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nil"/>
              <w:left w:val="nil"/>
              <w:bottom w:val="single" w:sz="4" w:space="0" w:color="000000"/>
              <w:right w:val="single" w:sz="4" w:space="0" w:color="000000"/>
            </w:tcBorders>
            <w:shd w:val="clear" w:color="auto" w:fill="auto"/>
            <w:noWrap/>
            <w:vAlign w:val="center"/>
            <w:hideMark/>
          </w:tcPr>
          <w:p w14:paraId="0071E17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nil"/>
              <w:left w:val="nil"/>
              <w:bottom w:val="single" w:sz="4" w:space="0" w:color="000000"/>
              <w:right w:val="single" w:sz="4" w:space="0" w:color="000000"/>
            </w:tcBorders>
            <w:shd w:val="clear" w:color="auto" w:fill="auto"/>
            <w:noWrap/>
            <w:vAlign w:val="center"/>
            <w:hideMark/>
          </w:tcPr>
          <w:p w14:paraId="2BE26B5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18454,7</w:t>
            </w:r>
          </w:p>
        </w:tc>
      </w:tr>
      <w:tr w:rsidR="003822D8" w:rsidRPr="003822D8" w14:paraId="5FB22B81" w14:textId="77777777" w:rsidTr="00AE1025">
        <w:trPr>
          <w:trHeight w:val="180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63469F1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(Капитальные вложения в объекты государственной (</w:t>
            </w:r>
            <w:proofErr w:type="gramStart"/>
            <w:r w:rsidRPr="003822D8">
              <w:rPr>
                <w:rFonts w:ascii="Times New Roman" w:hAnsi="Times New Roman" w:cs="Times New Roman"/>
                <w:sz w:val="24"/>
                <w:szCs w:val="24"/>
              </w:rPr>
              <w:t>муниципальной )</w:t>
            </w:r>
            <w:proofErr w:type="gramEnd"/>
            <w:r w:rsidRPr="003822D8">
              <w:rPr>
                <w:rFonts w:ascii="Times New Roman" w:hAnsi="Times New Roman" w:cs="Times New Roman"/>
                <w:sz w:val="24"/>
                <w:szCs w:val="24"/>
              </w:rPr>
              <w:t xml:space="preserve"> собственности)</w:t>
            </w:r>
          </w:p>
        </w:tc>
        <w:tc>
          <w:tcPr>
            <w:tcW w:w="1134" w:type="dxa"/>
            <w:tcBorders>
              <w:top w:val="nil"/>
              <w:left w:val="nil"/>
              <w:bottom w:val="single" w:sz="4" w:space="0" w:color="000000"/>
              <w:right w:val="single" w:sz="4" w:space="0" w:color="000000"/>
            </w:tcBorders>
            <w:shd w:val="clear" w:color="FFFFCC" w:fill="FFFFFF"/>
            <w:vAlign w:val="center"/>
            <w:hideMark/>
          </w:tcPr>
          <w:p w14:paraId="27524D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1B7107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nil"/>
              <w:left w:val="nil"/>
              <w:bottom w:val="single" w:sz="4" w:space="0" w:color="000000"/>
              <w:right w:val="single" w:sz="4" w:space="0" w:color="000000"/>
            </w:tcBorders>
            <w:shd w:val="clear" w:color="FFFFCC" w:fill="FFFFFF"/>
            <w:vAlign w:val="center"/>
            <w:hideMark/>
          </w:tcPr>
          <w:p w14:paraId="5A357B6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nil"/>
              <w:left w:val="nil"/>
              <w:bottom w:val="single" w:sz="4" w:space="0" w:color="000000"/>
              <w:right w:val="single" w:sz="4" w:space="0" w:color="000000"/>
            </w:tcBorders>
            <w:shd w:val="clear" w:color="FFFFCC" w:fill="FFFFFF"/>
            <w:vAlign w:val="center"/>
            <w:hideMark/>
          </w:tcPr>
          <w:p w14:paraId="50CB930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L5760</w:t>
            </w:r>
          </w:p>
        </w:tc>
        <w:tc>
          <w:tcPr>
            <w:tcW w:w="992" w:type="dxa"/>
            <w:tcBorders>
              <w:top w:val="nil"/>
              <w:left w:val="nil"/>
              <w:bottom w:val="single" w:sz="4" w:space="0" w:color="000000"/>
              <w:right w:val="single" w:sz="4" w:space="0" w:color="000000"/>
            </w:tcBorders>
            <w:shd w:val="clear" w:color="FFFFCC" w:fill="FFFFFF"/>
            <w:vAlign w:val="center"/>
            <w:hideMark/>
          </w:tcPr>
          <w:p w14:paraId="2CD45C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69E8606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nil"/>
              <w:left w:val="nil"/>
              <w:bottom w:val="single" w:sz="4" w:space="0" w:color="000000"/>
              <w:right w:val="single" w:sz="4" w:space="0" w:color="000000"/>
            </w:tcBorders>
            <w:shd w:val="clear" w:color="auto" w:fill="auto"/>
            <w:noWrap/>
            <w:vAlign w:val="center"/>
            <w:hideMark/>
          </w:tcPr>
          <w:p w14:paraId="12C762F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nil"/>
              <w:left w:val="nil"/>
              <w:bottom w:val="single" w:sz="4" w:space="0" w:color="000000"/>
              <w:right w:val="single" w:sz="4" w:space="0" w:color="000000"/>
            </w:tcBorders>
            <w:shd w:val="clear" w:color="auto" w:fill="auto"/>
            <w:noWrap/>
            <w:vAlign w:val="center"/>
            <w:hideMark/>
          </w:tcPr>
          <w:p w14:paraId="062BF71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18454,7</w:t>
            </w:r>
          </w:p>
        </w:tc>
      </w:tr>
      <w:tr w:rsidR="003822D8" w:rsidRPr="003822D8" w14:paraId="187E4E57" w14:textId="77777777" w:rsidTr="00AE1025">
        <w:trPr>
          <w:trHeight w:val="285"/>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513BD605"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Образование</w:t>
            </w:r>
          </w:p>
        </w:tc>
        <w:tc>
          <w:tcPr>
            <w:tcW w:w="1134" w:type="dxa"/>
            <w:tcBorders>
              <w:top w:val="nil"/>
              <w:left w:val="nil"/>
              <w:bottom w:val="single" w:sz="4" w:space="0" w:color="000000"/>
              <w:right w:val="single" w:sz="4" w:space="0" w:color="000000"/>
            </w:tcBorders>
            <w:shd w:val="clear" w:color="FFFFCC" w:fill="FFFFFF"/>
            <w:vAlign w:val="center"/>
            <w:hideMark/>
          </w:tcPr>
          <w:p w14:paraId="7F8E55B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127ADD1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0E7FA6A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nil"/>
              <w:left w:val="nil"/>
              <w:bottom w:val="single" w:sz="4" w:space="0" w:color="000000"/>
              <w:right w:val="single" w:sz="4" w:space="0" w:color="000000"/>
            </w:tcBorders>
            <w:shd w:val="clear" w:color="FFFFCC" w:fill="FFFFFF"/>
            <w:vAlign w:val="center"/>
            <w:hideMark/>
          </w:tcPr>
          <w:p w14:paraId="52280C9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nil"/>
              <w:left w:val="nil"/>
              <w:bottom w:val="single" w:sz="4" w:space="0" w:color="000000"/>
              <w:right w:val="single" w:sz="4" w:space="0" w:color="000000"/>
            </w:tcBorders>
            <w:shd w:val="clear" w:color="FFFFCC" w:fill="FFFFFF"/>
            <w:vAlign w:val="center"/>
            <w:hideMark/>
          </w:tcPr>
          <w:p w14:paraId="6578974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E4FAFF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431 195,4</w:t>
            </w:r>
          </w:p>
        </w:tc>
        <w:tc>
          <w:tcPr>
            <w:tcW w:w="1418" w:type="dxa"/>
            <w:tcBorders>
              <w:top w:val="nil"/>
              <w:left w:val="nil"/>
              <w:bottom w:val="single" w:sz="4" w:space="0" w:color="000000"/>
              <w:right w:val="single" w:sz="4" w:space="0" w:color="000000"/>
            </w:tcBorders>
            <w:shd w:val="clear" w:color="auto" w:fill="auto"/>
            <w:noWrap/>
            <w:vAlign w:val="center"/>
            <w:hideMark/>
          </w:tcPr>
          <w:p w14:paraId="321E93A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426680,5</w:t>
            </w:r>
          </w:p>
        </w:tc>
        <w:tc>
          <w:tcPr>
            <w:tcW w:w="1417" w:type="dxa"/>
            <w:tcBorders>
              <w:top w:val="nil"/>
              <w:left w:val="nil"/>
              <w:bottom w:val="single" w:sz="4" w:space="0" w:color="000000"/>
              <w:right w:val="single" w:sz="4" w:space="0" w:color="000000"/>
            </w:tcBorders>
            <w:shd w:val="clear" w:color="auto" w:fill="auto"/>
            <w:noWrap/>
            <w:vAlign w:val="center"/>
            <w:hideMark/>
          </w:tcPr>
          <w:p w14:paraId="5A12A62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946760,1</w:t>
            </w:r>
          </w:p>
        </w:tc>
      </w:tr>
      <w:tr w:rsidR="003822D8" w:rsidRPr="003822D8" w14:paraId="353D0B5F" w14:textId="77777777" w:rsidTr="00AE1025">
        <w:trPr>
          <w:trHeight w:val="285"/>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40901D5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Дошкольное образование</w:t>
            </w:r>
          </w:p>
        </w:tc>
        <w:tc>
          <w:tcPr>
            <w:tcW w:w="1134" w:type="dxa"/>
            <w:tcBorders>
              <w:top w:val="nil"/>
              <w:left w:val="nil"/>
              <w:bottom w:val="single" w:sz="4" w:space="0" w:color="000000"/>
              <w:right w:val="single" w:sz="4" w:space="0" w:color="000000"/>
            </w:tcBorders>
            <w:shd w:val="clear" w:color="FFFFCC" w:fill="FFFFFF"/>
            <w:vAlign w:val="center"/>
            <w:hideMark/>
          </w:tcPr>
          <w:p w14:paraId="73C2AC9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0E63B46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220BEEF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1985" w:type="dxa"/>
            <w:tcBorders>
              <w:top w:val="nil"/>
              <w:left w:val="nil"/>
              <w:bottom w:val="single" w:sz="4" w:space="0" w:color="000000"/>
              <w:right w:val="single" w:sz="4" w:space="0" w:color="000000"/>
            </w:tcBorders>
            <w:shd w:val="clear" w:color="FFFFCC" w:fill="FFFFFF"/>
            <w:vAlign w:val="center"/>
            <w:hideMark/>
          </w:tcPr>
          <w:p w14:paraId="3EDA572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nil"/>
              <w:left w:val="nil"/>
              <w:bottom w:val="single" w:sz="4" w:space="0" w:color="000000"/>
              <w:right w:val="single" w:sz="4" w:space="0" w:color="000000"/>
            </w:tcBorders>
            <w:shd w:val="clear" w:color="FFFFCC" w:fill="FFFFFF"/>
            <w:vAlign w:val="center"/>
            <w:hideMark/>
          </w:tcPr>
          <w:p w14:paraId="594DAD6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14026AD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67 608,6</w:t>
            </w:r>
          </w:p>
        </w:tc>
        <w:tc>
          <w:tcPr>
            <w:tcW w:w="1418" w:type="dxa"/>
            <w:tcBorders>
              <w:top w:val="nil"/>
              <w:left w:val="nil"/>
              <w:bottom w:val="single" w:sz="4" w:space="0" w:color="000000"/>
              <w:right w:val="single" w:sz="4" w:space="0" w:color="000000"/>
            </w:tcBorders>
            <w:shd w:val="clear" w:color="auto" w:fill="auto"/>
            <w:noWrap/>
            <w:vAlign w:val="center"/>
            <w:hideMark/>
          </w:tcPr>
          <w:p w14:paraId="3BCA725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64311,4</w:t>
            </w:r>
          </w:p>
        </w:tc>
        <w:tc>
          <w:tcPr>
            <w:tcW w:w="1417" w:type="dxa"/>
            <w:tcBorders>
              <w:top w:val="nil"/>
              <w:left w:val="nil"/>
              <w:bottom w:val="single" w:sz="4" w:space="0" w:color="000000"/>
              <w:right w:val="single" w:sz="4" w:space="0" w:color="000000"/>
            </w:tcBorders>
            <w:shd w:val="clear" w:color="auto" w:fill="auto"/>
            <w:noWrap/>
            <w:vAlign w:val="center"/>
            <w:hideMark/>
          </w:tcPr>
          <w:p w14:paraId="6090FCB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66708,8</w:t>
            </w:r>
          </w:p>
        </w:tc>
      </w:tr>
      <w:tr w:rsidR="003822D8" w:rsidRPr="003822D8" w14:paraId="25F2C5AC" w14:textId="77777777" w:rsidTr="00AE1025">
        <w:trPr>
          <w:trHeight w:val="60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01EA092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0A6D647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21B356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7804FC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nil"/>
              <w:left w:val="nil"/>
              <w:bottom w:val="single" w:sz="4" w:space="0" w:color="000000"/>
              <w:right w:val="single" w:sz="4" w:space="0" w:color="000000"/>
            </w:tcBorders>
            <w:shd w:val="clear" w:color="FFFFCC" w:fill="FFFFFF"/>
            <w:vAlign w:val="center"/>
            <w:hideMark/>
          </w:tcPr>
          <w:p w14:paraId="724FEE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tcBorders>
              <w:top w:val="nil"/>
              <w:left w:val="nil"/>
              <w:bottom w:val="single" w:sz="4" w:space="0" w:color="000000"/>
              <w:right w:val="single" w:sz="4" w:space="0" w:color="000000"/>
            </w:tcBorders>
            <w:shd w:val="clear" w:color="FFFFCC" w:fill="FFFFFF"/>
            <w:vAlign w:val="center"/>
            <w:hideMark/>
          </w:tcPr>
          <w:p w14:paraId="7F77C2C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3078C65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67 608,6</w:t>
            </w:r>
          </w:p>
        </w:tc>
        <w:tc>
          <w:tcPr>
            <w:tcW w:w="1418" w:type="dxa"/>
            <w:tcBorders>
              <w:top w:val="nil"/>
              <w:left w:val="nil"/>
              <w:bottom w:val="single" w:sz="4" w:space="0" w:color="000000"/>
              <w:right w:val="single" w:sz="4" w:space="0" w:color="000000"/>
            </w:tcBorders>
            <w:shd w:val="clear" w:color="auto" w:fill="auto"/>
            <w:noWrap/>
            <w:vAlign w:val="center"/>
            <w:hideMark/>
          </w:tcPr>
          <w:p w14:paraId="245D639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64311,4</w:t>
            </w:r>
          </w:p>
        </w:tc>
        <w:tc>
          <w:tcPr>
            <w:tcW w:w="1417" w:type="dxa"/>
            <w:tcBorders>
              <w:top w:val="nil"/>
              <w:left w:val="nil"/>
              <w:bottom w:val="single" w:sz="4" w:space="0" w:color="000000"/>
              <w:right w:val="single" w:sz="4" w:space="0" w:color="000000"/>
            </w:tcBorders>
            <w:shd w:val="clear" w:color="auto" w:fill="auto"/>
            <w:noWrap/>
            <w:vAlign w:val="center"/>
            <w:hideMark/>
          </w:tcPr>
          <w:p w14:paraId="2DC2D1A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66708,8</w:t>
            </w:r>
          </w:p>
        </w:tc>
      </w:tr>
      <w:tr w:rsidR="003822D8" w:rsidRPr="003822D8" w14:paraId="59722C7F" w14:textId="77777777" w:rsidTr="00AE1025">
        <w:trPr>
          <w:trHeight w:val="90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6D96199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"Развитие дошкольного и общего образования"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325FD7D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21E76E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469199D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nil"/>
              <w:left w:val="nil"/>
              <w:bottom w:val="single" w:sz="4" w:space="0" w:color="000000"/>
              <w:right w:val="single" w:sz="4" w:space="0" w:color="000000"/>
            </w:tcBorders>
            <w:shd w:val="clear" w:color="FFFFCC" w:fill="FFFFFF"/>
            <w:vAlign w:val="center"/>
            <w:hideMark/>
          </w:tcPr>
          <w:p w14:paraId="5AC6B26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01 1 00 00000</w:t>
            </w:r>
          </w:p>
        </w:tc>
        <w:tc>
          <w:tcPr>
            <w:tcW w:w="992" w:type="dxa"/>
            <w:tcBorders>
              <w:top w:val="nil"/>
              <w:left w:val="nil"/>
              <w:bottom w:val="single" w:sz="4" w:space="0" w:color="000000"/>
              <w:right w:val="single" w:sz="4" w:space="0" w:color="000000"/>
            </w:tcBorders>
            <w:shd w:val="clear" w:color="FFFFCC" w:fill="FFFFFF"/>
            <w:vAlign w:val="center"/>
            <w:hideMark/>
          </w:tcPr>
          <w:p w14:paraId="13B609B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499F2FC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67 608,6</w:t>
            </w:r>
          </w:p>
        </w:tc>
        <w:tc>
          <w:tcPr>
            <w:tcW w:w="1418" w:type="dxa"/>
            <w:tcBorders>
              <w:top w:val="nil"/>
              <w:left w:val="nil"/>
              <w:bottom w:val="single" w:sz="4" w:space="0" w:color="000000"/>
              <w:right w:val="single" w:sz="4" w:space="0" w:color="000000"/>
            </w:tcBorders>
            <w:shd w:val="clear" w:color="auto" w:fill="auto"/>
            <w:noWrap/>
            <w:vAlign w:val="center"/>
            <w:hideMark/>
          </w:tcPr>
          <w:p w14:paraId="7AF7F87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64311,4</w:t>
            </w:r>
          </w:p>
        </w:tc>
        <w:tc>
          <w:tcPr>
            <w:tcW w:w="1417" w:type="dxa"/>
            <w:tcBorders>
              <w:top w:val="nil"/>
              <w:left w:val="nil"/>
              <w:bottom w:val="single" w:sz="4" w:space="0" w:color="000000"/>
              <w:right w:val="single" w:sz="4" w:space="0" w:color="000000"/>
            </w:tcBorders>
            <w:shd w:val="clear" w:color="auto" w:fill="auto"/>
            <w:noWrap/>
            <w:vAlign w:val="center"/>
            <w:hideMark/>
          </w:tcPr>
          <w:p w14:paraId="160503D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66708,8</w:t>
            </w:r>
          </w:p>
        </w:tc>
      </w:tr>
      <w:tr w:rsidR="003822D8" w:rsidRPr="003822D8" w14:paraId="32674060" w14:textId="77777777" w:rsidTr="00AE1025">
        <w:trPr>
          <w:trHeight w:val="600"/>
        </w:trPr>
        <w:tc>
          <w:tcPr>
            <w:tcW w:w="5098" w:type="dxa"/>
            <w:tcBorders>
              <w:top w:val="single" w:sz="4" w:space="0" w:color="000000"/>
              <w:left w:val="single" w:sz="4" w:space="0" w:color="000000"/>
              <w:bottom w:val="single" w:sz="6" w:space="0" w:color="000000"/>
              <w:right w:val="single" w:sz="6" w:space="0" w:color="000000"/>
            </w:tcBorders>
            <w:shd w:val="clear" w:color="auto" w:fill="auto"/>
            <w:vAlign w:val="center"/>
            <w:hideMark/>
          </w:tcPr>
          <w:p w14:paraId="0C21DD9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дошкольного образования"</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0A3F32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357356B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24D2507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3365E8F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01 1 01 00000</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7A6BE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02F714E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67 608,6</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5BE9284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64311,4</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1ABBD1A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66708,8</w:t>
            </w:r>
          </w:p>
        </w:tc>
      </w:tr>
      <w:tr w:rsidR="003822D8" w:rsidRPr="003822D8" w14:paraId="562CD0F1" w14:textId="77777777" w:rsidTr="00AE1025">
        <w:trPr>
          <w:trHeight w:val="3015"/>
        </w:trPr>
        <w:tc>
          <w:tcPr>
            <w:tcW w:w="5098"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3E1D5FA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07EAFC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5CDF15F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755B148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422E55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01 1 01 80590</w:t>
            </w:r>
          </w:p>
        </w:tc>
        <w:tc>
          <w:tcPr>
            <w:tcW w:w="992"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06A366C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45AB8A0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14 391,0</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60DC352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14508,0</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7AEFA22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14653,0</w:t>
            </w:r>
          </w:p>
        </w:tc>
      </w:tr>
      <w:tr w:rsidR="003822D8" w:rsidRPr="003822D8" w14:paraId="4ACEED70" w14:textId="77777777" w:rsidTr="00AE1025">
        <w:trPr>
          <w:trHeight w:val="183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1058837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(оказания услуг) муниципальных учреждений (Закупка товаров, работ и услуг для государственных</w:t>
            </w:r>
          </w:p>
          <w:p w14:paraId="2EB95FB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1134" w:type="dxa"/>
            <w:tcBorders>
              <w:top w:val="nil"/>
              <w:left w:val="nil"/>
              <w:bottom w:val="single" w:sz="4" w:space="0" w:color="000000"/>
              <w:right w:val="single" w:sz="4" w:space="0" w:color="000000"/>
            </w:tcBorders>
            <w:shd w:val="clear" w:color="FFFFCC" w:fill="FFFFFF"/>
            <w:vAlign w:val="center"/>
            <w:hideMark/>
          </w:tcPr>
          <w:p w14:paraId="189A2C1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6D99B60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3CE854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nil"/>
              <w:left w:val="nil"/>
              <w:bottom w:val="single" w:sz="4" w:space="0" w:color="000000"/>
              <w:right w:val="single" w:sz="4" w:space="0" w:color="000000"/>
            </w:tcBorders>
            <w:shd w:val="clear" w:color="FFFFCC" w:fill="FFFFFF"/>
            <w:vAlign w:val="center"/>
            <w:hideMark/>
          </w:tcPr>
          <w:p w14:paraId="37F125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01 1 01 80590</w:t>
            </w:r>
          </w:p>
        </w:tc>
        <w:tc>
          <w:tcPr>
            <w:tcW w:w="992" w:type="dxa"/>
            <w:tcBorders>
              <w:top w:val="nil"/>
              <w:left w:val="nil"/>
              <w:bottom w:val="single" w:sz="4" w:space="0" w:color="000000"/>
              <w:right w:val="single" w:sz="4" w:space="0" w:color="000000"/>
            </w:tcBorders>
            <w:shd w:val="clear" w:color="auto" w:fill="auto"/>
            <w:vAlign w:val="center"/>
            <w:hideMark/>
          </w:tcPr>
          <w:p w14:paraId="393958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68126E7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13 138,1</w:t>
            </w:r>
          </w:p>
        </w:tc>
        <w:tc>
          <w:tcPr>
            <w:tcW w:w="1418" w:type="dxa"/>
            <w:tcBorders>
              <w:top w:val="nil"/>
              <w:left w:val="nil"/>
              <w:bottom w:val="single" w:sz="4" w:space="0" w:color="000000"/>
              <w:right w:val="single" w:sz="4" w:space="0" w:color="000000"/>
            </w:tcBorders>
            <w:shd w:val="clear" w:color="auto" w:fill="auto"/>
            <w:noWrap/>
            <w:vAlign w:val="center"/>
            <w:hideMark/>
          </w:tcPr>
          <w:p w14:paraId="2625ED0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9300,0</w:t>
            </w:r>
          </w:p>
        </w:tc>
        <w:tc>
          <w:tcPr>
            <w:tcW w:w="1417" w:type="dxa"/>
            <w:tcBorders>
              <w:top w:val="nil"/>
              <w:left w:val="nil"/>
              <w:bottom w:val="single" w:sz="4" w:space="0" w:color="000000"/>
              <w:right w:val="single" w:sz="4" w:space="0" w:color="000000"/>
            </w:tcBorders>
            <w:shd w:val="clear" w:color="auto" w:fill="auto"/>
            <w:noWrap/>
            <w:vAlign w:val="center"/>
            <w:hideMark/>
          </w:tcPr>
          <w:p w14:paraId="18031F2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9300,0</w:t>
            </w:r>
          </w:p>
        </w:tc>
      </w:tr>
      <w:tr w:rsidR="003822D8" w:rsidRPr="003822D8" w14:paraId="5C4AFAED" w14:textId="77777777" w:rsidTr="00AE1025">
        <w:trPr>
          <w:trHeight w:val="147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7F77CC7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(оказания </w:t>
            </w:r>
            <w:proofErr w:type="gramStart"/>
            <w:r w:rsidRPr="003822D8">
              <w:rPr>
                <w:rFonts w:ascii="Times New Roman" w:hAnsi="Times New Roman" w:cs="Times New Roman"/>
                <w:sz w:val="24"/>
                <w:szCs w:val="24"/>
              </w:rPr>
              <w:t>услуг)муниципальных</w:t>
            </w:r>
            <w:proofErr w:type="gramEnd"/>
            <w:r w:rsidRPr="003822D8">
              <w:rPr>
                <w:rFonts w:ascii="Times New Roman" w:hAnsi="Times New Roman" w:cs="Times New Roman"/>
                <w:sz w:val="24"/>
                <w:szCs w:val="24"/>
              </w:rPr>
              <w:t xml:space="preserve"> учреждений (Иные бюджетные ассигнования)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31EB9E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372BF02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2BA92B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nil"/>
              <w:left w:val="nil"/>
              <w:bottom w:val="single" w:sz="4" w:space="0" w:color="000000"/>
              <w:right w:val="single" w:sz="4" w:space="0" w:color="000000"/>
            </w:tcBorders>
            <w:shd w:val="clear" w:color="FFFFCC" w:fill="FFFFFF"/>
            <w:vAlign w:val="center"/>
            <w:hideMark/>
          </w:tcPr>
          <w:p w14:paraId="13E5DA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01 1 01 80590</w:t>
            </w:r>
          </w:p>
        </w:tc>
        <w:tc>
          <w:tcPr>
            <w:tcW w:w="992" w:type="dxa"/>
            <w:tcBorders>
              <w:top w:val="nil"/>
              <w:left w:val="nil"/>
              <w:bottom w:val="single" w:sz="4" w:space="0" w:color="000000"/>
              <w:right w:val="single" w:sz="4" w:space="0" w:color="000000"/>
            </w:tcBorders>
            <w:shd w:val="clear" w:color="auto" w:fill="auto"/>
            <w:vAlign w:val="center"/>
            <w:hideMark/>
          </w:tcPr>
          <w:p w14:paraId="73F4C5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1056AB5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634,0</w:t>
            </w:r>
          </w:p>
        </w:tc>
        <w:tc>
          <w:tcPr>
            <w:tcW w:w="1418" w:type="dxa"/>
            <w:tcBorders>
              <w:top w:val="nil"/>
              <w:left w:val="nil"/>
              <w:bottom w:val="single" w:sz="4" w:space="0" w:color="000000"/>
              <w:right w:val="single" w:sz="4" w:space="0" w:color="000000"/>
            </w:tcBorders>
            <w:shd w:val="clear" w:color="auto" w:fill="auto"/>
            <w:noWrap/>
            <w:vAlign w:val="center"/>
            <w:hideMark/>
          </w:tcPr>
          <w:p w14:paraId="67F7E12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634,0</w:t>
            </w:r>
          </w:p>
        </w:tc>
        <w:tc>
          <w:tcPr>
            <w:tcW w:w="1417" w:type="dxa"/>
            <w:tcBorders>
              <w:top w:val="nil"/>
              <w:left w:val="nil"/>
              <w:bottom w:val="single" w:sz="4" w:space="0" w:color="000000"/>
              <w:right w:val="single" w:sz="4" w:space="0" w:color="000000"/>
            </w:tcBorders>
            <w:shd w:val="clear" w:color="auto" w:fill="auto"/>
            <w:noWrap/>
            <w:vAlign w:val="center"/>
            <w:hideMark/>
          </w:tcPr>
          <w:p w14:paraId="2B865A8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634,0</w:t>
            </w:r>
          </w:p>
        </w:tc>
      </w:tr>
      <w:tr w:rsidR="003822D8" w:rsidRPr="003822D8" w14:paraId="2F87E83E" w14:textId="77777777" w:rsidTr="00AE1025">
        <w:trPr>
          <w:trHeight w:val="3555"/>
        </w:trPr>
        <w:tc>
          <w:tcPr>
            <w:tcW w:w="5098" w:type="dxa"/>
            <w:tcBorders>
              <w:top w:val="single" w:sz="4" w:space="0" w:color="000000"/>
              <w:left w:val="single" w:sz="4" w:space="0" w:color="000000"/>
              <w:bottom w:val="single" w:sz="6" w:space="0" w:color="000000"/>
              <w:right w:val="single" w:sz="6" w:space="0" w:color="000000"/>
            </w:tcBorders>
            <w:shd w:val="clear" w:color="auto" w:fill="auto"/>
            <w:vAlign w:val="center"/>
            <w:hideMark/>
          </w:tcPr>
          <w:p w14:paraId="43893DC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Выплаты на обеспечение государственных гарантий реализации прав на получение общедоступного дошкольного образования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0314A3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49E1E6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7A44A0C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35D9BB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01 1 01 78290</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hideMark/>
          </w:tcPr>
          <w:p w14:paraId="7D0A68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134E6F9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37 186,6</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431ABB2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39072,0</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738AD12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41279,4</w:t>
            </w:r>
          </w:p>
        </w:tc>
      </w:tr>
      <w:tr w:rsidR="003822D8" w:rsidRPr="003822D8" w14:paraId="1DBE2709" w14:textId="77777777" w:rsidTr="00AE1025">
        <w:trPr>
          <w:trHeight w:val="2340"/>
        </w:trPr>
        <w:tc>
          <w:tcPr>
            <w:tcW w:w="5098"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0BE5693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Выплаты на обеспечение государственных гарантий реализации прав на получение общедоступного дошкольного образования (Закупка товаров, работ и услуг для государственных (муниципальных)нужд))</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7B0242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20CCEB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7072D8F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00FABC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01 1 01 78290</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hideMark/>
          </w:tcPr>
          <w:p w14:paraId="2E0B03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7781B6C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758,9</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464E1BE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797,4</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3D91CEF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842,4</w:t>
            </w:r>
          </w:p>
        </w:tc>
      </w:tr>
      <w:tr w:rsidR="003822D8" w:rsidRPr="003822D8" w14:paraId="15AC4E43" w14:textId="77777777" w:rsidTr="00AE1025">
        <w:trPr>
          <w:trHeight w:val="1845"/>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22EC526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мероприятия по развитию сети в дошкольных образовательных организаций (Закупка товаров, работ и услуг для государственных (муниципальных) нужд)</w:t>
            </w:r>
          </w:p>
        </w:tc>
        <w:tc>
          <w:tcPr>
            <w:tcW w:w="1134" w:type="dxa"/>
            <w:tcBorders>
              <w:top w:val="nil"/>
              <w:left w:val="nil"/>
              <w:bottom w:val="single" w:sz="4" w:space="0" w:color="000000"/>
              <w:right w:val="single" w:sz="4" w:space="0" w:color="000000"/>
            </w:tcBorders>
            <w:shd w:val="clear" w:color="FFFFCC" w:fill="FFFFFF"/>
            <w:vAlign w:val="center"/>
            <w:hideMark/>
          </w:tcPr>
          <w:p w14:paraId="5F22BE0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52E095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0CE412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nil"/>
              <w:left w:val="nil"/>
              <w:bottom w:val="single" w:sz="4" w:space="0" w:color="000000"/>
              <w:right w:val="single" w:sz="4" w:space="0" w:color="000000"/>
            </w:tcBorders>
            <w:shd w:val="clear" w:color="FFFFCC" w:fill="FFFFFF"/>
            <w:vAlign w:val="center"/>
            <w:hideMark/>
          </w:tcPr>
          <w:p w14:paraId="24A729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S8300</w:t>
            </w:r>
          </w:p>
        </w:tc>
        <w:tc>
          <w:tcPr>
            <w:tcW w:w="992" w:type="dxa"/>
            <w:tcBorders>
              <w:top w:val="nil"/>
              <w:left w:val="nil"/>
              <w:bottom w:val="single" w:sz="4" w:space="0" w:color="000000"/>
              <w:right w:val="single" w:sz="4" w:space="0" w:color="000000"/>
            </w:tcBorders>
            <w:shd w:val="clear" w:color="auto" w:fill="auto"/>
            <w:vAlign w:val="center"/>
            <w:hideMark/>
          </w:tcPr>
          <w:p w14:paraId="3C02DF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545E0E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1 500,0</w:t>
            </w:r>
          </w:p>
        </w:tc>
        <w:tc>
          <w:tcPr>
            <w:tcW w:w="1418" w:type="dxa"/>
            <w:tcBorders>
              <w:top w:val="nil"/>
              <w:left w:val="nil"/>
              <w:bottom w:val="single" w:sz="4" w:space="0" w:color="000000"/>
              <w:right w:val="single" w:sz="4" w:space="0" w:color="000000"/>
            </w:tcBorders>
            <w:shd w:val="clear" w:color="auto" w:fill="auto"/>
            <w:noWrap/>
            <w:vAlign w:val="center"/>
            <w:hideMark/>
          </w:tcPr>
          <w:p w14:paraId="74D129B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nil"/>
              <w:left w:val="nil"/>
              <w:bottom w:val="single" w:sz="4" w:space="0" w:color="000000"/>
              <w:right w:val="single" w:sz="4" w:space="0" w:color="000000"/>
            </w:tcBorders>
            <w:shd w:val="clear" w:color="auto" w:fill="auto"/>
            <w:noWrap/>
            <w:vAlign w:val="center"/>
            <w:hideMark/>
          </w:tcPr>
          <w:p w14:paraId="17398B9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239FE712" w14:textId="77777777" w:rsidTr="00AE1025">
        <w:trPr>
          <w:trHeight w:val="54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0E431B3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Общее образование</w:t>
            </w:r>
          </w:p>
        </w:tc>
        <w:tc>
          <w:tcPr>
            <w:tcW w:w="1134" w:type="dxa"/>
            <w:tcBorders>
              <w:top w:val="nil"/>
              <w:left w:val="nil"/>
              <w:bottom w:val="single" w:sz="4" w:space="0" w:color="000000"/>
              <w:right w:val="single" w:sz="4" w:space="0" w:color="000000"/>
            </w:tcBorders>
            <w:shd w:val="clear" w:color="FFFFCC" w:fill="FFFFFF"/>
            <w:vAlign w:val="center"/>
            <w:hideMark/>
          </w:tcPr>
          <w:p w14:paraId="3F789DC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nil"/>
              <w:left w:val="nil"/>
              <w:bottom w:val="single" w:sz="4" w:space="0" w:color="000000"/>
              <w:right w:val="single" w:sz="4" w:space="0" w:color="000000"/>
            </w:tcBorders>
            <w:shd w:val="clear" w:color="FFFFCC" w:fill="FFFFFF"/>
            <w:noWrap/>
            <w:vAlign w:val="center"/>
            <w:hideMark/>
          </w:tcPr>
          <w:p w14:paraId="114A5C2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w:t>
            </w:r>
          </w:p>
        </w:tc>
        <w:tc>
          <w:tcPr>
            <w:tcW w:w="850" w:type="dxa"/>
            <w:tcBorders>
              <w:top w:val="nil"/>
              <w:left w:val="nil"/>
              <w:bottom w:val="single" w:sz="4" w:space="0" w:color="000000"/>
              <w:right w:val="single" w:sz="4" w:space="0" w:color="000000"/>
            </w:tcBorders>
            <w:shd w:val="clear" w:color="FFFFCC" w:fill="FFFFFF"/>
            <w:noWrap/>
            <w:vAlign w:val="center"/>
            <w:hideMark/>
          </w:tcPr>
          <w:p w14:paraId="6CBDEAC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w:t>
            </w:r>
          </w:p>
        </w:tc>
        <w:tc>
          <w:tcPr>
            <w:tcW w:w="1985" w:type="dxa"/>
            <w:tcBorders>
              <w:top w:val="nil"/>
              <w:left w:val="nil"/>
              <w:bottom w:val="single" w:sz="4" w:space="0" w:color="000000"/>
              <w:right w:val="single" w:sz="4" w:space="0" w:color="000000"/>
            </w:tcBorders>
            <w:shd w:val="clear" w:color="FFFFCC" w:fill="FFFFFF"/>
            <w:noWrap/>
            <w:vAlign w:val="center"/>
            <w:hideMark/>
          </w:tcPr>
          <w:p w14:paraId="4CE3DCD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nil"/>
              <w:left w:val="nil"/>
              <w:bottom w:val="single" w:sz="4" w:space="0" w:color="000000"/>
              <w:right w:val="single" w:sz="4" w:space="0" w:color="000000"/>
            </w:tcBorders>
            <w:shd w:val="clear" w:color="FFFFCC" w:fill="FFFFFF"/>
            <w:noWrap/>
            <w:vAlign w:val="center"/>
            <w:hideMark/>
          </w:tcPr>
          <w:p w14:paraId="5C9CA96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011AD6B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330 371,4</w:t>
            </w:r>
          </w:p>
        </w:tc>
        <w:tc>
          <w:tcPr>
            <w:tcW w:w="1418" w:type="dxa"/>
            <w:tcBorders>
              <w:top w:val="nil"/>
              <w:left w:val="nil"/>
              <w:bottom w:val="single" w:sz="4" w:space="0" w:color="000000"/>
              <w:right w:val="single" w:sz="4" w:space="0" w:color="000000"/>
            </w:tcBorders>
            <w:shd w:val="clear" w:color="auto" w:fill="auto"/>
            <w:noWrap/>
            <w:vAlign w:val="center"/>
            <w:hideMark/>
          </w:tcPr>
          <w:p w14:paraId="7DAAFFB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329669,8</w:t>
            </w:r>
          </w:p>
        </w:tc>
        <w:tc>
          <w:tcPr>
            <w:tcW w:w="1417" w:type="dxa"/>
            <w:tcBorders>
              <w:top w:val="nil"/>
              <w:left w:val="nil"/>
              <w:bottom w:val="single" w:sz="4" w:space="0" w:color="000000"/>
              <w:right w:val="single" w:sz="4" w:space="0" w:color="000000"/>
            </w:tcBorders>
            <w:shd w:val="clear" w:color="auto" w:fill="auto"/>
            <w:noWrap/>
            <w:vAlign w:val="center"/>
            <w:hideMark/>
          </w:tcPr>
          <w:p w14:paraId="2421114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346303,0</w:t>
            </w:r>
          </w:p>
        </w:tc>
      </w:tr>
      <w:tr w:rsidR="003822D8" w:rsidRPr="003822D8" w14:paraId="702F9B40" w14:textId="77777777" w:rsidTr="00AE1025">
        <w:trPr>
          <w:trHeight w:val="60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48706C1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1BEE89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noWrap/>
            <w:vAlign w:val="center"/>
            <w:hideMark/>
          </w:tcPr>
          <w:p w14:paraId="291B6F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noWrap/>
            <w:vAlign w:val="center"/>
            <w:hideMark/>
          </w:tcPr>
          <w:p w14:paraId="1C9309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noWrap/>
            <w:vAlign w:val="center"/>
            <w:hideMark/>
          </w:tcPr>
          <w:p w14:paraId="4FEEC32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tcBorders>
              <w:top w:val="nil"/>
              <w:left w:val="nil"/>
              <w:bottom w:val="single" w:sz="4" w:space="0" w:color="000000"/>
              <w:right w:val="single" w:sz="4" w:space="0" w:color="000000"/>
            </w:tcBorders>
            <w:shd w:val="clear" w:color="FFFFCC" w:fill="FFFFFF"/>
            <w:noWrap/>
            <w:vAlign w:val="center"/>
            <w:hideMark/>
          </w:tcPr>
          <w:p w14:paraId="15C23E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7F5296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330 291,4</w:t>
            </w:r>
          </w:p>
        </w:tc>
        <w:tc>
          <w:tcPr>
            <w:tcW w:w="1418" w:type="dxa"/>
            <w:tcBorders>
              <w:top w:val="nil"/>
              <w:left w:val="nil"/>
              <w:bottom w:val="single" w:sz="4" w:space="0" w:color="000000"/>
              <w:right w:val="single" w:sz="4" w:space="0" w:color="000000"/>
            </w:tcBorders>
            <w:shd w:val="clear" w:color="auto" w:fill="auto"/>
            <w:noWrap/>
            <w:vAlign w:val="center"/>
            <w:hideMark/>
          </w:tcPr>
          <w:p w14:paraId="7341E7F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329589,8</w:t>
            </w:r>
          </w:p>
        </w:tc>
        <w:tc>
          <w:tcPr>
            <w:tcW w:w="1417" w:type="dxa"/>
            <w:tcBorders>
              <w:top w:val="nil"/>
              <w:left w:val="nil"/>
              <w:bottom w:val="single" w:sz="4" w:space="0" w:color="000000"/>
              <w:right w:val="single" w:sz="4" w:space="0" w:color="000000"/>
            </w:tcBorders>
            <w:shd w:val="clear" w:color="auto" w:fill="auto"/>
            <w:noWrap/>
            <w:vAlign w:val="center"/>
            <w:hideMark/>
          </w:tcPr>
          <w:p w14:paraId="426D24F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346223,0</w:t>
            </w:r>
          </w:p>
        </w:tc>
      </w:tr>
      <w:tr w:rsidR="003822D8" w:rsidRPr="003822D8" w14:paraId="4403E72A" w14:textId="77777777" w:rsidTr="00AE1025">
        <w:trPr>
          <w:trHeight w:val="900"/>
        </w:trPr>
        <w:tc>
          <w:tcPr>
            <w:tcW w:w="5098" w:type="dxa"/>
            <w:tcBorders>
              <w:top w:val="single" w:sz="4" w:space="0" w:color="000000"/>
              <w:left w:val="single" w:sz="4" w:space="0" w:color="000000"/>
              <w:bottom w:val="single" w:sz="6" w:space="0" w:color="000000"/>
              <w:right w:val="single" w:sz="6" w:space="0" w:color="000000"/>
            </w:tcBorders>
            <w:shd w:val="clear" w:color="FFFFCC" w:fill="FFFFFF"/>
            <w:vAlign w:val="center"/>
            <w:hideMark/>
          </w:tcPr>
          <w:p w14:paraId="6D63D4B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дошкольного и общего образования"</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29E3809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17C9D9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35B0CF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5B13C7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01 1 00 00000</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20CF8C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554E422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330 291,4</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364C8D5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329589,8</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31D7EF4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346223,0</w:t>
            </w:r>
          </w:p>
        </w:tc>
      </w:tr>
      <w:tr w:rsidR="003822D8" w:rsidRPr="003822D8" w14:paraId="37AEA09F" w14:textId="77777777" w:rsidTr="00AE1025">
        <w:trPr>
          <w:trHeight w:val="6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4C804B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Основное мероприятие "Развитие общего образования"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69746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0A3C6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5F4754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E43A2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3AB7E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1BD33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328 487,1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828A2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329589,8</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5FA8AE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346223,0</w:t>
            </w:r>
          </w:p>
        </w:tc>
      </w:tr>
      <w:tr w:rsidR="003822D8" w:rsidRPr="003822D8" w14:paraId="3E37E6E1" w14:textId="77777777" w:rsidTr="00AE1025">
        <w:trPr>
          <w:trHeight w:val="4590"/>
        </w:trPr>
        <w:tc>
          <w:tcPr>
            <w:tcW w:w="5098"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4154C72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учреждений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6C6929B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19731A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6FC09E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4B83A5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01 1 02 78120</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hideMark/>
          </w:tcPr>
          <w:p w14:paraId="147354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2783BEF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218 513,4</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044124C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232765,5</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522DB2F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249352,9</w:t>
            </w:r>
          </w:p>
        </w:tc>
      </w:tr>
      <w:tr w:rsidR="003822D8" w:rsidRPr="003822D8" w14:paraId="2C1014B3" w14:textId="77777777" w:rsidTr="00AE1025">
        <w:trPr>
          <w:trHeight w:val="2880"/>
        </w:trPr>
        <w:tc>
          <w:tcPr>
            <w:tcW w:w="5098" w:type="dxa"/>
            <w:tcBorders>
              <w:top w:val="single" w:sz="4" w:space="0" w:color="000000"/>
              <w:left w:val="single" w:sz="4" w:space="0" w:color="000000"/>
              <w:bottom w:val="single" w:sz="6" w:space="0" w:color="000000"/>
              <w:right w:val="single" w:sz="6" w:space="0" w:color="000000"/>
            </w:tcBorders>
            <w:shd w:val="clear" w:color="auto" w:fill="auto"/>
            <w:vAlign w:val="center"/>
            <w:hideMark/>
          </w:tcPr>
          <w:p w14:paraId="01A1193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учреждений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 (муниципальных)нужд)</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1C50ED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7B173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1DA3E3C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33655C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01 1 02 78120</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hideMark/>
          </w:tcPr>
          <w:p w14:paraId="529498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299CDCA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9 104,7</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01C9515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9698,6</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2341BD8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10389,7</w:t>
            </w:r>
          </w:p>
        </w:tc>
      </w:tr>
      <w:tr w:rsidR="003822D8" w:rsidRPr="003822D8" w14:paraId="73BD3275" w14:textId="77777777" w:rsidTr="00AE1025">
        <w:trPr>
          <w:trHeight w:val="3345"/>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FF6D3C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27F88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7513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83910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5EAE8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01 1 02 53030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5B33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BC960B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13 827,3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90E14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13827,3</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C1EC6C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13827,3</w:t>
            </w:r>
          </w:p>
        </w:tc>
      </w:tr>
      <w:tr w:rsidR="003822D8" w:rsidRPr="003822D8" w14:paraId="14A263F1" w14:textId="77777777" w:rsidTr="00AE1025">
        <w:trPr>
          <w:trHeight w:val="1920"/>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C45B51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материально-техническое оснащение муниципальных общеобразовательных организаций (Закупка товаров, работ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4197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589A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26918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A943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S8940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8E86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EDBD3C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580EF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74246C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r>
      <w:tr w:rsidR="003822D8" w:rsidRPr="003822D8" w14:paraId="63A2F77E" w14:textId="77777777" w:rsidTr="00AE1025">
        <w:trPr>
          <w:trHeight w:val="1920"/>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4E0D3A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материально-техническое оснащение муниципальных общеобразовательных организаций (Закупка товаров, работ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23B6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1171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2F6E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AA42A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S8940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CCAC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006944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72EC5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EE288B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w:t>
            </w:r>
          </w:p>
        </w:tc>
      </w:tr>
      <w:tr w:rsidR="003822D8" w:rsidRPr="003822D8" w14:paraId="378382E3" w14:textId="77777777" w:rsidTr="00AE1025">
        <w:trPr>
          <w:trHeight w:val="1755"/>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DFD8D0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учащихся общеобразовательных учреждений молочной продукцией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 (муниципальных)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17B00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C944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56C1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3D5C1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S8130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02FD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BD26FA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1 237,0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11A45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1286,5</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6D9AB0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1337,9</w:t>
            </w:r>
          </w:p>
        </w:tc>
      </w:tr>
      <w:tr w:rsidR="003822D8" w:rsidRPr="003822D8" w14:paraId="76548EF0" w14:textId="77777777" w:rsidTr="00AE1025">
        <w:trPr>
          <w:trHeight w:val="2055"/>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B4119A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Расходы на обеспечение учащихся общеобразовательных учреждений молочной продукцией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 </w:t>
            </w:r>
          </w:p>
          <w:p w14:paraId="1B81F7A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 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07AA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1748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4FAD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AD718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S8130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E94A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8E1666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1 237,0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2305D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1286,5</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CA3E35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1337,9</w:t>
            </w:r>
          </w:p>
        </w:tc>
      </w:tr>
      <w:tr w:rsidR="003822D8" w:rsidRPr="003822D8" w14:paraId="6B7168B6" w14:textId="77777777" w:rsidTr="00AE1025">
        <w:trPr>
          <w:trHeight w:val="2265"/>
        </w:trPr>
        <w:tc>
          <w:tcPr>
            <w:tcW w:w="5098"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24FC785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Организация бесплатного горячего питания </w:t>
            </w:r>
            <w:proofErr w:type="spellStart"/>
            <w:proofErr w:type="gramStart"/>
            <w:r w:rsidRPr="003822D8">
              <w:rPr>
                <w:rFonts w:ascii="Times New Roman" w:hAnsi="Times New Roman" w:cs="Times New Roman"/>
                <w:sz w:val="24"/>
                <w:szCs w:val="24"/>
              </w:rPr>
              <w:t>обучающихся,получающих</w:t>
            </w:r>
            <w:proofErr w:type="spellEnd"/>
            <w:proofErr w:type="gramEnd"/>
            <w:r w:rsidRPr="003822D8">
              <w:rPr>
                <w:rFonts w:ascii="Times New Roman" w:hAnsi="Times New Roman" w:cs="Times New Roman"/>
                <w:sz w:val="24"/>
                <w:szCs w:val="24"/>
              </w:rPr>
              <w:t xml:space="preserve"> начальное общего образование в муниципальных образовательных организациях (Закупка </w:t>
            </w:r>
            <w:proofErr w:type="spellStart"/>
            <w:r w:rsidRPr="003822D8">
              <w:rPr>
                <w:rFonts w:ascii="Times New Roman" w:hAnsi="Times New Roman" w:cs="Times New Roman"/>
                <w:sz w:val="24"/>
                <w:szCs w:val="24"/>
              </w:rPr>
              <w:t>товаров,работ</w:t>
            </w:r>
            <w:proofErr w:type="spellEnd"/>
            <w:r w:rsidRPr="003822D8">
              <w:rPr>
                <w:rFonts w:ascii="Times New Roman" w:hAnsi="Times New Roman" w:cs="Times New Roman"/>
                <w:sz w:val="24"/>
                <w:szCs w:val="24"/>
              </w:rPr>
              <w:t xml:space="preserve"> и услуг для государственных (муниципальных) нужд)</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04A14B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3AD9E8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54C6E95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6DF333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L3040</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hideMark/>
          </w:tcPr>
          <w:p w14:paraId="25FA889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1757B18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9 862,1</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1A41336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9862,1</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525D96D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9862,1</w:t>
            </w:r>
          </w:p>
        </w:tc>
      </w:tr>
      <w:tr w:rsidR="003822D8" w:rsidRPr="003822D8" w14:paraId="1ED27496" w14:textId="77777777" w:rsidTr="00AE1025">
        <w:trPr>
          <w:trHeight w:val="2055"/>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78CAF27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Организация бесплатного горячего питания </w:t>
            </w:r>
            <w:proofErr w:type="spellStart"/>
            <w:proofErr w:type="gramStart"/>
            <w:r w:rsidRPr="003822D8">
              <w:rPr>
                <w:rFonts w:ascii="Times New Roman" w:hAnsi="Times New Roman" w:cs="Times New Roman"/>
                <w:sz w:val="24"/>
                <w:szCs w:val="24"/>
              </w:rPr>
              <w:t>обучающихся,получающих</w:t>
            </w:r>
            <w:proofErr w:type="spellEnd"/>
            <w:proofErr w:type="gramEnd"/>
            <w:r w:rsidRPr="003822D8">
              <w:rPr>
                <w:rFonts w:ascii="Times New Roman" w:hAnsi="Times New Roman" w:cs="Times New Roman"/>
                <w:sz w:val="24"/>
                <w:szCs w:val="24"/>
              </w:rPr>
              <w:t xml:space="preserve"> начальное общего образование в муниципальных образовательных организациях (Закупка </w:t>
            </w:r>
            <w:proofErr w:type="spellStart"/>
            <w:r w:rsidRPr="003822D8">
              <w:rPr>
                <w:rFonts w:ascii="Times New Roman" w:hAnsi="Times New Roman" w:cs="Times New Roman"/>
                <w:sz w:val="24"/>
                <w:szCs w:val="24"/>
              </w:rPr>
              <w:t>товаров,работ</w:t>
            </w:r>
            <w:proofErr w:type="spellEnd"/>
            <w:r w:rsidRPr="003822D8">
              <w:rPr>
                <w:rFonts w:ascii="Times New Roman" w:hAnsi="Times New Roman" w:cs="Times New Roman"/>
                <w:sz w:val="24"/>
                <w:szCs w:val="24"/>
              </w:rPr>
              <w:t xml:space="preserve"> и услуг для государственных (муниципальных) нужд)</w:t>
            </w:r>
          </w:p>
        </w:tc>
        <w:tc>
          <w:tcPr>
            <w:tcW w:w="1134" w:type="dxa"/>
            <w:tcBorders>
              <w:top w:val="nil"/>
              <w:left w:val="nil"/>
              <w:bottom w:val="single" w:sz="4" w:space="0" w:color="000000"/>
              <w:right w:val="single" w:sz="4" w:space="0" w:color="000000"/>
            </w:tcBorders>
            <w:shd w:val="clear" w:color="FFFFCC" w:fill="FFFFFF"/>
            <w:vAlign w:val="center"/>
            <w:hideMark/>
          </w:tcPr>
          <w:p w14:paraId="1CC3E1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21B455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1E4F51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63F7C2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L3040</w:t>
            </w:r>
          </w:p>
        </w:tc>
        <w:tc>
          <w:tcPr>
            <w:tcW w:w="992" w:type="dxa"/>
            <w:tcBorders>
              <w:top w:val="nil"/>
              <w:left w:val="nil"/>
              <w:bottom w:val="single" w:sz="4" w:space="0" w:color="000000"/>
              <w:right w:val="single" w:sz="4" w:space="0" w:color="000000"/>
            </w:tcBorders>
            <w:shd w:val="clear" w:color="auto" w:fill="auto"/>
            <w:vAlign w:val="center"/>
            <w:hideMark/>
          </w:tcPr>
          <w:p w14:paraId="32EC5D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30C3EF1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14,8</w:t>
            </w:r>
          </w:p>
        </w:tc>
        <w:tc>
          <w:tcPr>
            <w:tcW w:w="1418" w:type="dxa"/>
            <w:tcBorders>
              <w:top w:val="nil"/>
              <w:left w:val="nil"/>
              <w:bottom w:val="single" w:sz="4" w:space="0" w:color="000000"/>
              <w:right w:val="single" w:sz="4" w:space="0" w:color="000000"/>
            </w:tcBorders>
            <w:shd w:val="clear" w:color="auto" w:fill="auto"/>
            <w:noWrap/>
            <w:vAlign w:val="center"/>
            <w:hideMark/>
          </w:tcPr>
          <w:p w14:paraId="67B763C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14,8</w:t>
            </w:r>
          </w:p>
        </w:tc>
        <w:tc>
          <w:tcPr>
            <w:tcW w:w="1417" w:type="dxa"/>
            <w:tcBorders>
              <w:top w:val="nil"/>
              <w:left w:val="nil"/>
              <w:bottom w:val="single" w:sz="4" w:space="0" w:color="000000"/>
              <w:right w:val="single" w:sz="4" w:space="0" w:color="000000"/>
            </w:tcBorders>
            <w:shd w:val="clear" w:color="auto" w:fill="auto"/>
            <w:noWrap/>
            <w:vAlign w:val="center"/>
            <w:hideMark/>
          </w:tcPr>
          <w:p w14:paraId="017C764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14,8</w:t>
            </w:r>
          </w:p>
        </w:tc>
      </w:tr>
      <w:tr w:rsidR="003822D8" w:rsidRPr="003822D8" w14:paraId="3B1E975F" w14:textId="77777777" w:rsidTr="00AE1025">
        <w:trPr>
          <w:trHeight w:val="2055"/>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0ACF5C7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1134" w:type="dxa"/>
            <w:tcBorders>
              <w:top w:val="nil"/>
              <w:left w:val="nil"/>
              <w:bottom w:val="single" w:sz="4" w:space="0" w:color="000000"/>
              <w:right w:val="single" w:sz="4" w:space="0" w:color="000000"/>
            </w:tcBorders>
            <w:shd w:val="clear" w:color="FFFFCC" w:fill="FFFFFF"/>
            <w:vAlign w:val="center"/>
            <w:hideMark/>
          </w:tcPr>
          <w:p w14:paraId="501AE22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326325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209FF0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32CA50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S9620</w:t>
            </w:r>
          </w:p>
        </w:tc>
        <w:tc>
          <w:tcPr>
            <w:tcW w:w="992" w:type="dxa"/>
            <w:tcBorders>
              <w:top w:val="nil"/>
              <w:left w:val="nil"/>
              <w:bottom w:val="single" w:sz="4" w:space="0" w:color="000000"/>
              <w:right w:val="single" w:sz="4" w:space="0" w:color="000000"/>
            </w:tcBorders>
            <w:shd w:val="clear" w:color="auto" w:fill="auto"/>
            <w:vAlign w:val="center"/>
            <w:hideMark/>
          </w:tcPr>
          <w:p w14:paraId="168DE6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CD3E55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2 300,0</w:t>
            </w:r>
          </w:p>
        </w:tc>
        <w:tc>
          <w:tcPr>
            <w:tcW w:w="1418" w:type="dxa"/>
            <w:tcBorders>
              <w:top w:val="nil"/>
              <w:left w:val="nil"/>
              <w:bottom w:val="single" w:sz="4" w:space="0" w:color="000000"/>
              <w:right w:val="single" w:sz="4" w:space="0" w:color="000000"/>
            </w:tcBorders>
            <w:shd w:val="clear" w:color="auto" w:fill="auto"/>
            <w:noWrap/>
            <w:vAlign w:val="center"/>
            <w:hideMark/>
          </w:tcPr>
          <w:p w14:paraId="4811A36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2181,8</w:t>
            </w:r>
          </w:p>
        </w:tc>
        <w:tc>
          <w:tcPr>
            <w:tcW w:w="1417" w:type="dxa"/>
            <w:tcBorders>
              <w:top w:val="nil"/>
              <w:left w:val="nil"/>
              <w:bottom w:val="single" w:sz="4" w:space="0" w:color="000000"/>
              <w:right w:val="single" w:sz="4" w:space="0" w:color="000000"/>
            </w:tcBorders>
            <w:shd w:val="clear" w:color="auto" w:fill="auto"/>
            <w:noWrap/>
            <w:vAlign w:val="center"/>
            <w:hideMark/>
          </w:tcPr>
          <w:p w14:paraId="67B58E3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1970,0</w:t>
            </w:r>
          </w:p>
        </w:tc>
      </w:tr>
      <w:tr w:rsidR="003822D8" w:rsidRPr="003822D8" w14:paraId="66B0A41C" w14:textId="77777777" w:rsidTr="00AE1025">
        <w:trPr>
          <w:trHeight w:val="2055"/>
        </w:trPr>
        <w:tc>
          <w:tcPr>
            <w:tcW w:w="5098" w:type="dxa"/>
            <w:tcBorders>
              <w:top w:val="single" w:sz="4" w:space="0" w:color="000000"/>
              <w:left w:val="single" w:sz="4" w:space="0" w:color="000000"/>
              <w:bottom w:val="single" w:sz="6" w:space="0" w:color="000000"/>
              <w:right w:val="single" w:sz="6" w:space="0" w:color="000000"/>
            </w:tcBorders>
            <w:shd w:val="clear" w:color="auto" w:fill="auto"/>
            <w:vAlign w:val="center"/>
            <w:hideMark/>
          </w:tcPr>
          <w:p w14:paraId="1FA1EFD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227B5DF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71D038B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C1CFE4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F54BBC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S9620</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hideMark/>
          </w:tcPr>
          <w:p w14:paraId="50B543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54DFB6F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36,8</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257A3D5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37,1</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5D8F8A1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29,6</w:t>
            </w:r>
          </w:p>
        </w:tc>
      </w:tr>
      <w:tr w:rsidR="003822D8" w:rsidRPr="003822D8" w14:paraId="16BE41DC" w14:textId="77777777" w:rsidTr="00AE1025">
        <w:trPr>
          <w:trHeight w:val="1470"/>
        </w:trPr>
        <w:tc>
          <w:tcPr>
            <w:tcW w:w="5098"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2194C2A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(оказания услуг) муниципальных </w:t>
            </w:r>
            <w:proofErr w:type="gramStart"/>
            <w:r w:rsidRPr="003822D8">
              <w:rPr>
                <w:rFonts w:ascii="Times New Roman" w:hAnsi="Times New Roman" w:cs="Times New Roman"/>
                <w:sz w:val="24"/>
                <w:szCs w:val="24"/>
              </w:rPr>
              <w:t>учреждений(</w:t>
            </w:r>
            <w:proofErr w:type="gramEnd"/>
            <w:r w:rsidRPr="003822D8">
              <w:rPr>
                <w:rFonts w:ascii="Times New Roman" w:hAnsi="Times New Roman" w:cs="Times New Roman"/>
                <w:sz w:val="24"/>
                <w:szCs w:val="24"/>
              </w:rPr>
              <w:t>казенных учреждений) (Закупка товаров, работ и услуг для государственных (муниципальных)нужд)</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62FB69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61F87F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1548715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1730D2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01 1 02 80590</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hideMark/>
          </w:tcPr>
          <w:p w14:paraId="470D0A8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5A5ADFE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63 047,4</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6B4C4D2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52425,9</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6937A4E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52597,3</w:t>
            </w:r>
          </w:p>
        </w:tc>
      </w:tr>
      <w:tr w:rsidR="003822D8" w:rsidRPr="003822D8" w14:paraId="510CB10C" w14:textId="77777777" w:rsidTr="00AE1025">
        <w:trPr>
          <w:trHeight w:val="147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1BF145C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(оказания услуг) муниципальных </w:t>
            </w:r>
            <w:proofErr w:type="gramStart"/>
            <w:r w:rsidRPr="003822D8">
              <w:rPr>
                <w:rFonts w:ascii="Times New Roman" w:hAnsi="Times New Roman" w:cs="Times New Roman"/>
                <w:sz w:val="24"/>
                <w:szCs w:val="24"/>
              </w:rPr>
              <w:t>учреждений(</w:t>
            </w:r>
            <w:proofErr w:type="gramEnd"/>
            <w:r w:rsidRPr="003822D8">
              <w:rPr>
                <w:rFonts w:ascii="Times New Roman" w:hAnsi="Times New Roman" w:cs="Times New Roman"/>
                <w:sz w:val="24"/>
                <w:szCs w:val="24"/>
              </w:rPr>
              <w:t>казенных учреждений) (Социальное обеспечение и иные выплаты населению)</w:t>
            </w:r>
          </w:p>
        </w:tc>
        <w:tc>
          <w:tcPr>
            <w:tcW w:w="1134" w:type="dxa"/>
            <w:tcBorders>
              <w:top w:val="nil"/>
              <w:left w:val="nil"/>
              <w:bottom w:val="single" w:sz="4" w:space="0" w:color="000000"/>
              <w:right w:val="single" w:sz="4" w:space="0" w:color="000000"/>
            </w:tcBorders>
            <w:shd w:val="clear" w:color="FFFFCC" w:fill="FFFFFF"/>
            <w:vAlign w:val="center"/>
            <w:hideMark/>
          </w:tcPr>
          <w:p w14:paraId="120EA7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573338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63165E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6C3402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01 1 02 80590</w:t>
            </w:r>
          </w:p>
        </w:tc>
        <w:tc>
          <w:tcPr>
            <w:tcW w:w="992" w:type="dxa"/>
            <w:tcBorders>
              <w:top w:val="nil"/>
              <w:left w:val="nil"/>
              <w:bottom w:val="single" w:sz="4" w:space="0" w:color="000000"/>
              <w:right w:val="single" w:sz="4" w:space="0" w:color="000000"/>
            </w:tcBorders>
            <w:shd w:val="clear" w:color="auto" w:fill="auto"/>
            <w:vAlign w:val="center"/>
            <w:hideMark/>
          </w:tcPr>
          <w:p w14:paraId="223FBDB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025DB4E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102,0</w:t>
            </w:r>
          </w:p>
        </w:tc>
        <w:tc>
          <w:tcPr>
            <w:tcW w:w="1418" w:type="dxa"/>
            <w:tcBorders>
              <w:top w:val="nil"/>
              <w:left w:val="nil"/>
              <w:bottom w:val="single" w:sz="4" w:space="0" w:color="000000"/>
              <w:right w:val="single" w:sz="4" w:space="0" w:color="000000"/>
            </w:tcBorders>
            <w:shd w:val="clear" w:color="auto" w:fill="auto"/>
            <w:noWrap/>
            <w:vAlign w:val="center"/>
            <w:hideMark/>
          </w:tcPr>
          <w:p w14:paraId="5FF0D35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102,0</w:t>
            </w:r>
          </w:p>
        </w:tc>
        <w:tc>
          <w:tcPr>
            <w:tcW w:w="1417" w:type="dxa"/>
            <w:tcBorders>
              <w:top w:val="nil"/>
              <w:left w:val="nil"/>
              <w:bottom w:val="single" w:sz="4" w:space="0" w:color="000000"/>
              <w:right w:val="single" w:sz="4" w:space="0" w:color="000000"/>
            </w:tcBorders>
            <w:shd w:val="clear" w:color="auto" w:fill="auto"/>
            <w:noWrap/>
            <w:vAlign w:val="center"/>
            <w:hideMark/>
          </w:tcPr>
          <w:p w14:paraId="34E85B8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102,0</w:t>
            </w:r>
          </w:p>
        </w:tc>
      </w:tr>
      <w:tr w:rsidR="003822D8" w:rsidRPr="003822D8" w14:paraId="3416A6EB" w14:textId="77777777" w:rsidTr="00AE1025">
        <w:trPr>
          <w:trHeight w:val="150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6EF0F31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(оказания услуг) муниципальных </w:t>
            </w:r>
            <w:proofErr w:type="gramStart"/>
            <w:r w:rsidRPr="003822D8">
              <w:rPr>
                <w:rFonts w:ascii="Times New Roman" w:hAnsi="Times New Roman" w:cs="Times New Roman"/>
                <w:sz w:val="24"/>
                <w:szCs w:val="24"/>
              </w:rPr>
              <w:t>учреждений(</w:t>
            </w:r>
            <w:proofErr w:type="gramEnd"/>
            <w:r w:rsidRPr="003822D8">
              <w:rPr>
                <w:rFonts w:ascii="Times New Roman" w:hAnsi="Times New Roman" w:cs="Times New Roman"/>
                <w:sz w:val="24"/>
                <w:szCs w:val="24"/>
              </w:rPr>
              <w:t>казенных учреждений) (Иные бюджетные ассигнования)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2CABDD5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5856BD1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12A1634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5469F2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01 1 02 80590</w:t>
            </w:r>
          </w:p>
        </w:tc>
        <w:tc>
          <w:tcPr>
            <w:tcW w:w="992" w:type="dxa"/>
            <w:tcBorders>
              <w:top w:val="nil"/>
              <w:left w:val="nil"/>
              <w:bottom w:val="single" w:sz="4" w:space="0" w:color="000000"/>
              <w:right w:val="single" w:sz="4" w:space="0" w:color="000000"/>
            </w:tcBorders>
            <w:shd w:val="clear" w:color="auto" w:fill="auto"/>
            <w:vAlign w:val="center"/>
            <w:hideMark/>
          </w:tcPr>
          <w:p w14:paraId="7F969C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4FFF4F7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9 103,0</w:t>
            </w:r>
          </w:p>
        </w:tc>
        <w:tc>
          <w:tcPr>
            <w:tcW w:w="1418" w:type="dxa"/>
            <w:tcBorders>
              <w:top w:val="nil"/>
              <w:left w:val="nil"/>
              <w:bottom w:val="single" w:sz="4" w:space="0" w:color="000000"/>
              <w:right w:val="single" w:sz="4" w:space="0" w:color="000000"/>
            </w:tcBorders>
            <w:shd w:val="clear" w:color="auto" w:fill="auto"/>
            <w:noWrap/>
            <w:vAlign w:val="center"/>
            <w:hideMark/>
          </w:tcPr>
          <w:p w14:paraId="109773A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6000,0</w:t>
            </w:r>
          </w:p>
        </w:tc>
        <w:tc>
          <w:tcPr>
            <w:tcW w:w="1417" w:type="dxa"/>
            <w:tcBorders>
              <w:top w:val="nil"/>
              <w:left w:val="nil"/>
              <w:bottom w:val="single" w:sz="4" w:space="0" w:color="000000"/>
              <w:right w:val="single" w:sz="4" w:space="0" w:color="000000"/>
            </w:tcBorders>
            <w:shd w:val="clear" w:color="auto" w:fill="auto"/>
            <w:noWrap/>
            <w:vAlign w:val="center"/>
            <w:hideMark/>
          </w:tcPr>
          <w:p w14:paraId="1D3C79B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5300,0</w:t>
            </w:r>
          </w:p>
        </w:tc>
      </w:tr>
      <w:tr w:rsidR="003822D8" w:rsidRPr="003822D8" w14:paraId="572DFD32" w14:textId="77777777" w:rsidTr="00AE1025">
        <w:trPr>
          <w:trHeight w:val="72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640E50B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Региональный проект "Успех каждого ребенка"</w:t>
            </w:r>
          </w:p>
        </w:tc>
        <w:tc>
          <w:tcPr>
            <w:tcW w:w="1134" w:type="dxa"/>
            <w:tcBorders>
              <w:top w:val="nil"/>
              <w:left w:val="nil"/>
              <w:bottom w:val="single" w:sz="4" w:space="0" w:color="000000"/>
              <w:right w:val="single" w:sz="4" w:space="0" w:color="000000"/>
            </w:tcBorders>
            <w:shd w:val="clear" w:color="FFFFCC" w:fill="FFFFFF"/>
            <w:vAlign w:val="center"/>
            <w:hideMark/>
          </w:tcPr>
          <w:p w14:paraId="143CA5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759C57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09D0D0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2ADC65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01 1 E2 00000 </w:t>
            </w:r>
          </w:p>
        </w:tc>
        <w:tc>
          <w:tcPr>
            <w:tcW w:w="992" w:type="dxa"/>
            <w:tcBorders>
              <w:top w:val="nil"/>
              <w:left w:val="nil"/>
              <w:bottom w:val="single" w:sz="4" w:space="0" w:color="000000"/>
              <w:right w:val="single" w:sz="4" w:space="0" w:color="000000"/>
            </w:tcBorders>
            <w:shd w:val="clear" w:color="auto" w:fill="auto"/>
            <w:vAlign w:val="center"/>
            <w:hideMark/>
          </w:tcPr>
          <w:p w14:paraId="643430E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4145C09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1 804,3</w:t>
            </w:r>
          </w:p>
        </w:tc>
        <w:tc>
          <w:tcPr>
            <w:tcW w:w="1418" w:type="dxa"/>
            <w:tcBorders>
              <w:top w:val="nil"/>
              <w:left w:val="nil"/>
              <w:bottom w:val="single" w:sz="4" w:space="0" w:color="000000"/>
              <w:right w:val="single" w:sz="4" w:space="0" w:color="000000"/>
            </w:tcBorders>
            <w:shd w:val="clear" w:color="auto" w:fill="auto"/>
            <w:noWrap/>
            <w:vAlign w:val="center"/>
            <w:hideMark/>
          </w:tcPr>
          <w:p w14:paraId="2BFA98E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nil"/>
              <w:left w:val="nil"/>
              <w:bottom w:val="single" w:sz="4" w:space="0" w:color="000000"/>
              <w:right w:val="single" w:sz="4" w:space="0" w:color="000000"/>
            </w:tcBorders>
            <w:shd w:val="clear" w:color="auto" w:fill="auto"/>
            <w:noWrap/>
            <w:vAlign w:val="center"/>
            <w:hideMark/>
          </w:tcPr>
          <w:p w14:paraId="47C7CDC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F84D8B1" w14:textId="77777777" w:rsidTr="00AE1025">
        <w:trPr>
          <w:trHeight w:val="3060"/>
        </w:trPr>
        <w:tc>
          <w:tcPr>
            <w:tcW w:w="5098" w:type="dxa"/>
            <w:tcBorders>
              <w:top w:val="single" w:sz="4" w:space="0" w:color="000000"/>
              <w:left w:val="single" w:sz="4" w:space="0" w:color="000000"/>
              <w:bottom w:val="single" w:sz="6" w:space="0" w:color="000000"/>
              <w:right w:val="single" w:sz="6" w:space="0" w:color="000000"/>
            </w:tcBorders>
            <w:shd w:val="clear" w:color="auto" w:fill="auto"/>
            <w:vAlign w:val="center"/>
            <w:hideMark/>
          </w:tcPr>
          <w:p w14:paraId="1A573FF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Обновление материально-технической базы для организации учебно-</w:t>
            </w:r>
            <w:proofErr w:type="gramStart"/>
            <w:r w:rsidRPr="003822D8">
              <w:rPr>
                <w:rFonts w:ascii="Times New Roman" w:hAnsi="Times New Roman" w:cs="Times New Roman"/>
                <w:sz w:val="24"/>
                <w:szCs w:val="24"/>
              </w:rPr>
              <w:t>исследовательской ,</w:t>
            </w:r>
            <w:proofErr w:type="gramEnd"/>
            <w:r w:rsidRPr="003822D8">
              <w:rPr>
                <w:rFonts w:ascii="Times New Roman" w:hAnsi="Times New Roman" w:cs="Times New Roman"/>
                <w:sz w:val="24"/>
                <w:szCs w:val="24"/>
              </w:rPr>
              <w:t xml:space="preserve">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203D56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C39893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7650E5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188C008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01 1 E2 50980 </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hideMark/>
          </w:tcPr>
          <w:p w14:paraId="4DFBF6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561B62D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1 803,7</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73AB66D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1195EBD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AB1D79C" w14:textId="77777777" w:rsidTr="00AE1025">
        <w:trPr>
          <w:trHeight w:val="3060"/>
        </w:trPr>
        <w:tc>
          <w:tcPr>
            <w:tcW w:w="5098"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6679CC6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Обновление материально-технической базы для организации учебно-</w:t>
            </w:r>
            <w:proofErr w:type="gramStart"/>
            <w:r w:rsidRPr="003822D8">
              <w:rPr>
                <w:rFonts w:ascii="Times New Roman" w:hAnsi="Times New Roman" w:cs="Times New Roman"/>
                <w:sz w:val="24"/>
                <w:szCs w:val="24"/>
              </w:rPr>
              <w:t>исследовательской ,</w:t>
            </w:r>
            <w:proofErr w:type="gramEnd"/>
            <w:r w:rsidRPr="003822D8">
              <w:rPr>
                <w:rFonts w:ascii="Times New Roman" w:hAnsi="Times New Roman" w:cs="Times New Roman"/>
                <w:sz w:val="24"/>
                <w:szCs w:val="24"/>
              </w:rPr>
              <w:t xml:space="preserve">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69A2630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15BEE4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574964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35A02B2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01 1 E2 50980 </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hideMark/>
          </w:tcPr>
          <w:p w14:paraId="5CA476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2C508B8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0,6</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2904F76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3E9524C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39273D8" w14:textId="77777777" w:rsidTr="00AE1025">
        <w:trPr>
          <w:trHeight w:val="1290"/>
        </w:trPr>
        <w:tc>
          <w:tcPr>
            <w:tcW w:w="5098" w:type="dxa"/>
            <w:tcBorders>
              <w:top w:val="nil"/>
              <w:left w:val="single" w:sz="4" w:space="0" w:color="000000"/>
              <w:bottom w:val="single" w:sz="4" w:space="0" w:color="000000"/>
              <w:right w:val="single" w:sz="4" w:space="0" w:color="000000"/>
            </w:tcBorders>
            <w:shd w:val="clear" w:color="000000" w:fill="FFFFFF"/>
            <w:vAlign w:val="center"/>
            <w:hideMark/>
          </w:tcPr>
          <w:p w14:paraId="13A987A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"Участие в профилактике экстремизма на территории Каширского муниципального района"</w:t>
            </w:r>
          </w:p>
        </w:tc>
        <w:tc>
          <w:tcPr>
            <w:tcW w:w="1134" w:type="dxa"/>
            <w:tcBorders>
              <w:top w:val="nil"/>
              <w:left w:val="nil"/>
              <w:bottom w:val="single" w:sz="4" w:space="0" w:color="000000"/>
              <w:right w:val="single" w:sz="4" w:space="0" w:color="000000"/>
            </w:tcBorders>
            <w:shd w:val="clear" w:color="FFFFCC" w:fill="FFFFFF"/>
            <w:vAlign w:val="center"/>
            <w:hideMark/>
          </w:tcPr>
          <w:p w14:paraId="69C55D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53AA20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40B0D6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5B2DA58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08 0 00 00000</w:t>
            </w:r>
          </w:p>
        </w:tc>
        <w:tc>
          <w:tcPr>
            <w:tcW w:w="992" w:type="dxa"/>
            <w:tcBorders>
              <w:top w:val="nil"/>
              <w:left w:val="nil"/>
              <w:bottom w:val="single" w:sz="4" w:space="0" w:color="000000"/>
              <w:right w:val="single" w:sz="4" w:space="0" w:color="000000"/>
            </w:tcBorders>
            <w:shd w:val="clear" w:color="auto" w:fill="auto"/>
            <w:vAlign w:val="center"/>
            <w:hideMark/>
          </w:tcPr>
          <w:p w14:paraId="01332B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231FF95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8" w:type="dxa"/>
            <w:tcBorders>
              <w:top w:val="nil"/>
              <w:left w:val="nil"/>
              <w:bottom w:val="single" w:sz="4" w:space="0" w:color="000000"/>
              <w:right w:val="single" w:sz="4" w:space="0" w:color="000000"/>
            </w:tcBorders>
            <w:shd w:val="clear" w:color="auto" w:fill="auto"/>
            <w:noWrap/>
            <w:vAlign w:val="center"/>
            <w:hideMark/>
          </w:tcPr>
          <w:p w14:paraId="1CAE83B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7" w:type="dxa"/>
            <w:tcBorders>
              <w:top w:val="nil"/>
              <w:left w:val="nil"/>
              <w:bottom w:val="single" w:sz="4" w:space="0" w:color="000000"/>
              <w:right w:val="single" w:sz="4" w:space="0" w:color="000000"/>
            </w:tcBorders>
            <w:shd w:val="clear" w:color="auto" w:fill="auto"/>
            <w:noWrap/>
            <w:vAlign w:val="center"/>
            <w:hideMark/>
          </w:tcPr>
          <w:p w14:paraId="6DFFA60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3259DB3E" w14:textId="77777777" w:rsidTr="00AE1025">
        <w:trPr>
          <w:trHeight w:val="945"/>
        </w:trPr>
        <w:tc>
          <w:tcPr>
            <w:tcW w:w="5098" w:type="dxa"/>
            <w:tcBorders>
              <w:top w:val="nil"/>
              <w:left w:val="single" w:sz="4" w:space="0" w:color="000000"/>
              <w:bottom w:val="single" w:sz="4" w:space="0" w:color="000000"/>
              <w:right w:val="single" w:sz="4" w:space="0" w:color="000000"/>
            </w:tcBorders>
            <w:shd w:val="clear" w:color="000000" w:fill="FFFFFF"/>
            <w:vAlign w:val="center"/>
            <w:hideMark/>
          </w:tcPr>
          <w:p w14:paraId="2472CE0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"Профилактика экстремизма на территории Каширского муниципального района"</w:t>
            </w:r>
          </w:p>
        </w:tc>
        <w:tc>
          <w:tcPr>
            <w:tcW w:w="1134" w:type="dxa"/>
            <w:tcBorders>
              <w:top w:val="nil"/>
              <w:left w:val="nil"/>
              <w:bottom w:val="single" w:sz="4" w:space="0" w:color="000000"/>
              <w:right w:val="single" w:sz="4" w:space="0" w:color="000000"/>
            </w:tcBorders>
            <w:shd w:val="clear" w:color="FFFFCC" w:fill="FFFFFF"/>
            <w:vAlign w:val="center"/>
            <w:hideMark/>
          </w:tcPr>
          <w:p w14:paraId="6355E0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709128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0BD8CAB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16E5F6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08 1 00 00000</w:t>
            </w:r>
          </w:p>
        </w:tc>
        <w:tc>
          <w:tcPr>
            <w:tcW w:w="992" w:type="dxa"/>
            <w:tcBorders>
              <w:top w:val="nil"/>
              <w:left w:val="nil"/>
              <w:bottom w:val="single" w:sz="4" w:space="0" w:color="000000"/>
              <w:right w:val="single" w:sz="4" w:space="0" w:color="000000"/>
            </w:tcBorders>
            <w:shd w:val="clear" w:color="auto" w:fill="auto"/>
            <w:vAlign w:val="center"/>
            <w:hideMark/>
          </w:tcPr>
          <w:p w14:paraId="0F301C7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43C0151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8" w:type="dxa"/>
            <w:tcBorders>
              <w:top w:val="nil"/>
              <w:left w:val="nil"/>
              <w:bottom w:val="single" w:sz="4" w:space="0" w:color="000000"/>
              <w:right w:val="single" w:sz="4" w:space="0" w:color="000000"/>
            </w:tcBorders>
            <w:shd w:val="clear" w:color="auto" w:fill="auto"/>
            <w:noWrap/>
            <w:vAlign w:val="center"/>
            <w:hideMark/>
          </w:tcPr>
          <w:p w14:paraId="3AF6A8E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417" w:type="dxa"/>
            <w:tcBorders>
              <w:top w:val="nil"/>
              <w:left w:val="nil"/>
              <w:bottom w:val="single" w:sz="4" w:space="0" w:color="000000"/>
              <w:right w:val="single" w:sz="4" w:space="0" w:color="000000"/>
            </w:tcBorders>
            <w:shd w:val="clear" w:color="auto" w:fill="auto"/>
            <w:noWrap/>
            <w:vAlign w:val="center"/>
            <w:hideMark/>
          </w:tcPr>
          <w:p w14:paraId="23BA04E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53887CA0" w14:textId="77777777" w:rsidTr="00AE1025">
        <w:trPr>
          <w:trHeight w:val="1185"/>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3C3CB98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"Организация мероприятий, направленных на предупреждение межнациональных конфликтов "</w:t>
            </w:r>
          </w:p>
        </w:tc>
        <w:tc>
          <w:tcPr>
            <w:tcW w:w="1134" w:type="dxa"/>
            <w:tcBorders>
              <w:top w:val="nil"/>
              <w:left w:val="nil"/>
              <w:bottom w:val="single" w:sz="4" w:space="0" w:color="000000"/>
              <w:right w:val="single" w:sz="4" w:space="0" w:color="000000"/>
            </w:tcBorders>
            <w:shd w:val="clear" w:color="FFFFCC" w:fill="FFFFFF"/>
            <w:vAlign w:val="center"/>
            <w:hideMark/>
          </w:tcPr>
          <w:p w14:paraId="00A57D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67D9F4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2F9615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2BB230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08 1 01 00000</w:t>
            </w:r>
          </w:p>
        </w:tc>
        <w:tc>
          <w:tcPr>
            <w:tcW w:w="992" w:type="dxa"/>
            <w:tcBorders>
              <w:top w:val="nil"/>
              <w:left w:val="nil"/>
              <w:bottom w:val="single" w:sz="4" w:space="0" w:color="000000"/>
              <w:right w:val="single" w:sz="4" w:space="0" w:color="000000"/>
            </w:tcBorders>
            <w:shd w:val="clear" w:color="auto" w:fill="auto"/>
            <w:vAlign w:val="center"/>
            <w:hideMark/>
          </w:tcPr>
          <w:p w14:paraId="6DF588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7F87F24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c>
          <w:tcPr>
            <w:tcW w:w="1418" w:type="dxa"/>
            <w:tcBorders>
              <w:top w:val="nil"/>
              <w:left w:val="nil"/>
              <w:bottom w:val="single" w:sz="4" w:space="0" w:color="000000"/>
              <w:right w:val="single" w:sz="4" w:space="0" w:color="000000"/>
            </w:tcBorders>
            <w:shd w:val="clear" w:color="auto" w:fill="auto"/>
            <w:noWrap/>
            <w:vAlign w:val="center"/>
            <w:hideMark/>
          </w:tcPr>
          <w:p w14:paraId="1D65E9C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c>
          <w:tcPr>
            <w:tcW w:w="1417" w:type="dxa"/>
            <w:tcBorders>
              <w:top w:val="nil"/>
              <w:left w:val="nil"/>
              <w:bottom w:val="single" w:sz="4" w:space="0" w:color="000000"/>
              <w:right w:val="single" w:sz="4" w:space="0" w:color="000000"/>
            </w:tcBorders>
            <w:shd w:val="clear" w:color="auto" w:fill="auto"/>
            <w:noWrap/>
            <w:vAlign w:val="center"/>
            <w:hideMark/>
          </w:tcPr>
          <w:p w14:paraId="69C55CD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r>
      <w:tr w:rsidR="003822D8" w:rsidRPr="003822D8" w14:paraId="7C356CF7" w14:textId="77777777" w:rsidTr="00AE1025">
        <w:trPr>
          <w:trHeight w:val="1575"/>
        </w:trPr>
        <w:tc>
          <w:tcPr>
            <w:tcW w:w="5098" w:type="dxa"/>
            <w:tcBorders>
              <w:top w:val="nil"/>
              <w:left w:val="single" w:sz="4" w:space="0" w:color="000000"/>
              <w:bottom w:val="single" w:sz="4" w:space="0" w:color="000000"/>
              <w:right w:val="single" w:sz="4" w:space="0" w:color="000000"/>
            </w:tcBorders>
            <w:shd w:val="clear" w:color="000000" w:fill="FFFFFF"/>
            <w:vAlign w:val="center"/>
            <w:hideMark/>
          </w:tcPr>
          <w:p w14:paraId="3621E70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Мероприятия по предупреждению межнациональных конфликтов (Закупка </w:t>
            </w:r>
            <w:proofErr w:type="gramStart"/>
            <w:r w:rsidRPr="003822D8">
              <w:rPr>
                <w:rFonts w:ascii="Times New Roman" w:hAnsi="Times New Roman" w:cs="Times New Roman"/>
                <w:sz w:val="24"/>
                <w:szCs w:val="24"/>
              </w:rPr>
              <w:t>товаров ,</w:t>
            </w:r>
            <w:proofErr w:type="gramEnd"/>
            <w:r w:rsidRPr="003822D8">
              <w:rPr>
                <w:rFonts w:ascii="Times New Roman" w:hAnsi="Times New Roman" w:cs="Times New Roman"/>
                <w:sz w:val="24"/>
                <w:szCs w:val="24"/>
              </w:rPr>
              <w:t xml:space="preserve"> работ и услуг для государственных (муниципальных) нужд)</w:t>
            </w:r>
          </w:p>
        </w:tc>
        <w:tc>
          <w:tcPr>
            <w:tcW w:w="1134" w:type="dxa"/>
            <w:tcBorders>
              <w:top w:val="nil"/>
              <w:left w:val="nil"/>
              <w:bottom w:val="single" w:sz="4" w:space="0" w:color="000000"/>
              <w:right w:val="single" w:sz="4" w:space="0" w:color="000000"/>
            </w:tcBorders>
            <w:shd w:val="clear" w:color="FFFFCC" w:fill="FFFFFF"/>
            <w:vAlign w:val="center"/>
            <w:hideMark/>
          </w:tcPr>
          <w:p w14:paraId="4DA80C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42EAA28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3E6A067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04879D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08 1 01 81390</w:t>
            </w:r>
          </w:p>
        </w:tc>
        <w:tc>
          <w:tcPr>
            <w:tcW w:w="992" w:type="dxa"/>
            <w:tcBorders>
              <w:top w:val="nil"/>
              <w:left w:val="nil"/>
              <w:bottom w:val="single" w:sz="4" w:space="0" w:color="000000"/>
              <w:right w:val="single" w:sz="4" w:space="0" w:color="000000"/>
            </w:tcBorders>
            <w:shd w:val="clear" w:color="auto" w:fill="auto"/>
            <w:vAlign w:val="center"/>
            <w:hideMark/>
          </w:tcPr>
          <w:p w14:paraId="61A041E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C0C25E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c>
          <w:tcPr>
            <w:tcW w:w="1418" w:type="dxa"/>
            <w:tcBorders>
              <w:top w:val="nil"/>
              <w:left w:val="nil"/>
              <w:bottom w:val="single" w:sz="4" w:space="0" w:color="000000"/>
              <w:right w:val="single" w:sz="4" w:space="0" w:color="000000"/>
            </w:tcBorders>
            <w:shd w:val="clear" w:color="auto" w:fill="auto"/>
            <w:noWrap/>
            <w:vAlign w:val="center"/>
            <w:hideMark/>
          </w:tcPr>
          <w:p w14:paraId="5916447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c>
          <w:tcPr>
            <w:tcW w:w="1417" w:type="dxa"/>
            <w:tcBorders>
              <w:top w:val="nil"/>
              <w:left w:val="nil"/>
              <w:bottom w:val="single" w:sz="4" w:space="0" w:color="000000"/>
              <w:right w:val="single" w:sz="4" w:space="0" w:color="000000"/>
            </w:tcBorders>
            <w:shd w:val="clear" w:color="auto" w:fill="auto"/>
            <w:noWrap/>
            <w:vAlign w:val="center"/>
            <w:hideMark/>
          </w:tcPr>
          <w:p w14:paraId="464C67C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r>
      <w:tr w:rsidR="003822D8" w:rsidRPr="003822D8" w14:paraId="476221D9" w14:textId="77777777" w:rsidTr="00AE1025">
        <w:trPr>
          <w:trHeight w:val="1065"/>
        </w:trPr>
        <w:tc>
          <w:tcPr>
            <w:tcW w:w="5098" w:type="dxa"/>
            <w:tcBorders>
              <w:top w:val="single" w:sz="4" w:space="0" w:color="000000"/>
              <w:left w:val="single" w:sz="4" w:space="0" w:color="000000"/>
              <w:bottom w:val="single" w:sz="6" w:space="0" w:color="000000"/>
              <w:right w:val="single" w:sz="6" w:space="0" w:color="000000"/>
            </w:tcBorders>
            <w:shd w:val="clear" w:color="FFFFCC" w:fill="FFFFFF"/>
            <w:vAlign w:val="center"/>
            <w:hideMark/>
          </w:tcPr>
          <w:p w14:paraId="28A24AB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"Организация публикаций в районной газете на темы предупреждения экстремизма "</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751972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C5BA2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127BBA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2FAEDE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08 1 02 00000</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hideMark/>
          </w:tcPr>
          <w:p w14:paraId="62ACD6D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1BB9DA0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43EE310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23DBEEB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54F93988" w14:textId="77777777" w:rsidTr="00AE1025">
        <w:trPr>
          <w:trHeight w:val="1545"/>
        </w:trPr>
        <w:tc>
          <w:tcPr>
            <w:tcW w:w="5098" w:type="dxa"/>
            <w:tcBorders>
              <w:top w:val="single" w:sz="6" w:space="0" w:color="000000"/>
              <w:left w:val="single" w:sz="4" w:space="0" w:color="000000"/>
              <w:bottom w:val="single" w:sz="4" w:space="0" w:color="000000"/>
              <w:right w:val="single" w:sz="6" w:space="0" w:color="000000"/>
            </w:tcBorders>
            <w:shd w:val="clear" w:color="000000" w:fill="FFFFFF"/>
            <w:vAlign w:val="center"/>
            <w:hideMark/>
          </w:tcPr>
          <w:p w14:paraId="1AB9583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Мероприятия по организации публикаций в районной газете (Закупка </w:t>
            </w:r>
            <w:proofErr w:type="gramStart"/>
            <w:r w:rsidRPr="003822D8">
              <w:rPr>
                <w:rFonts w:ascii="Times New Roman" w:hAnsi="Times New Roman" w:cs="Times New Roman"/>
                <w:sz w:val="24"/>
                <w:szCs w:val="24"/>
              </w:rPr>
              <w:t>товаров ,</w:t>
            </w:r>
            <w:proofErr w:type="gramEnd"/>
            <w:r w:rsidRPr="003822D8">
              <w:rPr>
                <w:rFonts w:ascii="Times New Roman" w:hAnsi="Times New Roman" w:cs="Times New Roman"/>
                <w:sz w:val="24"/>
                <w:szCs w:val="24"/>
              </w:rPr>
              <w:t xml:space="preserve"> работ и услуг для государственных (муниципальных) нужд)</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537A6D1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1AB87BF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3277FCA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4023A7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08 1 02 81391</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hideMark/>
          </w:tcPr>
          <w:p w14:paraId="32D01D8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750A34E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239DB40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7411410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49E85CC2" w14:textId="77777777" w:rsidTr="00AE1025">
        <w:trPr>
          <w:trHeight w:val="1230"/>
        </w:trPr>
        <w:tc>
          <w:tcPr>
            <w:tcW w:w="5098" w:type="dxa"/>
            <w:tcBorders>
              <w:top w:val="nil"/>
              <w:left w:val="single" w:sz="4" w:space="0" w:color="000000"/>
              <w:bottom w:val="single" w:sz="4" w:space="0" w:color="000000"/>
              <w:right w:val="single" w:sz="4" w:space="0" w:color="000000"/>
            </w:tcBorders>
            <w:shd w:val="clear" w:color="000000" w:fill="FFFFFF"/>
            <w:vAlign w:val="center"/>
            <w:hideMark/>
          </w:tcPr>
          <w:p w14:paraId="7820FE0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"Обеспечение общественного правопорядка на территории Каширского муниципального района"</w:t>
            </w:r>
          </w:p>
        </w:tc>
        <w:tc>
          <w:tcPr>
            <w:tcW w:w="1134" w:type="dxa"/>
            <w:tcBorders>
              <w:top w:val="nil"/>
              <w:left w:val="nil"/>
              <w:bottom w:val="single" w:sz="4" w:space="0" w:color="000000"/>
              <w:right w:val="single" w:sz="4" w:space="0" w:color="000000"/>
            </w:tcBorders>
            <w:shd w:val="clear" w:color="FFFFCC" w:fill="FFFFFF"/>
            <w:vAlign w:val="center"/>
            <w:hideMark/>
          </w:tcPr>
          <w:p w14:paraId="24BE5AC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35ACCD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414F89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23696A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09 0 00 00000</w:t>
            </w:r>
          </w:p>
        </w:tc>
        <w:tc>
          <w:tcPr>
            <w:tcW w:w="992" w:type="dxa"/>
            <w:tcBorders>
              <w:top w:val="nil"/>
              <w:left w:val="nil"/>
              <w:bottom w:val="single" w:sz="4" w:space="0" w:color="000000"/>
              <w:right w:val="single" w:sz="4" w:space="0" w:color="000000"/>
            </w:tcBorders>
            <w:shd w:val="clear" w:color="auto" w:fill="auto"/>
            <w:vAlign w:val="center"/>
            <w:hideMark/>
          </w:tcPr>
          <w:p w14:paraId="1E335A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3324798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c>
          <w:tcPr>
            <w:tcW w:w="1418" w:type="dxa"/>
            <w:tcBorders>
              <w:top w:val="nil"/>
              <w:left w:val="nil"/>
              <w:bottom w:val="single" w:sz="4" w:space="0" w:color="000000"/>
              <w:right w:val="single" w:sz="4" w:space="0" w:color="000000"/>
            </w:tcBorders>
            <w:shd w:val="clear" w:color="auto" w:fill="auto"/>
            <w:noWrap/>
            <w:vAlign w:val="center"/>
            <w:hideMark/>
          </w:tcPr>
          <w:p w14:paraId="1958233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c>
          <w:tcPr>
            <w:tcW w:w="1417" w:type="dxa"/>
            <w:tcBorders>
              <w:top w:val="nil"/>
              <w:left w:val="nil"/>
              <w:bottom w:val="single" w:sz="4" w:space="0" w:color="000000"/>
              <w:right w:val="single" w:sz="4" w:space="0" w:color="000000"/>
            </w:tcBorders>
            <w:shd w:val="clear" w:color="auto" w:fill="auto"/>
            <w:noWrap/>
            <w:vAlign w:val="center"/>
            <w:hideMark/>
          </w:tcPr>
          <w:p w14:paraId="654CAF2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r>
      <w:tr w:rsidR="003822D8" w:rsidRPr="003822D8" w14:paraId="133331FF" w14:textId="77777777" w:rsidTr="00AE1025">
        <w:trPr>
          <w:trHeight w:val="1305"/>
        </w:trPr>
        <w:tc>
          <w:tcPr>
            <w:tcW w:w="5098" w:type="dxa"/>
            <w:tcBorders>
              <w:top w:val="nil"/>
              <w:left w:val="single" w:sz="4" w:space="0" w:color="000000"/>
              <w:bottom w:val="single" w:sz="4" w:space="0" w:color="000000"/>
              <w:right w:val="single" w:sz="4" w:space="0" w:color="000000"/>
            </w:tcBorders>
            <w:shd w:val="clear" w:color="000000" w:fill="FFFFFF"/>
            <w:vAlign w:val="center"/>
            <w:hideMark/>
          </w:tcPr>
          <w:p w14:paraId="723B666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"Повышение безопасности дорожного движения на территории Каширского муниципального района"</w:t>
            </w:r>
          </w:p>
        </w:tc>
        <w:tc>
          <w:tcPr>
            <w:tcW w:w="1134" w:type="dxa"/>
            <w:tcBorders>
              <w:top w:val="nil"/>
              <w:left w:val="nil"/>
              <w:bottom w:val="single" w:sz="4" w:space="0" w:color="000000"/>
              <w:right w:val="single" w:sz="4" w:space="0" w:color="000000"/>
            </w:tcBorders>
            <w:shd w:val="clear" w:color="FFFFCC" w:fill="FFFFFF"/>
            <w:vAlign w:val="center"/>
            <w:hideMark/>
          </w:tcPr>
          <w:p w14:paraId="6BD454C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4BC575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7128E31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489DDC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09 1 00 00000</w:t>
            </w:r>
          </w:p>
        </w:tc>
        <w:tc>
          <w:tcPr>
            <w:tcW w:w="992" w:type="dxa"/>
            <w:tcBorders>
              <w:top w:val="nil"/>
              <w:left w:val="nil"/>
              <w:bottom w:val="single" w:sz="4" w:space="0" w:color="000000"/>
              <w:right w:val="single" w:sz="4" w:space="0" w:color="000000"/>
            </w:tcBorders>
            <w:shd w:val="clear" w:color="auto" w:fill="auto"/>
            <w:vAlign w:val="center"/>
            <w:hideMark/>
          </w:tcPr>
          <w:p w14:paraId="6B2E60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6D4653E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8" w:type="dxa"/>
            <w:tcBorders>
              <w:top w:val="nil"/>
              <w:left w:val="nil"/>
              <w:bottom w:val="single" w:sz="4" w:space="0" w:color="000000"/>
              <w:right w:val="single" w:sz="4" w:space="0" w:color="000000"/>
            </w:tcBorders>
            <w:shd w:val="clear" w:color="auto" w:fill="auto"/>
            <w:noWrap/>
            <w:vAlign w:val="center"/>
            <w:hideMark/>
          </w:tcPr>
          <w:p w14:paraId="3E0C99B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417" w:type="dxa"/>
            <w:tcBorders>
              <w:top w:val="nil"/>
              <w:left w:val="nil"/>
              <w:bottom w:val="single" w:sz="4" w:space="0" w:color="000000"/>
              <w:right w:val="single" w:sz="4" w:space="0" w:color="000000"/>
            </w:tcBorders>
            <w:shd w:val="clear" w:color="auto" w:fill="auto"/>
            <w:noWrap/>
            <w:vAlign w:val="center"/>
            <w:hideMark/>
          </w:tcPr>
          <w:p w14:paraId="04718CC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748F57DB" w14:textId="77777777" w:rsidTr="00AE1025">
        <w:trPr>
          <w:trHeight w:val="210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2E11CCD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мероприятие "Организационно-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 района " </w:t>
            </w:r>
          </w:p>
        </w:tc>
        <w:tc>
          <w:tcPr>
            <w:tcW w:w="1134" w:type="dxa"/>
            <w:tcBorders>
              <w:top w:val="nil"/>
              <w:left w:val="nil"/>
              <w:bottom w:val="single" w:sz="4" w:space="0" w:color="000000"/>
              <w:right w:val="single" w:sz="4" w:space="0" w:color="000000"/>
            </w:tcBorders>
            <w:shd w:val="clear" w:color="FFFFCC" w:fill="FFFFFF"/>
            <w:vAlign w:val="center"/>
            <w:hideMark/>
          </w:tcPr>
          <w:p w14:paraId="7BEC3FB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3154AF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18EE52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09CE51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09 1 01 00000</w:t>
            </w:r>
          </w:p>
        </w:tc>
        <w:tc>
          <w:tcPr>
            <w:tcW w:w="992" w:type="dxa"/>
            <w:tcBorders>
              <w:top w:val="nil"/>
              <w:left w:val="nil"/>
              <w:bottom w:val="single" w:sz="4" w:space="0" w:color="000000"/>
              <w:right w:val="single" w:sz="4" w:space="0" w:color="000000"/>
            </w:tcBorders>
            <w:shd w:val="clear" w:color="auto" w:fill="auto"/>
            <w:vAlign w:val="center"/>
            <w:hideMark/>
          </w:tcPr>
          <w:p w14:paraId="4B0FFB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3F34771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418" w:type="dxa"/>
            <w:tcBorders>
              <w:top w:val="nil"/>
              <w:left w:val="nil"/>
              <w:bottom w:val="single" w:sz="4" w:space="0" w:color="000000"/>
              <w:right w:val="single" w:sz="4" w:space="0" w:color="000000"/>
            </w:tcBorders>
            <w:shd w:val="clear" w:color="auto" w:fill="auto"/>
            <w:noWrap/>
            <w:vAlign w:val="center"/>
            <w:hideMark/>
          </w:tcPr>
          <w:p w14:paraId="5AC8E0D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6766F9F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r>
      <w:tr w:rsidR="003822D8" w:rsidRPr="003822D8" w14:paraId="31C4682C" w14:textId="77777777" w:rsidTr="00AE1025">
        <w:trPr>
          <w:trHeight w:val="2235"/>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3A2A6D7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Мероприятия, направленные на совершенствование организации движения транспортных средств и пешеходов на автомобильных дорог района (Закупка товаров, работ и услуг для государственных (муниципальных) нужд) </w:t>
            </w:r>
          </w:p>
        </w:tc>
        <w:tc>
          <w:tcPr>
            <w:tcW w:w="1134" w:type="dxa"/>
            <w:tcBorders>
              <w:top w:val="nil"/>
              <w:left w:val="nil"/>
              <w:bottom w:val="single" w:sz="4" w:space="0" w:color="000000"/>
              <w:right w:val="single" w:sz="4" w:space="0" w:color="000000"/>
            </w:tcBorders>
            <w:shd w:val="clear" w:color="FFFFCC" w:fill="FFFFFF"/>
            <w:vAlign w:val="center"/>
            <w:hideMark/>
          </w:tcPr>
          <w:p w14:paraId="08B5255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2866A1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046185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2C4121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09 1 01 81380</w:t>
            </w:r>
          </w:p>
        </w:tc>
        <w:tc>
          <w:tcPr>
            <w:tcW w:w="992" w:type="dxa"/>
            <w:tcBorders>
              <w:top w:val="nil"/>
              <w:left w:val="nil"/>
              <w:bottom w:val="single" w:sz="4" w:space="0" w:color="000000"/>
              <w:right w:val="single" w:sz="4" w:space="0" w:color="000000"/>
            </w:tcBorders>
            <w:shd w:val="clear" w:color="auto" w:fill="auto"/>
            <w:vAlign w:val="center"/>
            <w:hideMark/>
          </w:tcPr>
          <w:p w14:paraId="59A433B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0B5FD8A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418" w:type="dxa"/>
            <w:tcBorders>
              <w:top w:val="nil"/>
              <w:left w:val="nil"/>
              <w:bottom w:val="single" w:sz="4" w:space="0" w:color="000000"/>
              <w:right w:val="single" w:sz="4" w:space="0" w:color="000000"/>
            </w:tcBorders>
            <w:shd w:val="clear" w:color="auto" w:fill="auto"/>
            <w:noWrap/>
            <w:vAlign w:val="center"/>
            <w:hideMark/>
          </w:tcPr>
          <w:p w14:paraId="77085AB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168CC73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r>
      <w:tr w:rsidR="003822D8" w:rsidRPr="003822D8" w14:paraId="22E3BE44" w14:textId="77777777" w:rsidTr="00AE1025">
        <w:trPr>
          <w:trHeight w:val="1050"/>
        </w:trPr>
        <w:tc>
          <w:tcPr>
            <w:tcW w:w="5098" w:type="dxa"/>
            <w:tcBorders>
              <w:top w:val="single" w:sz="4" w:space="0" w:color="000000"/>
              <w:left w:val="single" w:sz="4" w:space="0" w:color="000000"/>
              <w:bottom w:val="single" w:sz="6" w:space="0" w:color="000000"/>
              <w:right w:val="single" w:sz="6" w:space="0" w:color="000000"/>
            </w:tcBorders>
            <w:shd w:val="clear" w:color="FFFFCC" w:fill="FFFFFF"/>
            <w:vAlign w:val="center"/>
            <w:hideMark/>
          </w:tcPr>
          <w:p w14:paraId="56DD20D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мероприятие " Предупреждение детского дорожно-транспортного травматизма" </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7C42F06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2F0CFCF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2050E13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9DC43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09 1 03 00000</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hideMark/>
          </w:tcPr>
          <w:p w14:paraId="720669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7B0A2A6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500A195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2E7A3F8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r>
      <w:tr w:rsidR="003822D8" w:rsidRPr="003822D8" w14:paraId="79A788B2" w14:textId="77777777" w:rsidTr="00AE1025">
        <w:trPr>
          <w:trHeight w:val="1560"/>
        </w:trPr>
        <w:tc>
          <w:tcPr>
            <w:tcW w:w="5098" w:type="dxa"/>
            <w:tcBorders>
              <w:top w:val="single" w:sz="6" w:space="0" w:color="000000"/>
              <w:left w:val="single" w:sz="4" w:space="0" w:color="000000"/>
              <w:bottom w:val="single" w:sz="4" w:space="0" w:color="000000"/>
              <w:right w:val="single" w:sz="6" w:space="0" w:color="000000"/>
            </w:tcBorders>
            <w:shd w:val="clear" w:color="FFFFCC" w:fill="FFFFFF"/>
            <w:vAlign w:val="center"/>
            <w:hideMark/>
          </w:tcPr>
          <w:p w14:paraId="1606EE3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22EDF1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1D52B71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0946A9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76DF6E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09 1 03 81380</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hideMark/>
          </w:tcPr>
          <w:p w14:paraId="7492A6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390BCF1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15140F1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3D94344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r>
      <w:tr w:rsidR="003822D8" w:rsidRPr="003822D8" w14:paraId="43038960" w14:textId="77777777" w:rsidTr="00AE1025">
        <w:trPr>
          <w:trHeight w:val="1035"/>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2B34183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"Профилактика правонарушений в Каширском муниципальном районе"</w:t>
            </w:r>
          </w:p>
        </w:tc>
        <w:tc>
          <w:tcPr>
            <w:tcW w:w="1134" w:type="dxa"/>
            <w:tcBorders>
              <w:top w:val="nil"/>
              <w:left w:val="nil"/>
              <w:bottom w:val="single" w:sz="4" w:space="0" w:color="000000"/>
              <w:right w:val="single" w:sz="4" w:space="0" w:color="000000"/>
            </w:tcBorders>
            <w:shd w:val="clear" w:color="FFFFCC" w:fill="FFFFFF"/>
            <w:vAlign w:val="center"/>
            <w:hideMark/>
          </w:tcPr>
          <w:p w14:paraId="0892B48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7F2372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0DE32D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5F44859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09 2 00 00000</w:t>
            </w:r>
          </w:p>
        </w:tc>
        <w:tc>
          <w:tcPr>
            <w:tcW w:w="992" w:type="dxa"/>
            <w:tcBorders>
              <w:top w:val="nil"/>
              <w:left w:val="nil"/>
              <w:bottom w:val="single" w:sz="4" w:space="0" w:color="000000"/>
              <w:right w:val="single" w:sz="4" w:space="0" w:color="000000"/>
            </w:tcBorders>
            <w:shd w:val="clear" w:color="auto" w:fill="auto"/>
            <w:vAlign w:val="center"/>
            <w:hideMark/>
          </w:tcPr>
          <w:p w14:paraId="62C6F13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051FA2C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8" w:type="dxa"/>
            <w:tcBorders>
              <w:top w:val="nil"/>
              <w:left w:val="nil"/>
              <w:bottom w:val="single" w:sz="4" w:space="0" w:color="000000"/>
              <w:right w:val="single" w:sz="4" w:space="0" w:color="000000"/>
            </w:tcBorders>
            <w:shd w:val="clear" w:color="auto" w:fill="auto"/>
            <w:noWrap/>
            <w:vAlign w:val="center"/>
            <w:hideMark/>
          </w:tcPr>
          <w:p w14:paraId="29B41B5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7" w:type="dxa"/>
            <w:tcBorders>
              <w:top w:val="nil"/>
              <w:left w:val="nil"/>
              <w:bottom w:val="single" w:sz="4" w:space="0" w:color="000000"/>
              <w:right w:val="single" w:sz="4" w:space="0" w:color="000000"/>
            </w:tcBorders>
            <w:shd w:val="clear" w:color="auto" w:fill="auto"/>
            <w:noWrap/>
            <w:vAlign w:val="center"/>
            <w:hideMark/>
          </w:tcPr>
          <w:p w14:paraId="7D8A704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0B1D77CA" w14:textId="77777777" w:rsidTr="00AE1025">
        <w:trPr>
          <w:trHeight w:val="162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79B9F95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 Профилактика правонарушений в отношении определенных категорий лиц и по отдельным видам противоправной деятельности"</w:t>
            </w:r>
          </w:p>
        </w:tc>
        <w:tc>
          <w:tcPr>
            <w:tcW w:w="1134" w:type="dxa"/>
            <w:tcBorders>
              <w:top w:val="nil"/>
              <w:left w:val="nil"/>
              <w:bottom w:val="single" w:sz="4" w:space="0" w:color="000000"/>
              <w:right w:val="single" w:sz="4" w:space="0" w:color="000000"/>
            </w:tcBorders>
            <w:shd w:val="clear" w:color="FFFFCC" w:fill="FFFFFF"/>
            <w:vAlign w:val="center"/>
            <w:hideMark/>
          </w:tcPr>
          <w:p w14:paraId="6E9EA9A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57DEACF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149DE5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0871D0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09 2 01 00000</w:t>
            </w:r>
          </w:p>
        </w:tc>
        <w:tc>
          <w:tcPr>
            <w:tcW w:w="992" w:type="dxa"/>
            <w:tcBorders>
              <w:top w:val="nil"/>
              <w:left w:val="nil"/>
              <w:bottom w:val="single" w:sz="4" w:space="0" w:color="000000"/>
              <w:right w:val="single" w:sz="4" w:space="0" w:color="000000"/>
            </w:tcBorders>
            <w:shd w:val="clear" w:color="auto" w:fill="auto"/>
            <w:vAlign w:val="center"/>
            <w:hideMark/>
          </w:tcPr>
          <w:p w14:paraId="1155B4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1FEED0C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8" w:type="dxa"/>
            <w:tcBorders>
              <w:top w:val="nil"/>
              <w:left w:val="nil"/>
              <w:bottom w:val="single" w:sz="4" w:space="0" w:color="000000"/>
              <w:right w:val="single" w:sz="4" w:space="0" w:color="000000"/>
            </w:tcBorders>
            <w:shd w:val="clear" w:color="auto" w:fill="auto"/>
            <w:noWrap/>
            <w:vAlign w:val="center"/>
            <w:hideMark/>
          </w:tcPr>
          <w:p w14:paraId="27CB803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7" w:type="dxa"/>
            <w:tcBorders>
              <w:top w:val="nil"/>
              <w:left w:val="nil"/>
              <w:bottom w:val="single" w:sz="4" w:space="0" w:color="000000"/>
              <w:right w:val="single" w:sz="4" w:space="0" w:color="000000"/>
            </w:tcBorders>
            <w:shd w:val="clear" w:color="auto" w:fill="auto"/>
            <w:noWrap/>
            <w:vAlign w:val="center"/>
            <w:hideMark/>
          </w:tcPr>
          <w:p w14:paraId="45027A5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2C822504" w14:textId="77777777" w:rsidTr="00AE1025">
        <w:trPr>
          <w:trHeight w:val="138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04893BB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Мероприятие по профилактики правонарушений (Закупка товаров, работ и услуг для государственных (муниципальных) нужд) </w:t>
            </w:r>
          </w:p>
        </w:tc>
        <w:tc>
          <w:tcPr>
            <w:tcW w:w="1134" w:type="dxa"/>
            <w:tcBorders>
              <w:top w:val="nil"/>
              <w:left w:val="nil"/>
              <w:bottom w:val="single" w:sz="4" w:space="0" w:color="000000"/>
              <w:right w:val="single" w:sz="4" w:space="0" w:color="000000"/>
            </w:tcBorders>
            <w:shd w:val="clear" w:color="FFFFCC" w:fill="FFFFFF"/>
            <w:vAlign w:val="center"/>
            <w:hideMark/>
          </w:tcPr>
          <w:p w14:paraId="1FC5230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68DD1F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0600043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49AD7F0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09 2 01 81381</w:t>
            </w:r>
          </w:p>
        </w:tc>
        <w:tc>
          <w:tcPr>
            <w:tcW w:w="992" w:type="dxa"/>
            <w:tcBorders>
              <w:top w:val="nil"/>
              <w:left w:val="nil"/>
              <w:bottom w:val="single" w:sz="4" w:space="0" w:color="000000"/>
              <w:right w:val="single" w:sz="4" w:space="0" w:color="000000"/>
            </w:tcBorders>
            <w:shd w:val="clear" w:color="auto" w:fill="auto"/>
            <w:vAlign w:val="center"/>
            <w:hideMark/>
          </w:tcPr>
          <w:p w14:paraId="1FEFF8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42AA8F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8" w:type="dxa"/>
            <w:tcBorders>
              <w:top w:val="nil"/>
              <w:left w:val="nil"/>
              <w:bottom w:val="single" w:sz="4" w:space="0" w:color="000000"/>
              <w:right w:val="single" w:sz="4" w:space="0" w:color="000000"/>
            </w:tcBorders>
            <w:shd w:val="clear" w:color="auto" w:fill="auto"/>
            <w:noWrap/>
            <w:vAlign w:val="center"/>
            <w:hideMark/>
          </w:tcPr>
          <w:p w14:paraId="03A03F6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7" w:type="dxa"/>
            <w:tcBorders>
              <w:top w:val="nil"/>
              <w:left w:val="nil"/>
              <w:bottom w:val="single" w:sz="4" w:space="0" w:color="000000"/>
              <w:right w:val="single" w:sz="4" w:space="0" w:color="000000"/>
            </w:tcBorders>
            <w:shd w:val="clear" w:color="auto" w:fill="auto"/>
            <w:noWrap/>
            <w:vAlign w:val="center"/>
            <w:hideMark/>
          </w:tcPr>
          <w:p w14:paraId="35AC42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78AF3111" w14:textId="77777777" w:rsidTr="00AE1025">
        <w:trPr>
          <w:trHeight w:val="123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17D2E5B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"Профилактика терроризма, наркомании и алкоголизма в Каширском муниципальном районе"</w:t>
            </w:r>
          </w:p>
        </w:tc>
        <w:tc>
          <w:tcPr>
            <w:tcW w:w="1134" w:type="dxa"/>
            <w:tcBorders>
              <w:top w:val="nil"/>
              <w:left w:val="nil"/>
              <w:bottom w:val="single" w:sz="4" w:space="0" w:color="000000"/>
              <w:right w:val="single" w:sz="4" w:space="0" w:color="000000"/>
            </w:tcBorders>
            <w:shd w:val="clear" w:color="FFFFCC" w:fill="FFFFFF"/>
            <w:vAlign w:val="center"/>
            <w:hideMark/>
          </w:tcPr>
          <w:p w14:paraId="10C380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372406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7C213C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222AD8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09 3 00 00000</w:t>
            </w:r>
          </w:p>
        </w:tc>
        <w:tc>
          <w:tcPr>
            <w:tcW w:w="992" w:type="dxa"/>
            <w:tcBorders>
              <w:top w:val="nil"/>
              <w:left w:val="nil"/>
              <w:bottom w:val="single" w:sz="4" w:space="0" w:color="000000"/>
              <w:right w:val="single" w:sz="4" w:space="0" w:color="000000"/>
            </w:tcBorders>
            <w:shd w:val="clear" w:color="auto" w:fill="auto"/>
            <w:vAlign w:val="center"/>
            <w:hideMark/>
          </w:tcPr>
          <w:p w14:paraId="60D159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A6F463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8" w:type="dxa"/>
            <w:tcBorders>
              <w:top w:val="nil"/>
              <w:left w:val="nil"/>
              <w:bottom w:val="single" w:sz="4" w:space="0" w:color="000000"/>
              <w:right w:val="single" w:sz="4" w:space="0" w:color="000000"/>
            </w:tcBorders>
            <w:shd w:val="clear" w:color="auto" w:fill="auto"/>
            <w:noWrap/>
            <w:vAlign w:val="center"/>
            <w:hideMark/>
          </w:tcPr>
          <w:p w14:paraId="79E6B5E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7" w:type="dxa"/>
            <w:tcBorders>
              <w:top w:val="nil"/>
              <w:left w:val="nil"/>
              <w:bottom w:val="single" w:sz="4" w:space="0" w:color="000000"/>
              <w:right w:val="single" w:sz="4" w:space="0" w:color="000000"/>
            </w:tcBorders>
            <w:shd w:val="clear" w:color="auto" w:fill="auto"/>
            <w:noWrap/>
            <w:vAlign w:val="center"/>
            <w:hideMark/>
          </w:tcPr>
          <w:p w14:paraId="22DC4E2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0431E396" w14:textId="77777777" w:rsidTr="00AE1025">
        <w:trPr>
          <w:trHeight w:val="1065"/>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73FA3F8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мероприятие " Профилактика терроризма, наркомании и алкоголизма" </w:t>
            </w:r>
          </w:p>
        </w:tc>
        <w:tc>
          <w:tcPr>
            <w:tcW w:w="1134" w:type="dxa"/>
            <w:tcBorders>
              <w:top w:val="nil"/>
              <w:left w:val="nil"/>
              <w:bottom w:val="single" w:sz="4" w:space="0" w:color="000000"/>
              <w:right w:val="single" w:sz="4" w:space="0" w:color="000000"/>
            </w:tcBorders>
            <w:shd w:val="clear" w:color="FFFFCC" w:fill="FFFFFF"/>
            <w:vAlign w:val="center"/>
            <w:hideMark/>
          </w:tcPr>
          <w:p w14:paraId="6263FC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30E162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518F603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046A19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09 3 01 00000</w:t>
            </w:r>
          </w:p>
        </w:tc>
        <w:tc>
          <w:tcPr>
            <w:tcW w:w="992" w:type="dxa"/>
            <w:tcBorders>
              <w:top w:val="nil"/>
              <w:left w:val="nil"/>
              <w:bottom w:val="single" w:sz="4" w:space="0" w:color="000000"/>
              <w:right w:val="single" w:sz="4" w:space="0" w:color="000000"/>
            </w:tcBorders>
            <w:shd w:val="clear" w:color="auto" w:fill="auto"/>
            <w:vAlign w:val="center"/>
            <w:hideMark/>
          </w:tcPr>
          <w:p w14:paraId="756FC4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BBFFA9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8" w:type="dxa"/>
            <w:tcBorders>
              <w:top w:val="nil"/>
              <w:left w:val="nil"/>
              <w:bottom w:val="single" w:sz="4" w:space="0" w:color="000000"/>
              <w:right w:val="single" w:sz="4" w:space="0" w:color="000000"/>
            </w:tcBorders>
            <w:shd w:val="clear" w:color="auto" w:fill="auto"/>
            <w:noWrap/>
            <w:vAlign w:val="center"/>
            <w:hideMark/>
          </w:tcPr>
          <w:p w14:paraId="6EFE2A2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7" w:type="dxa"/>
            <w:tcBorders>
              <w:top w:val="nil"/>
              <w:left w:val="nil"/>
              <w:bottom w:val="single" w:sz="4" w:space="0" w:color="000000"/>
              <w:right w:val="single" w:sz="4" w:space="0" w:color="000000"/>
            </w:tcBorders>
            <w:shd w:val="clear" w:color="auto" w:fill="auto"/>
            <w:noWrap/>
            <w:vAlign w:val="center"/>
            <w:hideMark/>
          </w:tcPr>
          <w:p w14:paraId="27A51C0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601640FA" w14:textId="77777777" w:rsidTr="00AE1025">
        <w:trPr>
          <w:trHeight w:val="1545"/>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08F4A23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Мероприятие по профилактики терроризма, наркомании и алкоголизма (Закупка товаров, работ и услуг для государственных (муниципальных) нужд)</w:t>
            </w:r>
          </w:p>
        </w:tc>
        <w:tc>
          <w:tcPr>
            <w:tcW w:w="1134" w:type="dxa"/>
            <w:tcBorders>
              <w:top w:val="nil"/>
              <w:left w:val="nil"/>
              <w:bottom w:val="single" w:sz="4" w:space="0" w:color="000000"/>
              <w:right w:val="single" w:sz="4" w:space="0" w:color="000000"/>
            </w:tcBorders>
            <w:shd w:val="clear" w:color="FFFFCC" w:fill="FFFFFF"/>
            <w:vAlign w:val="center"/>
            <w:hideMark/>
          </w:tcPr>
          <w:p w14:paraId="2BFF34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788FDDA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42369C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nil"/>
              <w:left w:val="nil"/>
              <w:bottom w:val="single" w:sz="4" w:space="0" w:color="000000"/>
              <w:right w:val="single" w:sz="4" w:space="0" w:color="000000"/>
            </w:tcBorders>
            <w:shd w:val="clear" w:color="FFFFCC" w:fill="FFFFFF"/>
            <w:vAlign w:val="center"/>
            <w:hideMark/>
          </w:tcPr>
          <w:p w14:paraId="442FA4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09 3 01 81382</w:t>
            </w:r>
          </w:p>
        </w:tc>
        <w:tc>
          <w:tcPr>
            <w:tcW w:w="992" w:type="dxa"/>
            <w:tcBorders>
              <w:top w:val="nil"/>
              <w:left w:val="nil"/>
              <w:bottom w:val="single" w:sz="4" w:space="0" w:color="000000"/>
              <w:right w:val="single" w:sz="4" w:space="0" w:color="000000"/>
            </w:tcBorders>
            <w:shd w:val="clear" w:color="auto" w:fill="auto"/>
            <w:vAlign w:val="center"/>
            <w:hideMark/>
          </w:tcPr>
          <w:p w14:paraId="72CA02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4ADF48A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8" w:type="dxa"/>
            <w:tcBorders>
              <w:top w:val="nil"/>
              <w:left w:val="nil"/>
              <w:bottom w:val="single" w:sz="4" w:space="0" w:color="000000"/>
              <w:right w:val="single" w:sz="4" w:space="0" w:color="000000"/>
            </w:tcBorders>
            <w:shd w:val="clear" w:color="auto" w:fill="auto"/>
            <w:noWrap/>
            <w:vAlign w:val="center"/>
            <w:hideMark/>
          </w:tcPr>
          <w:p w14:paraId="72F28FD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417" w:type="dxa"/>
            <w:tcBorders>
              <w:top w:val="nil"/>
              <w:left w:val="nil"/>
              <w:bottom w:val="single" w:sz="4" w:space="0" w:color="000000"/>
              <w:right w:val="single" w:sz="4" w:space="0" w:color="000000"/>
            </w:tcBorders>
            <w:shd w:val="clear" w:color="auto" w:fill="auto"/>
            <w:noWrap/>
            <w:vAlign w:val="center"/>
            <w:hideMark/>
          </w:tcPr>
          <w:p w14:paraId="5E86451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224DED04" w14:textId="77777777" w:rsidTr="00AE1025">
        <w:trPr>
          <w:trHeight w:val="705"/>
        </w:trPr>
        <w:tc>
          <w:tcPr>
            <w:tcW w:w="5098" w:type="dxa"/>
            <w:tcBorders>
              <w:top w:val="single" w:sz="4" w:space="0" w:color="000000"/>
              <w:left w:val="single" w:sz="4" w:space="0" w:color="000000"/>
              <w:bottom w:val="single" w:sz="6" w:space="0" w:color="000000"/>
              <w:right w:val="single" w:sz="6" w:space="0" w:color="000000"/>
            </w:tcBorders>
            <w:shd w:val="clear" w:color="auto" w:fill="auto"/>
            <w:vAlign w:val="center"/>
            <w:hideMark/>
          </w:tcPr>
          <w:p w14:paraId="50C78FA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Дополнительное образование детей</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12E016C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39D585F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4F82044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49EA77E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hideMark/>
          </w:tcPr>
          <w:p w14:paraId="430597A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4898B6B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17 425,4</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25A76A4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16616,0</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22A4AB5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17060,0</w:t>
            </w:r>
          </w:p>
        </w:tc>
      </w:tr>
      <w:tr w:rsidR="003822D8" w:rsidRPr="003822D8" w14:paraId="214711D7" w14:textId="77777777" w:rsidTr="00AE1025">
        <w:trPr>
          <w:trHeight w:val="825"/>
        </w:trPr>
        <w:tc>
          <w:tcPr>
            <w:tcW w:w="5098"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228A861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374655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2050BD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548F90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229D31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hideMark/>
          </w:tcPr>
          <w:p w14:paraId="0379393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5C945EC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17 425,4</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4303C3F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16616,0</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0280C66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17060,0</w:t>
            </w:r>
          </w:p>
        </w:tc>
      </w:tr>
      <w:tr w:rsidR="003822D8" w:rsidRPr="003822D8" w14:paraId="2A7A69E3" w14:textId="77777777" w:rsidTr="00AE1025">
        <w:trPr>
          <w:trHeight w:val="90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3E842B1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дополнительного образования и воспитания детей"</w:t>
            </w:r>
          </w:p>
        </w:tc>
        <w:tc>
          <w:tcPr>
            <w:tcW w:w="1134" w:type="dxa"/>
            <w:tcBorders>
              <w:top w:val="nil"/>
              <w:left w:val="nil"/>
              <w:bottom w:val="single" w:sz="4" w:space="0" w:color="000000"/>
              <w:right w:val="single" w:sz="4" w:space="0" w:color="000000"/>
            </w:tcBorders>
            <w:shd w:val="clear" w:color="FFFFCC" w:fill="FFFFFF"/>
            <w:vAlign w:val="center"/>
            <w:hideMark/>
          </w:tcPr>
          <w:p w14:paraId="6F75F4D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1B3F7E2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6DD77D1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nil"/>
              <w:left w:val="nil"/>
              <w:bottom w:val="single" w:sz="4" w:space="0" w:color="000000"/>
              <w:right w:val="single" w:sz="4" w:space="0" w:color="000000"/>
            </w:tcBorders>
            <w:shd w:val="clear" w:color="FFFFCC" w:fill="FFFFFF"/>
            <w:vAlign w:val="center"/>
            <w:hideMark/>
          </w:tcPr>
          <w:p w14:paraId="7EE72D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01 3 00 00000</w:t>
            </w:r>
          </w:p>
        </w:tc>
        <w:tc>
          <w:tcPr>
            <w:tcW w:w="992" w:type="dxa"/>
            <w:tcBorders>
              <w:top w:val="nil"/>
              <w:left w:val="nil"/>
              <w:bottom w:val="single" w:sz="4" w:space="0" w:color="000000"/>
              <w:right w:val="single" w:sz="4" w:space="0" w:color="000000"/>
            </w:tcBorders>
            <w:shd w:val="clear" w:color="FFFFCC" w:fill="FFFFFF"/>
            <w:vAlign w:val="center"/>
            <w:hideMark/>
          </w:tcPr>
          <w:p w14:paraId="05CD61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3315313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17 425,4</w:t>
            </w:r>
          </w:p>
        </w:tc>
        <w:tc>
          <w:tcPr>
            <w:tcW w:w="1418" w:type="dxa"/>
            <w:tcBorders>
              <w:top w:val="nil"/>
              <w:left w:val="nil"/>
              <w:bottom w:val="single" w:sz="4" w:space="0" w:color="000000"/>
              <w:right w:val="single" w:sz="4" w:space="0" w:color="000000"/>
            </w:tcBorders>
            <w:shd w:val="clear" w:color="auto" w:fill="auto"/>
            <w:noWrap/>
            <w:vAlign w:val="center"/>
            <w:hideMark/>
          </w:tcPr>
          <w:p w14:paraId="4F0EFF1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16616,0</w:t>
            </w:r>
          </w:p>
        </w:tc>
        <w:tc>
          <w:tcPr>
            <w:tcW w:w="1417" w:type="dxa"/>
            <w:tcBorders>
              <w:top w:val="nil"/>
              <w:left w:val="nil"/>
              <w:bottom w:val="single" w:sz="4" w:space="0" w:color="000000"/>
              <w:right w:val="single" w:sz="4" w:space="0" w:color="000000"/>
            </w:tcBorders>
            <w:shd w:val="clear" w:color="auto" w:fill="auto"/>
            <w:noWrap/>
            <w:vAlign w:val="center"/>
            <w:hideMark/>
          </w:tcPr>
          <w:p w14:paraId="0D5C56C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17060,0</w:t>
            </w:r>
          </w:p>
        </w:tc>
      </w:tr>
      <w:tr w:rsidR="003822D8" w:rsidRPr="003822D8" w14:paraId="2C896751" w14:textId="77777777" w:rsidTr="00AE1025">
        <w:trPr>
          <w:trHeight w:val="795"/>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353CEF8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дополнительного образования детей"</w:t>
            </w:r>
          </w:p>
        </w:tc>
        <w:tc>
          <w:tcPr>
            <w:tcW w:w="1134" w:type="dxa"/>
            <w:tcBorders>
              <w:top w:val="nil"/>
              <w:left w:val="nil"/>
              <w:bottom w:val="single" w:sz="4" w:space="0" w:color="000000"/>
              <w:right w:val="single" w:sz="4" w:space="0" w:color="000000"/>
            </w:tcBorders>
            <w:shd w:val="clear" w:color="FFFFCC" w:fill="FFFFFF"/>
            <w:vAlign w:val="center"/>
            <w:hideMark/>
          </w:tcPr>
          <w:p w14:paraId="7DBDBB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72C187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058A86A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nil"/>
              <w:left w:val="nil"/>
              <w:bottom w:val="single" w:sz="4" w:space="0" w:color="000000"/>
              <w:right w:val="single" w:sz="4" w:space="0" w:color="000000"/>
            </w:tcBorders>
            <w:shd w:val="clear" w:color="FFFFCC" w:fill="FFFFFF"/>
            <w:vAlign w:val="center"/>
            <w:hideMark/>
          </w:tcPr>
          <w:p w14:paraId="2E5D29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01 3 01 00000</w:t>
            </w:r>
          </w:p>
        </w:tc>
        <w:tc>
          <w:tcPr>
            <w:tcW w:w="992" w:type="dxa"/>
            <w:tcBorders>
              <w:top w:val="nil"/>
              <w:left w:val="nil"/>
              <w:bottom w:val="single" w:sz="4" w:space="0" w:color="000000"/>
              <w:right w:val="single" w:sz="4" w:space="0" w:color="000000"/>
            </w:tcBorders>
            <w:shd w:val="clear" w:color="FFFFCC" w:fill="FFFFFF"/>
            <w:vAlign w:val="center"/>
            <w:hideMark/>
          </w:tcPr>
          <w:p w14:paraId="471D96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52A4C2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17 425,4</w:t>
            </w:r>
          </w:p>
        </w:tc>
        <w:tc>
          <w:tcPr>
            <w:tcW w:w="1418" w:type="dxa"/>
            <w:tcBorders>
              <w:top w:val="nil"/>
              <w:left w:val="nil"/>
              <w:bottom w:val="single" w:sz="4" w:space="0" w:color="000000"/>
              <w:right w:val="single" w:sz="4" w:space="0" w:color="000000"/>
            </w:tcBorders>
            <w:shd w:val="clear" w:color="auto" w:fill="auto"/>
            <w:noWrap/>
            <w:vAlign w:val="center"/>
            <w:hideMark/>
          </w:tcPr>
          <w:p w14:paraId="52B958A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16616,0</w:t>
            </w:r>
          </w:p>
        </w:tc>
        <w:tc>
          <w:tcPr>
            <w:tcW w:w="1417" w:type="dxa"/>
            <w:tcBorders>
              <w:top w:val="nil"/>
              <w:left w:val="nil"/>
              <w:bottom w:val="single" w:sz="4" w:space="0" w:color="000000"/>
              <w:right w:val="single" w:sz="4" w:space="0" w:color="000000"/>
            </w:tcBorders>
            <w:shd w:val="clear" w:color="auto" w:fill="auto"/>
            <w:noWrap/>
            <w:vAlign w:val="center"/>
            <w:hideMark/>
          </w:tcPr>
          <w:p w14:paraId="2B8BC82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17060,0</w:t>
            </w:r>
          </w:p>
        </w:tc>
      </w:tr>
      <w:tr w:rsidR="003822D8" w:rsidRPr="003822D8" w14:paraId="5956F8D6" w14:textId="77777777" w:rsidTr="00AE1025">
        <w:trPr>
          <w:trHeight w:val="3045"/>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2E4D534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tcBorders>
              <w:top w:val="nil"/>
              <w:left w:val="nil"/>
              <w:bottom w:val="single" w:sz="4" w:space="0" w:color="000000"/>
              <w:right w:val="single" w:sz="4" w:space="0" w:color="000000"/>
            </w:tcBorders>
            <w:shd w:val="clear" w:color="FFFFCC" w:fill="FFFFFF"/>
            <w:vAlign w:val="center"/>
            <w:hideMark/>
          </w:tcPr>
          <w:p w14:paraId="6780EE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584DCC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3BB9AC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nil"/>
              <w:left w:val="nil"/>
              <w:bottom w:val="single" w:sz="4" w:space="0" w:color="000000"/>
              <w:right w:val="single" w:sz="4" w:space="0" w:color="000000"/>
            </w:tcBorders>
            <w:shd w:val="clear" w:color="FFFFCC" w:fill="FFFFFF"/>
            <w:vAlign w:val="center"/>
            <w:hideMark/>
          </w:tcPr>
          <w:p w14:paraId="5D0E3AE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01 3 01 80590</w:t>
            </w:r>
          </w:p>
        </w:tc>
        <w:tc>
          <w:tcPr>
            <w:tcW w:w="992" w:type="dxa"/>
            <w:tcBorders>
              <w:top w:val="nil"/>
              <w:left w:val="nil"/>
              <w:bottom w:val="single" w:sz="4" w:space="0" w:color="000000"/>
              <w:right w:val="single" w:sz="4" w:space="0" w:color="000000"/>
            </w:tcBorders>
            <w:shd w:val="clear" w:color="auto" w:fill="auto"/>
            <w:vAlign w:val="center"/>
            <w:hideMark/>
          </w:tcPr>
          <w:p w14:paraId="05F63E2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2BB4BA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12 327,5</w:t>
            </w:r>
          </w:p>
        </w:tc>
        <w:tc>
          <w:tcPr>
            <w:tcW w:w="1418" w:type="dxa"/>
            <w:tcBorders>
              <w:top w:val="nil"/>
              <w:left w:val="nil"/>
              <w:bottom w:val="single" w:sz="4" w:space="0" w:color="000000"/>
              <w:right w:val="single" w:sz="4" w:space="0" w:color="000000"/>
            </w:tcBorders>
            <w:shd w:val="clear" w:color="auto" w:fill="auto"/>
            <w:noWrap/>
            <w:vAlign w:val="center"/>
            <w:hideMark/>
          </w:tcPr>
          <w:p w14:paraId="7651948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12896,0</w:t>
            </w:r>
          </w:p>
        </w:tc>
        <w:tc>
          <w:tcPr>
            <w:tcW w:w="1417" w:type="dxa"/>
            <w:tcBorders>
              <w:top w:val="nil"/>
              <w:left w:val="nil"/>
              <w:bottom w:val="single" w:sz="4" w:space="0" w:color="000000"/>
              <w:right w:val="single" w:sz="4" w:space="0" w:color="000000"/>
            </w:tcBorders>
            <w:shd w:val="clear" w:color="auto" w:fill="auto"/>
            <w:noWrap/>
            <w:vAlign w:val="center"/>
            <w:hideMark/>
          </w:tcPr>
          <w:p w14:paraId="32BB5FC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13340,0</w:t>
            </w:r>
          </w:p>
        </w:tc>
      </w:tr>
      <w:tr w:rsidR="003822D8" w:rsidRPr="003822D8" w14:paraId="5F6A094C" w14:textId="77777777" w:rsidTr="00AE1025">
        <w:trPr>
          <w:trHeight w:val="171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789520E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w:t>
            </w:r>
          </w:p>
          <w:p w14:paraId="0C1B2A3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1134" w:type="dxa"/>
            <w:tcBorders>
              <w:top w:val="nil"/>
              <w:left w:val="nil"/>
              <w:bottom w:val="single" w:sz="4" w:space="0" w:color="000000"/>
              <w:right w:val="single" w:sz="4" w:space="0" w:color="000000"/>
            </w:tcBorders>
            <w:shd w:val="clear" w:color="FFFFCC" w:fill="FFFFFF"/>
            <w:vAlign w:val="center"/>
            <w:hideMark/>
          </w:tcPr>
          <w:p w14:paraId="0930193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154314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497C89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nil"/>
              <w:left w:val="nil"/>
              <w:bottom w:val="single" w:sz="4" w:space="0" w:color="000000"/>
              <w:right w:val="single" w:sz="4" w:space="0" w:color="000000"/>
            </w:tcBorders>
            <w:shd w:val="clear" w:color="FFFFCC" w:fill="FFFFFF"/>
            <w:vAlign w:val="center"/>
            <w:hideMark/>
          </w:tcPr>
          <w:p w14:paraId="49B4329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01 3 01 80590</w:t>
            </w:r>
          </w:p>
        </w:tc>
        <w:tc>
          <w:tcPr>
            <w:tcW w:w="992" w:type="dxa"/>
            <w:tcBorders>
              <w:top w:val="nil"/>
              <w:left w:val="nil"/>
              <w:bottom w:val="single" w:sz="4" w:space="0" w:color="000000"/>
              <w:right w:val="single" w:sz="4" w:space="0" w:color="000000"/>
            </w:tcBorders>
            <w:shd w:val="clear" w:color="auto" w:fill="auto"/>
            <w:vAlign w:val="center"/>
            <w:hideMark/>
          </w:tcPr>
          <w:p w14:paraId="2104C58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4F1BD37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3 666,9</w:t>
            </w:r>
          </w:p>
        </w:tc>
        <w:tc>
          <w:tcPr>
            <w:tcW w:w="1418" w:type="dxa"/>
            <w:tcBorders>
              <w:top w:val="nil"/>
              <w:left w:val="nil"/>
              <w:bottom w:val="single" w:sz="4" w:space="0" w:color="000000"/>
              <w:right w:val="single" w:sz="4" w:space="0" w:color="000000"/>
            </w:tcBorders>
            <w:shd w:val="clear" w:color="auto" w:fill="auto"/>
            <w:noWrap/>
            <w:vAlign w:val="center"/>
            <w:hideMark/>
          </w:tcPr>
          <w:p w14:paraId="798C783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2270,0</w:t>
            </w:r>
          </w:p>
        </w:tc>
        <w:tc>
          <w:tcPr>
            <w:tcW w:w="1417" w:type="dxa"/>
            <w:tcBorders>
              <w:top w:val="nil"/>
              <w:left w:val="nil"/>
              <w:bottom w:val="single" w:sz="4" w:space="0" w:color="000000"/>
              <w:right w:val="single" w:sz="4" w:space="0" w:color="000000"/>
            </w:tcBorders>
            <w:shd w:val="clear" w:color="auto" w:fill="auto"/>
            <w:noWrap/>
            <w:vAlign w:val="center"/>
            <w:hideMark/>
          </w:tcPr>
          <w:p w14:paraId="1CED873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2270,0</w:t>
            </w:r>
          </w:p>
        </w:tc>
      </w:tr>
      <w:tr w:rsidR="003822D8" w:rsidRPr="003822D8" w14:paraId="2252D5B8" w14:textId="77777777" w:rsidTr="00AE1025">
        <w:trPr>
          <w:trHeight w:val="120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01F3962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(Иные бюджетные ассигнования)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78D445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0278A9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6A081C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nil"/>
              <w:left w:val="nil"/>
              <w:bottom w:val="single" w:sz="4" w:space="0" w:color="000000"/>
              <w:right w:val="single" w:sz="4" w:space="0" w:color="000000"/>
            </w:tcBorders>
            <w:shd w:val="clear" w:color="FFFFCC" w:fill="FFFFFF"/>
            <w:vAlign w:val="center"/>
            <w:hideMark/>
          </w:tcPr>
          <w:p w14:paraId="5430ADC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01 3 01 80590</w:t>
            </w:r>
          </w:p>
        </w:tc>
        <w:tc>
          <w:tcPr>
            <w:tcW w:w="992" w:type="dxa"/>
            <w:tcBorders>
              <w:top w:val="nil"/>
              <w:left w:val="nil"/>
              <w:bottom w:val="single" w:sz="4" w:space="0" w:color="000000"/>
              <w:right w:val="single" w:sz="4" w:space="0" w:color="000000"/>
            </w:tcBorders>
            <w:shd w:val="clear" w:color="auto" w:fill="auto"/>
            <w:vAlign w:val="center"/>
            <w:hideMark/>
          </w:tcPr>
          <w:p w14:paraId="6A88673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0DEB94D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1 431,0</w:t>
            </w:r>
          </w:p>
        </w:tc>
        <w:tc>
          <w:tcPr>
            <w:tcW w:w="1418" w:type="dxa"/>
            <w:tcBorders>
              <w:top w:val="nil"/>
              <w:left w:val="nil"/>
              <w:bottom w:val="single" w:sz="4" w:space="0" w:color="000000"/>
              <w:right w:val="single" w:sz="4" w:space="0" w:color="000000"/>
            </w:tcBorders>
            <w:shd w:val="clear" w:color="auto" w:fill="auto"/>
            <w:noWrap/>
            <w:vAlign w:val="center"/>
            <w:hideMark/>
          </w:tcPr>
          <w:p w14:paraId="21BA1EB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1450,0</w:t>
            </w:r>
          </w:p>
        </w:tc>
        <w:tc>
          <w:tcPr>
            <w:tcW w:w="1417" w:type="dxa"/>
            <w:tcBorders>
              <w:top w:val="nil"/>
              <w:left w:val="nil"/>
              <w:bottom w:val="single" w:sz="4" w:space="0" w:color="000000"/>
              <w:right w:val="single" w:sz="4" w:space="0" w:color="000000"/>
            </w:tcBorders>
            <w:shd w:val="clear" w:color="auto" w:fill="auto"/>
            <w:noWrap/>
            <w:vAlign w:val="center"/>
            <w:hideMark/>
          </w:tcPr>
          <w:p w14:paraId="7C38990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1450,0</w:t>
            </w:r>
          </w:p>
        </w:tc>
      </w:tr>
      <w:tr w:rsidR="003822D8" w:rsidRPr="003822D8" w14:paraId="4656C763" w14:textId="77777777" w:rsidTr="00AE1025">
        <w:trPr>
          <w:trHeight w:val="57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5EDDAE36"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вопросы в области образования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79713A8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07E0843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4B3C62E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09</w:t>
            </w:r>
          </w:p>
        </w:tc>
        <w:tc>
          <w:tcPr>
            <w:tcW w:w="1985" w:type="dxa"/>
            <w:tcBorders>
              <w:top w:val="nil"/>
              <w:left w:val="nil"/>
              <w:bottom w:val="single" w:sz="4" w:space="0" w:color="000000"/>
              <w:right w:val="single" w:sz="4" w:space="0" w:color="000000"/>
            </w:tcBorders>
            <w:shd w:val="clear" w:color="FFFFCC" w:fill="FFFFFF"/>
            <w:vAlign w:val="center"/>
            <w:hideMark/>
          </w:tcPr>
          <w:p w14:paraId="66AC2C7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nil"/>
              <w:left w:val="nil"/>
              <w:bottom w:val="single" w:sz="4" w:space="0" w:color="000000"/>
              <w:right w:val="single" w:sz="4" w:space="0" w:color="000000"/>
            </w:tcBorders>
            <w:shd w:val="clear" w:color="FFFFCC" w:fill="FFFFFF"/>
            <w:vAlign w:val="center"/>
            <w:hideMark/>
          </w:tcPr>
          <w:p w14:paraId="7632893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0BC65DA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15 790,0</w:t>
            </w:r>
          </w:p>
        </w:tc>
        <w:tc>
          <w:tcPr>
            <w:tcW w:w="1418" w:type="dxa"/>
            <w:tcBorders>
              <w:top w:val="nil"/>
              <w:left w:val="nil"/>
              <w:bottom w:val="single" w:sz="4" w:space="0" w:color="000000"/>
              <w:right w:val="single" w:sz="4" w:space="0" w:color="000000"/>
            </w:tcBorders>
            <w:shd w:val="clear" w:color="auto" w:fill="auto"/>
            <w:noWrap/>
            <w:vAlign w:val="center"/>
            <w:hideMark/>
          </w:tcPr>
          <w:p w14:paraId="5404319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16083,3</w:t>
            </w:r>
          </w:p>
        </w:tc>
        <w:tc>
          <w:tcPr>
            <w:tcW w:w="1417" w:type="dxa"/>
            <w:tcBorders>
              <w:top w:val="nil"/>
              <w:left w:val="nil"/>
              <w:bottom w:val="single" w:sz="4" w:space="0" w:color="000000"/>
              <w:right w:val="single" w:sz="4" w:space="0" w:color="000000"/>
            </w:tcBorders>
            <w:shd w:val="clear" w:color="auto" w:fill="auto"/>
            <w:noWrap/>
            <w:vAlign w:val="center"/>
            <w:hideMark/>
          </w:tcPr>
          <w:p w14:paraId="3FEEC70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516688,3</w:t>
            </w:r>
          </w:p>
        </w:tc>
      </w:tr>
      <w:tr w:rsidR="003822D8" w:rsidRPr="003822D8" w14:paraId="769BA053" w14:textId="77777777" w:rsidTr="00AE1025">
        <w:trPr>
          <w:trHeight w:val="600"/>
        </w:trPr>
        <w:tc>
          <w:tcPr>
            <w:tcW w:w="5098" w:type="dxa"/>
            <w:tcBorders>
              <w:top w:val="single" w:sz="4" w:space="0" w:color="000000"/>
              <w:left w:val="single" w:sz="4" w:space="0" w:color="000000"/>
              <w:bottom w:val="single" w:sz="6" w:space="0" w:color="000000"/>
              <w:right w:val="single" w:sz="6" w:space="0" w:color="000000"/>
            </w:tcBorders>
            <w:shd w:val="clear" w:color="FFFFCC" w:fill="FFFFFF"/>
            <w:vAlign w:val="center"/>
            <w:hideMark/>
          </w:tcPr>
          <w:p w14:paraId="0A2C0B5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6BCC5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2301F8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1DA54E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9BEDF6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A8E30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1BD5C88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15 790,0</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73799A4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16083,3</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1B21B14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516688,3</w:t>
            </w:r>
          </w:p>
        </w:tc>
      </w:tr>
      <w:tr w:rsidR="003822D8" w:rsidRPr="003822D8" w14:paraId="3FD3D14D" w14:textId="77777777" w:rsidTr="00AE1025">
        <w:trPr>
          <w:trHeight w:val="720"/>
        </w:trPr>
        <w:tc>
          <w:tcPr>
            <w:tcW w:w="5098" w:type="dxa"/>
            <w:tcBorders>
              <w:top w:val="single" w:sz="6" w:space="0" w:color="000000"/>
              <w:left w:val="single" w:sz="4" w:space="0" w:color="000000"/>
              <w:bottom w:val="single" w:sz="4" w:space="0" w:color="000000"/>
              <w:right w:val="single" w:sz="6" w:space="0" w:color="000000"/>
            </w:tcBorders>
            <w:shd w:val="clear" w:color="FFFFCC" w:fill="FFFFFF"/>
            <w:vAlign w:val="center"/>
            <w:hideMark/>
          </w:tcPr>
          <w:p w14:paraId="4B6289B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дошкольного и общего образования"</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1E48F0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6F3B02C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45E717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4D6E86A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01 1 00 00000</w:t>
            </w:r>
          </w:p>
        </w:tc>
        <w:tc>
          <w:tcPr>
            <w:tcW w:w="992"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242FB93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55E0331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3 188,6</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1514CC3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3188,6</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59EBA2D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503534,2</w:t>
            </w:r>
          </w:p>
        </w:tc>
      </w:tr>
      <w:tr w:rsidR="003822D8" w:rsidRPr="003822D8" w14:paraId="027A75D1" w14:textId="77777777" w:rsidTr="00AE1025">
        <w:trPr>
          <w:trHeight w:val="1095"/>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3C1148B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Региональный проект "Патриотическое воспитание граждан Российской Федерации"</w:t>
            </w:r>
          </w:p>
        </w:tc>
        <w:tc>
          <w:tcPr>
            <w:tcW w:w="1134" w:type="dxa"/>
            <w:tcBorders>
              <w:top w:val="nil"/>
              <w:left w:val="nil"/>
              <w:bottom w:val="single" w:sz="4" w:space="0" w:color="000000"/>
              <w:right w:val="single" w:sz="4" w:space="0" w:color="000000"/>
            </w:tcBorders>
            <w:shd w:val="clear" w:color="FFFFCC" w:fill="FFFFFF"/>
            <w:vAlign w:val="center"/>
            <w:hideMark/>
          </w:tcPr>
          <w:p w14:paraId="7E1F9B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1D91E3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00E479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nil"/>
              <w:left w:val="nil"/>
              <w:bottom w:val="single" w:sz="4" w:space="0" w:color="000000"/>
              <w:right w:val="single" w:sz="4" w:space="0" w:color="000000"/>
            </w:tcBorders>
            <w:shd w:val="clear" w:color="FFFFCC" w:fill="FFFFFF"/>
            <w:vAlign w:val="center"/>
            <w:hideMark/>
          </w:tcPr>
          <w:p w14:paraId="5822FC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EB 00000</w:t>
            </w:r>
          </w:p>
        </w:tc>
        <w:tc>
          <w:tcPr>
            <w:tcW w:w="992" w:type="dxa"/>
            <w:tcBorders>
              <w:top w:val="nil"/>
              <w:left w:val="nil"/>
              <w:bottom w:val="single" w:sz="4" w:space="0" w:color="000000"/>
              <w:right w:val="single" w:sz="4" w:space="0" w:color="000000"/>
            </w:tcBorders>
            <w:shd w:val="clear" w:color="FFFFCC" w:fill="FFFFFF"/>
            <w:vAlign w:val="center"/>
            <w:hideMark/>
          </w:tcPr>
          <w:p w14:paraId="513EB5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6DC8378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3 188,6</w:t>
            </w:r>
          </w:p>
        </w:tc>
        <w:tc>
          <w:tcPr>
            <w:tcW w:w="1418" w:type="dxa"/>
            <w:tcBorders>
              <w:top w:val="nil"/>
              <w:left w:val="nil"/>
              <w:bottom w:val="single" w:sz="4" w:space="0" w:color="000000"/>
              <w:right w:val="single" w:sz="4" w:space="0" w:color="000000"/>
            </w:tcBorders>
            <w:shd w:val="clear" w:color="auto" w:fill="auto"/>
            <w:noWrap/>
            <w:vAlign w:val="center"/>
            <w:hideMark/>
          </w:tcPr>
          <w:p w14:paraId="3507AE5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3188,6</w:t>
            </w:r>
          </w:p>
        </w:tc>
        <w:tc>
          <w:tcPr>
            <w:tcW w:w="1417" w:type="dxa"/>
            <w:tcBorders>
              <w:top w:val="nil"/>
              <w:left w:val="nil"/>
              <w:bottom w:val="single" w:sz="4" w:space="0" w:color="000000"/>
              <w:right w:val="single" w:sz="4" w:space="0" w:color="000000"/>
            </w:tcBorders>
            <w:shd w:val="clear" w:color="auto" w:fill="auto"/>
            <w:noWrap/>
            <w:vAlign w:val="center"/>
            <w:hideMark/>
          </w:tcPr>
          <w:p w14:paraId="02B8B16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3955,5</w:t>
            </w:r>
          </w:p>
        </w:tc>
      </w:tr>
      <w:tr w:rsidR="003822D8" w:rsidRPr="003822D8" w14:paraId="04B0DB66" w14:textId="77777777" w:rsidTr="00AE1025">
        <w:trPr>
          <w:trHeight w:val="432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2F068BA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Проведение мероприятий по обеспечению деятельности советников директора по воспитанию и взаимодействию с детскими общественными объединениями в образовательных организациях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tcBorders>
              <w:top w:val="nil"/>
              <w:left w:val="nil"/>
              <w:bottom w:val="single" w:sz="4" w:space="0" w:color="000000"/>
              <w:right w:val="single" w:sz="4" w:space="0" w:color="000000"/>
            </w:tcBorders>
            <w:shd w:val="clear" w:color="FFFFCC" w:fill="FFFFFF"/>
            <w:vAlign w:val="center"/>
            <w:hideMark/>
          </w:tcPr>
          <w:p w14:paraId="29283D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07BA5D6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139D4D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nil"/>
              <w:left w:val="nil"/>
              <w:bottom w:val="single" w:sz="4" w:space="0" w:color="000000"/>
              <w:right w:val="single" w:sz="4" w:space="0" w:color="000000"/>
            </w:tcBorders>
            <w:shd w:val="clear" w:color="FFFFCC" w:fill="FFFFFF"/>
            <w:vAlign w:val="center"/>
            <w:hideMark/>
          </w:tcPr>
          <w:p w14:paraId="14B8930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EB 51790</w:t>
            </w:r>
          </w:p>
        </w:tc>
        <w:tc>
          <w:tcPr>
            <w:tcW w:w="992" w:type="dxa"/>
            <w:tcBorders>
              <w:top w:val="nil"/>
              <w:left w:val="nil"/>
              <w:bottom w:val="single" w:sz="4" w:space="0" w:color="000000"/>
              <w:right w:val="single" w:sz="4" w:space="0" w:color="000000"/>
            </w:tcBorders>
            <w:shd w:val="clear" w:color="FFFFCC" w:fill="FFFFFF"/>
            <w:vAlign w:val="center"/>
            <w:hideMark/>
          </w:tcPr>
          <w:p w14:paraId="07EC3B9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0CB712D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3 188,6</w:t>
            </w:r>
          </w:p>
        </w:tc>
        <w:tc>
          <w:tcPr>
            <w:tcW w:w="1418" w:type="dxa"/>
            <w:tcBorders>
              <w:top w:val="nil"/>
              <w:left w:val="nil"/>
              <w:bottom w:val="single" w:sz="4" w:space="0" w:color="000000"/>
              <w:right w:val="single" w:sz="4" w:space="0" w:color="000000"/>
            </w:tcBorders>
            <w:shd w:val="clear" w:color="auto" w:fill="auto"/>
            <w:noWrap/>
            <w:vAlign w:val="center"/>
            <w:hideMark/>
          </w:tcPr>
          <w:p w14:paraId="665A3C5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3188,6</w:t>
            </w:r>
          </w:p>
        </w:tc>
        <w:tc>
          <w:tcPr>
            <w:tcW w:w="1417" w:type="dxa"/>
            <w:tcBorders>
              <w:top w:val="nil"/>
              <w:left w:val="nil"/>
              <w:bottom w:val="single" w:sz="4" w:space="0" w:color="000000"/>
              <w:right w:val="single" w:sz="4" w:space="0" w:color="000000"/>
            </w:tcBorders>
            <w:shd w:val="clear" w:color="auto" w:fill="auto"/>
            <w:noWrap/>
            <w:vAlign w:val="center"/>
            <w:hideMark/>
          </w:tcPr>
          <w:p w14:paraId="2EC9899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3955,5</w:t>
            </w:r>
          </w:p>
        </w:tc>
      </w:tr>
      <w:tr w:rsidR="003822D8" w:rsidRPr="003822D8" w14:paraId="57DFDB9B" w14:textId="77777777" w:rsidTr="00AE1025">
        <w:trPr>
          <w:trHeight w:val="885"/>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0FDD949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общего образования"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429A82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3C8A8F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2AAD1DC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nil"/>
              <w:left w:val="nil"/>
              <w:bottom w:val="single" w:sz="4" w:space="0" w:color="000000"/>
              <w:right w:val="single" w:sz="4" w:space="0" w:color="000000"/>
            </w:tcBorders>
            <w:shd w:val="clear" w:color="FFFFCC" w:fill="FFFFFF"/>
            <w:vAlign w:val="center"/>
            <w:hideMark/>
          </w:tcPr>
          <w:p w14:paraId="4E5CBC6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01 1 02 00000</w:t>
            </w:r>
          </w:p>
        </w:tc>
        <w:tc>
          <w:tcPr>
            <w:tcW w:w="992" w:type="dxa"/>
            <w:tcBorders>
              <w:top w:val="nil"/>
              <w:left w:val="nil"/>
              <w:bottom w:val="single" w:sz="4" w:space="0" w:color="000000"/>
              <w:right w:val="single" w:sz="4" w:space="0" w:color="000000"/>
            </w:tcBorders>
            <w:shd w:val="clear" w:color="FFFFCC" w:fill="FFFFFF"/>
            <w:vAlign w:val="center"/>
            <w:hideMark/>
          </w:tcPr>
          <w:p w14:paraId="56B3A1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444AFB3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nil"/>
              <w:left w:val="nil"/>
              <w:bottom w:val="single" w:sz="4" w:space="0" w:color="000000"/>
              <w:right w:val="single" w:sz="4" w:space="0" w:color="000000"/>
            </w:tcBorders>
            <w:shd w:val="clear" w:color="auto" w:fill="auto"/>
            <w:noWrap/>
            <w:vAlign w:val="center"/>
            <w:hideMark/>
          </w:tcPr>
          <w:p w14:paraId="0B94534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nil"/>
              <w:left w:val="nil"/>
              <w:bottom w:val="single" w:sz="4" w:space="0" w:color="000000"/>
              <w:right w:val="single" w:sz="4" w:space="0" w:color="000000"/>
            </w:tcBorders>
            <w:shd w:val="clear" w:color="auto" w:fill="auto"/>
            <w:noWrap/>
            <w:vAlign w:val="center"/>
            <w:hideMark/>
          </w:tcPr>
          <w:p w14:paraId="544AE27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499578,7</w:t>
            </w:r>
          </w:p>
        </w:tc>
      </w:tr>
      <w:tr w:rsidR="003822D8" w:rsidRPr="003822D8" w14:paraId="2F79BFE0" w14:textId="77777777" w:rsidTr="00AE1025">
        <w:trPr>
          <w:trHeight w:val="1485"/>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41F8AF5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(Капитальные вложения в объекты государственной (</w:t>
            </w:r>
            <w:proofErr w:type="gramStart"/>
            <w:r w:rsidRPr="003822D8">
              <w:rPr>
                <w:rFonts w:ascii="Times New Roman" w:hAnsi="Times New Roman" w:cs="Times New Roman"/>
                <w:sz w:val="24"/>
                <w:szCs w:val="24"/>
              </w:rPr>
              <w:t>муниципальной )</w:t>
            </w:r>
            <w:proofErr w:type="gramEnd"/>
            <w:r w:rsidRPr="003822D8">
              <w:rPr>
                <w:rFonts w:ascii="Times New Roman" w:hAnsi="Times New Roman" w:cs="Times New Roman"/>
                <w:sz w:val="24"/>
                <w:szCs w:val="24"/>
              </w:rPr>
              <w:t xml:space="preserve"> собственности)</w:t>
            </w:r>
          </w:p>
        </w:tc>
        <w:tc>
          <w:tcPr>
            <w:tcW w:w="1134" w:type="dxa"/>
            <w:tcBorders>
              <w:top w:val="nil"/>
              <w:left w:val="nil"/>
              <w:bottom w:val="single" w:sz="4" w:space="0" w:color="000000"/>
              <w:right w:val="single" w:sz="4" w:space="0" w:color="000000"/>
            </w:tcBorders>
            <w:shd w:val="clear" w:color="FFFFCC" w:fill="FFFFFF"/>
            <w:vAlign w:val="center"/>
            <w:hideMark/>
          </w:tcPr>
          <w:p w14:paraId="7C6C45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60AF1F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39672C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nil"/>
              <w:left w:val="nil"/>
              <w:bottom w:val="single" w:sz="4" w:space="0" w:color="000000"/>
              <w:right w:val="single" w:sz="4" w:space="0" w:color="000000"/>
            </w:tcBorders>
            <w:shd w:val="clear" w:color="FFFFCC" w:fill="FFFFFF"/>
            <w:vAlign w:val="center"/>
            <w:hideMark/>
          </w:tcPr>
          <w:p w14:paraId="461EEBD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L5760</w:t>
            </w:r>
          </w:p>
        </w:tc>
        <w:tc>
          <w:tcPr>
            <w:tcW w:w="992" w:type="dxa"/>
            <w:tcBorders>
              <w:top w:val="nil"/>
              <w:left w:val="nil"/>
              <w:bottom w:val="single" w:sz="4" w:space="0" w:color="000000"/>
              <w:right w:val="single" w:sz="4" w:space="0" w:color="000000"/>
            </w:tcBorders>
            <w:shd w:val="clear" w:color="FFFFCC" w:fill="FFFFFF"/>
            <w:vAlign w:val="center"/>
            <w:hideMark/>
          </w:tcPr>
          <w:p w14:paraId="2B4B80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0A9E302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nil"/>
              <w:left w:val="nil"/>
              <w:bottom w:val="single" w:sz="4" w:space="0" w:color="000000"/>
              <w:right w:val="single" w:sz="4" w:space="0" w:color="000000"/>
            </w:tcBorders>
            <w:shd w:val="clear" w:color="auto" w:fill="auto"/>
            <w:noWrap/>
            <w:vAlign w:val="center"/>
            <w:hideMark/>
          </w:tcPr>
          <w:p w14:paraId="71A963F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nil"/>
              <w:left w:val="nil"/>
              <w:bottom w:val="single" w:sz="4" w:space="0" w:color="000000"/>
              <w:right w:val="single" w:sz="4" w:space="0" w:color="000000"/>
            </w:tcBorders>
            <w:shd w:val="clear" w:color="auto" w:fill="auto"/>
            <w:noWrap/>
            <w:vAlign w:val="center"/>
            <w:hideMark/>
          </w:tcPr>
          <w:p w14:paraId="0A6DC05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499578,7</w:t>
            </w:r>
          </w:p>
        </w:tc>
      </w:tr>
      <w:tr w:rsidR="003822D8" w:rsidRPr="003822D8" w14:paraId="790562FA" w14:textId="77777777" w:rsidTr="00AE1025">
        <w:trPr>
          <w:trHeight w:val="1530"/>
        </w:trPr>
        <w:tc>
          <w:tcPr>
            <w:tcW w:w="5098" w:type="dxa"/>
            <w:tcBorders>
              <w:top w:val="single" w:sz="4" w:space="0" w:color="000000"/>
              <w:left w:val="single" w:sz="4" w:space="0" w:color="000000"/>
              <w:bottom w:val="single" w:sz="6" w:space="0" w:color="000000"/>
              <w:right w:val="single" w:sz="6" w:space="0" w:color="000000"/>
            </w:tcBorders>
            <w:shd w:val="clear" w:color="auto" w:fill="auto"/>
            <w:vAlign w:val="center"/>
            <w:hideMark/>
          </w:tcPr>
          <w:p w14:paraId="6CC2B32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организации отдыха и оздоровления детей Каширского муниципального района"</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046034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79C4BE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0BD1015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C2D80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01 4 00 00000</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289F38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7F56BB5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2 891,4</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3D5F3A5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2998,7</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094D641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3099,1</w:t>
            </w:r>
          </w:p>
        </w:tc>
      </w:tr>
      <w:tr w:rsidR="003822D8" w:rsidRPr="003822D8" w14:paraId="78959007" w14:textId="77777777" w:rsidTr="00AE1025">
        <w:trPr>
          <w:trHeight w:val="1830"/>
        </w:trPr>
        <w:tc>
          <w:tcPr>
            <w:tcW w:w="5098"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5EB2F97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131A4D8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731D56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47974A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1222C5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01 4 02 00000</w:t>
            </w:r>
          </w:p>
        </w:tc>
        <w:tc>
          <w:tcPr>
            <w:tcW w:w="992"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5AECC6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487B8E2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2 891,4</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4708636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2998,7</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27DA30F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3099,1</w:t>
            </w:r>
          </w:p>
        </w:tc>
      </w:tr>
      <w:tr w:rsidR="003822D8" w:rsidRPr="003822D8" w14:paraId="6277FBF7" w14:textId="77777777" w:rsidTr="00AE1025">
        <w:trPr>
          <w:trHeight w:val="165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1CC3590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отдыха и оздоровления детей (Закупка товаров, работ и услуг для государственных (муниципальных)нужд))</w:t>
            </w:r>
          </w:p>
        </w:tc>
        <w:tc>
          <w:tcPr>
            <w:tcW w:w="1134" w:type="dxa"/>
            <w:tcBorders>
              <w:top w:val="nil"/>
              <w:left w:val="nil"/>
              <w:bottom w:val="single" w:sz="4" w:space="0" w:color="000000"/>
              <w:right w:val="single" w:sz="4" w:space="0" w:color="000000"/>
            </w:tcBorders>
            <w:shd w:val="clear" w:color="FFFFCC" w:fill="FFFFFF"/>
            <w:vAlign w:val="center"/>
            <w:hideMark/>
          </w:tcPr>
          <w:p w14:paraId="0D3A23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0A74932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353F03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nil"/>
              <w:left w:val="nil"/>
              <w:bottom w:val="single" w:sz="4" w:space="0" w:color="000000"/>
              <w:right w:val="single" w:sz="4" w:space="0" w:color="000000"/>
            </w:tcBorders>
            <w:shd w:val="clear" w:color="FFFFCC" w:fill="FFFFFF"/>
            <w:vAlign w:val="center"/>
            <w:hideMark/>
          </w:tcPr>
          <w:p w14:paraId="4D661F6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01 4 02 80280</w:t>
            </w:r>
          </w:p>
        </w:tc>
        <w:tc>
          <w:tcPr>
            <w:tcW w:w="992" w:type="dxa"/>
            <w:tcBorders>
              <w:top w:val="nil"/>
              <w:left w:val="nil"/>
              <w:bottom w:val="single" w:sz="4" w:space="0" w:color="000000"/>
              <w:right w:val="single" w:sz="4" w:space="0" w:color="000000"/>
            </w:tcBorders>
            <w:shd w:val="clear" w:color="FFFFCC" w:fill="FFFFFF"/>
            <w:vAlign w:val="center"/>
            <w:hideMark/>
          </w:tcPr>
          <w:p w14:paraId="61CEDBE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7D6021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240,3</w:t>
            </w:r>
          </w:p>
        </w:tc>
        <w:tc>
          <w:tcPr>
            <w:tcW w:w="1418" w:type="dxa"/>
            <w:tcBorders>
              <w:top w:val="nil"/>
              <w:left w:val="nil"/>
              <w:bottom w:val="single" w:sz="4" w:space="0" w:color="000000"/>
              <w:right w:val="single" w:sz="4" w:space="0" w:color="000000"/>
            </w:tcBorders>
            <w:shd w:val="clear" w:color="auto" w:fill="auto"/>
            <w:noWrap/>
            <w:vAlign w:val="center"/>
            <w:hideMark/>
          </w:tcPr>
          <w:p w14:paraId="481AB41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226,5</w:t>
            </w:r>
          </w:p>
        </w:tc>
        <w:tc>
          <w:tcPr>
            <w:tcW w:w="1417" w:type="dxa"/>
            <w:tcBorders>
              <w:top w:val="nil"/>
              <w:left w:val="nil"/>
              <w:bottom w:val="single" w:sz="4" w:space="0" w:color="000000"/>
              <w:right w:val="single" w:sz="4" w:space="0" w:color="000000"/>
            </w:tcBorders>
            <w:shd w:val="clear" w:color="auto" w:fill="auto"/>
            <w:noWrap/>
            <w:vAlign w:val="center"/>
            <w:hideMark/>
          </w:tcPr>
          <w:p w14:paraId="437B0B9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219,7</w:t>
            </w:r>
          </w:p>
        </w:tc>
      </w:tr>
      <w:tr w:rsidR="003822D8" w:rsidRPr="003822D8" w14:paraId="053F7632" w14:textId="77777777" w:rsidTr="00AE1025">
        <w:trPr>
          <w:trHeight w:val="159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300A0C5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отдыха и оздоровления детей (Закупка товаров, работ и услуг для государственных (муниципальных)нужд))</w:t>
            </w:r>
          </w:p>
        </w:tc>
        <w:tc>
          <w:tcPr>
            <w:tcW w:w="1134" w:type="dxa"/>
            <w:tcBorders>
              <w:top w:val="nil"/>
              <w:left w:val="nil"/>
              <w:bottom w:val="single" w:sz="4" w:space="0" w:color="000000"/>
              <w:right w:val="single" w:sz="4" w:space="0" w:color="000000"/>
            </w:tcBorders>
            <w:shd w:val="clear" w:color="FFFFCC" w:fill="FFFFFF"/>
            <w:vAlign w:val="center"/>
            <w:hideMark/>
          </w:tcPr>
          <w:p w14:paraId="0C886F1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691AF7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4AA299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nil"/>
              <w:left w:val="nil"/>
              <w:bottom w:val="single" w:sz="4" w:space="0" w:color="000000"/>
              <w:right w:val="single" w:sz="4" w:space="0" w:color="000000"/>
            </w:tcBorders>
            <w:shd w:val="clear" w:color="FFFFCC" w:fill="FFFFFF"/>
            <w:vAlign w:val="center"/>
            <w:hideMark/>
          </w:tcPr>
          <w:p w14:paraId="5AF4C9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S8320</w:t>
            </w:r>
          </w:p>
        </w:tc>
        <w:tc>
          <w:tcPr>
            <w:tcW w:w="992" w:type="dxa"/>
            <w:tcBorders>
              <w:top w:val="nil"/>
              <w:left w:val="nil"/>
              <w:bottom w:val="single" w:sz="4" w:space="0" w:color="000000"/>
              <w:right w:val="single" w:sz="4" w:space="0" w:color="000000"/>
            </w:tcBorders>
            <w:shd w:val="clear" w:color="FFFFCC" w:fill="FFFFFF"/>
            <w:vAlign w:val="center"/>
            <w:hideMark/>
          </w:tcPr>
          <w:p w14:paraId="7BEE077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75A0A20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2 166,4</w:t>
            </w:r>
          </w:p>
        </w:tc>
        <w:tc>
          <w:tcPr>
            <w:tcW w:w="1418" w:type="dxa"/>
            <w:tcBorders>
              <w:top w:val="nil"/>
              <w:left w:val="nil"/>
              <w:bottom w:val="single" w:sz="4" w:space="0" w:color="000000"/>
              <w:right w:val="single" w:sz="4" w:space="0" w:color="000000"/>
            </w:tcBorders>
            <w:shd w:val="clear" w:color="auto" w:fill="auto"/>
            <w:noWrap/>
            <w:vAlign w:val="center"/>
            <w:hideMark/>
          </w:tcPr>
          <w:p w14:paraId="2E753CC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2263,7</w:t>
            </w:r>
          </w:p>
        </w:tc>
        <w:tc>
          <w:tcPr>
            <w:tcW w:w="1417" w:type="dxa"/>
            <w:tcBorders>
              <w:top w:val="nil"/>
              <w:left w:val="nil"/>
              <w:bottom w:val="single" w:sz="4" w:space="0" w:color="000000"/>
              <w:right w:val="single" w:sz="4" w:space="0" w:color="000000"/>
            </w:tcBorders>
            <w:shd w:val="clear" w:color="auto" w:fill="auto"/>
            <w:noWrap/>
            <w:vAlign w:val="center"/>
            <w:hideMark/>
          </w:tcPr>
          <w:p w14:paraId="62A8EAA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2354,1</w:t>
            </w:r>
          </w:p>
        </w:tc>
      </w:tr>
      <w:tr w:rsidR="003822D8" w:rsidRPr="003822D8" w14:paraId="784C4E27" w14:textId="77777777" w:rsidTr="00AE1025">
        <w:trPr>
          <w:trHeight w:val="159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6EA607F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отдыха и оздоровления детей (Закупка товаров, работ и услуг для государственных (муниципальных)нужд))</w:t>
            </w:r>
          </w:p>
        </w:tc>
        <w:tc>
          <w:tcPr>
            <w:tcW w:w="1134" w:type="dxa"/>
            <w:tcBorders>
              <w:top w:val="nil"/>
              <w:left w:val="nil"/>
              <w:bottom w:val="single" w:sz="4" w:space="0" w:color="000000"/>
              <w:right w:val="single" w:sz="4" w:space="0" w:color="000000"/>
            </w:tcBorders>
            <w:shd w:val="clear" w:color="FFFFCC" w:fill="FFFFFF"/>
            <w:vAlign w:val="center"/>
            <w:hideMark/>
          </w:tcPr>
          <w:p w14:paraId="728DA5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3F10B7C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7F67B53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nil"/>
              <w:left w:val="nil"/>
              <w:bottom w:val="single" w:sz="4" w:space="0" w:color="000000"/>
              <w:right w:val="single" w:sz="4" w:space="0" w:color="000000"/>
            </w:tcBorders>
            <w:shd w:val="clear" w:color="FFFFCC" w:fill="FFFFFF"/>
            <w:vAlign w:val="center"/>
            <w:hideMark/>
          </w:tcPr>
          <w:p w14:paraId="489F1FD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S8320</w:t>
            </w:r>
          </w:p>
        </w:tc>
        <w:tc>
          <w:tcPr>
            <w:tcW w:w="992" w:type="dxa"/>
            <w:tcBorders>
              <w:top w:val="nil"/>
              <w:left w:val="nil"/>
              <w:bottom w:val="single" w:sz="4" w:space="0" w:color="000000"/>
              <w:right w:val="single" w:sz="4" w:space="0" w:color="000000"/>
            </w:tcBorders>
            <w:shd w:val="clear" w:color="FFFFCC" w:fill="FFFFFF"/>
            <w:vAlign w:val="center"/>
            <w:hideMark/>
          </w:tcPr>
          <w:p w14:paraId="1B94A1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30014F7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34,7</w:t>
            </w:r>
          </w:p>
        </w:tc>
        <w:tc>
          <w:tcPr>
            <w:tcW w:w="1418" w:type="dxa"/>
            <w:tcBorders>
              <w:top w:val="nil"/>
              <w:left w:val="nil"/>
              <w:bottom w:val="single" w:sz="4" w:space="0" w:color="000000"/>
              <w:right w:val="single" w:sz="4" w:space="0" w:color="000000"/>
            </w:tcBorders>
            <w:shd w:val="clear" w:color="auto" w:fill="auto"/>
            <w:noWrap/>
            <w:vAlign w:val="center"/>
            <w:hideMark/>
          </w:tcPr>
          <w:p w14:paraId="3D51D6D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38,5</w:t>
            </w:r>
          </w:p>
        </w:tc>
        <w:tc>
          <w:tcPr>
            <w:tcW w:w="1417" w:type="dxa"/>
            <w:tcBorders>
              <w:top w:val="nil"/>
              <w:left w:val="nil"/>
              <w:bottom w:val="single" w:sz="4" w:space="0" w:color="000000"/>
              <w:right w:val="single" w:sz="4" w:space="0" w:color="000000"/>
            </w:tcBorders>
            <w:shd w:val="clear" w:color="auto" w:fill="auto"/>
            <w:noWrap/>
            <w:vAlign w:val="center"/>
            <w:hideMark/>
          </w:tcPr>
          <w:p w14:paraId="07AC4E8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35,3</w:t>
            </w:r>
          </w:p>
        </w:tc>
      </w:tr>
      <w:tr w:rsidR="003822D8" w:rsidRPr="003822D8" w14:paraId="0A500C4B" w14:textId="77777777" w:rsidTr="00AE1025">
        <w:trPr>
          <w:trHeight w:val="159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225F1D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отдыха и оздоровления детей (Закупка товаров, работ и услуг для государственных (муниципальных)нужд))</w:t>
            </w:r>
          </w:p>
        </w:tc>
        <w:tc>
          <w:tcPr>
            <w:tcW w:w="1134" w:type="dxa"/>
            <w:tcBorders>
              <w:top w:val="nil"/>
              <w:left w:val="nil"/>
              <w:bottom w:val="single" w:sz="4" w:space="0" w:color="000000"/>
              <w:right w:val="single" w:sz="4" w:space="0" w:color="000000"/>
            </w:tcBorders>
            <w:shd w:val="clear" w:color="FFFFCC" w:fill="FFFFFF"/>
            <w:vAlign w:val="center"/>
            <w:hideMark/>
          </w:tcPr>
          <w:p w14:paraId="35F081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66B61F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73D970C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nil"/>
              <w:left w:val="nil"/>
              <w:bottom w:val="single" w:sz="4" w:space="0" w:color="000000"/>
              <w:right w:val="single" w:sz="4" w:space="0" w:color="000000"/>
            </w:tcBorders>
            <w:shd w:val="clear" w:color="FFFFCC" w:fill="FFFFFF"/>
            <w:vAlign w:val="center"/>
            <w:hideMark/>
          </w:tcPr>
          <w:p w14:paraId="77C95C2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S8410</w:t>
            </w:r>
          </w:p>
        </w:tc>
        <w:tc>
          <w:tcPr>
            <w:tcW w:w="992" w:type="dxa"/>
            <w:tcBorders>
              <w:top w:val="nil"/>
              <w:left w:val="nil"/>
              <w:bottom w:val="single" w:sz="4" w:space="0" w:color="000000"/>
              <w:right w:val="single" w:sz="4" w:space="0" w:color="000000"/>
            </w:tcBorders>
            <w:shd w:val="clear" w:color="FFFFCC" w:fill="FFFFFF"/>
            <w:vAlign w:val="center"/>
            <w:hideMark/>
          </w:tcPr>
          <w:p w14:paraId="02E17C1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1F63620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225,0</w:t>
            </w:r>
          </w:p>
        </w:tc>
        <w:tc>
          <w:tcPr>
            <w:tcW w:w="1418" w:type="dxa"/>
            <w:tcBorders>
              <w:top w:val="nil"/>
              <w:left w:val="nil"/>
              <w:bottom w:val="single" w:sz="4" w:space="0" w:color="000000"/>
              <w:right w:val="single" w:sz="4" w:space="0" w:color="000000"/>
            </w:tcBorders>
            <w:shd w:val="clear" w:color="auto" w:fill="auto"/>
            <w:noWrap/>
            <w:vAlign w:val="center"/>
            <w:hideMark/>
          </w:tcPr>
          <w:p w14:paraId="42B4FCF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235,0</w:t>
            </w:r>
          </w:p>
        </w:tc>
        <w:tc>
          <w:tcPr>
            <w:tcW w:w="1417" w:type="dxa"/>
            <w:tcBorders>
              <w:top w:val="nil"/>
              <w:left w:val="nil"/>
              <w:bottom w:val="single" w:sz="4" w:space="0" w:color="000000"/>
              <w:right w:val="single" w:sz="4" w:space="0" w:color="000000"/>
            </w:tcBorders>
            <w:shd w:val="clear" w:color="auto" w:fill="auto"/>
            <w:noWrap/>
            <w:vAlign w:val="center"/>
            <w:hideMark/>
          </w:tcPr>
          <w:p w14:paraId="345A613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245,0</w:t>
            </w:r>
          </w:p>
        </w:tc>
      </w:tr>
      <w:tr w:rsidR="003822D8" w:rsidRPr="003822D8" w14:paraId="0A06293F" w14:textId="77777777" w:rsidTr="00AE1025">
        <w:trPr>
          <w:trHeight w:val="1650"/>
        </w:trPr>
        <w:tc>
          <w:tcPr>
            <w:tcW w:w="5098" w:type="dxa"/>
            <w:tcBorders>
              <w:top w:val="single" w:sz="4" w:space="0" w:color="000000"/>
              <w:left w:val="single" w:sz="4" w:space="0" w:color="000000"/>
              <w:bottom w:val="single" w:sz="6" w:space="0" w:color="000000"/>
              <w:right w:val="single" w:sz="6" w:space="0" w:color="000000"/>
            </w:tcBorders>
            <w:shd w:val="clear" w:color="auto" w:fill="auto"/>
            <w:vAlign w:val="center"/>
            <w:hideMark/>
          </w:tcPr>
          <w:p w14:paraId="3BF44B2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Мероприятия по организации отдыха и оздоровления детей (Закупка товаров, работ и услуг для государственных (муниципальных)нужд))</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25F3C99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1489AF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011BAEF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1E13B5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S8410</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75395B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346E1E9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225,0</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7F979C6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235,0</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765731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245,0</w:t>
            </w:r>
          </w:p>
        </w:tc>
      </w:tr>
      <w:tr w:rsidR="003822D8" w:rsidRPr="003822D8" w14:paraId="19D5DA75" w14:textId="77777777" w:rsidTr="00AE1025">
        <w:trPr>
          <w:trHeight w:val="900"/>
        </w:trPr>
        <w:tc>
          <w:tcPr>
            <w:tcW w:w="5098" w:type="dxa"/>
            <w:tcBorders>
              <w:top w:val="single" w:sz="6" w:space="0" w:color="000000"/>
              <w:left w:val="single" w:sz="4" w:space="0" w:color="000000"/>
              <w:bottom w:val="single" w:sz="4" w:space="0" w:color="000000"/>
              <w:right w:val="single" w:sz="6" w:space="0" w:color="000000"/>
            </w:tcBorders>
            <w:shd w:val="clear" w:color="FFFFCC" w:fill="FFFFFF"/>
            <w:vAlign w:val="center"/>
            <w:hideMark/>
          </w:tcPr>
          <w:p w14:paraId="29691BA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405666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4DB67D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6CEE83E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1546A4A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01 5 00 00000</w:t>
            </w:r>
          </w:p>
        </w:tc>
        <w:tc>
          <w:tcPr>
            <w:tcW w:w="992"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5227B1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57CB87E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9 710,0</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3628E02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9896,0</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592C76C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10055,0</w:t>
            </w:r>
          </w:p>
        </w:tc>
      </w:tr>
      <w:tr w:rsidR="003822D8" w:rsidRPr="003822D8" w14:paraId="57389C29" w14:textId="77777777" w:rsidTr="00AE1025">
        <w:trPr>
          <w:trHeight w:val="105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3C2A816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деятельности органов муниципальной власти"</w:t>
            </w:r>
          </w:p>
        </w:tc>
        <w:tc>
          <w:tcPr>
            <w:tcW w:w="1134" w:type="dxa"/>
            <w:tcBorders>
              <w:top w:val="nil"/>
              <w:left w:val="nil"/>
              <w:bottom w:val="single" w:sz="4" w:space="0" w:color="000000"/>
              <w:right w:val="single" w:sz="4" w:space="0" w:color="000000"/>
            </w:tcBorders>
            <w:shd w:val="clear" w:color="FFFFCC" w:fill="FFFFFF"/>
            <w:vAlign w:val="center"/>
            <w:hideMark/>
          </w:tcPr>
          <w:p w14:paraId="45B286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6CD957A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69039E0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nil"/>
              <w:left w:val="nil"/>
              <w:bottom w:val="single" w:sz="4" w:space="0" w:color="000000"/>
              <w:right w:val="single" w:sz="4" w:space="0" w:color="000000"/>
            </w:tcBorders>
            <w:shd w:val="clear" w:color="FFFFCC" w:fill="FFFFFF"/>
            <w:vAlign w:val="center"/>
            <w:hideMark/>
          </w:tcPr>
          <w:p w14:paraId="4AD1FA4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01 5 01 00000</w:t>
            </w:r>
          </w:p>
        </w:tc>
        <w:tc>
          <w:tcPr>
            <w:tcW w:w="992" w:type="dxa"/>
            <w:tcBorders>
              <w:top w:val="nil"/>
              <w:left w:val="nil"/>
              <w:bottom w:val="single" w:sz="4" w:space="0" w:color="000000"/>
              <w:right w:val="single" w:sz="4" w:space="0" w:color="000000"/>
            </w:tcBorders>
            <w:shd w:val="clear" w:color="FFFFCC" w:fill="FFFFFF"/>
            <w:vAlign w:val="center"/>
            <w:hideMark/>
          </w:tcPr>
          <w:p w14:paraId="747AAB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20FF87A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2 500,0</w:t>
            </w:r>
          </w:p>
        </w:tc>
        <w:tc>
          <w:tcPr>
            <w:tcW w:w="1418" w:type="dxa"/>
            <w:tcBorders>
              <w:top w:val="nil"/>
              <w:left w:val="nil"/>
              <w:bottom w:val="single" w:sz="4" w:space="0" w:color="000000"/>
              <w:right w:val="single" w:sz="4" w:space="0" w:color="000000"/>
            </w:tcBorders>
            <w:shd w:val="clear" w:color="auto" w:fill="auto"/>
            <w:noWrap/>
            <w:vAlign w:val="center"/>
            <w:hideMark/>
          </w:tcPr>
          <w:p w14:paraId="0603EB5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2610,0</w:t>
            </w:r>
          </w:p>
        </w:tc>
        <w:tc>
          <w:tcPr>
            <w:tcW w:w="1417" w:type="dxa"/>
            <w:tcBorders>
              <w:top w:val="nil"/>
              <w:left w:val="nil"/>
              <w:bottom w:val="single" w:sz="4" w:space="0" w:color="000000"/>
              <w:right w:val="single" w:sz="4" w:space="0" w:color="000000"/>
            </w:tcBorders>
            <w:shd w:val="clear" w:color="auto" w:fill="auto"/>
            <w:noWrap/>
            <w:vAlign w:val="center"/>
            <w:hideMark/>
          </w:tcPr>
          <w:p w14:paraId="5F68EC2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2714,0</w:t>
            </w:r>
          </w:p>
        </w:tc>
      </w:tr>
      <w:tr w:rsidR="003822D8" w:rsidRPr="003822D8" w14:paraId="2FC0FDF6" w14:textId="77777777" w:rsidTr="00AE1025">
        <w:trPr>
          <w:trHeight w:val="2475"/>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31CBC4B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1134" w:type="dxa"/>
            <w:tcBorders>
              <w:top w:val="nil"/>
              <w:left w:val="nil"/>
              <w:bottom w:val="single" w:sz="4" w:space="0" w:color="000000"/>
              <w:right w:val="single" w:sz="4" w:space="0" w:color="000000"/>
            </w:tcBorders>
            <w:shd w:val="clear" w:color="FFFFCC" w:fill="FFFFFF"/>
            <w:vAlign w:val="center"/>
            <w:hideMark/>
          </w:tcPr>
          <w:p w14:paraId="7147331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537FEE8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6DEF27A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nil"/>
              <w:left w:val="nil"/>
              <w:bottom w:val="single" w:sz="4" w:space="0" w:color="000000"/>
              <w:right w:val="single" w:sz="4" w:space="0" w:color="000000"/>
            </w:tcBorders>
            <w:shd w:val="clear" w:color="FFFFCC" w:fill="FFFFFF"/>
            <w:vAlign w:val="center"/>
            <w:hideMark/>
          </w:tcPr>
          <w:p w14:paraId="0AD0433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01 5 01 82010</w:t>
            </w:r>
          </w:p>
        </w:tc>
        <w:tc>
          <w:tcPr>
            <w:tcW w:w="992" w:type="dxa"/>
            <w:tcBorders>
              <w:top w:val="nil"/>
              <w:left w:val="nil"/>
              <w:bottom w:val="single" w:sz="4" w:space="0" w:color="000000"/>
              <w:right w:val="single" w:sz="4" w:space="0" w:color="000000"/>
            </w:tcBorders>
            <w:shd w:val="clear" w:color="FFFFCC" w:fill="FFFFFF"/>
            <w:vAlign w:val="center"/>
            <w:hideMark/>
          </w:tcPr>
          <w:p w14:paraId="72AFC5B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C41A9F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2 249,0</w:t>
            </w:r>
          </w:p>
        </w:tc>
        <w:tc>
          <w:tcPr>
            <w:tcW w:w="1418" w:type="dxa"/>
            <w:tcBorders>
              <w:top w:val="nil"/>
              <w:left w:val="nil"/>
              <w:bottom w:val="single" w:sz="4" w:space="0" w:color="000000"/>
              <w:right w:val="single" w:sz="4" w:space="0" w:color="000000"/>
            </w:tcBorders>
            <w:shd w:val="clear" w:color="auto" w:fill="auto"/>
            <w:noWrap/>
            <w:vAlign w:val="center"/>
            <w:hideMark/>
          </w:tcPr>
          <w:p w14:paraId="5E216B1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2350,0</w:t>
            </w:r>
          </w:p>
        </w:tc>
        <w:tc>
          <w:tcPr>
            <w:tcW w:w="1417" w:type="dxa"/>
            <w:tcBorders>
              <w:top w:val="nil"/>
              <w:left w:val="nil"/>
              <w:bottom w:val="single" w:sz="4" w:space="0" w:color="000000"/>
              <w:right w:val="single" w:sz="4" w:space="0" w:color="000000"/>
            </w:tcBorders>
            <w:shd w:val="clear" w:color="auto" w:fill="auto"/>
            <w:noWrap/>
            <w:vAlign w:val="center"/>
            <w:hideMark/>
          </w:tcPr>
          <w:p w14:paraId="4315A0A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2454,0</w:t>
            </w:r>
          </w:p>
        </w:tc>
      </w:tr>
      <w:tr w:rsidR="003822D8" w:rsidRPr="003822D8" w14:paraId="68A1691D" w14:textId="77777777" w:rsidTr="00AE1025">
        <w:trPr>
          <w:trHeight w:val="153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19DB914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(Закупка товаров, работ и услуг для государственных(муниципальных)</w:t>
            </w:r>
          </w:p>
          <w:p w14:paraId="1761DCA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нужд)</w:t>
            </w:r>
          </w:p>
        </w:tc>
        <w:tc>
          <w:tcPr>
            <w:tcW w:w="1134" w:type="dxa"/>
            <w:tcBorders>
              <w:top w:val="nil"/>
              <w:left w:val="nil"/>
              <w:bottom w:val="single" w:sz="4" w:space="0" w:color="000000"/>
              <w:right w:val="single" w:sz="4" w:space="0" w:color="000000"/>
            </w:tcBorders>
            <w:shd w:val="clear" w:color="FFFFCC" w:fill="FFFFFF"/>
            <w:vAlign w:val="center"/>
            <w:hideMark/>
          </w:tcPr>
          <w:p w14:paraId="205B27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63FD6C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0C30028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nil"/>
              <w:left w:val="nil"/>
              <w:bottom w:val="single" w:sz="4" w:space="0" w:color="000000"/>
              <w:right w:val="single" w:sz="4" w:space="0" w:color="000000"/>
            </w:tcBorders>
            <w:shd w:val="clear" w:color="FFFFCC" w:fill="FFFFFF"/>
            <w:vAlign w:val="center"/>
            <w:hideMark/>
          </w:tcPr>
          <w:p w14:paraId="28DE2F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01 5 01 82010</w:t>
            </w:r>
          </w:p>
        </w:tc>
        <w:tc>
          <w:tcPr>
            <w:tcW w:w="992" w:type="dxa"/>
            <w:tcBorders>
              <w:top w:val="nil"/>
              <w:left w:val="nil"/>
              <w:bottom w:val="single" w:sz="4" w:space="0" w:color="000000"/>
              <w:right w:val="single" w:sz="4" w:space="0" w:color="000000"/>
            </w:tcBorders>
            <w:shd w:val="clear" w:color="FFFFCC" w:fill="FFFFFF"/>
            <w:vAlign w:val="center"/>
            <w:hideMark/>
          </w:tcPr>
          <w:p w14:paraId="6ED85E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7DB5410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251,0</w:t>
            </w:r>
          </w:p>
        </w:tc>
        <w:tc>
          <w:tcPr>
            <w:tcW w:w="1418" w:type="dxa"/>
            <w:tcBorders>
              <w:top w:val="nil"/>
              <w:left w:val="nil"/>
              <w:bottom w:val="single" w:sz="4" w:space="0" w:color="000000"/>
              <w:right w:val="single" w:sz="4" w:space="0" w:color="000000"/>
            </w:tcBorders>
            <w:shd w:val="clear" w:color="auto" w:fill="auto"/>
            <w:noWrap/>
            <w:vAlign w:val="center"/>
            <w:hideMark/>
          </w:tcPr>
          <w:p w14:paraId="2D8D9C1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260,0</w:t>
            </w:r>
          </w:p>
        </w:tc>
        <w:tc>
          <w:tcPr>
            <w:tcW w:w="1417" w:type="dxa"/>
            <w:tcBorders>
              <w:top w:val="nil"/>
              <w:left w:val="nil"/>
              <w:bottom w:val="single" w:sz="4" w:space="0" w:color="000000"/>
              <w:right w:val="single" w:sz="4" w:space="0" w:color="000000"/>
            </w:tcBorders>
            <w:shd w:val="clear" w:color="auto" w:fill="auto"/>
            <w:noWrap/>
            <w:vAlign w:val="center"/>
            <w:hideMark/>
          </w:tcPr>
          <w:p w14:paraId="2CA8F3E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260,0</w:t>
            </w:r>
          </w:p>
        </w:tc>
      </w:tr>
      <w:tr w:rsidR="003822D8" w:rsidRPr="003822D8" w14:paraId="1D27F38A" w14:textId="77777777" w:rsidTr="00AE1025">
        <w:trPr>
          <w:trHeight w:val="96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134A5DF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выполнения других расходных обязательств"</w:t>
            </w:r>
          </w:p>
        </w:tc>
        <w:tc>
          <w:tcPr>
            <w:tcW w:w="1134" w:type="dxa"/>
            <w:tcBorders>
              <w:top w:val="nil"/>
              <w:left w:val="nil"/>
              <w:bottom w:val="single" w:sz="4" w:space="0" w:color="000000"/>
              <w:right w:val="single" w:sz="4" w:space="0" w:color="000000"/>
            </w:tcBorders>
            <w:shd w:val="clear" w:color="FFFFCC" w:fill="FFFFFF"/>
            <w:vAlign w:val="center"/>
            <w:hideMark/>
          </w:tcPr>
          <w:p w14:paraId="2703C4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56896D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nil"/>
              <w:left w:val="nil"/>
              <w:bottom w:val="single" w:sz="4" w:space="0" w:color="000000"/>
              <w:right w:val="single" w:sz="4" w:space="0" w:color="000000"/>
            </w:tcBorders>
            <w:shd w:val="clear" w:color="FFFFCC" w:fill="FFFFFF"/>
            <w:vAlign w:val="center"/>
            <w:hideMark/>
          </w:tcPr>
          <w:p w14:paraId="713F825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nil"/>
              <w:left w:val="nil"/>
              <w:bottom w:val="single" w:sz="4" w:space="0" w:color="000000"/>
              <w:right w:val="single" w:sz="4" w:space="0" w:color="000000"/>
            </w:tcBorders>
            <w:shd w:val="clear" w:color="FFFFCC" w:fill="FFFFFF"/>
            <w:vAlign w:val="center"/>
            <w:hideMark/>
          </w:tcPr>
          <w:p w14:paraId="2C774C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01 5 02 00000</w:t>
            </w:r>
          </w:p>
        </w:tc>
        <w:tc>
          <w:tcPr>
            <w:tcW w:w="992" w:type="dxa"/>
            <w:tcBorders>
              <w:top w:val="nil"/>
              <w:left w:val="nil"/>
              <w:bottom w:val="single" w:sz="4" w:space="0" w:color="000000"/>
              <w:right w:val="single" w:sz="4" w:space="0" w:color="000000"/>
            </w:tcBorders>
            <w:shd w:val="clear" w:color="FFFFCC" w:fill="FFFFFF"/>
            <w:vAlign w:val="center"/>
            <w:hideMark/>
          </w:tcPr>
          <w:p w14:paraId="77C058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29187E1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7 210,0</w:t>
            </w:r>
          </w:p>
        </w:tc>
        <w:tc>
          <w:tcPr>
            <w:tcW w:w="1418" w:type="dxa"/>
            <w:tcBorders>
              <w:top w:val="nil"/>
              <w:left w:val="nil"/>
              <w:bottom w:val="single" w:sz="4" w:space="0" w:color="000000"/>
              <w:right w:val="single" w:sz="4" w:space="0" w:color="000000"/>
            </w:tcBorders>
            <w:shd w:val="clear" w:color="auto" w:fill="auto"/>
            <w:noWrap/>
            <w:vAlign w:val="center"/>
            <w:hideMark/>
          </w:tcPr>
          <w:p w14:paraId="2BA9D3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7286,0</w:t>
            </w:r>
          </w:p>
        </w:tc>
        <w:tc>
          <w:tcPr>
            <w:tcW w:w="1417" w:type="dxa"/>
            <w:tcBorders>
              <w:top w:val="nil"/>
              <w:left w:val="nil"/>
              <w:bottom w:val="single" w:sz="4" w:space="0" w:color="000000"/>
              <w:right w:val="single" w:sz="4" w:space="0" w:color="000000"/>
            </w:tcBorders>
            <w:shd w:val="clear" w:color="auto" w:fill="auto"/>
            <w:noWrap/>
            <w:vAlign w:val="center"/>
            <w:hideMark/>
          </w:tcPr>
          <w:p w14:paraId="2D25C5F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7341,0</w:t>
            </w:r>
          </w:p>
        </w:tc>
      </w:tr>
      <w:tr w:rsidR="003822D8" w:rsidRPr="003822D8" w14:paraId="48873681" w14:textId="77777777" w:rsidTr="00AE1025">
        <w:trPr>
          <w:trHeight w:val="3600"/>
        </w:trPr>
        <w:tc>
          <w:tcPr>
            <w:tcW w:w="5098" w:type="dxa"/>
            <w:tcBorders>
              <w:top w:val="single" w:sz="4" w:space="0" w:color="000000"/>
              <w:left w:val="single" w:sz="4" w:space="0" w:color="000000"/>
              <w:bottom w:val="single" w:sz="6" w:space="0" w:color="000000"/>
              <w:right w:val="single" w:sz="6" w:space="0" w:color="000000"/>
            </w:tcBorders>
            <w:shd w:val="clear" w:color="FFFFCC" w:fill="FFFFFF"/>
            <w:vAlign w:val="center"/>
            <w:hideMark/>
          </w:tcPr>
          <w:p w14:paraId="20B6BD1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Расходы на обеспечение деятельности (оказание услуг) муниципальных учреждений (казенных учреждений) (Расходы на выплаты персоналу в целях обеспечения выполнения функций государственными органами и органами местного </w:t>
            </w:r>
            <w:proofErr w:type="spellStart"/>
            <w:proofErr w:type="gramStart"/>
            <w:r w:rsidRPr="003822D8">
              <w:rPr>
                <w:rFonts w:ascii="Times New Roman" w:hAnsi="Times New Roman" w:cs="Times New Roman"/>
                <w:sz w:val="24"/>
                <w:szCs w:val="24"/>
              </w:rPr>
              <w:t>самоуправления,казенными</w:t>
            </w:r>
            <w:proofErr w:type="spellEnd"/>
            <w:proofErr w:type="gramEnd"/>
            <w:r w:rsidRPr="003822D8">
              <w:rPr>
                <w:rFonts w:ascii="Times New Roman" w:hAnsi="Times New Roman" w:cs="Times New Roman"/>
                <w:sz w:val="24"/>
                <w:szCs w:val="24"/>
              </w:rPr>
              <w:t xml:space="preserve"> </w:t>
            </w:r>
            <w:proofErr w:type="spellStart"/>
            <w:r w:rsidRPr="003822D8">
              <w:rPr>
                <w:rFonts w:ascii="Times New Roman" w:hAnsi="Times New Roman" w:cs="Times New Roman"/>
                <w:sz w:val="24"/>
                <w:szCs w:val="24"/>
              </w:rPr>
              <w:t>учреждениями,органами</w:t>
            </w:r>
            <w:proofErr w:type="spellEnd"/>
            <w:r w:rsidRPr="003822D8">
              <w:rPr>
                <w:rFonts w:ascii="Times New Roman" w:hAnsi="Times New Roman" w:cs="Times New Roman"/>
                <w:sz w:val="24"/>
                <w:szCs w:val="24"/>
              </w:rPr>
              <w:t xml:space="preserve"> управления государственными внебюджетными фондами)</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1D7FF7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135078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7A6DEE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65065C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01 5 02 80590</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355DF6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70D529A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6 670,0</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3CAB8E3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6736,0</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1C7B7D6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6791,0</w:t>
            </w:r>
          </w:p>
        </w:tc>
      </w:tr>
      <w:tr w:rsidR="003822D8" w:rsidRPr="003822D8" w14:paraId="05EDD2CE" w14:textId="77777777" w:rsidTr="00AE1025">
        <w:trPr>
          <w:trHeight w:val="2190"/>
        </w:trPr>
        <w:tc>
          <w:tcPr>
            <w:tcW w:w="5098" w:type="dxa"/>
            <w:tcBorders>
              <w:top w:val="single" w:sz="6" w:space="0" w:color="000000"/>
              <w:left w:val="single" w:sz="4" w:space="0" w:color="000000"/>
              <w:bottom w:val="single" w:sz="4" w:space="0" w:color="000000"/>
              <w:right w:val="single" w:sz="6" w:space="0" w:color="000000"/>
            </w:tcBorders>
            <w:shd w:val="clear" w:color="FFFFCC" w:fill="FFFFFF"/>
            <w:vAlign w:val="center"/>
            <w:hideMark/>
          </w:tcPr>
          <w:p w14:paraId="0642DB6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муниципальных учреждений (казенных учреждений)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 муниципальных)нужд)</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4DE74D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3D9D3CC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543142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00DEBD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01 5 02 80590</w:t>
            </w:r>
          </w:p>
        </w:tc>
        <w:tc>
          <w:tcPr>
            <w:tcW w:w="992"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7C2AE1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1412641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540,0</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2096F4B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550,0</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5A36DDF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550,0</w:t>
            </w:r>
          </w:p>
        </w:tc>
      </w:tr>
      <w:tr w:rsidR="003822D8" w:rsidRPr="003822D8" w14:paraId="6C5EFDDA" w14:textId="77777777" w:rsidTr="00AE1025">
        <w:trPr>
          <w:trHeight w:val="30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0FBCD14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Социальная политика</w:t>
            </w:r>
          </w:p>
        </w:tc>
        <w:tc>
          <w:tcPr>
            <w:tcW w:w="1134" w:type="dxa"/>
            <w:tcBorders>
              <w:top w:val="nil"/>
              <w:left w:val="nil"/>
              <w:bottom w:val="single" w:sz="4" w:space="0" w:color="000000"/>
              <w:right w:val="single" w:sz="4" w:space="0" w:color="000000"/>
            </w:tcBorders>
            <w:shd w:val="clear" w:color="FFFFCC" w:fill="FFFFFF"/>
            <w:vAlign w:val="center"/>
            <w:hideMark/>
          </w:tcPr>
          <w:p w14:paraId="59B62DB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3D05C9C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850" w:type="dxa"/>
            <w:tcBorders>
              <w:top w:val="nil"/>
              <w:left w:val="nil"/>
              <w:bottom w:val="single" w:sz="4" w:space="0" w:color="000000"/>
              <w:right w:val="single" w:sz="4" w:space="0" w:color="000000"/>
            </w:tcBorders>
            <w:shd w:val="clear" w:color="FFFFCC" w:fill="FFFFFF"/>
            <w:vAlign w:val="center"/>
            <w:hideMark/>
          </w:tcPr>
          <w:p w14:paraId="2219FB5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nil"/>
              <w:left w:val="nil"/>
              <w:bottom w:val="single" w:sz="4" w:space="0" w:color="000000"/>
              <w:right w:val="single" w:sz="4" w:space="0" w:color="000000"/>
            </w:tcBorders>
            <w:shd w:val="clear" w:color="FFFFCC" w:fill="FFFFFF"/>
            <w:vAlign w:val="center"/>
            <w:hideMark/>
          </w:tcPr>
          <w:p w14:paraId="59CCB0C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nil"/>
              <w:left w:val="nil"/>
              <w:bottom w:val="single" w:sz="4" w:space="0" w:color="000000"/>
              <w:right w:val="single" w:sz="4" w:space="0" w:color="000000"/>
            </w:tcBorders>
            <w:shd w:val="clear" w:color="FFFFCC" w:fill="FFFFFF"/>
            <w:vAlign w:val="center"/>
            <w:hideMark/>
          </w:tcPr>
          <w:p w14:paraId="1CA63FD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30EB355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17 010,2</w:t>
            </w:r>
          </w:p>
        </w:tc>
        <w:tc>
          <w:tcPr>
            <w:tcW w:w="1418" w:type="dxa"/>
            <w:tcBorders>
              <w:top w:val="nil"/>
              <w:left w:val="nil"/>
              <w:bottom w:val="single" w:sz="4" w:space="0" w:color="000000"/>
              <w:right w:val="single" w:sz="4" w:space="0" w:color="000000"/>
            </w:tcBorders>
            <w:shd w:val="clear" w:color="auto" w:fill="auto"/>
            <w:noWrap/>
            <w:vAlign w:val="center"/>
            <w:hideMark/>
          </w:tcPr>
          <w:p w14:paraId="4A6AA44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17776,3</w:t>
            </w:r>
          </w:p>
        </w:tc>
        <w:tc>
          <w:tcPr>
            <w:tcW w:w="1417" w:type="dxa"/>
            <w:tcBorders>
              <w:top w:val="nil"/>
              <w:left w:val="nil"/>
              <w:bottom w:val="single" w:sz="4" w:space="0" w:color="000000"/>
              <w:right w:val="single" w:sz="4" w:space="0" w:color="000000"/>
            </w:tcBorders>
            <w:shd w:val="clear" w:color="auto" w:fill="auto"/>
            <w:noWrap/>
            <w:vAlign w:val="center"/>
            <w:hideMark/>
          </w:tcPr>
          <w:p w14:paraId="782CDE7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18486,6</w:t>
            </w:r>
          </w:p>
        </w:tc>
      </w:tr>
      <w:tr w:rsidR="003822D8" w:rsidRPr="003822D8" w14:paraId="1E7FFE71" w14:textId="77777777" w:rsidTr="00AE1025">
        <w:trPr>
          <w:trHeight w:val="39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133D7BD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Охрана семьи и детства</w:t>
            </w:r>
          </w:p>
        </w:tc>
        <w:tc>
          <w:tcPr>
            <w:tcW w:w="1134" w:type="dxa"/>
            <w:tcBorders>
              <w:top w:val="nil"/>
              <w:left w:val="nil"/>
              <w:bottom w:val="single" w:sz="4" w:space="0" w:color="000000"/>
              <w:right w:val="single" w:sz="4" w:space="0" w:color="000000"/>
            </w:tcBorders>
            <w:shd w:val="clear" w:color="FFFFCC" w:fill="FFFFFF"/>
            <w:vAlign w:val="center"/>
            <w:hideMark/>
          </w:tcPr>
          <w:p w14:paraId="38C4093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53A292B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850" w:type="dxa"/>
            <w:tcBorders>
              <w:top w:val="nil"/>
              <w:left w:val="nil"/>
              <w:bottom w:val="single" w:sz="4" w:space="0" w:color="000000"/>
              <w:right w:val="single" w:sz="4" w:space="0" w:color="000000"/>
            </w:tcBorders>
            <w:shd w:val="clear" w:color="FFFFCC" w:fill="FFFFFF"/>
            <w:vAlign w:val="center"/>
            <w:hideMark/>
          </w:tcPr>
          <w:p w14:paraId="1EE278F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1985" w:type="dxa"/>
            <w:tcBorders>
              <w:top w:val="nil"/>
              <w:left w:val="nil"/>
              <w:bottom w:val="single" w:sz="4" w:space="0" w:color="000000"/>
              <w:right w:val="single" w:sz="4" w:space="0" w:color="000000"/>
            </w:tcBorders>
            <w:shd w:val="clear" w:color="FFFFCC" w:fill="FFFFFF"/>
            <w:vAlign w:val="center"/>
            <w:hideMark/>
          </w:tcPr>
          <w:p w14:paraId="7147DF2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nil"/>
              <w:left w:val="nil"/>
              <w:bottom w:val="single" w:sz="4" w:space="0" w:color="000000"/>
              <w:right w:val="single" w:sz="4" w:space="0" w:color="000000"/>
            </w:tcBorders>
            <w:shd w:val="clear" w:color="FFFFCC" w:fill="FFFFFF"/>
            <w:vAlign w:val="center"/>
            <w:hideMark/>
          </w:tcPr>
          <w:p w14:paraId="6D485D7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0C37768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17 010,2</w:t>
            </w:r>
          </w:p>
        </w:tc>
        <w:tc>
          <w:tcPr>
            <w:tcW w:w="1418" w:type="dxa"/>
            <w:tcBorders>
              <w:top w:val="nil"/>
              <w:left w:val="nil"/>
              <w:bottom w:val="single" w:sz="4" w:space="0" w:color="000000"/>
              <w:right w:val="single" w:sz="4" w:space="0" w:color="000000"/>
            </w:tcBorders>
            <w:shd w:val="clear" w:color="auto" w:fill="auto"/>
            <w:noWrap/>
            <w:vAlign w:val="center"/>
            <w:hideMark/>
          </w:tcPr>
          <w:p w14:paraId="46CAE51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17776,3</w:t>
            </w:r>
          </w:p>
        </w:tc>
        <w:tc>
          <w:tcPr>
            <w:tcW w:w="1417" w:type="dxa"/>
            <w:tcBorders>
              <w:top w:val="nil"/>
              <w:left w:val="nil"/>
              <w:bottom w:val="single" w:sz="4" w:space="0" w:color="000000"/>
              <w:right w:val="single" w:sz="4" w:space="0" w:color="000000"/>
            </w:tcBorders>
            <w:shd w:val="clear" w:color="auto" w:fill="auto"/>
            <w:noWrap/>
            <w:vAlign w:val="center"/>
            <w:hideMark/>
          </w:tcPr>
          <w:p w14:paraId="70C3B19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18486,6</w:t>
            </w:r>
          </w:p>
        </w:tc>
      </w:tr>
      <w:tr w:rsidR="003822D8" w:rsidRPr="003822D8" w14:paraId="43CF16E6" w14:textId="77777777" w:rsidTr="00AE1025">
        <w:trPr>
          <w:trHeight w:val="72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2F50E4C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4D659B2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4DFF1B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nil"/>
              <w:left w:val="nil"/>
              <w:bottom w:val="single" w:sz="4" w:space="0" w:color="000000"/>
              <w:right w:val="single" w:sz="4" w:space="0" w:color="000000"/>
            </w:tcBorders>
            <w:shd w:val="clear" w:color="FFFFCC" w:fill="FFFFFF"/>
            <w:vAlign w:val="center"/>
            <w:hideMark/>
          </w:tcPr>
          <w:p w14:paraId="4EC894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nil"/>
              <w:left w:val="nil"/>
              <w:bottom w:val="single" w:sz="4" w:space="0" w:color="000000"/>
              <w:right w:val="single" w:sz="4" w:space="0" w:color="000000"/>
            </w:tcBorders>
            <w:shd w:val="clear" w:color="FFFFCC" w:fill="FFFFFF"/>
            <w:vAlign w:val="center"/>
            <w:hideMark/>
          </w:tcPr>
          <w:p w14:paraId="7FE6657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tcBorders>
              <w:top w:val="nil"/>
              <w:left w:val="nil"/>
              <w:bottom w:val="single" w:sz="4" w:space="0" w:color="000000"/>
              <w:right w:val="single" w:sz="4" w:space="0" w:color="000000"/>
            </w:tcBorders>
            <w:shd w:val="clear" w:color="FFFFCC" w:fill="FFFFFF"/>
            <w:vAlign w:val="center"/>
            <w:hideMark/>
          </w:tcPr>
          <w:p w14:paraId="44CF4C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5FBCE5B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17 010,2</w:t>
            </w:r>
          </w:p>
        </w:tc>
        <w:tc>
          <w:tcPr>
            <w:tcW w:w="1418" w:type="dxa"/>
            <w:tcBorders>
              <w:top w:val="nil"/>
              <w:left w:val="nil"/>
              <w:bottom w:val="single" w:sz="4" w:space="0" w:color="000000"/>
              <w:right w:val="single" w:sz="4" w:space="0" w:color="000000"/>
            </w:tcBorders>
            <w:shd w:val="clear" w:color="auto" w:fill="auto"/>
            <w:noWrap/>
            <w:vAlign w:val="center"/>
            <w:hideMark/>
          </w:tcPr>
          <w:p w14:paraId="6CC5235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17776,3</w:t>
            </w:r>
          </w:p>
        </w:tc>
        <w:tc>
          <w:tcPr>
            <w:tcW w:w="1417" w:type="dxa"/>
            <w:tcBorders>
              <w:top w:val="nil"/>
              <w:left w:val="nil"/>
              <w:bottom w:val="single" w:sz="4" w:space="0" w:color="000000"/>
              <w:right w:val="single" w:sz="4" w:space="0" w:color="000000"/>
            </w:tcBorders>
            <w:shd w:val="clear" w:color="auto" w:fill="auto"/>
            <w:noWrap/>
            <w:vAlign w:val="center"/>
            <w:hideMark/>
          </w:tcPr>
          <w:p w14:paraId="61E9076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18486,6</w:t>
            </w:r>
          </w:p>
        </w:tc>
      </w:tr>
      <w:tr w:rsidR="003822D8" w:rsidRPr="003822D8" w14:paraId="7B454F16" w14:textId="77777777" w:rsidTr="00AE1025">
        <w:trPr>
          <w:trHeight w:val="660"/>
        </w:trPr>
        <w:tc>
          <w:tcPr>
            <w:tcW w:w="5098" w:type="dxa"/>
            <w:tcBorders>
              <w:top w:val="nil"/>
              <w:left w:val="single" w:sz="4" w:space="0" w:color="000000"/>
              <w:bottom w:val="single" w:sz="4" w:space="0" w:color="000000"/>
              <w:right w:val="single" w:sz="4" w:space="0" w:color="000000"/>
            </w:tcBorders>
            <w:shd w:val="clear" w:color="FFFFCC" w:fill="FFFFFF"/>
            <w:vAlign w:val="center"/>
            <w:hideMark/>
          </w:tcPr>
          <w:p w14:paraId="7AAE4CC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дошкольного и общего образования"</w:t>
            </w:r>
          </w:p>
        </w:tc>
        <w:tc>
          <w:tcPr>
            <w:tcW w:w="1134" w:type="dxa"/>
            <w:tcBorders>
              <w:top w:val="nil"/>
              <w:left w:val="nil"/>
              <w:bottom w:val="single" w:sz="4" w:space="0" w:color="000000"/>
              <w:right w:val="single" w:sz="4" w:space="0" w:color="000000"/>
            </w:tcBorders>
            <w:shd w:val="clear" w:color="FFFFCC" w:fill="FFFFFF"/>
            <w:vAlign w:val="center"/>
            <w:hideMark/>
          </w:tcPr>
          <w:p w14:paraId="0BC40BE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7B08FA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nil"/>
              <w:left w:val="nil"/>
              <w:bottom w:val="single" w:sz="4" w:space="0" w:color="000000"/>
              <w:right w:val="single" w:sz="4" w:space="0" w:color="000000"/>
            </w:tcBorders>
            <w:shd w:val="clear" w:color="FFFFCC" w:fill="FFFFFF"/>
            <w:vAlign w:val="center"/>
            <w:hideMark/>
          </w:tcPr>
          <w:p w14:paraId="226E99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nil"/>
              <w:left w:val="nil"/>
              <w:bottom w:val="single" w:sz="4" w:space="0" w:color="000000"/>
              <w:right w:val="single" w:sz="4" w:space="0" w:color="000000"/>
            </w:tcBorders>
            <w:shd w:val="clear" w:color="FFFFCC" w:fill="FFFFFF"/>
            <w:vAlign w:val="center"/>
            <w:hideMark/>
          </w:tcPr>
          <w:p w14:paraId="07FDBB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01 1 00 00000</w:t>
            </w:r>
          </w:p>
        </w:tc>
        <w:tc>
          <w:tcPr>
            <w:tcW w:w="992" w:type="dxa"/>
            <w:tcBorders>
              <w:top w:val="nil"/>
              <w:left w:val="nil"/>
              <w:bottom w:val="single" w:sz="4" w:space="0" w:color="000000"/>
              <w:right w:val="single" w:sz="4" w:space="0" w:color="000000"/>
            </w:tcBorders>
            <w:shd w:val="clear" w:color="FFFFCC" w:fill="FFFFFF"/>
            <w:vAlign w:val="center"/>
            <w:hideMark/>
          </w:tcPr>
          <w:p w14:paraId="2C068B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122B3ED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102,2</w:t>
            </w:r>
          </w:p>
        </w:tc>
        <w:tc>
          <w:tcPr>
            <w:tcW w:w="1418" w:type="dxa"/>
            <w:tcBorders>
              <w:top w:val="nil"/>
              <w:left w:val="nil"/>
              <w:bottom w:val="single" w:sz="4" w:space="0" w:color="000000"/>
              <w:right w:val="single" w:sz="4" w:space="0" w:color="000000"/>
            </w:tcBorders>
            <w:shd w:val="clear" w:color="auto" w:fill="auto"/>
            <w:noWrap/>
            <w:vAlign w:val="center"/>
            <w:hideMark/>
          </w:tcPr>
          <w:p w14:paraId="20171AB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106,3</w:t>
            </w:r>
          </w:p>
        </w:tc>
        <w:tc>
          <w:tcPr>
            <w:tcW w:w="1417" w:type="dxa"/>
            <w:tcBorders>
              <w:top w:val="nil"/>
              <w:left w:val="nil"/>
              <w:bottom w:val="single" w:sz="4" w:space="0" w:color="000000"/>
              <w:right w:val="single" w:sz="4" w:space="0" w:color="000000"/>
            </w:tcBorders>
            <w:shd w:val="clear" w:color="auto" w:fill="auto"/>
            <w:noWrap/>
            <w:vAlign w:val="center"/>
            <w:hideMark/>
          </w:tcPr>
          <w:p w14:paraId="3167EEE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110,6</w:t>
            </w:r>
          </w:p>
        </w:tc>
      </w:tr>
      <w:tr w:rsidR="003822D8" w:rsidRPr="003822D8" w14:paraId="34B17E2F" w14:textId="77777777" w:rsidTr="00AE1025">
        <w:trPr>
          <w:trHeight w:val="585"/>
        </w:trPr>
        <w:tc>
          <w:tcPr>
            <w:tcW w:w="5098" w:type="dxa"/>
            <w:tcBorders>
              <w:top w:val="single" w:sz="4" w:space="0" w:color="000000"/>
              <w:left w:val="single" w:sz="4" w:space="0" w:color="000000"/>
              <w:bottom w:val="single" w:sz="6" w:space="0" w:color="000000"/>
              <w:right w:val="single" w:sz="6" w:space="0" w:color="000000"/>
            </w:tcBorders>
            <w:shd w:val="clear" w:color="FFFFCC" w:fill="FFFFFF"/>
            <w:vAlign w:val="center"/>
            <w:hideMark/>
          </w:tcPr>
          <w:p w14:paraId="2CF7F52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дошкольного образования"</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3F84C4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36947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8EEB6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8D459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01 1 01 00000</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571C0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57E7425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102,2</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5DE8C6F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106,3</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4625D6E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110,6</w:t>
            </w:r>
          </w:p>
        </w:tc>
      </w:tr>
      <w:tr w:rsidR="003822D8" w:rsidRPr="003822D8" w14:paraId="5AEEEF57" w14:textId="77777777" w:rsidTr="00AE1025">
        <w:trPr>
          <w:trHeight w:val="2760"/>
        </w:trPr>
        <w:tc>
          <w:tcPr>
            <w:tcW w:w="5098"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1842A20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(Социальное обеспечение и иные выплаты населению)</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4F4D941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6E3647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33661A0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6F01E0E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01 1 01 78150</w:t>
            </w:r>
          </w:p>
        </w:tc>
        <w:tc>
          <w:tcPr>
            <w:tcW w:w="992"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361DCD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3066F09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102,2</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782956F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106,3</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64F9B70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110,6</w:t>
            </w:r>
          </w:p>
        </w:tc>
      </w:tr>
      <w:tr w:rsidR="003822D8" w:rsidRPr="003822D8" w14:paraId="24BDD0EE" w14:textId="77777777" w:rsidTr="00AE1025">
        <w:trPr>
          <w:trHeight w:val="960"/>
        </w:trPr>
        <w:tc>
          <w:tcPr>
            <w:tcW w:w="5098" w:type="dxa"/>
            <w:tcBorders>
              <w:top w:val="single" w:sz="4" w:space="0" w:color="000000"/>
              <w:left w:val="single" w:sz="4" w:space="0" w:color="000000"/>
              <w:bottom w:val="single" w:sz="6" w:space="0" w:color="000000"/>
              <w:right w:val="single" w:sz="6" w:space="0" w:color="000000"/>
            </w:tcBorders>
            <w:shd w:val="clear" w:color="FFFFCC" w:fill="FFFFFF"/>
            <w:vAlign w:val="center"/>
            <w:hideMark/>
          </w:tcPr>
          <w:p w14:paraId="1B60C31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Подпрограмма "Социализация детей-сирот и </w:t>
            </w:r>
            <w:proofErr w:type="gramStart"/>
            <w:r w:rsidRPr="003822D8">
              <w:rPr>
                <w:rFonts w:ascii="Times New Roman" w:hAnsi="Times New Roman" w:cs="Times New Roman"/>
                <w:sz w:val="24"/>
                <w:szCs w:val="24"/>
              </w:rPr>
              <w:t>детей ,</w:t>
            </w:r>
            <w:proofErr w:type="gramEnd"/>
            <w:r w:rsidRPr="003822D8">
              <w:rPr>
                <w:rFonts w:ascii="Times New Roman" w:hAnsi="Times New Roman" w:cs="Times New Roman"/>
                <w:sz w:val="24"/>
                <w:szCs w:val="24"/>
              </w:rPr>
              <w:t xml:space="preserve"> нуждающихся в особой защите государства"</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A29CF3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0FFDD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2F0CE1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7B1F4D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01 2 00 00000</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7ADEBF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4E6E53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16 908,0</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79885AB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17670,0</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7F0CAFB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18376,0</w:t>
            </w:r>
          </w:p>
        </w:tc>
      </w:tr>
      <w:tr w:rsidR="003822D8" w:rsidRPr="003822D8" w14:paraId="47DF1F42" w14:textId="77777777" w:rsidTr="00AE1025">
        <w:trPr>
          <w:trHeight w:val="3000"/>
        </w:trPr>
        <w:tc>
          <w:tcPr>
            <w:tcW w:w="5098"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2104FF0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"Единая субвенция 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57B844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5323DD6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21F0CF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2E55EFC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01 2 16 00000</w:t>
            </w:r>
          </w:p>
        </w:tc>
        <w:tc>
          <w:tcPr>
            <w:tcW w:w="992" w:type="dxa"/>
            <w:tcBorders>
              <w:top w:val="single" w:sz="6" w:space="0" w:color="000000"/>
              <w:left w:val="single" w:sz="6" w:space="0" w:color="000000"/>
              <w:bottom w:val="single" w:sz="4" w:space="0" w:color="000000"/>
              <w:right w:val="single" w:sz="6" w:space="0" w:color="000000"/>
            </w:tcBorders>
            <w:shd w:val="clear" w:color="FFFFCC" w:fill="FFFFFF"/>
            <w:vAlign w:val="center"/>
            <w:hideMark/>
          </w:tcPr>
          <w:p w14:paraId="31DC12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62CC67E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16 908,0</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56BAC48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17670,0</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5613924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18376,0</w:t>
            </w:r>
          </w:p>
        </w:tc>
      </w:tr>
      <w:tr w:rsidR="003822D8" w:rsidRPr="003822D8" w14:paraId="0CD960CE" w14:textId="77777777" w:rsidTr="00AE1025">
        <w:trPr>
          <w:trHeight w:val="2100"/>
        </w:trPr>
        <w:tc>
          <w:tcPr>
            <w:tcW w:w="5098" w:type="dxa"/>
            <w:tcBorders>
              <w:top w:val="nil"/>
              <w:left w:val="single" w:sz="4" w:space="0" w:color="000000"/>
              <w:bottom w:val="single" w:sz="4" w:space="0" w:color="000000"/>
              <w:right w:val="single" w:sz="4" w:space="0" w:color="000000"/>
            </w:tcBorders>
            <w:shd w:val="clear" w:color="auto" w:fill="auto"/>
            <w:vAlign w:val="center"/>
            <w:hideMark/>
          </w:tcPr>
          <w:p w14:paraId="55BEF7A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Выплаты по социальной поддержки семьям, взявшим на воспитание детей-сирот, оставшихся без попечения родителей" (Социальное обеспечение и иные выплаты населению)</w:t>
            </w:r>
          </w:p>
        </w:tc>
        <w:tc>
          <w:tcPr>
            <w:tcW w:w="1134" w:type="dxa"/>
            <w:tcBorders>
              <w:top w:val="nil"/>
              <w:left w:val="nil"/>
              <w:bottom w:val="single" w:sz="4" w:space="0" w:color="000000"/>
              <w:right w:val="single" w:sz="4" w:space="0" w:color="000000"/>
            </w:tcBorders>
            <w:shd w:val="clear" w:color="FFFFCC" w:fill="FFFFFF"/>
            <w:vAlign w:val="center"/>
            <w:hideMark/>
          </w:tcPr>
          <w:p w14:paraId="1A30736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nil"/>
              <w:left w:val="nil"/>
              <w:bottom w:val="single" w:sz="4" w:space="0" w:color="000000"/>
              <w:right w:val="single" w:sz="4" w:space="0" w:color="000000"/>
            </w:tcBorders>
            <w:shd w:val="clear" w:color="FFFFCC" w:fill="FFFFFF"/>
            <w:vAlign w:val="center"/>
            <w:hideMark/>
          </w:tcPr>
          <w:p w14:paraId="4FC707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nil"/>
              <w:left w:val="nil"/>
              <w:bottom w:val="single" w:sz="4" w:space="0" w:color="000000"/>
              <w:right w:val="single" w:sz="4" w:space="0" w:color="000000"/>
            </w:tcBorders>
            <w:shd w:val="clear" w:color="FFFFCC" w:fill="FFFFFF"/>
            <w:vAlign w:val="center"/>
            <w:hideMark/>
          </w:tcPr>
          <w:p w14:paraId="21704E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nil"/>
              <w:left w:val="nil"/>
              <w:bottom w:val="single" w:sz="4" w:space="0" w:color="000000"/>
              <w:right w:val="single" w:sz="4" w:space="0" w:color="000000"/>
            </w:tcBorders>
            <w:shd w:val="clear" w:color="FFFFCC" w:fill="FFFFFF"/>
            <w:vAlign w:val="center"/>
            <w:hideMark/>
          </w:tcPr>
          <w:p w14:paraId="6C916D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01 2 16 78540</w:t>
            </w:r>
          </w:p>
        </w:tc>
        <w:tc>
          <w:tcPr>
            <w:tcW w:w="992" w:type="dxa"/>
            <w:tcBorders>
              <w:top w:val="nil"/>
              <w:left w:val="nil"/>
              <w:bottom w:val="single" w:sz="4" w:space="0" w:color="000000"/>
              <w:right w:val="single" w:sz="4" w:space="0" w:color="000000"/>
            </w:tcBorders>
            <w:shd w:val="clear" w:color="FFFFCC" w:fill="FFFFFF"/>
            <w:vAlign w:val="center"/>
            <w:hideMark/>
          </w:tcPr>
          <w:p w14:paraId="221B4FE9" w14:textId="77777777" w:rsidR="003822D8" w:rsidRPr="003822D8" w:rsidRDefault="003822D8" w:rsidP="003822D8">
            <w:pPr>
              <w:spacing w:after="0" w:line="240" w:lineRule="auto"/>
              <w:jc w:val="center"/>
              <w:rPr>
                <w:rFonts w:ascii="Times New Roman" w:hAnsi="Times New Roman" w:cs="Times New Roman"/>
                <w:sz w:val="24"/>
                <w:szCs w:val="24"/>
              </w:rPr>
            </w:pP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0CD559D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16 908,0</w:t>
            </w:r>
          </w:p>
        </w:tc>
        <w:tc>
          <w:tcPr>
            <w:tcW w:w="1418" w:type="dxa"/>
            <w:tcBorders>
              <w:top w:val="nil"/>
              <w:left w:val="nil"/>
              <w:bottom w:val="single" w:sz="4" w:space="0" w:color="000000"/>
              <w:right w:val="single" w:sz="4" w:space="0" w:color="000000"/>
            </w:tcBorders>
            <w:shd w:val="clear" w:color="auto" w:fill="auto"/>
            <w:noWrap/>
            <w:vAlign w:val="center"/>
            <w:hideMark/>
          </w:tcPr>
          <w:p w14:paraId="6FE354E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17670,0</w:t>
            </w:r>
          </w:p>
        </w:tc>
        <w:tc>
          <w:tcPr>
            <w:tcW w:w="1417" w:type="dxa"/>
            <w:tcBorders>
              <w:top w:val="nil"/>
              <w:left w:val="nil"/>
              <w:bottom w:val="single" w:sz="4" w:space="0" w:color="000000"/>
              <w:right w:val="single" w:sz="4" w:space="0" w:color="000000"/>
            </w:tcBorders>
            <w:shd w:val="clear" w:color="auto" w:fill="auto"/>
            <w:noWrap/>
            <w:vAlign w:val="center"/>
            <w:hideMark/>
          </w:tcPr>
          <w:p w14:paraId="7F3E1C8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18376,0</w:t>
            </w:r>
          </w:p>
        </w:tc>
      </w:tr>
      <w:tr w:rsidR="003822D8" w:rsidRPr="003822D8" w14:paraId="4DD9165D" w14:textId="77777777" w:rsidTr="00AE1025">
        <w:trPr>
          <w:trHeight w:val="1200"/>
        </w:trPr>
        <w:tc>
          <w:tcPr>
            <w:tcW w:w="5098" w:type="dxa"/>
            <w:tcBorders>
              <w:top w:val="single" w:sz="4" w:space="0" w:color="000000"/>
              <w:left w:val="single" w:sz="4" w:space="0" w:color="000000"/>
              <w:bottom w:val="single" w:sz="6" w:space="0" w:color="000000"/>
              <w:right w:val="single" w:sz="6" w:space="0" w:color="000000"/>
            </w:tcBorders>
            <w:shd w:val="clear" w:color="auto" w:fill="auto"/>
            <w:vAlign w:val="center"/>
            <w:hideMark/>
          </w:tcPr>
          <w:p w14:paraId="0A6378C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Выплаты приемной семье на содержание подопечных детей (Социальное обеспечение и иные выплаты населению)</w:t>
            </w:r>
          </w:p>
        </w:tc>
        <w:tc>
          <w:tcPr>
            <w:tcW w:w="1134"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251C6D9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4EA5F0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4EFFE8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4A8B2B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01 2 16 78541</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81A03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78F2BF5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3 212,5</w:t>
            </w:r>
          </w:p>
        </w:tc>
        <w:tc>
          <w:tcPr>
            <w:tcW w:w="1418"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13A3555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3357,3</w:t>
            </w:r>
          </w:p>
        </w:tc>
        <w:tc>
          <w:tcPr>
            <w:tcW w:w="1417"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7C0E5B7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3491,0</w:t>
            </w:r>
          </w:p>
        </w:tc>
      </w:tr>
      <w:tr w:rsidR="003822D8" w:rsidRPr="003822D8" w14:paraId="15CA117D" w14:textId="77777777" w:rsidTr="00AE1025">
        <w:trPr>
          <w:trHeight w:val="1500"/>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C3BD81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Выплаты на обеспечение вознаграждения, причитающегося приемному родителю (Социальное обеспечение и иные выплаты населению)</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DE7A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0869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C20E5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ACBD8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01 2 16 78542</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EEC39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BD388B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3 381,0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30F2A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3534,0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9D9DB9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3675,2</w:t>
            </w:r>
          </w:p>
        </w:tc>
      </w:tr>
      <w:tr w:rsidR="003822D8" w:rsidRPr="003822D8" w14:paraId="004163A3" w14:textId="77777777" w:rsidTr="00AE1025">
        <w:trPr>
          <w:trHeight w:val="1200"/>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40DB5E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Выплаты семьям опекунов на содержание подопечных детей (Социальное обеспечение и иные выплаты населению)</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07984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6911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C455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0CD5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01 2 16 78543</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56AA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5DF270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10 314,5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E8685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10778,7</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AF7D20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11209,8</w:t>
            </w:r>
          </w:p>
        </w:tc>
      </w:tr>
      <w:tr w:rsidR="003822D8" w:rsidRPr="003822D8" w14:paraId="2970AA78" w14:textId="77777777" w:rsidTr="00AE1025">
        <w:trPr>
          <w:trHeight w:val="300"/>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79818D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Физическая культура и спорт</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FCD10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EC169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2B944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E3E6B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17F26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6BAF1B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849,1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D70DC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849,9</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139975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848,2</w:t>
            </w:r>
          </w:p>
        </w:tc>
      </w:tr>
      <w:tr w:rsidR="003822D8" w:rsidRPr="003822D8" w14:paraId="58BFCEF0" w14:textId="77777777" w:rsidTr="00AE1025">
        <w:trPr>
          <w:trHeight w:val="300"/>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24895B5"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Массовый спорт</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A431F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1DE28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88B41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723FD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07A7E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1C1BE8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849,1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B7514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849,9</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3B603E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848,2</w:t>
            </w:r>
          </w:p>
        </w:tc>
      </w:tr>
      <w:tr w:rsidR="003822D8" w:rsidRPr="003822D8" w14:paraId="7AD5EEAE" w14:textId="77777777" w:rsidTr="00AE1025">
        <w:trPr>
          <w:trHeight w:val="600"/>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172C53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04F5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3B8E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CF38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B5861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E70DC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408862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849,1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1041F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849,9</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8C0785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848,2</w:t>
            </w:r>
          </w:p>
        </w:tc>
      </w:tr>
      <w:tr w:rsidR="003822D8" w:rsidRPr="003822D8" w14:paraId="1109E826" w14:textId="77777777" w:rsidTr="00AE1025">
        <w:trPr>
          <w:trHeight w:val="9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C328F2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дополнительного образования и воспитания детей"</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ABCF3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398C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D9BA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C755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2F33F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0E8EA8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849,1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79796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849,9</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9327D9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848,2</w:t>
            </w:r>
          </w:p>
        </w:tc>
      </w:tr>
      <w:tr w:rsidR="003822D8" w:rsidRPr="003822D8" w14:paraId="7E4F2E30" w14:textId="77777777" w:rsidTr="00AE1025">
        <w:trPr>
          <w:trHeight w:val="9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41BB3C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дополнительного образования детей"</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CD89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23BEE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5F1F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4DEF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ECFD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9C6C1B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849,1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0260A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849,9</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B41971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848,2</w:t>
            </w:r>
          </w:p>
        </w:tc>
      </w:tr>
      <w:tr w:rsidR="003822D8" w:rsidRPr="003822D8" w14:paraId="579C2FE7" w14:textId="77777777" w:rsidTr="00AE1025">
        <w:trPr>
          <w:trHeight w:val="2100"/>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EABF4E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созданию условий для развития физической культурой и массового спорта (Закупка товаров, работ и услуг для государственных (муниципальных)нужд)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DF195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DCB74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7055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944F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S8790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CA1A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85EC29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835,7</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5C594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835,7</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FD8B4C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835,7</w:t>
            </w:r>
          </w:p>
        </w:tc>
      </w:tr>
      <w:tr w:rsidR="003822D8" w:rsidRPr="003822D8" w14:paraId="0FD63CCA" w14:textId="77777777" w:rsidTr="00AE1025">
        <w:trPr>
          <w:trHeight w:val="2100"/>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DE6833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Мероприятия по созданию условий для развития физической культурой и массового спорта (Закупка товаров, работ и услуг для государственных</w:t>
            </w:r>
          </w:p>
          <w:p w14:paraId="2F43B33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3EF2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DFDC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2AACD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347D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S8790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AE659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87C341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13,4</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E70ED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14,2</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E31996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12,5</w:t>
            </w:r>
          </w:p>
        </w:tc>
      </w:tr>
      <w:tr w:rsidR="003822D8" w:rsidRPr="003822D8" w14:paraId="78AED9AB" w14:textId="77777777" w:rsidTr="00AE1025">
        <w:trPr>
          <w:trHeight w:val="142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8E6D25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ФИНАНСОВЫЙ ОТДЕЛ АДМИНИСТРАЦИИ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20665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801FDE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77586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086F8B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00CFD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B321D8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375 517,6</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A3CD9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237033,6</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313C66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25125,5</w:t>
            </w:r>
          </w:p>
        </w:tc>
      </w:tr>
      <w:tr w:rsidR="003822D8" w:rsidRPr="003822D8" w14:paraId="0F3DEEC6" w14:textId="77777777" w:rsidTr="00AE1025">
        <w:trPr>
          <w:trHeight w:val="57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6E1722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Общегосударственные вопросы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E6085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DA728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679F9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62772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82644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4E698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7 786,0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329F6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7290,0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6192F7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7395,0</w:t>
            </w:r>
          </w:p>
        </w:tc>
      </w:tr>
      <w:tr w:rsidR="003822D8" w:rsidRPr="003822D8" w14:paraId="7860C102" w14:textId="77777777" w:rsidTr="00AE1025">
        <w:trPr>
          <w:trHeight w:val="144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5FDEAE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29C35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379A2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2190D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BDD38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67E87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A4CCBB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7 286,0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30A3D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7290,0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80B664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7395,0</w:t>
            </w:r>
          </w:p>
        </w:tc>
      </w:tr>
      <w:tr w:rsidR="003822D8" w:rsidRPr="003822D8" w14:paraId="7F19CE6F" w14:textId="77777777" w:rsidTr="00AE1025">
        <w:trPr>
          <w:trHeight w:val="277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2D9618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"Управление муниципальными </w:t>
            </w:r>
            <w:proofErr w:type="spellStart"/>
            <w:proofErr w:type="gramStart"/>
            <w:r w:rsidRPr="003822D8">
              <w:rPr>
                <w:rFonts w:ascii="Times New Roman" w:hAnsi="Times New Roman" w:cs="Times New Roman"/>
                <w:sz w:val="24"/>
                <w:szCs w:val="24"/>
              </w:rPr>
              <w:t>финансами,создание</w:t>
            </w:r>
            <w:proofErr w:type="spellEnd"/>
            <w:proofErr w:type="gramEnd"/>
            <w:r w:rsidRPr="003822D8">
              <w:rPr>
                <w:rFonts w:ascii="Times New Roman" w:hAnsi="Times New Roman" w:cs="Times New Roman"/>
                <w:sz w:val="24"/>
                <w:szCs w:val="24"/>
              </w:rPr>
              <w:t xml:space="preserve"> условий для эффективного и ответственного управления муниципальными </w:t>
            </w:r>
            <w:proofErr w:type="spellStart"/>
            <w:r w:rsidRPr="003822D8">
              <w:rPr>
                <w:rFonts w:ascii="Times New Roman" w:hAnsi="Times New Roman" w:cs="Times New Roman"/>
                <w:sz w:val="24"/>
                <w:szCs w:val="24"/>
              </w:rPr>
              <w:t>финансами,повышение</w:t>
            </w:r>
            <w:proofErr w:type="spellEnd"/>
            <w:r w:rsidRPr="003822D8">
              <w:rPr>
                <w:rFonts w:ascii="Times New Roman" w:hAnsi="Times New Roman" w:cs="Times New Roman"/>
                <w:sz w:val="24"/>
                <w:szCs w:val="24"/>
              </w:rPr>
              <w:t xml:space="preserve"> устойчивости бюджетов муниципальных образований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7FAF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83FAD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3B90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20A2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15603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917F21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7 286,0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AF68B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7290,0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25056A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7395,0</w:t>
            </w:r>
          </w:p>
        </w:tc>
      </w:tr>
      <w:tr w:rsidR="003822D8" w:rsidRPr="003822D8" w14:paraId="652A9D14" w14:textId="77777777" w:rsidTr="00AE1025">
        <w:trPr>
          <w:trHeight w:val="9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C11833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E4B2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9BBFF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20AF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E6F42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319C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D42C33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7 286,0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4821F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7290,0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B4D07A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7395,0</w:t>
            </w:r>
          </w:p>
        </w:tc>
      </w:tr>
      <w:tr w:rsidR="003822D8" w:rsidRPr="003822D8" w14:paraId="7817ED3C" w14:textId="77777777" w:rsidTr="00AE1025">
        <w:trPr>
          <w:trHeight w:val="127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ED8F03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Основное мероприятие "Финансовое обеспечение деятельности финансового отдела администрации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835F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E6C68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5AA4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5BED1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A43E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5FB29E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7 286,0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840C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7290,0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7D3816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7395,0</w:t>
            </w:r>
          </w:p>
        </w:tc>
      </w:tr>
      <w:tr w:rsidR="003822D8" w:rsidRPr="003822D8" w14:paraId="00C4FD89" w14:textId="77777777" w:rsidTr="00AE1025">
        <w:trPr>
          <w:trHeight w:val="313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8F5061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и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F689F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1800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D64A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FB448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10 3 01 82010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8006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186E74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5 458,0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6227F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5430,0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3A30A0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5485,0</w:t>
            </w:r>
          </w:p>
        </w:tc>
      </w:tr>
      <w:tr w:rsidR="003822D8" w:rsidRPr="003822D8" w14:paraId="40E46A94" w14:textId="77777777" w:rsidTr="00AE1025">
        <w:trPr>
          <w:trHeight w:val="189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03F2F1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муниципальных органов и органов местного самоуправления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государственных(муниципальных)нужд)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FF23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0D8A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99D2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28B9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10 3 01 82010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6ECF7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A19D7F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1 828,0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7E8FA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1860,0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E5A7FC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1910,0</w:t>
            </w:r>
          </w:p>
        </w:tc>
      </w:tr>
      <w:tr w:rsidR="003822D8" w:rsidRPr="003822D8" w14:paraId="761CEF89" w14:textId="77777777" w:rsidTr="00AE1025">
        <w:trPr>
          <w:trHeight w:val="285"/>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5D98A95"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Резервные фонды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A62F4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71672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8F164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55F30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59934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742A6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8B141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08FC24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4AD3E137" w14:textId="77777777" w:rsidTr="00AE1025">
        <w:trPr>
          <w:trHeight w:val="283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F1E617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"Управление муниципальными </w:t>
            </w:r>
            <w:proofErr w:type="spellStart"/>
            <w:proofErr w:type="gramStart"/>
            <w:r w:rsidRPr="003822D8">
              <w:rPr>
                <w:rFonts w:ascii="Times New Roman" w:hAnsi="Times New Roman" w:cs="Times New Roman"/>
                <w:sz w:val="24"/>
                <w:szCs w:val="24"/>
              </w:rPr>
              <w:t>финансами,создание</w:t>
            </w:r>
            <w:proofErr w:type="spellEnd"/>
            <w:proofErr w:type="gramEnd"/>
            <w:r w:rsidRPr="003822D8">
              <w:rPr>
                <w:rFonts w:ascii="Times New Roman" w:hAnsi="Times New Roman" w:cs="Times New Roman"/>
                <w:sz w:val="24"/>
                <w:szCs w:val="24"/>
              </w:rPr>
              <w:t xml:space="preserve"> условий для эффективного и ответственного управления муниципальными </w:t>
            </w:r>
            <w:proofErr w:type="spellStart"/>
            <w:r w:rsidRPr="003822D8">
              <w:rPr>
                <w:rFonts w:ascii="Times New Roman" w:hAnsi="Times New Roman" w:cs="Times New Roman"/>
                <w:sz w:val="24"/>
                <w:szCs w:val="24"/>
              </w:rPr>
              <w:t>финансами,повышение</w:t>
            </w:r>
            <w:proofErr w:type="spellEnd"/>
            <w:r w:rsidRPr="003822D8">
              <w:rPr>
                <w:rFonts w:ascii="Times New Roman" w:hAnsi="Times New Roman" w:cs="Times New Roman"/>
                <w:sz w:val="24"/>
                <w:szCs w:val="24"/>
              </w:rPr>
              <w:t xml:space="preserve"> устойчивости бюджетов муниципальных образований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8EE90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8E8B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8E9F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9894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8575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EB0DD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7DBF7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226854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D0977B0" w14:textId="77777777" w:rsidTr="00AE1025">
        <w:trPr>
          <w:trHeight w:val="705"/>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D73CE8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"Управление муниципальными финансами"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C6D8D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78F0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C022A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FEE1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10 1 00 00000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103F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5863E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FE72D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888394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FB61F1C" w14:textId="77777777" w:rsidTr="00AE1025">
        <w:trPr>
          <w:trHeight w:val="930"/>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F41653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"Управление резервным фондом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D3E2D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B31E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B3D16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7499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10 1 04 00000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942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9EC4FC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BC821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FD7AA8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ABC1D73" w14:textId="77777777" w:rsidTr="00AE1025">
        <w:trPr>
          <w:trHeight w:val="1425"/>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8D4711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Резервный фонд (финансовое обеспечение непредвиденных расходов) (Иные бюджетные ассигнования)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03DC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3F017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28AA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31CE0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10 1 04 80540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A39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B31B5D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18EDA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0626B5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4F9148C" w14:textId="77777777" w:rsidTr="00AE1025">
        <w:trPr>
          <w:trHeight w:val="46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DC2BDD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Национальная экономика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FA8F2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52395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6E693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C830A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FEB1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FE12FE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129 305,8</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F8394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96,2</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9B9B8F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96,2</w:t>
            </w:r>
          </w:p>
        </w:tc>
      </w:tr>
      <w:tr w:rsidR="003822D8" w:rsidRPr="003822D8" w14:paraId="116B1579" w14:textId="77777777" w:rsidTr="00AE1025">
        <w:trPr>
          <w:trHeight w:val="46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29629A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Общеэкономические вопросы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C7FF8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A3739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95C6D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F8EF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062E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A43C78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96,2</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4AD9D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96,2</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394E03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96,2</w:t>
            </w:r>
          </w:p>
        </w:tc>
      </w:tr>
      <w:tr w:rsidR="003822D8" w:rsidRPr="003822D8" w14:paraId="050A9B19" w14:textId="77777777" w:rsidTr="00AE1025">
        <w:trPr>
          <w:trHeight w:val="283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42374D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"Управление муниципальными </w:t>
            </w:r>
            <w:proofErr w:type="spellStart"/>
            <w:proofErr w:type="gramStart"/>
            <w:r w:rsidRPr="003822D8">
              <w:rPr>
                <w:rFonts w:ascii="Times New Roman" w:hAnsi="Times New Roman" w:cs="Times New Roman"/>
                <w:sz w:val="24"/>
                <w:szCs w:val="24"/>
              </w:rPr>
              <w:t>финансами,создание</w:t>
            </w:r>
            <w:proofErr w:type="spellEnd"/>
            <w:proofErr w:type="gramEnd"/>
            <w:r w:rsidRPr="003822D8">
              <w:rPr>
                <w:rFonts w:ascii="Times New Roman" w:hAnsi="Times New Roman" w:cs="Times New Roman"/>
                <w:sz w:val="24"/>
                <w:szCs w:val="24"/>
              </w:rPr>
              <w:t xml:space="preserve"> условий для эффективного и ответственного управления муниципальными </w:t>
            </w:r>
            <w:proofErr w:type="spellStart"/>
            <w:r w:rsidRPr="003822D8">
              <w:rPr>
                <w:rFonts w:ascii="Times New Roman" w:hAnsi="Times New Roman" w:cs="Times New Roman"/>
                <w:sz w:val="24"/>
                <w:szCs w:val="24"/>
              </w:rPr>
              <w:t>финансами,повышение</w:t>
            </w:r>
            <w:proofErr w:type="spellEnd"/>
            <w:r w:rsidRPr="003822D8">
              <w:rPr>
                <w:rFonts w:ascii="Times New Roman" w:hAnsi="Times New Roman" w:cs="Times New Roman"/>
                <w:sz w:val="24"/>
                <w:szCs w:val="24"/>
              </w:rPr>
              <w:t xml:space="preserve"> устойчивости бюджетов муниципальных образований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46F4B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26CD5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9FAF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1CFD9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38A0B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67B05E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9ED60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084785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r>
      <w:tr w:rsidR="003822D8" w:rsidRPr="003822D8" w14:paraId="2C4A5098" w14:textId="77777777" w:rsidTr="00AE1025">
        <w:trPr>
          <w:trHeight w:val="184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2ECC59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6595A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2A6F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FABD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3EC3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E543C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065D5C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C7EF4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A32DCB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r>
      <w:tr w:rsidR="003822D8" w:rsidRPr="003822D8" w14:paraId="52477710" w14:textId="77777777" w:rsidTr="00AE1025">
        <w:trPr>
          <w:trHeight w:val="186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A0291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Основное мероприятие "Совершенствование системы распределения межбюджетных трансфертов муниципальных образований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89B5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4D91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3A42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1E591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4DD0A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14A811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46405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C1E524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r>
      <w:tr w:rsidR="003822D8" w:rsidRPr="003822D8" w14:paraId="0905872C" w14:textId="77777777" w:rsidTr="00AE1025">
        <w:trPr>
          <w:trHeight w:val="177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AAF71A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организацию проведения оплачиваемых общественных работ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A839D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C082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4C80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EBADC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10 2 01 78430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75C8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5A6A00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55B75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76717B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r>
      <w:tr w:rsidR="003822D8" w:rsidRPr="003822D8" w14:paraId="4C095E37" w14:textId="77777777" w:rsidTr="00AE1025">
        <w:trPr>
          <w:trHeight w:val="78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41F659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Дорожное хозяйство (дорожные фонды)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8964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DE1B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CF64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5D4F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C273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ACFF8F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129 209,6</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8F21A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909E7A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7E59ED6" w14:textId="77777777" w:rsidTr="00AE1025">
        <w:trPr>
          <w:trHeight w:val="148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E704EA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"Развитие сельского </w:t>
            </w:r>
            <w:proofErr w:type="spellStart"/>
            <w:proofErr w:type="gramStart"/>
            <w:r w:rsidRPr="003822D8">
              <w:rPr>
                <w:rFonts w:ascii="Times New Roman" w:hAnsi="Times New Roman" w:cs="Times New Roman"/>
                <w:sz w:val="24"/>
                <w:szCs w:val="24"/>
              </w:rPr>
              <w:t>хозяйства,производства</w:t>
            </w:r>
            <w:proofErr w:type="spellEnd"/>
            <w:proofErr w:type="gramEnd"/>
            <w:r w:rsidRPr="003822D8">
              <w:rPr>
                <w:rFonts w:ascii="Times New Roman" w:hAnsi="Times New Roman" w:cs="Times New Roman"/>
                <w:sz w:val="24"/>
                <w:szCs w:val="24"/>
              </w:rPr>
              <w:t xml:space="preserve"> пищевых продуктов и инфраструктуры агропродовольственного рынка"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8735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2A322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D2FE5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738F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05 0 00 00000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4836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A5A948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129 209,6</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00097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C788DD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1CDEDD6" w14:textId="77777777" w:rsidTr="00AE1025">
        <w:trPr>
          <w:trHeight w:val="135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F0B4E70" w14:textId="77777777" w:rsidR="003822D8" w:rsidRPr="003822D8" w:rsidRDefault="003822D8" w:rsidP="003822D8">
            <w:pPr>
              <w:spacing w:after="0" w:line="240" w:lineRule="auto"/>
              <w:rPr>
                <w:rFonts w:ascii="Times New Roman" w:hAnsi="Times New Roman" w:cs="Times New Roman"/>
                <w:sz w:val="24"/>
                <w:szCs w:val="24"/>
              </w:rPr>
            </w:pPr>
            <w:proofErr w:type="spellStart"/>
            <w:r w:rsidRPr="003822D8">
              <w:rPr>
                <w:rFonts w:ascii="Times New Roman" w:hAnsi="Times New Roman" w:cs="Times New Roman"/>
                <w:sz w:val="24"/>
                <w:szCs w:val="24"/>
              </w:rPr>
              <w:t>Подпрограмма"Комплексное</w:t>
            </w:r>
            <w:proofErr w:type="spellEnd"/>
            <w:r w:rsidRPr="003822D8">
              <w:rPr>
                <w:rFonts w:ascii="Times New Roman" w:hAnsi="Times New Roman" w:cs="Times New Roman"/>
                <w:sz w:val="24"/>
                <w:szCs w:val="24"/>
              </w:rPr>
              <w:t xml:space="preserve"> развитие сельских территорий Каширского муниципального района Воронежской области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CCD8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903C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6C12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2186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05 2 00 00000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3EED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33B692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129 209,6</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3EE4C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CDA67D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E74BAFD" w14:textId="77777777" w:rsidTr="00AE1025">
        <w:trPr>
          <w:trHeight w:val="108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429D8A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"Создание и развитие инфраструктуры на сельских территориях"</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6A25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30C2E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B323C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6FE0F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16E1A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ADC007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129 209,6</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0B8B1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6E29B8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1FB6CE4" w14:textId="77777777" w:rsidTr="00AE1025">
        <w:trPr>
          <w:trHeight w:val="133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F368A4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Развитие транспортной инфраструктуры на сельских территориях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637DC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DC95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7286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9E4E1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L3720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278D2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25F945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129 056,2</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CAD92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BF85C5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EEA23E6" w14:textId="77777777" w:rsidTr="00AE1025">
        <w:trPr>
          <w:trHeight w:val="133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58D474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Развитие транспортной инфраструктуры на сельских территориях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F3A6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43F8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A1A8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4EF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L3720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FF671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722568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153,4</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5EB1B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AD5960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2E3556C5" w14:textId="77777777" w:rsidTr="00AE1025">
        <w:trPr>
          <w:trHeight w:val="76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7700AB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Жилищно-коммунальное хозяйство</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57F85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DF87C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6903D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C5EEF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6DE7C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16199E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39 556,2</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5A203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214780,6</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4939E8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5201,2</w:t>
            </w:r>
          </w:p>
        </w:tc>
      </w:tr>
      <w:tr w:rsidR="003822D8" w:rsidRPr="003822D8" w14:paraId="082A9F02" w14:textId="77777777" w:rsidTr="00AE1025">
        <w:trPr>
          <w:trHeight w:val="57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F4E801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Коммунальное хозяйство</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95830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D0304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D90F5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2EB75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3BDDD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4BB6B0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11 311,3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05290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3898,2</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203002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3898,2</w:t>
            </w:r>
          </w:p>
        </w:tc>
      </w:tr>
      <w:tr w:rsidR="003822D8" w:rsidRPr="003822D8" w14:paraId="4051EA15" w14:textId="77777777" w:rsidTr="00AE1025">
        <w:trPr>
          <w:trHeight w:val="156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622CF5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791E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9836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826C7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87E1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332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0F7F15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11 311,3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F2AA3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3898,2</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278D36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3898,2</w:t>
            </w:r>
          </w:p>
        </w:tc>
      </w:tr>
      <w:tr w:rsidR="003822D8" w:rsidRPr="003822D8" w14:paraId="715E3D2D" w14:textId="77777777" w:rsidTr="00AE1025">
        <w:trPr>
          <w:trHeight w:val="138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18E0A2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обеспечения качественными услугами ЖКХ населения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289B4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D9476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955A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BC60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CDC2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CA1BEE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11 311,3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24AF6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3898,2</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E69F16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3898,2</w:t>
            </w:r>
          </w:p>
        </w:tc>
      </w:tr>
      <w:tr w:rsidR="003822D8" w:rsidRPr="003822D8" w14:paraId="785C061E" w14:textId="77777777" w:rsidTr="00AE1025">
        <w:trPr>
          <w:trHeight w:val="147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75DDBD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"Обеспечение территорий жилой застройки объектами коммунальной, инженерной инфраструктуры."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C872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CFCC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E573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96E6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09DB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A31586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11 311,3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19243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3898,2</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98E04D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3898,2</w:t>
            </w:r>
          </w:p>
        </w:tc>
      </w:tr>
      <w:tr w:rsidR="003822D8" w:rsidRPr="003822D8" w14:paraId="7EB99859" w14:textId="77777777" w:rsidTr="00AE1025">
        <w:trPr>
          <w:trHeight w:val="21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D639A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реализацию мероприятий по ремонту объектов теплоэнергетического хозяйства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2030C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FC4BC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F443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DBAF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S9120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FAE2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5E2BD3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11 311,3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8258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3898,2</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18BE41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3898,2</w:t>
            </w:r>
          </w:p>
        </w:tc>
      </w:tr>
      <w:tr w:rsidR="003822D8" w:rsidRPr="003822D8" w14:paraId="58F462E0" w14:textId="77777777" w:rsidTr="00AE1025">
        <w:trPr>
          <w:trHeight w:val="69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1167A4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lastRenderedPageBreak/>
              <w:t>Благоустройство</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5ED26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BBCCD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ADDF6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60F61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CECC7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C86DCD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2 837,4</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D2848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1303,0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334502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1303,0</w:t>
            </w:r>
          </w:p>
        </w:tc>
      </w:tr>
      <w:tr w:rsidR="003822D8" w:rsidRPr="003822D8" w14:paraId="1C993BD8" w14:textId="77777777" w:rsidTr="00AE1025">
        <w:trPr>
          <w:trHeight w:val="159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28222B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7B6DB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2C38F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92BD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7F28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5426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644F77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1 303,0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D6B7A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1303,0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E4F205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1303,0</w:t>
            </w:r>
          </w:p>
        </w:tc>
      </w:tr>
      <w:tr w:rsidR="003822D8" w:rsidRPr="003822D8" w14:paraId="3E450EB6" w14:textId="77777777" w:rsidTr="00AE1025">
        <w:trPr>
          <w:trHeight w:val="54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D999FD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обеспечения качественными услугами ЖКХ населения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94E0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6DDF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30E3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A28E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39BA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3B47F8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1 303,0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8CBB9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1303,0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804E15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1303,0</w:t>
            </w:r>
          </w:p>
        </w:tc>
      </w:tr>
      <w:tr w:rsidR="003822D8" w:rsidRPr="003822D8" w14:paraId="7BDB9875" w14:textId="77777777" w:rsidTr="00AE1025">
        <w:trPr>
          <w:trHeight w:val="118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A52229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"Обеспечение территорий жилой застройки объектами коммунальной, инженерной инфраструктуры."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072B0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0B13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F5DD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2EE1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9426B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F9D891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1 303,0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A18FB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1303,0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614826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1303,0</w:t>
            </w:r>
          </w:p>
        </w:tc>
      </w:tr>
      <w:tr w:rsidR="003822D8" w:rsidRPr="003822D8" w14:paraId="12941172" w14:textId="77777777" w:rsidTr="00AE1025">
        <w:trPr>
          <w:trHeight w:val="163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274C80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обеспечение уличного освещения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2B64D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7E5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AE84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2D37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S8670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C3BCC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62DBBF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1 303,0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90C9E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1303,0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49D535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1303,0</w:t>
            </w:r>
          </w:p>
        </w:tc>
      </w:tr>
      <w:tr w:rsidR="003822D8" w:rsidRPr="003822D8" w14:paraId="2FBCA576" w14:textId="77777777" w:rsidTr="00AE1025">
        <w:trPr>
          <w:trHeight w:val="166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56E032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"Развитие сельского </w:t>
            </w:r>
            <w:proofErr w:type="spellStart"/>
            <w:proofErr w:type="gramStart"/>
            <w:r w:rsidRPr="003822D8">
              <w:rPr>
                <w:rFonts w:ascii="Times New Roman" w:hAnsi="Times New Roman" w:cs="Times New Roman"/>
                <w:sz w:val="24"/>
                <w:szCs w:val="24"/>
              </w:rPr>
              <w:t>хозяйства,производства</w:t>
            </w:r>
            <w:proofErr w:type="spellEnd"/>
            <w:proofErr w:type="gramEnd"/>
            <w:r w:rsidRPr="003822D8">
              <w:rPr>
                <w:rFonts w:ascii="Times New Roman" w:hAnsi="Times New Roman" w:cs="Times New Roman"/>
                <w:sz w:val="24"/>
                <w:szCs w:val="24"/>
              </w:rPr>
              <w:t xml:space="preserve"> пищевых продуктов и инфраструктуры агропродовольственного рынка"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7BC6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7F278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1C9D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C371E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51F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ABEC74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1 534,4</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EEF33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0F630D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EEBE67B" w14:textId="77777777" w:rsidTr="00AE1025">
        <w:trPr>
          <w:trHeight w:val="121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324755C" w14:textId="77777777" w:rsidR="003822D8" w:rsidRPr="003822D8" w:rsidRDefault="003822D8" w:rsidP="003822D8">
            <w:pPr>
              <w:spacing w:after="0" w:line="240" w:lineRule="auto"/>
              <w:rPr>
                <w:rFonts w:ascii="Times New Roman" w:hAnsi="Times New Roman" w:cs="Times New Roman"/>
                <w:sz w:val="24"/>
                <w:szCs w:val="24"/>
              </w:rPr>
            </w:pPr>
            <w:proofErr w:type="spellStart"/>
            <w:r w:rsidRPr="003822D8">
              <w:rPr>
                <w:rFonts w:ascii="Times New Roman" w:hAnsi="Times New Roman" w:cs="Times New Roman"/>
                <w:sz w:val="24"/>
                <w:szCs w:val="24"/>
              </w:rPr>
              <w:t>Подпрограмма"Комплексное</w:t>
            </w:r>
            <w:proofErr w:type="spellEnd"/>
            <w:r w:rsidRPr="003822D8">
              <w:rPr>
                <w:rFonts w:ascii="Times New Roman" w:hAnsi="Times New Roman" w:cs="Times New Roman"/>
                <w:sz w:val="24"/>
                <w:szCs w:val="24"/>
              </w:rPr>
              <w:t xml:space="preserve"> развитие сельских территорий Каширского муниципального района Воронежской области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B72D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69BF5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DDD86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C2B3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5C65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19B71F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1 534,4</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6FD6B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48CF6F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E442277" w14:textId="77777777" w:rsidTr="00AE1025">
        <w:trPr>
          <w:trHeight w:val="12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AF5DAB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Основное мероприятие "Создание и развитие инфраструктуры на сельских территориях"</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D49D1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9C14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BC675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D44C8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893A3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18B92B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1 534,4</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8879F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8BC63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34C791D" w14:textId="77777777" w:rsidTr="00AE1025">
        <w:trPr>
          <w:trHeight w:val="163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6EB24F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(благоустройство сельских территорий)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F519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D3B53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DB6E4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2239D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12A3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0D075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1 263,4</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E0816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ED2427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BE2354B" w14:textId="77777777" w:rsidTr="00AE1025">
        <w:trPr>
          <w:trHeight w:val="163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7CF3BF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(благоустройство сельских территорий)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3CDB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D0172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1628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126E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27C8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B364B1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EBCA2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CB6623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2CBDD1DA" w14:textId="77777777" w:rsidTr="00AE1025">
        <w:trPr>
          <w:trHeight w:val="75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0232DE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вопросы в области жилищно-коммунального хозяйства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A4BE7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2C13B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FCD04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CE551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00 0 00 00000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A2F00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CE0125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25 407,5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2D835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209579,4</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C15006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3EFD3DFF" w14:textId="77777777" w:rsidTr="00AE1025">
        <w:trPr>
          <w:trHeight w:val="163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9286EE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32DA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F05B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F4555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7A91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2993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A05049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25 407,5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8D9B8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209579,4</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C9443E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6AA69DB" w14:textId="77777777" w:rsidTr="00AE1025">
        <w:trPr>
          <w:trHeight w:val="118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440340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обеспечения качественными услугами ЖКХ населения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17F8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A28D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20CC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45E7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C8E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E8963E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25 407,5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CB4AF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209579,4</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D07FE1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22FA40D" w14:textId="77777777" w:rsidTr="00AE1025">
        <w:trPr>
          <w:trHeight w:val="135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2ABB95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"Обеспечение территорий жилой застройки объектами коммунальной, инженерной инфраструктуры."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F152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F914A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997F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AF5E5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C24C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F412A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25 407,5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7BB37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209579,4</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1A06AD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CA2F1A9" w14:textId="77777777" w:rsidTr="00AE1025">
        <w:trPr>
          <w:trHeight w:val="189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8B580C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Иные межбюджетные трансферты бюджетам муниципальных образований на капитальные вложения в объекты муниципальной собственности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1A4E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D8A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0755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6BD5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04 2 02 79770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DA3BD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8360C8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4 700,0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8AB59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70000,0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064231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EC08C76" w14:textId="77777777" w:rsidTr="00AE1025">
        <w:trPr>
          <w:trHeight w:val="189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21DC51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капитальные вложения в объекты муниципальной собственности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1F2E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500C3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F10C1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6AC4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04 2 02 79780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EEEE0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82E3FE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20 118,0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569E6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139579,4</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308415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69EBC5D" w14:textId="77777777" w:rsidTr="00AE1025">
        <w:trPr>
          <w:trHeight w:val="189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3BD9787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капитальные вложения в объекты муниципальной собственности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0F023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8952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A41BA8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9EC3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04 2 02 </w:t>
            </w:r>
            <w:r w:rsidRPr="003822D8">
              <w:rPr>
                <w:rFonts w:ascii="Times New Roman" w:hAnsi="Times New Roman" w:cs="Times New Roman"/>
                <w:sz w:val="24"/>
                <w:szCs w:val="24"/>
                <w:lang w:val="en-US"/>
              </w:rPr>
              <w:t>S8100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AEF3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9B6599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589,5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3985F1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578579C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7C4BC4F" w14:textId="77777777" w:rsidTr="00AE1025">
        <w:trPr>
          <w:trHeight w:val="66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2ACFE2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Охрана окружающей среды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9FB54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FA2FB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05AF4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217C1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A3A8D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49162C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872CF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4D4837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270,0</w:t>
            </w:r>
          </w:p>
        </w:tc>
      </w:tr>
      <w:tr w:rsidR="003822D8" w:rsidRPr="003822D8" w14:paraId="25D9C1EA" w14:textId="77777777" w:rsidTr="00AE1025">
        <w:trPr>
          <w:trHeight w:val="66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178E62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Другие вопросы в области охраны окружающей среды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21927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D09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724D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1A76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2EF3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849638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7C82B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DAFA1A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r>
      <w:tr w:rsidR="003822D8" w:rsidRPr="003822D8" w14:paraId="5A830663" w14:textId="77777777" w:rsidTr="00AE1025">
        <w:trPr>
          <w:trHeight w:val="222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DF0E89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18377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136E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9046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E534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2E98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1AD1C0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191C4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35E7A3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r>
      <w:tr w:rsidR="003822D8" w:rsidRPr="003822D8" w14:paraId="0FA102AB" w14:textId="77777777" w:rsidTr="00AE1025">
        <w:trPr>
          <w:trHeight w:val="142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F98FA9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"Создание условий для обеспечения качественными услугами ЖКХ населения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D1C7D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EC9FC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BA8E3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EF275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C591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65FFB6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3CD99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87445A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r>
      <w:tr w:rsidR="003822D8" w:rsidRPr="003822D8" w14:paraId="759BFDF7" w14:textId="77777777" w:rsidTr="00AE1025">
        <w:trPr>
          <w:trHeight w:val="106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EF01C4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w:t>
            </w:r>
            <w:proofErr w:type="spellStart"/>
            <w:r w:rsidRPr="003822D8">
              <w:rPr>
                <w:rFonts w:ascii="Times New Roman" w:hAnsi="Times New Roman" w:cs="Times New Roman"/>
                <w:sz w:val="24"/>
                <w:szCs w:val="24"/>
              </w:rPr>
              <w:t>Формированние</w:t>
            </w:r>
            <w:proofErr w:type="spellEnd"/>
            <w:r w:rsidRPr="003822D8">
              <w:rPr>
                <w:rFonts w:ascii="Times New Roman" w:hAnsi="Times New Roman" w:cs="Times New Roman"/>
                <w:sz w:val="24"/>
                <w:szCs w:val="24"/>
              </w:rPr>
              <w:t xml:space="preserve"> благоприятной экологической обстановки"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79DEE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69419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056F5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8CDB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04 2 03 00000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DE21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4B0CA9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59A6A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35A2DC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r>
      <w:tr w:rsidR="003822D8" w:rsidRPr="003822D8" w14:paraId="05D1E3E7" w14:textId="77777777" w:rsidTr="00AE1025">
        <w:trPr>
          <w:trHeight w:val="96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C6AED8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Мероприятия по охране окружающей среды (Межбюджетные трансферты)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275D8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3C369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075F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ED5B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04 2 03 80400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EA111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69E771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4BC87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E560A3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r>
      <w:tr w:rsidR="003822D8" w:rsidRPr="003822D8" w14:paraId="0B7E3770" w14:textId="77777777" w:rsidTr="00AE1025">
        <w:trPr>
          <w:trHeight w:val="43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020D02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Культура и кинематография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DF8EE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7A79C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9FA2A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300A8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10D4C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ABFBA2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22 504,1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5608B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1130,8</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7985EE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4242FB8B" w14:textId="77777777" w:rsidTr="00AE1025">
        <w:trPr>
          <w:trHeight w:val="52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42183E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Культура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CE01F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2D704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38A1E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A782B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4E8D1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086457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1 299,6</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2428A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1130,8</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8391E0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067C1240" w14:textId="77777777" w:rsidTr="00AE1025">
        <w:trPr>
          <w:trHeight w:val="88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EB8D21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"Развитие </w:t>
            </w:r>
            <w:proofErr w:type="spellStart"/>
            <w:proofErr w:type="gramStart"/>
            <w:r w:rsidRPr="003822D8">
              <w:rPr>
                <w:rFonts w:ascii="Times New Roman" w:hAnsi="Times New Roman" w:cs="Times New Roman"/>
                <w:sz w:val="24"/>
                <w:szCs w:val="24"/>
              </w:rPr>
              <w:t>культуры,физической</w:t>
            </w:r>
            <w:proofErr w:type="spellEnd"/>
            <w:proofErr w:type="gramEnd"/>
            <w:r w:rsidRPr="003822D8">
              <w:rPr>
                <w:rFonts w:ascii="Times New Roman" w:hAnsi="Times New Roman" w:cs="Times New Roman"/>
                <w:sz w:val="24"/>
                <w:szCs w:val="24"/>
              </w:rPr>
              <w:t xml:space="preserve"> культуры и спорта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60D1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4AC7C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DFBF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D06A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94D1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73BEE7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1 299,6</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388D1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1130,8</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188C1B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F98ACD2" w14:textId="77777777" w:rsidTr="00AE1025">
        <w:trPr>
          <w:trHeight w:val="52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0D4DE6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культуры"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64848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3E40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491D6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F957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9134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89C25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1 299,6</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F129B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1130,8</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8DB495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82AF305" w14:textId="77777777" w:rsidTr="00AE1025">
        <w:trPr>
          <w:trHeight w:val="162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F2AF2E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мероприятие "Сохранение и развитие </w:t>
            </w:r>
            <w:proofErr w:type="spellStart"/>
            <w:r w:rsidRPr="003822D8">
              <w:rPr>
                <w:rFonts w:ascii="Times New Roman" w:hAnsi="Times New Roman" w:cs="Times New Roman"/>
                <w:sz w:val="24"/>
                <w:szCs w:val="24"/>
              </w:rPr>
              <w:t>культуры.Финансовое</w:t>
            </w:r>
            <w:proofErr w:type="spellEnd"/>
            <w:r w:rsidRPr="003822D8">
              <w:rPr>
                <w:rFonts w:ascii="Times New Roman" w:hAnsi="Times New Roman" w:cs="Times New Roman"/>
                <w:sz w:val="24"/>
                <w:szCs w:val="24"/>
              </w:rPr>
              <w:t xml:space="preserve"> обеспечение деятельности подведомственных районных учреждений культуры"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B5FA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5099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2AB1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EB91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2F07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33A0B3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1 299,6</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CC4E8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1130,8</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CEDC1A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802FE73" w14:textId="77777777" w:rsidTr="00AE1025">
        <w:trPr>
          <w:trHeight w:val="214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2B9C80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развития и укрепления материально-технической базы культуры в населенных пунктах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3AA9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7BE2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B6CC2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3877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L4670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4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01F85D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1 279,1</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5E377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1111,9</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D837A9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2F511EC" w14:textId="77777777" w:rsidTr="00AE1025">
        <w:trPr>
          <w:trHeight w:val="214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5E8447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Иные межбюджетные трансферты бюджетам муниципальных образований на развития и укрепления материально-технической базы культуры в населенных пунктах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97560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CC51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67A70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7FB7A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L4670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B60C3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AFE6AF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59BA2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18,9</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646534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285182A" w14:textId="77777777" w:rsidTr="00AE1025">
        <w:trPr>
          <w:trHeight w:val="75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EBD69B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вопросы в области культуры и кинематографии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8E842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7095B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2DA87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A49C3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0AED8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D467F2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21 204,5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88B65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BC8D44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1F4379C7" w14:textId="77777777" w:rsidTr="00AE1025">
        <w:trPr>
          <w:trHeight w:val="112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6FCD1B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"Развитие </w:t>
            </w:r>
            <w:proofErr w:type="spellStart"/>
            <w:proofErr w:type="gramStart"/>
            <w:r w:rsidRPr="003822D8">
              <w:rPr>
                <w:rFonts w:ascii="Times New Roman" w:hAnsi="Times New Roman" w:cs="Times New Roman"/>
                <w:sz w:val="24"/>
                <w:szCs w:val="24"/>
              </w:rPr>
              <w:t>культуры,физической</w:t>
            </w:r>
            <w:proofErr w:type="spellEnd"/>
            <w:proofErr w:type="gramEnd"/>
            <w:r w:rsidRPr="003822D8">
              <w:rPr>
                <w:rFonts w:ascii="Times New Roman" w:hAnsi="Times New Roman" w:cs="Times New Roman"/>
                <w:sz w:val="24"/>
                <w:szCs w:val="24"/>
              </w:rPr>
              <w:t xml:space="preserve"> культуры и спорта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05ED6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71BB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2476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DCDEE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5FB1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720286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21 204,5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7BB328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38DBAC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680F70E" w14:textId="77777777" w:rsidTr="00AE1025">
        <w:trPr>
          <w:trHeight w:val="6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AA3892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культуры"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D1906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9DCDB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E970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82071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5761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C479BF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21 204,5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37693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2CB261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E126F77" w14:textId="77777777" w:rsidTr="00AE1025">
        <w:trPr>
          <w:trHeight w:val="85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C929E7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Региональный проект "Культурная среда"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D7096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90DF7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DA3F7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C15A2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A1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AD2EB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0E4F49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21 204,5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876EB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8AE342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7C7FC83" w14:textId="77777777" w:rsidTr="00AE1025">
        <w:trPr>
          <w:trHeight w:val="156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44AF8C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Развитие сети учреждений культурно-досугового типа (дополнительные расходы)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36CE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932C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217C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BDEBA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02 3 A1 </w:t>
            </w:r>
            <w:r w:rsidRPr="003822D8">
              <w:rPr>
                <w:rFonts w:ascii="Times New Roman" w:hAnsi="Times New Roman" w:cs="Times New Roman"/>
                <w:sz w:val="24"/>
                <w:szCs w:val="24"/>
                <w:lang w:val="en-US"/>
              </w:rPr>
              <w:t>A</w:t>
            </w:r>
            <w:r w:rsidRPr="003822D8">
              <w:rPr>
                <w:rFonts w:ascii="Times New Roman" w:hAnsi="Times New Roman" w:cs="Times New Roman"/>
                <w:sz w:val="24"/>
                <w:szCs w:val="24"/>
              </w:rPr>
              <w:t>5130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05AF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621C8D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21 204,5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23246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438F2D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8251929" w14:textId="77777777" w:rsidTr="00AE1025">
        <w:trPr>
          <w:trHeight w:val="45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E2F1D76"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Физическая культура и спорт</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89F29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2D341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346C5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2DF7F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8F745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26ECF6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135 305,7</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1752D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9D1292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13DBBEA7" w14:textId="77777777" w:rsidTr="00AE1025">
        <w:trPr>
          <w:trHeight w:val="70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242F8C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Другие вопросы в области физической культуры и спорта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4E13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4FEE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8ACC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CBAA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6110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2B1162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135 305,7</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AB39F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9DCBA1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09D3AFF" w14:textId="77777777" w:rsidTr="00AE1025">
        <w:trPr>
          <w:trHeight w:val="162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02DCC4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Муниципальная программа "Развитие сельского </w:t>
            </w:r>
            <w:proofErr w:type="spellStart"/>
            <w:proofErr w:type="gramStart"/>
            <w:r w:rsidRPr="003822D8">
              <w:rPr>
                <w:rFonts w:ascii="Times New Roman" w:hAnsi="Times New Roman" w:cs="Times New Roman"/>
                <w:sz w:val="24"/>
                <w:szCs w:val="24"/>
              </w:rPr>
              <w:t>хозяйства,производственных</w:t>
            </w:r>
            <w:proofErr w:type="spellEnd"/>
            <w:proofErr w:type="gramEnd"/>
            <w:r w:rsidRPr="003822D8">
              <w:rPr>
                <w:rFonts w:ascii="Times New Roman" w:hAnsi="Times New Roman" w:cs="Times New Roman"/>
                <w:sz w:val="24"/>
                <w:szCs w:val="24"/>
              </w:rPr>
              <w:t xml:space="preserve"> пищевых продуктов и инфраструктуры агропродовольственного рынка"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02C8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C5BD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F8A5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E559A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AE5A2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EC654C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135 305,7</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AE32E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AE28F3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AA3D5EB" w14:textId="77777777" w:rsidTr="00AE1025">
        <w:trPr>
          <w:trHeight w:val="129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AED38CE" w14:textId="77777777" w:rsidR="003822D8" w:rsidRPr="003822D8" w:rsidRDefault="003822D8" w:rsidP="003822D8">
            <w:pPr>
              <w:spacing w:after="0" w:line="240" w:lineRule="auto"/>
              <w:rPr>
                <w:rFonts w:ascii="Times New Roman" w:hAnsi="Times New Roman" w:cs="Times New Roman"/>
                <w:sz w:val="24"/>
                <w:szCs w:val="24"/>
              </w:rPr>
            </w:pPr>
            <w:proofErr w:type="spellStart"/>
            <w:r w:rsidRPr="003822D8">
              <w:rPr>
                <w:rFonts w:ascii="Times New Roman" w:hAnsi="Times New Roman" w:cs="Times New Roman"/>
                <w:sz w:val="24"/>
                <w:szCs w:val="24"/>
              </w:rPr>
              <w:t>Подпрограмма"Комплексное</w:t>
            </w:r>
            <w:proofErr w:type="spellEnd"/>
            <w:r w:rsidRPr="003822D8">
              <w:rPr>
                <w:rFonts w:ascii="Times New Roman" w:hAnsi="Times New Roman" w:cs="Times New Roman"/>
                <w:sz w:val="24"/>
                <w:szCs w:val="24"/>
              </w:rPr>
              <w:t xml:space="preserve"> развитие сельских территорий Каширского муниципального района Воронежской области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A90D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78D3F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67FE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938E7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CD31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EE77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135 305,7</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5E928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A27F9B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77E62A7" w14:textId="77777777" w:rsidTr="00AE1025">
        <w:trPr>
          <w:trHeight w:val="91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A527C8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"Создание и развитие инфраструктуры на сельских территориях"</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81017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212C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A8E2A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0B5FB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636A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E9A4D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135 305,7</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656D3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D1C087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4233FCE8" w14:textId="77777777" w:rsidTr="00AE1025">
        <w:trPr>
          <w:trHeight w:val="114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69B5FD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B84C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6C75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11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F2A7F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2221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6ACC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93A67F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134 690,9</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B2DF7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932F02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6B97504" w14:textId="77777777" w:rsidTr="00AE1025">
        <w:trPr>
          <w:trHeight w:val="114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F7A29F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A8F93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6CAE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6CA5E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245C2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EF9BC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438252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614,8</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F6B07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ADCE13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D38101F" w14:textId="77777777" w:rsidTr="00AE1025">
        <w:trPr>
          <w:trHeight w:val="133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3CAF97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Межбюджетные трансферты бюджетам субъектов Российской Федерации и муниципальных образований общего характера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D109F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79453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61370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89F96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313AF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CB09E3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40 789,8</w:t>
            </w:r>
          </w:p>
        </w:tc>
        <w:tc>
          <w:tcPr>
            <w:tcW w:w="1418"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B303C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13466,0</w:t>
            </w:r>
          </w:p>
        </w:tc>
        <w:tc>
          <w:tcPr>
            <w:tcW w:w="1417" w:type="dxa"/>
            <w:tcBorders>
              <w:top w:val="single" w:sz="6" w:space="0" w:color="000000"/>
              <w:left w:val="single" w:sz="6" w:space="0" w:color="000000"/>
              <w:bottom w:val="single" w:sz="6" w:space="0" w:color="000000"/>
              <w:right w:val="single" w:sz="4" w:space="0" w:color="000000"/>
            </w:tcBorders>
            <w:shd w:val="clear" w:color="FFFFCC" w:fill="FFFFFF"/>
            <w:noWrap/>
            <w:vAlign w:val="center"/>
            <w:hideMark/>
          </w:tcPr>
          <w:p w14:paraId="44A3DBE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12163,1</w:t>
            </w:r>
          </w:p>
        </w:tc>
      </w:tr>
      <w:tr w:rsidR="003822D8" w:rsidRPr="003822D8" w14:paraId="4FA2E9DE" w14:textId="77777777" w:rsidTr="00AE1025">
        <w:trPr>
          <w:trHeight w:val="126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ACF61F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Дотации на выравнивание бюджетной обеспеченности субъектов Российской Федерации и муниципальных образований</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EEC98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B616B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930A3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FB59E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B5249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348E89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10 900,0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0F6A2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11466,0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D67513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12002,0</w:t>
            </w:r>
          </w:p>
        </w:tc>
      </w:tr>
      <w:tr w:rsidR="003822D8" w:rsidRPr="003822D8" w14:paraId="10F96A79" w14:textId="77777777" w:rsidTr="00AE1025">
        <w:trPr>
          <w:trHeight w:val="265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7F2C96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Муниципальная программа "Управление муниципальными </w:t>
            </w:r>
            <w:proofErr w:type="spellStart"/>
            <w:proofErr w:type="gramStart"/>
            <w:r w:rsidRPr="003822D8">
              <w:rPr>
                <w:rFonts w:ascii="Times New Roman" w:hAnsi="Times New Roman" w:cs="Times New Roman"/>
                <w:sz w:val="24"/>
                <w:szCs w:val="24"/>
              </w:rPr>
              <w:t>финансами,создание</w:t>
            </w:r>
            <w:proofErr w:type="spellEnd"/>
            <w:proofErr w:type="gramEnd"/>
            <w:r w:rsidRPr="003822D8">
              <w:rPr>
                <w:rFonts w:ascii="Times New Roman" w:hAnsi="Times New Roman" w:cs="Times New Roman"/>
                <w:sz w:val="24"/>
                <w:szCs w:val="24"/>
              </w:rPr>
              <w:t xml:space="preserve"> условий для эффективного и ответственного управления муниципальными </w:t>
            </w:r>
            <w:proofErr w:type="spellStart"/>
            <w:r w:rsidRPr="003822D8">
              <w:rPr>
                <w:rFonts w:ascii="Times New Roman" w:hAnsi="Times New Roman" w:cs="Times New Roman"/>
                <w:sz w:val="24"/>
                <w:szCs w:val="24"/>
              </w:rPr>
              <w:t>финансами,повышение</w:t>
            </w:r>
            <w:proofErr w:type="spellEnd"/>
            <w:r w:rsidRPr="003822D8">
              <w:rPr>
                <w:rFonts w:ascii="Times New Roman" w:hAnsi="Times New Roman" w:cs="Times New Roman"/>
                <w:sz w:val="24"/>
                <w:szCs w:val="24"/>
              </w:rPr>
              <w:t xml:space="preserve"> устойчивости бюджетов муниципальных образований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2579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C1006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3875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EFA8E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2F61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8B5FBB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10 900,0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87067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11466,0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F0F81F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12002,0</w:t>
            </w:r>
          </w:p>
        </w:tc>
      </w:tr>
      <w:tr w:rsidR="003822D8" w:rsidRPr="003822D8" w14:paraId="1A26541B" w14:textId="77777777" w:rsidTr="00AE1025">
        <w:trPr>
          <w:trHeight w:val="18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B766F1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9166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07DB7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7BA8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0931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CD013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FB3F2E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10 900,0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7A0E3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11466,0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680115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12002,0</w:t>
            </w:r>
          </w:p>
        </w:tc>
      </w:tr>
      <w:tr w:rsidR="003822D8" w:rsidRPr="003822D8" w14:paraId="3ABFFFD6" w14:textId="77777777" w:rsidTr="00AE1025">
        <w:trPr>
          <w:trHeight w:val="94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B75624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"Выравнивание бюджетной обеспеченности муниципальных образований"</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4923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E984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9D48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E1C6E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9978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0B9FA8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10 900,0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CCB6E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11466,0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D92908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12002,0</w:t>
            </w:r>
          </w:p>
        </w:tc>
      </w:tr>
      <w:tr w:rsidR="003822D8" w:rsidRPr="003822D8" w14:paraId="0BF0DF29" w14:textId="77777777" w:rsidTr="00AE1025">
        <w:trPr>
          <w:trHeight w:val="9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2C6785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Выравнивание бюджетной обеспеченности поселений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0302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78A76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BB402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9936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10 2 02 78050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D211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006EE4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6 299,0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F07F5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5477,0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9534E5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5680,0</w:t>
            </w:r>
          </w:p>
        </w:tc>
      </w:tr>
      <w:tr w:rsidR="003822D8" w:rsidRPr="003822D8" w14:paraId="18D0B526" w14:textId="77777777" w:rsidTr="00AE1025">
        <w:trPr>
          <w:trHeight w:val="127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2ADD81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Финансовая поддержка поселениям, в части выравнивание бюджетной обеспеченности поселений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4722E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11BA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23F38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429C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02 S8042</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68501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5D49DB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4 601,0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B3C49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5989,0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389641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6322,0</w:t>
            </w:r>
          </w:p>
        </w:tc>
      </w:tr>
      <w:tr w:rsidR="003822D8" w:rsidRPr="003822D8" w14:paraId="2C658696" w14:textId="77777777" w:rsidTr="00AE1025">
        <w:trPr>
          <w:trHeight w:val="91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9C2258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Прочие межбюджетные трансферты общего характера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26AB1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7FA08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3D18F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F41DC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27A89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37BC3BB" w14:textId="77777777" w:rsidR="003822D8" w:rsidRPr="003822D8" w:rsidRDefault="003822D8" w:rsidP="003822D8">
            <w:pPr>
              <w:spacing w:after="0" w:line="240" w:lineRule="auto"/>
              <w:rPr>
                <w:rFonts w:ascii="Times New Roman" w:hAnsi="Times New Roman" w:cs="Times New Roman"/>
                <w:bCs/>
                <w:sz w:val="24"/>
                <w:szCs w:val="24"/>
              </w:rPr>
            </w:pPr>
          </w:p>
          <w:p w14:paraId="1E10C815"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 29 889,8</w:t>
            </w:r>
          </w:p>
          <w:p w14:paraId="04D89DBB" w14:textId="77777777" w:rsidR="003822D8" w:rsidRPr="003822D8" w:rsidRDefault="003822D8" w:rsidP="003822D8">
            <w:pPr>
              <w:spacing w:after="0" w:line="240" w:lineRule="auto"/>
              <w:rPr>
                <w:rFonts w:ascii="Times New Roman" w:hAnsi="Times New Roman" w:cs="Times New Roman"/>
                <w:bCs/>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27C91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2000,0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259DC4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161,1</w:t>
            </w:r>
          </w:p>
        </w:tc>
      </w:tr>
      <w:tr w:rsidR="003822D8" w:rsidRPr="003822D8" w14:paraId="24F5E150" w14:textId="77777777" w:rsidTr="00AE1025">
        <w:trPr>
          <w:trHeight w:val="157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DE8F1B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Муниципальная программа "Развитие сельского </w:t>
            </w:r>
            <w:proofErr w:type="spellStart"/>
            <w:proofErr w:type="gramStart"/>
            <w:r w:rsidRPr="003822D8">
              <w:rPr>
                <w:rFonts w:ascii="Times New Roman" w:hAnsi="Times New Roman" w:cs="Times New Roman"/>
                <w:sz w:val="24"/>
                <w:szCs w:val="24"/>
              </w:rPr>
              <w:t>хозяйства,производства</w:t>
            </w:r>
            <w:proofErr w:type="spellEnd"/>
            <w:proofErr w:type="gramEnd"/>
            <w:r w:rsidRPr="003822D8">
              <w:rPr>
                <w:rFonts w:ascii="Times New Roman" w:hAnsi="Times New Roman" w:cs="Times New Roman"/>
                <w:sz w:val="24"/>
                <w:szCs w:val="24"/>
              </w:rPr>
              <w:t xml:space="preserve"> пищевых продуктов и инфраструктуры агропродовольственного рынка"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8D25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DB4E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6E22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2785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27EE8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2F5C03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DB4FC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08F4FD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161,1</w:t>
            </w:r>
          </w:p>
        </w:tc>
      </w:tr>
      <w:tr w:rsidR="003822D8" w:rsidRPr="003822D8" w14:paraId="00739762" w14:textId="77777777" w:rsidTr="00AE1025">
        <w:trPr>
          <w:trHeight w:val="145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7D1927B" w14:textId="77777777" w:rsidR="003822D8" w:rsidRPr="003822D8" w:rsidRDefault="003822D8" w:rsidP="003822D8">
            <w:pPr>
              <w:spacing w:after="0" w:line="240" w:lineRule="auto"/>
              <w:rPr>
                <w:rFonts w:ascii="Times New Roman" w:hAnsi="Times New Roman" w:cs="Times New Roman"/>
                <w:sz w:val="24"/>
                <w:szCs w:val="24"/>
              </w:rPr>
            </w:pPr>
            <w:proofErr w:type="spellStart"/>
            <w:r w:rsidRPr="003822D8">
              <w:rPr>
                <w:rFonts w:ascii="Times New Roman" w:hAnsi="Times New Roman" w:cs="Times New Roman"/>
                <w:sz w:val="24"/>
                <w:szCs w:val="24"/>
              </w:rPr>
              <w:t>Подпрограмма"Комплексное</w:t>
            </w:r>
            <w:proofErr w:type="spellEnd"/>
            <w:r w:rsidRPr="003822D8">
              <w:rPr>
                <w:rFonts w:ascii="Times New Roman" w:hAnsi="Times New Roman" w:cs="Times New Roman"/>
                <w:sz w:val="24"/>
                <w:szCs w:val="24"/>
              </w:rPr>
              <w:t xml:space="preserve"> развитие сельских территорий Каширского муниципального района Воронежской области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ED390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B25C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8CA34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6003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6A8EA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FEEE6F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1EA2B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1540C9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161,1</w:t>
            </w:r>
          </w:p>
        </w:tc>
      </w:tr>
      <w:tr w:rsidR="003822D8" w:rsidRPr="003822D8" w14:paraId="69D8F5B3" w14:textId="77777777" w:rsidTr="00AE1025">
        <w:trPr>
          <w:trHeight w:val="91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D83499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"Создание и развитие инфраструктуры на сельских территориях"</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AC03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FCCD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5BFD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114B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779C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7B57ED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CEB6D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D4A638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161,1</w:t>
            </w:r>
          </w:p>
        </w:tc>
      </w:tr>
      <w:tr w:rsidR="003822D8" w:rsidRPr="003822D8" w14:paraId="190E16FF" w14:textId="77777777" w:rsidTr="00AE1025">
        <w:trPr>
          <w:trHeight w:val="157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356D50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на реализацию проектов комплексного развития сельских территорий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384BA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BC4B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95EAF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6490E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18A39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C48F3C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BD194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27F4F3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161,1</w:t>
            </w:r>
          </w:p>
        </w:tc>
      </w:tr>
      <w:tr w:rsidR="003822D8" w:rsidRPr="003822D8" w14:paraId="5B632EB4" w14:textId="77777777" w:rsidTr="00AE1025">
        <w:trPr>
          <w:trHeight w:val="298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C94E26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"Управление муниципальными </w:t>
            </w:r>
            <w:proofErr w:type="spellStart"/>
            <w:proofErr w:type="gramStart"/>
            <w:r w:rsidRPr="003822D8">
              <w:rPr>
                <w:rFonts w:ascii="Times New Roman" w:hAnsi="Times New Roman" w:cs="Times New Roman"/>
                <w:sz w:val="24"/>
                <w:szCs w:val="24"/>
              </w:rPr>
              <w:t>финансами,создание</w:t>
            </w:r>
            <w:proofErr w:type="spellEnd"/>
            <w:proofErr w:type="gramEnd"/>
            <w:r w:rsidRPr="003822D8">
              <w:rPr>
                <w:rFonts w:ascii="Times New Roman" w:hAnsi="Times New Roman" w:cs="Times New Roman"/>
                <w:sz w:val="24"/>
                <w:szCs w:val="24"/>
              </w:rPr>
              <w:t xml:space="preserve"> условий для эффективного и ответственного управления муниципальными </w:t>
            </w:r>
            <w:proofErr w:type="spellStart"/>
            <w:r w:rsidRPr="003822D8">
              <w:rPr>
                <w:rFonts w:ascii="Times New Roman" w:hAnsi="Times New Roman" w:cs="Times New Roman"/>
                <w:sz w:val="24"/>
                <w:szCs w:val="24"/>
              </w:rPr>
              <w:t>финансами,повышение</w:t>
            </w:r>
            <w:proofErr w:type="spellEnd"/>
            <w:r w:rsidRPr="003822D8">
              <w:rPr>
                <w:rFonts w:ascii="Times New Roman" w:hAnsi="Times New Roman" w:cs="Times New Roman"/>
                <w:sz w:val="24"/>
                <w:szCs w:val="24"/>
              </w:rPr>
              <w:t xml:space="preserve"> устойчивости бюджетов муниципальных образований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BEFC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D7C4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AB9C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A9895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0646F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BDD375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29 889,8</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A0D4A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509FE0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F52DA18" w14:textId="77777777" w:rsidTr="00AE1025">
        <w:trPr>
          <w:trHeight w:val="219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703A4C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D4CE9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074DF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4659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D9691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A0CC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ECF593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29 889,8</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9EC19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C7493B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81A00F4" w14:textId="77777777" w:rsidTr="00AE1025">
        <w:trPr>
          <w:trHeight w:val="12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885C10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"Совершенствование системы распределения межбюджетных трансфертов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4B228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79627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C3A1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1130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8C79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412C7C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29 889,8</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883D1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89BB27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ECD09FF" w14:textId="77777777" w:rsidTr="00AE1025">
        <w:trPr>
          <w:trHeight w:val="162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8A3714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на приобретение служебного автотранспорта органам местного самоуправления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3E56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8C9A8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0FEA7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A248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10 2 01 79180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CBA5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093AC5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3 000,0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46567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171336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CD7EB27" w14:textId="77777777" w:rsidTr="00AE1025">
        <w:trPr>
          <w:trHeight w:val="162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5B055BD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7A14F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286E4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BF3D8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4C06F6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10 2 01 70100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57ED0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D1C0B0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1073,3</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7DF7AC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0376BA5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62FBB5D" w14:textId="77777777" w:rsidTr="00AE1025">
        <w:trPr>
          <w:trHeight w:val="94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2653CE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DEBF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6CA5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0C38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DA8C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10 2 01 88030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5349F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749A4B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14 766,0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417A8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E05F90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07772E0" w14:textId="77777777" w:rsidTr="00AE1025">
        <w:trPr>
          <w:trHeight w:val="94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2033CA9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(Межбюджетные трансферты)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DF084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F24C8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11E71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7F261D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10 2 01 88060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89FC5D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475184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11050,5</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B303EF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4EC835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9A6AF7F" w14:textId="77777777" w:rsidTr="00AE1025">
        <w:trPr>
          <w:trHeight w:val="3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17EE62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Контрольно-счетная комиссия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50136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7060B5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DEE2B7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507A2F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104CDD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05A0D6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1 616,0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C0B66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1671,0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1237E0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1735,0</w:t>
            </w:r>
          </w:p>
        </w:tc>
      </w:tr>
      <w:tr w:rsidR="003822D8" w:rsidRPr="003822D8" w14:paraId="1FDE293B" w14:textId="77777777" w:rsidTr="00AE1025">
        <w:trPr>
          <w:trHeight w:val="57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AA747F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Общегосударственные вопросы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7FDA3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E35ED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BB8A9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C1C80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23C5A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6377E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1 616,0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FBD50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1671,0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927330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1735,0</w:t>
            </w:r>
          </w:p>
        </w:tc>
      </w:tr>
      <w:tr w:rsidR="003822D8" w:rsidRPr="003822D8" w14:paraId="0064C023" w14:textId="77777777" w:rsidTr="00AE1025">
        <w:trPr>
          <w:trHeight w:val="141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8E0760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1DC4B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105AD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7A23C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BB675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77D9C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DEAA67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1 616,0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0046B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1671,0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BA4E7F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1735,0</w:t>
            </w:r>
          </w:p>
        </w:tc>
      </w:tr>
      <w:tr w:rsidR="003822D8" w:rsidRPr="003822D8" w14:paraId="0FF55EBA" w14:textId="77777777" w:rsidTr="00AE1025">
        <w:trPr>
          <w:trHeight w:val="69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42BAF7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деятельности Контрольно-счетной комиссии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F858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59CC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0D9E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83A1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93 0 00 00000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D4A6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E0AC05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1 616,0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80C73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1671,0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067FA2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1735,0</w:t>
            </w:r>
          </w:p>
        </w:tc>
      </w:tr>
      <w:tr w:rsidR="003822D8" w:rsidRPr="003822D8" w14:paraId="392DA07A" w14:textId="77777777" w:rsidTr="00AE1025">
        <w:trPr>
          <w:trHeight w:val="52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33FB8E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Контрольно-счетная комиссия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A5134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E1DF8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4898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0C86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93 9 00 00000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9A8F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0785A1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1 616,0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25B59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1671,0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5B5594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1735,0</w:t>
            </w:r>
          </w:p>
        </w:tc>
      </w:tr>
      <w:tr w:rsidR="003822D8" w:rsidRPr="003822D8" w14:paraId="76B52663" w14:textId="77777777" w:rsidTr="00AE1025">
        <w:trPr>
          <w:trHeight w:val="285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67232F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196AD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23CC4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5FF5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50094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93 9 00 82010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8042F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4956EF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1 578,0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CF023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1648,0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796292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1712,0</w:t>
            </w:r>
          </w:p>
        </w:tc>
      </w:tr>
      <w:tr w:rsidR="003822D8" w:rsidRPr="003822D8" w14:paraId="7EE64D42" w14:textId="77777777" w:rsidTr="00AE1025">
        <w:trPr>
          <w:trHeight w:val="147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E8E9BC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органов местного самоуправления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государственных(муниципальных)</w:t>
            </w:r>
          </w:p>
          <w:p w14:paraId="5FFAE5D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50BD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8C5B9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A3B9A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1716A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93 9 00 82010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CD32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D0602B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A26F0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48A763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23,0</w:t>
            </w:r>
          </w:p>
        </w:tc>
      </w:tr>
      <w:tr w:rsidR="003822D8" w:rsidRPr="003822D8" w14:paraId="4D4C3132" w14:textId="77777777" w:rsidTr="00AE1025">
        <w:trPr>
          <w:trHeight w:val="85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42ED43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МУ "ИНФОРМАЦИОННО-КОНСУЛЬТАЦИОННЫЙ ЦЕНТР "</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38F0EF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23E68F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4E4F3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A417E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DAECEF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646D28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3 057,0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06E44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3185,0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171295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3308,0</w:t>
            </w:r>
          </w:p>
        </w:tc>
      </w:tr>
      <w:tr w:rsidR="003822D8" w:rsidRPr="003822D8" w14:paraId="5A393EB9" w14:textId="77777777" w:rsidTr="00AE1025">
        <w:trPr>
          <w:trHeight w:val="3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F081A4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Национальная экономика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E55B8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F5315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73CF9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EEE78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344D6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08A46D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3 057,0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CC07C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3185,0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552880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3308,0</w:t>
            </w:r>
          </w:p>
        </w:tc>
      </w:tr>
      <w:tr w:rsidR="003822D8" w:rsidRPr="003822D8" w14:paraId="5ACFCCBF" w14:textId="77777777" w:rsidTr="00AE1025">
        <w:trPr>
          <w:trHeight w:val="57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128124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Сельское хозяйство и рыболовство</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52FEA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00D92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96E69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18DE4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146F8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B07AC8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3 057,0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72245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3185,0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5E7DB2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3308,0</w:t>
            </w:r>
          </w:p>
        </w:tc>
      </w:tr>
      <w:tr w:rsidR="003822D8" w:rsidRPr="003822D8" w14:paraId="7705EAB7" w14:textId="77777777" w:rsidTr="00AE1025">
        <w:trPr>
          <w:trHeight w:val="6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0EEAA3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предпринимательства"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047F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9D5A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B6EE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DEDC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B081E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77494E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3 057,0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80F98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3185,0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4F1458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3308,0</w:t>
            </w:r>
          </w:p>
        </w:tc>
      </w:tr>
      <w:tr w:rsidR="003822D8" w:rsidRPr="003822D8" w14:paraId="7C78EBAA" w14:textId="77777777" w:rsidTr="00AE1025">
        <w:trPr>
          <w:trHeight w:val="90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90A6D0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"Обеспечение реализации муниципальной программы"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05C4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436D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CEA27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3AE2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1608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14EC6E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3 057,0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32067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3185,0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82F5FB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3308,0</w:t>
            </w:r>
          </w:p>
        </w:tc>
      </w:tr>
      <w:tr w:rsidR="003822D8" w:rsidRPr="003822D8" w14:paraId="21278E99" w14:textId="77777777" w:rsidTr="00AE1025">
        <w:trPr>
          <w:trHeight w:val="172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5F5CB5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85FEA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871BC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420D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08A8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06 2 01 00000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24FB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7C7CD5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3 057,0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1D95E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3185,0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50D0FE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3308,0</w:t>
            </w:r>
          </w:p>
        </w:tc>
      </w:tr>
      <w:tr w:rsidR="003822D8" w:rsidRPr="003822D8" w14:paraId="087C952A" w14:textId="77777777" w:rsidTr="00AE1025">
        <w:trPr>
          <w:trHeight w:val="2865"/>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596453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муниципальных учреждений (Расходы на выплату персоналу в целях обеспечения выполнения функций государственными(муниципальными)</w:t>
            </w:r>
            <w:proofErr w:type="spellStart"/>
            <w:proofErr w:type="gramStart"/>
            <w:r w:rsidRPr="003822D8">
              <w:rPr>
                <w:rFonts w:ascii="Times New Roman" w:hAnsi="Times New Roman" w:cs="Times New Roman"/>
                <w:sz w:val="24"/>
                <w:szCs w:val="24"/>
              </w:rPr>
              <w:t>органами,казенными</w:t>
            </w:r>
            <w:proofErr w:type="spellEnd"/>
            <w:proofErr w:type="gramEnd"/>
            <w:r w:rsidRPr="003822D8">
              <w:rPr>
                <w:rFonts w:ascii="Times New Roman" w:hAnsi="Times New Roman" w:cs="Times New Roman"/>
                <w:sz w:val="24"/>
                <w:szCs w:val="24"/>
              </w:rPr>
              <w:t xml:space="preserve"> </w:t>
            </w:r>
            <w:proofErr w:type="spellStart"/>
            <w:r w:rsidRPr="003822D8">
              <w:rPr>
                <w:rFonts w:ascii="Times New Roman" w:hAnsi="Times New Roman" w:cs="Times New Roman"/>
                <w:sz w:val="24"/>
                <w:szCs w:val="24"/>
              </w:rPr>
              <w:t>учреждениями,органами</w:t>
            </w:r>
            <w:proofErr w:type="spellEnd"/>
            <w:r w:rsidRPr="003822D8">
              <w:rPr>
                <w:rFonts w:ascii="Times New Roman" w:hAnsi="Times New Roman" w:cs="Times New Roman"/>
                <w:sz w:val="24"/>
                <w:szCs w:val="24"/>
              </w:rPr>
              <w:t xml:space="preserve">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EA53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9907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D43D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430B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06 2 01 80590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1A2A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7F0164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2 947,0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94ABD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3075,0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2913A7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3198,0</w:t>
            </w:r>
          </w:p>
        </w:tc>
      </w:tr>
      <w:tr w:rsidR="003822D8" w:rsidRPr="003822D8" w14:paraId="071B4D1D" w14:textId="77777777" w:rsidTr="00AE1025">
        <w:trPr>
          <w:trHeight w:val="1830"/>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E732CF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муниципальных учреждений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государственных(муниципальных)</w:t>
            </w:r>
          </w:p>
          <w:p w14:paraId="13920A1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нужд)</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997A2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EF2E2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CAC3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AA8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06 2 01 80590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DEBC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0035B3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110,0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CF3BD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110,0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838D3A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110,0</w:t>
            </w:r>
          </w:p>
        </w:tc>
      </w:tr>
      <w:tr w:rsidR="003822D8" w:rsidRPr="003822D8" w14:paraId="01EEAA4C" w14:textId="77777777" w:rsidTr="00AE1025">
        <w:trPr>
          <w:trHeight w:val="88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D69F68D" w14:textId="77777777" w:rsidR="003822D8" w:rsidRPr="003822D8" w:rsidRDefault="003822D8" w:rsidP="003822D8">
            <w:pPr>
              <w:spacing w:after="0" w:line="240" w:lineRule="auto"/>
              <w:rPr>
                <w:rFonts w:ascii="Times New Roman" w:hAnsi="Times New Roman" w:cs="Times New Roman"/>
                <w:bCs/>
                <w:sz w:val="24"/>
                <w:szCs w:val="24"/>
              </w:rPr>
            </w:pPr>
            <w:proofErr w:type="spellStart"/>
            <w:r w:rsidRPr="003822D8">
              <w:rPr>
                <w:rFonts w:ascii="Times New Roman" w:hAnsi="Times New Roman" w:cs="Times New Roman"/>
                <w:bCs/>
                <w:sz w:val="24"/>
                <w:szCs w:val="24"/>
              </w:rPr>
              <w:t>МКУ"Служба</w:t>
            </w:r>
            <w:proofErr w:type="spellEnd"/>
            <w:r w:rsidRPr="003822D8">
              <w:rPr>
                <w:rFonts w:ascii="Times New Roman" w:hAnsi="Times New Roman" w:cs="Times New Roman"/>
                <w:bCs/>
                <w:sz w:val="24"/>
                <w:szCs w:val="24"/>
              </w:rPr>
              <w:t xml:space="preserve"> технического обеспечения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5244EB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CECDE5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61A358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6843D0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A253BB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170819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19 413,0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2975B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19232,0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5950BB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19714,0</w:t>
            </w:r>
          </w:p>
        </w:tc>
      </w:tr>
      <w:tr w:rsidR="003822D8" w:rsidRPr="003822D8" w14:paraId="3F14751A" w14:textId="77777777" w:rsidTr="00AE1025">
        <w:trPr>
          <w:trHeight w:val="675"/>
        </w:trPr>
        <w:tc>
          <w:tcPr>
            <w:tcW w:w="5098" w:type="dxa"/>
            <w:tcBorders>
              <w:top w:val="single" w:sz="6" w:space="0" w:color="000000"/>
              <w:left w:val="single" w:sz="4" w:space="0" w:color="000000"/>
              <w:bottom w:val="single" w:sz="6" w:space="0" w:color="000000"/>
              <w:right w:val="single" w:sz="6" w:space="0" w:color="000000"/>
            </w:tcBorders>
            <w:shd w:val="clear" w:color="FFFFCC" w:fill="FFFFFF"/>
            <w:noWrap/>
            <w:vAlign w:val="center"/>
            <w:hideMark/>
          </w:tcPr>
          <w:p w14:paraId="3C07D80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общегосударственные вопросы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3F7B47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0D389A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E55BE7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A7998E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5EC9BE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126DF8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19 413,0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598D9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19232,0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598B99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19714,0</w:t>
            </w:r>
          </w:p>
        </w:tc>
      </w:tr>
      <w:tr w:rsidR="003822D8" w:rsidRPr="003822D8" w14:paraId="2FBE4DEA" w14:textId="77777777" w:rsidTr="00AE1025">
        <w:trPr>
          <w:trHeight w:val="100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EDD367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Муниципальная программа "Муниципальное управление Каширского муниципального района"</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77F73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70BB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2D67A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924F3F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9AFD7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9F84B2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19 413,0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677D7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19232,0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E4532E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19714,0</w:t>
            </w:r>
          </w:p>
        </w:tc>
      </w:tr>
      <w:tr w:rsidR="003822D8" w:rsidRPr="003822D8" w14:paraId="451CBB89" w14:textId="77777777" w:rsidTr="00AE1025">
        <w:trPr>
          <w:trHeight w:val="960"/>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2BFD1D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3E2EC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39961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E3E06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C7FB9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AF4875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1F9735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19 413,0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CBB7A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19232,0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751B86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19714,0</w:t>
            </w:r>
          </w:p>
        </w:tc>
      </w:tr>
      <w:tr w:rsidR="003822D8" w:rsidRPr="003822D8" w14:paraId="1FEB748E" w14:textId="77777777" w:rsidTr="00AE1025">
        <w:trPr>
          <w:trHeight w:val="1035"/>
        </w:trPr>
        <w:tc>
          <w:tcPr>
            <w:tcW w:w="5098"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A53485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деятельности МКУ "Служба технического обеспечения""</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0C109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1E4836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69138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C2B57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5C765B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D96167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19 413,0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E9A0A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19232,0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AC558C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19714,0</w:t>
            </w:r>
          </w:p>
        </w:tc>
      </w:tr>
      <w:tr w:rsidR="003822D8" w:rsidRPr="003822D8" w14:paraId="7C922AB8" w14:textId="77777777" w:rsidTr="00AE1025">
        <w:trPr>
          <w:trHeight w:val="3375"/>
        </w:trPr>
        <w:tc>
          <w:tcPr>
            <w:tcW w:w="509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6E3302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w:t>
            </w:r>
            <w:proofErr w:type="gramStart"/>
            <w:r w:rsidRPr="003822D8">
              <w:rPr>
                <w:rFonts w:ascii="Times New Roman" w:hAnsi="Times New Roman" w:cs="Times New Roman"/>
                <w:sz w:val="24"/>
                <w:szCs w:val="24"/>
              </w:rPr>
              <w:t>деятельности(</w:t>
            </w:r>
            <w:proofErr w:type="gramEnd"/>
            <w:r w:rsidRPr="003822D8">
              <w:rPr>
                <w:rFonts w:ascii="Times New Roman" w:hAnsi="Times New Roman" w:cs="Times New Roman"/>
                <w:sz w:val="24"/>
                <w:szCs w:val="24"/>
              </w:rPr>
              <w:t>оказание услуг) муниципальных учреждений (Расходы на выплату персоналу в целях обеспечения выполнения функций государственными(муниципальными)</w:t>
            </w:r>
          </w:p>
          <w:p w14:paraId="74BADCFF" w14:textId="77777777" w:rsidR="003822D8" w:rsidRPr="003822D8" w:rsidRDefault="003822D8" w:rsidP="003822D8">
            <w:pPr>
              <w:spacing w:after="0" w:line="240" w:lineRule="auto"/>
              <w:rPr>
                <w:rFonts w:ascii="Times New Roman" w:hAnsi="Times New Roman" w:cs="Times New Roman"/>
                <w:sz w:val="24"/>
                <w:szCs w:val="24"/>
              </w:rPr>
            </w:pPr>
            <w:proofErr w:type="spellStart"/>
            <w:proofErr w:type="gramStart"/>
            <w:r w:rsidRPr="003822D8">
              <w:rPr>
                <w:rFonts w:ascii="Times New Roman" w:hAnsi="Times New Roman" w:cs="Times New Roman"/>
                <w:sz w:val="24"/>
                <w:szCs w:val="24"/>
              </w:rPr>
              <w:t>органами,казенными</w:t>
            </w:r>
            <w:proofErr w:type="spellEnd"/>
            <w:proofErr w:type="gramEnd"/>
            <w:r w:rsidRPr="003822D8">
              <w:rPr>
                <w:rFonts w:ascii="Times New Roman" w:hAnsi="Times New Roman" w:cs="Times New Roman"/>
                <w:sz w:val="24"/>
                <w:szCs w:val="24"/>
              </w:rPr>
              <w:t xml:space="preserve"> </w:t>
            </w:r>
            <w:proofErr w:type="spellStart"/>
            <w:r w:rsidRPr="003822D8">
              <w:rPr>
                <w:rFonts w:ascii="Times New Roman" w:hAnsi="Times New Roman" w:cs="Times New Roman"/>
                <w:sz w:val="24"/>
                <w:szCs w:val="24"/>
              </w:rPr>
              <w:t>учреждениями,органами</w:t>
            </w:r>
            <w:proofErr w:type="spellEnd"/>
            <w:r w:rsidRPr="003822D8">
              <w:rPr>
                <w:rFonts w:ascii="Times New Roman" w:hAnsi="Times New Roman" w:cs="Times New Roman"/>
                <w:sz w:val="24"/>
                <w:szCs w:val="24"/>
              </w:rPr>
              <w:t xml:space="preserve"> управления государственными внебюджетными фондами)</w:t>
            </w:r>
          </w:p>
        </w:tc>
        <w:tc>
          <w:tcPr>
            <w:tcW w:w="1134"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BD0F8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308C5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282CAC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EA977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655843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9BE838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14 813,0</w:t>
            </w:r>
          </w:p>
        </w:tc>
        <w:tc>
          <w:tcPr>
            <w:tcW w:w="141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C9BA4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15032,0</w:t>
            </w:r>
          </w:p>
        </w:tc>
        <w:tc>
          <w:tcPr>
            <w:tcW w:w="1417"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1FCDC0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15514,0</w:t>
            </w:r>
          </w:p>
        </w:tc>
      </w:tr>
      <w:tr w:rsidR="003822D8" w:rsidRPr="003822D8" w14:paraId="4CB7E753" w14:textId="77777777" w:rsidTr="00AE1025">
        <w:trPr>
          <w:trHeight w:val="1845"/>
        </w:trPr>
        <w:tc>
          <w:tcPr>
            <w:tcW w:w="5098"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0E7DD2C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w:t>
            </w:r>
            <w:proofErr w:type="gramStart"/>
            <w:r w:rsidRPr="003822D8">
              <w:rPr>
                <w:rFonts w:ascii="Times New Roman" w:hAnsi="Times New Roman" w:cs="Times New Roman"/>
                <w:sz w:val="24"/>
                <w:szCs w:val="24"/>
              </w:rPr>
              <w:t>деятельности(</w:t>
            </w:r>
            <w:proofErr w:type="gramEnd"/>
            <w:r w:rsidRPr="003822D8">
              <w:rPr>
                <w:rFonts w:ascii="Times New Roman" w:hAnsi="Times New Roman" w:cs="Times New Roman"/>
                <w:sz w:val="24"/>
                <w:szCs w:val="24"/>
              </w:rPr>
              <w:t xml:space="preserve">оказание услуг) муниципальных учреждений (Закупка </w:t>
            </w:r>
            <w:proofErr w:type="spellStart"/>
            <w:r w:rsidRPr="003822D8">
              <w:rPr>
                <w:rFonts w:ascii="Times New Roman" w:hAnsi="Times New Roman" w:cs="Times New Roman"/>
                <w:sz w:val="24"/>
                <w:szCs w:val="24"/>
              </w:rPr>
              <w:t>товаров,работ</w:t>
            </w:r>
            <w:proofErr w:type="spellEnd"/>
            <w:r w:rsidRPr="003822D8">
              <w:rPr>
                <w:rFonts w:ascii="Times New Roman" w:hAnsi="Times New Roman" w:cs="Times New Roman"/>
                <w:sz w:val="24"/>
                <w:szCs w:val="24"/>
              </w:rPr>
              <w:t xml:space="preserve"> и услуг для государственных(муниципальных)</w:t>
            </w:r>
          </w:p>
          <w:p w14:paraId="0C0CC2F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нужд)</w:t>
            </w:r>
          </w:p>
        </w:tc>
        <w:tc>
          <w:tcPr>
            <w:tcW w:w="1134"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60A1267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943</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214CC8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19BA24A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5"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151C014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07 1 02 80590</w:t>
            </w:r>
          </w:p>
        </w:tc>
        <w:tc>
          <w:tcPr>
            <w:tcW w:w="992"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6E6A54B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hideMark/>
          </w:tcPr>
          <w:p w14:paraId="003FD7D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4 600,0</w:t>
            </w:r>
          </w:p>
        </w:tc>
        <w:tc>
          <w:tcPr>
            <w:tcW w:w="1418"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2C48A00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4200,0</w:t>
            </w:r>
          </w:p>
        </w:tc>
        <w:tc>
          <w:tcPr>
            <w:tcW w:w="1417" w:type="dxa"/>
            <w:tcBorders>
              <w:top w:val="single" w:sz="6" w:space="0" w:color="000000"/>
              <w:left w:val="single" w:sz="6" w:space="0" w:color="000000"/>
              <w:bottom w:val="single" w:sz="4" w:space="0" w:color="000000"/>
              <w:right w:val="single" w:sz="4" w:space="0" w:color="000000"/>
            </w:tcBorders>
            <w:shd w:val="clear" w:color="auto" w:fill="auto"/>
            <w:noWrap/>
            <w:vAlign w:val="center"/>
            <w:hideMark/>
          </w:tcPr>
          <w:p w14:paraId="79304AF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4200,0</w:t>
            </w:r>
          </w:p>
        </w:tc>
      </w:tr>
    </w:tbl>
    <w:p w14:paraId="46324B05" w14:textId="77777777" w:rsidR="003822D8" w:rsidRPr="003822D8" w:rsidRDefault="003822D8" w:rsidP="003822D8">
      <w:pPr>
        <w:autoSpaceDE w:val="0"/>
        <w:spacing w:after="0" w:line="240" w:lineRule="auto"/>
        <w:ind w:left="13452"/>
        <w:rPr>
          <w:rFonts w:ascii="Times New Roman" w:hAnsi="Times New Roman" w:cs="Times New Roman"/>
          <w:sz w:val="24"/>
          <w:szCs w:val="24"/>
        </w:rPr>
      </w:pPr>
      <w:r w:rsidRPr="003822D8">
        <w:rPr>
          <w:rFonts w:ascii="Times New Roman" w:hAnsi="Times New Roman" w:cs="Times New Roman"/>
          <w:sz w:val="24"/>
          <w:szCs w:val="24"/>
        </w:rPr>
        <w:t xml:space="preserve"> »;</w:t>
      </w:r>
    </w:p>
    <w:tbl>
      <w:tblPr>
        <w:tblW w:w="15593" w:type="dxa"/>
        <w:tblInd w:w="-176" w:type="dxa"/>
        <w:tblLayout w:type="fixed"/>
        <w:tblLook w:val="04A0" w:firstRow="1" w:lastRow="0" w:firstColumn="1" w:lastColumn="0" w:noHBand="0" w:noVBand="1"/>
      </w:tblPr>
      <w:tblGrid>
        <w:gridCol w:w="269"/>
        <w:gridCol w:w="14757"/>
        <w:gridCol w:w="567"/>
      </w:tblGrid>
      <w:tr w:rsidR="003822D8" w:rsidRPr="003822D8" w14:paraId="4493422A" w14:textId="77777777" w:rsidTr="00AE1025">
        <w:trPr>
          <w:gridBefore w:val="1"/>
          <w:wBefore w:w="269" w:type="dxa"/>
          <w:trHeight w:val="450"/>
        </w:trPr>
        <w:tc>
          <w:tcPr>
            <w:tcW w:w="15324" w:type="dxa"/>
            <w:gridSpan w:val="2"/>
            <w:vMerge w:val="restart"/>
            <w:tcBorders>
              <w:top w:val="nil"/>
              <w:left w:val="nil"/>
              <w:bottom w:val="nil"/>
              <w:right w:val="nil"/>
            </w:tcBorders>
            <w:shd w:val="clear" w:color="FFFFCC" w:fill="FFFFFF"/>
            <w:vAlign w:val="center"/>
            <w:hideMark/>
          </w:tcPr>
          <w:p w14:paraId="1274DFED" w14:textId="77777777" w:rsidR="003822D8" w:rsidRPr="003822D8" w:rsidRDefault="003822D8" w:rsidP="003822D8">
            <w:pPr>
              <w:spacing w:after="0" w:line="240" w:lineRule="auto"/>
              <w:rPr>
                <w:rFonts w:ascii="Times New Roman" w:hAnsi="Times New Roman" w:cs="Times New Roman"/>
                <w:sz w:val="24"/>
                <w:szCs w:val="24"/>
              </w:rPr>
            </w:pPr>
            <w:bookmarkStart w:id="3" w:name="RANGE!A1:L604"/>
          </w:p>
          <w:p w14:paraId="28BF4A2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7. Приложение 5 «Распределение бюджетных ассигнований по разделам, подразделам, целевым статьям (муниципальным программам Каширского муниципального района и непрограммным направлениям деятельности), группам видов расходов классификации расходов районного бюджета на 2024 год и на плановый период 2025 и 2026 годов» изложить в следующей редакции:</w:t>
            </w:r>
          </w:p>
          <w:p w14:paraId="4D8CD02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 xml:space="preserve">Приложение 5 к решению Совета народных депутатов Каширского муниципального </w:t>
            </w:r>
            <w:proofErr w:type="gramStart"/>
            <w:r w:rsidRPr="003822D8">
              <w:rPr>
                <w:rFonts w:ascii="Times New Roman" w:hAnsi="Times New Roman" w:cs="Times New Roman"/>
                <w:sz w:val="24"/>
                <w:szCs w:val="24"/>
              </w:rPr>
              <w:t>района  "</w:t>
            </w:r>
            <w:proofErr w:type="gramEnd"/>
            <w:r w:rsidRPr="003822D8">
              <w:rPr>
                <w:rFonts w:ascii="Times New Roman" w:hAnsi="Times New Roman" w:cs="Times New Roman"/>
                <w:sz w:val="24"/>
                <w:szCs w:val="24"/>
              </w:rPr>
              <w:t>26"декабря №167    «Распределение бюджетных ассигнований по разделам, подразделам, целевым статьям (муниципальным программам Каширского муниципального района и непрограммным направлениям деятельности), группам видов расходов классификации расходов районного бюджета на 2024 год и на плановый период 2025 и 2026годов»</w:t>
            </w:r>
          </w:p>
          <w:p w14:paraId="2E1B1A8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w:t>
            </w:r>
          </w:p>
          <w:p w14:paraId="60D662A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 xml:space="preserve"> ( тыс. руб. </w:t>
            </w:r>
            <w:bookmarkEnd w:id="3"/>
            <w:r w:rsidRPr="003822D8">
              <w:rPr>
                <w:rFonts w:ascii="Times New Roman" w:hAnsi="Times New Roman" w:cs="Times New Roman"/>
                <w:sz w:val="24"/>
                <w:szCs w:val="24"/>
              </w:rPr>
              <w:t>)</w:t>
            </w:r>
          </w:p>
          <w:p w14:paraId="1B934277" w14:textId="77777777" w:rsidR="003822D8" w:rsidRPr="003822D8" w:rsidRDefault="003822D8" w:rsidP="003822D8">
            <w:pPr>
              <w:spacing w:after="0" w:line="240" w:lineRule="auto"/>
              <w:rPr>
                <w:rFonts w:ascii="Times New Roman" w:hAnsi="Times New Roman" w:cs="Times New Roman"/>
                <w:sz w:val="24"/>
                <w:szCs w:val="24"/>
              </w:rPr>
            </w:pPr>
          </w:p>
          <w:p w14:paraId="7B697FA1" w14:textId="77777777" w:rsidR="003822D8" w:rsidRPr="003822D8" w:rsidRDefault="003822D8" w:rsidP="003822D8">
            <w:pPr>
              <w:spacing w:after="0" w:line="240" w:lineRule="auto"/>
              <w:rPr>
                <w:rFonts w:ascii="Times New Roman" w:hAnsi="Times New Roman" w:cs="Times New Roman"/>
                <w:sz w:val="24"/>
                <w:szCs w:val="24"/>
              </w:rPr>
            </w:pPr>
          </w:p>
          <w:p w14:paraId="195250BB" w14:textId="77777777" w:rsidR="003822D8" w:rsidRPr="003822D8" w:rsidRDefault="003822D8" w:rsidP="003822D8">
            <w:pPr>
              <w:spacing w:after="0" w:line="240" w:lineRule="auto"/>
              <w:rPr>
                <w:rFonts w:ascii="Times New Roman" w:hAnsi="Times New Roman" w:cs="Times New Roman"/>
                <w:sz w:val="24"/>
                <w:szCs w:val="24"/>
              </w:rPr>
            </w:pPr>
          </w:p>
          <w:tbl>
            <w:tblPr>
              <w:tblW w:w="1492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5147"/>
              <w:gridCol w:w="1134"/>
              <w:gridCol w:w="851"/>
              <w:gridCol w:w="1984"/>
              <w:gridCol w:w="992"/>
              <w:gridCol w:w="1560"/>
              <w:gridCol w:w="1559"/>
              <w:gridCol w:w="1701"/>
            </w:tblGrid>
            <w:tr w:rsidR="003822D8" w:rsidRPr="003822D8" w14:paraId="71975A9F" w14:textId="77777777" w:rsidTr="00AE1025">
              <w:trPr>
                <w:trHeight w:val="495"/>
              </w:trPr>
              <w:tc>
                <w:tcPr>
                  <w:tcW w:w="5147" w:type="dxa"/>
                  <w:vMerge w:val="restart"/>
                  <w:shd w:val="clear" w:color="FFFFCC" w:fill="FFFFFF"/>
                  <w:noWrap/>
                  <w:vAlign w:val="center"/>
                  <w:hideMark/>
                </w:tcPr>
                <w:p w14:paraId="05EFD88C" w14:textId="77777777" w:rsidR="003822D8" w:rsidRPr="003822D8" w:rsidRDefault="003822D8" w:rsidP="003822D8">
                  <w:pPr>
                    <w:spacing w:after="0" w:line="240" w:lineRule="auto"/>
                    <w:jc w:val="center"/>
                    <w:rPr>
                      <w:rFonts w:ascii="Times New Roman" w:hAnsi="Times New Roman" w:cs="Times New Roman"/>
                      <w:bCs/>
                      <w:sz w:val="24"/>
                      <w:szCs w:val="24"/>
                    </w:rPr>
                  </w:pPr>
                </w:p>
              </w:tc>
              <w:tc>
                <w:tcPr>
                  <w:tcW w:w="1134" w:type="dxa"/>
                  <w:vMerge w:val="restart"/>
                  <w:shd w:val="clear" w:color="FFFFCC" w:fill="FFFFFF"/>
                  <w:noWrap/>
                  <w:vAlign w:val="center"/>
                  <w:hideMark/>
                </w:tcPr>
                <w:p w14:paraId="5D5338B1" w14:textId="77777777" w:rsidR="003822D8" w:rsidRPr="003822D8" w:rsidRDefault="003822D8" w:rsidP="003822D8">
                  <w:pPr>
                    <w:spacing w:after="0" w:line="240" w:lineRule="auto"/>
                    <w:jc w:val="center"/>
                    <w:rPr>
                      <w:rFonts w:ascii="Times New Roman" w:hAnsi="Times New Roman" w:cs="Times New Roman"/>
                      <w:bCs/>
                      <w:sz w:val="24"/>
                      <w:szCs w:val="24"/>
                    </w:rPr>
                  </w:pPr>
                  <w:proofErr w:type="spellStart"/>
                  <w:r w:rsidRPr="003822D8">
                    <w:rPr>
                      <w:rFonts w:ascii="Times New Roman" w:hAnsi="Times New Roman" w:cs="Times New Roman"/>
                      <w:bCs/>
                      <w:sz w:val="24"/>
                      <w:szCs w:val="24"/>
                    </w:rPr>
                    <w:t>Рз</w:t>
                  </w:r>
                  <w:proofErr w:type="spellEnd"/>
                </w:p>
              </w:tc>
              <w:tc>
                <w:tcPr>
                  <w:tcW w:w="851" w:type="dxa"/>
                  <w:vMerge w:val="restart"/>
                  <w:shd w:val="clear" w:color="FFFFCC" w:fill="FFFFFF"/>
                  <w:noWrap/>
                  <w:vAlign w:val="center"/>
                  <w:hideMark/>
                </w:tcPr>
                <w:p w14:paraId="5CB2C33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ПР</w:t>
                  </w:r>
                </w:p>
              </w:tc>
              <w:tc>
                <w:tcPr>
                  <w:tcW w:w="1984" w:type="dxa"/>
                  <w:vMerge w:val="restart"/>
                  <w:shd w:val="clear" w:color="FFFFCC" w:fill="FFFFFF"/>
                  <w:noWrap/>
                  <w:vAlign w:val="center"/>
                  <w:hideMark/>
                </w:tcPr>
                <w:p w14:paraId="50F87B9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ЦСР</w:t>
                  </w:r>
                </w:p>
              </w:tc>
              <w:tc>
                <w:tcPr>
                  <w:tcW w:w="992" w:type="dxa"/>
                  <w:vMerge w:val="restart"/>
                  <w:shd w:val="clear" w:color="FFFFCC" w:fill="FFFFFF"/>
                  <w:noWrap/>
                  <w:vAlign w:val="center"/>
                  <w:hideMark/>
                </w:tcPr>
                <w:p w14:paraId="67AAECF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ВР</w:t>
                  </w:r>
                </w:p>
              </w:tc>
              <w:tc>
                <w:tcPr>
                  <w:tcW w:w="1560" w:type="dxa"/>
                  <w:vMerge w:val="restart"/>
                  <w:shd w:val="clear" w:color="FFFFCC" w:fill="FFFFFF"/>
                  <w:vAlign w:val="center"/>
                  <w:hideMark/>
                </w:tcPr>
                <w:p w14:paraId="2351525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2024г</w:t>
                  </w:r>
                </w:p>
              </w:tc>
              <w:tc>
                <w:tcPr>
                  <w:tcW w:w="1559" w:type="dxa"/>
                  <w:vMerge w:val="restart"/>
                  <w:shd w:val="clear" w:color="FFFFCC" w:fill="FFFFFF"/>
                  <w:vAlign w:val="center"/>
                  <w:hideMark/>
                </w:tcPr>
                <w:p w14:paraId="01CFA2B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2025г</w:t>
                  </w:r>
                </w:p>
              </w:tc>
              <w:tc>
                <w:tcPr>
                  <w:tcW w:w="1701" w:type="dxa"/>
                  <w:vMerge w:val="restart"/>
                  <w:shd w:val="clear" w:color="FFFFCC" w:fill="FFFFFF"/>
                  <w:vAlign w:val="center"/>
                  <w:hideMark/>
                </w:tcPr>
                <w:p w14:paraId="15A18C7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2026г</w:t>
                  </w:r>
                </w:p>
              </w:tc>
            </w:tr>
            <w:tr w:rsidR="003822D8" w:rsidRPr="003822D8" w14:paraId="64073005" w14:textId="77777777" w:rsidTr="00AE1025">
              <w:trPr>
                <w:trHeight w:val="1140"/>
              </w:trPr>
              <w:tc>
                <w:tcPr>
                  <w:tcW w:w="5147" w:type="dxa"/>
                  <w:vMerge/>
                  <w:vAlign w:val="center"/>
                  <w:hideMark/>
                </w:tcPr>
                <w:p w14:paraId="567C73FB" w14:textId="77777777" w:rsidR="003822D8" w:rsidRPr="003822D8" w:rsidRDefault="003822D8" w:rsidP="003822D8">
                  <w:pPr>
                    <w:spacing w:after="0" w:line="240" w:lineRule="auto"/>
                    <w:rPr>
                      <w:rFonts w:ascii="Times New Roman" w:hAnsi="Times New Roman" w:cs="Times New Roman"/>
                      <w:bCs/>
                      <w:sz w:val="24"/>
                      <w:szCs w:val="24"/>
                    </w:rPr>
                  </w:pPr>
                </w:p>
              </w:tc>
              <w:tc>
                <w:tcPr>
                  <w:tcW w:w="1134" w:type="dxa"/>
                  <w:vMerge/>
                  <w:vAlign w:val="center"/>
                  <w:hideMark/>
                </w:tcPr>
                <w:p w14:paraId="7F7A4583" w14:textId="77777777" w:rsidR="003822D8" w:rsidRPr="003822D8" w:rsidRDefault="003822D8" w:rsidP="003822D8">
                  <w:pPr>
                    <w:spacing w:after="0" w:line="240" w:lineRule="auto"/>
                    <w:rPr>
                      <w:rFonts w:ascii="Times New Roman" w:hAnsi="Times New Roman" w:cs="Times New Roman"/>
                      <w:bCs/>
                      <w:sz w:val="24"/>
                      <w:szCs w:val="24"/>
                    </w:rPr>
                  </w:pPr>
                </w:p>
              </w:tc>
              <w:tc>
                <w:tcPr>
                  <w:tcW w:w="851" w:type="dxa"/>
                  <w:vMerge/>
                  <w:vAlign w:val="center"/>
                  <w:hideMark/>
                </w:tcPr>
                <w:p w14:paraId="10C9B0EC" w14:textId="77777777" w:rsidR="003822D8" w:rsidRPr="003822D8" w:rsidRDefault="003822D8" w:rsidP="003822D8">
                  <w:pPr>
                    <w:spacing w:after="0" w:line="240" w:lineRule="auto"/>
                    <w:rPr>
                      <w:rFonts w:ascii="Times New Roman" w:hAnsi="Times New Roman" w:cs="Times New Roman"/>
                      <w:bCs/>
                      <w:sz w:val="24"/>
                      <w:szCs w:val="24"/>
                    </w:rPr>
                  </w:pPr>
                </w:p>
              </w:tc>
              <w:tc>
                <w:tcPr>
                  <w:tcW w:w="1984" w:type="dxa"/>
                  <w:vMerge/>
                  <w:vAlign w:val="center"/>
                  <w:hideMark/>
                </w:tcPr>
                <w:p w14:paraId="24950ACE" w14:textId="77777777" w:rsidR="003822D8" w:rsidRPr="003822D8" w:rsidRDefault="003822D8" w:rsidP="003822D8">
                  <w:pPr>
                    <w:spacing w:after="0" w:line="240" w:lineRule="auto"/>
                    <w:rPr>
                      <w:rFonts w:ascii="Times New Roman" w:hAnsi="Times New Roman" w:cs="Times New Roman"/>
                      <w:bCs/>
                      <w:sz w:val="24"/>
                      <w:szCs w:val="24"/>
                    </w:rPr>
                  </w:pPr>
                </w:p>
              </w:tc>
              <w:tc>
                <w:tcPr>
                  <w:tcW w:w="992" w:type="dxa"/>
                  <w:vMerge/>
                  <w:vAlign w:val="center"/>
                  <w:hideMark/>
                </w:tcPr>
                <w:p w14:paraId="04CC35BD" w14:textId="77777777" w:rsidR="003822D8" w:rsidRPr="003822D8" w:rsidRDefault="003822D8" w:rsidP="003822D8">
                  <w:pPr>
                    <w:spacing w:after="0" w:line="240" w:lineRule="auto"/>
                    <w:rPr>
                      <w:rFonts w:ascii="Times New Roman" w:hAnsi="Times New Roman" w:cs="Times New Roman"/>
                      <w:bCs/>
                      <w:sz w:val="24"/>
                      <w:szCs w:val="24"/>
                    </w:rPr>
                  </w:pPr>
                </w:p>
              </w:tc>
              <w:tc>
                <w:tcPr>
                  <w:tcW w:w="1560" w:type="dxa"/>
                  <w:vMerge/>
                  <w:vAlign w:val="center"/>
                  <w:hideMark/>
                </w:tcPr>
                <w:p w14:paraId="29365047" w14:textId="77777777" w:rsidR="003822D8" w:rsidRPr="003822D8" w:rsidRDefault="003822D8" w:rsidP="003822D8">
                  <w:pPr>
                    <w:spacing w:after="0" w:line="240" w:lineRule="auto"/>
                    <w:rPr>
                      <w:rFonts w:ascii="Times New Roman" w:hAnsi="Times New Roman" w:cs="Times New Roman"/>
                      <w:bCs/>
                      <w:sz w:val="24"/>
                      <w:szCs w:val="24"/>
                    </w:rPr>
                  </w:pPr>
                </w:p>
              </w:tc>
              <w:tc>
                <w:tcPr>
                  <w:tcW w:w="1559" w:type="dxa"/>
                  <w:vMerge/>
                  <w:vAlign w:val="center"/>
                  <w:hideMark/>
                </w:tcPr>
                <w:p w14:paraId="23B28B9C" w14:textId="77777777" w:rsidR="003822D8" w:rsidRPr="003822D8" w:rsidRDefault="003822D8" w:rsidP="003822D8">
                  <w:pPr>
                    <w:spacing w:after="0" w:line="240" w:lineRule="auto"/>
                    <w:rPr>
                      <w:rFonts w:ascii="Times New Roman" w:hAnsi="Times New Roman" w:cs="Times New Roman"/>
                      <w:bCs/>
                      <w:sz w:val="24"/>
                      <w:szCs w:val="24"/>
                    </w:rPr>
                  </w:pPr>
                </w:p>
              </w:tc>
              <w:tc>
                <w:tcPr>
                  <w:tcW w:w="1701" w:type="dxa"/>
                  <w:vMerge/>
                  <w:vAlign w:val="center"/>
                  <w:hideMark/>
                </w:tcPr>
                <w:p w14:paraId="13A2B505" w14:textId="77777777" w:rsidR="003822D8" w:rsidRPr="003822D8" w:rsidRDefault="003822D8" w:rsidP="003822D8">
                  <w:pPr>
                    <w:spacing w:after="0" w:line="240" w:lineRule="auto"/>
                    <w:rPr>
                      <w:rFonts w:ascii="Times New Roman" w:hAnsi="Times New Roman" w:cs="Times New Roman"/>
                      <w:bCs/>
                      <w:sz w:val="24"/>
                      <w:szCs w:val="24"/>
                    </w:rPr>
                  </w:pPr>
                </w:p>
              </w:tc>
            </w:tr>
            <w:tr w:rsidR="003822D8" w:rsidRPr="003822D8" w14:paraId="4DDA1A7A" w14:textId="77777777" w:rsidTr="00AE1025">
              <w:trPr>
                <w:trHeight w:val="300"/>
              </w:trPr>
              <w:tc>
                <w:tcPr>
                  <w:tcW w:w="5147" w:type="dxa"/>
                  <w:shd w:val="clear" w:color="FFFFCC" w:fill="FFFFFF"/>
                  <w:noWrap/>
                  <w:vAlign w:val="center"/>
                  <w:hideMark/>
                </w:tcPr>
                <w:p w14:paraId="02CA1A4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w:t>
                  </w:r>
                </w:p>
              </w:tc>
              <w:tc>
                <w:tcPr>
                  <w:tcW w:w="1134" w:type="dxa"/>
                  <w:shd w:val="clear" w:color="FFFFCC" w:fill="FFFFFF"/>
                  <w:noWrap/>
                  <w:vAlign w:val="center"/>
                  <w:hideMark/>
                </w:tcPr>
                <w:p w14:paraId="1E5F66F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w:t>
                  </w:r>
                </w:p>
              </w:tc>
              <w:tc>
                <w:tcPr>
                  <w:tcW w:w="851" w:type="dxa"/>
                  <w:shd w:val="clear" w:color="FFFFCC" w:fill="FFFFFF"/>
                  <w:noWrap/>
                  <w:vAlign w:val="center"/>
                  <w:hideMark/>
                </w:tcPr>
                <w:p w14:paraId="4CFEFD8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4</w:t>
                  </w:r>
                </w:p>
              </w:tc>
              <w:tc>
                <w:tcPr>
                  <w:tcW w:w="1984" w:type="dxa"/>
                  <w:shd w:val="clear" w:color="FFFFCC" w:fill="FFFFFF"/>
                  <w:noWrap/>
                  <w:vAlign w:val="center"/>
                  <w:hideMark/>
                </w:tcPr>
                <w:p w14:paraId="6D504FE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5</w:t>
                  </w:r>
                </w:p>
              </w:tc>
              <w:tc>
                <w:tcPr>
                  <w:tcW w:w="992" w:type="dxa"/>
                  <w:shd w:val="clear" w:color="FFFFCC" w:fill="FFFFFF"/>
                  <w:noWrap/>
                  <w:vAlign w:val="center"/>
                  <w:hideMark/>
                </w:tcPr>
                <w:p w14:paraId="3D16051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w:t>
                  </w:r>
                </w:p>
              </w:tc>
              <w:tc>
                <w:tcPr>
                  <w:tcW w:w="1560" w:type="dxa"/>
                  <w:shd w:val="clear" w:color="FFFFCC" w:fill="FFFFFF"/>
                  <w:vAlign w:val="center"/>
                  <w:hideMark/>
                </w:tcPr>
                <w:p w14:paraId="10CD473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7</w:t>
                  </w:r>
                </w:p>
              </w:tc>
              <w:tc>
                <w:tcPr>
                  <w:tcW w:w="1559" w:type="dxa"/>
                  <w:shd w:val="clear" w:color="FFFFCC" w:fill="FFFFFF"/>
                  <w:vAlign w:val="center"/>
                  <w:hideMark/>
                </w:tcPr>
                <w:p w14:paraId="2E314A3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8</w:t>
                  </w:r>
                </w:p>
              </w:tc>
              <w:tc>
                <w:tcPr>
                  <w:tcW w:w="1701" w:type="dxa"/>
                  <w:shd w:val="clear" w:color="FFFFCC" w:fill="FFFFFF"/>
                  <w:vAlign w:val="center"/>
                  <w:hideMark/>
                </w:tcPr>
                <w:p w14:paraId="33F80B6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w:t>
                  </w:r>
                </w:p>
              </w:tc>
            </w:tr>
            <w:tr w:rsidR="003822D8" w:rsidRPr="003822D8" w14:paraId="3557D1EE" w14:textId="77777777" w:rsidTr="00AE1025">
              <w:trPr>
                <w:trHeight w:val="300"/>
              </w:trPr>
              <w:tc>
                <w:tcPr>
                  <w:tcW w:w="5147" w:type="dxa"/>
                  <w:shd w:val="clear" w:color="FFFFCC" w:fill="FFFFFF"/>
                  <w:noWrap/>
                  <w:vAlign w:val="center"/>
                  <w:hideMark/>
                </w:tcPr>
                <w:p w14:paraId="43368CA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ВСЕГО</w:t>
                  </w:r>
                </w:p>
              </w:tc>
              <w:tc>
                <w:tcPr>
                  <w:tcW w:w="1134" w:type="dxa"/>
                  <w:shd w:val="clear" w:color="FFFFCC" w:fill="FFFFFF"/>
                  <w:noWrap/>
                  <w:vAlign w:val="center"/>
                  <w:hideMark/>
                </w:tcPr>
                <w:p w14:paraId="1EBF478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851" w:type="dxa"/>
                  <w:shd w:val="clear" w:color="FFFFCC" w:fill="FFFFFF"/>
                  <w:noWrap/>
                  <w:vAlign w:val="center"/>
                  <w:hideMark/>
                </w:tcPr>
                <w:p w14:paraId="2B26C90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4" w:type="dxa"/>
                  <w:shd w:val="clear" w:color="FFFFCC" w:fill="FFFFFF"/>
                  <w:noWrap/>
                  <w:vAlign w:val="center"/>
                  <w:hideMark/>
                </w:tcPr>
                <w:p w14:paraId="09F9D42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noWrap/>
                  <w:vAlign w:val="center"/>
                  <w:hideMark/>
                </w:tcPr>
                <w:p w14:paraId="504BA24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009D185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1 048 848,4</w:t>
                  </w:r>
                </w:p>
              </w:tc>
              <w:tc>
                <w:tcPr>
                  <w:tcW w:w="1559" w:type="dxa"/>
                  <w:shd w:val="clear" w:color="auto" w:fill="auto"/>
                  <w:noWrap/>
                  <w:vAlign w:val="center"/>
                  <w:hideMark/>
                </w:tcPr>
                <w:p w14:paraId="25BAC0C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868 464,3</w:t>
                  </w:r>
                </w:p>
              </w:tc>
              <w:tc>
                <w:tcPr>
                  <w:tcW w:w="1701" w:type="dxa"/>
                  <w:shd w:val="clear" w:color="auto" w:fill="auto"/>
                  <w:noWrap/>
                  <w:vAlign w:val="center"/>
                  <w:hideMark/>
                </w:tcPr>
                <w:p w14:paraId="08836F7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1 238 525,1</w:t>
                  </w:r>
                </w:p>
              </w:tc>
            </w:tr>
            <w:tr w:rsidR="003822D8" w:rsidRPr="003822D8" w14:paraId="418C86C3" w14:textId="77777777" w:rsidTr="00AE1025">
              <w:trPr>
                <w:trHeight w:val="300"/>
              </w:trPr>
              <w:tc>
                <w:tcPr>
                  <w:tcW w:w="5147" w:type="dxa"/>
                  <w:shd w:val="clear" w:color="FFFFCC" w:fill="FFFFFF"/>
                  <w:noWrap/>
                  <w:vAlign w:val="center"/>
                  <w:hideMark/>
                </w:tcPr>
                <w:p w14:paraId="051D614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ОБЩЕГОСУДАРСТВЕННЫЕ ВОПРОСЫ</w:t>
                  </w:r>
                </w:p>
              </w:tc>
              <w:tc>
                <w:tcPr>
                  <w:tcW w:w="1134" w:type="dxa"/>
                  <w:shd w:val="clear" w:color="FFFFCC" w:fill="FFFFFF"/>
                  <w:noWrap/>
                  <w:vAlign w:val="center"/>
                  <w:hideMark/>
                </w:tcPr>
                <w:p w14:paraId="532AB44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1" w:type="dxa"/>
                  <w:shd w:val="clear" w:color="FFFFCC" w:fill="FFFFFF"/>
                  <w:noWrap/>
                  <w:vAlign w:val="center"/>
                  <w:hideMark/>
                </w:tcPr>
                <w:p w14:paraId="28520BA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4" w:type="dxa"/>
                  <w:shd w:val="clear" w:color="FFFFCC" w:fill="FFFFFF"/>
                  <w:noWrap/>
                  <w:vAlign w:val="center"/>
                  <w:hideMark/>
                </w:tcPr>
                <w:p w14:paraId="6E96B6C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noWrap/>
                  <w:vAlign w:val="center"/>
                  <w:hideMark/>
                </w:tcPr>
                <w:p w14:paraId="26EEBC5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2FBC63E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62 130,8</w:t>
                  </w:r>
                </w:p>
              </w:tc>
              <w:tc>
                <w:tcPr>
                  <w:tcW w:w="1559" w:type="dxa"/>
                  <w:shd w:val="clear" w:color="FFFFCC" w:fill="FFFFFF"/>
                  <w:noWrap/>
                  <w:vAlign w:val="center"/>
                  <w:hideMark/>
                </w:tcPr>
                <w:p w14:paraId="69511F8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61 078,0</w:t>
                  </w:r>
                </w:p>
              </w:tc>
              <w:tc>
                <w:tcPr>
                  <w:tcW w:w="1701" w:type="dxa"/>
                  <w:shd w:val="clear" w:color="auto" w:fill="auto"/>
                  <w:noWrap/>
                  <w:vAlign w:val="center"/>
                  <w:hideMark/>
                </w:tcPr>
                <w:p w14:paraId="683482D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62265,0</w:t>
                  </w:r>
                </w:p>
              </w:tc>
            </w:tr>
            <w:tr w:rsidR="003822D8" w:rsidRPr="003822D8" w14:paraId="0C9B1B0A" w14:textId="77777777" w:rsidTr="00AE1025">
              <w:trPr>
                <w:trHeight w:val="1545"/>
              </w:trPr>
              <w:tc>
                <w:tcPr>
                  <w:tcW w:w="5147" w:type="dxa"/>
                  <w:shd w:val="clear" w:color="FFFFCC" w:fill="FFFFFF"/>
                  <w:vAlign w:val="center"/>
                  <w:hideMark/>
                </w:tcPr>
                <w:p w14:paraId="471ACF1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Функционирование законодательных(представительных)органов государственной власти и представительных органов муниципальных образований</w:t>
                  </w:r>
                </w:p>
              </w:tc>
              <w:tc>
                <w:tcPr>
                  <w:tcW w:w="1134" w:type="dxa"/>
                  <w:shd w:val="clear" w:color="FFFFCC" w:fill="FFFFFF"/>
                  <w:vAlign w:val="center"/>
                  <w:hideMark/>
                </w:tcPr>
                <w:p w14:paraId="6A868C0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1" w:type="dxa"/>
                  <w:shd w:val="clear" w:color="FFFFCC" w:fill="FFFFFF"/>
                  <w:vAlign w:val="center"/>
                  <w:hideMark/>
                </w:tcPr>
                <w:p w14:paraId="46B7B68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w:t>
                  </w:r>
                </w:p>
              </w:tc>
              <w:tc>
                <w:tcPr>
                  <w:tcW w:w="1984" w:type="dxa"/>
                  <w:shd w:val="clear" w:color="FFFFCC" w:fill="FFFFFF"/>
                  <w:vAlign w:val="center"/>
                  <w:hideMark/>
                </w:tcPr>
                <w:p w14:paraId="10E115E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2613259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47964C2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2 306,0</w:t>
                  </w:r>
                </w:p>
              </w:tc>
              <w:tc>
                <w:tcPr>
                  <w:tcW w:w="1559" w:type="dxa"/>
                  <w:shd w:val="clear" w:color="auto" w:fill="auto"/>
                  <w:noWrap/>
                  <w:vAlign w:val="center"/>
                  <w:hideMark/>
                </w:tcPr>
                <w:p w14:paraId="6BF356E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2699,0</w:t>
                  </w:r>
                </w:p>
              </w:tc>
              <w:tc>
                <w:tcPr>
                  <w:tcW w:w="1701" w:type="dxa"/>
                  <w:shd w:val="clear" w:color="auto" w:fill="auto"/>
                  <w:noWrap/>
                  <w:vAlign w:val="center"/>
                  <w:hideMark/>
                </w:tcPr>
                <w:p w14:paraId="71595EE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2847,0</w:t>
                  </w:r>
                </w:p>
              </w:tc>
            </w:tr>
            <w:tr w:rsidR="003822D8" w:rsidRPr="003822D8" w14:paraId="1697C0DF" w14:textId="77777777" w:rsidTr="00AE1025">
              <w:trPr>
                <w:trHeight w:val="630"/>
              </w:trPr>
              <w:tc>
                <w:tcPr>
                  <w:tcW w:w="5147" w:type="dxa"/>
                  <w:shd w:val="clear" w:color="FFFFCC" w:fill="FFFFFF"/>
                  <w:vAlign w:val="center"/>
                  <w:hideMark/>
                </w:tcPr>
                <w:p w14:paraId="356914F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деятельности Совета народных депутатов</w:t>
                  </w:r>
                </w:p>
              </w:tc>
              <w:tc>
                <w:tcPr>
                  <w:tcW w:w="1134" w:type="dxa"/>
                  <w:shd w:val="clear" w:color="FFFFCC" w:fill="FFFFFF"/>
                  <w:vAlign w:val="center"/>
                  <w:hideMark/>
                </w:tcPr>
                <w:p w14:paraId="1B571D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780A1D4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371319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96 0 00 00000</w:t>
                  </w:r>
                </w:p>
              </w:tc>
              <w:tc>
                <w:tcPr>
                  <w:tcW w:w="992" w:type="dxa"/>
                  <w:shd w:val="clear" w:color="FFFFCC" w:fill="FFFFFF"/>
                  <w:vAlign w:val="center"/>
                  <w:hideMark/>
                </w:tcPr>
                <w:p w14:paraId="72BC4C8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CD1555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2 306,0</w:t>
                  </w:r>
                </w:p>
              </w:tc>
              <w:tc>
                <w:tcPr>
                  <w:tcW w:w="1559" w:type="dxa"/>
                  <w:shd w:val="clear" w:color="auto" w:fill="auto"/>
                  <w:noWrap/>
                  <w:vAlign w:val="center"/>
                  <w:hideMark/>
                </w:tcPr>
                <w:p w14:paraId="45C4240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2699,0</w:t>
                  </w:r>
                </w:p>
              </w:tc>
              <w:tc>
                <w:tcPr>
                  <w:tcW w:w="1701" w:type="dxa"/>
                  <w:shd w:val="clear" w:color="auto" w:fill="auto"/>
                  <w:noWrap/>
                  <w:vAlign w:val="center"/>
                  <w:hideMark/>
                </w:tcPr>
                <w:p w14:paraId="10A7F61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2847,0</w:t>
                  </w:r>
                </w:p>
              </w:tc>
            </w:tr>
            <w:tr w:rsidR="003822D8" w:rsidRPr="003822D8" w14:paraId="43B7DEA9" w14:textId="77777777" w:rsidTr="00AE1025">
              <w:trPr>
                <w:trHeight w:val="420"/>
              </w:trPr>
              <w:tc>
                <w:tcPr>
                  <w:tcW w:w="5147" w:type="dxa"/>
                  <w:shd w:val="clear" w:color="FFFFCC" w:fill="FFFFFF"/>
                  <w:vAlign w:val="center"/>
                  <w:hideMark/>
                </w:tcPr>
                <w:p w14:paraId="56CEE48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Совет народных депутатов</w:t>
                  </w:r>
                </w:p>
              </w:tc>
              <w:tc>
                <w:tcPr>
                  <w:tcW w:w="1134" w:type="dxa"/>
                  <w:shd w:val="clear" w:color="FFFFCC" w:fill="FFFFFF"/>
                  <w:vAlign w:val="center"/>
                  <w:hideMark/>
                </w:tcPr>
                <w:p w14:paraId="5A2308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0D0E07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6E359C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96 9 00 00000</w:t>
                  </w:r>
                </w:p>
              </w:tc>
              <w:tc>
                <w:tcPr>
                  <w:tcW w:w="992" w:type="dxa"/>
                  <w:shd w:val="clear" w:color="FFFFCC" w:fill="FFFFFF"/>
                  <w:vAlign w:val="center"/>
                  <w:hideMark/>
                </w:tcPr>
                <w:p w14:paraId="19C062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494E62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2 306,0</w:t>
                  </w:r>
                </w:p>
              </w:tc>
              <w:tc>
                <w:tcPr>
                  <w:tcW w:w="1559" w:type="dxa"/>
                  <w:shd w:val="clear" w:color="auto" w:fill="auto"/>
                  <w:noWrap/>
                  <w:vAlign w:val="center"/>
                  <w:hideMark/>
                </w:tcPr>
                <w:p w14:paraId="5F4E1EF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2699,0</w:t>
                  </w:r>
                </w:p>
              </w:tc>
              <w:tc>
                <w:tcPr>
                  <w:tcW w:w="1701" w:type="dxa"/>
                  <w:shd w:val="clear" w:color="auto" w:fill="auto"/>
                  <w:noWrap/>
                  <w:vAlign w:val="center"/>
                  <w:hideMark/>
                </w:tcPr>
                <w:p w14:paraId="5306B76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2847,0</w:t>
                  </w:r>
                </w:p>
              </w:tc>
            </w:tr>
            <w:tr w:rsidR="003822D8" w:rsidRPr="003822D8" w14:paraId="7A6B24E7" w14:textId="77777777" w:rsidTr="00AE1025">
              <w:trPr>
                <w:trHeight w:val="2535"/>
              </w:trPr>
              <w:tc>
                <w:tcPr>
                  <w:tcW w:w="5147" w:type="dxa"/>
                  <w:shd w:val="clear" w:color="auto" w:fill="auto"/>
                  <w:vAlign w:val="center"/>
                  <w:hideMark/>
                </w:tcPr>
                <w:p w14:paraId="7FE5E2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31245C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5B016D4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60C9A4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96 9 00 82010</w:t>
                  </w:r>
                </w:p>
              </w:tc>
              <w:tc>
                <w:tcPr>
                  <w:tcW w:w="992" w:type="dxa"/>
                  <w:shd w:val="clear" w:color="FFFFCC" w:fill="FFFFFF"/>
                  <w:vAlign w:val="center"/>
                  <w:hideMark/>
                </w:tcPr>
                <w:p w14:paraId="32A7FC4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7185793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1 439,0</w:t>
                  </w:r>
                </w:p>
              </w:tc>
              <w:tc>
                <w:tcPr>
                  <w:tcW w:w="1559" w:type="dxa"/>
                  <w:shd w:val="clear" w:color="auto" w:fill="auto"/>
                  <w:noWrap/>
                  <w:vAlign w:val="center"/>
                  <w:hideMark/>
                </w:tcPr>
                <w:p w14:paraId="288936B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1504,0</w:t>
                  </w:r>
                </w:p>
              </w:tc>
              <w:tc>
                <w:tcPr>
                  <w:tcW w:w="1701" w:type="dxa"/>
                  <w:shd w:val="clear" w:color="auto" w:fill="auto"/>
                  <w:noWrap/>
                  <w:vAlign w:val="center"/>
                  <w:hideMark/>
                </w:tcPr>
                <w:p w14:paraId="3305A3D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1564,0</w:t>
                  </w:r>
                </w:p>
              </w:tc>
            </w:tr>
            <w:tr w:rsidR="003822D8" w:rsidRPr="003822D8" w14:paraId="39729957" w14:textId="77777777" w:rsidTr="00AE1025">
              <w:trPr>
                <w:trHeight w:val="1590"/>
              </w:trPr>
              <w:tc>
                <w:tcPr>
                  <w:tcW w:w="5147" w:type="dxa"/>
                  <w:shd w:val="clear" w:color="auto" w:fill="auto"/>
                  <w:vAlign w:val="center"/>
                  <w:hideMark/>
                </w:tcPr>
                <w:p w14:paraId="7B739BC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органов местного самоуправления (Закупка товаров, работ и услуг для государственных и муниципальных) нужд)</w:t>
                  </w:r>
                </w:p>
              </w:tc>
              <w:tc>
                <w:tcPr>
                  <w:tcW w:w="1134" w:type="dxa"/>
                  <w:shd w:val="clear" w:color="FFFFCC" w:fill="FFFFFF"/>
                  <w:vAlign w:val="center"/>
                  <w:hideMark/>
                </w:tcPr>
                <w:p w14:paraId="1D2C87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5058E6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7D98DB8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96 9 00 82010</w:t>
                  </w:r>
                </w:p>
              </w:tc>
              <w:tc>
                <w:tcPr>
                  <w:tcW w:w="992" w:type="dxa"/>
                  <w:shd w:val="clear" w:color="auto" w:fill="auto"/>
                  <w:vAlign w:val="center"/>
                  <w:hideMark/>
                </w:tcPr>
                <w:p w14:paraId="6C2B392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513BE53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847,0</w:t>
                  </w:r>
                </w:p>
              </w:tc>
              <w:tc>
                <w:tcPr>
                  <w:tcW w:w="1559" w:type="dxa"/>
                  <w:shd w:val="clear" w:color="auto" w:fill="auto"/>
                  <w:noWrap/>
                  <w:vAlign w:val="center"/>
                  <w:hideMark/>
                </w:tcPr>
                <w:p w14:paraId="01D5E97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1190,0</w:t>
                  </w:r>
                </w:p>
              </w:tc>
              <w:tc>
                <w:tcPr>
                  <w:tcW w:w="1701" w:type="dxa"/>
                  <w:shd w:val="clear" w:color="auto" w:fill="auto"/>
                  <w:noWrap/>
                  <w:vAlign w:val="center"/>
                  <w:hideMark/>
                </w:tcPr>
                <w:p w14:paraId="066A5CB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1243,0</w:t>
                  </w:r>
                </w:p>
              </w:tc>
            </w:tr>
            <w:tr w:rsidR="003822D8" w:rsidRPr="003822D8" w14:paraId="6F2D6E98" w14:textId="77777777" w:rsidTr="00AE1025">
              <w:trPr>
                <w:trHeight w:val="1260"/>
              </w:trPr>
              <w:tc>
                <w:tcPr>
                  <w:tcW w:w="5147" w:type="dxa"/>
                  <w:shd w:val="clear" w:color="auto" w:fill="auto"/>
                  <w:vAlign w:val="center"/>
                  <w:hideMark/>
                </w:tcPr>
                <w:p w14:paraId="7C71816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государственных органов и органов местного самоуправления (Иные бюджетные ассигнования)</w:t>
                  </w:r>
                </w:p>
              </w:tc>
              <w:tc>
                <w:tcPr>
                  <w:tcW w:w="1134" w:type="dxa"/>
                  <w:shd w:val="clear" w:color="FFFFCC" w:fill="FFFFFF"/>
                  <w:vAlign w:val="center"/>
                  <w:hideMark/>
                </w:tcPr>
                <w:p w14:paraId="297F138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0B1E0A3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1A7B0C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96 9 00 82010</w:t>
                  </w:r>
                </w:p>
              </w:tc>
              <w:tc>
                <w:tcPr>
                  <w:tcW w:w="992" w:type="dxa"/>
                  <w:shd w:val="clear" w:color="FFFFCC" w:fill="FFFFFF"/>
                  <w:vAlign w:val="center"/>
                  <w:hideMark/>
                </w:tcPr>
                <w:p w14:paraId="7D8E90D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560" w:type="dxa"/>
                  <w:shd w:val="clear" w:color="FFFFCC" w:fill="FFFFFF"/>
                  <w:noWrap/>
                  <w:vAlign w:val="center"/>
                  <w:hideMark/>
                </w:tcPr>
                <w:p w14:paraId="6157129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559" w:type="dxa"/>
                  <w:shd w:val="clear" w:color="auto" w:fill="auto"/>
                  <w:noWrap/>
                  <w:vAlign w:val="center"/>
                  <w:hideMark/>
                </w:tcPr>
                <w:p w14:paraId="64713B8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5,0</w:t>
                  </w:r>
                </w:p>
              </w:tc>
              <w:tc>
                <w:tcPr>
                  <w:tcW w:w="1701" w:type="dxa"/>
                  <w:shd w:val="clear" w:color="auto" w:fill="auto"/>
                  <w:noWrap/>
                  <w:vAlign w:val="center"/>
                  <w:hideMark/>
                </w:tcPr>
                <w:p w14:paraId="670613A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40,0</w:t>
                  </w:r>
                </w:p>
              </w:tc>
            </w:tr>
            <w:tr w:rsidR="003822D8" w:rsidRPr="003822D8" w14:paraId="7E748534" w14:textId="77777777" w:rsidTr="00AE1025">
              <w:trPr>
                <w:trHeight w:val="1845"/>
              </w:trPr>
              <w:tc>
                <w:tcPr>
                  <w:tcW w:w="5147" w:type="dxa"/>
                  <w:shd w:val="clear" w:color="FFFFCC" w:fill="FFFFFF"/>
                  <w:vAlign w:val="center"/>
                  <w:hideMark/>
                </w:tcPr>
                <w:p w14:paraId="3CF8B78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shd w:val="clear" w:color="FFFFCC" w:fill="FFFFFF"/>
                  <w:noWrap/>
                  <w:vAlign w:val="center"/>
                  <w:hideMark/>
                </w:tcPr>
                <w:p w14:paraId="2CA4942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1" w:type="dxa"/>
                  <w:shd w:val="clear" w:color="FFFFCC" w:fill="FFFFFF"/>
                  <w:noWrap/>
                  <w:vAlign w:val="center"/>
                  <w:hideMark/>
                </w:tcPr>
                <w:p w14:paraId="40D3554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1984" w:type="dxa"/>
                  <w:shd w:val="clear" w:color="FFFFCC" w:fill="FFFFFF"/>
                  <w:noWrap/>
                  <w:vAlign w:val="center"/>
                  <w:hideMark/>
                </w:tcPr>
                <w:p w14:paraId="067C8EB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noWrap/>
                  <w:vAlign w:val="center"/>
                  <w:hideMark/>
                </w:tcPr>
                <w:p w14:paraId="737AF1B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4E97FC6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27 658,8</w:t>
                  </w:r>
                </w:p>
              </w:tc>
              <w:tc>
                <w:tcPr>
                  <w:tcW w:w="1559" w:type="dxa"/>
                  <w:shd w:val="clear" w:color="auto" w:fill="auto"/>
                  <w:noWrap/>
                  <w:vAlign w:val="center"/>
                  <w:hideMark/>
                </w:tcPr>
                <w:p w14:paraId="37B9FBA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27342,0</w:t>
                  </w:r>
                </w:p>
              </w:tc>
              <w:tc>
                <w:tcPr>
                  <w:tcW w:w="1701" w:type="dxa"/>
                  <w:shd w:val="clear" w:color="auto" w:fill="auto"/>
                  <w:noWrap/>
                  <w:vAlign w:val="center"/>
                  <w:hideMark/>
                </w:tcPr>
                <w:p w14:paraId="74F88E35"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27628,0</w:t>
                  </w:r>
                </w:p>
              </w:tc>
            </w:tr>
            <w:tr w:rsidR="003822D8" w:rsidRPr="003822D8" w14:paraId="43E38D43" w14:textId="77777777" w:rsidTr="00AE1025">
              <w:trPr>
                <w:trHeight w:val="900"/>
              </w:trPr>
              <w:tc>
                <w:tcPr>
                  <w:tcW w:w="5147" w:type="dxa"/>
                  <w:shd w:val="clear" w:color="auto" w:fill="auto"/>
                  <w:vAlign w:val="center"/>
                  <w:hideMark/>
                </w:tcPr>
                <w:p w14:paraId="5727292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"Муниципальное управление Каширского муниципального района"</w:t>
                  </w:r>
                </w:p>
              </w:tc>
              <w:tc>
                <w:tcPr>
                  <w:tcW w:w="1134" w:type="dxa"/>
                  <w:shd w:val="clear" w:color="FFFFCC" w:fill="FFFFFF"/>
                  <w:vAlign w:val="center"/>
                  <w:hideMark/>
                </w:tcPr>
                <w:p w14:paraId="1461BFF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050E2C9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0BD075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07 0 00 00000</w:t>
                  </w:r>
                </w:p>
              </w:tc>
              <w:tc>
                <w:tcPr>
                  <w:tcW w:w="992" w:type="dxa"/>
                  <w:shd w:val="clear" w:color="FFFFCC" w:fill="FFFFFF"/>
                  <w:noWrap/>
                  <w:vAlign w:val="center"/>
                  <w:hideMark/>
                </w:tcPr>
                <w:p w14:paraId="572E98B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31A4E85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27 658,8</w:t>
                  </w:r>
                </w:p>
              </w:tc>
              <w:tc>
                <w:tcPr>
                  <w:tcW w:w="1559" w:type="dxa"/>
                  <w:shd w:val="clear" w:color="auto" w:fill="auto"/>
                  <w:noWrap/>
                  <w:vAlign w:val="center"/>
                  <w:hideMark/>
                </w:tcPr>
                <w:p w14:paraId="1E71246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27342,0</w:t>
                  </w:r>
                </w:p>
              </w:tc>
              <w:tc>
                <w:tcPr>
                  <w:tcW w:w="1701" w:type="dxa"/>
                  <w:shd w:val="clear" w:color="auto" w:fill="auto"/>
                  <w:noWrap/>
                  <w:vAlign w:val="center"/>
                  <w:hideMark/>
                </w:tcPr>
                <w:p w14:paraId="758D2C2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27628,0</w:t>
                  </w:r>
                </w:p>
              </w:tc>
            </w:tr>
            <w:tr w:rsidR="003822D8" w:rsidRPr="003822D8" w14:paraId="6BB73B7E" w14:textId="77777777" w:rsidTr="00AE1025">
              <w:trPr>
                <w:trHeight w:val="600"/>
              </w:trPr>
              <w:tc>
                <w:tcPr>
                  <w:tcW w:w="5147" w:type="dxa"/>
                  <w:shd w:val="clear" w:color="auto" w:fill="auto"/>
                  <w:vAlign w:val="center"/>
                  <w:hideMark/>
                </w:tcPr>
                <w:p w14:paraId="0BAF2D1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shd w:val="clear" w:color="FFFFCC" w:fill="FFFFFF"/>
                  <w:vAlign w:val="center"/>
                  <w:hideMark/>
                </w:tcPr>
                <w:p w14:paraId="5A60A3F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487F1CD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4F81287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07 1 00 00000</w:t>
                  </w:r>
                </w:p>
              </w:tc>
              <w:tc>
                <w:tcPr>
                  <w:tcW w:w="992" w:type="dxa"/>
                  <w:shd w:val="clear" w:color="FFFFCC" w:fill="FFFFFF"/>
                  <w:noWrap/>
                  <w:vAlign w:val="center"/>
                  <w:hideMark/>
                </w:tcPr>
                <w:p w14:paraId="28FAFD7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3FDB28C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27 658,8</w:t>
                  </w:r>
                </w:p>
              </w:tc>
              <w:tc>
                <w:tcPr>
                  <w:tcW w:w="1559" w:type="dxa"/>
                  <w:shd w:val="clear" w:color="auto" w:fill="auto"/>
                  <w:noWrap/>
                  <w:vAlign w:val="center"/>
                  <w:hideMark/>
                </w:tcPr>
                <w:p w14:paraId="55B7627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27342,0</w:t>
                  </w:r>
                </w:p>
              </w:tc>
              <w:tc>
                <w:tcPr>
                  <w:tcW w:w="1701" w:type="dxa"/>
                  <w:shd w:val="clear" w:color="auto" w:fill="auto"/>
                  <w:noWrap/>
                  <w:vAlign w:val="center"/>
                  <w:hideMark/>
                </w:tcPr>
                <w:p w14:paraId="7749F7E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27628,0</w:t>
                  </w:r>
                </w:p>
              </w:tc>
            </w:tr>
            <w:tr w:rsidR="003822D8" w:rsidRPr="003822D8" w14:paraId="3831CF6D" w14:textId="77777777" w:rsidTr="00AE1025">
              <w:trPr>
                <w:trHeight w:val="900"/>
              </w:trPr>
              <w:tc>
                <w:tcPr>
                  <w:tcW w:w="5147" w:type="dxa"/>
                  <w:shd w:val="clear" w:color="auto" w:fill="auto"/>
                  <w:vAlign w:val="center"/>
                  <w:hideMark/>
                </w:tcPr>
                <w:p w14:paraId="6F7238F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w:t>
                  </w:r>
                  <w:proofErr w:type="spellStart"/>
                  <w:r w:rsidRPr="003822D8">
                    <w:rPr>
                      <w:rFonts w:ascii="Times New Roman" w:hAnsi="Times New Roman" w:cs="Times New Roman"/>
                      <w:sz w:val="24"/>
                      <w:szCs w:val="24"/>
                    </w:rPr>
                    <w:t>мероприятие"Финансовое</w:t>
                  </w:r>
                  <w:proofErr w:type="spellEnd"/>
                  <w:r w:rsidRPr="003822D8">
                    <w:rPr>
                      <w:rFonts w:ascii="Times New Roman" w:hAnsi="Times New Roman" w:cs="Times New Roman"/>
                      <w:sz w:val="24"/>
                      <w:szCs w:val="24"/>
                    </w:rPr>
                    <w:t xml:space="preserve"> обеспечение деятельности администрации"</w:t>
                  </w:r>
                </w:p>
              </w:tc>
              <w:tc>
                <w:tcPr>
                  <w:tcW w:w="1134" w:type="dxa"/>
                  <w:shd w:val="clear" w:color="FFFFCC" w:fill="FFFFFF"/>
                  <w:vAlign w:val="center"/>
                  <w:hideMark/>
                </w:tcPr>
                <w:p w14:paraId="0C0181F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30E336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179F29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07 1 01 00000</w:t>
                  </w:r>
                </w:p>
              </w:tc>
              <w:tc>
                <w:tcPr>
                  <w:tcW w:w="992" w:type="dxa"/>
                  <w:shd w:val="clear" w:color="FFFFCC" w:fill="FFFFFF"/>
                  <w:noWrap/>
                  <w:vAlign w:val="center"/>
                  <w:hideMark/>
                </w:tcPr>
                <w:p w14:paraId="500284D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0BAE09F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27 658,8</w:t>
                  </w:r>
                </w:p>
              </w:tc>
              <w:tc>
                <w:tcPr>
                  <w:tcW w:w="1559" w:type="dxa"/>
                  <w:shd w:val="clear" w:color="auto" w:fill="auto"/>
                  <w:noWrap/>
                  <w:vAlign w:val="center"/>
                  <w:hideMark/>
                </w:tcPr>
                <w:p w14:paraId="2EC0F98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27342,0</w:t>
                  </w:r>
                </w:p>
              </w:tc>
              <w:tc>
                <w:tcPr>
                  <w:tcW w:w="1701" w:type="dxa"/>
                  <w:shd w:val="clear" w:color="auto" w:fill="auto"/>
                  <w:noWrap/>
                  <w:vAlign w:val="center"/>
                  <w:hideMark/>
                </w:tcPr>
                <w:p w14:paraId="3C30D39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27628,0</w:t>
                  </w:r>
                </w:p>
              </w:tc>
            </w:tr>
            <w:tr w:rsidR="003822D8" w:rsidRPr="003822D8" w14:paraId="70057696" w14:textId="77777777" w:rsidTr="00AE1025">
              <w:trPr>
                <w:trHeight w:val="2325"/>
              </w:trPr>
              <w:tc>
                <w:tcPr>
                  <w:tcW w:w="5147" w:type="dxa"/>
                  <w:shd w:val="clear" w:color="auto" w:fill="auto"/>
                  <w:vAlign w:val="center"/>
                  <w:hideMark/>
                </w:tcPr>
                <w:p w14:paraId="69EF495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Расходы на обеспечение деятельности главы местной администрации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shd w:val="clear" w:color="FFFFCC" w:fill="FFFFFF"/>
                  <w:noWrap/>
                  <w:vAlign w:val="center"/>
                  <w:hideMark/>
                </w:tcPr>
                <w:p w14:paraId="1BDD3FB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noWrap/>
                  <w:vAlign w:val="center"/>
                  <w:hideMark/>
                </w:tcPr>
                <w:p w14:paraId="11E0F5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noWrap/>
                  <w:vAlign w:val="center"/>
                  <w:hideMark/>
                </w:tcPr>
                <w:p w14:paraId="7E34B3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07 1 01 82020</w:t>
                  </w:r>
                </w:p>
              </w:tc>
              <w:tc>
                <w:tcPr>
                  <w:tcW w:w="992" w:type="dxa"/>
                  <w:shd w:val="clear" w:color="FFFFCC" w:fill="FFFFFF"/>
                  <w:noWrap/>
                  <w:vAlign w:val="center"/>
                  <w:hideMark/>
                </w:tcPr>
                <w:p w14:paraId="46E4E7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5692C90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2 248,7</w:t>
                  </w:r>
                </w:p>
              </w:tc>
              <w:tc>
                <w:tcPr>
                  <w:tcW w:w="1559" w:type="dxa"/>
                  <w:shd w:val="clear" w:color="auto" w:fill="auto"/>
                  <w:noWrap/>
                  <w:vAlign w:val="center"/>
                  <w:hideMark/>
                </w:tcPr>
                <w:p w14:paraId="5837317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2347,0</w:t>
                  </w:r>
                </w:p>
              </w:tc>
              <w:tc>
                <w:tcPr>
                  <w:tcW w:w="1701" w:type="dxa"/>
                  <w:shd w:val="clear" w:color="auto" w:fill="auto"/>
                  <w:noWrap/>
                  <w:vAlign w:val="center"/>
                  <w:hideMark/>
                </w:tcPr>
                <w:p w14:paraId="5870875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2441,0</w:t>
                  </w:r>
                </w:p>
              </w:tc>
            </w:tr>
            <w:tr w:rsidR="003822D8" w:rsidRPr="003822D8" w14:paraId="12A42AD4" w14:textId="77777777" w:rsidTr="00AE1025">
              <w:trPr>
                <w:trHeight w:val="2985"/>
              </w:trPr>
              <w:tc>
                <w:tcPr>
                  <w:tcW w:w="5147" w:type="dxa"/>
                  <w:shd w:val="clear" w:color="auto" w:fill="auto"/>
                  <w:vAlign w:val="center"/>
                </w:tcPr>
                <w:p w14:paraId="1CA3521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главы местной администрации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shd w:val="clear" w:color="FFFFCC" w:fill="FFFFFF"/>
                  <w:vAlign w:val="center"/>
                </w:tcPr>
                <w:p w14:paraId="409181C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tcPr>
                <w:p w14:paraId="292D14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tcPr>
                <w:p w14:paraId="4169DF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07 1 01 70100</w:t>
                  </w:r>
                </w:p>
              </w:tc>
              <w:tc>
                <w:tcPr>
                  <w:tcW w:w="992" w:type="dxa"/>
                  <w:shd w:val="clear" w:color="FFFFCC" w:fill="FFFFFF"/>
                  <w:vAlign w:val="center"/>
                </w:tcPr>
                <w:p w14:paraId="15A19D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tcPr>
                <w:p w14:paraId="742DA16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179,8</w:t>
                  </w:r>
                </w:p>
              </w:tc>
              <w:tc>
                <w:tcPr>
                  <w:tcW w:w="1559" w:type="dxa"/>
                  <w:shd w:val="clear" w:color="auto" w:fill="auto"/>
                  <w:noWrap/>
                  <w:vAlign w:val="center"/>
                </w:tcPr>
                <w:p w14:paraId="159586F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tcPr>
                <w:p w14:paraId="2466B11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9A9D86B" w14:textId="77777777" w:rsidTr="00AE1025">
              <w:trPr>
                <w:trHeight w:val="2985"/>
              </w:trPr>
              <w:tc>
                <w:tcPr>
                  <w:tcW w:w="5147" w:type="dxa"/>
                  <w:shd w:val="clear" w:color="auto" w:fill="auto"/>
                  <w:vAlign w:val="center"/>
                  <w:hideMark/>
                </w:tcPr>
                <w:p w14:paraId="3F0BC35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государственных органов и органов местного самоуправления Каширского муниципального района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415176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6D2FCEE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5E2147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07 1 01 82010</w:t>
                  </w:r>
                </w:p>
              </w:tc>
              <w:tc>
                <w:tcPr>
                  <w:tcW w:w="992" w:type="dxa"/>
                  <w:shd w:val="clear" w:color="FFFFCC" w:fill="FFFFFF"/>
                  <w:vAlign w:val="center"/>
                  <w:hideMark/>
                </w:tcPr>
                <w:p w14:paraId="3DD387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76F8BA5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19 040,3</w:t>
                  </w:r>
                </w:p>
              </w:tc>
              <w:tc>
                <w:tcPr>
                  <w:tcW w:w="1559" w:type="dxa"/>
                  <w:shd w:val="clear" w:color="auto" w:fill="auto"/>
                  <w:noWrap/>
                  <w:vAlign w:val="center"/>
                  <w:hideMark/>
                </w:tcPr>
                <w:p w14:paraId="3F12048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19255,0</w:t>
                  </w:r>
                </w:p>
              </w:tc>
              <w:tc>
                <w:tcPr>
                  <w:tcW w:w="1701" w:type="dxa"/>
                  <w:shd w:val="clear" w:color="auto" w:fill="auto"/>
                  <w:noWrap/>
                  <w:vAlign w:val="center"/>
                  <w:hideMark/>
                </w:tcPr>
                <w:p w14:paraId="3145B12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19447,0</w:t>
                  </w:r>
                </w:p>
              </w:tc>
            </w:tr>
            <w:tr w:rsidR="003822D8" w:rsidRPr="003822D8" w14:paraId="6E3F0017" w14:textId="77777777" w:rsidTr="00AE1025">
              <w:trPr>
                <w:trHeight w:val="1875"/>
              </w:trPr>
              <w:tc>
                <w:tcPr>
                  <w:tcW w:w="5147" w:type="dxa"/>
                  <w:shd w:val="clear" w:color="auto" w:fill="auto"/>
                  <w:vAlign w:val="center"/>
                  <w:hideMark/>
                </w:tcPr>
                <w:p w14:paraId="63E0640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обеспечение функций государственных органов и органов местного самоуправления Каширского муниципального района (Закупка товаров, работ и услуг для государственных (муниципальных) нужд)</w:t>
                  </w:r>
                </w:p>
              </w:tc>
              <w:tc>
                <w:tcPr>
                  <w:tcW w:w="1134" w:type="dxa"/>
                  <w:shd w:val="clear" w:color="FFFFCC" w:fill="FFFFFF"/>
                  <w:vAlign w:val="center"/>
                  <w:hideMark/>
                </w:tcPr>
                <w:p w14:paraId="326939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09D96E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75660A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07 01 1 82010</w:t>
                  </w:r>
                </w:p>
              </w:tc>
              <w:tc>
                <w:tcPr>
                  <w:tcW w:w="992" w:type="dxa"/>
                  <w:shd w:val="clear" w:color="auto" w:fill="auto"/>
                  <w:vAlign w:val="center"/>
                  <w:hideMark/>
                </w:tcPr>
                <w:p w14:paraId="66A5E9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05E9FFF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5 940,0</w:t>
                  </w:r>
                </w:p>
              </w:tc>
              <w:tc>
                <w:tcPr>
                  <w:tcW w:w="1559" w:type="dxa"/>
                  <w:shd w:val="clear" w:color="auto" w:fill="auto"/>
                  <w:noWrap/>
                  <w:vAlign w:val="center"/>
                  <w:hideMark/>
                </w:tcPr>
                <w:p w14:paraId="7D0DB70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5490,0</w:t>
                  </w:r>
                </w:p>
              </w:tc>
              <w:tc>
                <w:tcPr>
                  <w:tcW w:w="1701" w:type="dxa"/>
                  <w:shd w:val="clear" w:color="auto" w:fill="auto"/>
                  <w:noWrap/>
                  <w:vAlign w:val="center"/>
                  <w:hideMark/>
                </w:tcPr>
                <w:p w14:paraId="1233F4B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5490,0</w:t>
                  </w:r>
                </w:p>
              </w:tc>
            </w:tr>
            <w:tr w:rsidR="003822D8" w:rsidRPr="003822D8" w14:paraId="449017C4" w14:textId="77777777" w:rsidTr="00AE1025">
              <w:trPr>
                <w:trHeight w:val="1620"/>
              </w:trPr>
              <w:tc>
                <w:tcPr>
                  <w:tcW w:w="5147" w:type="dxa"/>
                  <w:shd w:val="clear" w:color="auto" w:fill="auto"/>
                  <w:vAlign w:val="center"/>
                  <w:hideMark/>
                </w:tcPr>
                <w:p w14:paraId="01F371B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государственных органов и органов местного самоуправления Каширского муниципального района (Иные бюджетные ассигнования)</w:t>
                  </w:r>
                </w:p>
              </w:tc>
              <w:tc>
                <w:tcPr>
                  <w:tcW w:w="1134" w:type="dxa"/>
                  <w:shd w:val="clear" w:color="FFFFCC" w:fill="FFFFFF"/>
                  <w:vAlign w:val="center"/>
                  <w:hideMark/>
                </w:tcPr>
                <w:p w14:paraId="735F0B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203785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0D03D5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07 01 1 82010</w:t>
                  </w:r>
                </w:p>
              </w:tc>
              <w:tc>
                <w:tcPr>
                  <w:tcW w:w="992" w:type="dxa"/>
                  <w:shd w:val="clear" w:color="auto" w:fill="auto"/>
                  <w:vAlign w:val="center"/>
                  <w:hideMark/>
                </w:tcPr>
                <w:p w14:paraId="671875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560" w:type="dxa"/>
                  <w:shd w:val="clear" w:color="FFFFCC" w:fill="FFFFFF"/>
                  <w:noWrap/>
                  <w:vAlign w:val="center"/>
                  <w:hideMark/>
                </w:tcPr>
                <w:p w14:paraId="30628DB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250,0</w:t>
                  </w:r>
                </w:p>
              </w:tc>
              <w:tc>
                <w:tcPr>
                  <w:tcW w:w="1559" w:type="dxa"/>
                  <w:shd w:val="clear" w:color="auto" w:fill="auto"/>
                  <w:noWrap/>
                  <w:vAlign w:val="center"/>
                  <w:hideMark/>
                </w:tcPr>
                <w:p w14:paraId="4FE4A4F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250,0</w:t>
                  </w:r>
                </w:p>
              </w:tc>
              <w:tc>
                <w:tcPr>
                  <w:tcW w:w="1701" w:type="dxa"/>
                  <w:shd w:val="clear" w:color="auto" w:fill="auto"/>
                  <w:noWrap/>
                  <w:vAlign w:val="center"/>
                  <w:hideMark/>
                </w:tcPr>
                <w:p w14:paraId="119963A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250,0</w:t>
                  </w:r>
                </w:p>
              </w:tc>
            </w:tr>
            <w:tr w:rsidR="003822D8" w:rsidRPr="003822D8" w14:paraId="631D7DE3" w14:textId="77777777" w:rsidTr="00AE1025">
              <w:trPr>
                <w:trHeight w:val="600"/>
              </w:trPr>
              <w:tc>
                <w:tcPr>
                  <w:tcW w:w="5147" w:type="dxa"/>
                  <w:shd w:val="clear" w:color="FFFFCC" w:fill="FFFFFF"/>
                  <w:vAlign w:val="center"/>
                  <w:hideMark/>
                </w:tcPr>
                <w:p w14:paraId="66EC92D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Судебная система</w:t>
                  </w:r>
                </w:p>
              </w:tc>
              <w:tc>
                <w:tcPr>
                  <w:tcW w:w="1134" w:type="dxa"/>
                  <w:shd w:val="clear" w:color="FFFFCC" w:fill="FFFFFF"/>
                  <w:vAlign w:val="center"/>
                  <w:hideMark/>
                </w:tcPr>
                <w:p w14:paraId="1CCA3DB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1" w:type="dxa"/>
                  <w:shd w:val="clear" w:color="FFFFCC" w:fill="FFFFFF"/>
                  <w:vAlign w:val="center"/>
                  <w:hideMark/>
                </w:tcPr>
                <w:p w14:paraId="15AF4A4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1984" w:type="dxa"/>
                  <w:shd w:val="clear" w:color="FFFFCC" w:fill="FFFFFF"/>
                  <w:vAlign w:val="center"/>
                  <w:hideMark/>
                </w:tcPr>
                <w:p w14:paraId="00C0B49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auto" w:fill="auto"/>
                  <w:vAlign w:val="center"/>
                  <w:hideMark/>
                </w:tcPr>
                <w:p w14:paraId="7BDC22C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472EE8B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35,0</w:t>
                  </w:r>
                </w:p>
              </w:tc>
              <w:tc>
                <w:tcPr>
                  <w:tcW w:w="1559" w:type="dxa"/>
                  <w:shd w:val="clear" w:color="auto" w:fill="auto"/>
                  <w:noWrap/>
                  <w:vAlign w:val="center"/>
                  <w:hideMark/>
                </w:tcPr>
                <w:p w14:paraId="6DA1766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701" w:type="dxa"/>
                  <w:shd w:val="clear" w:color="auto" w:fill="auto"/>
                  <w:noWrap/>
                  <w:vAlign w:val="center"/>
                  <w:hideMark/>
                </w:tcPr>
                <w:p w14:paraId="6647949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61F3FAFE" w14:textId="77777777" w:rsidTr="00AE1025">
              <w:trPr>
                <w:trHeight w:val="1170"/>
              </w:trPr>
              <w:tc>
                <w:tcPr>
                  <w:tcW w:w="5147" w:type="dxa"/>
                  <w:shd w:val="clear" w:color="FFFFCC" w:fill="FFFFFF"/>
                  <w:vAlign w:val="center"/>
                  <w:hideMark/>
                </w:tcPr>
                <w:p w14:paraId="7D735D6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"Муниципальное управление Каширского муниципального района"</w:t>
                  </w:r>
                </w:p>
              </w:tc>
              <w:tc>
                <w:tcPr>
                  <w:tcW w:w="1134" w:type="dxa"/>
                  <w:shd w:val="clear" w:color="FFFFCC" w:fill="FFFFFF"/>
                  <w:vAlign w:val="center"/>
                  <w:hideMark/>
                </w:tcPr>
                <w:p w14:paraId="4DD346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3D5224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135FDBD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07 0 00 00000</w:t>
                  </w:r>
                </w:p>
              </w:tc>
              <w:tc>
                <w:tcPr>
                  <w:tcW w:w="992" w:type="dxa"/>
                  <w:shd w:val="clear" w:color="auto" w:fill="auto"/>
                  <w:vAlign w:val="center"/>
                  <w:hideMark/>
                </w:tcPr>
                <w:p w14:paraId="5F807F1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F99A9D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w:t>
                  </w:r>
                </w:p>
              </w:tc>
              <w:tc>
                <w:tcPr>
                  <w:tcW w:w="1559" w:type="dxa"/>
                  <w:shd w:val="clear" w:color="auto" w:fill="auto"/>
                  <w:noWrap/>
                  <w:vAlign w:val="center"/>
                  <w:hideMark/>
                </w:tcPr>
                <w:p w14:paraId="2514A3C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23DCA00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B8AA428" w14:textId="77777777" w:rsidTr="00AE1025">
              <w:trPr>
                <w:trHeight w:val="885"/>
              </w:trPr>
              <w:tc>
                <w:tcPr>
                  <w:tcW w:w="5147" w:type="dxa"/>
                  <w:shd w:val="clear" w:color="FFFFCC" w:fill="FFFFFF"/>
                  <w:vAlign w:val="center"/>
                  <w:hideMark/>
                </w:tcPr>
                <w:p w14:paraId="67F0C2E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shd w:val="clear" w:color="FFFFCC" w:fill="FFFFFF"/>
                  <w:vAlign w:val="center"/>
                  <w:hideMark/>
                </w:tcPr>
                <w:p w14:paraId="1A730A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4A644C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04DF129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07 1 00 00000</w:t>
                  </w:r>
                </w:p>
              </w:tc>
              <w:tc>
                <w:tcPr>
                  <w:tcW w:w="992" w:type="dxa"/>
                  <w:shd w:val="clear" w:color="auto" w:fill="auto"/>
                  <w:vAlign w:val="center"/>
                  <w:hideMark/>
                </w:tcPr>
                <w:p w14:paraId="7CDA1B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66F305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w:t>
                  </w:r>
                </w:p>
              </w:tc>
              <w:tc>
                <w:tcPr>
                  <w:tcW w:w="1559" w:type="dxa"/>
                  <w:shd w:val="clear" w:color="auto" w:fill="auto"/>
                  <w:noWrap/>
                  <w:vAlign w:val="center"/>
                  <w:hideMark/>
                </w:tcPr>
                <w:p w14:paraId="029E453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CD1E6A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36F21E8" w14:textId="77777777" w:rsidTr="00AE1025">
              <w:trPr>
                <w:trHeight w:val="945"/>
              </w:trPr>
              <w:tc>
                <w:tcPr>
                  <w:tcW w:w="5147" w:type="dxa"/>
                  <w:shd w:val="clear" w:color="FFFFCC" w:fill="FFFFFF"/>
                  <w:vAlign w:val="center"/>
                  <w:hideMark/>
                </w:tcPr>
                <w:p w14:paraId="40C87D4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мероприятия "Финансирование прочих мероприятий"</w:t>
                  </w:r>
                </w:p>
              </w:tc>
              <w:tc>
                <w:tcPr>
                  <w:tcW w:w="1134" w:type="dxa"/>
                  <w:shd w:val="clear" w:color="FFFFCC" w:fill="FFFFFF"/>
                  <w:vAlign w:val="center"/>
                  <w:hideMark/>
                </w:tcPr>
                <w:p w14:paraId="667B910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2D7740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52EFD7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07 1 04 00000</w:t>
                  </w:r>
                </w:p>
              </w:tc>
              <w:tc>
                <w:tcPr>
                  <w:tcW w:w="992" w:type="dxa"/>
                  <w:shd w:val="clear" w:color="auto" w:fill="auto"/>
                  <w:vAlign w:val="center"/>
                  <w:hideMark/>
                </w:tcPr>
                <w:p w14:paraId="5628B9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736EDC0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w:t>
                  </w:r>
                </w:p>
              </w:tc>
              <w:tc>
                <w:tcPr>
                  <w:tcW w:w="1559" w:type="dxa"/>
                  <w:shd w:val="clear" w:color="auto" w:fill="auto"/>
                  <w:noWrap/>
                  <w:vAlign w:val="center"/>
                  <w:hideMark/>
                </w:tcPr>
                <w:p w14:paraId="7EFCC23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41B40D4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3CD3690" w14:textId="77777777" w:rsidTr="00AE1025">
              <w:trPr>
                <w:trHeight w:val="2115"/>
              </w:trPr>
              <w:tc>
                <w:tcPr>
                  <w:tcW w:w="5147" w:type="dxa"/>
                  <w:shd w:val="clear" w:color="FFFFCC" w:fill="FFFFFF"/>
                  <w:vAlign w:val="center"/>
                  <w:hideMark/>
                </w:tcPr>
                <w:p w14:paraId="4974A07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осуществление полномочий по составлению (изменению) списков кандидатов в присяжные заседатели федеральных судов общей юрисдикции в РФ (Закупка товаров, работ и услуг для государственных (муниципальных) нужд) </w:t>
                  </w:r>
                </w:p>
              </w:tc>
              <w:tc>
                <w:tcPr>
                  <w:tcW w:w="1134" w:type="dxa"/>
                  <w:shd w:val="clear" w:color="FFFFCC" w:fill="FFFFFF"/>
                  <w:vAlign w:val="center"/>
                  <w:hideMark/>
                </w:tcPr>
                <w:p w14:paraId="1A3BDC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059099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175BB9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07 1 04 51200</w:t>
                  </w:r>
                </w:p>
              </w:tc>
              <w:tc>
                <w:tcPr>
                  <w:tcW w:w="992" w:type="dxa"/>
                  <w:shd w:val="clear" w:color="auto" w:fill="auto"/>
                  <w:vAlign w:val="center"/>
                  <w:hideMark/>
                </w:tcPr>
                <w:p w14:paraId="34EC273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62A8E30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w:t>
                  </w:r>
                </w:p>
              </w:tc>
              <w:tc>
                <w:tcPr>
                  <w:tcW w:w="1559" w:type="dxa"/>
                  <w:shd w:val="clear" w:color="auto" w:fill="auto"/>
                  <w:noWrap/>
                  <w:vAlign w:val="center"/>
                  <w:hideMark/>
                </w:tcPr>
                <w:p w14:paraId="041BA93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34386D7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ACE6731" w14:textId="77777777" w:rsidTr="00AE1025">
              <w:trPr>
                <w:trHeight w:val="1545"/>
              </w:trPr>
              <w:tc>
                <w:tcPr>
                  <w:tcW w:w="5147" w:type="dxa"/>
                  <w:shd w:val="clear" w:color="FFFFCC" w:fill="FFFFFF"/>
                  <w:vAlign w:val="center"/>
                  <w:hideMark/>
                </w:tcPr>
                <w:p w14:paraId="22B33092"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134" w:type="dxa"/>
                  <w:shd w:val="clear" w:color="FFFFCC" w:fill="FFFFFF"/>
                  <w:vAlign w:val="center"/>
                  <w:hideMark/>
                </w:tcPr>
                <w:p w14:paraId="4F5B071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1" w:type="dxa"/>
                  <w:shd w:val="clear" w:color="FFFFCC" w:fill="FFFFFF"/>
                  <w:vAlign w:val="center"/>
                  <w:hideMark/>
                </w:tcPr>
                <w:p w14:paraId="722AC93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w:t>
                  </w:r>
                </w:p>
              </w:tc>
              <w:tc>
                <w:tcPr>
                  <w:tcW w:w="1984" w:type="dxa"/>
                  <w:shd w:val="clear" w:color="FFFFCC" w:fill="FFFFFF"/>
                  <w:vAlign w:val="center"/>
                  <w:hideMark/>
                </w:tcPr>
                <w:p w14:paraId="6E769CC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576A192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1C5394F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8 902,0</w:t>
                  </w:r>
                </w:p>
              </w:tc>
              <w:tc>
                <w:tcPr>
                  <w:tcW w:w="1559" w:type="dxa"/>
                  <w:shd w:val="clear" w:color="auto" w:fill="auto"/>
                  <w:noWrap/>
                  <w:vAlign w:val="center"/>
                  <w:hideMark/>
                </w:tcPr>
                <w:p w14:paraId="4D863FC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8961,0</w:t>
                  </w:r>
                </w:p>
              </w:tc>
              <w:tc>
                <w:tcPr>
                  <w:tcW w:w="1701" w:type="dxa"/>
                  <w:shd w:val="clear" w:color="auto" w:fill="auto"/>
                  <w:noWrap/>
                  <w:vAlign w:val="center"/>
                  <w:hideMark/>
                </w:tcPr>
                <w:p w14:paraId="3249F87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9130,0</w:t>
                  </w:r>
                </w:p>
              </w:tc>
            </w:tr>
            <w:tr w:rsidR="003822D8" w:rsidRPr="003822D8" w14:paraId="2E455F53" w14:textId="77777777" w:rsidTr="00AE1025">
              <w:trPr>
                <w:trHeight w:val="2310"/>
              </w:trPr>
              <w:tc>
                <w:tcPr>
                  <w:tcW w:w="5147" w:type="dxa"/>
                  <w:shd w:val="clear" w:color="FFFFCC" w:fill="FFFFFF"/>
                  <w:vAlign w:val="center"/>
                  <w:hideMark/>
                </w:tcPr>
                <w:p w14:paraId="3B599AD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"Управление муниципальными </w:t>
                  </w:r>
                  <w:proofErr w:type="spellStart"/>
                  <w:proofErr w:type="gramStart"/>
                  <w:r w:rsidRPr="003822D8">
                    <w:rPr>
                      <w:rFonts w:ascii="Times New Roman" w:hAnsi="Times New Roman" w:cs="Times New Roman"/>
                      <w:sz w:val="24"/>
                      <w:szCs w:val="24"/>
                    </w:rPr>
                    <w:t>финансами,создание</w:t>
                  </w:r>
                  <w:proofErr w:type="spellEnd"/>
                  <w:proofErr w:type="gramEnd"/>
                  <w:r w:rsidRPr="003822D8">
                    <w:rPr>
                      <w:rFonts w:ascii="Times New Roman" w:hAnsi="Times New Roman" w:cs="Times New Roman"/>
                      <w:sz w:val="24"/>
                      <w:szCs w:val="24"/>
                    </w:rPr>
                    <w:t xml:space="preserve"> условий для эффективного и ответственного управления муниципальными </w:t>
                  </w:r>
                  <w:proofErr w:type="spellStart"/>
                  <w:r w:rsidRPr="003822D8">
                    <w:rPr>
                      <w:rFonts w:ascii="Times New Roman" w:hAnsi="Times New Roman" w:cs="Times New Roman"/>
                      <w:sz w:val="24"/>
                      <w:szCs w:val="24"/>
                    </w:rPr>
                    <w:t>финансами,повышение</w:t>
                  </w:r>
                  <w:proofErr w:type="spellEnd"/>
                  <w:r w:rsidRPr="003822D8">
                    <w:rPr>
                      <w:rFonts w:ascii="Times New Roman" w:hAnsi="Times New Roman" w:cs="Times New Roman"/>
                      <w:sz w:val="24"/>
                      <w:szCs w:val="24"/>
                    </w:rPr>
                    <w:t xml:space="preserve"> устойчивости бюджетов муниципальных образований Каширского муниципального района"</w:t>
                  </w:r>
                </w:p>
              </w:tc>
              <w:tc>
                <w:tcPr>
                  <w:tcW w:w="1134" w:type="dxa"/>
                  <w:shd w:val="clear" w:color="FFFFCC" w:fill="FFFFFF"/>
                  <w:vAlign w:val="center"/>
                  <w:hideMark/>
                </w:tcPr>
                <w:p w14:paraId="7796145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5397B04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4" w:type="dxa"/>
                  <w:shd w:val="clear" w:color="FFFFCC" w:fill="FFFFFF"/>
                  <w:vAlign w:val="center"/>
                  <w:hideMark/>
                </w:tcPr>
                <w:p w14:paraId="7D51E60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10 0 00 00000</w:t>
                  </w:r>
                </w:p>
              </w:tc>
              <w:tc>
                <w:tcPr>
                  <w:tcW w:w="992" w:type="dxa"/>
                  <w:shd w:val="clear" w:color="FFFFCC" w:fill="FFFFFF"/>
                  <w:vAlign w:val="center"/>
                  <w:hideMark/>
                </w:tcPr>
                <w:p w14:paraId="49F1DB9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5E828CF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7 286,0</w:t>
                  </w:r>
                </w:p>
              </w:tc>
              <w:tc>
                <w:tcPr>
                  <w:tcW w:w="1559" w:type="dxa"/>
                  <w:shd w:val="clear" w:color="auto" w:fill="auto"/>
                  <w:noWrap/>
                  <w:vAlign w:val="center"/>
                  <w:hideMark/>
                </w:tcPr>
                <w:p w14:paraId="5166E0C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7290,0</w:t>
                  </w:r>
                </w:p>
              </w:tc>
              <w:tc>
                <w:tcPr>
                  <w:tcW w:w="1701" w:type="dxa"/>
                  <w:shd w:val="clear" w:color="auto" w:fill="auto"/>
                  <w:noWrap/>
                  <w:vAlign w:val="center"/>
                  <w:hideMark/>
                </w:tcPr>
                <w:p w14:paraId="72C9441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7395,0</w:t>
                  </w:r>
                </w:p>
              </w:tc>
            </w:tr>
            <w:tr w:rsidR="003822D8" w:rsidRPr="003822D8" w14:paraId="63AC3C62" w14:textId="77777777" w:rsidTr="00AE1025">
              <w:trPr>
                <w:trHeight w:val="765"/>
              </w:trPr>
              <w:tc>
                <w:tcPr>
                  <w:tcW w:w="5147" w:type="dxa"/>
                  <w:shd w:val="clear" w:color="FFFFCC" w:fill="FFFFFF"/>
                  <w:vAlign w:val="center"/>
                  <w:hideMark/>
                </w:tcPr>
                <w:p w14:paraId="3666C58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w:t>
                  </w:r>
                  <w:r w:rsidRPr="003822D8">
                    <w:rPr>
                      <w:rFonts w:ascii="Times New Roman" w:hAnsi="Times New Roman" w:cs="Times New Roman"/>
                      <w:sz w:val="24"/>
                      <w:szCs w:val="24"/>
                    </w:rPr>
                    <w:cr/>
                  </w:r>
                  <w:proofErr w:type="spellStart"/>
                  <w:r w:rsidRPr="003822D8">
                    <w:rPr>
                      <w:rFonts w:ascii="Times New Roman" w:hAnsi="Times New Roman" w:cs="Times New Roman"/>
                      <w:sz w:val="24"/>
                      <w:szCs w:val="24"/>
                    </w:rPr>
                    <w:t>ализации</w:t>
                  </w:r>
                  <w:proofErr w:type="spellEnd"/>
                  <w:r w:rsidRPr="003822D8">
                    <w:rPr>
                      <w:rFonts w:ascii="Times New Roman" w:hAnsi="Times New Roman" w:cs="Times New Roman"/>
                      <w:sz w:val="24"/>
                      <w:szCs w:val="24"/>
                    </w:rPr>
                    <w:t xml:space="preserve"> муниципальной программы"</w:t>
                  </w:r>
                </w:p>
              </w:tc>
              <w:tc>
                <w:tcPr>
                  <w:tcW w:w="1134" w:type="dxa"/>
                  <w:shd w:val="clear" w:color="FFFFCC" w:fill="FFFFFF"/>
                  <w:vAlign w:val="center"/>
                  <w:hideMark/>
                </w:tcPr>
                <w:p w14:paraId="1FB38A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45E3A9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4" w:type="dxa"/>
                  <w:shd w:val="clear" w:color="FFFFCC" w:fill="FFFFFF"/>
                  <w:vAlign w:val="center"/>
                  <w:hideMark/>
                </w:tcPr>
                <w:p w14:paraId="49E058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10 3 00 00000</w:t>
                  </w:r>
                </w:p>
              </w:tc>
              <w:tc>
                <w:tcPr>
                  <w:tcW w:w="992" w:type="dxa"/>
                  <w:shd w:val="clear" w:color="FFFFCC" w:fill="FFFFFF"/>
                  <w:vAlign w:val="center"/>
                  <w:hideMark/>
                </w:tcPr>
                <w:p w14:paraId="3EA7BB2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43C4218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7 286,0</w:t>
                  </w:r>
                </w:p>
              </w:tc>
              <w:tc>
                <w:tcPr>
                  <w:tcW w:w="1559" w:type="dxa"/>
                  <w:shd w:val="clear" w:color="auto" w:fill="auto"/>
                  <w:noWrap/>
                  <w:vAlign w:val="center"/>
                  <w:hideMark/>
                </w:tcPr>
                <w:p w14:paraId="56465D9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7290,0</w:t>
                  </w:r>
                </w:p>
              </w:tc>
              <w:tc>
                <w:tcPr>
                  <w:tcW w:w="1701" w:type="dxa"/>
                  <w:shd w:val="clear" w:color="auto" w:fill="auto"/>
                  <w:noWrap/>
                  <w:vAlign w:val="center"/>
                  <w:hideMark/>
                </w:tcPr>
                <w:p w14:paraId="6481D3E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7395,0</w:t>
                  </w:r>
                </w:p>
              </w:tc>
            </w:tr>
            <w:tr w:rsidR="003822D8" w:rsidRPr="003822D8" w14:paraId="044EEE27" w14:textId="77777777" w:rsidTr="00AE1025">
              <w:trPr>
                <w:trHeight w:val="1380"/>
              </w:trPr>
              <w:tc>
                <w:tcPr>
                  <w:tcW w:w="5147" w:type="dxa"/>
                  <w:shd w:val="clear" w:color="FFFFCC" w:fill="FFFFFF"/>
                  <w:vAlign w:val="center"/>
                  <w:hideMark/>
                </w:tcPr>
                <w:p w14:paraId="61955D2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деятельности финансового отдела администрации Каширского муниципального района"</w:t>
                  </w:r>
                </w:p>
              </w:tc>
              <w:tc>
                <w:tcPr>
                  <w:tcW w:w="1134" w:type="dxa"/>
                  <w:shd w:val="clear" w:color="FFFFCC" w:fill="FFFFFF"/>
                  <w:vAlign w:val="center"/>
                  <w:hideMark/>
                </w:tcPr>
                <w:p w14:paraId="3A23B4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06CCAA5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4" w:type="dxa"/>
                  <w:shd w:val="clear" w:color="FFFFCC" w:fill="FFFFFF"/>
                  <w:vAlign w:val="center"/>
                  <w:hideMark/>
                </w:tcPr>
                <w:p w14:paraId="74AF73B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10 3 01 00000</w:t>
                  </w:r>
                </w:p>
              </w:tc>
              <w:tc>
                <w:tcPr>
                  <w:tcW w:w="992" w:type="dxa"/>
                  <w:shd w:val="clear" w:color="FFFFCC" w:fill="FFFFFF"/>
                  <w:vAlign w:val="center"/>
                  <w:hideMark/>
                </w:tcPr>
                <w:p w14:paraId="09F62DF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444DF62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7 286,0</w:t>
                  </w:r>
                </w:p>
              </w:tc>
              <w:tc>
                <w:tcPr>
                  <w:tcW w:w="1559" w:type="dxa"/>
                  <w:shd w:val="clear" w:color="auto" w:fill="auto"/>
                  <w:noWrap/>
                  <w:vAlign w:val="center"/>
                  <w:hideMark/>
                </w:tcPr>
                <w:p w14:paraId="7DE83FE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7290,0</w:t>
                  </w:r>
                </w:p>
              </w:tc>
              <w:tc>
                <w:tcPr>
                  <w:tcW w:w="1701" w:type="dxa"/>
                  <w:shd w:val="clear" w:color="auto" w:fill="auto"/>
                  <w:noWrap/>
                  <w:vAlign w:val="center"/>
                  <w:hideMark/>
                </w:tcPr>
                <w:p w14:paraId="51E9758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cr/>
                    <w:t>395,0</w:t>
                  </w:r>
                </w:p>
              </w:tc>
            </w:tr>
            <w:tr w:rsidR="003822D8" w:rsidRPr="003822D8" w14:paraId="0D63061B" w14:textId="77777777" w:rsidTr="00AE1025">
              <w:trPr>
                <w:trHeight w:val="2970"/>
              </w:trPr>
              <w:tc>
                <w:tcPr>
                  <w:tcW w:w="5147" w:type="dxa"/>
                  <w:shd w:val="clear" w:color="FFFFCC" w:fill="FFFFFF"/>
                  <w:vAlign w:val="center"/>
                  <w:hideMark/>
                </w:tcPr>
                <w:p w14:paraId="6312F86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proofErr w:type="gramStart"/>
                  <w:r w:rsidRPr="003822D8">
                    <w:rPr>
                      <w:rFonts w:ascii="Times New Roman" w:hAnsi="Times New Roman" w:cs="Times New Roman"/>
                      <w:sz w:val="24"/>
                      <w:szCs w:val="24"/>
                    </w:rPr>
                    <w:t>учреждениями,органами</w:t>
                  </w:r>
                  <w:proofErr w:type="spellEnd"/>
                  <w:proofErr w:type="gramEnd"/>
                  <w:r w:rsidRPr="003822D8">
                    <w:rPr>
                      <w:rFonts w:ascii="Times New Roman" w:hAnsi="Times New Roman" w:cs="Times New Roman"/>
                      <w:sz w:val="24"/>
                      <w:szCs w:val="24"/>
                    </w:rPr>
                    <w:t xml:space="preserve"> управления государственными внебюджетными фондами)</w:t>
                  </w:r>
                </w:p>
              </w:tc>
              <w:tc>
                <w:tcPr>
                  <w:tcW w:w="1134" w:type="dxa"/>
                  <w:shd w:val="clear" w:color="FFFFCC" w:fill="FFFFFF"/>
                  <w:vAlign w:val="center"/>
                  <w:hideMark/>
                </w:tcPr>
                <w:p w14:paraId="69D158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1F3DC7E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4" w:type="dxa"/>
                  <w:shd w:val="clear" w:color="FFFFCC" w:fill="FFFFFF"/>
                  <w:vAlign w:val="center"/>
                  <w:hideMark/>
                </w:tcPr>
                <w:p w14:paraId="2029A2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10 3 01 82010</w:t>
                  </w:r>
                </w:p>
              </w:tc>
              <w:tc>
                <w:tcPr>
                  <w:tcW w:w="992" w:type="dxa"/>
                  <w:shd w:val="clear" w:color="FFFFCC" w:fill="FFFFFF"/>
                  <w:vAlign w:val="center"/>
                  <w:hideMark/>
                </w:tcPr>
                <w:p w14:paraId="785A8F0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452D814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5 458,0</w:t>
                  </w:r>
                </w:p>
              </w:tc>
              <w:tc>
                <w:tcPr>
                  <w:tcW w:w="1559" w:type="dxa"/>
                  <w:shd w:val="clear" w:color="auto" w:fill="auto"/>
                  <w:noWrap/>
                  <w:vAlign w:val="center"/>
                  <w:hideMark/>
                </w:tcPr>
                <w:p w14:paraId="7DC4EE6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5430,0</w:t>
                  </w:r>
                </w:p>
              </w:tc>
              <w:tc>
                <w:tcPr>
                  <w:tcW w:w="1701" w:type="dxa"/>
                  <w:shd w:val="clear" w:color="auto" w:fill="auto"/>
                  <w:noWrap/>
                  <w:vAlign w:val="center"/>
                  <w:hideMark/>
                </w:tcPr>
                <w:p w14:paraId="06FC054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5485,0</w:t>
                  </w:r>
                </w:p>
              </w:tc>
            </w:tr>
            <w:tr w:rsidR="003822D8" w:rsidRPr="003822D8" w14:paraId="055C89CC" w14:textId="77777777" w:rsidTr="00AE1025">
              <w:trPr>
                <w:trHeight w:val="1350"/>
              </w:trPr>
              <w:tc>
                <w:tcPr>
                  <w:tcW w:w="5147" w:type="dxa"/>
                  <w:shd w:val="clear" w:color="FFFFCC" w:fill="FFFFFF"/>
                  <w:vAlign w:val="center"/>
                  <w:hideMark/>
                </w:tcPr>
                <w:p w14:paraId="2AEDEBB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Расходы на обеспечение функций органов местного самоуправления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государственных(муниципальных)нужд)</w:t>
                  </w:r>
                </w:p>
              </w:tc>
              <w:tc>
                <w:tcPr>
                  <w:tcW w:w="1134" w:type="dxa"/>
                  <w:shd w:val="clear" w:color="FFFFCC" w:fill="FFFFFF"/>
                  <w:vAlign w:val="center"/>
                  <w:hideMark/>
                </w:tcPr>
                <w:p w14:paraId="04787D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1D8310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4" w:type="dxa"/>
                  <w:shd w:val="clear" w:color="FFFFCC" w:fill="FFFFFF"/>
                  <w:vAlign w:val="center"/>
                  <w:hideMark/>
                </w:tcPr>
                <w:p w14:paraId="481C51C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10 3 01 82010</w:t>
                  </w:r>
                </w:p>
              </w:tc>
              <w:tc>
                <w:tcPr>
                  <w:tcW w:w="992" w:type="dxa"/>
                  <w:shd w:val="clear" w:color="FFFFCC" w:fill="FFFFFF"/>
                  <w:vAlign w:val="center"/>
                  <w:hideMark/>
                </w:tcPr>
                <w:p w14:paraId="0179BB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361CC08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1 828,0</w:t>
                  </w:r>
                </w:p>
              </w:tc>
              <w:tc>
                <w:tcPr>
                  <w:tcW w:w="1559" w:type="dxa"/>
                  <w:shd w:val="clear" w:color="auto" w:fill="auto"/>
                  <w:noWrap/>
                  <w:vAlign w:val="center"/>
                  <w:hideMark/>
                </w:tcPr>
                <w:p w14:paraId="0813C12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1860,0</w:t>
                  </w:r>
                </w:p>
              </w:tc>
              <w:tc>
                <w:tcPr>
                  <w:tcW w:w="1701" w:type="dxa"/>
                  <w:shd w:val="clear" w:color="auto" w:fill="auto"/>
                  <w:noWrap/>
                  <w:vAlign w:val="center"/>
                  <w:hideMark/>
                </w:tcPr>
                <w:p w14:paraId="78E5077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1910,0</w:t>
                  </w:r>
                </w:p>
              </w:tc>
            </w:tr>
            <w:tr w:rsidR="003822D8" w:rsidRPr="003822D8" w14:paraId="3ED0FEF8" w14:textId="77777777" w:rsidTr="00AE1025">
              <w:trPr>
                <w:trHeight w:val="945"/>
              </w:trPr>
              <w:tc>
                <w:tcPr>
                  <w:tcW w:w="5147" w:type="dxa"/>
                  <w:shd w:val="clear" w:color="FFFFCC" w:fill="FFFFFF"/>
                  <w:vAlign w:val="center"/>
                  <w:hideMark/>
                </w:tcPr>
                <w:p w14:paraId="4A1F0CA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деятельности Контрольно-счетной комиссии</w:t>
                  </w:r>
                </w:p>
              </w:tc>
              <w:tc>
                <w:tcPr>
                  <w:tcW w:w="1134" w:type="dxa"/>
                  <w:shd w:val="clear" w:color="FFFFCC" w:fill="FFFFFF"/>
                  <w:vAlign w:val="center"/>
                  <w:hideMark/>
                </w:tcPr>
                <w:p w14:paraId="24366A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56A22F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4" w:type="dxa"/>
                  <w:shd w:val="clear" w:color="FFFFCC" w:fill="FFFFFF"/>
                  <w:vAlign w:val="center"/>
                  <w:hideMark/>
                </w:tcPr>
                <w:p w14:paraId="270866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93 0 00 00000</w:t>
                  </w:r>
                </w:p>
              </w:tc>
              <w:tc>
                <w:tcPr>
                  <w:tcW w:w="992" w:type="dxa"/>
                  <w:shd w:val="clear" w:color="FFFFCC" w:fill="FFFFFF"/>
                  <w:vAlign w:val="center"/>
                  <w:hideMark/>
                </w:tcPr>
                <w:p w14:paraId="0845DB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7B023B4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1 616,0</w:t>
                  </w:r>
                </w:p>
              </w:tc>
              <w:tc>
                <w:tcPr>
                  <w:tcW w:w="1559" w:type="dxa"/>
                  <w:shd w:val="clear" w:color="auto" w:fill="auto"/>
                  <w:noWrap/>
                  <w:vAlign w:val="center"/>
                  <w:hideMark/>
                </w:tcPr>
                <w:p w14:paraId="1FA7F53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1671,0</w:t>
                  </w:r>
                </w:p>
              </w:tc>
              <w:tc>
                <w:tcPr>
                  <w:tcW w:w="1701" w:type="dxa"/>
                  <w:shd w:val="clear" w:color="auto" w:fill="auto"/>
                  <w:noWrap/>
                  <w:vAlign w:val="center"/>
                  <w:hideMark/>
                </w:tcPr>
                <w:p w14:paraId="09773FA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1735,0</w:t>
                  </w:r>
                </w:p>
              </w:tc>
            </w:tr>
            <w:tr w:rsidR="003822D8" w:rsidRPr="003822D8" w14:paraId="713DE0C1" w14:textId="77777777" w:rsidTr="00AE1025">
              <w:trPr>
                <w:trHeight w:val="615"/>
              </w:trPr>
              <w:tc>
                <w:tcPr>
                  <w:tcW w:w="5147" w:type="dxa"/>
                  <w:shd w:val="clear" w:color="FFFFCC" w:fill="FFFFFF"/>
                  <w:vAlign w:val="center"/>
                  <w:hideMark/>
                </w:tcPr>
                <w:p w14:paraId="72D2571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Контрольно-счетная комиссия</w:t>
                  </w:r>
                </w:p>
              </w:tc>
              <w:tc>
                <w:tcPr>
                  <w:tcW w:w="1134" w:type="dxa"/>
                  <w:shd w:val="clear" w:color="FFFFCC" w:fill="FFFFFF"/>
                  <w:vAlign w:val="center"/>
                  <w:hideMark/>
                </w:tcPr>
                <w:p w14:paraId="0A6510B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623FD9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4" w:type="dxa"/>
                  <w:shd w:val="clear" w:color="FFFFCC" w:fill="FFFFFF"/>
                  <w:vAlign w:val="center"/>
                  <w:hideMark/>
                </w:tcPr>
                <w:p w14:paraId="468548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93 9 00 00000</w:t>
                  </w:r>
                </w:p>
              </w:tc>
              <w:tc>
                <w:tcPr>
                  <w:tcW w:w="992" w:type="dxa"/>
                  <w:shd w:val="clear" w:color="FFFFCC" w:fill="FFFFFF"/>
                  <w:vAlign w:val="center"/>
                  <w:hideMark/>
                </w:tcPr>
                <w:p w14:paraId="0242B8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4AE8B3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1 616,0</w:t>
                  </w:r>
                </w:p>
              </w:tc>
              <w:tc>
                <w:tcPr>
                  <w:tcW w:w="1559" w:type="dxa"/>
                  <w:shd w:val="clear" w:color="auto" w:fill="auto"/>
                  <w:noWrap/>
                  <w:vAlign w:val="center"/>
                  <w:hideMark/>
                </w:tcPr>
                <w:p w14:paraId="471F3A8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1671,0</w:t>
                  </w:r>
                </w:p>
              </w:tc>
              <w:tc>
                <w:tcPr>
                  <w:tcW w:w="1701" w:type="dxa"/>
                  <w:shd w:val="clear" w:color="auto" w:fill="auto"/>
                  <w:noWrap/>
                  <w:vAlign w:val="center"/>
                  <w:hideMark/>
                </w:tcPr>
                <w:p w14:paraId="14147E4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1735,0</w:t>
                  </w:r>
                </w:p>
              </w:tc>
            </w:tr>
            <w:tr w:rsidR="003822D8" w:rsidRPr="003822D8" w14:paraId="0E43C8BD" w14:textId="77777777" w:rsidTr="00AE1025">
              <w:trPr>
                <w:trHeight w:val="2340"/>
              </w:trPr>
              <w:tc>
                <w:tcPr>
                  <w:tcW w:w="5147" w:type="dxa"/>
                  <w:shd w:val="clear" w:color="FFFFCC" w:fill="FFFFFF"/>
                  <w:vAlign w:val="center"/>
                  <w:hideMark/>
                </w:tcPr>
                <w:p w14:paraId="6DE4405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proofErr w:type="gramStart"/>
                  <w:r w:rsidRPr="003822D8">
                    <w:rPr>
                      <w:rFonts w:ascii="Times New Roman" w:hAnsi="Times New Roman" w:cs="Times New Roman"/>
                      <w:sz w:val="24"/>
                      <w:szCs w:val="24"/>
                    </w:rPr>
                    <w:t>учреждениями,органами</w:t>
                  </w:r>
                  <w:proofErr w:type="spellEnd"/>
                  <w:proofErr w:type="gramEnd"/>
                  <w:r w:rsidRPr="003822D8">
                    <w:rPr>
                      <w:rFonts w:ascii="Times New Roman" w:hAnsi="Times New Roman" w:cs="Times New Roman"/>
                      <w:sz w:val="24"/>
                      <w:szCs w:val="24"/>
                    </w:rPr>
                    <w:t xml:space="preserve"> управления государственными внебюджетными фондами)</w:t>
                  </w:r>
                </w:p>
              </w:tc>
              <w:tc>
                <w:tcPr>
                  <w:tcW w:w="1134" w:type="dxa"/>
                  <w:shd w:val="clear" w:color="FFFFCC" w:fill="FFFFFF"/>
                  <w:vAlign w:val="center"/>
                  <w:hideMark/>
                </w:tcPr>
                <w:p w14:paraId="6884A5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43DBF6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4" w:type="dxa"/>
                  <w:shd w:val="clear" w:color="FFFFCC" w:fill="FFFFFF"/>
                  <w:vAlign w:val="center"/>
                  <w:hideMark/>
                </w:tcPr>
                <w:p w14:paraId="689C2A8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93 9 00 82010</w:t>
                  </w:r>
                </w:p>
              </w:tc>
              <w:tc>
                <w:tcPr>
                  <w:tcW w:w="992" w:type="dxa"/>
                  <w:shd w:val="clear" w:color="FFFFCC" w:fill="FFFFFF"/>
                  <w:vAlign w:val="center"/>
                  <w:hideMark/>
                </w:tcPr>
                <w:p w14:paraId="4A1752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7BD36E8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1 578,0</w:t>
                  </w:r>
                </w:p>
              </w:tc>
              <w:tc>
                <w:tcPr>
                  <w:tcW w:w="1559" w:type="dxa"/>
                  <w:shd w:val="clear" w:color="auto" w:fill="auto"/>
                  <w:noWrap/>
                  <w:vAlign w:val="center"/>
                  <w:hideMark/>
                </w:tcPr>
                <w:p w14:paraId="79444DB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1648,0</w:t>
                  </w:r>
                </w:p>
              </w:tc>
              <w:tc>
                <w:tcPr>
                  <w:tcW w:w="1701" w:type="dxa"/>
                  <w:shd w:val="clear" w:color="auto" w:fill="auto"/>
                  <w:noWrap/>
                  <w:vAlign w:val="center"/>
                  <w:hideMark/>
                </w:tcPr>
                <w:p w14:paraId="4C665E7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1712,0</w:t>
                  </w:r>
                </w:p>
              </w:tc>
            </w:tr>
            <w:tr w:rsidR="003822D8" w:rsidRPr="003822D8" w14:paraId="4EAA8880" w14:textId="77777777" w:rsidTr="00AE1025">
              <w:trPr>
                <w:trHeight w:val="1260"/>
              </w:trPr>
              <w:tc>
                <w:tcPr>
                  <w:tcW w:w="5147" w:type="dxa"/>
                  <w:shd w:val="clear" w:color="FFFFCC" w:fill="FFFFFF"/>
                  <w:vAlign w:val="center"/>
                  <w:hideMark/>
                </w:tcPr>
                <w:p w14:paraId="5978C0A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органов местного самоуправления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государственных(муниципальных)нужд)</w:t>
                  </w:r>
                </w:p>
              </w:tc>
              <w:tc>
                <w:tcPr>
                  <w:tcW w:w="1134" w:type="dxa"/>
                  <w:shd w:val="clear" w:color="FFFFCC" w:fill="FFFFFF"/>
                  <w:vAlign w:val="center"/>
                  <w:hideMark/>
                </w:tcPr>
                <w:p w14:paraId="0883467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2F3248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4" w:type="dxa"/>
                  <w:shd w:val="clear" w:color="FFFFCC" w:fill="FFFFFF"/>
                  <w:vAlign w:val="center"/>
                  <w:hideMark/>
                </w:tcPr>
                <w:p w14:paraId="370E5C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93 9 00 82010</w:t>
                  </w:r>
                </w:p>
              </w:tc>
              <w:tc>
                <w:tcPr>
                  <w:tcW w:w="992" w:type="dxa"/>
                  <w:shd w:val="clear" w:color="FFFFCC" w:fill="FFFFFF"/>
                  <w:vAlign w:val="center"/>
                  <w:hideMark/>
                </w:tcPr>
                <w:p w14:paraId="3CFA5A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6B6B6D4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38,0</w:t>
                  </w:r>
                </w:p>
              </w:tc>
              <w:tc>
                <w:tcPr>
                  <w:tcW w:w="1559" w:type="dxa"/>
                  <w:shd w:val="clear" w:color="auto" w:fill="auto"/>
                  <w:noWrap/>
                  <w:vAlign w:val="center"/>
                  <w:hideMark/>
                </w:tcPr>
                <w:p w14:paraId="134CDFD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23,0</w:t>
                  </w:r>
                </w:p>
              </w:tc>
              <w:tc>
                <w:tcPr>
                  <w:tcW w:w="1701" w:type="dxa"/>
                  <w:shd w:val="clear" w:color="auto" w:fill="auto"/>
                  <w:noWrap/>
                  <w:vAlign w:val="center"/>
                  <w:hideMark/>
                </w:tcPr>
                <w:p w14:paraId="07331B4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23,0</w:t>
                  </w:r>
                </w:p>
              </w:tc>
            </w:tr>
            <w:tr w:rsidR="003822D8" w:rsidRPr="003822D8" w14:paraId="600DA226" w14:textId="77777777" w:rsidTr="00AE1025">
              <w:trPr>
                <w:trHeight w:val="480"/>
              </w:trPr>
              <w:tc>
                <w:tcPr>
                  <w:tcW w:w="5147" w:type="dxa"/>
                  <w:shd w:val="clear" w:color="auto" w:fill="auto"/>
                  <w:vAlign w:val="center"/>
                  <w:hideMark/>
                </w:tcPr>
                <w:p w14:paraId="7F436D3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Резервные фонды</w:t>
                  </w:r>
                </w:p>
              </w:tc>
              <w:tc>
                <w:tcPr>
                  <w:tcW w:w="1134" w:type="dxa"/>
                  <w:shd w:val="clear" w:color="auto" w:fill="auto"/>
                  <w:vAlign w:val="center"/>
                  <w:hideMark/>
                </w:tcPr>
                <w:p w14:paraId="58C0D0B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1" w:type="dxa"/>
                  <w:shd w:val="clear" w:color="FFFFCC" w:fill="FFFFFF"/>
                  <w:vAlign w:val="center"/>
                  <w:hideMark/>
                </w:tcPr>
                <w:p w14:paraId="78139CC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w:t>
                  </w:r>
                </w:p>
              </w:tc>
              <w:tc>
                <w:tcPr>
                  <w:tcW w:w="1984" w:type="dxa"/>
                  <w:shd w:val="clear" w:color="auto" w:fill="auto"/>
                  <w:vAlign w:val="center"/>
                  <w:hideMark/>
                </w:tcPr>
                <w:p w14:paraId="23723CC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auto" w:fill="auto"/>
                  <w:vAlign w:val="center"/>
                  <w:hideMark/>
                </w:tcPr>
                <w:p w14:paraId="7092B16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46AB9F3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500,0</w:t>
                  </w:r>
                </w:p>
              </w:tc>
              <w:tc>
                <w:tcPr>
                  <w:tcW w:w="1559" w:type="dxa"/>
                  <w:shd w:val="clear" w:color="auto" w:fill="auto"/>
                  <w:noWrap/>
                  <w:vAlign w:val="center"/>
                  <w:hideMark/>
                </w:tcPr>
                <w:p w14:paraId="4107FE3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701" w:type="dxa"/>
                  <w:shd w:val="clear" w:color="auto" w:fill="auto"/>
                  <w:noWrap/>
                  <w:vAlign w:val="center"/>
                  <w:hideMark/>
                </w:tcPr>
                <w:p w14:paraId="6AAF3EE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07B5D788" w14:textId="77777777" w:rsidTr="00AE1025">
              <w:trPr>
                <w:trHeight w:val="2385"/>
              </w:trPr>
              <w:tc>
                <w:tcPr>
                  <w:tcW w:w="5147" w:type="dxa"/>
                  <w:shd w:val="clear" w:color="FFFFCC" w:fill="FFFFFF"/>
                  <w:vAlign w:val="center"/>
                  <w:hideMark/>
                </w:tcPr>
                <w:p w14:paraId="0612716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"Управление муниципальными </w:t>
                  </w:r>
                  <w:proofErr w:type="spellStart"/>
                  <w:proofErr w:type="gramStart"/>
                  <w:r w:rsidRPr="003822D8">
                    <w:rPr>
                      <w:rFonts w:ascii="Times New Roman" w:hAnsi="Times New Roman" w:cs="Times New Roman"/>
                      <w:sz w:val="24"/>
                      <w:szCs w:val="24"/>
                    </w:rPr>
                    <w:t>финансами,создание</w:t>
                  </w:r>
                  <w:proofErr w:type="spellEnd"/>
                  <w:proofErr w:type="gramEnd"/>
                  <w:r w:rsidRPr="003822D8">
                    <w:rPr>
                      <w:rFonts w:ascii="Times New Roman" w:hAnsi="Times New Roman" w:cs="Times New Roman"/>
                      <w:sz w:val="24"/>
                      <w:szCs w:val="24"/>
                    </w:rPr>
                    <w:t xml:space="preserve"> условий для эффективного и ответственного управления муниципальными </w:t>
                  </w:r>
                  <w:proofErr w:type="spellStart"/>
                  <w:r w:rsidRPr="003822D8">
                    <w:rPr>
                      <w:rFonts w:ascii="Times New Roman" w:hAnsi="Times New Roman" w:cs="Times New Roman"/>
                      <w:sz w:val="24"/>
                      <w:szCs w:val="24"/>
                    </w:rPr>
                    <w:t>финансами,повышение</w:t>
                  </w:r>
                  <w:proofErr w:type="spellEnd"/>
                  <w:r w:rsidRPr="003822D8">
                    <w:rPr>
                      <w:rFonts w:ascii="Times New Roman" w:hAnsi="Times New Roman" w:cs="Times New Roman"/>
                      <w:sz w:val="24"/>
                      <w:szCs w:val="24"/>
                    </w:rPr>
                    <w:t xml:space="preserve"> устойчивости бюджетов муниципальных образований Каширского муниципального района"</w:t>
                  </w:r>
                </w:p>
              </w:tc>
              <w:tc>
                <w:tcPr>
                  <w:tcW w:w="1134" w:type="dxa"/>
                  <w:shd w:val="clear" w:color="auto" w:fill="auto"/>
                  <w:vAlign w:val="center"/>
                  <w:hideMark/>
                </w:tcPr>
                <w:p w14:paraId="0C9588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5F9B1D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1984" w:type="dxa"/>
                  <w:shd w:val="clear" w:color="auto" w:fill="auto"/>
                  <w:vAlign w:val="center"/>
                  <w:hideMark/>
                </w:tcPr>
                <w:p w14:paraId="5CBE4FA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10 0 00 00000</w:t>
                  </w:r>
                </w:p>
              </w:tc>
              <w:tc>
                <w:tcPr>
                  <w:tcW w:w="992" w:type="dxa"/>
                  <w:shd w:val="clear" w:color="auto" w:fill="auto"/>
                  <w:vAlign w:val="center"/>
                  <w:hideMark/>
                </w:tcPr>
                <w:p w14:paraId="0C02C25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60E6431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500,0</w:t>
                  </w:r>
                </w:p>
              </w:tc>
              <w:tc>
                <w:tcPr>
                  <w:tcW w:w="1559" w:type="dxa"/>
                  <w:shd w:val="clear" w:color="auto" w:fill="auto"/>
                  <w:noWrap/>
                  <w:vAlign w:val="center"/>
                  <w:hideMark/>
                </w:tcPr>
                <w:p w14:paraId="7CA7DD9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4EED7BD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6B5A1A7" w14:textId="77777777" w:rsidTr="00AE1025">
              <w:trPr>
                <w:trHeight w:val="600"/>
              </w:trPr>
              <w:tc>
                <w:tcPr>
                  <w:tcW w:w="5147" w:type="dxa"/>
                  <w:shd w:val="clear" w:color="auto" w:fill="auto"/>
                  <w:vAlign w:val="center"/>
                  <w:hideMark/>
                </w:tcPr>
                <w:p w14:paraId="661A34C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"Управление муниципальными финансами"</w:t>
                  </w:r>
                </w:p>
              </w:tc>
              <w:tc>
                <w:tcPr>
                  <w:tcW w:w="1134" w:type="dxa"/>
                  <w:shd w:val="clear" w:color="auto" w:fill="auto"/>
                  <w:vAlign w:val="center"/>
                  <w:hideMark/>
                </w:tcPr>
                <w:p w14:paraId="16669A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793CE2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1984" w:type="dxa"/>
                  <w:shd w:val="clear" w:color="auto" w:fill="auto"/>
                  <w:vAlign w:val="center"/>
                  <w:hideMark/>
                </w:tcPr>
                <w:p w14:paraId="2FBF18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10 1 00 00000</w:t>
                  </w:r>
                </w:p>
              </w:tc>
              <w:tc>
                <w:tcPr>
                  <w:tcW w:w="992" w:type="dxa"/>
                  <w:shd w:val="clear" w:color="auto" w:fill="auto"/>
                  <w:vAlign w:val="center"/>
                  <w:hideMark/>
                </w:tcPr>
                <w:p w14:paraId="5110034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6E5A1E0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500,0</w:t>
                  </w:r>
                </w:p>
              </w:tc>
              <w:tc>
                <w:tcPr>
                  <w:tcW w:w="1559" w:type="dxa"/>
                  <w:shd w:val="clear" w:color="auto" w:fill="auto"/>
                  <w:noWrap/>
                  <w:vAlign w:val="center"/>
                  <w:hideMark/>
                </w:tcPr>
                <w:p w14:paraId="123E894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424113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1DDED2B" w14:textId="77777777" w:rsidTr="00AE1025">
              <w:trPr>
                <w:trHeight w:val="600"/>
              </w:trPr>
              <w:tc>
                <w:tcPr>
                  <w:tcW w:w="5147" w:type="dxa"/>
                  <w:shd w:val="clear" w:color="auto" w:fill="auto"/>
                  <w:vAlign w:val="center"/>
                  <w:hideMark/>
                </w:tcPr>
                <w:p w14:paraId="31077DB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"Управление резервным фондом"</w:t>
                  </w:r>
                </w:p>
              </w:tc>
              <w:tc>
                <w:tcPr>
                  <w:tcW w:w="1134" w:type="dxa"/>
                  <w:shd w:val="clear" w:color="auto" w:fill="auto"/>
                  <w:vAlign w:val="center"/>
                  <w:hideMark/>
                </w:tcPr>
                <w:p w14:paraId="076F1E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4CECAEC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1984" w:type="dxa"/>
                  <w:shd w:val="clear" w:color="auto" w:fill="auto"/>
                  <w:vAlign w:val="center"/>
                  <w:hideMark/>
                </w:tcPr>
                <w:p w14:paraId="2EFAC03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10 1 04 00000</w:t>
                  </w:r>
                </w:p>
              </w:tc>
              <w:tc>
                <w:tcPr>
                  <w:tcW w:w="992" w:type="dxa"/>
                  <w:shd w:val="clear" w:color="auto" w:fill="auto"/>
                  <w:vAlign w:val="center"/>
                  <w:hideMark/>
                </w:tcPr>
                <w:p w14:paraId="64AD04B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5C9A377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500,0</w:t>
                  </w:r>
                </w:p>
              </w:tc>
              <w:tc>
                <w:tcPr>
                  <w:tcW w:w="1559" w:type="dxa"/>
                  <w:shd w:val="clear" w:color="auto" w:fill="auto"/>
                  <w:noWrap/>
                  <w:vAlign w:val="center"/>
                  <w:hideMark/>
                </w:tcPr>
                <w:p w14:paraId="234FCF4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47CF2C2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AB61DC1" w14:textId="77777777" w:rsidTr="00AE1025">
              <w:trPr>
                <w:trHeight w:val="900"/>
              </w:trPr>
              <w:tc>
                <w:tcPr>
                  <w:tcW w:w="5147" w:type="dxa"/>
                  <w:shd w:val="clear" w:color="auto" w:fill="auto"/>
                  <w:vAlign w:val="center"/>
                  <w:hideMark/>
                </w:tcPr>
                <w:p w14:paraId="69E0876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Резервный фонд (финансовое обеспечение непредвиденных расходов) (Иные бюджетные ассигнования)</w:t>
                  </w:r>
                </w:p>
              </w:tc>
              <w:tc>
                <w:tcPr>
                  <w:tcW w:w="1134" w:type="dxa"/>
                  <w:shd w:val="clear" w:color="auto" w:fill="auto"/>
                  <w:vAlign w:val="center"/>
                  <w:hideMark/>
                </w:tcPr>
                <w:p w14:paraId="65B658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1F682C7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1984" w:type="dxa"/>
                  <w:shd w:val="clear" w:color="auto" w:fill="auto"/>
                  <w:vAlign w:val="center"/>
                  <w:hideMark/>
                </w:tcPr>
                <w:p w14:paraId="7A7DCA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10 1 04 80540</w:t>
                  </w:r>
                </w:p>
              </w:tc>
              <w:tc>
                <w:tcPr>
                  <w:tcW w:w="992" w:type="dxa"/>
                  <w:shd w:val="clear" w:color="auto" w:fill="auto"/>
                  <w:vAlign w:val="center"/>
                  <w:hideMark/>
                </w:tcPr>
                <w:p w14:paraId="46C6273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560" w:type="dxa"/>
                  <w:shd w:val="clear" w:color="FFFFCC" w:fill="FFFFFF"/>
                  <w:noWrap/>
                  <w:vAlign w:val="center"/>
                  <w:hideMark/>
                </w:tcPr>
                <w:p w14:paraId="3ADA40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500,0</w:t>
                  </w:r>
                </w:p>
              </w:tc>
              <w:tc>
                <w:tcPr>
                  <w:tcW w:w="1559" w:type="dxa"/>
                  <w:shd w:val="clear" w:color="auto" w:fill="auto"/>
                  <w:noWrap/>
                  <w:vAlign w:val="center"/>
                  <w:hideMark/>
                </w:tcPr>
                <w:p w14:paraId="61DC826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63832F3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147B0D8" w14:textId="77777777" w:rsidTr="00AE1025">
              <w:trPr>
                <w:trHeight w:val="570"/>
              </w:trPr>
              <w:tc>
                <w:tcPr>
                  <w:tcW w:w="5147" w:type="dxa"/>
                  <w:shd w:val="clear" w:color="FFFFCC" w:fill="FFFFFF"/>
                  <w:vAlign w:val="center"/>
                  <w:hideMark/>
                </w:tcPr>
                <w:p w14:paraId="77A03C5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общегосударственные вопросы</w:t>
                  </w:r>
                </w:p>
              </w:tc>
              <w:tc>
                <w:tcPr>
                  <w:tcW w:w="1134" w:type="dxa"/>
                  <w:shd w:val="clear" w:color="FFFFCC" w:fill="FFFFFF"/>
                  <w:vAlign w:val="center"/>
                  <w:hideMark/>
                </w:tcPr>
                <w:p w14:paraId="5938D86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851" w:type="dxa"/>
                  <w:shd w:val="clear" w:color="FFFFCC" w:fill="FFFFFF"/>
                  <w:vAlign w:val="center"/>
                  <w:hideMark/>
                </w:tcPr>
                <w:p w14:paraId="74D219B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13</w:t>
                  </w:r>
                </w:p>
              </w:tc>
              <w:tc>
                <w:tcPr>
                  <w:tcW w:w="1984" w:type="dxa"/>
                  <w:shd w:val="clear" w:color="FFFFCC" w:fill="FFFFFF"/>
                  <w:vAlign w:val="center"/>
                  <w:hideMark/>
                </w:tcPr>
                <w:p w14:paraId="3B3173D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7335205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5825CC3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22 729,0</w:t>
                  </w:r>
                </w:p>
              </w:tc>
              <w:tc>
                <w:tcPr>
                  <w:tcW w:w="1559" w:type="dxa"/>
                  <w:shd w:val="clear" w:color="auto" w:fill="auto"/>
                  <w:noWrap/>
                  <w:vAlign w:val="center"/>
                  <w:hideMark/>
                </w:tcPr>
                <w:p w14:paraId="3D195A7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22076,0</w:t>
                  </w:r>
                </w:p>
              </w:tc>
              <w:tc>
                <w:tcPr>
                  <w:tcW w:w="1701" w:type="dxa"/>
                  <w:shd w:val="clear" w:color="auto" w:fill="auto"/>
                  <w:noWrap/>
                  <w:vAlign w:val="center"/>
                  <w:hideMark/>
                </w:tcPr>
                <w:p w14:paraId="10AF547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22660,0</w:t>
                  </w:r>
                </w:p>
              </w:tc>
            </w:tr>
            <w:tr w:rsidR="003822D8" w:rsidRPr="003822D8" w14:paraId="2BC38205" w14:textId="77777777" w:rsidTr="00AE1025">
              <w:trPr>
                <w:trHeight w:val="2400"/>
              </w:trPr>
              <w:tc>
                <w:tcPr>
                  <w:tcW w:w="5147" w:type="dxa"/>
                  <w:shd w:val="clear" w:color="FFFFCC" w:fill="FFFFFF"/>
                  <w:vAlign w:val="center"/>
                  <w:hideMark/>
                </w:tcPr>
                <w:p w14:paraId="26582BF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w:t>
                  </w:r>
                  <w:proofErr w:type="spellStart"/>
                  <w:r w:rsidRPr="003822D8">
                    <w:rPr>
                      <w:rFonts w:ascii="Times New Roman" w:hAnsi="Times New Roman" w:cs="Times New Roman"/>
                      <w:sz w:val="24"/>
                      <w:szCs w:val="24"/>
                    </w:rPr>
                    <w:t>программа"Управление</w:t>
                  </w:r>
                  <w:proofErr w:type="spellEnd"/>
                  <w:r w:rsidRPr="003822D8">
                    <w:rPr>
                      <w:rFonts w:ascii="Times New Roman" w:hAnsi="Times New Roman" w:cs="Times New Roman"/>
                      <w:sz w:val="24"/>
                      <w:szCs w:val="24"/>
                    </w:rPr>
                    <w:t xml:space="preserve"> муниципальными </w:t>
                  </w:r>
                  <w:proofErr w:type="spellStart"/>
                  <w:proofErr w:type="gramStart"/>
                  <w:r w:rsidRPr="003822D8">
                    <w:rPr>
                      <w:rFonts w:ascii="Times New Roman" w:hAnsi="Times New Roman" w:cs="Times New Roman"/>
                      <w:sz w:val="24"/>
                      <w:szCs w:val="24"/>
                    </w:rPr>
                    <w:t>финансами,создание</w:t>
                  </w:r>
                  <w:proofErr w:type="spellEnd"/>
                  <w:proofErr w:type="gramEnd"/>
                  <w:r w:rsidRPr="003822D8">
                    <w:rPr>
                      <w:rFonts w:ascii="Times New Roman" w:hAnsi="Times New Roman" w:cs="Times New Roman"/>
                      <w:sz w:val="24"/>
                      <w:szCs w:val="24"/>
                    </w:rPr>
                    <w:t xml:space="preserve"> условий для эффективного и ответственного управления муниципальными </w:t>
                  </w:r>
                  <w:proofErr w:type="spellStart"/>
                  <w:r w:rsidRPr="003822D8">
                    <w:rPr>
                      <w:rFonts w:ascii="Times New Roman" w:hAnsi="Times New Roman" w:cs="Times New Roman"/>
                      <w:sz w:val="24"/>
                      <w:szCs w:val="24"/>
                    </w:rPr>
                    <w:t>финансами,повышение</w:t>
                  </w:r>
                  <w:proofErr w:type="spellEnd"/>
                  <w:r w:rsidRPr="003822D8">
                    <w:rPr>
                      <w:rFonts w:ascii="Times New Roman" w:hAnsi="Times New Roman" w:cs="Times New Roman"/>
                      <w:sz w:val="24"/>
                      <w:szCs w:val="24"/>
                    </w:rPr>
                    <w:t xml:space="preserve"> устойчивости бюджетов муниципальных образований Каширского муниципального района"</w:t>
                  </w:r>
                </w:p>
              </w:tc>
              <w:tc>
                <w:tcPr>
                  <w:tcW w:w="1134" w:type="dxa"/>
                  <w:shd w:val="clear" w:color="FFFFCC" w:fill="FFFFFF"/>
                  <w:vAlign w:val="center"/>
                  <w:hideMark/>
                </w:tcPr>
                <w:p w14:paraId="1F9C0A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4039CA8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041C17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10 0 00 00000</w:t>
                  </w:r>
                </w:p>
              </w:tc>
              <w:tc>
                <w:tcPr>
                  <w:tcW w:w="992" w:type="dxa"/>
                  <w:shd w:val="clear" w:color="000000" w:fill="FFFFFF"/>
                  <w:vAlign w:val="center"/>
                  <w:hideMark/>
                </w:tcPr>
                <w:p w14:paraId="44AE39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6AD818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532,0</w:t>
                  </w:r>
                </w:p>
              </w:tc>
              <w:tc>
                <w:tcPr>
                  <w:tcW w:w="1559" w:type="dxa"/>
                  <w:shd w:val="clear" w:color="auto" w:fill="auto"/>
                  <w:noWrap/>
                  <w:vAlign w:val="center"/>
                  <w:hideMark/>
                </w:tcPr>
                <w:p w14:paraId="7F32EF8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538,0</w:t>
                  </w:r>
                </w:p>
              </w:tc>
              <w:tc>
                <w:tcPr>
                  <w:tcW w:w="1701" w:type="dxa"/>
                  <w:shd w:val="clear" w:color="auto" w:fill="auto"/>
                  <w:noWrap/>
                  <w:vAlign w:val="center"/>
                  <w:hideMark/>
                </w:tcPr>
                <w:p w14:paraId="601BF64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557,0</w:t>
                  </w:r>
                </w:p>
              </w:tc>
            </w:tr>
            <w:tr w:rsidR="003822D8" w:rsidRPr="003822D8" w14:paraId="0BBF7A44" w14:textId="77777777" w:rsidTr="00AE1025">
              <w:trPr>
                <w:trHeight w:val="600"/>
              </w:trPr>
              <w:tc>
                <w:tcPr>
                  <w:tcW w:w="5147" w:type="dxa"/>
                  <w:shd w:val="clear" w:color="FFFFCC" w:fill="FFFFFF"/>
                  <w:vAlign w:val="center"/>
                  <w:hideMark/>
                </w:tcPr>
                <w:p w14:paraId="065FC23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shd w:val="clear" w:color="FFFFCC" w:fill="FFFFFF"/>
                  <w:vAlign w:val="center"/>
                  <w:hideMark/>
                </w:tcPr>
                <w:p w14:paraId="22A9E3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6A9663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266A9E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10 3 00 00000</w:t>
                  </w:r>
                </w:p>
              </w:tc>
              <w:tc>
                <w:tcPr>
                  <w:tcW w:w="992" w:type="dxa"/>
                  <w:shd w:val="clear" w:color="000000" w:fill="FFFFFF"/>
                  <w:vAlign w:val="center"/>
                  <w:hideMark/>
                </w:tcPr>
                <w:p w14:paraId="6354ADE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29F625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532,0</w:t>
                  </w:r>
                </w:p>
              </w:tc>
              <w:tc>
                <w:tcPr>
                  <w:tcW w:w="1559" w:type="dxa"/>
                  <w:shd w:val="clear" w:color="auto" w:fill="auto"/>
                  <w:noWrap/>
                  <w:vAlign w:val="center"/>
                  <w:hideMark/>
                </w:tcPr>
                <w:p w14:paraId="778C4FA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538,0</w:t>
                  </w:r>
                </w:p>
              </w:tc>
              <w:tc>
                <w:tcPr>
                  <w:tcW w:w="1701" w:type="dxa"/>
                  <w:shd w:val="clear" w:color="auto" w:fill="auto"/>
                  <w:noWrap/>
                  <w:vAlign w:val="center"/>
                  <w:hideMark/>
                </w:tcPr>
                <w:p w14:paraId="5CD8FF1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557,0</w:t>
                  </w:r>
                </w:p>
              </w:tc>
            </w:tr>
            <w:tr w:rsidR="003822D8" w:rsidRPr="003822D8" w14:paraId="108F4274" w14:textId="77777777" w:rsidTr="00AE1025">
              <w:trPr>
                <w:trHeight w:val="900"/>
              </w:trPr>
              <w:tc>
                <w:tcPr>
                  <w:tcW w:w="5147" w:type="dxa"/>
                  <w:shd w:val="clear" w:color="FFFFCC" w:fill="FFFFFF"/>
                  <w:vAlign w:val="center"/>
                  <w:hideMark/>
                </w:tcPr>
                <w:p w14:paraId="4BC232C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w:t>
                  </w:r>
                  <w:proofErr w:type="spellStart"/>
                  <w:r w:rsidRPr="003822D8">
                    <w:rPr>
                      <w:rFonts w:ascii="Times New Roman" w:hAnsi="Times New Roman" w:cs="Times New Roman"/>
                      <w:sz w:val="24"/>
                      <w:szCs w:val="24"/>
                    </w:rPr>
                    <w:t>мероприятие"Финансовое</w:t>
                  </w:r>
                  <w:proofErr w:type="spellEnd"/>
                  <w:r w:rsidRPr="003822D8">
                    <w:rPr>
                      <w:rFonts w:ascii="Times New Roman" w:hAnsi="Times New Roman" w:cs="Times New Roman"/>
                      <w:sz w:val="24"/>
                      <w:szCs w:val="24"/>
                    </w:rPr>
                    <w:t xml:space="preserve"> обеспечение выполнения других расходных обязательств"</w:t>
                  </w:r>
                </w:p>
              </w:tc>
              <w:tc>
                <w:tcPr>
                  <w:tcW w:w="1134" w:type="dxa"/>
                  <w:shd w:val="clear" w:color="FFFFCC" w:fill="FFFFFF"/>
                  <w:vAlign w:val="center"/>
                  <w:hideMark/>
                </w:tcPr>
                <w:p w14:paraId="7423FA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23426F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46CC21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10 3 02 00000</w:t>
                  </w:r>
                </w:p>
              </w:tc>
              <w:tc>
                <w:tcPr>
                  <w:tcW w:w="992" w:type="dxa"/>
                  <w:shd w:val="clear" w:color="000000" w:fill="FFFFFF"/>
                  <w:vAlign w:val="center"/>
                  <w:hideMark/>
                </w:tcPr>
                <w:p w14:paraId="202930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673C22C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532,0</w:t>
                  </w:r>
                </w:p>
              </w:tc>
              <w:tc>
                <w:tcPr>
                  <w:tcW w:w="1559" w:type="dxa"/>
                  <w:shd w:val="clear" w:color="auto" w:fill="auto"/>
                  <w:noWrap/>
                  <w:vAlign w:val="center"/>
                  <w:hideMark/>
                </w:tcPr>
                <w:p w14:paraId="090FEBC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538,0</w:t>
                  </w:r>
                </w:p>
              </w:tc>
              <w:tc>
                <w:tcPr>
                  <w:tcW w:w="1701" w:type="dxa"/>
                  <w:shd w:val="clear" w:color="auto" w:fill="auto"/>
                  <w:noWrap/>
                  <w:vAlign w:val="center"/>
                  <w:hideMark/>
                </w:tcPr>
                <w:p w14:paraId="42D56BA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557,0</w:t>
                  </w:r>
                </w:p>
              </w:tc>
            </w:tr>
            <w:tr w:rsidR="003822D8" w:rsidRPr="003822D8" w14:paraId="5ACA9E7D" w14:textId="77777777" w:rsidTr="00AE1025">
              <w:trPr>
                <w:trHeight w:val="3285"/>
              </w:trPr>
              <w:tc>
                <w:tcPr>
                  <w:tcW w:w="5147" w:type="dxa"/>
                  <w:shd w:val="clear" w:color="000000" w:fill="FFFFFF"/>
                  <w:vAlign w:val="center"/>
                  <w:hideMark/>
                </w:tcPr>
                <w:p w14:paraId="62F527B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Расходы на обеспечение деятельности (оказание услуг) органов местного самоуправления </w:t>
                  </w:r>
                  <w:proofErr w:type="gramStart"/>
                  <w:r w:rsidRPr="003822D8">
                    <w:rPr>
                      <w:rFonts w:ascii="Times New Roman" w:hAnsi="Times New Roman" w:cs="Times New Roman"/>
                      <w:sz w:val="24"/>
                      <w:szCs w:val="24"/>
                    </w:rPr>
                    <w:t>( ведения</w:t>
                  </w:r>
                  <w:proofErr w:type="gramEnd"/>
                  <w:r w:rsidRPr="003822D8">
                    <w:rPr>
                      <w:rFonts w:ascii="Times New Roman" w:hAnsi="Times New Roman" w:cs="Times New Roman"/>
                      <w:sz w:val="24"/>
                      <w:szCs w:val="24"/>
                    </w:rPr>
                    <w:t xml:space="preserve"> регистра муниципальных нормативных правовых актов )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720288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6638A6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2660DB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10 3 02 78090</w:t>
                  </w:r>
                </w:p>
              </w:tc>
              <w:tc>
                <w:tcPr>
                  <w:tcW w:w="992" w:type="dxa"/>
                  <w:shd w:val="clear" w:color="FFFFCC" w:fill="FFFFFF"/>
                  <w:vAlign w:val="center"/>
                  <w:hideMark/>
                </w:tcPr>
                <w:p w14:paraId="6CC065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2BFE040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518,0</w:t>
                  </w:r>
                </w:p>
              </w:tc>
              <w:tc>
                <w:tcPr>
                  <w:tcW w:w="1559" w:type="dxa"/>
                  <w:shd w:val="clear" w:color="auto" w:fill="auto"/>
                  <w:noWrap/>
                  <w:vAlign w:val="center"/>
                  <w:hideMark/>
                </w:tcPr>
                <w:p w14:paraId="4AEDF0B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526,0</w:t>
                  </w:r>
                </w:p>
              </w:tc>
              <w:tc>
                <w:tcPr>
                  <w:tcW w:w="1701" w:type="dxa"/>
                  <w:shd w:val="clear" w:color="auto" w:fill="auto"/>
                  <w:noWrap/>
                  <w:vAlign w:val="center"/>
                  <w:hideMark/>
                </w:tcPr>
                <w:p w14:paraId="25376FD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547,0</w:t>
                  </w:r>
                </w:p>
              </w:tc>
            </w:tr>
            <w:tr w:rsidR="003822D8" w:rsidRPr="003822D8" w14:paraId="302CBBF5" w14:textId="77777777" w:rsidTr="00AE1025">
              <w:trPr>
                <w:trHeight w:val="2160"/>
              </w:trPr>
              <w:tc>
                <w:tcPr>
                  <w:tcW w:w="5147" w:type="dxa"/>
                  <w:shd w:val="clear" w:color="000000" w:fill="FFFFFF"/>
                  <w:vAlign w:val="center"/>
                  <w:hideMark/>
                </w:tcPr>
                <w:p w14:paraId="2A2F064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органов местного самоуправления </w:t>
                  </w:r>
                  <w:proofErr w:type="gramStart"/>
                  <w:r w:rsidRPr="003822D8">
                    <w:rPr>
                      <w:rFonts w:ascii="Times New Roman" w:hAnsi="Times New Roman" w:cs="Times New Roman"/>
                      <w:sz w:val="24"/>
                      <w:szCs w:val="24"/>
                    </w:rPr>
                    <w:t>( ведения</w:t>
                  </w:r>
                  <w:proofErr w:type="gramEnd"/>
                  <w:r w:rsidRPr="003822D8">
                    <w:rPr>
                      <w:rFonts w:ascii="Times New Roman" w:hAnsi="Times New Roman" w:cs="Times New Roman"/>
                      <w:sz w:val="24"/>
                      <w:szCs w:val="24"/>
                    </w:rPr>
                    <w:t xml:space="preserve"> регистра муниципальных нормативных правовых актов) (Закупка товаров, работ и услуг для государственных (муниципальных) нужд)</w:t>
                  </w:r>
                </w:p>
              </w:tc>
              <w:tc>
                <w:tcPr>
                  <w:tcW w:w="1134" w:type="dxa"/>
                  <w:shd w:val="clear" w:color="FFFFCC" w:fill="FFFFFF"/>
                  <w:vAlign w:val="center"/>
                  <w:hideMark/>
                </w:tcPr>
                <w:p w14:paraId="691024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2B64E0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57F431A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10 3 02 78090</w:t>
                  </w:r>
                </w:p>
              </w:tc>
              <w:tc>
                <w:tcPr>
                  <w:tcW w:w="992" w:type="dxa"/>
                  <w:shd w:val="clear" w:color="FFFFCC" w:fill="FFFFFF"/>
                  <w:vAlign w:val="center"/>
                  <w:hideMark/>
                </w:tcPr>
                <w:p w14:paraId="4E21D93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0395FA8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14,0</w:t>
                  </w:r>
                </w:p>
              </w:tc>
              <w:tc>
                <w:tcPr>
                  <w:tcW w:w="1559" w:type="dxa"/>
                  <w:shd w:val="clear" w:color="auto" w:fill="auto"/>
                  <w:noWrap/>
                  <w:vAlign w:val="center"/>
                  <w:hideMark/>
                </w:tcPr>
                <w:p w14:paraId="2BB7E83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12,0</w:t>
                  </w:r>
                </w:p>
              </w:tc>
              <w:tc>
                <w:tcPr>
                  <w:tcW w:w="1701" w:type="dxa"/>
                  <w:shd w:val="clear" w:color="auto" w:fill="auto"/>
                  <w:noWrap/>
                  <w:vAlign w:val="center"/>
                  <w:hideMark/>
                </w:tcPr>
                <w:p w14:paraId="4953D55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w:t>
                  </w:r>
                </w:p>
              </w:tc>
            </w:tr>
            <w:tr w:rsidR="003822D8" w:rsidRPr="003822D8" w14:paraId="0F386A9F" w14:textId="77777777" w:rsidTr="00AE1025">
              <w:trPr>
                <w:trHeight w:val="885"/>
              </w:trPr>
              <w:tc>
                <w:tcPr>
                  <w:tcW w:w="5147" w:type="dxa"/>
                  <w:shd w:val="clear" w:color="000000" w:fill="FFFFFF"/>
                  <w:vAlign w:val="center"/>
                  <w:hideMark/>
                </w:tcPr>
                <w:p w14:paraId="3F336CD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w:t>
                  </w:r>
                  <w:proofErr w:type="spellStart"/>
                  <w:r w:rsidRPr="003822D8">
                    <w:rPr>
                      <w:rFonts w:ascii="Times New Roman" w:hAnsi="Times New Roman" w:cs="Times New Roman"/>
                      <w:sz w:val="24"/>
                      <w:szCs w:val="24"/>
                    </w:rPr>
                    <w:t>программа"Муниципальное</w:t>
                  </w:r>
                  <w:proofErr w:type="spellEnd"/>
                  <w:r w:rsidRPr="003822D8">
                    <w:rPr>
                      <w:rFonts w:ascii="Times New Roman" w:hAnsi="Times New Roman" w:cs="Times New Roman"/>
                      <w:sz w:val="24"/>
                      <w:szCs w:val="24"/>
                    </w:rPr>
                    <w:t xml:space="preserve"> управление Каширского муниципального района"</w:t>
                  </w:r>
                </w:p>
              </w:tc>
              <w:tc>
                <w:tcPr>
                  <w:tcW w:w="1134" w:type="dxa"/>
                  <w:shd w:val="clear" w:color="FFFFCC" w:fill="FFFFFF"/>
                  <w:vAlign w:val="center"/>
                  <w:hideMark/>
                </w:tcPr>
                <w:p w14:paraId="32E233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2AF155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075FE7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07 0 00 00000</w:t>
                  </w:r>
                </w:p>
              </w:tc>
              <w:tc>
                <w:tcPr>
                  <w:tcW w:w="992" w:type="dxa"/>
                  <w:shd w:val="clear" w:color="FFFFCC" w:fill="FFFFFF"/>
                  <w:vAlign w:val="center"/>
                  <w:hideMark/>
                </w:tcPr>
                <w:p w14:paraId="0539E6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9458DB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20 515,0</w:t>
                  </w:r>
                </w:p>
              </w:tc>
              <w:tc>
                <w:tcPr>
                  <w:tcW w:w="1559" w:type="dxa"/>
                  <w:shd w:val="clear" w:color="auto" w:fill="auto"/>
                  <w:noWrap/>
                  <w:vAlign w:val="center"/>
                  <w:hideMark/>
                </w:tcPr>
                <w:p w14:paraId="1C5B5D1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19839,0</w:t>
                  </w:r>
                </w:p>
              </w:tc>
              <w:tc>
                <w:tcPr>
                  <w:tcW w:w="1701" w:type="dxa"/>
                  <w:shd w:val="clear" w:color="auto" w:fill="auto"/>
                  <w:noWrap/>
                  <w:vAlign w:val="center"/>
                  <w:hideMark/>
                </w:tcPr>
                <w:p w14:paraId="780FBFA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20341,0</w:t>
                  </w:r>
                </w:p>
              </w:tc>
            </w:tr>
            <w:tr w:rsidR="003822D8" w:rsidRPr="003822D8" w14:paraId="0E9164EA" w14:textId="77777777" w:rsidTr="00AE1025">
              <w:trPr>
                <w:trHeight w:val="645"/>
              </w:trPr>
              <w:tc>
                <w:tcPr>
                  <w:tcW w:w="5147" w:type="dxa"/>
                  <w:shd w:val="clear" w:color="000000" w:fill="FFFFFF"/>
                  <w:vAlign w:val="center"/>
                  <w:hideMark/>
                </w:tcPr>
                <w:p w14:paraId="025F207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shd w:val="clear" w:color="FFFFCC" w:fill="FFFFFF"/>
                  <w:vAlign w:val="center"/>
                  <w:hideMark/>
                </w:tcPr>
                <w:p w14:paraId="166D52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7B0C10D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18F047A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07 1 00 00000</w:t>
                  </w:r>
                </w:p>
              </w:tc>
              <w:tc>
                <w:tcPr>
                  <w:tcW w:w="992" w:type="dxa"/>
                  <w:shd w:val="clear" w:color="FFFFCC" w:fill="FFFFFF"/>
                  <w:vAlign w:val="center"/>
                  <w:hideMark/>
                </w:tcPr>
                <w:p w14:paraId="54F9A9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8DF2FC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20 515,0</w:t>
                  </w:r>
                </w:p>
              </w:tc>
              <w:tc>
                <w:tcPr>
                  <w:tcW w:w="1559" w:type="dxa"/>
                  <w:shd w:val="clear" w:color="auto" w:fill="auto"/>
                  <w:noWrap/>
                  <w:vAlign w:val="center"/>
                  <w:hideMark/>
                </w:tcPr>
                <w:p w14:paraId="7538C73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19839,0</w:t>
                  </w:r>
                </w:p>
              </w:tc>
              <w:tc>
                <w:tcPr>
                  <w:tcW w:w="1701" w:type="dxa"/>
                  <w:shd w:val="clear" w:color="auto" w:fill="auto"/>
                  <w:noWrap/>
                  <w:vAlign w:val="center"/>
                  <w:hideMark/>
                </w:tcPr>
                <w:p w14:paraId="1E3FBF0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20341,0</w:t>
                  </w:r>
                </w:p>
              </w:tc>
            </w:tr>
            <w:tr w:rsidR="003822D8" w:rsidRPr="003822D8" w14:paraId="453BC39E" w14:textId="77777777" w:rsidTr="00AE1025">
              <w:trPr>
                <w:trHeight w:val="870"/>
              </w:trPr>
              <w:tc>
                <w:tcPr>
                  <w:tcW w:w="5147" w:type="dxa"/>
                  <w:shd w:val="clear" w:color="auto" w:fill="auto"/>
                  <w:vAlign w:val="center"/>
                  <w:hideMark/>
                </w:tcPr>
                <w:p w14:paraId="7AD91CE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деятельности администрации"</w:t>
                  </w:r>
                </w:p>
              </w:tc>
              <w:tc>
                <w:tcPr>
                  <w:tcW w:w="1134" w:type="dxa"/>
                  <w:shd w:val="clear" w:color="FFFFCC" w:fill="FFFFFF"/>
                  <w:vAlign w:val="center"/>
                  <w:hideMark/>
                </w:tcPr>
                <w:p w14:paraId="7636B7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2C1AB9D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1858F1E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07 1 01 00000</w:t>
                  </w:r>
                </w:p>
              </w:tc>
              <w:tc>
                <w:tcPr>
                  <w:tcW w:w="992" w:type="dxa"/>
                  <w:shd w:val="clear" w:color="FFFFCC" w:fill="FFFFFF"/>
                  <w:vAlign w:val="center"/>
                  <w:hideMark/>
                </w:tcPr>
                <w:p w14:paraId="27461C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7BED56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600,0</w:t>
                  </w:r>
                </w:p>
              </w:tc>
              <w:tc>
                <w:tcPr>
                  <w:tcW w:w="1559" w:type="dxa"/>
                  <w:shd w:val="clear" w:color="auto" w:fill="auto"/>
                  <w:noWrap/>
                  <w:vAlign w:val="center"/>
                  <w:hideMark/>
                </w:tcPr>
                <w:p w14:paraId="7F0C9D0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100,0</w:t>
                  </w:r>
                </w:p>
              </w:tc>
              <w:tc>
                <w:tcPr>
                  <w:tcW w:w="1701" w:type="dxa"/>
                  <w:shd w:val="clear" w:color="auto" w:fill="auto"/>
                  <w:noWrap/>
                  <w:vAlign w:val="center"/>
                  <w:hideMark/>
                </w:tcPr>
                <w:p w14:paraId="21F1685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100,0</w:t>
                  </w:r>
                </w:p>
              </w:tc>
            </w:tr>
            <w:tr w:rsidR="003822D8" w:rsidRPr="003822D8" w14:paraId="63BCDE4F" w14:textId="77777777" w:rsidTr="00AE1025">
              <w:trPr>
                <w:trHeight w:val="552"/>
              </w:trPr>
              <w:tc>
                <w:tcPr>
                  <w:tcW w:w="5147" w:type="dxa"/>
                  <w:shd w:val="clear" w:color="auto" w:fill="auto"/>
                  <w:vAlign w:val="center"/>
                  <w:hideMark/>
                </w:tcPr>
                <w:p w14:paraId="20CC563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Выполнение других расходных обязательств </w:t>
                  </w:r>
                  <w:proofErr w:type="gramStart"/>
                  <w:r w:rsidRPr="003822D8">
                    <w:rPr>
                      <w:rFonts w:ascii="Times New Roman" w:hAnsi="Times New Roman" w:cs="Times New Roman"/>
                      <w:sz w:val="24"/>
                      <w:szCs w:val="24"/>
                    </w:rPr>
                    <w:t>( Закупка</w:t>
                  </w:r>
                  <w:proofErr w:type="gramEnd"/>
                  <w:r w:rsidRPr="003822D8">
                    <w:rPr>
                      <w:rFonts w:ascii="Times New Roman" w:hAnsi="Times New Roman" w:cs="Times New Roman"/>
                      <w:sz w:val="24"/>
                      <w:szCs w:val="24"/>
                    </w:rPr>
                    <w:t xml:space="preserve"> товаров, работ и услуг для государственных( муниципальных ) нужд)</w:t>
                  </w:r>
                </w:p>
              </w:tc>
              <w:tc>
                <w:tcPr>
                  <w:tcW w:w="1134" w:type="dxa"/>
                  <w:shd w:val="clear" w:color="FFFFCC" w:fill="FFFFFF"/>
                  <w:vAlign w:val="center"/>
                  <w:hideMark/>
                </w:tcPr>
                <w:p w14:paraId="5A1489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60F251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4B2C351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07 1 01 80200</w:t>
                  </w:r>
                </w:p>
              </w:tc>
              <w:tc>
                <w:tcPr>
                  <w:tcW w:w="992" w:type="dxa"/>
                  <w:shd w:val="clear" w:color="FFFFCC" w:fill="FFFFFF"/>
                  <w:vAlign w:val="center"/>
                  <w:hideMark/>
                </w:tcPr>
                <w:p w14:paraId="79FDC5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177C087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600,0</w:t>
                  </w:r>
                </w:p>
              </w:tc>
              <w:tc>
                <w:tcPr>
                  <w:tcW w:w="1559" w:type="dxa"/>
                  <w:shd w:val="clear" w:color="auto" w:fill="auto"/>
                  <w:noWrap/>
                  <w:vAlign w:val="center"/>
                  <w:hideMark/>
                </w:tcPr>
                <w:p w14:paraId="0C5E7BC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100,0</w:t>
                  </w:r>
                </w:p>
              </w:tc>
              <w:tc>
                <w:tcPr>
                  <w:tcW w:w="1701" w:type="dxa"/>
                  <w:shd w:val="clear" w:color="auto" w:fill="auto"/>
                  <w:noWrap/>
                  <w:vAlign w:val="center"/>
                  <w:hideMark/>
                </w:tcPr>
                <w:p w14:paraId="1FBE548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100,0</w:t>
                  </w:r>
                </w:p>
              </w:tc>
            </w:tr>
            <w:tr w:rsidR="003822D8" w:rsidRPr="003822D8" w14:paraId="3D2DB973" w14:textId="77777777" w:rsidTr="00AE1025">
              <w:trPr>
                <w:trHeight w:val="1020"/>
              </w:trPr>
              <w:tc>
                <w:tcPr>
                  <w:tcW w:w="5147" w:type="dxa"/>
                  <w:shd w:val="clear" w:color="auto" w:fill="auto"/>
                  <w:vAlign w:val="center"/>
                  <w:hideMark/>
                </w:tcPr>
                <w:p w14:paraId="5FA969C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деятельности МКУ "Служба технического обеспечения""</w:t>
                  </w:r>
                </w:p>
              </w:tc>
              <w:tc>
                <w:tcPr>
                  <w:tcW w:w="1134" w:type="dxa"/>
                  <w:shd w:val="clear" w:color="FFFFCC" w:fill="FFFFFF"/>
                  <w:vAlign w:val="center"/>
                  <w:hideMark/>
                </w:tcPr>
                <w:p w14:paraId="014C7C9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6E53AF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1B72406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07 1 02 00000</w:t>
                  </w:r>
                </w:p>
              </w:tc>
              <w:tc>
                <w:tcPr>
                  <w:tcW w:w="992" w:type="dxa"/>
                  <w:shd w:val="clear" w:color="FFFFCC" w:fill="FFFFFF"/>
                  <w:vAlign w:val="center"/>
                  <w:hideMark/>
                </w:tcPr>
                <w:p w14:paraId="091DBCD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4E121A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19 413,0</w:t>
                  </w:r>
                </w:p>
              </w:tc>
              <w:tc>
                <w:tcPr>
                  <w:tcW w:w="1559" w:type="dxa"/>
                  <w:shd w:val="clear" w:color="auto" w:fill="auto"/>
                  <w:noWrap/>
                  <w:vAlign w:val="center"/>
                  <w:hideMark/>
                </w:tcPr>
                <w:p w14:paraId="5BD5A07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19232,0</w:t>
                  </w:r>
                </w:p>
              </w:tc>
              <w:tc>
                <w:tcPr>
                  <w:tcW w:w="1701" w:type="dxa"/>
                  <w:shd w:val="clear" w:color="auto" w:fill="auto"/>
                  <w:noWrap/>
                  <w:vAlign w:val="center"/>
                  <w:hideMark/>
                </w:tcPr>
                <w:p w14:paraId="2D7A056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19714,0</w:t>
                  </w:r>
                </w:p>
              </w:tc>
            </w:tr>
            <w:tr w:rsidR="003822D8" w:rsidRPr="003822D8" w14:paraId="258661EB" w14:textId="77777777" w:rsidTr="00AE1025">
              <w:trPr>
                <w:trHeight w:val="3195"/>
              </w:trPr>
              <w:tc>
                <w:tcPr>
                  <w:tcW w:w="5147" w:type="dxa"/>
                  <w:shd w:val="clear" w:color="auto" w:fill="auto"/>
                  <w:vAlign w:val="center"/>
                  <w:hideMark/>
                </w:tcPr>
                <w:p w14:paraId="1E304EB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Расходы на обеспечение </w:t>
                  </w:r>
                  <w:proofErr w:type="gramStart"/>
                  <w:r w:rsidRPr="003822D8">
                    <w:rPr>
                      <w:rFonts w:ascii="Times New Roman" w:hAnsi="Times New Roman" w:cs="Times New Roman"/>
                      <w:sz w:val="24"/>
                      <w:szCs w:val="24"/>
                    </w:rPr>
                    <w:t>деятельности(</w:t>
                  </w:r>
                  <w:proofErr w:type="gramEnd"/>
                  <w:r w:rsidRPr="003822D8">
                    <w:rPr>
                      <w:rFonts w:ascii="Times New Roman" w:hAnsi="Times New Roman" w:cs="Times New Roman"/>
                      <w:sz w:val="24"/>
                      <w:szCs w:val="24"/>
                    </w:rPr>
                    <w:t>оказание услуг) муниципальных учреждений (Расходы на выплату персоналу в целях обеспечения выполнения функций государственными(муниципальными)</w:t>
                  </w:r>
                </w:p>
                <w:p w14:paraId="3E4979F5" w14:textId="77777777" w:rsidR="003822D8" w:rsidRPr="003822D8" w:rsidRDefault="003822D8" w:rsidP="003822D8">
                  <w:pPr>
                    <w:spacing w:after="0" w:line="240" w:lineRule="auto"/>
                    <w:rPr>
                      <w:rFonts w:ascii="Times New Roman" w:hAnsi="Times New Roman" w:cs="Times New Roman"/>
                      <w:sz w:val="24"/>
                      <w:szCs w:val="24"/>
                    </w:rPr>
                  </w:pPr>
                  <w:proofErr w:type="spellStart"/>
                  <w:proofErr w:type="gramStart"/>
                  <w:r w:rsidRPr="003822D8">
                    <w:rPr>
                      <w:rFonts w:ascii="Times New Roman" w:hAnsi="Times New Roman" w:cs="Times New Roman"/>
                      <w:sz w:val="24"/>
                      <w:szCs w:val="24"/>
                    </w:rPr>
                    <w:t>органами,казенными</w:t>
                  </w:r>
                  <w:proofErr w:type="spellEnd"/>
                  <w:proofErr w:type="gramEnd"/>
                  <w:r w:rsidRPr="003822D8">
                    <w:rPr>
                      <w:rFonts w:ascii="Times New Roman" w:hAnsi="Times New Roman" w:cs="Times New Roman"/>
                      <w:sz w:val="24"/>
                      <w:szCs w:val="24"/>
                    </w:rPr>
                    <w:t xml:space="preserve"> </w:t>
                  </w:r>
                  <w:proofErr w:type="spellStart"/>
                  <w:r w:rsidRPr="003822D8">
                    <w:rPr>
                      <w:rFonts w:ascii="Times New Roman" w:hAnsi="Times New Roman" w:cs="Times New Roman"/>
                      <w:sz w:val="24"/>
                      <w:szCs w:val="24"/>
                    </w:rPr>
                    <w:t>учреждениями,органами</w:t>
                  </w:r>
                  <w:proofErr w:type="spellEnd"/>
                  <w:r w:rsidRPr="003822D8">
                    <w:rPr>
                      <w:rFonts w:ascii="Times New Roman" w:hAnsi="Times New Roman" w:cs="Times New Roman"/>
                      <w:sz w:val="24"/>
                      <w:szCs w:val="24"/>
                    </w:rPr>
                    <w:t xml:space="preserve"> управления государственными внебюджетными фондами)</w:t>
                  </w:r>
                </w:p>
              </w:tc>
              <w:tc>
                <w:tcPr>
                  <w:tcW w:w="1134" w:type="dxa"/>
                  <w:shd w:val="clear" w:color="FFFFCC" w:fill="FFFFFF"/>
                  <w:vAlign w:val="center"/>
                  <w:hideMark/>
                </w:tcPr>
                <w:p w14:paraId="23D888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45095B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131510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07 1 02 80590</w:t>
                  </w:r>
                </w:p>
              </w:tc>
              <w:tc>
                <w:tcPr>
                  <w:tcW w:w="992" w:type="dxa"/>
                  <w:shd w:val="clear" w:color="FFFFCC" w:fill="FFFFFF"/>
                  <w:vAlign w:val="center"/>
                  <w:hideMark/>
                </w:tcPr>
                <w:p w14:paraId="2A3971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78B5FA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14 813,0</w:t>
                  </w:r>
                </w:p>
              </w:tc>
              <w:tc>
                <w:tcPr>
                  <w:tcW w:w="1559" w:type="dxa"/>
                  <w:shd w:val="clear" w:color="auto" w:fill="auto"/>
                  <w:noWrap/>
                  <w:vAlign w:val="center"/>
                  <w:hideMark/>
                </w:tcPr>
                <w:p w14:paraId="784B352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15032,0</w:t>
                  </w:r>
                </w:p>
              </w:tc>
              <w:tc>
                <w:tcPr>
                  <w:tcW w:w="1701" w:type="dxa"/>
                  <w:shd w:val="clear" w:color="auto" w:fill="auto"/>
                  <w:noWrap/>
                  <w:vAlign w:val="center"/>
                  <w:hideMark/>
                </w:tcPr>
                <w:p w14:paraId="784260B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15514,0</w:t>
                  </w:r>
                </w:p>
              </w:tc>
            </w:tr>
            <w:tr w:rsidR="003822D8" w:rsidRPr="003822D8" w14:paraId="2532B6BA" w14:textId="77777777" w:rsidTr="00AE1025">
              <w:trPr>
                <w:trHeight w:val="1470"/>
              </w:trPr>
              <w:tc>
                <w:tcPr>
                  <w:tcW w:w="5147" w:type="dxa"/>
                  <w:shd w:val="clear" w:color="auto" w:fill="auto"/>
                  <w:vAlign w:val="center"/>
                  <w:hideMark/>
                </w:tcPr>
                <w:p w14:paraId="2F6748D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w:t>
                  </w:r>
                  <w:proofErr w:type="gramStart"/>
                  <w:r w:rsidRPr="003822D8">
                    <w:rPr>
                      <w:rFonts w:ascii="Times New Roman" w:hAnsi="Times New Roman" w:cs="Times New Roman"/>
                      <w:sz w:val="24"/>
                      <w:szCs w:val="24"/>
                    </w:rPr>
                    <w:t>деятельности(</w:t>
                  </w:r>
                  <w:proofErr w:type="gramEnd"/>
                  <w:r w:rsidRPr="003822D8">
                    <w:rPr>
                      <w:rFonts w:ascii="Times New Roman" w:hAnsi="Times New Roman" w:cs="Times New Roman"/>
                      <w:sz w:val="24"/>
                      <w:szCs w:val="24"/>
                    </w:rPr>
                    <w:t xml:space="preserve">оказание услуг) муниципальных учреждений (Закупка </w:t>
                  </w:r>
                  <w:proofErr w:type="spellStart"/>
                  <w:r w:rsidRPr="003822D8">
                    <w:rPr>
                      <w:rFonts w:ascii="Times New Roman" w:hAnsi="Times New Roman" w:cs="Times New Roman"/>
                      <w:sz w:val="24"/>
                      <w:szCs w:val="24"/>
                    </w:rPr>
                    <w:t>товаров,работ</w:t>
                  </w:r>
                  <w:proofErr w:type="spellEnd"/>
                  <w:r w:rsidRPr="003822D8">
                    <w:rPr>
                      <w:rFonts w:ascii="Times New Roman" w:hAnsi="Times New Roman" w:cs="Times New Roman"/>
                      <w:sz w:val="24"/>
                      <w:szCs w:val="24"/>
                    </w:rPr>
                    <w:t xml:space="preserve"> и услуг для государственных(муниципальных)нужд)</w:t>
                  </w:r>
                </w:p>
              </w:tc>
              <w:tc>
                <w:tcPr>
                  <w:tcW w:w="1134" w:type="dxa"/>
                  <w:shd w:val="clear" w:color="FFFFCC" w:fill="FFFFFF"/>
                  <w:vAlign w:val="center"/>
                  <w:hideMark/>
                </w:tcPr>
                <w:p w14:paraId="286148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372B0B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0957640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07 1 02 80590</w:t>
                  </w:r>
                </w:p>
              </w:tc>
              <w:tc>
                <w:tcPr>
                  <w:tcW w:w="992" w:type="dxa"/>
                  <w:shd w:val="clear" w:color="FFFFCC" w:fill="FFFFFF"/>
                  <w:vAlign w:val="center"/>
                  <w:hideMark/>
                </w:tcPr>
                <w:p w14:paraId="78A650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1F6033B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4 600,0</w:t>
                  </w:r>
                </w:p>
              </w:tc>
              <w:tc>
                <w:tcPr>
                  <w:tcW w:w="1559" w:type="dxa"/>
                  <w:shd w:val="clear" w:color="auto" w:fill="auto"/>
                  <w:noWrap/>
                  <w:vAlign w:val="center"/>
                  <w:hideMark/>
                </w:tcPr>
                <w:p w14:paraId="48AD808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4200,0</w:t>
                  </w:r>
                </w:p>
              </w:tc>
              <w:tc>
                <w:tcPr>
                  <w:tcW w:w="1701" w:type="dxa"/>
                  <w:shd w:val="clear" w:color="auto" w:fill="auto"/>
                  <w:noWrap/>
                  <w:vAlign w:val="center"/>
                  <w:hideMark/>
                </w:tcPr>
                <w:p w14:paraId="43295F1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4200,0</w:t>
                  </w:r>
                </w:p>
              </w:tc>
            </w:tr>
            <w:tr w:rsidR="003822D8" w:rsidRPr="003822D8" w14:paraId="3CF2CAFF" w14:textId="77777777" w:rsidTr="00AE1025">
              <w:trPr>
                <w:trHeight w:val="1020"/>
              </w:trPr>
              <w:tc>
                <w:tcPr>
                  <w:tcW w:w="5147" w:type="dxa"/>
                  <w:shd w:val="clear" w:color="000000" w:fill="FFFFFF"/>
                  <w:vAlign w:val="center"/>
                  <w:hideMark/>
                </w:tcPr>
                <w:p w14:paraId="2598B33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деятельности административной комиссии"</w:t>
                  </w:r>
                </w:p>
              </w:tc>
              <w:tc>
                <w:tcPr>
                  <w:tcW w:w="1134" w:type="dxa"/>
                  <w:shd w:val="clear" w:color="FFFFCC" w:fill="FFFFFF"/>
                  <w:vAlign w:val="center"/>
                  <w:hideMark/>
                </w:tcPr>
                <w:p w14:paraId="6E2047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675B6A1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390326D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07 1 03 00000</w:t>
                  </w:r>
                </w:p>
              </w:tc>
              <w:tc>
                <w:tcPr>
                  <w:tcW w:w="992" w:type="dxa"/>
                  <w:shd w:val="clear" w:color="FFFFCC" w:fill="FFFFFF"/>
                  <w:vAlign w:val="center"/>
                  <w:hideMark/>
                </w:tcPr>
                <w:p w14:paraId="48F6D2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007152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502,0</w:t>
                  </w:r>
                </w:p>
              </w:tc>
              <w:tc>
                <w:tcPr>
                  <w:tcW w:w="1559" w:type="dxa"/>
                  <w:shd w:val="clear" w:color="auto" w:fill="auto"/>
                  <w:noWrap/>
                  <w:vAlign w:val="center"/>
                  <w:hideMark/>
                </w:tcPr>
                <w:p w14:paraId="6AC4774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507,0</w:t>
                  </w:r>
                </w:p>
              </w:tc>
              <w:tc>
                <w:tcPr>
                  <w:tcW w:w="1701" w:type="dxa"/>
                  <w:shd w:val="clear" w:color="auto" w:fill="auto"/>
                  <w:noWrap/>
                  <w:vAlign w:val="center"/>
                  <w:hideMark/>
                </w:tcPr>
                <w:p w14:paraId="0E21ACE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527,0</w:t>
                  </w:r>
                </w:p>
              </w:tc>
            </w:tr>
            <w:tr w:rsidR="003822D8" w:rsidRPr="003822D8" w14:paraId="7B3E07C7" w14:textId="77777777" w:rsidTr="00AE1025">
              <w:trPr>
                <w:trHeight w:val="3000"/>
              </w:trPr>
              <w:tc>
                <w:tcPr>
                  <w:tcW w:w="5147" w:type="dxa"/>
                  <w:shd w:val="clear" w:color="000000" w:fill="FFFFFF"/>
                  <w:vAlign w:val="center"/>
                  <w:hideMark/>
                </w:tcPr>
                <w:p w14:paraId="4962718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органов местного самоуправления </w:t>
                  </w:r>
                  <w:proofErr w:type="gramStart"/>
                  <w:r w:rsidRPr="003822D8">
                    <w:rPr>
                      <w:rFonts w:ascii="Times New Roman" w:hAnsi="Times New Roman" w:cs="Times New Roman"/>
                      <w:sz w:val="24"/>
                      <w:szCs w:val="24"/>
                    </w:rPr>
                    <w:t>( административных</w:t>
                  </w:r>
                  <w:proofErr w:type="gramEnd"/>
                  <w:r w:rsidRPr="003822D8">
                    <w:rPr>
                      <w:rFonts w:ascii="Times New Roman" w:hAnsi="Times New Roman" w:cs="Times New Roman"/>
                      <w:sz w:val="24"/>
                      <w:szCs w:val="24"/>
                    </w:rPr>
                    <w:t xml:space="preserve"> комиссий)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60A925A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541720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1636B55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07 1 03 78470</w:t>
                  </w:r>
                </w:p>
              </w:tc>
              <w:tc>
                <w:tcPr>
                  <w:tcW w:w="992" w:type="dxa"/>
                  <w:shd w:val="clear" w:color="FFFFCC" w:fill="FFFFFF"/>
                  <w:vAlign w:val="center"/>
                  <w:hideMark/>
                </w:tcPr>
                <w:p w14:paraId="4BD7EA8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354C22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502,0</w:t>
                  </w:r>
                </w:p>
              </w:tc>
              <w:tc>
                <w:tcPr>
                  <w:tcW w:w="1559" w:type="dxa"/>
                  <w:shd w:val="clear" w:color="auto" w:fill="auto"/>
                  <w:noWrap/>
                  <w:vAlign w:val="center"/>
                  <w:hideMark/>
                </w:tcPr>
                <w:p w14:paraId="44C7942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507,0</w:t>
                  </w:r>
                </w:p>
              </w:tc>
              <w:tc>
                <w:tcPr>
                  <w:tcW w:w="1701" w:type="dxa"/>
                  <w:shd w:val="clear" w:color="auto" w:fill="auto"/>
                  <w:noWrap/>
                  <w:vAlign w:val="center"/>
                  <w:hideMark/>
                </w:tcPr>
                <w:p w14:paraId="378B6F6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527,0</w:t>
                  </w:r>
                </w:p>
              </w:tc>
            </w:tr>
            <w:tr w:rsidR="003822D8" w:rsidRPr="003822D8" w14:paraId="5D120C2F" w14:textId="77777777" w:rsidTr="00AE1025">
              <w:trPr>
                <w:trHeight w:val="900"/>
              </w:trPr>
              <w:tc>
                <w:tcPr>
                  <w:tcW w:w="5147" w:type="dxa"/>
                  <w:shd w:val="clear" w:color="FFFFCC" w:fill="FFFFFF"/>
                  <w:vAlign w:val="center"/>
                  <w:hideMark/>
                </w:tcPr>
                <w:p w14:paraId="15BD481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shd w:val="clear" w:color="FFFFCC" w:fill="FFFFFF"/>
                  <w:vAlign w:val="center"/>
                  <w:hideMark/>
                </w:tcPr>
                <w:p w14:paraId="198287E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3FA34B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769D16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shd w:val="clear" w:color="FFFFCC" w:fill="FFFFFF"/>
                  <w:vAlign w:val="center"/>
                  <w:hideMark/>
                </w:tcPr>
                <w:p w14:paraId="038771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7E08DFD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1 662,0</w:t>
                  </w:r>
                </w:p>
              </w:tc>
              <w:tc>
                <w:tcPr>
                  <w:tcW w:w="1559" w:type="dxa"/>
                  <w:shd w:val="clear" w:color="auto" w:fill="auto"/>
                  <w:noWrap/>
                  <w:vAlign w:val="center"/>
                  <w:hideMark/>
                </w:tcPr>
                <w:p w14:paraId="3580B01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1679,0</w:t>
                  </w:r>
                </w:p>
              </w:tc>
              <w:tc>
                <w:tcPr>
                  <w:tcW w:w="1701" w:type="dxa"/>
                  <w:shd w:val="clear" w:color="auto" w:fill="auto"/>
                  <w:noWrap/>
                  <w:vAlign w:val="center"/>
                  <w:hideMark/>
                </w:tcPr>
                <w:p w14:paraId="24F16DE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1742,0</w:t>
                  </w:r>
                </w:p>
              </w:tc>
            </w:tr>
            <w:tr w:rsidR="003822D8" w:rsidRPr="003822D8" w14:paraId="4DA64A9B" w14:textId="77777777" w:rsidTr="00AE1025">
              <w:trPr>
                <w:trHeight w:val="840"/>
              </w:trPr>
              <w:tc>
                <w:tcPr>
                  <w:tcW w:w="5147" w:type="dxa"/>
                  <w:shd w:val="clear" w:color="FFFFCC" w:fill="FFFFFF"/>
                  <w:vAlign w:val="center"/>
                  <w:hideMark/>
                </w:tcPr>
                <w:p w14:paraId="186A5C0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"Социализация детей-сирот и детей, нуждающихся в особой защите государства"</w:t>
                  </w:r>
                </w:p>
              </w:tc>
              <w:tc>
                <w:tcPr>
                  <w:tcW w:w="1134" w:type="dxa"/>
                  <w:shd w:val="clear" w:color="FFFFCC" w:fill="FFFFFF"/>
                  <w:vAlign w:val="center"/>
                  <w:hideMark/>
                </w:tcPr>
                <w:p w14:paraId="4359B3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635603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75BEB99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01 2 00 00000</w:t>
                  </w:r>
                </w:p>
              </w:tc>
              <w:tc>
                <w:tcPr>
                  <w:tcW w:w="992" w:type="dxa"/>
                  <w:shd w:val="clear" w:color="FFFFCC" w:fill="FFFFFF"/>
                  <w:vAlign w:val="center"/>
                  <w:hideMark/>
                </w:tcPr>
                <w:p w14:paraId="30E1FF5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690C81D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1 662,0</w:t>
                  </w:r>
                </w:p>
              </w:tc>
              <w:tc>
                <w:tcPr>
                  <w:tcW w:w="1559" w:type="dxa"/>
                  <w:shd w:val="clear" w:color="auto" w:fill="auto"/>
                  <w:noWrap/>
                  <w:vAlign w:val="center"/>
                  <w:hideMark/>
                </w:tcPr>
                <w:p w14:paraId="1FDE16E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1679,0</w:t>
                  </w:r>
                </w:p>
              </w:tc>
              <w:tc>
                <w:tcPr>
                  <w:tcW w:w="1701" w:type="dxa"/>
                  <w:shd w:val="clear" w:color="auto" w:fill="auto"/>
                  <w:noWrap/>
                  <w:vAlign w:val="center"/>
                  <w:hideMark/>
                </w:tcPr>
                <w:p w14:paraId="2620A6A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1742,0</w:t>
                  </w:r>
                </w:p>
              </w:tc>
            </w:tr>
            <w:tr w:rsidR="003822D8" w:rsidRPr="003822D8" w14:paraId="07BD42F4" w14:textId="77777777" w:rsidTr="00AE1025">
              <w:trPr>
                <w:trHeight w:val="2190"/>
              </w:trPr>
              <w:tc>
                <w:tcPr>
                  <w:tcW w:w="5147" w:type="dxa"/>
                  <w:shd w:val="clear" w:color="FFFFCC" w:fill="FFFFFF"/>
                  <w:vAlign w:val="center"/>
                  <w:hideMark/>
                </w:tcPr>
                <w:p w14:paraId="7F88F26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"Субвенция бюджетам муниципальных районов по созданию и организации деятельности комиссий по делам несовершеннолетних и защите их прав, организации и осуществлению деятельности по опеке и попечительству"</w:t>
                  </w:r>
                </w:p>
              </w:tc>
              <w:tc>
                <w:tcPr>
                  <w:tcW w:w="1134" w:type="dxa"/>
                  <w:shd w:val="clear" w:color="FFFFCC" w:fill="FFFFFF"/>
                  <w:vAlign w:val="center"/>
                  <w:hideMark/>
                </w:tcPr>
                <w:p w14:paraId="43C827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70B130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5892103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01 2 15 00000</w:t>
                  </w:r>
                </w:p>
              </w:tc>
              <w:tc>
                <w:tcPr>
                  <w:tcW w:w="992" w:type="dxa"/>
                  <w:shd w:val="clear" w:color="FFFFCC" w:fill="FFFFFF"/>
                  <w:vAlign w:val="center"/>
                  <w:hideMark/>
                </w:tcPr>
                <w:p w14:paraId="76847D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3CC6C9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1 662,0</w:t>
                  </w:r>
                </w:p>
              </w:tc>
              <w:tc>
                <w:tcPr>
                  <w:tcW w:w="1559" w:type="dxa"/>
                  <w:shd w:val="clear" w:color="auto" w:fill="auto"/>
                  <w:noWrap/>
                  <w:vAlign w:val="center"/>
                  <w:hideMark/>
                </w:tcPr>
                <w:p w14:paraId="646F3E2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1679,0</w:t>
                  </w:r>
                </w:p>
              </w:tc>
              <w:tc>
                <w:tcPr>
                  <w:tcW w:w="1701" w:type="dxa"/>
                  <w:shd w:val="clear" w:color="auto" w:fill="auto"/>
                  <w:noWrap/>
                  <w:vAlign w:val="center"/>
                  <w:hideMark/>
                </w:tcPr>
                <w:p w14:paraId="1AB0B28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1742,0</w:t>
                  </w:r>
                </w:p>
              </w:tc>
            </w:tr>
            <w:tr w:rsidR="003822D8" w:rsidRPr="003822D8" w14:paraId="76242B2D" w14:textId="77777777" w:rsidTr="00AE1025">
              <w:trPr>
                <w:trHeight w:val="3090"/>
              </w:trPr>
              <w:tc>
                <w:tcPr>
                  <w:tcW w:w="5147" w:type="dxa"/>
                  <w:shd w:val="clear" w:color="auto" w:fill="auto"/>
                  <w:vAlign w:val="center"/>
                  <w:hideMark/>
                </w:tcPr>
                <w:p w14:paraId="02BE4BA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по осуществлению деятельности по опеке и попечительству (Расходы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1134" w:type="dxa"/>
                  <w:shd w:val="clear" w:color="FFFFCC" w:fill="FFFFFF"/>
                  <w:vAlign w:val="center"/>
                  <w:hideMark/>
                </w:tcPr>
                <w:p w14:paraId="596A1F2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573A56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741AAD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01 2 15 79430</w:t>
                  </w:r>
                </w:p>
              </w:tc>
              <w:tc>
                <w:tcPr>
                  <w:tcW w:w="992" w:type="dxa"/>
                  <w:shd w:val="clear" w:color="FFFFCC" w:fill="FFFFFF"/>
                  <w:vAlign w:val="center"/>
                  <w:hideMark/>
                </w:tcPr>
                <w:p w14:paraId="3E8DD5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623BC95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1 083,0</w:t>
                  </w:r>
                </w:p>
              </w:tc>
              <w:tc>
                <w:tcPr>
                  <w:tcW w:w="1559" w:type="dxa"/>
                  <w:shd w:val="clear" w:color="auto" w:fill="auto"/>
                  <w:noWrap/>
                  <w:vAlign w:val="center"/>
                  <w:hideMark/>
                </w:tcPr>
                <w:p w14:paraId="2AA8634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1094,0</w:t>
                  </w:r>
                </w:p>
              </w:tc>
              <w:tc>
                <w:tcPr>
                  <w:tcW w:w="1701" w:type="dxa"/>
                  <w:shd w:val="clear" w:color="auto" w:fill="auto"/>
                  <w:noWrap/>
                  <w:vAlign w:val="center"/>
                  <w:hideMark/>
                </w:tcPr>
                <w:p w14:paraId="18F47B2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1138,0</w:t>
                  </w:r>
                </w:p>
              </w:tc>
            </w:tr>
            <w:tr w:rsidR="003822D8" w:rsidRPr="003822D8" w14:paraId="0659CDC2" w14:textId="77777777" w:rsidTr="00AE1025">
              <w:trPr>
                <w:trHeight w:val="1875"/>
              </w:trPr>
              <w:tc>
                <w:tcPr>
                  <w:tcW w:w="5147" w:type="dxa"/>
                  <w:shd w:val="clear" w:color="auto" w:fill="auto"/>
                  <w:vAlign w:val="center"/>
                  <w:hideMark/>
                </w:tcPr>
                <w:p w14:paraId="6499522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по осуществлению деятельности по опеке и попечительству (Закупка товаров, работ и услуг для государственных (муниципальных)нужд)</w:t>
                  </w:r>
                </w:p>
              </w:tc>
              <w:tc>
                <w:tcPr>
                  <w:tcW w:w="1134" w:type="dxa"/>
                  <w:shd w:val="clear" w:color="FFFFCC" w:fill="FFFFFF"/>
                  <w:vAlign w:val="center"/>
                  <w:hideMark/>
                </w:tcPr>
                <w:p w14:paraId="68F1CF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1FB71A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4E70026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01 2 15 79430</w:t>
                  </w:r>
                </w:p>
              </w:tc>
              <w:tc>
                <w:tcPr>
                  <w:tcW w:w="992" w:type="dxa"/>
                  <w:shd w:val="clear" w:color="FFFFCC" w:fill="FFFFFF"/>
                  <w:vAlign w:val="center"/>
                  <w:hideMark/>
                </w:tcPr>
                <w:p w14:paraId="3A19D9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0CCA3A2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37,0</w:t>
                  </w:r>
                </w:p>
              </w:tc>
              <w:tc>
                <w:tcPr>
                  <w:tcW w:w="1559" w:type="dxa"/>
                  <w:shd w:val="clear" w:color="auto" w:fill="auto"/>
                  <w:noWrap/>
                  <w:vAlign w:val="center"/>
                  <w:hideMark/>
                </w:tcPr>
                <w:p w14:paraId="4524E67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37,0</w:t>
                  </w:r>
                </w:p>
              </w:tc>
              <w:tc>
                <w:tcPr>
                  <w:tcW w:w="1701" w:type="dxa"/>
                  <w:shd w:val="clear" w:color="auto" w:fill="auto"/>
                  <w:noWrap/>
                  <w:vAlign w:val="center"/>
                  <w:hideMark/>
                </w:tcPr>
                <w:p w14:paraId="33A970D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37,0</w:t>
                  </w:r>
                </w:p>
              </w:tc>
            </w:tr>
            <w:tr w:rsidR="003822D8" w:rsidRPr="003822D8" w14:paraId="35E57A42" w14:textId="77777777" w:rsidTr="00AE1025">
              <w:trPr>
                <w:trHeight w:val="3015"/>
              </w:trPr>
              <w:tc>
                <w:tcPr>
                  <w:tcW w:w="5147" w:type="dxa"/>
                  <w:shd w:val="clear" w:color="000000" w:fill="FFFFFF"/>
                  <w:vAlign w:val="center"/>
                  <w:hideMark/>
                </w:tcPr>
                <w:p w14:paraId="3E37380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Расходы на обеспечение деятельности (оказание услуг) органов местного </w:t>
                  </w:r>
                  <w:proofErr w:type="gramStart"/>
                  <w:r w:rsidRPr="003822D8">
                    <w:rPr>
                      <w:rFonts w:ascii="Times New Roman" w:hAnsi="Times New Roman" w:cs="Times New Roman"/>
                      <w:sz w:val="24"/>
                      <w:szCs w:val="24"/>
                    </w:rPr>
                    <w:t>самоуправления( комиссий</w:t>
                  </w:r>
                  <w:proofErr w:type="gramEnd"/>
                  <w:r w:rsidRPr="003822D8">
                    <w:rPr>
                      <w:rFonts w:ascii="Times New Roman" w:hAnsi="Times New Roman" w:cs="Times New Roman"/>
                      <w:sz w:val="24"/>
                      <w:szCs w:val="24"/>
                    </w:rPr>
                    <w:t xml:space="preserve"> по делам несовершеннолетних и защите их прав )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676E743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136D108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5A1F43B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01 2 15 78080</w:t>
                  </w:r>
                </w:p>
              </w:tc>
              <w:tc>
                <w:tcPr>
                  <w:tcW w:w="992" w:type="dxa"/>
                  <w:shd w:val="clear" w:color="FFFFCC" w:fill="FFFFFF"/>
                  <w:vAlign w:val="center"/>
                  <w:hideMark/>
                </w:tcPr>
                <w:p w14:paraId="7C7579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41D4618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532,0</w:t>
                  </w:r>
                </w:p>
              </w:tc>
              <w:tc>
                <w:tcPr>
                  <w:tcW w:w="1559" w:type="dxa"/>
                  <w:shd w:val="clear" w:color="auto" w:fill="auto"/>
                  <w:noWrap/>
                  <w:vAlign w:val="center"/>
                  <w:hideMark/>
                </w:tcPr>
                <w:p w14:paraId="0BAD600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541,0</w:t>
                  </w:r>
                </w:p>
              </w:tc>
              <w:tc>
                <w:tcPr>
                  <w:tcW w:w="1701" w:type="dxa"/>
                  <w:shd w:val="clear" w:color="auto" w:fill="auto"/>
                  <w:noWrap/>
                  <w:vAlign w:val="center"/>
                  <w:hideMark/>
                </w:tcPr>
                <w:p w14:paraId="15493E3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560,0</w:t>
                  </w:r>
                </w:p>
              </w:tc>
            </w:tr>
            <w:tr w:rsidR="003822D8" w:rsidRPr="003822D8" w14:paraId="3BF7B2B0" w14:textId="77777777" w:rsidTr="00AE1025">
              <w:trPr>
                <w:trHeight w:val="2025"/>
              </w:trPr>
              <w:tc>
                <w:tcPr>
                  <w:tcW w:w="5147" w:type="dxa"/>
                  <w:shd w:val="clear" w:color="000000" w:fill="FFFFFF"/>
                  <w:vAlign w:val="center"/>
                  <w:hideMark/>
                </w:tcPr>
                <w:p w14:paraId="3F90167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органов местного самоуправления (комиссий по делам несовершеннолетних и защите их прав) (Закупка товаров, работ и услуг для государственных (муниципальных) нужд)</w:t>
                  </w:r>
                </w:p>
              </w:tc>
              <w:tc>
                <w:tcPr>
                  <w:tcW w:w="1134" w:type="dxa"/>
                  <w:shd w:val="clear" w:color="FFFFCC" w:fill="FFFFFF"/>
                  <w:vAlign w:val="center"/>
                  <w:hideMark/>
                </w:tcPr>
                <w:p w14:paraId="15BB6B1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520815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1B23B4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01 2 15 78080</w:t>
                  </w:r>
                </w:p>
              </w:tc>
              <w:tc>
                <w:tcPr>
                  <w:tcW w:w="992" w:type="dxa"/>
                  <w:shd w:val="clear" w:color="FFFFCC" w:fill="FFFFFF"/>
                  <w:vAlign w:val="center"/>
                  <w:hideMark/>
                </w:tcPr>
                <w:p w14:paraId="43D92F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7DF3582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559" w:type="dxa"/>
                  <w:shd w:val="clear" w:color="auto" w:fill="auto"/>
                  <w:noWrap/>
                  <w:vAlign w:val="center"/>
                  <w:hideMark/>
                </w:tcPr>
                <w:p w14:paraId="7B8A316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7,0</w:t>
                  </w:r>
                </w:p>
              </w:tc>
              <w:tc>
                <w:tcPr>
                  <w:tcW w:w="1701" w:type="dxa"/>
                  <w:shd w:val="clear" w:color="auto" w:fill="auto"/>
                  <w:noWrap/>
                  <w:vAlign w:val="center"/>
                  <w:hideMark/>
                </w:tcPr>
                <w:p w14:paraId="7F9616D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7,0</w:t>
                  </w:r>
                </w:p>
              </w:tc>
            </w:tr>
            <w:tr w:rsidR="003822D8" w:rsidRPr="003822D8" w14:paraId="03596C1B" w14:textId="77777777" w:rsidTr="00AE1025">
              <w:trPr>
                <w:trHeight w:val="1155"/>
              </w:trPr>
              <w:tc>
                <w:tcPr>
                  <w:tcW w:w="5147" w:type="dxa"/>
                  <w:shd w:val="clear" w:color="000000" w:fill="FFFFFF"/>
                  <w:vAlign w:val="center"/>
                  <w:hideMark/>
                </w:tcPr>
                <w:p w14:paraId="288EEFC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"Обеспечение общественного правопорядка на территории Каширского муниципального района"</w:t>
                  </w:r>
                </w:p>
              </w:tc>
              <w:tc>
                <w:tcPr>
                  <w:tcW w:w="1134" w:type="dxa"/>
                  <w:shd w:val="clear" w:color="FFFFCC" w:fill="FFFFFF"/>
                  <w:vAlign w:val="center"/>
                  <w:hideMark/>
                </w:tcPr>
                <w:p w14:paraId="0E9106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6CAA7D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63A246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09 0 00 00000</w:t>
                  </w:r>
                </w:p>
              </w:tc>
              <w:tc>
                <w:tcPr>
                  <w:tcW w:w="992" w:type="dxa"/>
                  <w:shd w:val="clear" w:color="FFFFCC" w:fill="FFFFFF"/>
                  <w:vAlign w:val="center"/>
                  <w:hideMark/>
                </w:tcPr>
                <w:p w14:paraId="6387F0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7116C94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559" w:type="dxa"/>
                  <w:shd w:val="clear" w:color="auto" w:fill="auto"/>
                  <w:noWrap/>
                  <w:vAlign w:val="center"/>
                  <w:hideMark/>
                </w:tcPr>
                <w:p w14:paraId="12340F6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shd w:val="clear" w:color="auto" w:fill="auto"/>
                  <w:noWrap/>
                  <w:vAlign w:val="center"/>
                  <w:hideMark/>
                </w:tcPr>
                <w:p w14:paraId="723F598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5B4DE9D0" w14:textId="77777777" w:rsidTr="00AE1025">
              <w:trPr>
                <w:trHeight w:val="1260"/>
              </w:trPr>
              <w:tc>
                <w:tcPr>
                  <w:tcW w:w="5147" w:type="dxa"/>
                  <w:shd w:val="clear" w:color="000000" w:fill="FFFFFF"/>
                  <w:vAlign w:val="center"/>
                  <w:hideMark/>
                </w:tcPr>
                <w:p w14:paraId="1894EAC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"Повышение безопасности дорожного движения на территории Каширского муниципального района"</w:t>
                  </w:r>
                </w:p>
              </w:tc>
              <w:tc>
                <w:tcPr>
                  <w:tcW w:w="1134" w:type="dxa"/>
                  <w:shd w:val="clear" w:color="FFFFCC" w:fill="FFFFFF"/>
                  <w:vAlign w:val="center"/>
                  <w:hideMark/>
                </w:tcPr>
                <w:p w14:paraId="24008D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4446BE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68FD3F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09 1 00 00000</w:t>
                  </w:r>
                </w:p>
              </w:tc>
              <w:tc>
                <w:tcPr>
                  <w:tcW w:w="992" w:type="dxa"/>
                  <w:shd w:val="clear" w:color="FFFFCC" w:fill="FFFFFF"/>
                  <w:vAlign w:val="center"/>
                  <w:hideMark/>
                </w:tcPr>
                <w:p w14:paraId="5676BF1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248EB42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559" w:type="dxa"/>
                  <w:shd w:val="clear" w:color="auto" w:fill="auto"/>
                  <w:noWrap/>
                  <w:vAlign w:val="center"/>
                  <w:hideMark/>
                </w:tcPr>
                <w:p w14:paraId="11A2C06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shd w:val="clear" w:color="auto" w:fill="auto"/>
                  <w:noWrap/>
                  <w:vAlign w:val="center"/>
                  <w:hideMark/>
                </w:tcPr>
                <w:p w14:paraId="2BBBB65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7A4B7B96" w14:textId="77777777" w:rsidTr="00AE1025">
              <w:trPr>
                <w:trHeight w:val="1170"/>
              </w:trPr>
              <w:tc>
                <w:tcPr>
                  <w:tcW w:w="5147" w:type="dxa"/>
                  <w:shd w:val="clear" w:color="FFFFCC" w:fill="FFFFFF"/>
                  <w:vAlign w:val="center"/>
                  <w:hideMark/>
                </w:tcPr>
                <w:p w14:paraId="570FA6B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мероприятие " Улучшение контрольно-надзорной деятельности в области обеспечения безопасности дорожного движения" </w:t>
                  </w:r>
                </w:p>
              </w:tc>
              <w:tc>
                <w:tcPr>
                  <w:tcW w:w="1134" w:type="dxa"/>
                  <w:shd w:val="clear" w:color="FFFFCC" w:fill="FFFFFF"/>
                  <w:vAlign w:val="center"/>
                  <w:hideMark/>
                </w:tcPr>
                <w:p w14:paraId="0E7C29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4C4E1E1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6BE5AD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09 1 02 00000</w:t>
                  </w:r>
                </w:p>
              </w:tc>
              <w:tc>
                <w:tcPr>
                  <w:tcW w:w="992" w:type="dxa"/>
                  <w:shd w:val="clear" w:color="FFFFCC" w:fill="FFFFFF"/>
                  <w:vAlign w:val="center"/>
                  <w:hideMark/>
                </w:tcPr>
                <w:p w14:paraId="6544A4B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56F8C1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559" w:type="dxa"/>
                  <w:shd w:val="clear" w:color="auto" w:fill="auto"/>
                  <w:noWrap/>
                  <w:vAlign w:val="center"/>
                  <w:hideMark/>
                </w:tcPr>
                <w:p w14:paraId="735E547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shd w:val="clear" w:color="auto" w:fill="auto"/>
                  <w:noWrap/>
                  <w:vAlign w:val="center"/>
                  <w:hideMark/>
                </w:tcPr>
                <w:p w14:paraId="04DBAB6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33525714" w14:textId="77777777" w:rsidTr="00AE1025">
              <w:trPr>
                <w:trHeight w:val="2025"/>
              </w:trPr>
              <w:tc>
                <w:tcPr>
                  <w:tcW w:w="5147" w:type="dxa"/>
                  <w:shd w:val="clear" w:color="FFFFCC" w:fill="FFFFFF"/>
                  <w:vAlign w:val="center"/>
                  <w:hideMark/>
                </w:tcPr>
                <w:p w14:paraId="3CD11C4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Мероприятие на улучшение контрольно-надзорной деятельности в области обеспечения безопасности дорожного движения (Закупка товаров, работ и услуг для государственных (муниципальных) </w:t>
                  </w:r>
                  <w:proofErr w:type="gramStart"/>
                  <w:r w:rsidRPr="003822D8">
                    <w:rPr>
                      <w:rFonts w:ascii="Times New Roman" w:hAnsi="Times New Roman" w:cs="Times New Roman"/>
                      <w:sz w:val="24"/>
                      <w:szCs w:val="24"/>
                    </w:rPr>
                    <w:t>нужд )</w:t>
                  </w:r>
                  <w:proofErr w:type="gramEnd"/>
                  <w:r w:rsidRPr="003822D8">
                    <w:rPr>
                      <w:rFonts w:ascii="Times New Roman" w:hAnsi="Times New Roman" w:cs="Times New Roman"/>
                      <w:sz w:val="24"/>
                      <w:szCs w:val="24"/>
                    </w:rPr>
                    <w:t xml:space="preserve"> </w:t>
                  </w:r>
                </w:p>
              </w:tc>
              <w:tc>
                <w:tcPr>
                  <w:tcW w:w="1134" w:type="dxa"/>
                  <w:shd w:val="clear" w:color="FFFFCC" w:fill="FFFFFF"/>
                  <w:vAlign w:val="center"/>
                  <w:hideMark/>
                </w:tcPr>
                <w:p w14:paraId="3D36DA7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851" w:type="dxa"/>
                  <w:shd w:val="clear" w:color="FFFFCC" w:fill="FFFFFF"/>
                  <w:vAlign w:val="center"/>
                  <w:hideMark/>
                </w:tcPr>
                <w:p w14:paraId="7C68A9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984" w:type="dxa"/>
                  <w:shd w:val="clear" w:color="FFFFCC" w:fill="FFFFFF"/>
                  <w:vAlign w:val="center"/>
                  <w:hideMark/>
                </w:tcPr>
                <w:p w14:paraId="563007C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09 1 02 81380</w:t>
                  </w:r>
                </w:p>
              </w:tc>
              <w:tc>
                <w:tcPr>
                  <w:tcW w:w="992" w:type="dxa"/>
                  <w:shd w:val="clear" w:color="FFFFCC" w:fill="FFFFFF"/>
                  <w:vAlign w:val="center"/>
                  <w:hideMark/>
                </w:tcPr>
                <w:p w14:paraId="0BA760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2F1C5E6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559" w:type="dxa"/>
                  <w:shd w:val="clear" w:color="auto" w:fill="auto"/>
                  <w:noWrap/>
                  <w:vAlign w:val="center"/>
                  <w:hideMark/>
                </w:tcPr>
                <w:p w14:paraId="6E5EC8D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shd w:val="clear" w:color="auto" w:fill="auto"/>
                  <w:noWrap/>
                  <w:vAlign w:val="center"/>
                  <w:hideMark/>
                </w:tcPr>
                <w:p w14:paraId="454CEDF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30D1A21A" w14:textId="77777777" w:rsidTr="00AE1025">
              <w:trPr>
                <w:trHeight w:val="600"/>
              </w:trPr>
              <w:tc>
                <w:tcPr>
                  <w:tcW w:w="5147" w:type="dxa"/>
                  <w:shd w:val="clear" w:color="000000" w:fill="FFFFFF"/>
                  <w:vAlign w:val="center"/>
                  <w:hideMark/>
                </w:tcPr>
                <w:p w14:paraId="78E36A2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Мобилизационная подготовка экономики</w:t>
                  </w:r>
                </w:p>
              </w:tc>
              <w:tc>
                <w:tcPr>
                  <w:tcW w:w="1134" w:type="dxa"/>
                  <w:shd w:val="clear" w:color="FFFFCC" w:fill="FFFFFF"/>
                  <w:noWrap/>
                  <w:vAlign w:val="center"/>
                  <w:hideMark/>
                </w:tcPr>
                <w:p w14:paraId="476BB2A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w:t>
                  </w:r>
                </w:p>
              </w:tc>
              <w:tc>
                <w:tcPr>
                  <w:tcW w:w="851" w:type="dxa"/>
                  <w:shd w:val="clear" w:color="FFFFCC" w:fill="FFFFFF"/>
                  <w:noWrap/>
                  <w:vAlign w:val="center"/>
                  <w:hideMark/>
                </w:tcPr>
                <w:p w14:paraId="09B2A1B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1984" w:type="dxa"/>
                  <w:shd w:val="clear" w:color="FFFFCC" w:fill="FFFFFF"/>
                  <w:noWrap/>
                  <w:vAlign w:val="center"/>
                  <w:hideMark/>
                </w:tcPr>
                <w:p w14:paraId="24F1CD0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noWrap/>
                  <w:vAlign w:val="center"/>
                  <w:hideMark/>
                </w:tcPr>
                <w:p w14:paraId="6B537B8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7CB7D3A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123,0</w:t>
                  </w:r>
                </w:p>
              </w:tc>
              <w:tc>
                <w:tcPr>
                  <w:tcW w:w="1559" w:type="dxa"/>
                  <w:shd w:val="clear" w:color="auto" w:fill="auto"/>
                  <w:noWrap/>
                  <w:vAlign w:val="center"/>
                  <w:hideMark/>
                </w:tcPr>
                <w:p w14:paraId="333F51D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701" w:type="dxa"/>
                  <w:shd w:val="clear" w:color="auto" w:fill="auto"/>
                  <w:noWrap/>
                  <w:vAlign w:val="center"/>
                  <w:hideMark/>
                </w:tcPr>
                <w:p w14:paraId="1F34349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50,0</w:t>
                  </w:r>
                </w:p>
              </w:tc>
            </w:tr>
            <w:tr w:rsidR="003822D8" w:rsidRPr="003822D8" w14:paraId="1624D8FC" w14:textId="77777777" w:rsidTr="00AE1025">
              <w:trPr>
                <w:trHeight w:val="600"/>
              </w:trPr>
              <w:tc>
                <w:tcPr>
                  <w:tcW w:w="5147" w:type="dxa"/>
                  <w:shd w:val="clear" w:color="000000" w:fill="FFFFFF"/>
                  <w:vAlign w:val="center"/>
                  <w:hideMark/>
                </w:tcPr>
                <w:p w14:paraId="754489D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"Муниципальное управление Каширского муниципального района"</w:t>
                  </w:r>
                </w:p>
              </w:tc>
              <w:tc>
                <w:tcPr>
                  <w:tcW w:w="1134" w:type="dxa"/>
                  <w:shd w:val="clear" w:color="FFFFCC" w:fill="FFFFFF"/>
                  <w:vAlign w:val="center"/>
                  <w:hideMark/>
                </w:tcPr>
                <w:p w14:paraId="616931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851" w:type="dxa"/>
                  <w:shd w:val="clear" w:color="FFFFCC" w:fill="FFFFFF"/>
                  <w:vAlign w:val="center"/>
                  <w:hideMark/>
                </w:tcPr>
                <w:p w14:paraId="1BA996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5407B8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07 0 00 00000</w:t>
                  </w:r>
                </w:p>
              </w:tc>
              <w:tc>
                <w:tcPr>
                  <w:tcW w:w="992" w:type="dxa"/>
                  <w:shd w:val="clear" w:color="FFFFCC" w:fill="FFFFFF"/>
                  <w:noWrap/>
                  <w:vAlign w:val="center"/>
                  <w:hideMark/>
                </w:tcPr>
                <w:p w14:paraId="4734844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44C3A2D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123,0</w:t>
                  </w:r>
                </w:p>
              </w:tc>
              <w:tc>
                <w:tcPr>
                  <w:tcW w:w="1559" w:type="dxa"/>
                  <w:shd w:val="clear" w:color="auto" w:fill="auto"/>
                  <w:noWrap/>
                  <w:vAlign w:val="center"/>
                  <w:hideMark/>
                </w:tcPr>
                <w:p w14:paraId="204BB08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12C1213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64684F74" w14:textId="77777777" w:rsidTr="00AE1025">
              <w:trPr>
                <w:trHeight w:val="600"/>
              </w:trPr>
              <w:tc>
                <w:tcPr>
                  <w:tcW w:w="5147" w:type="dxa"/>
                  <w:shd w:val="clear" w:color="000000" w:fill="FFFFFF"/>
                  <w:vAlign w:val="center"/>
                  <w:hideMark/>
                </w:tcPr>
                <w:p w14:paraId="1EA4FB6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shd w:val="clear" w:color="FFFFCC" w:fill="FFFFFF"/>
                  <w:vAlign w:val="center"/>
                  <w:hideMark/>
                </w:tcPr>
                <w:p w14:paraId="3A4CD5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851" w:type="dxa"/>
                  <w:shd w:val="clear" w:color="FFFFCC" w:fill="FFFFFF"/>
                  <w:vAlign w:val="center"/>
                  <w:hideMark/>
                </w:tcPr>
                <w:p w14:paraId="30A7E6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344448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07 1 00 00000</w:t>
                  </w:r>
                </w:p>
              </w:tc>
              <w:tc>
                <w:tcPr>
                  <w:tcW w:w="992" w:type="dxa"/>
                  <w:shd w:val="clear" w:color="FFFFCC" w:fill="FFFFFF"/>
                  <w:noWrap/>
                  <w:vAlign w:val="center"/>
                  <w:hideMark/>
                </w:tcPr>
                <w:p w14:paraId="3A91AC7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0192C52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123,0</w:t>
                  </w:r>
                </w:p>
              </w:tc>
              <w:tc>
                <w:tcPr>
                  <w:tcW w:w="1559" w:type="dxa"/>
                  <w:shd w:val="clear" w:color="auto" w:fill="auto"/>
                  <w:noWrap/>
                  <w:vAlign w:val="center"/>
                  <w:hideMark/>
                </w:tcPr>
                <w:p w14:paraId="76A1195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1D5517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6A9014E5" w14:textId="77777777" w:rsidTr="00AE1025">
              <w:trPr>
                <w:trHeight w:val="600"/>
              </w:trPr>
              <w:tc>
                <w:tcPr>
                  <w:tcW w:w="5147" w:type="dxa"/>
                  <w:shd w:val="clear" w:color="000000" w:fill="FFFFFF"/>
                  <w:vAlign w:val="center"/>
                  <w:hideMark/>
                </w:tcPr>
                <w:p w14:paraId="10BCF10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"Финансирование прочих мероприятий"</w:t>
                  </w:r>
                </w:p>
              </w:tc>
              <w:tc>
                <w:tcPr>
                  <w:tcW w:w="1134" w:type="dxa"/>
                  <w:shd w:val="clear" w:color="FFFFCC" w:fill="FFFFFF"/>
                  <w:vAlign w:val="center"/>
                  <w:hideMark/>
                </w:tcPr>
                <w:p w14:paraId="3B7681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851" w:type="dxa"/>
                  <w:shd w:val="clear" w:color="FFFFCC" w:fill="FFFFFF"/>
                  <w:vAlign w:val="center"/>
                  <w:hideMark/>
                </w:tcPr>
                <w:p w14:paraId="4C4DA9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5A7F73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07 1 04 00000</w:t>
                  </w:r>
                </w:p>
              </w:tc>
              <w:tc>
                <w:tcPr>
                  <w:tcW w:w="992" w:type="dxa"/>
                  <w:shd w:val="clear" w:color="FFFFCC" w:fill="FFFFFF"/>
                  <w:noWrap/>
                  <w:vAlign w:val="center"/>
                  <w:hideMark/>
                </w:tcPr>
                <w:p w14:paraId="66911D9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682895D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123,0</w:t>
                  </w:r>
                </w:p>
              </w:tc>
              <w:tc>
                <w:tcPr>
                  <w:tcW w:w="1559" w:type="dxa"/>
                  <w:shd w:val="clear" w:color="auto" w:fill="auto"/>
                  <w:noWrap/>
                  <w:vAlign w:val="center"/>
                  <w:hideMark/>
                </w:tcPr>
                <w:p w14:paraId="780992E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225679E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213BFA3A" w14:textId="77777777" w:rsidTr="00AE1025">
              <w:trPr>
                <w:trHeight w:val="1500"/>
              </w:trPr>
              <w:tc>
                <w:tcPr>
                  <w:tcW w:w="5147" w:type="dxa"/>
                  <w:shd w:val="clear" w:color="FFFFCC" w:fill="FFFFFF"/>
                  <w:vAlign w:val="center"/>
                  <w:hideMark/>
                </w:tcPr>
                <w:p w14:paraId="347E7DF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обеспечению мобилизационной готовности экономики (Закупка товаров, работ и услуг для государственных (муниципальных) нужд))</w:t>
                  </w:r>
                </w:p>
              </w:tc>
              <w:tc>
                <w:tcPr>
                  <w:tcW w:w="1134" w:type="dxa"/>
                  <w:shd w:val="clear" w:color="FFFFCC" w:fill="FFFFFF"/>
                  <w:noWrap/>
                  <w:vAlign w:val="center"/>
                  <w:hideMark/>
                </w:tcPr>
                <w:p w14:paraId="73B25D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851" w:type="dxa"/>
                  <w:shd w:val="clear" w:color="FFFFCC" w:fill="FFFFFF"/>
                  <w:noWrap/>
                  <w:vAlign w:val="center"/>
                  <w:hideMark/>
                </w:tcPr>
                <w:p w14:paraId="1CC6F26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noWrap/>
                  <w:vAlign w:val="center"/>
                  <w:hideMark/>
                </w:tcPr>
                <w:p w14:paraId="174DFF1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07 1 04 80350</w:t>
                  </w:r>
                </w:p>
              </w:tc>
              <w:tc>
                <w:tcPr>
                  <w:tcW w:w="992" w:type="dxa"/>
                  <w:shd w:val="clear" w:color="FFFFCC" w:fill="FFFFFF"/>
                  <w:noWrap/>
                  <w:vAlign w:val="center"/>
                  <w:hideMark/>
                </w:tcPr>
                <w:p w14:paraId="264096A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16E0A1C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123,0</w:t>
                  </w:r>
                </w:p>
              </w:tc>
              <w:tc>
                <w:tcPr>
                  <w:tcW w:w="1559" w:type="dxa"/>
                  <w:shd w:val="clear" w:color="auto" w:fill="auto"/>
                  <w:noWrap/>
                  <w:vAlign w:val="center"/>
                  <w:hideMark/>
                </w:tcPr>
                <w:p w14:paraId="42ABBEC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51C22CC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35BDC1DA" w14:textId="77777777" w:rsidTr="00AE1025">
              <w:trPr>
                <w:trHeight w:val="570"/>
              </w:trPr>
              <w:tc>
                <w:tcPr>
                  <w:tcW w:w="5147" w:type="dxa"/>
                  <w:shd w:val="clear" w:color="FFFFCC" w:fill="FFFFFF"/>
                  <w:vAlign w:val="center"/>
                  <w:hideMark/>
                </w:tcPr>
                <w:p w14:paraId="14FB3E3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Национальная безопасность и правоохранительная деятельность</w:t>
                  </w:r>
                </w:p>
              </w:tc>
              <w:tc>
                <w:tcPr>
                  <w:tcW w:w="1134" w:type="dxa"/>
                  <w:shd w:val="clear" w:color="FFFFCC" w:fill="FFFFFF"/>
                  <w:vAlign w:val="center"/>
                  <w:hideMark/>
                </w:tcPr>
                <w:p w14:paraId="058D9D5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w:t>
                  </w:r>
                </w:p>
              </w:tc>
              <w:tc>
                <w:tcPr>
                  <w:tcW w:w="851" w:type="dxa"/>
                  <w:shd w:val="clear" w:color="FFFFCC" w:fill="FFFFFF"/>
                  <w:vAlign w:val="center"/>
                  <w:hideMark/>
                </w:tcPr>
                <w:p w14:paraId="24D9EDA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4" w:type="dxa"/>
                  <w:shd w:val="clear" w:color="FFFFCC" w:fill="FFFFFF"/>
                  <w:vAlign w:val="center"/>
                  <w:hideMark/>
                </w:tcPr>
                <w:p w14:paraId="577EA10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2FF3FAA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3DE2ED1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100,0</w:t>
                  </w:r>
                </w:p>
              </w:tc>
              <w:tc>
                <w:tcPr>
                  <w:tcW w:w="1559" w:type="dxa"/>
                  <w:shd w:val="clear" w:color="auto" w:fill="auto"/>
                  <w:noWrap/>
                  <w:vAlign w:val="center"/>
                  <w:hideMark/>
                </w:tcPr>
                <w:p w14:paraId="45ADABA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701" w:type="dxa"/>
                  <w:shd w:val="clear" w:color="auto" w:fill="auto"/>
                  <w:noWrap/>
                  <w:vAlign w:val="center"/>
                  <w:hideMark/>
                </w:tcPr>
                <w:p w14:paraId="329FC10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50,0</w:t>
                  </w:r>
                </w:p>
              </w:tc>
            </w:tr>
            <w:tr w:rsidR="003822D8" w:rsidRPr="003822D8" w14:paraId="2CFDEEA0" w14:textId="77777777" w:rsidTr="00AE1025">
              <w:trPr>
                <w:trHeight w:val="720"/>
              </w:trPr>
              <w:tc>
                <w:tcPr>
                  <w:tcW w:w="5147" w:type="dxa"/>
                  <w:shd w:val="clear" w:color="FFFFCC" w:fill="FFFFFF"/>
                  <w:vAlign w:val="center"/>
                  <w:hideMark/>
                </w:tcPr>
                <w:p w14:paraId="4BC28F8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Защита населения и территории от чрезвычайных ситуаций природного и техногенного характера, пожарная безопасность</w:t>
                  </w:r>
                </w:p>
              </w:tc>
              <w:tc>
                <w:tcPr>
                  <w:tcW w:w="1134" w:type="dxa"/>
                  <w:shd w:val="clear" w:color="FFFFCC" w:fill="FFFFFF"/>
                  <w:vAlign w:val="center"/>
                  <w:hideMark/>
                </w:tcPr>
                <w:p w14:paraId="020904E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851" w:type="dxa"/>
                  <w:shd w:val="clear" w:color="FFFFCC" w:fill="FFFFFF"/>
                  <w:vAlign w:val="center"/>
                  <w:hideMark/>
                </w:tcPr>
                <w:p w14:paraId="2F0D3F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1984" w:type="dxa"/>
                  <w:shd w:val="clear" w:color="FFFFCC" w:fill="FFFFFF"/>
                  <w:vAlign w:val="center"/>
                  <w:hideMark/>
                </w:tcPr>
                <w:p w14:paraId="2A5B0B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shd w:val="clear" w:color="FFFFCC" w:fill="FFFFFF"/>
                  <w:vAlign w:val="center"/>
                  <w:hideMark/>
                </w:tcPr>
                <w:p w14:paraId="01DC81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3707DB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559" w:type="dxa"/>
                  <w:shd w:val="clear" w:color="auto" w:fill="auto"/>
                  <w:noWrap/>
                  <w:vAlign w:val="center"/>
                  <w:hideMark/>
                </w:tcPr>
                <w:p w14:paraId="0D94C16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1ECCAC6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67D93CC9" w14:textId="77777777" w:rsidTr="00AE1025">
              <w:trPr>
                <w:trHeight w:val="1200"/>
              </w:trPr>
              <w:tc>
                <w:tcPr>
                  <w:tcW w:w="5147" w:type="dxa"/>
                  <w:shd w:val="clear" w:color="FFFFCC" w:fill="FFFFFF"/>
                  <w:vAlign w:val="center"/>
                  <w:hideMark/>
                </w:tcPr>
                <w:p w14:paraId="24B8491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"Муниципальное управление Каширского муниципального района"</w:t>
                  </w:r>
                </w:p>
              </w:tc>
              <w:tc>
                <w:tcPr>
                  <w:tcW w:w="1134" w:type="dxa"/>
                  <w:shd w:val="clear" w:color="FFFFCC" w:fill="FFFFFF"/>
                  <w:vAlign w:val="center"/>
                  <w:hideMark/>
                </w:tcPr>
                <w:p w14:paraId="4CD94BE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851" w:type="dxa"/>
                  <w:shd w:val="clear" w:color="FFFFCC" w:fill="FFFFFF"/>
                  <w:vAlign w:val="center"/>
                  <w:hideMark/>
                </w:tcPr>
                <w:p w14:paraId="474139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1984" w:type="dxa"/>
                  <w:shd w:val="clear" w:color="FFFFCC" w:fill="FFFFFF"/>
                  <w:vAlign w:val="center"/>
                  <w:hideMark/>
                </w:tcPr>
                <w:p w14:paraId="2C370B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07 0 00 00000</w:t>
                  </w:r>
                </w:p>
              </w:tc>
              <w:tc>
                <w:tcPr>
                  <w:tcW w:w="992" w:type="dxa"/>
                  <w:shd w:val="clear" w:color="FFFFCC" w:fill="FFFFFF"/>
                  <w:vAlign w:val="center"/>
                  <w:hideMark/>
                </w:tcPr>
                <w:p w14:paraId="56AFF5A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37709C4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559" w:type="dxa"/>
                  <w:shd w:val="clear" w:color="auto" w:fill="auto"/>
                  <w:noWrap/>
                  <w:vAlign w:val="center"/>
                  <w:hideMark/>
                </w:tcPr>
                <w:p w14:paraId="7629277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23DCC75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567085B2" w14:textId="77777777" w:rsidTr="00AE1025">
              <w:trPr>
                <w:trHeight w:val="945"/>
              </w:trPr>
              <w:tc>
                <w:tcPr>
                  <w:tcW w:w="5147" w:type="dxa"/>
                  <w:shd w:val="clear" w:color="FFFFCC" w:fill="FFFFFF"/>
                  <w:vAlign w:val="center"/>
                  <w:hideMark/>
                </w:tcPr>
                <w:p w14:paraId="13FDCA7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"Обеспечение реализации муниципальной программы"</w:t>
                  </w:r>
                </w:p>
              </w:tc>
              <w:tc>
                <w:tcPr>
                  <w:tcW w:w="1134" w:type="dxa"/>
                  <w:shd w:val="clear" w:color="FFFFCC" w:fill="FFFFFF"/>
                  <w:vAlign w:val="center"/>
                  <w:hideMark/>
                </w:tcPr>
                <w:p w14:paraId="0A4D93E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851" w:type="dxa"/>
                  <w:shd w:val="clear" w:color="FFFFCC" w:fill="FFFFFF"/>
                  <w:vAlign w:val="center"/>
                  <w:hideMark/>
                </w:tcPr>
                <w:p w14:paraId="5D2F8F6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1984" w:type="dxa"/>
                  <w:shd w:val="clear" w:color="FFFFCC" w:fill="FFFFFF"/>
                  <w:vAlign w:val="center"/>
                  <w:hideMark/>
                </w:tcPr>
                <w:p w14:paraId="049D731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07 1 00 00000</w:t>
                  </w:r>
                </w:p>
              </w:tc>
              <w:tc>
                <w:tcPr>
                  <w:tcW w:w="992" w:type="dxa"/>
                  <w:shd w:val="clear" w:color="FFFFCC" w:fill="FFFFFF"/>
                  <w:vAlign w:val="center"/>
                  <w:hideMark/>
                </w:tcPr>
                <w:p w14:paraId="2755A2F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1B5A5EA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559" w:type="dxa"/>
                  <w:shd w:val="clear" w:color="auto" w:fill="auto"/>
                  <w:noWrap/>
                  <w:vAlign w:val="center"/>
                  <w:hideMark/>
                </w:tcPr>
                <w:p w14:paraId="74EE4D5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7518E0A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2D48F684" w14:textId="77777777" w:rsidTr="00AE1025">
              <w:trPr>
                <w:trHeight w:val="600"/>
              </w:trPr>
              <w:tc>
                <w:tcPr>
                  <w:tcW w:w="5147" w:type="dxa"/>
                  <w:shd w:val="clear" w:color="FFFFCC" w:fill="FFFFFF"/>
                  <w:vAlign w:val="center"/>
                  <w:hideMark/>
                </w:tcPr>
                <w:p w14:paraId="35C5DBB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"Финансирование прочих мероприятий"</w:t>
                  </w:r>
                </w:p>
              </w:tc>
              <w:tc>
                <w:tcPr>
                  <w:tcW w:w="1134" w:type="dxa"/>
                  <w:shd w:val="clear" w:color="FFFFCC" w:fill="FFFFFF"/>
                  <w:vAlign w:val="center"/>
                  <w:hideMark/>
                </w:tcPr>
                <w:p w14:paraId="028A3A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851" w:type="dxa"/>
                  <w:shd w:val="clear" w:color="FFFFCC" w:fill="FFFFFF"/>
                  <w:vAlign w:val="center"/>
                  <w:hideMark/>
                </w:tcPr>
                <w:p w14:paraId="0BEB28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1984" w:type="dxa"/>
                  <w:shd w:val="clear" w:color="FFFFCC" w:fill="FFFFFF"/>
                  <w:vAlign w:val="center"/>
                  <w:hideMark/>
                </w:tcPr>
                <w:p w14:paraId="576BC4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07 1 04 00000</w:t>
                  </w:r>
                </w:p>
              </w:tc>
              <w:tc>
                <w:tcPr>
                  <w:tcW w:w="992" w:type="dxa"/>
                  <w:shd w:val="clear" w:color="FFFFCC" w:fill="FFFFFF"/>
                  <w:vAlign w:val="center"/>
                  <w:hideMark/>
                </w:tcPr>
                <w:p w14:paraId="5C5D59A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0445F27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559" w:type="dxa"/>
                  <w:shd w:val="clear" w:color="auto" w:fill="auto"/>
                  <w:noWrap/>
                  <w:vAlign w:val="center"/>
                  <w:hideMark/>
                </w:tcPr>
                <w:p w14:paraId="0A7407B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2059BA3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41D9726E" w14:textId="77777777" w:rsidTr="00AE1025">
              <w:trPr>
                <w:trHeight w:val="1500"/>
              </w:trPr>
              <w:tc>
                <w:tcPr>
                  <w:tcW w:w="5147" w:type="dxa"/>
                  <w:shd w:val="clear" w:color="auto" w:fill="auto"/>
                  <w:vAlign w:val="center"/>
                  <w:hideMark/>
                </w:tcPr>
                <w:p w14:paraId="6326047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Мероприятия в сфере защиты населения от чрезвычайных ситуаций и пожаров (Закупка товаров, работ и услуг для государственных </w:t>
                  </w:r>
                  <w:proofErr w:type="gramStart"/>
                  <w:r w:rsidRPr="003822D8">
                    <w:rPr>
                      <w:rFonts w:ascii="Times New Roman" w:hAnsi="Times New Roman" w:cs="Times New Roman"/>
                      <w:sz w:val="24"/>
                      <w:szCs w:val="24"/>
                    </w:rPr>
                    <w:t>( муниципальных</w:t>
                  </w:r>
                  <w:proofErr w:type="gramEnd"/>
                  <w:r w:rsidRPr="003822D8">
                    <w:rPr>
                      <w:rFonts w:ascii="Times New Roman" w:hAnsi="Times New Roman" w:cs="Times New Roman"/>
                      <w:sz w:val="24"/>
                      <w:szCs w:val="24"/>
                    </w:rPr>
                    <w:t xml:space="preserve"> ) нужд)</w:t>
                  </w:r>
                </w:p>
              </w:tc>
              <w:tc>
                <w:tcPr>
                  <w:tcW w:w="1134" w:type="dxa"/>
                  <w:shd w:val="clear" w:color="FFFFCC" w:fill="FFFFFF"/>
                  <w:vAlign w:val="center"/>
                  <w:hideMark/>
                </w:tcPr>
                <w:p w14:paraId="4485186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851" w:type="dxa"/>
                  <w:shd w:val="clear" w:color="FFFFCC" w:fill="FFFFFF"/>
                  <w:vAlign w:val="center"/>
                  <w:hideMark/>
                </w:tcPr>
                <w:p w14:paraId="4105E77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1984" w:type="dxa"/>
                  <w:shd w:val="clear" w:color="FFFFCC" w:fill="FFFFFF"/>
                  <w:vAlign w:val="center"/>
                  <w:hideMark/>
                </w:tcPr>
                <w:p w14:paraId="1A8E3F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07 1 04 81430</w:t>
                  </w:r>
                </w:p>
              </w:tc>
              <w:tc>
                <w:tcPr>
                  <w:tcW w:w="992" w:type="dxa"/>
                  <w:shd w:val="clear" w:color="auto" w:fill="auto"/>
                  <w:vAlign w:val="center"/>
                  <w:hideMark/>
                </w:tcPr>
                <w:p w14:paraId="5E18F9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7F210C2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559" w:type="dxa"/>
                  <w:shd w:val="clear" w:color="auto" w:fill="auto"/>
                  <w:noWrap/>
                  <w:vAlign w:val="center"/>
                  <w:hideMark/>
                </w:tcPr>
                <w:p w14:paraId="31DB7CA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4C49AF5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39F8FD25" w14:textId="77777777" w:rsidTr="00AE1025">
              <w:trPr>
                <w:trHeight w:val="255"/>
              </w:trPr>
              <w:tc>
                <w:tcPr>
                  <w:tcW w:w="5147" w:type="dxa"/>
                  <w:shd w:val="clear" w:color="FFFFCC" w:fill="FFFFFF"/>
                  <w:vAlign w:val="center"/>
                  <w:hideMark/>
                </w:tcPr>
                <w:p w14:paraId="4E07B22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Национальная экономика</w:t>
                  </w:r>
                </w:p>
              </w:tc>
              <w:tc>
                <w:tcPr>
                  <w:tcW w:w="1134" w:type="dxa"/>
                  <w:shd w:val="clear" w:color="FFFFCC" w:fill="FFFFFF"/>
                  <w:vAlign w:val="center"/>
                  <w:hideMark/>
                </w:tcPr>
                <w:p w14:paraId="184AC4A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851" w:type="dxa"/>
                  <w:shd w:val="clear" w:color="FFFFCC" w:fill="FFFFFF"/>
                  <w:vAlign w:val="center"/>
                  <w:hideMark/>
                </w:tcPr>
                <w:p w14:paraId="076835B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4" w:type="dxa"/>
                  <w:shd w:val="clear" w:color="FFFFCC" w:fill="FFFFFF"/>
                  <w:vAlign w:val="center"/>
                  <w:hideMark/>
                </w:tcPr>
                <w:p w14:paraId="43E21DB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549A42E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3D0580D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236 388,3</w:t>
                  </w:r>
                </w:p>
              </w:tc>
              <w:tc>
                <w:tcPr>
                  <w:tcW w:w="1559" w:type="dxa"/>
                  <w:shd w:val="clear" w:color="auto" w:fill="auto"/>
                  <w:noWrap/>
                  <w:vAlign w:val="center"/>
                  <w:hideMark/>
                </w:tcPr>
                <w:p w14:paraId="172BB72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68606,7</w:t>
                  </w:r>
                </w:p>
              </w:tc>
              <w:tc>
                <w:tcPr>
                  <w:tcW w:w="1701" w:type="dxa"/>
                  <w:shd w:val="clear" w:color="auto" w:fill="auto"/>
                  <w:noWrap/>
                  <w:vAlign w:val="center"/>
                  <w:hideMark/>
                </w:tcPr>
                <w:p w14:paraId="031E3C3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101932,4</w:t>
                  </w:r>
                </w:p>
              </w:tc>
            </w:tr>
            <w:tr w:rsidR="003822D8" w:rsidRPr="003822D8" w14:paraId="09709A4D" w14:textId="77777777" w:rsidTr="00AE1025">
              <w:trPr>
                <w:trHeight w:val="255"/>
              </w:trPr>
              <w:tc>
                <w:tcPr>
                  <w:tcW w:w="5147" w:type="dxa"/>
                  <w:shd w:val="clear" w:color="FFFFCC" w:fill="FFFFFF"/>
                  <w:vAlign w:val="center"/>
                  <w:hideMark/>
                </w:tcPr>
                <w:p w14:paraId="2014554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Общеэкономические вопросы</w:t>
                  </w:r>
                </w:p>
              </w:tc>
              <w:tc>
                <w:tcPr>
                  <w:tcW w:w="1134" w:type="dxa"/>
                  <w:shd w:val="clear" w:color="FFFFCC" w:fill="FFFFFF"/>
                  <w:vAlign w:val="center"/>
                  <w:hideMark/>
                </w:tcPr>
                <w:p w14:paraId="47175CC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851" w:type="dxa"/>
                  <w:shd w:val="clear" w:color="FFFFCC" w:fill="FFFFFF"/>
                  <w:vAlign w:val="center"/>
                  <w:hideMark/>
                </w:tcPr>
                <w:p w14:paraId="66501B8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1984" w:type="dxa"/>
                  <w:shd w:val="clear" w:color="FFFFCC" w:fill="FFFFFF"/>
                  <w:vAlign w:val="center"/>
                  <w:hideMark/>
                </w:tcPr>
                <w:p w14:paraId="2A3D224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06599B0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369DE23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96,2</w:t>
                  </w:r>
                </w:p>
              </w:tc>
              <w:tc>
                <w:tcPr>
                  <w:tcW w:w="1559" w:type="dxa"/>
                  <w:shd w:val="clear" w:color="auto" w:fill="auto"/>
                  <w:noWrap/>
                  <w:vAlign w:val="center"/>
                  <w:hideMark/>
                </w:tcPr>
                <w:p w14:paraId="61FD37E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96,2</w:t>
                  </w:r>
                </w:p>
              </w:tc>
              <w:tc>
                <w:tcPr>
                  <w:tcW w:w="1701" w:type="dxa"/>
                  <w:shd w:val="clear" w:color="auto" w:fill="auto"/>
                  <w:noWrap/>
                  <w:vAlign w:val="center"/>
                  <w:hideMark/>
                </w:tcPr>
                <w:p w14:paraId="4A57129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96,2</w:t>
                  </w:r>
                </w:p>
              </w:tc>
            </w:tr>
            <w:tr w:rsidR="003822D8" w:rsidRPr="003822D8" w14:paraId="590B1C82" w14:textId="77777777" w:rsidTr="00AE1025">
              <w:trPr>
                <w:trHeight w:val="2385"/>
              </w:trPr>
              <w:tc>
                <w:tcPr>
                  <w:tcW w:w="5147" w:type="dxa"/>
                  <w:shd w:val="clear" w:color="FFFFCC" w:fill="FFFFFF"/>
                  <w:vAlign w:val="center"/>
                  <w:hideMark/>
                </w:tcPr>
                <w:p w14:paraId="3FDC29F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"Управление муниципальными </w:t>
                  </w:r>
                  <w:proofErr w:type="spellStart"/>
                  <w:proofErr w:type="gramStart"/>
                  <w:r w:rsidRPr="003822D8">
                    <w:rPr>
                      <w:rFonts w:ascii="Times New Roman" w:hAnsi="Times New Roman" w:cs="Times New Roman"/>
                      <w:sz w:val="24"/>
                      <w:szCs w:val="24"/>
                    </w:rPr>
                    <w:t>финансами,создание</w:t>
                  </w:r>
                  <w:proofErr w:type="spellEnd"/>
                  <w:proofErr w:type="gramEnd"/>
                  <w:r w:rsidRPr="003822D8">
                    <w:rPr>
                      <w:rFonts w:ascii="Times New Roman" w:hAnsi="Times New Roman" w:cs="Times New Roman"/>
                      <w:sz w:val="24"/>
                      <w:szCs w:val="24"/>
                    </w:rPr>
                    <w:t xml:space="preserve"> условий для эффективного и ответственного управления муниципальными </w:t>
                  </w:r>
                  <w:proofErr w:type="spellStart"/>
                  <w:r w:rsidRPr="003822D8">
                    <w:rPr>
                      <w:rFonts w:ascii="Times New Roman" w:hAnsi="Times New Roman" w:cs="Times New Roman"/>
                      <w:sz w:val="24"/>
                      <w:szCs w:val="24"/>
                    </w:rPr>
                    <w:t>финансами,повышение</w:t>
                  </w:r>
                  <w:proofErr w:type="spellEnd"/>
                  <w:r w:rsidRPr="003822D8">
                    <w:rPr>
                      <w:rFonts w:ascii="Times New Roman" w:hAnsi="Times New Roman" w:cs="Times New Roman"/>
                      <w:sz w:val="24"/>
                      <w:szCs w:val="24"/>
                    </w:rPr>
                    <w:t xml:space="preserve"> устойчивости бюджетов муниципальных образований Каширского муниципального района"</w:t>
                  </w:r>
                </w:p>
              </w:tc>
              <w:tc>
                <w:tcPr>
                  <w:tcW w:w="1134" w:type="dxa"/>
                  <w:shd w:val="clear" w:color="FFFFCC" w:fill="FFFFFF"/>
                  <w:vAlign w:val="center"/>
                  <w:hideMark/>
                </w:tcPr>
                <w:p w14:paraId="7C4349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3C76832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299222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10 0 00 00000</w:t>
                  </w:r>
                </w:p>
              </w:tc>
              <w:tc>
                <w:tcPr>
                  <w:tcW w:w="992" w:type="dxa"/>
                  <w:shd w:val="clear" w:color="FFFFCC" w:fill="FFFFFF"/>
                  <w:vAlign w:val="center"/>
                  <w:hideMark/>
                </w:tcPr>
                <w:p w14:paraId="6630E6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7D0D424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559" w:type="dxa"/>
                  <w:shd w:val="clear" w:color="auto" w:fill="auto"/>
                  <w:noWrap/>
                  <w:vAlign w:val="center"/>
                  <w:hideMark/>
                </w:tcPr>
                <w:p w14:paraId="00B54F3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96,2</w:t>
                  </w:r>
                </w:p>
              </w:tc>
              <w:tc>
                <w:tcPr>
                  <w:tcW w:w="1701" w:type="dxa"/>
                  <w:shd w:val="clear" w:color="auto" w:fill="auto"/>
                  <w:noWrap/>
                  <w:vAlign w:val="center"/>
                  <w:hideMark/>
                </w:tcPr>
                <w:p w14:paraId="46AC3F7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96,2</w:t>
                  </w:r>
                </w:p>
              </w:tc>
            </w:tr>
            <w:tr w:rsidR="003822D8" w:rsidRPr="003822D8" w14:paraId="272A789E" w14:textId="77777777" w:rsidTr="00AE1025">
              <w:trPr>
                <w:trHeight w:val="1935"/>
              </w:trPr>
              <w:tc>
                <w:tcPr>
                  <w:tcW w:w="5147" w:type="dxa"/>
                  <w:shd w:val="clear" w:color="FFFFCC" w:fill="FFFFFF"/>
                  <w:vAlign w:val="center"/>
                  <w:hideMark/>
                </w:tcPr>
                <w:p w14:paraId="1A51849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1134" w:type="dxa"/>
                  <w:shd w:val="clear" w:color="FFFFCC" w:fill="FFFFFF"/>
                  <w:vAlign w:val="center"/>
                  <w:hideMark/>
                </w:tcPr>
                <w:p w14:paraId="445854C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0BB8E1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4E9FC27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10 2 00 00000</w:t>
                  </w:r>
                </w:p>
              </w:tc>
              <w:tc>
                <w:tcPr>
                  <w:tcW w:w="992" w:type="dxa"/>
                  <w:shd w:val="clear" w:color="FFFFCC" w:fill="FFFFFF"/>
                  <w:vAlign w:val="center"/>
                  <w:hideMark/>
                </w:tcPr>
                <w:p w14:paraId="61F40E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6AED365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559" w:type="dxa"/>
                  <w:shd w:val="clear" w:color="auto" w:fill="auto"/>
                  <w:noWrap/>
                  <w:vAlign w:val="center"/>
                  <w:hideMark/>
                </w:tcPr>
                <w:p w14:paraId="294ABA2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96,2</w:t>
                  </w:r>
                </w:p>
              </w:tc>
              <w:tc>
                <w:tcPr>
                  <w:tcW w:w="1701" w:type="dxa"/>
                  <w:shd w:val="clear" w:color="auto" w:fill="auto"/>
                  <w:noWrap/>
                  <w:vAlign w:val="center"/>
                  <w:hideMark/>
                </w:tcPr>
                <w:p w14:paraId="32D4C23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96,2</w:t>
                  </w:r>
                </w:p>
              </w:tc>
            </w:tr>
            <w:tr w:rsidR="003822D8" w:rsidRPr="003822D8" w14:paraId="55574B74" w14:textId="77777777" w:rsidTr="00AE1025">
              <w:trPr>
                <w:trHeight w:val="2281"/>
              </w:trPr>
              <w:tc>
                <w:tcPr>
                  <w:tcW w:w="5147" w:type="dxa"/>
                  <w:shd w:val="clear" w:color="FFFFCC" w:fill="FFFFFF"/>
                  <w:vAlign w:val="center"/>
                  <w:hideMark/>
                </w:tcPr>
                <w:p w14:paraId="2361FC5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Основное мероприятие "Совершенствование системы распределения межбюджетных трансфертов муниципальных образований Каширского муниципального района"</w:t>
                  </w:r>
                </w:p>
              </w:tc>
              <w:tc>
                <w:tcPr>
                  <w:tcW w:w="1134" w:type="dxa"/>
                  <w:shd w:val="clear" w:color="FFFFCC" w:fill="FFFFFF"/>
                  <w:vAlign w:val="center"/>
                  <w:hideMark/>
                </w:tcPr>
                <w:p w14:paraId="0119B51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52455B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49DC81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10 2 01 00000</w:t>
                  </w:r>
                </w:p>
              </w:tc>
              <w:tc>
                <w:tcPr>
                  <w:tcW w:w="992" w:type="dxa"/>
                  <w:shd w:val="clear" w:color="FFFFCC" w:fill="FFFFFF"/>
                  <w:vAlign w:val="center"/>
                  <w:hideMark/>
                </w:tcPr>
                <w:p w14:paraId="2B595C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E2BAE4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559" w:type="dxa"/>
                  <w:shd w:val="clear" w:color="auto" w:fill="auto"/>
                  <w:noWrap/>
                  <w:vAlign w:val="center"/>
                  <w:hideMark/>
                </w:tcPr>
                <w:p w14:paraId="0CCA268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96,2</w:t>
                  </w:r>
                </w:p>
              </w:tc>
              <w:tc>
                <w:tcPr>
                  <w:tcW w:w="1701" w:type="dxa"/>
                  <w:shd w:val="clear" w:color="auto" w:fill="auto"/>
                  <w:noWrap/>
                  <w:vAlign w:val="center"/>
                  <w:hideMark/>
                </w:tcPr>
                <w:p w14:paraId="4233B94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96,2</w:t>
                  </w:r>
                </w:p>
              </w:tc>
            </w:tr>
            <w:tr w:rsidR="003822D8" w:rsidRPr="003822D8" w14:paraId="432FE34A" w14:textId="77777777" w:rsidTr="00AE1025">
              <w:trPr>
                <w:trHeight w:val="1725"/>
              </w:trPr>
              <w:tc>
                <w:tcPr>
                  <w:tcW w:w="5147" w:type="dxa"/>
                  <w:shd w:val="clear" w:color="FFFFCC" w:fill="FFFFFF"/>
                  <w:vAlign w:val="center"/>
                  <w:hideMark/>
                </w:tcPr>
                <w:p w14:paraId="10F6949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организацию проведения оплачиваемых общественных работ (Межбюджетные трансферты)</w:t>
                  </w:r>
                </w:p>
              </w:tc>
              <w:tc>
                <w:tcPr>
                  <w:tcW w:w="1134" w:type="dxa"/>
                  <w:shd w:val="clear" w:color="FFFFCC" w:fill="FFFFFF"/>
                  <w:vAlign w:val="center"/>
                  <w:hideMark/>
                </w:tcPr>
                <w:p w14:paraId="5EAFD4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1A7CE18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43E5DF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10 2 01 78430</w:t>
                  </w:r>
                </w:p>
              </w:tc>
              <w:tc>
                <w:tcPr>
                  <w:tcW w:w="992" w:type="dxa"/>
                  <w:shd w:val="clear" w:color="FFFFCC" w:fill="FFFFFF"/>
                  <w:vAlign w:val="center"/>
                  <w:hideMark/>
                </w:tcPr>
                <w:p w14:paraId="64C96A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1E13856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559" w:type="dxa"/>
                  <w:shd w:val="clear" w:color="auto" w:fill="auto"/>
                  <w:noWrap/>
                  <w:vAlign w:val="center"/>
                  <w:hideMark/>
                </w:tcPr>
                <w:p w14:paraId="6DF0AF9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96,2</w:t>
                  </w:r>
                </w:p>
              </w:tc>
              <w:tc>
                <w:tcPr>
                  <w:tcW w:w="1701" w:type="dxa"/>
                  <w:shd w:val="clear" w:color="auto" w:fill="auto"/>
                  <w:noWrap/>
                  <w:vAlign w:val="center"/>
                  <w:hideMark/>
                </w:tcPr>
                <w:p w14:paraId="458CBCB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96,2</w:t>
                  </w:r>
                </w:p>
              </w:tc>
            </w:tr>
            <w:tr w:rsidR="003822D8" w:rsidRPr="003822D8" w14:paraId="6DB65765" w14:textId="77777777" w:rsidTr="00AE1025">
              <w:trPr>
                <w:trHeight w:val="825"/>
              </w:trPr>
              <w:tc>
                <w:tcPr>
                  <w:tcW w:w="5147" w:type="dxa"/>
                  <w:shd w:val="clear" w:color="FFFFCC" w:fill="FFFFFF"/>
                  <w:vAlign w:val="center"/>
                  <w:hideMark/>
                </w:tcPr>
                <w:p w14:paraId="1F2F5392"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Сельское хозяйство и рыболовство</w:t>
                  </w:r>
                </w:p>
              </w:tc>
              <w:tc>
                <w:tcPr>
                  <w:tcW w:w="1134" w:type="dxa"/>
                  <w:shd w:val="clear" w:color="FFFFCC" w:fill="FFFFFF"/>
                  <w:vAlign w:val="center"/>
                  <w:hideMark/>
                </w:tcPr>
                <w:p w14:paraId="75A5B8A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851" w:type="dxa"/>
                  <w:shd w:val="clear" w:color="FFFFCC" w:fill="FFFFFF"/>
                  <w:vAlign w:val="center"/>
                  <w:hideMark/>
                </w:tcPr>
                <w:p w14:paraId="71AA4D8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1984" w:type="dxa"/>
                  <w:shd w:val="clear" w:color="FFFFCC" w:fill="FFFFFF"/>
                  <w:vAlign w:val="center"/>
                  <w:hideMark/>
                </w:tcPr>
                <w:p w14:paraId="2D6D83A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5D611D8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71B7694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3 373,1</w:t>
                  </w:r>
                </w:p>
              </w:tc>
              <w:tc>
                <w:tcPr>
                  <w:tcW w:w="1559" w:type="dxa"/>
                  <w:shd w:val="clear" w:color="auto" w:fill="auto"/>
                  <w:noWrap/>
                  <w:vAlign w:val="center"/>
                  <w:hideMark/>
                </w:tcPr>
                <w:p w14:paraId="244FF9A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3381,1</w:t>
                  </w:r>
                </w:p>
              </w:tc>
              <w:tc>
                <w:tcPr>
                  <w:tcW w:w="1701" w:type="dxa"/>
                  <w:shd w:val="clear" w:color="auto" w:fill="auto"/>
                  <w:noWrap/>
                  <w:vAlign w:val="center"/>
                  <w:hideMark/>
                </w:tcPr>
                <w:p w14:paraId="2B29628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3517,3</w:t>
                  </w:r>
                </w:p>
              </w:tc>
            </w:tr>
            <w:tr w:rsidR="003822D8" w:rsidRPr="003822D8" w14:paraId="6FE7EF25" w14:textId="77777777" w:rsidTr="00AE1025">
              <w:trPr>
                <w:trHeight w:val="1035"/>
              </w:trPr>
              <w:tc>
                <w:tcPr>
                  <w:tcW w:w="5147" w:type="dxa"/>
                  <w:shd w:val="clear" w:color="FFFFCC" w:fill="FFFFFF"/>
                  <w:vAlign w:val="center"/>
                  <w:hideMark/>
                </w:tcPr>
                <w:p w14:paraId="0743A2E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"Муниципальное управление Каширского муниципального района"</w:t>
                  </w:r>
                </w:p>
              </w:tc>
              <w:tc>
                <w:tcPr>
                  <w:tcW w:w="1134" w:type="dxa"/>
                  <w:shd w:val="clear" w:color="FFFFCC" w:fill="FFFFFF"/>
                  <w:vAlign w:val="center"/>
                  <w:hideMark/>
                </w:tcPr>
                <w:p w14:paraId="48CDFA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210FAD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718F79F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07 0 00 00000</w:t>
                  </w:r>
                </w:p>
              </w:tc>
              <w:tc>
                <w:tcPr>
                  <w:tcW w:w="992" w:type="dxa"/>
                  <w:shd w:val="clear" w:color="FFFFCC" w:fill="FFFFFF"/>
                  <w:vAlign w:val="center"/>
                  <w:hideMark/>
                </w:tcPr>
                <w:p w14:paraId="2846ED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3FFAF0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316,1</w:t>
                  </w:r>
                </w:p>
              </w:tc>
              <w:tc>
                <w:tcPr>
                  <w:tcW w:w="1559" w:type="dxa"/>
                  <w:shd w:val="clear" w:color="auto" w:fill="auto"/>
                  <w:noWrap/>
                  <w:vAlign w:val="center"/>
                  <w:hideMark/>
                </w:tcPr>
                <w:p w14:paraId="42EBAEE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196,1</w:t>
                  </w:r>
                </w:p>
              </w:tc>
              <w:tc>
                <w:tcPr>
                  <w:tcW w:w="1701" w:type="dxa"/>
                  <w:shd w:val="clear" w:color="auto" w:fill="auto"/>
                  <w:noWrap/>
                  <w:vAlign w:val="center"/>
                  <w:hideMark/>
                </w:tcPr>
                <w:p w14:paraId="66A2000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209,3</w:t>
                  </w:r>
                </w:p>
              </w:tc>
            </w:tr>
            <w:tr w:rsidR="003822D8" w:rsidRPr="003822D8" w14:paraId="335E2313" w14:textId="77777777" w:rsidTr="00AE1025">
              <w:trPr>
                <w:trHeight w:val="825"/>
              </w:trPr>
              <w:tc>
                <w:tcPr>
                  <w:tcW w:w="5147" w:type="dxa"/>
                  <w:shd w:val="clear" w:color="FFFFCC" w:fill="FFFFFF"/>
                  <w:vAlign w:val="center"/>
                  <w:hideMark/>
                </w:tcPr>
                <w:p w14:paraId="2FCE602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shd w:val="clear" w:color="FFFFCC" w:fill="FFFFFF"/>
                  <w:vAlign w:val="center"/>
                  <w:hideMark/>
                </w:tcPr>
                <w:p w14:paraId="1B4B2F1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2E5AD31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6D61AAC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07 1 00 00000</w:t>
                  </w:r>
                </w:p>
              </w:tc>
              <w:tc>
                <w:tcPr>
                  <w:tcW w:w="992" w:type="dxa"/>
                  <w:shd w:val="clear" w:color="FFFFCC" w:fill="FFFFFF"/>
                  <w:vAlign w:val="center"/>
                  <w:hideMark/>
                </w:tcPr>
                <w:p w14:paraId="56E119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4AED14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316,1</w:t>
                  </w:r>
                </w:p>
              </w:tc>
              <w:tc>
                <w:tcPr>
                  <w:tcW w:w="1559" w:type="dxa"/>
                  <w:shd w:val="clear" w:color="auto" w:fill="auto"/>
                  <w:noWrap/>
                  <w:vAlign w:val="center"/>
                  <w:hideMark/>
                </w:tcPr>
                <w:p w14:paraId="119E9C5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196,1</w:t>
                  </w:r>
                </w:p>
              </w:tc>
              <w:tc>
                <w:tcPr>
                  <w:tcW w:w="1701" w:type="dxa"/>
                  <w:shd w:val="clear" w:color="auto" w:fill="auto"/>
                  <w:noWrap/>
                  <w:vAlign w:val="center"/>
                  <w:hideMark/>
                </w:tcPr>
                <w:p w14:paraId="0CE11E9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209,3</w:t>
                  </w:r>
                </w:p>
              </w:tc>
            </w:tr>
            <w:tr w:rsidR="003822D8" w:rsidRPr="003822D8" w14:paraId="6FB16853" w14:textId="77777777" w:rsidTr="00AE1025">
              <w:trPr>
                <w:trHeight w:val="825"/>
              </w:trPr>
              <w:tc>
                <w:tcPr>
                  <w:tcW w:w="5147" w:type="dxa"/>
                  <w:shd w:val="clear" w:color="FFFFCC" w:fill="FFFFFF"/>
                  <w:vAlign w:val="center"/>
                  <w:hideMark/>
                </w:tcPr>
                <w:p w14:paraId="3D74628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"Финансирование прочих мероприятий"</w:t>
                  </w:r>
                </w:p>
              </w:tc>
              <w:tc>
                <w:tcPr>
                  <w:tcW w:w="1134" w:type="dxa"/>
                  <w:shd w:val="clear" w:color="FFFFCC" w:fill="FFFFFF"/>
                  <w:vAlign w:val="center"/>
                  <w:hideMark/>
                </w:tcPr>
                <w:p w14:paraId="34F57C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48A723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4F0BA8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07 1 04 00000</w:t>
                  </w:r>
                </w:p>
              </w:tc>
              <w:tc>
                <w:tcPr>
                  <w:tcW w:w="992" w:type="dxa"/>
                  <w:shd w:val="clear" w:color="FFFFCC" w:fill="FFFFFF"/>
                  <w:vAlign w:val="center"/>
                  <w:hideMark/>
                </w:tcPr>
                <w:p w14:paraId="0D5951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6944AE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316,1</w:t>
                  </w:r>
                </w:p>
              </w:tc>
              <w:tc>
                <w:tcPr>
                  <w:tcW w:w="1559" w:type="dxa"/>
                  <w:shd w:val="clear" w:color="auto" w:fill="auto"/>
                  <w:noWrap/>
                  <w:vAlign w:val="center"/>
                  <w:hideMark/>
                </w:tcPr>
                <w:p w14:paraId="7209ACF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196,1</w:t>
                  </w:r>
                </w:p>
              </w:tc>
              <w:tc>
                <w:tcPr>
                  <w:tcW w:w="1701" w:type="dxa"/>
                  <w:shd w:val="clear" w:color="auto" w:fill="auto"/>
                  <w:noWrap/>
                  <w:vAlign w:val="center"/>
                  <w:hideMark/>
                </w:tcPr>
                <w:p w14:paraId="783DA35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209,3</w:t>
                  </w:r>
                </w:p>
              </w:tc>
            </w:tr>
            <w:tr w:rsidR="003822D8" w:rsidRPr="003822D8" w14:paraId="3F4D2D4E" w14:textId="77777777" w:rsidTr="00AE1025">
              <w:trPr>
                <w:trHeight w:val="1320"/>
              </w:trPr>
              <w:tc>
                <w:tcPr>
                  <w:tcW w:w="5147" w:type="dxa"/>
                  <w:shd w:val="clear" w:color="FFFFCC" w:fill="FFFFFF"/>
                  <w:vAlign w:val="center"/>
                  <w:hideMark/>
                </w:tcPr>
                <w:p w14:paraId="03FC18E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сельского хозяйства (Закупка товаров, работ и услуг для государственных (муниципальных)нужд)</w:t>
                  </w:r>
                </w:p>
              </w:tc>
              <w:tc>
                <w:tcPr>
                  <w:tcW w:w="1134" w:type="dxa"/>
                  <w:shd w:val="clear" w:color="FFFFCC" w:fill="FFFFFF"/>
                  <w:vAlign w:val="center"/>
                  <w:hideMark/>
                </w:tcPr>
                <w:p w14:paraId="7953831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13DA211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323542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07 1 04 78450</w:t>
                  </w:r>
                </w:p>
              </w:tc>
              <w:tc>
                <w:tcPr>
                  <w:tcW w:w="992" w:type="dxa"/>
                  <w:shd w:val="clear" w:color="FFFFCC" w:fill="FFFFFF"/>
                  <w:vAlign w:val="center"/>
                  <w:hideMark/>
                </w:tcPr>
                <w:p w14:paraId="403BA6F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4B80DBB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316,1</w:t>
                  </w:r>
                </w:p>
              </w:tc>
              <w:tc>
                <w:tcPr>
                  <w:tcW w:w="1559" w:type="dxa"/>
                  <w:shd w:val="clear" w:color="auto" w:fill="auto"/>
                  <w:noWrap/>
                  <w:vAlign w:val="center"/>
                  <w:hideMark/>
                </w:tcPr>
                <w:p w14:paraId="29791B9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196,1</w:t>
                  </w:r>
                </w:p>
              </w:tc>
              <w:tc>
                <w:tcPr>
                  <w:tcW w:w="1701" w:type="dxa"/>
                  <w:shd w:val="clear" w:color="auto" w:fill="auto"/>
                  <w:noWrap/>
                  <w:vAlign w:val="center"/>
                  <w:hideMark/>
                </w:tcPr>
                <w:p w14:paraId="26239D1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209,3</w:t>
                  </w:r>
                </w:p>
              </w:tc>
            </w:tr>
            <w:tr w:rsidR="003822D8" w:rsidRPr="003822D8" w14:paraId="324CFB4E" w14:textId="77777777" w:rsidTr="00AE1025">
              <w:trPr>
                <w:trHeight w:val="750"/>
              </w:trPr>
              <w:tc>
                <w:tcPr>
                  <w:tcW w:w="5147" w:type="dxa"/>
                  <w:shd w:val="clear" w:color="FFFFCC" w:fill="FFFFFF"/>
                  <w:vAlign w:val="center"/>
                  <w:hideMark/>
                </w:tcPr>
                <w:p w14:paraId="0ECFCF8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предпринимательства"</w:t>
                  </w:r>
                </w:p>
              </w:tc>
              <w:tc>
                <w:tcPr>
                  <w:tcW w:w="1134" w:type="dxa"/>
                  <w:shd w:val="clear" w:color="FFFFCC" w:fill="FFFFFF"/>
                  <w:vAlign w:val="center"/>
                  <w:hideMark/>
                </w:tcPr>
                <w:p w14:paraId="5559E8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7548C4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03B4BE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06 0 00 00000</w:t>
                  </w:r>
                </w:p>
              </w:tc>
              <w:tc>
                <w:tcPr>
                  <w:tcW w:w="992" w:type="dxa"/>
                  <w:shd w:val="clear" w:color="FFFFCC" w:fill="FFFFFF"/>
                  <w:vAlign w:val="center"/>
                  <w:hideMark/>
                </w:tcPr>
                <w:p w14:paraId="47F776E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7B9997E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3 057,0</w:t>
                  </w:r>
                </w:p>
              </w:tc>
              <w:tc>
                <w:tcPr>
                  <w:tcW w:w="1559" w:type="dxa"/>
                  <w:shd w:val="clear" w:color="auto" w:fill="auto"/>
                  <w:noWrap/>
                  <w:vAlign w:val="center"/>
                  <w:hideMark/>
                </w:tcPr>
                <w:p w14:paraId="4E65F2F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3185,0</w:t>
                  </w:r>
                </w:p>
              </w:tc>
              <w:tc>
                <w:tcPr>
                  <w:tcW w:w="1701" w:type="dxa"/>
                  <w:shd w:val="clear" w:color="auto" w:fill="auto"/>
                  <w:noWrap/>
                  <w:vAlign w:val="center"/>
                  <w:hideMark/>
                </w:tcPr>
                <w:p w14:paraId="382659B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3308,0</w:t>
                  </w:r>
                </w:p>
              </w:tc>
            </w:tr>
            <w:tr w:rsidR="003822D8" w:rsidRPr="003822D8" w14:paraId="17EB58EC" w14:textId="77777777" w:rsidTr="00AE1025">
              <w:trPr>
                <w:trHeight w:val="930"/>
              </w:trPr>
              <w:tc>
                <w:tcPr>
                  <w:tcW w:w="5147" w:type="dxa"/>
                  <w:shd w:val="clear" w:color="FFFFCC" w:fill="FFFFFF"/>
                  <w:vAlign w:val="center"/>
                  <w:hideMark/>
                </w:tcPr>
                <w:p w14:paraId="4E51A4C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"Обеспечение реализации муниципальной программы"</w:t>
                  </w:r>
                </w:p>
              </w:tc>
              <w:tc>
                <w:tcPr>
                  <w:tcW w:w="1134" w:type="dxa"/>
                  <w:shd w:val="clear" w:color="FFFFCC" w:fill="FFFFFF"/>
                  <w:vAlign w:val="center"/>
                  <w:hideMark/>
                </w:tcPr>
                <w:p w14:paraId="2D2BE8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0877A7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7172CA5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06 2 00 00000</w:t>
                  </w:r>
                </w:p>
              </w:tc>
              <w:tc>
                <w:tcPr>
                  <w:tcW w:w="992" w:type="dxa"/>
                  <w:shd w:val="clear" w:color="FFFFCC" w:fill="FFFFFF"/>
                  <w:vAlign w:val="center"/>
                  <w:hideMark/>
                </w:tcPr>
                <w:p w14:paraId="5BC8C31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3FF0593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3 057,0</w:t>
                  </w:r>
                </w:p>
              </w:tc>
              <w:tc>
                <w:tcPr>
                  <w:tcW w:w="1559" w:type="dxa"/>
                  <w:shd w:val="clear" w:color="auto" w:fill="auto"/>
                  <w:noWrap/>
                  <w:vAlign w:val="center"/>
                  <w:hideMark/>
                </w:tcPr>
                <w:p w14:paraId="029A638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3185,0</w:t>
                  </w:r>
                </w:p>
              </w:tc>
              <w:tc>
                <w:tcPr>
                  <w:tcW w:w="1701" w:type="dxa"/>
                  <w:shd w:val="clear" w:color="auto" w:fill="auto"/>
                  <w:noWrap/>
                  <w:vAlign w:val="center"/>
                  <w:hideMark/>
                </w:tcPr>
                <w:p w14:paraId="77E7EFE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3308,0</w:t>
                  </w:r>
                </w:p>
              </w:tc>
            </w:tr>
            <w:tr w:rsidR="003822D8" w:rsidRPr="003822D8" w14:paraId="534574FC" w14:textId="77777777" w:rsidTr="00AE1025">
              <w:trPr>
                <w:trHeight w:val="585"/>
              </w:trPr>
              <w:tc>
                <w:tcPr>
                  <w:tcW w:w="5147" w:type="dxa"/>
                  <w:shd w:val="clear" w:color="FFFFCC" w:fill="FFFFFF"/>
                  <w:vAlign w:val="center"/>
                  <w:hideMark/>
                </w:tcPr>
                <w:p w14:paraId="3ABF24C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1134" w:type="dxa"/>
                  <w:shd w:val="clear" w:color="FFFFCC" w:fill="FFFFFF"/>
                  <w:vAlign w:val="center"/>
                  <w:hideMark/>
                </w:tcPr>
                <w:p w14:paraId="51F2FE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7221DE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184FE4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06 2 01 00000</w:t>
                  </w:r>
                </w:p>
              </w:tc>
              <w:tc>
                <w:tcPr>
                  <w:tcW w:w="992" w:type="dxa"/>
                  <w:shd w:val="clear" w:color="FFFFCC" w:fill="FFFFFF"/>
                  <w:vAlign w:val="center"/>
                  <w:hideMark/>
                </w:tcPr>
                <w:p w14:paraId="4BF5259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16AF519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3 057,0</w:t>
                  </w:r>
                </w:p>
              </w:tc>
              <w:tc>
                <w:tcPr>
                  <w:tcW w:w="1559" w:type="dxa"/>
                  <w:shd w:val="clear" w:color="auto" w:fill="auto"/>
                  <w:noWrap/>
                  <w:vAlign w:val="center"/>
                  <w:hideMark/>
                </w:tcPr>
                <w:p w14:paraId="5ED9075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3185,0</w:t>
                  </w:r>
                </w:p>
              </w:tc>
              <w:tc>
                <w:tcPr>
                  <w:tcW w:w="1701" w:type="dxa"/>
                  <w:shd w:val="clear" w:color="auto" w:fill="auto"/>
                  <w:noWrap/>
                  <w:vAlign w:val="center"/>
                  <w:hideMark/>
                </w:tcPr>
                <w:p w14:paraId="46FC2C8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3308,0</w:t>
                  </w:r>
                </w:p>
              </w:tc>
            </w:tr>
            <w:tr w:rsidR="003822D8" w:rsidRPr="003822D8" w14:paraId="3B263DE3" w14:textId="77777777" w:rsidTr="00AE1025">
              <w:trPr>
                <w:trHeight w:val="2670"/>
              </w:trPr>
              <w:tc>
                <w:tcPr>
                  <w:tcW w:w="5147" w:type="dxa"/>
                  <w:shd w:val="clear" w:color="auto" w:fill="auto"/>
                  <w:vAlign w:val="center"/>
                  <w:hideMark/>
                </w:tcPr>
                <w:p w14:paraId="2AA5D2F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муниципальных учреждений (Расходы на выплату персоналу в целях обеспечения выполнения функций государственными(муниципальными)</w:t>
                  </w:r>
                </w:p>
                <w:p w14:paraId="369C463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органами,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243FAE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3A25FA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5DFBB9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06 2 01 80590</w:t>
                  </w:r>
                </w:p>
              </w:tc>
              <w:tc>
                <w:tcPr>
                  <w:tcW w:w="992" w:type="dxa"/>
                  <w:shd w:val="clear" w:color="auto" w:fill="auto"/>
                  <w:vAlign w:val="center"/>
                  <w:hideMark/>
                </w:tcPr>
                <w:p w14:paraId="1CFE1CA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5B9EBF3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2 947,0</w:t>
                  </w:r>
                </w:p>
              </w:tc>
              <w:tc>
                <w:tcPr>
                  <w:tcW w:w="1559" w:type="dxa"/>
                  <w:shd w:val="clear" w:color="auto" w:fill="auto"/>
                  <w:noWrap/>
                  <w:vAlign w:val="center"/>
                  <w:hideMark/>
                </w:tcPr>
                <w:p w14:paraId="741A547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3075,0</w:t>
                  </w:r>
                </w:p>
              </w:tc>
              <w:tc>
                <w:tcPr>
                  <w:tcW w:w="1701" w:type="dxa"/>
                  <w:shd w:val="clear" w:color="auto" w:fill="auto"/>
                  <w:noWrap/>
                  <w:vAlign w:val="center"/>
                  <w:hideMark/>
                </w:tcPr>
                <w:p w14:paraId="3126DE2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3198,0</w:t>
                  </w:r>
                </w:p>
              </w:tc>
            </w:tr>
            <w:tr w:rsidR="003822D8" w:rsidRPr="003822D8" w14:paraId="68ABDAC2" w14:textId="77777777" w:rsidTr="00AE1025">
              <w:trPr>
                <w:trHeight w:val="1350"/>
              </w:trPr>
              <w:tc>
                <w:tcPr>
                  <w:tcW w:w="5147" w:type="dxa"/>
                  <w:shd w:val="clear" w:color="auto" w:fill="auto"/>
                  <w:vAlign w:val="center"/>
                  <w:hideMark/>
                </w:tcPr>
                <w:p w14:paraId="452109A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муниципальных учреждений </w:t>
                  </w:r>
                </w:p>
                <w:p w14:paraId="1F7B290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w:t>
                  </w:r>
                </w:p>
                <w:p w14:paraId="52E0B1B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 нужд)</w:t>
                  </w:r>
                </w:p>
              </w:tc>
              <w:tc>
                <w:tcPr>
                  <w:tcW w:w="1134" w:type="dxa"/>
                  <w:shd w:val="clear" w:color="FFFFCC" w:fill="FFFFFF"/>
                  <w:vAlign w:val="center"/>
                  <w:hideMark/>
                </w:tcPr>
                <w:p w14:paraId="110F06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0875BBD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27B31A5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06 2 01 80590</w:t>
                  </w:r>
                </w:p>
              </w:tc>
              <w:tc>
                <w:tcPr>
                  <w:tcW w:w="992" w:type="dxa"/>
                  <w:shd w:val="clear" w:color="auto" w:fill="auto"/>
                  <w:vAlign w:val="center"/>
                  <w:hideMark/>
                </w:tcPr>
                <w:p w14:paraId="1D0563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72CCC96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110,0</w:t>
                  </w:r>
                </w:p>
              </w:tc>
              <w:tc>
                <w:tcPr>
                  <w:tcW w:w="1559" w:type="dxa"/>
                  <w:shd w:val="clear" w:color="auto" w:fill="auto"/>
                  <w:noWrap/>
                  <w:vAlign w:val="center"/>
                  <w:hideMark/>
                </w:tcPr>
                <w:p w14:paraId="3558003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110,0</w:t>
                  </w:r>
                </w:p>
              </w:tc>
              <w:tc>
                <w:tcPr>
                  <w:tcW w:w="1701" w:type="dxa"/>
                  <w:shd w:val="clear" w:color="auto" w:fill="auto"/>
                  <w:noWrap/>
                  <w:vAlign w:val="center"/>
                  <w:hideMark/>
                </w:tcPr>
                <w:p w14:paraId="0C0CF8A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110,0</w:t>
                  </w:r>
                </w:p>
              </w:tc>
            </w:tr>
            <w:tr w:rsidR="003822D8" w:rsidRPr="003822D8" w14:paraId="19DCA6BB" w14:textId="77777777" w:rsidTr="00AE1025">
              <w:trPr>
                <w:trHeight w:val="540"/>
              </w:trPr>
              <w:tc>
                <w:tcPr>
                  <w:tcW w:w="5147" w:type="dxa"/>
                  <w:shd w:val="clear" w:color="FFFFCC" w:fill="FFFFFF"/>
                  <w:vAlign w:val="center"/>
                  <w:hideMark/>
                </w:tcPr>
                <w:p w14:paraId="23F4383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Транспорт</w:t>
                  </w:r>
                </w:p>
              </w:tc>
              <w:tc>
                <w:tcPr>
                  <w:tcW w:w="1134" w:type="dxa"/>
                  <w:shd w:val="clear" w:color="FFFFCC" w:fill="FFFFFF"/>
                  <w:vAlign w:val="center"/>
                  <w:hideMark/>
                </w:tcPr>
                <w:p w14:paraId="6B1E6E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097C45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4" w:type="dxa"/>
                  <w:shd w:val="clear" w:color="auto" w:fill="auto"/>
                  <w:vAlign w:val="center"/>
                  <w:hideMark/>
                </w:tcPr>
                <w:p w14:paraId="7F88816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shd w:val="clear" w:color="auto" w:fill="auto"/>
                  <w:vAlign w:val="center"/>
                  <w:hideMark/>
                </w:tcPr>
                <w:p w14:paraId="32D99B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612A59A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7 877,3</w:t>
                  </w:r>
                </w:p>
              </w:tc>
              <w:tc>
                <w:tcPr>
                  <w:tcW w:w="1559" w:type="dxa"/>
                  <w:shd w:val="clear" w:color="auto" w:fill="auto"/>
                  <w:noWrap/>
                  <w:vAlign w:val="center"/>
                  <w:hideMark/>
                </w:tcPr>
                <w:p w14:paraId="30BE938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7052,4</w:t>
                  </w:r>
                </w:p>
              </w:tc>
              <w:tc>
                <w:tcPr>
                  <w:tcW w:w="1701" w:type="dxa"/>
                  <w:shd w:val="clear" w:color="auto" w:fill="auto"/>
                  <w:noWrap/>
                  <w:vAlign w:val="center"/>
                  <w:hideMark/>
                </w:tcPr>
                <w:p w14:paraId="1A2F0B9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7321,2</w:t>
                  </w:r>
                </w:p>
              </w:tc>
            </w:tr>
            <w:tr w:rsidR="003822D8" w:rsidRPr="003822D8" w14:paraId="08307A51" w14:textId="77777777" w:rsidTr="00AE1025">
              <w:trPr>
                <w:trHeight w:val="840"/>
              </w:trPr>
              <w:tc>
                <w:tcPr>
                  <w:tcW w:w="5147" w:type="dxa"/>
                  <w:shd w:val="clear" w:color="FFFFCC" w:fill="FFFFFF"/>
                  <w:vAlign w:val="center"/>
                  <w:hideMark/>
                </w:tcPr>
                <w:p w14:paraId="40F5059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предпринимательства"</w:t>
                  </w:r>
                </w:p>
              </w:tc>
              <w:tc>
                <w:tcPr>
                  <w:tcW w:w="1134" w:type="dxa"/>
                  <w:shd w:val="clear" w:color="FFFFCC" w:fill="FFFFFF"/>
                  <w:vAlign w:val="center"/>
                  <w:hideMark/>
                </w:tcPr>
                <w:p w14:paraId="12E51BE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7A6CF5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4" w:type="dxa"/>
                  <w:shd w:val="clear" w:color="auto" w:fill="auto"/>
                  <w:vAlign w:val="center"/>
                  <w:hideMark/>
                </w:tcPr>
                <w:p w14:paraId="4123E3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06 0 00 00000</w:t>
                  </w:r>
                </w:p>
              </w:tc>
              <w:tc>
                <w:tcPr>
                  <w:tcW w:w="992" w:type="dxa"/>
                  <w:shd w:val="clear" w:color="auto" w:fill="auto"/>
                  <w:vAlign w:val="center"/>
                  <w:hideMark/>
                </w:tcPr>
                <w:p w14:paraId="18E6699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A6CA77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7 877,3</w:t>
                  </w:r>
                </w:p>
              </w:tc>
              <w:tc>
                <w:tcPr>
                  <w:tcW w:w="1559" w:type="dxa"/>
                  <w:shd w:val="clear" w:color="auto" w:fill="auto"/>
                  <w:noWrap/>
                  <w:vAlign w:val="center"/>
                  <w:hideMark/>
                </w:tcPr>
                <w:p w14:paraId="15610DC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7052,4</w:t>
                  </w:r>
                </w:p>
              </w:tc>
              <w:tc>
                <w:tcPr>
                  <w:tcW w:w="1701" w:type="dxa"/>
                  <w:shd w:val="clear" w:color="auto" w:fill="auto"/>
                  <w:noWrap/>
                  <w:vAlign w:val="center"/>
                  <w:hideMark/>
                </w:tcPr>
                <w:p w14:paraId="475AF9D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7321,2</w:t>
                  </w:r>
                </w:p>
              </w:tc>
            </w:tr>
            <w:tr w:rsidR="003822D8" w:rsidRPr="003822D8" w14:paraId="3E0B30F9" w14:textId="77777777" w:rsidTr="00AE1025">
              <w:trPr>
                <w:trHeight w:val="930"/>
              </w:trPr>
              <w:tc>
                <w:tcPr>
                  <w:tcW w:w="5147" w:type="dxa"/>
                  <w:shd w:val="clear" w:color="FFFFCC" w:fill="FFFFFF"/>
                  <w:vAlign w:val="center"/>
                  <w:hideMark/>
                </w:tcPr>
                <w:p w14:paraId="46D11F8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и поддержка малого и среднего предпринимательства"</w:t>
                  </w:r>
                </w:p>
              </w:tc>
              <w:tc>
                <w:tcPr>
                  <w:tcW w:w="1134" w:type="dxa"/>
                  <w:shd w:val="clear" w:color="FFFFCC" w:fill="FFFFFF"/>
                  <w:vAlign w:val="center"/>
                  <w:hideMark/>
                </w:tcPr>
                <w:p w14:paraId="5FB3A7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0A3780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4" w:type="dxa"/>
                  <w:shd w:val="clear" w:color="auto" w:fill="auto"/>
                  <w:vAlign w:val="center"/>
                  <w:hideMark/>
                </w:tcPr>
                <w:p w14:paraId="0E5956C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06 1 00 00000</w:t>
                  </w:r>
                </w:p>
              </w:tc>
              <w:tc>
                <w:tcPr>
                  <w:tcW w:w="992" w:type="dxa"/>
                  <w:shd w:val="clear" w:color="auto" w:fill="auto"/>
                  <w:vAlign w:val="center"/>
                  <w:hideMark/>
                </w:tcPr>
                <w:p w14:paraId="14627B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211BCB8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7 877,3</w:t>
                  </w:r>
                </w:p>
              </w:tc>
              <w:tc>
                <w:tcPr>
                  <w:tcW w:w="1559" w:type="dxa"/>
                  <w:shd w:val="clear" w:color="auto" w:fill="auto"/>
                  <w:noWrap/>
                  <w:vAlign w:val="center"/>
                  <w:hideMark/>
                </w:tcPr>
                <w:p w14:paraId="425CE37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7052,4</w:t>
                  </w:r>
                </w:p>
              </w:tc>
              <w:tc>
                <w:tcPr>
                  <w:tcW w:w="1701" w:type="dxa"/>
                  <w:shd w:val="clear" w:color="auto" w:fill="auto"/>
                  <w:noWrap/>
                  <w:vAlign w:val="center"/>
                  <w:hideMark/>
                </w:tcPr>
                <w:p w14:paraId="009061F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7321,2</w:t>
                  </w:r>
                </w:p>
              </w:tc>
            </w:tr>
            <w:tr w:rsidR="003822D8" w:rsidRPr="003822D8" w14:paraId="632D296C" w14:textId="77777777" w:rsidTr="00AE1025">
              <w:trPr>
                <w:trHeight w:val="945"/>
              </w:trPr>
              <w:tc>
                <w:tcPr>
                  <w:tcW w:w="5147" w:type="dxa"/>
                  <w:shd w:val="clear" w:color="FFFFCC" w:fill="FFFFFF"/>
                  <w:vAlign w:val="center"/>
                  <w:hideMark/>
                </w:tcPr>
                <w:p w14:paraId="4E629E0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мероприятия Поддержка и развитие пассажирских перевозок автомобильным транспортом""</w:t>
                  </w:r>
                </w:p>
              </w:tc>
              <w:tc>
                <w:tcPr>
                  <w:tcW w:w="1134" w:type="dxa"/>
                  <w:shd w:val="clear" w:color="FFFFCC" w:fill="FFFFFF"/>
                  <w:vAlign w:val="center"/>
                  <w:hideMark/>
                </w:tcPr>
                <w:p w14:paraId="3855EC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5356494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4" w:type="dxa"/>
                  <w:shd w:val="clear" w:color="auto" w:fill="auto"/>
                  <w:vAlign w:val="center"/>
                  <w:hideMark/>
                </w:tcPr>
                <w:p w14:paraId="304692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06 1 04 00000</w:t>
                  </w:r>
                </w:p>
              </w:tc>
              <w:tc>
                <w:tcPr>
                  <w:tcW w:w="992" w:type="dxa"/>
                  <w:shd w:val="clear" w:color="auto" w:fill="auto"/>
                  <w:vAlign w:val="center"/>
                  <w:hideMark/>
                </w:tcPr>
                <w:p w14:paraId="1E6EDA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DB6662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7 877,3</w:t>
                  </w:r>
                </w:p>
              </w:tc>
              <w:tc>
                <w:tcPr>
                  <w:tcW w:w="1559" w:type="dxa"/>
                  <w:shd w:val="clear" w:color="auto" w:fill="auto"/>
                  <w:noWrap/>
                  <w:vAlign w:val="center"/>
                  <w:hideMark/>
                </w:tcPr>
                <w:p w14:paraId="79795E1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7052,4</w:t>
                  </w:r>
                </w:p>
              </w:tc>
              <w:tc>
                <w:tcPr>
                  <w:tcW w:w="1701" w:type="dxa"/>
                  <w:shd w:val="clear" w:color="auto" w:fill="auto"/>
                  <w:noWrap/>
                  <w:vAlign w:val="center"/>
                  <w:hideMark/>
                </w:tcPr>
                <w:p w14:paraId="401AE76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7321,2</w:t>
                  </w:r>
                </w:p>
              </w:tc>
            </w:tr>
            <w:tr w:rsidR="003822D8" w:rsidRPr="003822D8" w14:paraId="53F71CDA" w14:textId="77777777" w:rsidTr="00AE1025">
              <w:trPr>
                <w:trHeight w:val="3435"/>
              </w:trPr>
              <w:tc>
                <w:tcPr>
                  <w:tcW w:w="5147" w:type="dxa"/>
                  <w:shd w:val="clear" w:color="FFFFCC" w:fill="FFFFFF"/>
                  <w:vAlign w:val="center"/>
                  <w:hideMark/>
                </w:tcPr>
                <w:p w14:paraId="569AF27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3822D8">
                    <w:rPr>
                      <w:rFonts w:ascii="Times New Roman" w:hAnsi="Times New Roman" w:cs="Times New Roman"/>
                      <w:sz w:val="24"/>
                      <w:szCs w:val="24"/>
                    </w:rPr>
                    <w:t>внутримуниципальным</w:t>
                  </w:r>
                  <w:proofErr w:type="spellEnd"/>
                  <w:r w:rsidRPr="003822D8">
                    <w:rPr>
                      <w:rFonts w:ascii="Times New Roman" w:hAnsi="Times New Roman" w:cs="Times New Roman"/>
                      <w:sz w:val="24"/>
                      <w:szCs w:val="24"/>
                    </w:rPr>
                    <w:t xml:space="preserve"> маршрутам регулярных перевозок (Закупка товаров, работ и услуг для государственных (муниципальных) нужд)</w:t>
                  </w:r>
                </w:p>
              </w:tc>
              <w:tc>
                <w:tcPr>
                  <w:tcW w:w="1134" w:type="dxa"/>
                  <w:shd w:val="clear" w:color="FFFFCC" w:fill="FFFFFF"/>
                  <w:vAlign w:val="center"/>
                  <w:hideMark/>
                </w:tcPr>
                <w:p w14:paraId="1155B8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20A4E8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4" w:type="dxa"/>
                  <w:shd w:val="clear" w:color="auto" w:fill="auto"/>
                  <w:vAlign w:val="center"/>
                  <w:hideMark/>
                </w:tcPr>
                <w:p w14:paraId="717235E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06 1 04 81920</w:t>
                  </w:r>
                </w:p>
              </w:tc>
              <w:tc>
                <w:tcPr>
                  <w:tcW w:w="992" w:type="dxa"/>
                  <w:shd w:val="clear" w:color="auto" w:fill="auto"/>
                  <w:vAlign w:val="center"/>
                  <w:hideMark/>
                </w:tcPr>
                <w:p w14:paraId="458BF3F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251BBC3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1 091,4</w:t>
                  </w:r>
                </w:p>
              </w:tc>
              <w:tc>
                <w:tcPr>
                  <w:tcW w:w="1559" w:type="dxa"/>
                  <w:shd w:val="clear" w:color="auto" w:fill="auto"/>
                  <w:noWrap/>
                  <w:vAlign w:val="center"/>
                  <w:hideMark/>
                </w:tcPr>
                <w:p w14:paraId="3410C0F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1C740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6A5AB76" w14:textId="77777777" w:rsidTr="00AE1025">
              <w:trPr>
                <w:trHeight w:val="2205"/>
              </w:trPr>
              <w:tc>
                <w:tcPr>
                  <w:tcW w:w="5147" w:type="dxa"/>
                  <w:shd w:val="clear" w:color="FFFFCC" w:fill="FFFFFF"/>
                  <w:vAlign w:val="center"/>
                  <w:hideMark/>
                </w:tcPr>
                <w:p w14:paraId="4A1AAABE" w14:textId="77777777" w:rsidR="003822D8" w:rsidRPr="003822D8" w:rsidRDefault="003822D8" w:rsidP="003822D8">
                  <w:pPr>
                    <w:spacing w:after="0" w:line="240" w:lineRule="auto"/>
                    <w:rPr>
                      <w:rFonts w:ascii="Times New Roman" w:hAnsi="Times New Roman" w:cs="Times New Roman"/>
                      <w:sz w:val="24"/>
                      <w:szCs w:val="24"/>
                    </w:rPr>
                  </w:pPr>
                  <w:proofErr w:type="spellStart"/>
                  <w:r w:rsidRPr="003822D8">
                    <w:rPr>
                      <w:rFonts w:ascii="Times New Roman" w:hAnsi="Times New Roman" w:cs="Times New Roman"/>
                      <w:sz w:val="24"/>
                      <w:szCs w:val="24"/>
                    </w:rPr>
                    <w:t>Меропрятия</w:t>
                  </w:r>
                  <w:proofErr w:type="spellEnd"/>
                  <w:r w:rsidRPr="003822D8">
                    <w:rPr>
                      <w:rFonts w:ascii="Times New Roman" w:hAnsi="Times New Roman" w:cs="Times New Roman"/>
                      <w:sz w:val="24"/>
                      <w:szCs w:val="24"/>
                    </w:rPr>
                    <w:t xml:space="preserve"> по 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1134" w:type="dxa"/>
                  <w:shd w:val="clear" w:color="FFFFCC" w:fill="FFFFFF"/>
                  <w:vAlign w:val="center"/>
                  <w:hideMark/>
                </w:tcPr>
                <w:p w14:paraId="7C1519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508BEB6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4" w:type="dxa"/>
                  <w:shd w:val="clear" w:color="auto" w:fill="auto"/>
                  <w:vAlign w:val="center"/>
                  <w:hideMark/>
                </w:tcPr>
                <w:p w14:paraId="22D3642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04 S9260</w:t>
                  </w:r>
                </w:p>
              </w:tc>
              <w:tc>
                <w:tcPr>
                  <w:tcW w:w="992" w:type="dxa"/>
                  <w:shd w:val="clear" w:color="auto" w:fill="auto"/>
                  <w:vAlign w:val="center"/>
                  <w:hideMark/>
                </w:tcPr>
                <w:p w14:paraId="22B6F94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6086C87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6 677,3</w:t>
                  </w:r>
                </w:p>
              </w:tc>
              <w:tc>
                <w:tcPr>
                  <w:tcW w:w="1559" w:type="dxa"/>
                  <w:shd w:val="clear" w:color="auto" w:fill="auto"/>
                  <w:noWrap/>
                  <w:vAlign w:val="center"/>
                  <w:hideMark/>
                </w:tcPr>
                <w:p w14:paraId="2DC5D16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6944,4</w:t>
                  </w:r>
                </w:p>
              </w:tc>
              <w:tc>
                <w:tcPr>
                  <w:tcW w:w="1701" w:type="dxa"/>
                  <w:shd w:val="clear" w:color="auto" w:fill="auto"/>
                  <w:noWrap/>
                  <w:vAlign w:val="center"/>
                  <w:hideMark/>
                </w:tcPr>
                <w:p w14:paraId="19002C0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7222,2</w:t>
                  </w:r>
                </w:p>
              </w:tc>
            </w:tr>
            <w:tr w:rsidR="003822D8" w:rsidRPr="003822D8" w14:paraId="04E59635" w14:textId="77777777" w:rsidTr="00AE1025">
              <w:trPr>
                <w:trHeight w:val="2070"/>
              </w:trPr>
              <w:tc>
                <w:tcPr>
                  <w:tcW w:w="5147" w:type="dxa"/>
                  <w:shd w:val="clear" w:color="FFFFCC" w:fill="FFFFFF"/>
                  <w:vAlign w:val="center"/>
                  <w:hideMark/>
                </w:tcPr>
                <w:p w14:paraId="0CAF9A1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1134" w:type="dxa"/>
                  <w:shd w:val="clear" w:color="FFFFCC" w:fill="FFFFFF"/>
                  <w:vAlign w:val="center"/>
                  <w:hideMark/>
                </w:tcPr>
                <w:p w14:paraId="47B673F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3D8B92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984" w:type="dxa"/>
                  <w:shd w:val="clear" w:color="auto" w:fill="auto"/>
                  <w:vAlign w:val="center"/>
                  <w:hideMark/>
                </w:tcPr>
                <w:p w14:paraId="2E8EE5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04 S9260</w:t>
                  </w:r>
                </w:p>
              </w:tc>
              <w:tc>
                <w:tcPr>
                  <w:tcW w:w="992" w:type="dxa"/>
                  <w:shd w:val="clear" w:color="auto" w:fill="auto"/>
                  <w:vAlign w:val="center"/>
                  <w:hideMark/>
                </w:tcPr>
                <w:p w14:paraId="3AFCEF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1475929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108,6</w:t>
                  </w:r>
                </w:p>
              </w:tc>
              <w:tc>
                <w:tcPr>
                  <w:tcW w:w="1559" w:type="dxa"/>
                  <w:shd w:val="clear" w:color="auto" w:fill="auto"/>
                  <w:noWrap/>
                  <w:vAlign w:val="center"/>
                  <w:hideMark/>
                </w:tcPr>
                <w:p w14:paraId="7D85DCC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108,0</w:t>
                  </w:r>
                </w:p>
              </w:tc>
              <w:tc>
                <w:tcPr>
                  <w:tcW w:w="1701" w:type="dxa"/>
                  <w:shd w:val="clear" w:color="auto" w:fill="auto"/>
                  <w:noWrap/>
                  <w:vAlign w:val="center"/>
                  <w:hideMark/>
                </w:tcPr>
                <w:p w14:paraId="1374DA4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99,0</w:t>
                  </w:r>
                </w:p>
              </w:tc>
            </w:tr>
            <w:tr w:rsidR="003822D8" w:rsidRPr="003822D8" w14:paraId="40B8FD4A" w14:textId="77777777" w:rsidTr="00AE1025">
              <w:trPr>
                <w:trHeight w:val="750"/>
              </w:trPr>
              <w:tc>
                <w:tcPr>
                  <w:tcW w:w="5147" w:type="dxa"/>
                  <w:shd w:val="clear" w:color="FFFFCC" w:fill="FFFFFF"/>
                  <w:vAlign w:val="center"/>
                  <w:hideMark/>
                </w:tcPr>
                <w:p w14:paraId="76C01145"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Дорожное хозяйство (дорожные фонды)</w:t>
                  </w:r>
                </w:p>
              </w:tc>
              <w:tc>
                <w:tcPr>
                  <w:tcW w:w="1134" w:type="dxa"/>
                  <w:shd w:val="clear" w:color="FFFFCC" w:fill="FFFFFF"/>
                  <w:vAlign w:val="center"/>
                  <w:hideMark/>
                </w:tcPr>
                <w:p w14:paraId="41636FB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851" w:type="dxa"/>
                  <w:shd w:val="clear" w:color="FFFFCC" w:fill="FFFFFF"/>
                  <w:vAlign w:val="center"/>
                  <w:hideMark/>
                </w:tcPr>
                <w:p w14:paraId="1EC2804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09</w:t>
                  </w:r>
                </w:p>
              </w:tc>
              <w:tc>
                <w:tcPr>
                  <w:tcW w:w="1984" w:type="dxa"/>
                  <w:shd w:val="clear" w:color="auto" w:fill="auto"/>
                  <w:vAlign w:val="center"/>
                  <w:hideMark/>
                </w:tcPr>
                <w:p w14:paraId="26BEE1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shd w:val="clear" w:color="auto" w:fill="auto"/>
                  <w:vAlign w:val="center"/>
                  <w:hideMark/>
                </w:tcPr>
                <w:p w14:paraId="03EC4B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B10DB2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222 286,7</w:t>
                  </w:r>
                </w:p>
              </w:tc>
              <w:tc>
                <w:tcPr>
                  <w:tcW w:w="1559" w:type="dxa"/>
                  <w:shd w:val="clear" w:color="auto" w:fill="auto"/>
                  <w:noWrap/>
                  <w:vAlign w:val="center"/>
                  <w:hideMark/>
                </w:tcPr>
                <w:p w14:paraId="70B34FE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55222,0</w:t>
                  </w:r>
                </w:p>
              </w:tc>
              <w:tc>
                <w:tcPr>
                  <w:tcW w:w="1701" w:type="dxa"/>
                  <w:shd w:val="clear" w:color="auto" w:fill="auto"/>
                  <w:noWrap/>
                  <w:vAlign w:val="center"/>
                  <w:hideMark/>
                </w:tcPr>
                <w:p w14:paraId="2A0C9B92"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88042,7</w:t>
                  </w:r>
                </w:p>
              </w:tc>
            </w:tr>
            <w:tr w:rsidR="003822D8" w:rsidRPr="003822D8" w14:paraId="0E3D3BD5" w14:textId="77777777" w:rsidTr="00AE1025">
              <w:trPr>
                <w:trHeight w:val="1530"/>
              </w:trPr>
              <w:tc>
                <w:tcPr>
                  <w:tcW w:w="5147" w:type="dxa"/>
                  <w:shd w:val="clear" w:color="FFFFCC" w:fill="FFFFFF"/>
                  <w:vAlign w:val="center"/>
                  <w:hideMark/>
                </w:tcPr>
                <w:p w14:paraId="13D9E42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134" w:type="dxa"/>
                  <w:shd w:val="clear" w:color="FFFFCC" w:fill="FFFFFF"/>
                  <w:vAlign w:val="center"/>
                  <w:hideMark/>
                </w:tcPr>
                <w:p w14:paraId="2911EDE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2FE092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auto" w:fill="auto"/>
                  <w:vAlign w:val="center"/>
                  <w:hideMark/>
                </w:tcPr>
                <w:p w14:paraId="5571906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04 0 00 00000</w:t>
                  </w:r>
                </w:p>
              </w:tc>
              <w:tc>
                <w:tcPr>
                  <w:tcW w:w="992" w:type="dxa"/>
                  <w:shd w:val="clear" w:color="auto" w:fill="auto"/>
                  <w:vAlign w:val="center"/>
                  <w:hideMark/>
                </w:tcPr>
                <w:p w14:paraId="00BD6E0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7E32B54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93 077,1</w:t>
                  </w:r>
                </w:p>
              </w:tc>
              <w:tc>
                <w:tcPr>
                  <w:tcW w:w="1559" w:type="dxa"/>
                  <w:shd w:val="clear" w:color="auto" w:fill="auto"/>
                  <w:noWrap/>
                  <w:vAlign w:val="center"/>
                  <w:hideMark/>
                </w:tcPr>
                <w:p w14:paraId="7A60F0C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55222,0</w:t>
                  </w:r>
                </w:p>
              </w:tc>
              <w:tc>
                <w:tcPr>
                  <w:tcW w:w="1701" w:type="dxa"/>
                  <w:shd w:val="clear" w:color="auto" w:fill="auto"/>
                  <w:noWrap/>
                  <w:vAlign w:val="center"/>
                  <w:hideMark/>
                </w:tcPr>
                <w:p w14:paraId="7402106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88042,7</w:t>
                  </w:r>
                </w:p>
              </w:tc>
            </w:tr>
            <w:tr w:rsidR="003822D8" w:rsidRPr="003822D8" w14:paraId="48A681A0" w14:textId="77777777" w:rsidTr="00AE1025">
              <w:trPr>
                <w:trHeight w:val="945"/>
              </w:trPr>
              <w:tc>
                <w:tcPr>
                  <w:tcW w:w="5147" w:type="dxa"/>
                  <w:shd w:val="clear" w:color="FFFFCC" w:fill="FFFFFF"/>
                  <w:vAlign w:val="center"/>
                  <w:hideMark/>
                </w:tcPr>
                <w:p w14:paraId="5E2D153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транспортной системы Каширского муниципального района"</w:t>
                  </w:r>
                </w:p>
              </w:tc>
              <w:tc>
                <w:tcPr>
                  <w:tcW w:w="1134" w:type="dxa"/>
                  <w:shd w:val="clear" w:color="FFFFCC" w:fill="FFFFFF"/>
                  <w:vAlign w:val="center"/>
                  <w:hideMark/>
                </w:tcPr>
                <w:p w14:paraId="02930F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5EC8A61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auto" w:fill="auto"/>
                  <w:vAlign w:val="center"/>
                  <w:hideMark/>
                </w:tcPr>
                <w:p w14:paraId="52994CC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04 3 00 00000</w:t>
                  </w:r>
                </w:p>
              </w:tc>
              <w:tc>
                <w:tcPr>
                  <w:tcW w:w="992" w:type="dxa"/>
                  <w:shd w:val="clear" w:color="auto" w:fill="auto"/>
                  <w:vAlign w:val="center"/>
                  <w:hideMark/>
                </w:tcPr>
                <w:p w14:paraId="5E2244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63B0B1E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93 077,1</w:t>
                  </w:r>
                </w:p>
              </w:tc>
              <w:tc>
                <w:tcPr>
                  <w:tcW w:w="1559" w:type="dxa"/>
                  <w:shd w:val="clear" w:color="auto" w:fill="auto"/>
                  <w:noWrap/>
                  <w:vAlign w:val="center"/>
                  <w:hideMark/>
                </w:tcPr>
                <w:p w14:paraId="0CA4DE3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55222,0</w:t>
                  </w:r>
                </w:p>
              </w:tc>
              <w:tc>
                <w:tcPr>
                  <w:tcW w:w="1701" w:type="dxa"/>
                  <w:shd w:val="clear" w:color="auto" w:fill="auto"/>
                  <w:noWrap/>
                  <w:vAlign w:val="center"/>
                  <w:hideMark/>
                </w:tcPr>
                <w:p w14:paraId="2BED461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88042,7</w:t>
                  </w:r>
                </w:p>
              </w:tc>
            </w:tr>
            <w:tr w:rsidR="003822D8" w:rsidRPr="003822D8" w14:paraId="2C7EE428" w14:textId="77777777" w:rsidTr="00AE1025">
              <w:trPr>
                <w:trHeight w:val="945"/>
              </w:trPr>
              <w:tc>
                <w:tcPr>
                  <w:tcW w:w="5147" w:type="dxa"/>
                  <w:shd w:val="clear" w:color="FFFFCC" w:fill="FFFFFF"/>
                  <w:vAlign w:val="center"/>
                  <w:hideMark/>
                </w:tcPr>
                <w:p w14:paraId="36C7A37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автомобильных дорог общего пользования"</w:t>
                  </w:r>
                </w:p>
              </w:tc>
              <w:tc>
                <w:tcPr>
                  <w:tcW w:w="1134" w:type="dxa"/>
                  <w:shd w:val="clear" w:color="FFFFCC" w:fill="FFFFFF"/>
                  <w:vAlign w:val="center"/>
                  <w:hideMark/>
                </w:tcPr>
                <w:p w14:paraId="23D75C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180B65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auto" w:fill="auto"/>
                  <w:vAlign w:val="center"/>
                  <w:hideMark/>
                </w:tcPr>
                <w:p w14:paraId="084143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04 3 01 00000</w:t>
                  </w:r>
                </w:p>
              </w:tc>
              <w:tc>
                <w:tcPr>
                  <w:tcW w:w="992" w:type="dxa"/>
                  <w:shd w:val="clear" w:color="auto" w:fill="auto"/>
                  <w:vAlign w:val="center"/>
                  <w:hideMark/>
                </w:tcPr>
                <w:p w14:paraId="4AD7BA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12B228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93 077,1</w:t>
                  </w:r>
                </w:p>
              </w:tc>
              <w:tc>
                <w:tcPr>
                  <w:tcW w:w="1559" w:type="dxa"/>
                  <w:shd w:val="clear" w:color="auto" w:fill="auto"/>
                  <w:noWrap/>
                  <w:vAlign w:val="center"/>
                  <w:hideMark/>
                </w:tcPr>
                <w:p w14:paraId="7ED7E49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55222,0</w:t>
                  </w:r>
                </w:p>
              </w:tc>
              <w:tc>
                <w:tcPr>
                  <w:tcW w:w="1701" w:type="dxa"/>
                  <w:shd w:val="clear" w:color="auto" w:fill="auto"/>
                  <w:noWrap/>
                  <w:vAlign w:val="center"/>
                  <w:hideMark/>
                </w:tcPr>
                <w:p w14:paraId="3B68548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88042,7</w:t>
                  </w:r>
                </w:p>
              </w:tc>
            </w:tr>
            <w:tr w:rsidR="003822D8" w:rsidRPr="003822D8" w14:paraId="40AB4B7D" w14:textId="77777777" w:rsidTr="00AE1025">
              <w:trPr>
                <w:trHeight w:val="1260"/>
              </w:trPr>
              <w:tc>
                <w:tcPr>
                  <w:tcW w:w="5147" w:type="dxa"/>
                  <w:shd w:val="clear" w:color="FFFFCC" w:fill="FFFFFF"/>
                  <w:vAlign w:val="center"/>
                  <w:hideMark/>
                </w:tcPr>
                <w:p w14:paraId="1B039FB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развитию сети автомобильных дорог общего пользования (Межбюджетные трансферты)</w:t>
                  </w:r>
                </w:p>
              </w:tc>
              <w:tc>
                <w:tcPr>
                  <w:tcW w:w="1134" w:type="dxa"/>
                  <w:shd w:val="clear" w:color="FFFFCC" w:fill="FFFFFF"/>
                  <w:vAlign w:val="center"/>
                  <w:hideMark/>
                </w:tcPr>
                <w:p w14:paraId="7512C0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6B5E1E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auto" w:fill="auto"/>
                  <w:vAlign w:val="center"/>
                  <w:hideMark/>
                </w:tcPr>
                <w:p w14:paraId="14D5DF3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04 3 01 81290</w:t>
                  </w:r>
                </w:p>
              </w:tc>
              <w:tc>
                <w:tcPr>
                  <w:tcW w:w="992" w:type="dxa"/>
                  <w:shd w:val="clear" w:color="auto" w:fill="auto"/>
                  <w:vAlign w:val="center"/>
                  <w:hideMark/>
                </w:tcPr>
                <w:p w14:paraId="6BE013F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0E6B01A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20 205,5</w:t>
                  </w:r>
                </w:p>
              </w:tc>
              <w:tc>
                <w:tcPr>
                  <w:tcW w:w="1559" w:type="dxa"/>
                  <w:shd w:val="clear" w:color="auto" w:fill="auto"/>
                  <w:noWrap/>
                  <w:vAlign w:val="center"/>
                  <w:hideMark/>
                </w:tcPr>
                <w:p w14:paraId="3A2A9D7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19429,0</w:t>
                  </w:r>
                </w:p>
              </w:tc>
              <w:tc>
                <w:tcPr>
                  <w:tcW w:w="1701" w:type="dxa"/>
                  <w:shd w:val="clear" w:color="auto" w:fill="auto"/>
                  <w:noWrap/>
                  <w:vAlign w:val="center"/>
                  <w:hideMark/>
                </w:tcPr>
                <w:p w14:paraId="0FE78A2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19828,0</w:t>
                  </w:r>
                </w:p>
              </w:tc>
            </w:tr>
            <w:tr w:rsidR="003822D8" w:rsidRPr="003822D8" w14:paraId="2122BF75" w14:textId="77777777" w:rsidTr="00AE1025">
              <w:trPr>
                <w:trHeight w:val="1260"/>
              </w:trPr>
              <w:tc>
                <w:tcPr>
                  <w:tcW w:w="5147" w:type="dxa"/>
                  <w:shd w:val="clear" w:color="FFFFCC" w:fill="FFFFFF"/>
                  <w:vAlign w:val="center"/>
                  <w:hideMark/>
                </w:tcPr>
                <w:p w14:paraId="067BCE0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развитию сети автомобильных дорог общего пользования (Межбюджетные трансферты)</w:t>
                  </w:r>
                </w:p>
              </w:tc>
              <w:tc>
                <w:tcPr>
                  <w:tcW w:w="1134" w:type="dxa"/>
                  <w:shd w:val="clear" w:color="FFFFCC" w:fill="FFFFFF"/>
                  <w:vAlign w:val="center"/>
                  <w:hideMark/>
                </w:tcPr>
                <w:p w14:paraId="569BD7A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33AD1E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auto" w:fill="auto"/>
                  <w:vAlign w:val="center"/>
                  <w:hideMark/>
                </w:tcPr>
                <w:p w14:paraId="136C600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3 01 S8850</w:t>
                  </w:r>
                </w:p>
              </w:tc>
              <w:tc>
                <w:tcPr>
                  <w:tcW w:w="992" w:type="dxa"/>
                  <w:shd w:val="clear" w:color="auto" w:fill="auto"/>
                  <w:vAlign w:val="center"/>
                  <w:hideMark/>
                </w:tcPr>
                <w:p w14:paraId="3FAC83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5836C30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72 871,6</w:t>
                  </w:r>
                </w:p>
              </w:tc>
              <w:tc>
                <w:tcPr>
                  <w:tcW w:w="1559" w:type="dxa"/>
                  <w:shd w:val="clear" w:color="auto" w:fill="auto"/>
                  <w:noWrap/>
                  <w:vAlign w:val="center"/>
                  <w:hideMark/>
                </w:tcPr>
                <w:p w14:paraId="47E475A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35793,0</w:t>
                  </w:r>
                </w:p>
              </w:tc>
              <w:tc>
                <w:tcPr>
                  <w:tcW w:w="1701" w:type="dxa"/>
                  <w:shd w:val="clear" w:color="auto" w:fill="auto"/>
                  <w:noWrap/>
                  <w:vAlign w:val="center"/>
                  <w:hideMark/>
                </w:tcPr>
                <w:p w14:paraId="2283460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68214,7</w:t>
                  </w:r>
                </w:p>
              </w:tc>
            </w:tr>
            <w:tr w:rsidR="003822D8" w:rsidRPr="003822D8" w14:paraId="239E1BE4" w14:textId="77777777" w:rsidTr="00AE1025">
              <w:trPr>
                <w:trHeight w:val="1260"/>
              </w:trPr>
              <w:tc>
                <w:tcPr>
                  <w:tcW w:w="5147" w:type="dxa"/>
                  <w:shd w:val="clear" w:color="FFFFCC" w:fill="FFFFFF"/>
                  <w:vAlign w:val="center"/>
                  <w:hideMark/>
                </w:tcPr>
                <w:p w14:paraId="4D17AC7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"Развитие сельского </w:t>
                  </w:r>
                  <w:proofErr w:type="spellStart"/>
                  <w:proofErr w:type="gramStart"/>
                  <w:r w:rsidRPr="003822D8">
                    <w:rPr>
                      <w:rFonts w:ascii="Times New Roman" w:hAnsi="Times New Roman" w:cs="Times New Roman"/>
                      <w:sz w:val="24"/>
                      <w:szCs w:val="24"/>
                    </w:rPr>
                    <w:t>хозяйства,производства</w:t>
                  </w:r>
                  <w:proofErr w:type="spellEnd"/>
                  <w:proofErr w:type="gramEnd"/>
                  <w:r w:rsidRPr="003822D8">
                    <w:rPr>
                      <w:rFonts w:ascii="Times New Roman" w:hAnsi="Times New Roman" w:cs="Times New Roman"/>
                      <w:sz w:val="24"/>
                      <w:szCs w:val="24"/>
                    </w:rPr>
                    <w:t xml:space="preserve"> пищевых продуктов и инфраструктуры агропродовольственного рынка"</w:t>
                  </w:r>
                </w:p>
              </w:tc>
              <w:tc>
                <w:tcPr>
                  <w:tcW w:w="1134" w:type="dxa"/>
                  <w:shd w:val="clear" w:color="FFFFCC" w:fill="FFFFFF"/>
                  <w:vAlign w:val="center"/>
                  <w:hideMark/>
                </w:tcPr>
                <w:p w14:paraId="20403D9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5B87234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auto" w:fill="auto"/>
                  <w:vAlign w:val="center"/>
                  <w:hideMark/>
                </w:tcPr>
                <w:p w14:paraId="6A60D3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05 0 00 00000</w:t>
                  </w:r>
                </w:p>
              </w:tc>
              <w:tc>
                <w:tcPr>
                  <w:tcW w:w="992" w:type="dxa"/>
                  <w:shd w:val="clear" w:color="auto" w:fill="auto"/>
                  <w:vAlign w:val="center"/>
                  <w:hideMark/>
                </w:tcPr>
                <w:p w14:paraId="1F8B85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67B828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129 209,6</w:t>
                  </w:r>
                </w:p>
              </w:tc>
              <w:tc>
                <w:tcPr>
                  <w:tcW w:w="1559" w:type="dxa"/>
                  <w:shd w:val="clear" w:color="auto" w:fill="auto"/>
                  <w:noWrap/>
                  <w:vAlign w:val="center"/>
                  <w:hideMark/>
                </w:tcPr>
                <w:p w14:paraId="0B4B9A9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6E75432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2F21840" w14:textId="77777777" w:rsidTr="00AE1025">
              <w:trPr>
                <w:trHeight w:val="1260"/>
              </w:trPr>
              <w:tc>
                <w:tcPr>
                  <w:tcW w:w="5147" w:type="dxa"/>
                  <w:shd w:val="clear" w:color="FFFFCC" w:fill="FFFFFF"/>
                  <w:vAlign w:val="center"/>
                  <w:hideMark/>
                </w:tcPr>
                <w:p w14:paraId="03A0C2E3" w14:textId="77777777" w:rsidR="003822D8" w:rsidRPr="003822D8" w:rsidRDefault="003822D8" w:rsidP="003822D8">
                  <w:pPr>
                    <w:spacing w:after="0" w:line="240" w:lineRule="auto"/>
                    <w:rPr>
                      <w:rFonts w:ascii="Times New Roman" w:hAnsi="Times New Roman" w:cs="Times New Roman"/>
                      <w:sz w:val="24"/>
                      <w:szCs w:val="24"/>
                    </w:rPr>
                  </w:pPr>
                  <w:proofErr w:type="spellStart"/>
                  <w:r w:rsidRPr="003822D8">
                    <w:rPr>
                      <w:rFonts w:ascii="Times New Roman" w:hAnsi="Times New Roman" w:cs="Times New Roman"/>
                      <w:sz w:val="24"/>
                      <w:szCs w:val="24"/>
                    </w:rPr>
                    <w:t>Подпрограмма"Комплексное</w:t>
                  </w:r>
                  <w:proofErr w:type="spellEnd"/>
                  <w:r w:rsidRPr="003822D8">
                    <w:rPr>
                      <w:rFonts w:ascii="Times New Roman" w:hAnsi="Times New Roman" w:cs="Times New Roman"/>
                      <w:sz w:val="24"/>
                      <w:szCs w:val="24"/>
                    </w:rPr>
                    <w:t xml:space="preserve"> развитие сельских территорий Каширского муниципального района Воронежской области "</w:t>
                  </w:r>
                </w:p>
              </w:tc>
              <w:tc>
                <w:tcPr>
                  <w:tcW w:w="1134" w:type="dxa"/>
                  <w:shd w:val="clear" w:color="FFFFCC" w:fill="FFFFFF"/>
                  <w:vAlign w:val="center"/>
                  <w:hideMark/>
                </w:tcPr>
                <w:p w14:paraId="496135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315855A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auto" w:fill="auto"/>
                  <w:vAlign w:val="center"/>
                  <w:hideMark/>
                </w:tcPr>
                <w:p w14:paraId="24D9C8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05 2 00 0000</w:t>
                  </w:r>
                </w:p>
              </w:tc>
              <w:tc>
                <w:tcPr>
                  <w:tcW w:w="992" w:type="dxa"/>
                  <w:shd w:val="clear" w:color="auto" w:fill="auto"/>
                  <w:vAlign w:val="center"/>
                  <w:hideMark/>
                </w:tcPr>
                <w:p w14:paraId="51EE77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470F34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129 209,6</w:t>
                  </w:r>
                </w:p>
              </w:tc>
              <w:tc>
                <w:tcPr>
                  <w:tcW w:w="1559" w:type="dxa"/>
                  <w:shd w:val="clear" w:color="auto" w:fill="auto"/>
                  <w:noWrap/>
                  <w:vAlign w:val="center"/>
                  <w:hideMark/>
                </w:tcPr>
                <w:p w14:paraId="3C31815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523C00A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49C77637" w14:textId="77777777" w:rsidTr="00AE1025">
              <w:trPr>
                <w:trHeight w:val="1260"/>
              </w:trPr>
              <w:tc>
                <w:tcPr>
                  <w:tcW w:w="5147" w:type="dxa"/>
                  <w:shd w:val="clear" w:color="FFFFCC" w:fill="FFFFFF"/>
                  <w:vAlign w:val="center"/>
                  <w:hideMark/>
                </w:tcPr>
                <w:p w14:paraId="7C994CA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"Создание и развитие инфраструктуры на сельских территориях"</w:t>
                  </w:r>
                </w:p>
              </w:tc>
              <w:tc>
                <w:tcPr>
                  <w:tcW w:w="1134" w:type="dxa"/>
                  <w:shd w:val="clear" w:color="FFFFCC" w:fill="FFFFFF"/>
                  <w:vAlign w:val="center"/>
                  <w:hideMark/>
                </w:tcPr>
                <w:p w14:paraId="201F8B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753B451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auto" w:fill="auto"/>
                  <w:vAlign w:val="center"/>
                  <w:hideMark/>
                </w:tcPr>
                <w:p w14:paraId="7DD5B13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05 2 02 00000</w:t>
                  </w:r>
                </w:p>
              </w:tc>
              <w:tc>
                <w:tcPr>
                  <w:tcW w:w="992" w:type="dxa"/>
                  <w:shd w:val="clear" w:color="auto" w:fill="auto"/>
                  <w:vAlign w:val="center"/>
                  <w:hideMark/>
                </w:tcPr>
                <w:p w14:paraId="09FD21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F00582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129 209,6</w:t>
                  </w:r>
                </w:p>
              </w:tc>
              <w:tc>
                <w:tcPr>
                  <w:tcW w:w="1559" w:type="dxa"/>
                  <w:shd w:val="clear" w:color="auto" w:fill="auto"/>
                  <w:noWrap/>
                  <w:vAlign w:val="center"/>
                  <w:hideMark/>
                </w:tcPr>
                <w:p w14:paraId="5B41FC1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D712C9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4ACEA44" w14:textId="77777777" w:rsidTr="00AE1025">
              <w:trPr>
                <w:trHeight w:val="1260"/>
              </w:trPr>
              <w:tc>
                <w:tcPr>
                  <w:tcW w:w="5147" w:type="dxa"/>
                  <w:shd w:val="clear" w:color="FFFFCC" w:fill="FFFFFF"/>
                  <w:vAlign w:val="center"/>
                  <w:hideMark/>
                </w:tcPr>
                <w:p w14:paraId="040EF70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Развитие транспортной инфраструктуры на сельских территориях (Межбюджетные трансферты)</w:t>
                  </w:r>
                </w:p>
              </w:tc>
              <w:tc>
                <w:tcPr>
                  <w:tcW w:w="1134" w:type="dxa"/>
                  <w:shd w:val="clear" w:color="FFFFCC" w:fill="FFFFFF"/>
                  <w:vAlign w:val="center"/>
                  <w:hideMark/>
                </w:tcPr>
                <w:p w14:paraId="4D2748E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7724370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auto" w:fill="auto"/>
                  <w:vAlign w:val="center"/>
                  <w:hideMark/>
                </w:tcPr>
                <w:p w14:paraId="435F1B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L3720</w:t>
                  </w:r>
                </w:p>
              </w:tc>
              <w:tc>
                <w:tcPr>
                  <w:tcW w:w="992" w:type="dxa"/>
                  <w:shd w:val="clear" w:color="auto" w:fill="auto"/>
                  <w:vAlign w:val="center"/>
                  <w:hideMark/>
                </w:tcPr>
                <w:p w14:paraId="32BFF3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08DBEEE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129 056,2</w:t>
                  </w:r>
                </w:p>
              </w:tc>
              <w:tc>
                <w:tcPr>
                  <w:tcW w:w="1559" w:type="dxa"/>
                  <w:shd w:val="clear" w:color="auto" w:fill="auto"/>
                  <w:noWrap/>
                  <w:vAlign w:val="center"/>
                  <w:hideMark/>
                </w:tcPr>
                <w:p w14:paraId="7869AC3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900F46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CCC7B3E" w14:textId="77777777" w:rsidTr="00AE1025">
              <w:trPr>
                <w:trHeight w:val="1260"/>
              </w:trPr>
              <w:tc>
                <w:tcPr>
                  <w:tcW w:w="5147" w:type="dxa"/>
                  <w:shd w:val="clear" w:color="FFFFCC" w:fill="FFFFFF"/>
                  <w:vAlign w:val="center"/>
                  <w:hideMark/>
                </w:tcPr>
                <w:p w14:paraId="78A3D3D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Развитие транспортной инфраструктуры на сельских территориях (Межбюджетные трансферты)</w:t>
                  </w:r>
                </w:p>
              </w:tc>
              <w:tc>
                <w:tcPr>
                  <w:tcW w:w="1134" w:type="dxa"/>
                  <w:shd w:val="clear" w:color="FFFFCC" w:fill="FFFFFF"/>
                  <w:vAlign w:val="center"/>
                  <w:hideMark/>
                </w:tcPr>
                <w:p w14:paraId="400204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2862E5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auto" w:fill="auto"/>
                  <w:vAlign w:val="center"/>
                  <w:hideMark/>
                </w:tcPr>
                <w:p w14:paraId="7518C8B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L3720</w:t>
                  </w:r>
                </w:p>
              </w:tc>
              <w:tc>
                <w:tcPr>
                  <w:tcW w:w="992" w:type="dxa"/>
                  <w:shd w:val="clear" w:color="auto" w:fill="auto"/>
                  <w:vAlign w:val="center"/>
                  <w:hideMark/>
                </w:tcPr>
                <w:p w14:paraId="52D808B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44D41DC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153,4</w:t>
                  </w:r>
                </w:p>
              </w:tc>
              <w:tc>
                <w:tcPr>
                  <w:tcW w:w="1559" w:type="dxa"/>
                  <w:shd w:val="clear" w:color="auto" w:fill="auto"/>
                  <w:noWrap/>
                  <w:vAlign w:val="center"/>
                  <w:hideMark/>
                </w:tcPr>
                <w:p w14:paraId="1887B42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29166FD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D4E1008" w14:textId="77777777" w:rsidTr="00AE1025">
              <w:trPr>
                <w:trHeight w:val="855"/>
              </w:trPr>
              <w:tc>
                <w:tcPr>
                  <w:tcW w:w="5147" w:type="dxa"/>
                  <w:shd w:val="clear" w:color="FFFFCC" w:fill="FFFFFF"/>
                  <w:vAlign w:val="center"/>
                  <w:hideMark/>
                </w:tcPr>
                <w:p w14:paraId="2BA0DCF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вопросы в области национальной экономики</w:t>
                  </w:r>
                </w:p>
              </w:tc>
              <w:tc>
                <w:tcPr>
                  <w:tcW w:w="1134" w:type="dxa"/>
                  <w:shd w:val="clear" w:color="FFFFCC" w:fill="FFFFFF"/>
                  <w:vAlign w:val="center"/>
                  <w:hideMark/>
                </w:tcPr>
                <w:p w14:paraId="554957E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851" w:type="dxa"/>
                  <w:shd w:val="clear" w:color="FFFFCC" w:fill="FFFFFF"/>
                  <w:vAlign w:val="center"/>
                  <w:hideMark/>
                </w:tcPr>
                <w:p w14:paraId="79BE1BE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12</w:t>
                  </w:r>
                </w:p>
              </w:tc>
              <w:tc>
                <w:tcPr>
                  <w:tcW w:w="1984" w:type="dxa"/>
                  <w:shd w:val="clear" w:color="auto" w:fill="auto"/>
                  <w:vAlign w:val="center"/>
                  <w:hideMark/>
                </w:tcPr>
                <w:p w14:paraId="0D411E6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auto" w:fill="auto"/>
                  <w:vAlign w:val="center"/>
                  <w:hideMark/>
                </w:tcPr>
                <w:p w14:paraId="1636F7D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55CF622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2 755,0</w:t>
                  </w:r>
                </w:p>
              </w:tc>
              <w:tc>
                <w:tcPr>
                  <w:tcW w:w="1559" w:type="dxa"/>
                  <w:shd w:val="clear" w:color="auto" w:fill="auto"/>
                  <w:noWrap/>
                  <w:vAlign w:val="center"/>
                  <w:hideMark/>
                </w:tcPr>
                <w:p w14:paraId="0FF4501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2855,0</w:t>
                  </w:r>
                </w:p>
              </w:tc>
              <w:tc>
                <w:tcPr>
                  <w:tcW w:w="1701" w:type="dxa"/>
                  <w:shd w:val="clear" w:color="auto" w:fill="auto"/>
                  <w:noWrap/>
                  <w:vAlign w:val="center"/>
                  <w:hideMark/>
                </w:tcPr>
                <w:p w14:paraId="2AB1AD32"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2955,0</w:t>
                  </w:r>
                </w:p>
              </w:tc>
            </w:tr>
            <w:tr w:rsidR="003822D8" w:rsidRPr="003822D8" w14:paraId="529AB289" w14:textId="77777777" w:rsidTr="00AE1025">
              <w:trPr>
                <w:trHeight w:val="945"/>
              </w:trPr>
              <w:tc>
                <w:tcPr>
                  <w:tcW w:w="5147" w:type="dxa"/>
                  <w:shd w:val="clear" w:color="FFFFCC" w:fill="FFFFFF"/>
                  <w:vAlign w:val="center"/>
                  <w:hideMark/>
                </w:tcPr>
                <w:p w14:paraId="36C9FDF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предпринимательства"</w:t>
                  </w:r>
                </w:p>
              </w:tc>
              <w:tc>
                <w:tcPr>
                  <w:tcW w:w="1134" w:type="dxa"/>
                  <w:shd w:val="clear" w:color="FFFFCC" w:fill="FFFFFF"/>
                  <w:vAlign w:val="center"/>
                  <w:hideMark/>
                </w:tcPr>
                <w:p w14:paraId="7E1FC3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23ABDF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4" w:type="dxa"/>
                  <w:shd w:val="clear" w:color="auto" w:fill="auto"/>
                  <w:vAlign w:val="center"/>
                  <w:hideMark/>
                </w:tcPr>
                <w:p w14:paraId="139C611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06 0 00 00000</w:t>
                  </w:r>
                </w:p>
              </w:tc>
              <w:tc>
                <w:tcPr>
                  <w:tcW w:w="992" w:type="dxa"/>
                  <w:shd w:val="clear" w:color="auto" w:fill="auto"/>
                  <w:vAlign w:val="center"/>
                  <w:hideMark/>
                </w:tcPr>
                <w:p w14:paraId="714570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FEFDFE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2 755,0</w:t>
                  </w:r>
                </w:p>
              </w:tc>
              <w:tc>
                <w:tcPr>
                  <w:tcW w:w="1559" w:type="dxa"/>
                  <w:shd w:val="clear" w:color="auto" w:fill="auto"/>
                  <w:noWrap/>
                  <w:vAlign w:val="center"/>
                  <w:hideMark/>
                </w:tcPr>
                <w:p w14:paraId="006D719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2855,0</w:t>
                  </w:r>
                </w:p>
              </w:tc>
              <w:tc>
                <w:tcPr>
                  <w:tcW w:w="1701" w:type="dxa"/>
                  <w:shd w:val="clear" w:color="auto" w:fill="auto"/>
                  <w:noWrap/>
                  <w:vAlign w:val="center"/>
                  <w:hideMark/>
                </w:tcPr>
                <w:p w14:paraId="01AC85E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2955,0</w:t>
                  </w:r>
                </w:p>
              </w:tc>
            </w:tr>
            <w:tr w:rsidR="003822D8" w:rsidRPr="003822D8" w14:paraId="3A79D7B8" w14:textId="77777777" w:rsidTr="00AE1025">
              <w:trPr>
                <w:trHeight w:val="945"/>
              </w:trPr>
              <w:tc>
                <w:tcPr>
                  <w:tcW w:w="5147" w:type="dxa"/>
                  <w:shd w:val="clear" w:color="FFFFCC" w:fill="FFFFFF"/>
                  <w:vAlign w:val="center"/>
                  <w:hideMark/>
                </w:tcPr>
                <w:p w14:paraId="13C0042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и поддержка малого и среднего предпринимательства"</w:t>
                  </w:r>
                </w:p>
              </w:tc>
              <w:tc>
                <w:tcPr>
                  <w:tcW w:w="1134" w:type="dxa"/>
                  <w:shd w:val="clear" w:color="FFFFCC" w:fill="FFFFFF"/>
                  <w:vAlign w:val="center"/>
                  <w:hideMark/>
                </w:tcPr>
                <w:p w14:paraId="486C17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75C4A5D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4" w:type="dxa"/>
                  <w:shd w:val="clear" w:color="auto" w:fill="auto"/>
                  <w:vAlign w:val="center"/>
                  <w:hideMark/>
                </w:tcPr>
                <w:p w14:paraId="141C61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06 1 00 00000</w:t>
                  </w:r>
                </w:p>
              </w:tc>
              <w:tc>
                <w:tcPr>
                  <w:tcW w:w="992" w:type="dxa"/>
                  <w:shd w:val="clear" w:color="auto" w:fill="auto"/>
                  <w:vAlign w:val="center"/>
                  <w:hideMark/>
                </w:tcPr>
                <w:p w14:paraId="1FE7D1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B6468A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2 755,0</w:t>
                  </w:r>
                </w:p>
              </w:tc>
              <w:tc>
                <w:tcPr>
                  <w:tcW w:w="1559" w:type="dxa"/>
                  <w:shd w:val="clear" w:color="auto" w:fill="auto"/>
                  <w:noWrap/>
                  <w:vAlign w:val="center"/>
                  <w:hideMark/>
                </w:tcPr>
                <w:p w14:paraId="760F204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2855,0</w:t>
                  </w:r>
                </w:p>
              </w:tc>
              <w:tc>
                <w:tcPr>
                  <w:tcW w:w="1701" w:type="dxa"/>
                  <w:shd w:val="clear" w:color="auto" w:fill="auto"/>
                  <w:noWrap/>
                  <w:vAlign w:val="center"/>
                  <w:hideMark/>
                </w:tcPr>
                <w:p w14:paraId="3D56800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2955,0</w:t>
                  </w:r>
                </w:p>
              </w:tc>
            </w:tr>
            <w:tr w:rsidR="003822D8" w:rsidRPr="003822D8" w14:paraId="3602C9B4" w14:textId="77777777" w:rsidTr="00AE1025">
              <w:trPr>
                <w:trHeight w:val="990"/>
              </w:trPr>
              <w:tc>
                <w:tcPr>
                  <w:tcW w:w="5147" w:type="dxa"/>
                  <w:shd w:val="clear" w:color="FFFFCC" w:fill="FFFFFF"/>
                  <w:vAlign w:val="center"/>
                  <w:hideMark/>
                </w:tcPr>
                <w:p w14:paraId="6F55858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"Финансовая поддержка субъектов малого и среднего предпринимательства"</w:t>
                  </w:r>
                </w:p>
              </w:tc>
              <w:tc>
                <w:tcPr>
                  <w:tcW w:w="1134" w:type="dxa"/>
                  <w:shd w:val="clear" w:color="FFFFCC" w:fill="FFFFFF"/>
                  <w:vAlign w:val="center"/>
                  <w:hideMark/>
                </w:tcPr>
                <w:p w14:paraId="3EEFB9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0DBF49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4" w:type="dxa"/>
                  <w:shd w:val="clear" w:color="auto" w:fill="auto"/>
                  <w:vAlign w:val="center"/>
                  <w:hideMark/>
                </w:tcPr>
                <w:p w14:paraId="7E74640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06 1 02 00000</w:t>
                  </w:r>
                </w:p>
              </w:tc>
              <w:tc>
                <w:tcPr>
                  <w:tcW w:w="992" w:type="dxa"/>
                  <w:shd w:val="clear" w:color="auto" w:fill="auto"/>
                  <w:vAlign w:val="center"/>
                  <w:hideMark/>
                </w:tcPr>
                <w:p w14:paraId="522D81C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6D7D20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2 755,0</w:t>
                  </w:r>
                </w:p>
              </w:tc>
              <w:tc>
                <w:tcPr>
                  <w:tcW w:w="1559" w:type="dxa"/>
                  <w:shd w:val="clear" w:color="auto" w:fill="auto"/>
                  <w:noWrap/>
                  <w:vAlign w:val="center"/>
                  <w:hideMark/>
                </w:tcPr>
                <w:p w14:paraId="10A06B1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2855,0</w:t>
                  </w:r>
                </w:p>
              </w:tc>
              <w:tc>
                <w:tcPr>
                  <w:tcW w:w="1701" w:type="dxa"/>
                  <w:shd w:val="clear" w:color="auto" w:fill="auto"/>
                  <w:noWrap/>
                  <w:vAlign w:val="center"/>
                  <w:hideMark/>
                </w:tcPr>
                <w:p w14:paraId="753965C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2955,0</w:t>
                  </w:r>
                </w:p>
              </w:tc>
            </w:tr>
            <w:tr w:rsidR="003822D8" w:rsidRPr="003822D8" w14:paraId="57A0669C" w14:textId="77777777" w:rsidTr="00AE1025">
              <w:trPr>
                <w:trHeight w:val="945"/>
              </w:trPr>
              <w:tc>
                <w:tcPr>
                  <w:tcW w:w="5147" w:type="dxa"/>
                  <w:shd w:val="clear" w:color="FFFFCC" w:fill="FFFFFF"/>
                  <w:vAlign w:val="center"/>
                  <w:hideMark/>
                </w:tcPr>
                <w:p w14:paraId="2400D7A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развитию и поддержке малого и среднего предпринимательства (Иные бюджетные ассигнования)</w:t>
                  </w:r>
                </w:p>
              </w:tc>
              <w:tc>
                <w:tcPr>
                  <w:tcW w:w="1134" w:type="dxa"/>
                  <w:shd w:val="clear" w:color="FFFFCC" w:fill="FFFFFF"/>
                  <w:vAlign w:val="center"/>
                  <w:hideMark/>
                </w:tcPr>
                <w:p w14:paraId="4F5D22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42F393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4" w:type="dxa"/>
                  <w:shd w:val="clear" w:color="auto" w:fill="auto"/>
                  <w:vAlign w:val="center"/>
                  <w:hideMark/>
                </w:tcPr>
                <w:p w14:paraId="155E0B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06 1 02 80380</w:t>
                  </w:r>
                </w:p>
              </w:tc>
              <w:tc>
                <w:tcPr>
                  <w:tcW w:w="992" w:type="dxa"/>
                  <w:shd w:val="clear" w:color="auto" w:fill="auto"/>
                  <w:vAlign w:val="center"/>
                  <w:hideMark/>
                </w:tcPr>
                <w:p w14:paraId="53DDD8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560" w:type="dxa"/>
                  <w:shd w:val="clear" w:color="FFFFCC" w:fill="FFFFFF"/>
                  <w:noWrap/>
                  <w:vAlign w:val="center"/>
                  <w:hideMark/>
                </w:tcPr>
                <w:p w14:paraId="00D7606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2 750,0</w:t>
                  </w:r>
                </w:p>
              </w:tc>
              <w:tc>
                <w:tcPr>
                  <w:tcW w:w="1559" w:type="dxa"/>
                  <w:shd w:val="clear" w:color="auto" w:fill="auto"/>
                  <w:noWrap/>
                  <w:vAlign w:val="center"/>
                  <w:hideMark/>
                </w:tcPr>
                <w:p w14:paraId="619914C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2850,0</w:t>
                  </w:r>
                </w:p>
              </w:tc>
              <w:tc>
                <w:tcPr>
                  <w:tcW w:w="1701" w:type="dxa"/>
                  <w:shd w:val="clear" w:color="auto" w:fill="auto"/>
                  <w:noWrap/>
                  <w:vAlign w:val="center"/>
                  <w:hideMark/>
                </w:tcPr>
                <w:p w14:paraId="48BEB7D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2950,0</w:t>
                  </w:r>
                </w:p>
              </w:tc>
            </w:tr>
            <w:tr w:rsidR="003822D8" w:rsidRPr="003822D8" w14:paraId="1E5BFBB1" w14:textId="77777777" w:rsidTr="00AE1025">
              <w:trPr>
                <w:trHeight w:val="720"/>
              </w:trPr>
              <w:tc>
                <w:tcPr>
                  <w:tcW w:w="5147" w:type="dxa"/>
                  <w:shd w:val="clear" w:color="FFFFCC" w:fill="FFFFFF"/>
                  <w:vAlign w:val="center"/>
                  <w:hideMark/>
                </w:tcPr>
                <w:p w14:paraId="3F8D59E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"Защита прав потребителей"</w:t>
                  </w:r>
                </w:p>
              </w:tc>
              <w:tc>
                <w:tcPr>
                  <w:tcW w:w="1134" w:type="dxa"/>
                  <w:shd w:val="clear" w:color="FFFFCC" w:fill="FFFFFF"/>
                  <w:vAlign w:val="center"/>
                  <w:hideMark/>
                </w:tcPr>
                <w:p w14:paraId="2CBE7D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22D829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4" w:type="dxa"/>
                  <w:shd w:val="clear" w:color="FFFFCC" w:fill="FFFFFF"/>
                  <w:vAlign w:val="center"/>
                  <w:hideMark/>
                </w:tcPr>
                <w:p w14:paraId="59B7AD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06 3 00 00000</w:t>
                  </w:r>
                </w:p>
              </w:tc>
              <w:tc>
                <w:tcPr>
                  <w:tcW w:w="992" w:type="dxa"/>
                  <w:shd w:val="clear" w:color="FFFFCC" w:fill="FFFFFF"/>
                  <w:vAlign w:val="center"/>
                  <w:hideMark/>
                </w:tcPr>
                <w:p w14:paraId="767C64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D1EEC9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559" w:type="dxa"/>
                  <w:shd w:val="clear" w:color="auto" w:fill="auto"/>
                  <w:noWrap/>
                  <w:vAlign w:val="center"/>
                  <w:hideMark/>
                </w:tcPr>
                <w:p w14:paraId="4666B10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6CA2030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496A5925" w14:textId="77777777" w:rsidTr="00AE1025">
              <w:trPr>
                <w:trHeight w:val="720"/>
              </w:trPr>
              <w:tc>
                <w:tcPr>
                  <w:tcW w:w="5147" w:type="dxa"/>
                  <w:shd w:val="clear" w:color="FFFFCC" w:fill="FFFFFF"/>
                  <w:vAlign w:val="center"/>
                  <w:hideMark/>
                </w:tcPr>
                <w:p w14:paraId="49D3736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"Повышение уровня правовой грамотности "</w:t>
                  </w:r>
                </w:p>
              </w:tc>
              <w:tc>
                <w:tcPr>
                  <w:tcW w:w="1134" w:type="dxa"/>
                  <w:shd w:val="clear" w:color="FFFFCC" w:fill="FFFFFF"/>
                  <w:vAlign w:val="center"/>
                  <w:hideMark/>
                </w:tcPr>
                <w:p w14:paraId="4FFF99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1BB4789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4" w:type="dxa"/>
                  <w:shd w:val="clear" w:color="FFFFCC" w:fill="FFFFFF"/>
                  <w:vAlign w:val="center"/>
                  <w:hideMark/>
                </w:tcPr>
                <w:p w14:paraId="75833C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06 3 02 00000</w:t>
                  </w:r>
                </w:p>
              </w:tc>
              <w:tc>
                <w:tcPr>
                  <w:tcW w:w="992" w:type="dxa"/>
                  <w:shd w:val="clear" w:color="FFFFCC" w:fill="FFFFFF"/>
                  <w:vAlign w:val="center"/>
                  <w:hideMark/>
                </w:tcPr>
                <w:p w14:paraId="46AC608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E01360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559" w:type="dxa"/>
                  <w:shd w:val="clear" w:color="auto" w:fill="auto"/>
                  <w:noWrap/>
                  <w:vAlign w:val="center"/>
                  <w:hideMark/>
                </w:tcPr>
                <w:p w14:paraId="6F82697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791583B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3E8B04E4" w14:textId="77777777" w:rsidTr="00AE1025">
              <w:trPr>
                <w:trHeight w:val="1230"/>
              </w:trPr>
              <w:tc>
                <w:tcPr>
                  <w:tcW w:w="5147" w:type="dxa"/>
                  <w:shd w:val="clear" w:color="FFFFCC" w:fill="FFFFFF"/>
                  <w:vAlign w:val="center"/>
                  <w:hideMark/>
                </w:tcPr>
                <w:p w14:paraId="0FEAC8A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Мероприятия по повышению правовой грамотности (Закупка товаров, работ и услуг для государственных (муниципальных) нужд)</w:t>
                  </w:r>
                </w:p>
              </w:tc>
              <w:tc>
                <w:tcPr>
                  <w:tcW w:w="1134" w:type="dxa"/>
                  <w:shd w:val="clear" w:color="FFFFCC" w:fill="FFFFFF"/>
                  <w:vAlign w:val="center"/>
                  <w:hideMark/>
                </w:tcPr>
                <w:p w14:paraId="3D2114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851" w:type="dxa"/>
                  <w:shd w:val="clear" w:color="FFFFCC" w:fill="FFFFFF"/>
                  <w:vAlign w:val="center"/>
                  <w:hideMark/>
                </w:tcPr>
                <w:p w14:paraId="392F62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984" w:type="dxa"/>
                  <w:shd w:val="clear" w:color="FFFFCC" w:fill="FFFFFF"/>
                  <w:vAlign w:val="center"/>
                  <w:hideMark/>
                </w:tcPr>
                <w:p w14:paraId="69DF45E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06 3 02 80370</w:t>
                  </w:r>
                </w:p>
              </w:tc>
              <w:tc>
                <w:tcPr>
                  <w:tcW w:w="992" w:type="dxa"/>
                  <w:shd w:val="clear" w:color="FFFFCC" w:fill="FFFFFF"/>
                  <w:vAlign w:val="center"/>
                  <w:hideMark/>
                </w:tcPr>
                <w:p w14:paraId="358AE25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2C1977B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559" w:type="dxa"/>
                  <w:shd w:val="clear" w:color="auto" w:fill="auto"/>
                  <w:noWrap/>
                  <w:vAlign w:val="center"/>
                  <w:hideMark/>
                </w:tcPr>
                <w:p w14:paraId="6811D6E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0F6F5E8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6BA246C2" w14:textId="77777777" w:rsidTr="00AE1025">
              <w:trPr>
                <w:trHeight w:val="255"/>
              </w:trPr>
              <w:tc>
                <w:tcPr>
                  <w:tcW w:w="5147" w:type="dxa"/>
                  <w:shd w:val="clear" w:color="FFFFCC" w:fill="FFFFFF"/>
                  <w:vAlign w:val="center"/>
                  <w:hideMark/>
                </w:tcPr>
                <w:p w14:paraId="7647651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Жилищно-коммунальное хозяйство</w:t>
                  </w:r>
                </w:p>
              </w:tc>
              <w:tc>
                <w:tcPr>
                  <w:tcW w:w="1134" w:type="dxa"/>
                  <w:shd w:val="clear" w:color="FFFFCC" w:fill="FFFFFF"/>
                  <w:vAlign w:val="center"/>
                  <w:hideMark/>
                </w:tcPr>
                <w:p w14:paraId="2BFECB8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851" w:type="dxa"/>
                  <w:shd w:val="clear" w:color="FFFFCC" w:fill="FFFFFF"/>
                  <w:vAlign w:val="center"/>
                  <w:hideMark/>
                </w:tcPr>
                <w:p w14:paraId="68D394B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4" w:type="dxa"/>
                  <w:shd w:val="clear" w:color="FFFFCC" w:fill="FFFFFF"/>
                  <w:vAlign w:val="center"/>
                  <w:hideMark/>
                </w:tcPr>
                <w:p w14:paraId="17FE49E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116575E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7C6858E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39 556,2</w:t>
                  </w:r>
                </w:p>
              </w:tc>
              <w:tc>
                <w:tcPr>
                  <w:tcW w:w="1559" w:type="dxa"/>
                  <w:shd w:val="clear" w:color="auto" w:fill="auto"/>
                  <w:noWrap/>
                  <w:vAlign w:val="center"/>
                  <w:hideMark/>
                </w:tcPr>
                <w:p w14:paraId="4A28B00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214780,6</w:t>
                  </w:r>
                </w:p>
              </w:tc>
              <w:tc>
                <w:tcPr>
                  <w:tcW w:w="1701" w:type="dxa"/>
                  <w:shd w:val="clear" w:color="auto" w:fill="auto"/>
                  <w:noWrap/>
                  <w:vAlign w:val="center"/>
                  <w:hideMark/>
                </w:tcPr>
                <w:p w14:paraId="15F4CE7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28623,8</w:t>
                  </w:r>
                </w:p>
              </w:tc>
            </w:tr>
            <w:tr w:rsidR="003822D8" w:rsidRPr="003822D8" w14:paraId="12693BB2" w14:textId="77777777" w:rsidTr="00AE1025">
              <w:trPr>
                <w:trHeight w:val="525"/>
              </w:trPr>
              <w:tc>
                <w:tcPr>
                  <w:tcW w:w="5147" w:type="dxa"/>
                  <w:shd w:val="clear" w:color="FFFFCC" w:fill="FFFFFF"/>
                  <w:vAlign w:val="center"/>
                  <w:hideMark/>
                </w:tcPr>
                <w:p w14:paraId="4B8166E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Коммунальное хозяйство</w:t>
                  </w:r>
                </w:p>
              </w:tc>
              <w:tc>
                <w:tcPr>
                  <w:tcW w:w="1134" w:type="dxa"/>
                  <w:shd w:val="clear" w:color="FFFFCC" w:fill="FFFFFF"/>
                  <w:vAlign w:val="center"/>
                  <w:hideMark/>
                </w:tcPr>
                <w:p w14:paraId="3E55917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851" w:type="dxa"/>
                  <w:shd w:val="clear" w:color="FFFFCC" w:fill="FFFFFF"/>
                  <w:vAlign w:val="center"/>
                  <w:hideMark/>
                </w:tcPr>
                <w:p w14:paraId="73B9A0F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w:t>
                  </w:r>
                </w:p>
              </w:tc>
              <w:tc>
                <w:tcPr>
                  <w:tcW w:w="1984" w:type="dxa"/>
                  <w:shd w:val="clear" w:color="FFFFCC" w:fill="FFFFFF"/>
                  <w:vAlign w:val="center"/>
                  <w:hideMark/>
                </w:tcPr>
                <w:p w14:paraId="3361532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37BF481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403DAD8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11 311,3</w:t>
                  </w:r>
                </w:p>
              </w:tc>
              <w:tc>
                <w:tcPr>
                  <w:tcW w:w="1559" w:type="dxa"/>
                  <w:shd w:val="clear" w:color="auto" w:fill="auto"/>
                  <w:noWrap/>
                  <w:vAlign w:val="center"/>
                  <w:hideMark/>
                </w:tcPr>
                <w:p w14:paraId="193670E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3898,2</w:t>
                  </w:r>
                </w:p>
              </w:tc>
              <w:tc>
                <w:tcPr>
                  <w:tcW w:w="1701" w:type="dxa"/>
                  <w:shd w:val="clear" w:color="auto" w:fill="auto"/>
                  <w:noWrap/>
                  <w:vAlign w:val="center"/>
                  <w:hideMark/>
                </w:tcPr>
                <w:p w14:paraId="5896207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8866,1</w:t>
                  </w:r>
                </w:p>
              </w:tc>
            </w:tr>
            <w:tr w:rsidR="003822D8" w:rsidRPr="003822D8" w14:paraId="2E5D9612" w14:textId="77777777" w:rsidTr="00AE1025">
              <w:trPr>
                <w:trHeight w:val="1545"/>
              </w:trPr>
              <w:tc>
                <w:tcPr>
                  <w:tcW w:w="5147" w:type="dxa"/>
                  <w:shd w:val="clear" w:color="FFFFCC" w:fill="FFFFFF"/>
                  <w:vAlign w:val="center"/>
                  <w:hideMark/>
                </w:tcPr>
                <w:p w14:paraId="6A23DEC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1134" w:type="dxa"/>
                  <w:shd w:val="clear" w:color="FFFFCC" w:fill="FFFFFF"/>
                  <w:vAlign w:val="center"/>
                  <w:hideMark/>
                </w:tcPr>
                <w:p w14:paraId="7D272E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633837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7EADE1D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04 0 00 00000</w:t>
                  </w:r>
                </w:p>
              </w:tc>
              <w:tc>
                <w:tcPr>
                  <w:tcW w:w="992" w:type="dxa"/>
                  <w:shd w:val="clear" w:color="FFFFCC" w:fill="FFFFFF"/>
                  <w:vAlign w:val="center"/>
                  <w:hideMark/>
                </w:tcPr>
                <w:p w14:paraId="6FBD7A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3229CB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11 311,3</w:t>
                  </w:r>
                </w:p>
              </w:tc>
              <w:tc>
                <w:tcPr>
                  <w:tcW w:w="1559" w:type="dxa"/>
                  <w:shd w:val="clear" w:color="auto" w:fill="auto"/>
                  <w:noWrap/>
                  <w:vAlign w:val="center"/>
                  <w:hideMark/>
                </w:tcPr>
                <w:p w14:paraId="71E2C34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3898,2</w:t>
                  </w:r>
                </w:p>
              </w:tc>
              <w:tc>
                <w:tcPr>
                  <w:tcW w:w="1701" w:type="dxa"/>
                  <w:shd w:val="clear" w:color="auto" w:fill="auto"/>
                  <w:noWrap/>
                  <w:vAlign w:val="center"/>
                  <w:hideMark/>
                </w:tcPr>
                <w:p w14:paraId="2369D6A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8866,1</w:t>
                  </w:r>
                </w:p>
              </w:tc>
            </w:tr>
            <w:tr w:rsidR="003822D8" w:rsidRPr="003822D8" w14:paraId="2D9856CD" w14:textId="77777777" w:rsidTr="00AE1025">
              <w:trPr>
                <w:trHeight w:val="1245"/>
              </w:trPr>
              <w:tc>
                <w:tcPr>
                  <w:tcW w:w="5147" w:type="dxa"/>
                  <w:shd w:val="clear" w:color="FFFFCC" w:fill="FFFFFF"/>
                  <w:vAlign w:val="center"/>
                  <w:hideMark/>
                </w:tcPr>
                <w:p w14:paraId="5753079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обеспечения качественными услугами ЖКХ населения Каширского муниципального района"</w:t>
                  </w:r>
                </w:p>
              </w:tc>
              <w:tc>
                <w:tcPr>
                  <w:tcW w:w="1134" w:type="dxa"/>
                  <w:shd w:val="clear" w:color="FFFFCC" w:fill="FFFFFF"/>
                  <w:vAlign w:val="center"/>
                  <w:hideMark/>
                </w:tcPr>
                <w:p w14:paraId="2757A1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67E3021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0AD39F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04 2 00 00000</w:t>
                  </w:r>
                </w:p>
              </w:tc>
              <w:tc>
                <w:tcPr>
                  <w:tcW w:w="992" w:type="dxa"/>
                  <w:shd w:val="clear" w:color="FFFFCC" w:fill="FFFFFF"/>
                  <w:vAlign w:val="center"/>
                  <w:hideMark/>
                </w:tcPr>
                <w:p w14:paraId="73ADAE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6902214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11 311,3</w:t>
                  </w:r>
                </w:p>
              </w:tc>
              <w:tc>
                <w:tcPr>
                  <w:tcW w:w="1559" w:type="dxa"/>
                  <w:shd w:val="clear" w:color="auto" w:fill="auto"/>
                  <w:noWrap/>
                  <w:vAlign w:val="center"/>
                  <w:hideMark/>
                </w:tcPr>
                <w:p w14:paraId="11C3161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3898,2</w:t>
                  </w:r>
                </w:p>
              </w:tc>
              <w:tc>
                <w:tcPr>
                  <w:tcW w:w="1701" w:type="dxa"/>
                  <w:shd w:val="clear" w:color="auto" w:fill="auto"/>
                  <w:noWrap/>
                  <w:vAlign w:val="center"/>
                  <w:hideMark/>
                </w:tcPr>
                <w:p w14:paraId="0432D81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8866,1</w:t>
                  </w:r>
                </w:p>
              </w:tc>
            </w:tr>
            <w:tr w:rsidR="003822D8" w:rsidRPr="003822D8" w14:paraId="5A4FAAFD" w14:textId="77777777" w:rsidTr="00AE1025">
              <w:trPr>
                <w:trHeight w:val="690"/>
              </w:trPr>
              <w:tc>
                <w:tcPr>
                  <w:tcW w:w="5147" w:type="dxa"/>
                  <w:shd w:val="clear" w:color="FFFFCC" w:fill="FFFFFF"/>
                  <w:vAlign w:val="center"/>
                  <w:hideMark/>
                </w:tcPr>
                <w:p w14:paraId="4846C0A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"Приобретение коммунальной техники"</w:t>
                  </w:r>
                </w:p>
              </w:tc>
              <w:tc>
                <w:tcPr>
                  <w:tcW w:w="1134" w:type="dxa"/>
                  <w:shd w:val="clear" w:color="FFFFCC" w:fill="FFFFFF"/>
                  <w:vAlign w:val="center"/>
                  <w:hideMark/>
                </w:tcPr>
                <w:p w14:paraId="5D5999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516CB8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auto" w:fill="auto"/>
                  <w:vAlign w:val="center"/>
                  <w:hideMark/>
                </w:tcPr>
                <w:p w14:paraId="52F052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04 2 01 00000</w:t>
                  </w:r>
                </w:p>
              </w:tc>
              <w:tc>
                <w:tcPr>
                  <w:tcW w:w="992" w:type="dxa"/>
                  <w:shd w:val="clear" w:color="FFFFCC" w:fill="FFFFFF"/>
                  <w:vAlign w:val="center"/>
                  <w:hideMark/>
                </w:tcPr>
                <w:p w14:paraId="68A4BB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2C8EFA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559" w:type="dxa"/>
                  <w:shd w:val="clear" w:color="auto" w:fill="auto"/>
                  <w:noWrap/>
                  <w:vAlign w:val="center"/>
                  <w:hideMark/>
                </w:tcPr>
                <w:p w14:paraId="419D7FC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523BC70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4967,9</w:t>
                  </w:r>
                </w:p>
              </w:tc>
            </w:tr>
            <w:tr w:rsidR="003822D8" w:rsidRPr="003822D8" w14:paraId="1D4EF945" w14:textId="77777777" w:rsidTr="00AE1025">
              <w:trPr>
                <w:trHeight w:val="1950"/>
              </w:trPr>
              <w:tc>
                <w:tcPr>
                  <w:tcW w:w="5147" w:type="dxa"/>
                  <w:shd w:val="clear" w:color="FFFFCC" w:fill="FFFFFF"/>
                  <w:vAlign w:val="center"/>
                  <w:hideMark/>
                </w:tcPr>
                <w:p w14:paraId="3D5F9C6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приобретение коммунальной специализированной техники и оборудования (Межбюджетные трансферты)</w:t>
                  </w:r>
                </w:p>
              </w:tc>
              <w:tc>
                <w:tcPr>
                  <w:tcW w:w="1134" w:type="dxa"/>
                  <w:shd w:val="clear" w:color="FFFFCC" w:fill="FFFFFF"/>
                  <w:vAlign w:val="center"/>
                  <w:hideMark/>
                </w:tcPr>
                <w:p w14:paraId="17FF01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2CE43B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auto" w:fill="auto"/>
                  <w:vAlign w:val="center"/>
                  <w:hideMark/>
                </w:tcPr>
                <w:p w14:paraId="4ACF75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01 S8620</w:t>
                  </w:r>
                </w:p>
              </w:tc>
              <w:tc>
                <w:tcPr>
                  <w:tcW w:w="992" w:type="dxa"/>
                  <w:shd w:val="clear" w:color="FFFFCC" w:fill="FFFFFF"/>
                  <w:vAlign w:val="center"/>
                  <w:hideMark/>
                </w:tcPr>
                <w:p w14:paraId="13DED1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6626B57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559" w:type="dxa"/>
                  <w:shd w:val="clear" w:color="auto" w:fill="auto"/>
                  <w:noWrap/>
                  <w:vAlign w:val="center"/>
                  <w:hideMark/>
                </w:tcPr>
                <w:p w14:paraId="760DC6A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98A64F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4967,9</w:t>
                  </w:r>
                </w:p>
              </w:tc>
            </w:tr>
            <w:tr w:rsidR="003822D8" w:rsidRPr="003822D8" w14:paraId="5D5D1E83" w14:textId="77777777" w:rsidTr="00AE1025">
              <w:trPr>
                <w:trHeight w:val="1395"/>
              </w:trPr>
              <w:tc>
                <w:tcPr>
                  <w:tcW w:w="5147" w:type="dxa"/>
                  <w:shd w:val="clear" w:color="FFFFCC" w:fill="FFFFFF"/>
                  <w:vAlign w:val="center"/>
                  <w:hideMark/>
                </w:tcPr>
                <w:p w14:paraId="79BD9AB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"Обеспечение территорий жилой застройки объектами коммунальной, инженерной инфраструктуры."</w:t>
                  </w:r>
                </w:p>
              </w:tc>
              <w:tc>
                <w:tcPr>
                  <w:tcW w:w="1134" w:type="dxa"/>
                  <w:shd w:val="clear" w:color="FFFFCC" w:fill="FFFFFF"/>
                  <w:vAlign w:val="center"/>
                  <w:hideMark/>
                </w:tcPr>
                <w:p w14:paraId="79E63A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1054766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134EEAD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04 2 02 00000</w:t>
                  </w:r>
                </w:p>
              </w:tc>
              <w:tc>
                <w:tcPr>
                  <w:tcW w:w="992" w:type="dxa"/>
                  <w:shd w:val="clear" w:color="FFFFCC" w:fill="FFFFFF"/>
                  <w:vAlign w:val="center"/>
                  <w:hideMark/>
                </w:tcPr>
                <w:p w14:paraId="559508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182B5D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11 311,3</w:t>
                  </w:r>
                </w:p>
              </w:tc>
              <w:tc>
                <w:tcPr>
                  <w:tcW w:w="1559" w:type="dxa"/>
                  <w:shd w:val="clear" w:color="auto" w:fill="auto"/>
                  <w:noWrap/>
                  <w:vAlign w:val="center"/>
                  <w:hideMark/>
                </w:tcPr>
                <w:p w14:paraId="1E860C7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3898,2</w:t>
                  </w:r>
                </w:p>
              </w:tc>
              <w:tc>
                <w:tcPr>
                  <w:tcW w:w="1701" w:type="dxa"/>
                  <w:shd w:val="clear" w:color="auto" w:fill="auto"/>
                  <w:noWrap/>
                  <w:vAlign w:val="center"/>
                  <w:hideMark/>
                </w:tcPr>
                <w:p w14:paraId="1798D62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3898,2</w:t>
                  </w:r>
                </w:p>
              </w:tc>
            </w:tr>
            <w:tr w:rsidR="003822D8" w:rsidRPr="003822D8" w14:paraId="018F288A" w14:textId="77777777" w:rsidTr="00AE1025">
              <w:trPr>
                <w:trHeight w:val="1770"/>
              </w:trPr>
              <w:tc>
                <w:tcPr>
                  <w:tcW w:w="5147" w:type="dxa"/>
                  <w:shd w:val="clear" w:color="FFFFCC" w:fill="FFFFFF"/>
                  <w:vAlign w:val="center"/>
                  <w:hideMark/>
                </w:tcPr>
                <w:p w14:paraId="5868813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Иные межбюджетные трансферты бюджетам муниципальных образований на реализацию мероприятий по ремонту объектов теплоэнергетического хозяйства (Межбюджетные трансферты)</w:t>
                  </w:r>
                </w:p>
              </w:tc>
              <w:tc>
                <w:tcPr>
                  <w:tcW w:w="1134" w:type="dxa"/>
                  <w:shd w:val="clear" w:color="FFFFCC" w:fill="FFFFFF"/>
                  <w:vAlign w:val="center"/>
                  <w:hideMark/>
                </w:tcPr>
                <w:p w14:paraId="3C3153C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4B68A3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auto" w:fill="auto"/>
                  <w:vAlign w:val="center"/>
                  <w:hideMark/>
                </w:tcPr>
                <w:p w14:paraId="0863E8B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S9120</w:t>
                  </w:r>
                </w:p>
              </w:tc>
              <w:tc>
                <w:tcPr>
                  <w:tcW w:w="992" w:type="dxa"/>
                  <w:shd w:val="clear" w:color="FFFFCC" w:fill="FFFFFF"/>
                  <w:vAlign w:val="center"/>
                  <w:hideMark/>
                </w:tcPr>
                <w:p w14:paraId="7BE3CFF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6DADC0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11 311,3</w:t>
                  </w:r>
                </w:p>
              </w:tc>
              <w:tc>
                <w:tcPr>
                  <w:tcW w:w="1559" w:type="dxa"/>
                  <w:shd w:val="clear" w:color="auto" w:fill="auto"/>
                  <w:noWrap/>
                  <w:vAlign w:val="center"/>
                  <w:hideMark/>
                </w:tcPr>
                <w:p w14:paraId="3DB22DA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3898,2</w:t>
                  </w:r>
                </w:p>
              </w:tc>
              <w:tc>
                <w:tcPr>
                  <w:tcW w:w="1701" w:type="dxa"/>
                  <w:shd w:val="clear" w:color="auto" w:fill="auto"/>
                  <w:noWrap/>
                  <w:vAlign w:val="center"/>
                  <w:hideMark/>
                </w:tcPr>
                <w:p w14:paraId="778D44A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3898,2</w:t>
                  </w:r>
                </w:p>
              </w:tc>
            </w:tr>
            <w:tr w:rsidR="003822D8" w:rsidRPr="003822D8" w14:paraId="497B5257" w14:textId="77777777" w:rsidTr="00AE1025">
              <w:trPr>
                <w:trHeight w:val="615"/>
              </w:trPr>
              <w:tc>
                <w:tcPr>
                  <w:tcW w:w="5147" w:type="dxa"/>
                  <w:shd w:val="clear" w:color="FFFFCC" w:fill="FFFFFF"/>
                  <w:vAlign w:val="center"/>
                  <w:hideMark/>
                </w:tcPr>
                <w:p w14:paraId="6C12EB6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Благоустройство</w:t>
                  </w:r>
                </w:p>
              </w:tc>
              <w:tc>
                <w:tcPr>
                  <w:tcW w:w="1134" w:type="dxa"/>
                  <w:shd w:val="clear" w:color="FFFFCC" w:fill="FFFFFF"/>
                  <w:vAlign w:val="center"/>
                  <w:hideMark/>
                </w:tcPr>
                <w:p w14:paraId="2CDDD43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851" w:type="dxa"/>
                  <w:shd w:val="clear" w:color="FFFFCC" w:fill="FFFFFF"/>
                  <w:vAlign w:val="center"/>
                  <w:hideMark/>
                </w:tcPr>
                <w:p w14:paraId="55241D4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w:t>
                  </w:r>
                </w:p>
              </w:tc>
              <w:tc>
                <w:tcPr>
                  <w:tcW w:w="1984" w:type="dxa"/>
                  <w:shd w:val="clear" w:color="FFFFCC" w:fill="FFFFFF"/>
                  <w:vAlign w:val="center"/>
                  <w:hideMark/>
                </w:tcPr>
                <w:p w14:paraId="6583DC9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0EB2AF1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77F34F6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2 837,4</w:t>
                  </w:r>
                </w:p>
              </w:tc>
              <w:tc>
                <w:tcPr>
                  <w:tcW w:w="1559" w:type="dxa"/>
                  <w:shd w:val="clear" w:color="auto" w:fill="auto"/>
                  <w:noWrap/>
                  <w:vAlign w:val="center"/>
                  <w:hideMark/>
                </w:tcPr>
                <w:p w14:paraId="4C3A2B0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1303,0</w:t>
                  </w:r>
                </w:p>
              </w:tc>
              <w:tc>
                <w:tcPr>
                  <w:tcW w:w="1701" w:type="dxa"/>
                  <w:shd w:val="clear" w:color="auto" w:fill="auto"/>
                  <w:noWrap/>
                  <w:vAlign w:val="center"/>
                  <w:hideMark/>
                </w:tcPr>
                <w:p w14:paraId="6E90F105"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1303,0</w:t>
                  </w:r>
                </w:p>
              </w:tc>
            </w:tr>
            <w:tr w:rsidR="003822D8" w:rsidRPr="003822D8" w14:paraId="17B46978" w14:textId="77777777" w:rsidTr="00AE1025">
              <w:trPr>
                <w:trHeight w:val="1515"/>
              </w:trPr>
              <w:tc>
                <w:tcPr>
                  <w:tcW w:w="5147" w:type="dxa"/>
                  <w:shd w:val="clear" w:color="FFFFCC" w:fill="FFFFFF"/>
                  <w:vAlign w:val="center"/>
                  <w:hideMark/>
                </w:tcPr>
                <w:p w14:paraId="1B12A17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1134" w:type="dxa"/>
                  <w:shd w:val="clear" w:color="FFFFCC" w:fill="FFFFFF"/>
                  <w:vAlign w:val="center"/>
                  <w:hideMark/>
                </w:tcPr>
                <w:p w14:paraId="34C8D4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1797B6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324F8E6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04 0 00 00000</w:t>
                  </w:r>
                </w:p>
              </w:tc>
              <w:tc>
                <w:tcPr>
                  <w:tcW w:w="992" w:type="dxa"/>
                  <w:shd w:val="clear" w:color="FFFFCC" w:fill="FFFFFF"/>
                  <w:vAlign w:val="center"/>
                  <w:hideMark/>
                </w:tcPr>
                <w:p w14:paraId="31162B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A986E8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1 303,0</w:t>
                  </w:r>
                </w:p>
              </w:tc>
              <w:tc>
                <w:tcPr>
                  <w:tcW w:w="1559" w:type="dxa"/>
                  <w:shd w:val="clear" w:color="auto" w:fill="auto"/>
                  <w:noWrap/>
                  <w:vAlign w:val="center"/>
                  <w:hideMark/>
                </w:tcPr>
                <w:p w14:paraId="04D47FA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1303,0</w:t>
                  </w:r>
                </w:p>
              </w:tc>
              <w:tc>
                <w:tcPr>
                  <w:tcW w:w="1701" w:type="dxa"/>
                  <w:shd w:val="clear" w:color="auto" w:fill="auto"/>
                  <w:noWrap/>
                  <w:vAlign w:val="center"/>
                  <w:hideMark/>
                </w:tcPr>
                <w:p w14:paraId="6732820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1303,0</w:t>
                  </w:r>
                </w:p>
              </w:tc>
            </w:tr>
            <w:tr w:rsidR="003822D8" w:rsidRPr="003822D8" w14:paraId="49861CAF" w14:textId="77777777" w:rsidTr="00AE1025">
              <w:trPr>
                <w:trHeight w:val="1185"/>
              </w:trPr>
              <w:tc>
                <w:tcPr>
                  <w:tcW w:w="5147" w:type="dxa"/>
                  <w:shd w:val="clear" w:color="FFFFCC" w:fill="FFFFFF"/>
                  <w:vAlign w:val="center"/>
                  <w:hideMark/>
                </w:tcPr>
                <w:p w14:paraId="7F3EE94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обеспечения качественными услугами ЖКХ населения Каширского муниципального района"</w:t>
                  </w:r>
                </w:p>
              </w:tc>
              <w:tc>
                <w:tcPr>
                  <w:tcW w:w="1134" w:type="dxa"/>
                  <w:shd w:val="clear" w:color="FFFFCC" w:fill="FFFFFF"/>
                  <w:vAlign w:val="center"/>
                  <w:hideMark/>
                </w:tcPr>
                <w:p w14:paraId="2B88039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1BFF68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304AF93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04 2 00 00000</w:t>
                  </w:r>
                </w:p>
              </w:tc>
              <w:tc>
                <w:tcPr>
                  <w:tcW w:w="992" w:type="dxa"/>
                  <w:shd w:val="clear" w:color="FFFFCC" w:fill="FFFFFF"/>
                  <w:vAlign w:val="center"/>
                  <w:hideMark/>
                </w:tcPr>
                <w:p w14:paraId="47472EB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0D7C86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1 303,0</w:t>
                  </w:r>
                </w:p>
              </w:tc>
              <w:tc>
                <w:tcPr>
                  <w:tcW w:w="1559" w:type="dxa"/>
                  <w:shd w:val="clear" w:color="auto" w:fill="auto"/>
                  <w:noWrap/>
                  <w:vAlign w:val="center"/>
                  <w:hideMark/>
                </w:tcPr>
                <w:p w14:paraId="412FA11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1303,0</w:t>
                  </w:r>
                </w:p>
              </w:tc>
              <w:tc>
                <w:tcPr>
                  <w:tcW w:w="1701" w:type="dxa"/>
                  <w:shd w:val="clear" w:color="auto" w:fill="auto"/>
                  <w:noWrap/>
                  <w:vAlign w:val="center"/>
                  <w:hideMark/>
                </w:tcPr>
                <w:p w14:paraId="5B438D0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1303,0</w:t>
                  </w:r>
                </w:p>
              </w:tc>
            </w:tr>
            <w:tr w:rsidR="003822D8" w:rsidRPr="003822D8" w14:paraId="55EA20B5" w14:textId="77777777" w:rsidTr="00AE1025">
              <w:trPr>
                <w:trHeight w:val="1170"/>
              </w:trPr>
              <w:tc>
                <w:tcPr>
                  <w:tcW w:w="5147" w:type="dxa"/>
                  <w:shd w:val="clear" w:color="FFFFCC" w:fill="FFFFFF"/>
                  <w:vAlign w:val="center"/>
                  <w:hideMark/>
                </w:tcPr>
                <w:p w14:paraId="390748E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"Обеспечение территорий жилой застройки объектами коммунальной, инженерной инфраструктуры."</w:t>
                  </w:r>
                </w:p>
              </w:tc>
              <w:tc>
                <w:tcPr>
                  <w:tcW w:w="1134" w:type="dxa"/>
                  <w:shd w:val="clear" w:color="FFFFCC" w:fill="FFFFFF"/>
                  <w:vAlign w:val="center"/>
                  <w:hideMark/>
                </w:tcPr>
                <w:p w14:paraId="6785A6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0D5B21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7C1612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04 2 02 00000</w:t>
                  </w:r>
                </w:p>
              </w:tc>
              <w:tc>
                <w:tcPr>
                  <w:tcW w:w="992" w:type="dxa"/>
                  <w:shd w:val="clear" w:color="FFFFCC" w:fill="FFFFFF"/>
                  <w:vAlign w:val="center"/>
                  <w:hideMark/>
                </w:tcPr>
                <w:p w14:paraId="75CD92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6A6AB36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1 303,0</w:t>
                  </w:r>
                </w:p>
              </w:tc>
              <w:tc>
                <w:tcPr>
                  <w:tcW w:w="1559" w:type="dxa"/>
                  <w:shd w:val="clear" w:color="auto" w:fill="auto"/>
                  <w:noWrap/>
                  <w:vAlign w:val="center"/>
                  <w:hideMark/>
                </w:tcPr>
                <w:p w14:paraId="1A716D0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1303,0</w:t>
                  </w:r>
                </w:p>
              </w:tc>
              <w:tc>
                <w:tcPr>
                  <w:tcW w:w="1701" w:type="dxa"/>
                  <w:shd w:val="clear" w:color="auto" w:fill="auto"/>
                  <w:noWrap/>
                  <w:vAlign w:val="center"/>
                  <w:hideMark/>
                </w:tcPr>
                <w:p w14:paraId="0C7093F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1303,0</w:t>
                  </w:r>
                </w:p>
              </w:tc>
            </w:tr>
            <w:tr w:rsidR="003822D8" w:rsidRPr="003822D8" w14:paraId="12AB043E" w14:textId="77777777" w:rsidTr="00AE1025">
              <w:trPr>
                <w:trHeight w:val="1230"/>
              </w:trPr>
              <w:tc>
                <w:tcPr>
                  <w:tcW w:w="5147" w:type="dxa"/>
                  <w:shd w:val="clear" w:color="FFFFCC" w:fill="FFFFFF"/>
                  <w:vAlign w:val="center"/>
                  <w:hideMark/>
                </w:tcPr>
                <w:p w14:paraId="11F5AAC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обеспечение уличного освещения (Межбюджетные трансферты)</w:t>
                  </w:r>
                </w:p>
              </w:tc>
              <w:tc>
                <w:tcPr>
                  <w:tcW w:w="1134" w:type="dxa"/>
                  <w:shd w:val="clear" w:color="FFFFCC" w:fill="FFFFFF"/>
                  <w:vAlign w:val="center"/>
                  <w:hideMark/>
                </w:tcPr>
                <w:p w14:paraId="18A470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777416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auto" w:fill="auto"/>
                  <w:vAlign w:val="center"/>
                  <w:hideMark/>
                </w:tcPr>
                <w:p w14:paraId="3B83BA0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S8670</w:t>
                  </w:r>
                </w:p>
              </w:tc>
              <w:tc>
                <w:tcPr>
                  <w:tcW w:w="992" w:type="dxa"/>
                  <w:shd w:val="clear" w:color="FFFFCC" w:fill="FFFFFF"/>
                  <w:vAlign w:val="center"/>
                  <w:hideMark/>
                </w:tcPr>
                <w:p w14:paraId="478383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1B53802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1 303,0</w:t>
                  </w:r>
                </w:p>
              </w:tc>
              <w:tc>
                <w:tcPr>
                  <w:tcW w:w="1559" w:type="dxa"/>
                  <w:shd w:val="clear" w:color="auto" w:fill="auto"/>
                  <w:noWrap/>
                  <w:vAlign w:val="center"/>
                  <w:hideMark/>
                </w:tcPr>
                <w:p w14:paraId="6D68D55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1303,0</w:t>
                  </w:r>
                </w:p>
              </w:tc>
              <w:tc>
                <w:tcPr>
                  <w:tcW w:w="1701" w:type="dxa"/>
                  <w:shd w:val="clear" w:color="auto" w:fill="auto"/>
                  <w:noWrap/>
                  <w:vAlign w:val="center"/>
                  <w:hideMark/>
                </w:tcPr>
                <w:p w14:paraId="69CDAE7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1303,0</w:t>
                  </w:r>
                </w:p>
              </w:tc>
            </w:tr>
            <w:tr w:rsidR="003822D8" w:rsidRPr="003822D8" w14:paraId="3005243D" w14:textId="77777777" w:rsidTr="00AE1025">
              <w:trPr>
                <w:trHeight w:val="1185"/>
              </w:trPr>
              <w:tc>
                <w:tcPr>
                  <w:tcW w:w="5147" w:type="dxa"/>
                  <w:shd w:val="clear" w:color="FFFFCC" w:fill="FFFFFF"/>
                  <w:vAlign w:val="center"/>
                  <w:hideMark/>
                </w:tcPr>
                <w:p w14:paraId="45CE7F6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"Развитие сельского </w:t>
                  </w:r>
                  <w:proofErr w:type="spellStart"/>
                  <w:proofErr w:type="gramStart"/>
                  <w:r w:rsidRPr="003822D8">
                    <w:rPr>
                      <w:rFonts w:ascii="Times New Roman" w:hAnsi="Times New Roman" w:cs="Times New Roman"/>
                      <w:sz w:val="24"/>
                      <w:szCs w:val="24"/>
                    </w:rPr>
                    <w:t>хозяйства,производства</w:t>
                  </w:r>
                  <w:proofErr w:type="spellEnd"/>
                  <w:proofErr w:type="gramEnd"/>
                  <w:r w:rsidRPr="003822D8">
                    <w:rPr>
                      <w:rFonts w:ascii="Times New Roman" w:hAnsi="Times New Roman" w:cs="Times New Roman"/>
                      <w:sz w:val="24"/>
                      <w:szCs w:val="24"/>
                    </w:rPr>
                    <w:t xml:space="preserve"> пищевых продуктов и инфраструктуры агропродовольственного рынка"</w:t>
                  </w:r>
                </w:p>
              </w:tc>
              <w:tc>
                <w:tcPr>
                  <w:tcW w:w="1134" w:type="dxa"/>
                  <w:shd w:val="clear" w:color="FFFFCC" w:fill="FFFFFF"/>
                  <w:vAlign w:val="center"/>
                  <w:hideMark/>
                </w:tcPr>
                <w:p w14:paraId="1DFAC4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385219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auto" w:fill="auto"/>
                  <w:vAlign w:val="center"/>
                  <w:hideMark/>
                </w:tcPr>
                <w:p w14:paraId="40A189E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05 0 00 00000</w:t>
                  </w:r>
                </w:p>
              </w:tc>
              <w:tc>
                <w:tcPr>
                  <w:tcW w:w="992" w:type="dxa"/>
                  <w:shd w:val="clear" w:color="FFFFCC" w:fill="FFFFFF"/>
                  <w:vAlign w:val="center"/>
                  <w:hideMark/>
                </w:tcPr>
                <w:p w14:paraId="1033F7C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4B4474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1 534,4</w:t>
                  </w:r>
                </w:p>
              </w:tc>
              <w:tc>
                <w:tcPr>
                  <w:tcW w:w="1559" w:type="dxa"/>
                  <w:shd w:val="clear" w:color="auto" w:fill="auto"/>
                  <w:noWrap/>
                  <w:vAlign w:val="center"/>
                  <w:hideMark/>
                </w:tcPr>
                <w:p w14:paraId="031E85E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450370A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4E1854A3" w14:textId="77777777" w:rsidTr="00AE1025">
              <w:trPr>
                <w:trHeight w:val="1365"/>
              </w:trPr>
              <w:tc>
                <w:tcPr>
                  <w:tcW w:w="5147" w:type="dxa"/>
                  <w:shd w:val="clear" w:color="FFFFCC" w:fill="FFFFFF"/>
                  <w:vAlign w:val="center"/>
                  <w:hideMark/>
                </w:tcPr>
                <w:p w14:paraId="504C0EC7" w14:textId="77777777" w:rsidR="003822D8" w:rsidRPr="003822D8" w:rsidRDefault="003822D8" w:rsidP="003822D8">
                  <w:pPr>
                    <w:spacing w:after="0" w:line="240" w:lineRule="auto"/>
                    <w:rPr>
                      <w:rFonts w:ascii="Times New Roman" w:hAnsi="Times New Roman" w:cs="Times New Roman"/>
                      <w:sz w:val="24"/>
                      <w:szCs w:val="24"/>
                    </w:rPr>
                  </w:pPr>
                  <w:proofErr w:type="spellStart"/>
                  <w:r w:rsidRPr="003822D8">
                    <w:rPr>
                      <w:rFonts w:ascii="Times New Roman" w:hAnsi="Times New Roman" w:cs="Times New Roman"/>
                      <w:sz w:val="24"/>
                      <w:szCs w:val="24"/>
                    </w:rPr>
                    <w:lastRenderedPageBreak/>
                    <w:t>Подпрограмма"Комплексное</w:t>
                  </w:r>
                  <w:proofErr w:type="spellEnd"/>
                  <w:r w:rsidRPr="003822D8">
                    <w:rPr>
                      <w:rFonts w:ascii="Times New Roman" w:hAnsi="Times New Roman" w:cs="Times New Roman"/>
                      <w:sz w:val="24"/>
                      <w:szCs w:val="24"/>
                    </w:rPr>
                    <w:t xml:space="preserve"> развитие сельских территорий Каширского муниципального района Воронежской области "</w:t>
                  </w:r>
                </w:p>
              </w:tc>
              <w:tc>
                <w:tcPr>
                  <w:tcW w:w="1134" w:type="dxa"/>
                  <w:shd w:val="clear" w:color="FFFFCC" w:fill="FFFFFF"/>
                  <w:vAlign w:val="center"/>
                  <w:hideMark/>
                </w:tcPr>
                <w:p w14:paraId="10DFC1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7304E5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auto" w:fill="auto"/>
                  <w:vAlign w:val="center"/>
                  <w:hideMark/>
                </w:tcPr>
                <w:p w14:paraId="1DE81C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05 2 00 00000</w:t>
                  </w:r>
                </w:p>
              </w:tc>
              <w:tc>
                <w:tcPr>
                  <w:tcW w:w="992" w:type="dxa"/>
                  <w:shd w:val="clear" w:color="FFFFCC" w:fill="FFFFFF"/>
                  <w:vAlign w:val="center"/>
                  <w:hideMark/>
                </w:tcPr>
                <w:p w14:paraId="6CA8D3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23D641E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1 534,4</w:t>
                  </w:r>
                </w:p>
              </w:tc>
              <w:tc>
                <w:tcPr>
                  <w:tcW w:w="1559" w:type="dxa"/>
                  <w:shd w:val="clear" w:color="auto" w:fill="auto"/>
                  <w:noWrap/>
                  <w:vAlign w:val="center"/>
                  <w:hideMark/>
                </w:tcPr>
                <w:p w14:paraId="6DAAED7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5165EBE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47894018" w14:textId="77777777" w:rsidTr="00AE1025">
              <w:trPr>
                <w:trHeight w:val="840"/>
              </w:trPr>
              <w:tc>
                <w:tcPr>
                  <w:tcW w:w="5147" w:type="dxa"/>
                  <w:shd w:val="clear" w:color="FFFFCC" w:fill="FFFFFF"/>
                  <w:vAlign w:val="center"/>
                  <w:hideMark/>
                </w:tcPr>
                <w:p w14:paraId="1673C8E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"Создание и развитие инфраструктуры на сельских территориях"</w:t>
                  </w:r>
                </w:p>
              </w:tc>
              <w:tc>
                <w:tcPr>
                  <w:tcW w:w="1134" w:type="dxa"/>
                  <w:shd w:val="clear" w:color="FFFFCC" w:fill="FFFFFF"/>
                  <w:vAlign w:val="center"/>
                  <w:hideMark/>
                </w:tcPr>
                <w:p w14:paraId="72EE4D8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3B2052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auto" w:fill="auto"/>
                  <w:vAlign w:val="center"/>
                  <w:hideMark/>
                </w:tcPr>
                <w:p w14:paraId="61F80C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05 2 02 00000</w:t>
                  </w:r>
                </w:p>
              </w:tc>
              <w:tc>
                <w:tcPr>
                  <w:tcW w:w="992" w:type="dxa"/>
                  <w:shd w:val="clear" w:color="FFFFCC" w:fill="FFFFFF"/>
                  <w:vAlign w:val="center"/>
                  <w:hideMark/>
                </w:tcPr>
                <w:p w14:paraId="041751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D9BA4A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1 534,4</w:t>
                  </w:r>
                </w:p>
              </w:tc>
              <w:tc>
                <w:tcPr>
                  <w:tcW w:w="1559" w:type="dxa"/>
                  <w:shd w:val="clear" w:color="auto" w:fill="auto"/>
                  <w:noWrap/>
                  <w:vAlign w:val="center"/>
                  <w:hideMark/>
                </w:tcPr>
                <w:p w14:paraId="2709782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315290C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E69149F" w14:textId="77777777" w:rsidTr="00AE1025">
              <w:trPr>
                <w:trHeight w:val="1005"/>
              </w:trPr>
              <w:tc>
                <w:tcPr>
                  <w:tcW w:w="5147" w:type="dxa"/>
                  <w:shd w:val="clear" w:color="FFFFCC" w:fill="FFFFFF"/>
                  <w:vAlign w:val="center"/>
                  <w:hideMark/>
                </w:tcPr>
                <w:p w14:paraId="776CA0B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(Межбюджетные трансферты)</w:t>
                  </w:r>
                </w:p>
              </w:tc>
              <w:tc>
                <w:tcPr>
                  <w:tcW w:w="1134" w:type="dxa"/>
                  <w:shd w:val="clear" w:color="FFFFCC" w:fill="FFFFFF"/>
                  <w:vAlign w:val="center"/>
                  <w:hideMark/>
                </w:tcPr>
                <w:p w14:paraId="1D5EC8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583AE02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auto" w:fill="auto"/>
                  <w:vAlign w:val="center"/>
                  <w:hideMark/>
                </w:tcPr>
                <w:p w14:paraId="65B6E0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992" w:type="dxa"/>
                  <w:shd w:val="clear" w:color="FFFFCC" w:fill="FFFFFF"/>
                  <w:vAlign w:val="center"/>
                  <w:hideMark/>
                </w:tcPr>
                <w:p w14:paraId="33C164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1D3E13A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1 263,4</w:t>
                  </w:r>
                </w:p>
              </w:tc>
              <w:tc>
                <w:tcPr>
                  <w:tcW w:w="1559" w:type="dxa"/>
                  <w:shd w:val="clear" w:color="auto" w:fill="auto"/>
                  <w:noWrap/>
                  <w:vAlign w:val="center"/>
                  <w:hideMark/>
                </w:tcPr>
                <w:p w14:paraId="7185037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16E2307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CA33FC1" w14:textId="77777777" w:rsidTr="00AE1025">
              <w:trPr>
                <w:trHeight w:val="1095"/>
              </w:trPr>
              <w:tc>
                <w:tcPr>
                  <w:tcW w:w="5147" w:type="dxa"/>
                  <w:shd w:val="clear" w:color="FFFFCC" w:fill="FFFFFF"/>
                  <w:vAlign w:val="center"/>
                  <w:hideMark/>
                </w:tcPr>
                <w:p w14:paraId="2049131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(Межбюджетные трансферты)</w:t>
                  </w:r>
                </w:p>
              </w:tc>
              <w:tc>
                <w:tcPr>
                  <w:tcW w:w="1134" w:type="dxa"/>
                  <w:shd w:val="clear" w:color="FFFFCC" w:fill="FFFFFF"/>
                  <w:vAlign w:val="center"/>
                  <w:hideMark/>
                </w:tcPr>
                <w:p w14:paraId="2E6E58F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5A5795A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auto" w:fill="auto"/>
                  <w:vAlign w:val="center"/>
                  <w:hideMark/>
                </w:tcPr>
                <w:p w14:paraId="6D15220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992" w:type="dxa"/>
                  <w:shd w:val="clear" w:color="FFFFCC" w:fill="FFFFFF"/>
                  <w:vAlign w:val="center"/>
                  <w:hideMark/>
                </w:tcPr>
                <w:p w14:paraId="5EC731C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1ACD3A7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271,0</w:t>
                  </w:r>
                </w:p>
              </w:tc>
              <w:tc>
                <w:tcPr>
                  <w:tcW w:w="1559" w:type="dxa"/>
                  <w:shd w:val="clear" w:color="auto" w:fill="auto"/>
                  <w:noWrap/>
                  <w:vAlign w:val="center"/>
                  <w:hideMark/>
                </w:tcPr>
                <w:p w14:paraId="4E49CB2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002F5F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31DA4CA" w14:textId="77777777" w:rsidTr="00AE1025">
              <w:trPr>
                <w:trHeight w:val="945"/>
              </w:trPr>
              <w:tc>
                <w:tcPr>
                  <w:tcW w:w="5147" w:type="dxa"/>
                  <w:shd w:val="clear" w:color="FFFFCC" w:fill="FFFFFF"/>
                  <w:vAlign w:val="center"/>
                  <w:hideMark/>
                </w:tcPr>
                <w:p w14:paraId="6DD190F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вопросы в области жилищно-коммунального хозяйства</w:t>
                  </w:r>
                </w:p>
              </w:tc>
              <w:tc>
                <w:tcPr>
                  <w:tcW w:w="1134" w:type="dxa"/>
                  <w:shd w:val="clear" w:color="FFFFCC" w:fill="FFFFFF"/>
                  <w:vAlign w:val="center"/>
                  <w:hideMark/>
                </w:tcPr>
                <w:p w14:paraId="1BB3A18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851" w:type="dxa"/>
                  <w:shd w:val="clear" w:color="FFFFCC" w:fill="FFFFFF"/>
                  <w:vAlign w:val="center"/>
                  <w:hideMark/>
                </w:tcPr>
                <w:p w14:paraId="5548AFB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1984" w:type="dxa"/>
                  <w:shd w:val="clear" w:color="auto" w:fill="auto"/>
                  <w:vAlign w:val="center"/>
                  <w:hideMark/>
                </w:tcPr>
                <w:p w14:paraId="6089694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129991C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287B55B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25 407,5</w:t>
                  </w:r>
                </w:p>
              </w:tc>
              <w:tc>
                <w:tcPr>
                  <w:tcW w:w="1559" w:type="dxa"/>
                  <w:shd w:val="clear" w:color="auto" w:fill="auto"/>
                  <w:noWrap/>
                  <w:vAlign w:val="center"/>
                  <w:hideMark/>
                </w:tcPr>
                <w:p w14:paraId="1E942B1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209579,4</w:t>
                  </w:r>
                </w:p>
              </w:tc>
              <w:tc>
                <w:tcPr>
                  <w:tcW w:w="1701" w:type="dxa"/>
                  <w:shd w:val="clear" w:color="auto" w:fill="auto"/>
                  <w:noWrap/>
                  <w:vAlign w:val="center"/>
                  <w:hideMark/>
                </w:tcPr>
                <w:p w14:paraId="3544FFF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18454,7</w:t>
                  </w:r>
                </w:p>
              </w:tc>
            </w:tr>
            <w:tr w:rsidR="003822D8" w:rsidRPr="003822D8" w14:paraId="4DA4DA11" w14:textId="77777777" w:rsidTr="00AE1025">
              <w:trPr>
                <w:trHeight w:val="645"/>
              </w:trPr>
              <w:tc>
                <w:tcPr>
                  <w:tcW w:w="5147" w:type="dxa"/>
                  <w:shd w:val="clear" w:color="auto" w:fill="auto"/>
                  <w:vAlign w:val="center"/>
                  <w:hideMark/>
                </w:tcPr>
                <w:p w14:paraId="1347BA5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shd w:val="clear" w:color="FFFFCC" w:fill="FFFFFF"/>
                  <w:vAlign w:val="center"/>
                  <w:hideMark/>
                </w:tcPr>
                <w:p w14:paraId="41C4771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2919A5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57E506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shd w:val="clear" w:color="FFFFCC" w:fill="FFFFFF"/>
                  <w:vAlign w:val="center"/>
                  <w:hideMark/>
                </w:tcPr>
                <w:p w14:paraId="08497B4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60B90E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559" w:type="dxa"/>
                  <w:shd w:val="clear" w:color="auto" w:fill="auto"/>
                  <w:noWrap/>
                  <w:vAlign w:val="center"/>
                  <w:hideMark/>
                </w:tcPr>
                <w:p w14:paraId="04C2277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2771A3C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18454,7</w:t>
                  </w:r>
                </w:p>
              </w:tc>
            </w:tr>
            <w:tr w:rsidR="003822D8" w:rsidRPr="003822D8" w14:paraId="398FC6C1" w14:textId="77777777" w:rsidTr="00AE1025">
              <w:trPr>
                <w:trHeight w:val="690"/>
              </w:trPr>
              <w:tc>
                <w:tcPr>
                  <w:tcW w:w="5147" w:type="dxa"/>
                  <w:shd w:val="clear" w:color="auto" w:fill="auto"/>
                  <w:vAlign w:val="center"/>
                  <w:hideMark/>
                </w:tcPr>
                <w:p w14:paraId="484E90A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дошкольного и общего образования"</w:t>
                  </w:r>
                </w:p>
              </w:tc>
              <w:tc>
                <w:tcPr>
                  <w:tcW w:w="1134" w:type="dxa"/>
                  <w:shd w:val="clear" w:color="FFFFCC" w:fill="FFFFFF"/>
                  <w:vAlign w:val="center"/>
                  <w:hideMark/>
                </w:tcPr>
                <w:p w14:paraId="0910EFC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69CC52B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5E8E9F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01 1 00 0000</w:t>
                  </w:r>
                </w:p>
              </w:tc>
              <w:tc>
                <w:tcPr>
                  <w:tcW w:w="992" w:type="dxa"/>
                  <w:shd w:val="clear" w:color="FFFFCC" w:fill="FFFFFF"/>
                  <w:vAlign w:val="center"/>
                  <w:hideMark/>
                </w:tcPr>
                <w:p w14:paraId="209593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255403E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559" w:type="dxa"/>
                  <w:shd w:val="clear" w:color="auto" w:fill="auto"/>
                  <w:noWrap/>
                  <w:vAlign w:val="center"/>
                  <w:hideMark/>
                </w:tcPr>
                <w:p w14:paraId="2325918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734BAF4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18454,7</w:t>
                  </w:r>
                </w:p>
              </w:tc>
            </w:tr>
            <w:tr w:rsidR="003822D8" w:rsidRPr="003822D8" w14:paraId="1197FCD3" w14:textId="77777777" w:rsidTr="00AE1025">
              <w:trPr>
                <w:trHeight w:val="585"/>
              </w:trPr>
              <w:tc>
                <w:tcPr>
                  <w:tcW w:w="5147" w:type="dxa"/>
                  <w:shd w:val="clear" w:color="FFFFCC" w:fill="FFFFFF"/>
                  <w:vAlign w:val="center"/>
                  <w:hideMark/>
                </w:tcPr>
                <w:p w14:paraId="5BC8A81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общего образования"</w:t>
                  </w:r>
                </w:p>
              </w:tc>
              <w:tc>
                <w:tcPr>
                  <w:tcW w:w="1134" w:type="dxa"/>
                  <w:shd w:val="clear" w:color="FFFFCC" w:fill="FFFFFF"/>
                  <w:vAlign w:val="center"/>
                  <w:hideMark/>
                </w:tcPr>
                <w:p w14:paraId="3BE63D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0ADBA0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26B1DF5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01 1 02 00000</w:t>
                  </w:r>
                </w:p>
              </w:tc>
              <w:tc>
                <w:tcPr>
                  <w:tcW w:w="992" w:type="dxa"/>
                  <w:shd w:val="clear" w:color="FFFFCC" w:fill="FFFFFF"/>
                  <w:vAlign w:val="center"/>
                  <w:hideMark/>
                </w:tcPr>
                <w:p w14:paraId="10D178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F0C72A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559" w:type="dxa"/>
                  <w:shd w:val="clear" w:color="auto" w:fill="auto"/>
                  <w:noWrap/>
                  <w:vAlign w:val="center"/>
                  <w:hideMark/>
                </w:tcPr>
                <w:p w14:paraId="2B9842A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B42829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18454,7</w:t>
                  </w:r>
                </w:p>
              </w:tc>
            </w:tr>
            <w:tr w:rsidR="003822D8" w:rsidRPr="003822D8" w14:paraId="1F2428EF" w14:textId="77777777" w:rsidTr="00AE1025">
              <w:trPr>
                <w:trHeight w:val="1410"/>
              </w:trPr>
              <w:tc>
                <w:tcPr>
                  <w:tcW w:w="5147" w:type="dxa"/>
                  <w:shd w:val="clear" w:color="auto" w:fill="auto"/>
                  <w:vAlign w:val="center"/>
                  <w:hideMark/>
                </w:tcPr>
                <w:p w14:paraId="0ECADFB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(Капитальные вложения в объекты государственной (</w:t>
                  </w:r>
                  <w:proofErr w:type="gramStart"/>
                  <w:r w:rsidRPr="003822D8">
                    <w:rPr>
                      <w:rFonts w:ascii="Times New Roman" w:hAnsi="Times New Roman" w:cs="Times New Roman"/>
                      <w:sz w:val="24"/>
                      <w:szCs w:val="24"/>
                    </w:rPr>
                    <w:t>муниципальной )</w:t>
                  </w:r>
                  <w:proofErr w:type="gramEnd"/>
                  <w:r w:rsidRPr="003822D8">
                    <w:rPr>
                      <w:rFonts w:ascii="Times New Roman" w:hAnsi="Times New Roman" w:cs="Times New Roman"/>
                      <w:sz w:val="24"/>
                      <w:szCs w:val="24"/>
                    </w:rPr>
                    <w:t xml:space="preserve"> собственности)</w:t>
                  </w:r>
                </w:p>
              </w:tc>
              <w:tc>
                <w:tcPr>
                  <w:tcW w:w="1134" w:type="dxa"/>
                  <w:shd w:val="clear" w:color="FFFFCC" w:fill="FFFFFF"/>
                  <w:vAlign w:val="center"/>
                  <w:hideMark/>
                </w:tcPr>
                <w:p w14:paraId="17F4C6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248101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0422EE8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L5760</w:t>
                  </w:r>
                </w:p>
              </w:tc>
              <w:tc>
                <w:tcPr>
                  <w:tcW w:w="992" w:type="dxa"/>
                  <w:shd w:val="clear" w:color="FFFFCC" w:fill="FFFFFF"/>
                  <w:vAlign w:val="center"/>
                  <w:hideMark/>
                </w:tcPr>
                <w:p w14:paraId="4B24996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400</w:t>
                  </w:r>
                </w:p>
              </w:tc>
              <w:tc>
                <w:tcPr>
                  <w:tcW w:w="1560" w:type="dxa"/>
                  <w:shd w:val="clear" w:color="FFFFCC" w:fill="FFFFFF"/>
                  <w:noWrap/>
                  <w:vAlign w:val="center"/>
                  <w:hideMark/>
                </w:tcPr>
                <w:p w14:paraId="561D529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559" w:type="dxa"/>
                  <w:shd w:val="clear" w:color="auto" w:fill="auto"/>
                  <w:noWrap/>
                  <w:vAlign w:val="center"/>
                  <w:hideMark/>
                </w:tcPr>
                <w:p w14:paraId="3DF64CB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2CE9C48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18454,7</w:t>
                  </w:r>
                </w:p>
              </w:tc>
            </w:tr>
            <w:tr w:rsidR="003822D8" w:rsidRPr="003822D8" w14:paraId="57409406" w14:textId="77777777" w:rsidTr="00AE1025">
              <w:trPr>
                <w:trHeight w:val="1500"/>
              </w:trPr>
              <w:tc>
                <w:tcPr>
                  <w:tcW w:w="5147" w:type="dxa"/>
                  <w:shd w:val="clear" w:color="FFFFCC" w:fill="FFFFFF"/>
                  <w:vAlign w:val="center"/>
                  <w:hideMark/>
                </w:tcPr>
                <w:p w14:paraId="494328C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134" w:type="dxa"/>
                  <w:shd w:val="clear" w:color="FFFFCC" w:fill="FFFFFF"/>
                  <w:vAlign w:val="center"/>
                  <w:hideMark/>
                </w:tcPr>
                <w:p w14:paraId="3080068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3A863C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4AD6AE2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04 0 00 00000</w:t>
                  </w:r>
                </w:p>
              </w:tc>
              <w:tc>
                <w:tcPr>
                  <w:tcW w:w="992" w:type="dxa"/>
                  <w:shd w:val="clear" w:color="FFFFCC" w:fill="FFFFFF"/>
                  <w:vAlign w:val="center"/>
                  <w:hideMark/>
                </w:tcPr>
                <w:p w14:paraId="28E404C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E9834B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25 407,5</w:t>
                  </w:r>
                </w:p>
              </w:tc>
              <w:tc>
                <w:tcPr>
                  <w:tcW w:w="1559" w:type="dxa"/>
                  <w:shd w:val="clear" w:color="auto" w:fill="auto"/>
                  <w:noWrap/>
                  <w:vAlign w:val="center"/>
                  <w:hideMark/>
                </w:tcPr>
                <w:p w14:paraId="402C067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209579,4</w:t>
                  </w:r>
                </w:p>
              </w:tc>
              <w:tc>
                <w:tcPr>
                  <w:tcW w:w="1701" w:type="dxa"/>
                  <w:shd w:val="clear" w:color="auto" w:fill="auto"/>
                  <w:noWrap/>
                  <w:vAlign w:val="center"/>
                  <w:hideMark/>
                </w:tcPr>
                <w:p w14:paraId="7400A18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F6D8B23" w14:textId="77777777" w:rsidTr="00AE1025">
              <w:trPr>
                <w:trHeight w:val="1500"/>
              </w:trPr>
              <w:tc>
                <w:tcPr>
                  <w:tcW w:w="5147" w:type="dxa"/>
                  <w:shd w:val="clear" w:color="FFFFCC" w:fill="FFFFFF"/>
                  <w:vAlign w:val="center"/>
                  <w:hideMark/>
                </w:tcPr>
                <w:p w14:paraId="637B930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обеспечения качественными услугами ЖКХ населения Каширского муниципального района"</w:t>
                  </w:r>
                </w:p>
              </w:tc>
              <w:tc>
                <w:tcPr>
                  <w:tcW w:w="1134" w:type="dxa"/>
                  <w:shd w:val="clear" w:color="FFFFCC" w:fill="FFFFFF"/>
                  <w:vAlign w:val="center"/>
                  <w:hideMark/>
                </w:tcPr>
                <w:p w14:paraId="16C36B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62049F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667860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04 2 00 00000</w:t>
                  </w:r>
                </w:p>
              </w:tc>
              <w:tc>
                <w:tcPr>
                  <w:tcW w:w="992" w:type="dxa"/>
                  <w:shd w:val="clear" w:color="FFFFCC" w:fill="FFFFFF"/>
                  <w:vAlign w:val="center"/>
                  <w:hideMark/>
                </w:tcPr>
                <w:p w14:paraId="33115B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BF31EE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25407,5</w:t>
                  </w:r>
                </w:p>
              </w:tc>
              <w:tc>
                <w:tcPr>
                  <w:tcW w:w="1559" w:type="dxa"/>
                  <w:shd w:val="clear" w:color="auto" w:fill="auto"/>
                  <w:noWrap/>
                  <w:vAlign w:val="center"/>
                  <w:hideMark/>
                </w:tcPr>
                <w:p w14:paraId="78F61B9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209579,4</w:t>
                  </w:r>
                </w:p>
              </w:tc>
              <w:tc>
                <w:tcPr>
                  <w:tcW w:w="1701" w:type="dxa"/>
                  <w:shd w:val="clear" w:color="auto" w:fill="auto"/>
                  <w:noWrap/>
                  <w:vAlign w:val="center"/>
                  <w:hideMark/>
                </w:tcPr>
                <w:p w14:paraId="148EA57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5FA1AA6" w14:textId="77777777" w:rsidTr="00AE1025">
              <w:trPr>
                <w:trHeight w:val="1500"/>
              </w:trPr>
              <w:tc>
                <w:tcPr>
                  <w:tcW w:w="5147" w:type="dxa"/>
                  <w:shd w:val="clear" w:color="FFFFCC" w:fill="FFFFFF"/>
                  <w:vAlign w:val="center"/>
                  <w:hideMark/>
                </w:tcPr>
                <w:p w14:paraId="687F823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"Обеспечение территорий жилой застройки объектами коммунальной, инженерной инфраструктуры."</w:t>
                  </w:r>
                </w:p>
              </w:tc>
              <w:tc>
                <w:tcPr>
                  <w:tcW w:w="1134" w:type="dxa"/>
                  <w:shd w:val="clear" w:color="FFFFCC" w:fill="FFFFFF"/>
                  <w:vAlign w:val="center"/>
                  <w:hideMark/>
                </w:tcPr>
                <w:p w14:paraId="7EB2B9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29747E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7526D7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04 2 02 00000</w:t>
                  </w:r>
                </w:p>
              </w:tc>
              <w:tc>
                <w:tcPr>
                  <w:tcW w:w="992" w:type="dxa"/>
                  <w:shd w:val="clear" w:color="FFFFCC" w:fill="FFFFFF"/>
                  <w:vAlign w:val="center"/>
                  <w:hideMark/>
                </w:tcPr>
                <w:p w14:paraId="6E29677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5730F4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25 407,5</w:t>
                  </w:r>
                </w:p>
              </w:tc>
              <w:tc>
                <w:tcPr>
                  <w:tcW w:w="1559" w:type="dxa"/>
                  <w:shd w:val="clear" w:color="auto" w:fill="auto"/>
                  <w:noWrap/>
                  <w:vAlign w:val="center"/>
                  <w:hideMark/>
                </w:tcPr>
                <w:p w14:paraId="6A1E08E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209579,4</w:t>
                  </w:r>
                </w:p>
              </w:tc>
              <w:tc>
                <w:tcPr>
                  <w:tcW w:w="1701" w:type="dxa"/>
                  <w:shd w:val="clear" w:color="auto" w:fill="auto"/>
                  <w:noWrap/>
                  <w:vAlign w:val="center"/>
                  <w:hideMark/>
                </w:tcPr>
                <w:p w14:paraId="1D489EA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4B06B90" w14:textId="77777777" w:rsidTr="00AE1025">
              <w:trPr>
                <w:trHeight w:val="1500"/>
              </w:trPr>
              <w:tc>
                <w:tcPr>
                  <w:tcW w:w="5147" w:type="dxa"/>
                  <w:shd w:val="clear" w:color="FFFFCC" w:fill="FFFFFF"/>
                  <w:vAlign w:val="center"/>
                  <w:hideMark/>
                </w:tcPr>
                <w:p w14:paraId="66DD007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капитальные вложения в объекты муниципальной собственности (Межбюджетные трансферты)</w:t>
                  </w:r>
                </w:p>
              </w:tc>
              <w:tc>
                <w:tcPr>
                  <w:tcW w:w="1134" w:type="dxa"/>
                  <w:shd w:val="clear" w:color="FFFFCC" w:fill="FFFFFF"/>
                  <w:vAlign w:val="center"/>
                  <w:hideMark/>
                </w:tcPr>
                <w:p w14:paraId="476784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695360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3EB05A1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04 2 02 79770</w:t>
                  </w:r>
                </w:p>
              </w:tc>
              <w:tc>
                <w:tcPr>
                  <w:tcW w:w="992" w:type="dxa"/>
                  <w:shd w:val="clear" w:color="FFFFCC" w:fill="FFFFFF"/>
                  <w:vAlign w:val="center"/>
                  <w:hideMark/>
                </w:tcPr>
                <w:p w14:paraId="0E7DC3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09CCA0C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4 700,0</w:t>
                  </w:r>
                </w:p>
              </w:tc>
              <w:tc>
                <w:tcPr>
                  <w:tcW w:w="1559" w:type="dxa"/>
                  <w:shd w:val="clear" w:color="auto" w:fill="auto"/>
                  <w:noWrap/>
                  <w:vAlign w:val="center"/>
                  <w:hideMark/>
                </w:tcPr>
                <w:p w14:paraId="0A41CDD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70000,0</w:t>
                  </w:r>
                </w:p>
              </w:tc>
              <w:tc>
                <w:tcPr>
                  <w:tcW w:w="1701" w:type="dxa"/>
                  <w:shd w:val="clear" w:color="auto" w:fill="auto"/>
                  <w:noWrap/>
                  <w:vAlign w:val="center"/>
                  <w:hideMark/>
                </w:tcPr>
                <w:p w14:paraId="1981694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D56BC39" w14:textId="77777777" w:rsidTr="00AE1025">
              <w:trPr>
                <w:trHeight w:val="1500"/>
              </w:trPr>
              <w:tc>
                <w:tcPr>
                  <w:tcW w:w="5147" w:type="dxa"/>
                  <w:shd w:val="clear" w:color="FFFFCC" w:fill="FFFFFF"/>
                  <w:vAlign w:val="center"/>
                  <w:hideMark/>
                </w:tcPr>
                <w:p w14:paraId="4F1B319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капитальные вложения в объекты муниципальной собственности (Межбюджетные трансферты)</w:t>
                  </w:r>
                </w:p>
              </w:tc>
              <w:tc>
                <w:tcPr>
                  <w:tcW w:w="1134" w:type="dxa"/>
                  <w:shd w:val="clear" w:color="FFFFCC" w:fill="FFFFFF"/>
                  <w:vAlign w:val="center"/>
                  <w:hideMark/>
                </w:tcPr>
                <w:p w14:paraId="6149D2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851" w:type="dxa"/>
                  <w:shd w:val="clear" w:color="FFFFCC" w:fill="FFFFFF"/>
                  <w:vAlign w:val="center"/>
                  <w:hideMark/>
                </w:tcPr>
                <w:p w14:paraId="681AB3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636DEA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04 2 02 79780</w:t>
                  </w:r>
                </w:p>
              </w:tc>
              <w:tc>
                <w:tcPr>
                  <w:tcW w:w="992" w:type="dxa"/>
                  <w:shd w:val="clear" w:color="FFFFCC" w:fill="FFFFFF"/>
                  <w:vAlign w:val="center"/>
                  <w:hideMark/>
                </w:tcPr>
                <w:p w14:paraId="0AD364C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6ACCD88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20 118,0</w:t>
                  </w:r>
                </w:p>
              </w:tc>
              <w:tc>
                <w:tcPr>
                  <w:tcW w:w="1559" w:type="dxa"/>
                  <w:shd w:val="clear" w:color="auto" w:fill="auto"/>
                  <w:noWrap/>
                  <w:vAlign w:val="center"/>
                  <w:hideMark/>
                </w:tcPr>
                <w:p w14:paraId="4F9C08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139579,4</w:t>
                  </w:r>
                </w:p>
              </w:tc>
              <w:tc>
                <w:tcPr>
                  <w:tcW w:w="1701" w:type="dxa"/>
                  <w:shd w:val="clear" w:color="auto" w:fill="auto"/>
                  <w:noWrap/>
                  <w:vAlign w:val="center"/>
                  <w:hideMark/>
                </w:tcPr>
                <w:p w14:paraId="2FF3F6F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490873F" w14:textId="77777777" w:rsidTr="00AE1025">
              <w:trPr>
                <w:trHeight w:val="495"/>
              </w:trPr>
              <w:tc>
                <w:tcPr>
                  <w:tcW w:w="5147" w:type="dxa"/>
                  <w:shd w:val="clear" w:color="FFFFCC" w:fill="FFFFFF"/>
                  <w:vAlign w:val="center"/>
                </w:tcPr>
                <w:p w14:paraId="437FA3A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капитальные вложения в объекты муниципальной собственности (Межбюджетные трансферты)</w:t>
                  </w:r>
                </w:p>
              </w:tc>
              <w:tc>
                <w:tcPr>
                  <w:tcW w:w="1134" w:type="dxa"/>
                  <w:shd w:val="clear" w:color="FFFFCC" w:fill="FFFFFF"/>
                  <w:vAlign w:val="center"/>
                </w:tcPr>
                <w:p w14:paraId="12B652C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851" w:type="dxa"/>
                  <w:shd w:val="clear" w:color="FFFFCC" w:fill="FFFFFF"/>
                  <w:vAlign w:val="center"/>
                </w:tcPr>
                <w:p w14:paraId="7792619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w:t>
                  </w:r>
                </w:p>
              </w:tc>
              <w:tc>
                <w:tcPr>
                  <w:tcW w:w="1984" w:type="dxa"/>
                  <w:shd w:val="clear" w:color="auto" w:fill="auto"/>
                  <w:vAlign w:val="center"/>
                </w:tcPr>
                <w:p w14:paraId="45B72B7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04 2 02 </w:t>
                  </w:r>
                  <w:r w:rsidRPr="003822D8">
                    <w:rPr>
                      <w:rFonts w:ascii="Times New Roman" w:hAnsi="Times New Roman" w:cs="Times New Roman"/>
                      <w:bCs/>
                      <w:sz w:val="24"/>
                      <w:szCs w:val="24"/>
                      <w:lang w:val="en-US"/>
                    </w:rPr>
                    <w:t>S</w:t>
                  </w:r>
                  <w:r w:rsidRPr="003822D8">
                    <w:rPr>
                      <w:rFonts w:ascii="Times New Roman" w:hAnsi="Times New Roman" w:cs="Times New Roman"/>
                      <w:bCs/>
                      <w:sz w:val="24"/>
                      <w:szCs w:val="24"/>
                    </w:rPr>
                    <w:t>8100</w:t>
                  </w:r>
                </w:p>
              </w:tc>
              <w:tc>
                <w:tcPr>
                  <w:tcW w:w="992" w:type="dxa"/>
                  <w:shd w:val="clear" w:color="FFFFCC" w:fill="FFFFFF"/>
                  <w:vAlign w:val="center"/>
                </w:tcPr>
                <w:p w14:paraId="1F0B118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560" w:type="dxa"/>
                  <w:shd w:val="clear" w:color="FFFFCC" w:fill="FFFFFF"/>
                  <w:noWrap/>
                  <w:vAlign w:val="center"/>
                </w:tcPr>
                <w:p w14:paraId="06AC42B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589,5</w:t>
                  </w:r>
                </w:p>
              </w:tc>
              <w:tc>
                <w:tcPr>
                  <w:tcW w:w="1559" w:type="dxa"/>
                  <w:shd w:val="clear" w:color="auto" w:fill="auto"/>
                  <w:noWrap/>
                  <w:vAlign w:val="center"/>
                </w:tcPr>
                <w:p w14:paraId="1987EB5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701" w:type="dxa"/>
                  <w:shd w:val="clear" w:color="auto" w:fill="auto"/>
                  <w:noWrap/>
                  <w:vAlign w:val="center"/>
                </w:tcPr>
                <w:p w14:paraId="0E5CAE1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570FFFE6" w14:textId="77777777" w:rsidTr="00AE1025">
              <w:trPr>
                <w:trHeight w:val="495"/>
              </w:trPr>
              <w:tc>
                <w:tcPr>
                  <w:tcW w:w="5147" w:type="dxa"/>
                  <w:shd w:val="clear" w:color="FFFFCC" w:fill="FFFFFF"/>
                  <w:vAlign w:val="center"/>
                  <w:hideMark/>
                </w:tcPr>
                <w:p w14:paraId="07A14745"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Охрана окружающей среды</w:t>
                  </w:r>
                </w:p>
              </w:tc>
              <w:tc>
                <w:tcPr>
                  <w:tcW w:w="1134" w:type="dxa"/>
                  <w:shd w:val="clear" w:color="FFFFCC" w:fill="FFFFFF"/>
                  <w:vAlign w:val="center"/>
                  <w:hideMark/>
                </w:tcPr>
                <w:p w14:paraId="5137CB3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w:t>
                  </w:r>
                </w:p>
              </w:tc>
              <w:tc>
                <w:tcPr>
                  <w:tcW w:w="851" w:type="dxa"/>
                  <w:shd w:val="clear" w:color="FFFFCC" w:fill="FFFFFF"/>
                  <w:vAlign w:val="center"/>
                  <w:hideMark/>
                </w:tcPr>
                <w:p w14:paraId="647B590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4" w:type="dxa"/>
                  <w:shd w:val="clear" w:color="auto" w:fill="auto"/>
                  <w:vAlign w:val="center"/>
                  <w:hideMark/>
                </w:tcPr>
                <w:p w14:paraId="6B12C11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4986C35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tcPr>
                <w:p w14:paraId="5200796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270,0</w:t>
                  </w:r>
                </w:p>
              </w:tc>
              <w:tc>
                <w:tcPr>
                  <w:tcW w:w="1559" w:type="dxa"/>
                  <w:shd w:val="clear" w:color="auto" w:fill="auto"/>
                  <w:noWrap/>
                  <w:vAlign w:val="center"/>
                </w:tcPr>
                <w:p w14:paraId="773E6956"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270,0</w:t>
                  </w:r>
                </w:p>
              </w:tc>
              <w:tc>
                <w:tcPr>
                  <w:tcW w:w="1701" w:type="dxa"/>
                  <w:shd w:val="clear" w:color="auto" w:fill="auto"/>
                  <w:noWrap/>
                  <w:vAlign w:val="center"/>
                  <w:hideMark/>
                </w:tcPr>
                <w:p w14:paraId="305C114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270,0</w:t>
                  </w:r>
                </w:p>
              </w:tc>
            </w:tr>
            <w:tr w:rsidR="003822D8" w:rsidRPr="003822D8" w14:paraId="44B0BA80" w14:textId="77777777" w:rsidTr="00AE1025">
              <w:trPr>
                <w:trHeight w:val="720"/>
              </w:trPr>
              <w:tc>
                <w:tcPr>
                  <w:tcW w:w="5147" w:type="dxa"/>
                  <w:shd w:val="clear" w:color="FFFFCC" w:fill="FFFFFF"/>
                  <w:vAlign w:val="center"/>
                  <w:hideMark/>
                </w:tcPr>
                <w:p w14:paraId="1BD9075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Другие вопросы в области охраны окружающей среды</w:t>
                  </w:r>
                </w:p>
              </w:tc>
              <w:tc>
                <w:tcPr>
                  <w:tcW w:w="1134" w:type="dxa"/>
                  <w:shd w:val="clear" w:color="FFFFCC" w:fill="FFFFFF"/>
                  <w:vAlign w:val="center"/>
                  <w:hideMark/>
                </w:tcPr>
                <w:p w14:paraId="6FFBD7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851" w:type="dxa"/>
                  <w:shd w:val="clear" w:color="FFFFCC" w:fill="FFFFFF"/>
                  <w:vAlign w:val="center"/>
                  <w:hideMark/>
                </w:tcPr>
                <w:p w14:paraId="2B8CA78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4E032D0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shd w:val="clear" w:color="FFFFCC" w:fill="FFFFFF"/>
                  <w:vAlign w:val="center"/>
                  <w:hideMark/>
                </w:tcPr>
                <w:p w14:paraId="6AE310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tcPr>
                <w:p w14:paraId="23F3559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559" w:type="dxa"/>
                  <w:shd w:val="clear" w:color="auto" w:fill="auto"/>
                  <w:noWrap/>
                  <w:vAlign w:val="center"/>
                  <w:hideMark/>
                </w:tcPr>
                <w:p w14:paraId="49287DA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270,0</w:t>
                  </w:r>
                </w:p>
              </w:tc>
              <w:tc>
                <w:tcPr>
                  <w:tcW w:w="1701" w:type="dxa"/>
                  <w:shd w:val="clear" w:color="auto" w:fill="auto"/>
                  <w:noWrap/>
                  <w:vAlign w:val="center"/>
                  <w:hideMark/>
                </w:tcPr>
                <w:p w14:paraId="3169D8D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270,0</w:t>
                  </w:r>
                </w:p>
              </w:tc>
            </w:tr>
            <w:tr w:rsidR="003822D8" w:rsidRPr="003822D8" w14:paraId="1A1DCB47" w14:textId="77777777" w:rsidTr="00AE1025">
              <w:trPr>
                <w:trHeight w:val="1560"/>
              </w:trPr>
              <w:tc>
                <w:tcPr>
                  <w:tcW w:w="5147" w:type="dxa"/>
                  <w:shd w:val="clear" w:color="FFFFCC" w:fill="FFFFFF"/>
                  <w:vAlign w:val="center"/>
                  <w:hideMark/>
                </w:tcPr>
                <w:p w14:paraId="4AEF86C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134" w:type="dxa"/>
                  <w:shd w:val="clear" w:color="FFFFCC" w:fill="FFFFFF"/>
                  <w:vAlign w:val="center"/>
                  <w:hideMark/>
                </w:tcPr>
                <w:p w14:paraId="62128F0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851" w:type="dxa"/>
                  <w:shd w:val="clear" w:color="FFFFCC" w:fill="FFFFFF"/>
                  <w:vAlign w:val="center"/>
                  <w:hideMark/>
                </w:tcPr>
                <w:p w14:paraId="7D0600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6A5672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04 0 00 00000</w:t>
                  </w:r>
                </w:p>
              </w:tc>
              <w:tc>
                <w:tcPr>
                  <w:tcW w:w="992" w:type="dxa"/>
                  <w:shd w:val="clear" w:color="FFFFCC" w:fill="FFFFFF"/>
                  <w:vAlign w:val="center"/>
                  <w:hideMark/>
                </w:tcPr>
                <w:p w14:paraId="116EBD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tcPr>
                <w:p w14:paraId="606864D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559" w:type="dxa"/>
                  <w:shd w:val="clear" w:color="auto" w:fill="auto"/>
                  <w:noWrap/>
                  <w:vAlign w:val="center"/>
                  <w:hideMark/>
                </w:tcPr>
                <w:p w14:paraId="1FF14C5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270,0</w:t>
                  </w:r>
                </w:p>
              </w:tc>
              <w:tc>
                <w:tcPr>
                  <w:tcW w:w="1701" w:type="dxa"/>
                  <w:shd w:val="clear" w:color="auto" w:fill="auto"/>
                  <w:noWrap/>
                  <w:vAlign w:val="center"/>
                  <w:hideMark/>
                </w:tcPr>
                <w:p w14:paraId="0709B2D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270,0</w:t>
                  </w:r>
                </w:p>
              </w:tc>
            </w:tr>
            <w:tr w:rsidR="003822D8" w:rsidRPr="003822D8" w14:paraId="1E1AACB7" w14:textId="77777777" w:rsidTr="00AE1025">
              <w:trPr>
                <w:trHeight w:val="1305"/>
              </w:trPr>
              <w:tc>
                <w:tcPr>
                  <w:tcW w:w="5147" w:type="dxa"/>
                  <w:shd w:val="clear" w:color="FFFFCC" w:fill="FFFFFF"/>
                  <w:vAlign w:val="center"/>
                  <w:hideMark/>
                </w:tcPr>
                <w:p w14:paraId="040C23F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обеспечения качественными услугами ЖКХ населения Каширского муниципального района"</w:t>
                  </w:r>
                </w:p>
              </w:tc>
              <w:tc>
                <w:tcPr>
                  <w:tcW w:w="1134" w:type="dxa"/>
                  <w:shd w:val="clear" w:color="FFFFCC" w:fill="FFFFFF"/>
                  <w:vAlign w:val="center"/>
                  <w:hideMark/>
                </w:tcPr>
                <w:p w14:paraId="60CD2F1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851" w:type="dxa"/>
                  <w:shd w:val="clear" w:color="FFFFCC" w:fill="FFFFFF"/>
                  <w:vAlign w:val="center"/>
                  <w:hideMark/>
                </w:tcPr>
                <w:p w14:paraId="3A93AC0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4E3BE8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04 2 00 00000</w:t>
                  </w:r>
                </w:p>
              </w:tc>
              <w:tc>
                <w:tcPr>
                  <w:tcW w:w="992" w:type="dxa"/>
                  <w:shd w:val="clear" w:color="FFFFCC" w:fill="FFFFFF"/>
                  <w:vAlign w:val="center"/>
                  <w:hideMark/>
                </w:tcPr>
                <w:p w14:paraId="6B42348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tcPr>
                <w:p w14:paraId="65E712C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559" w:type="dxa"/>
                  <w:shd w:val="clear" w:color="auto" w:fill="auto"/>
                  <w:noWrap/>
                  <w:vAlign w:val="center"/>
                  <w:hideMark/>
                </w:tcPr>
                <w:p w14:paraId="6CC7A15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270,0</w:t>
                  </w:r>
                </w:p>
              </w:tc>
              <w:tc>
                <w:tcPr>
                  <w:tcW w:w="1701" w:type="dxa"/>
                  <w:shd w:val="clear" w:color="auto" w:fill="auto"/>
                  <w:noWrap/>
                  <w:vAlign w:val="center"/>
                  <w:hideMark/>
                </w:tcPr>
                <w:p w14:paraId="4184C8D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270,0</w:t>
                  </w:r>
                </w:p>
              </w:tc>
            </w:tr>
            <w:tr w:rsidR="003822D8" w:rsidRPr="003822D8" w14:paraId="0E108753" w14:textId="77777777" w:rsidTr="00AE1025">
              <w:trPr>
                <w:trHeight w:val="975"/>
              </w:trPr>
              <w:tc>
                <w:tcPr>
                  <w:tcW w:w="5147" w:type="dxa"/>
                  <w:shd w:val="clear" w:color="FFFFCC" w:fill="FFFFFF"/>
                  <w:vAlign w:val="center"/>
                  <w:hideMark/>
                </w:tcPr>
                <w:p w14:paraId="0060A79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"Формирование благоприятной экологической обстановки"</w:t>
                  </w:r>
                </w:p>
              </w:tc>
              <w:tc>
                <w:tcPr>
                  <w:tcW w:w="1134" w:type="dxa"/>
                  <w:shd w:val="clear" w:color="FFFFCC" w:fill="FFFFFF"/>
                  <w:vAlign w:val="center"/>
                  <w:hideMark/>
                </w:tcPr>
                <w:p w14:paraId="170963A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851" w:type="dxa"/>
                  <w:shd w:val="clear" w:color="FFFFCC" w:fill="FFFFFF"/>
                  <w:vAlign w:val="center"/>
                  <w:hideMark/>
                </w:tcPr>
                <w:p w14:paraId="5E3FFE4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580B4D2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04 2 03 00000</w:t>
                  </w:r>
                </w:p>
              </w:tc>
              <w:tc>
                <w:tcPr>
                  <w:tcW w:w="992" w:type="dxa"/>
                  <w:shd w:val="clear" w:color="FFFFCC" w:fill="FFFFFF"/>
                  <w:vAlign w:val="center"/>
                  <w:hideMark/>
                </w:tcPr>
                <w:p w14:paraId="449CCA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tcPr>
                <w:p w14:paraId="4E034DD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559" w:type="dxa"/>
                  <w:shd w:val="clear" w:color="auto" w:fill="auto"/>
                  <w:noWrap/>
                  <w:vAlign w:val="center"/>
                  <w:hideMark/>
                </w:tcPr>
                <w:p w14:paraId="6FCD587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270,0</w:t>
                  </w:r>
                </w:p>
              </w:tc>
              <w:tc>
                <w:tcPr>
                  <w:tcW w:w="1701" w:type="dxa"/>
                  <w:shd w:val="clear" w:color="auto" w:fill="auto"/>
                  <w:noWrap/>
                  <w:vAlign w:val="center"/>
                  <w:hideMark/>
                </w:tcPr>
                <w:p w14:paraId="33C7ABA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270,0</w:t>
                  </w:r>
                </w:p>
              </w:tc>
            </w:tr>
            <w:tr w:rsidR="003822D8" w:rsidRPr="003822D8" w14:paraId="05091C99" w14:textId="77777777" w:rsidTr="00AE1025">
              <w:trPr>
                <w:trHeight w:val="885"/>
              </w:trPr>
              <w:tc>
                <w:tcPr>
                  <w:tcW w:w="5147" w:type="dxa"/>
                  <w:shd w:val="clear" w:color="FFFFCC" w:fill="FFFFFF"/>
                  <w:vAlign w:val="center"/>
                  <w:hideMark/>
                </w:tcPr>
                <w:p w14:paraId="2B243F5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Мероприятия по охране окружающей среды (Межбюджетные трансферты) </w:t>
                  </w:r>
                </w:p>
              </w:tc>
              <w:tc>
                <w:tcPr>
                  <w:tcW w:w="1134" w:type="dxa"/>
                  <w:shd w:val="clear" w:color="FFFFCC" w:fill="FFFFFF"/>
                  <w:vAlign w:val="center"/>
                  <w:hideMark/>
                </w:tcPr>
                <w:p w14:paraId="289EAB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851" w:type="dxa"/>
                  <w:shd w:val="clear" w:color="FFFFCC" w:fill="FFFFFF"/>
                  <w:vAlign w:val="center"/>
                  <w:hideMark/>
                </w:tcPr>
                <w:p w14:paraId="6A1F43E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auto" w:fill="auto"/>
                  <w:vAlign w:val="center"/>
                  <w:hideMark/>
                </w:tcPr>
                <w:p w14:paraId="4C7CC9F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04 2 03 80400</w:t>
                  </w:r>
                </w:p>
              </w:tc>
              <w:tc>
                <w:tcPr>
                  <w:tcW w:w="992" w:type="dxa"/>
                  <w:shd w:val="clear" w:color="FFFFCC" w:fill="FFFFFF"/>
                  <w:vAlign w:val="center"/>
                  <w:hideMark/>
                </w:tcPr>
                <w:p w14:paraId="6A5CC26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500 </w:t>
                  </w:r>
                </w:p>
              </w:tc>
              <w:tc>
                <w:tcPr>
                  <w:tcW w:w="1560" w:type="dxa"/>
                  <w:shd w:val="clear" w:color="FFFFCC" w:fill="FFFFFF"/>
                  <w:noWrap/>
                  <w:vAlign w:val="center"/>
                </w:tcPr>
                <w:p w14:paraId="039BA43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559" w:type="dxa"/>
                  <w:shd w:val="clear" w:color="auto" w:fill="auto"/>
                  <w:noWrap/>
                  <w:vAlign w:val="center"/>
                  <w:hideMark/>
                </w:tcPr>
                <w:p w14:paraId="04F6C86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270,0</w:t>
                  </w:r>
                </w:p>
              </w:tc>
              <w:tc>
                <w:tcPr>
                  <w:tcW w:w="1701" w:type="dxa"/>
                  <w:shd w:val="clear" w:color="auto" w:fill="auto"/>
                  <w:noWrap/>
                  <w:vAlign w:val="center"/>
                  <w:hideMark/>
                </w:tcPr>
                <w:p w14:paraId="0A73517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270,0</w:t>
                  </w:r>
                </w:p>
              </w:tc>
            </w:tr>
            <w:tr w:rsidR="003822D8" w:rsidRPr="003822D8" w14:paraId="4B8450CB" w14:textId="77777777" w:rsidTr="00AE1025">
              <w:trPr>
                <w:trHeight w:val="600"/>
              </w:trPr>
              <w:tc>
                <w:tcPr>
                  <w:tcW w:w="5147" w:type="dxa"/>
                  <w:shd w:val="clear" w:color="FFFFCC" w:fill="FFFFFF"/>
                  <w:vAlign w:val="center"/>
                  <w:hideMark/>
                </w:tcPr>
                <w:p w14:paraId="499ACF4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ОБРАЗОВАНИЕ</w:t>
                  </w:r>
                </w:p>
              </w:tc>
              <w:tc>
                <w:tcPr>
                  <w:tcW w:w="1134" w:type="dxa"/>
                  <w:shd w:val="clear" w:color="FFFFCC" w:fill="FFFFFF"/>
                  <w:vAlign w:val="center"/>
                  <w:hideMark/>
                </w:tcPr>
                <w:p w14:paraId="530FC63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w:t>
                  </w:r>
                </w:p>
              </w:tc>
              <w:tc>
                <w:tcPr>
                  <w:tcW w:w="851" w:type="dxa"/>
                  <w:shd w:val="clear" w:color="FFFFCC" w:fill="FFFFFF"/>
                  <w:vAlign w:val="center"/>
                  <w:hideMark/>
                </w:tcPr>
                <w:p w14:paraId="1F3509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984" w:type="dxa"/>
                  <w:shd w:val="clear" w:color="FFFFCC" w:fill="FFFFFF"/>
                  <w:vAlign w:val="center"/>
                  <w:hideMark/>
                </w:tcPr>
                <w:p w14:paraId="50B55A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shd w:val="clear" w:color="FFFFCC" w:fill="FFFFFF"/>
                  <w:vAlign w:val="center"/>
                  <w:hideMark/>
                </w:tcPr>
                <w:p w14:paraId="586FFE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B70A71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442 338,7</w:t>
                  </w:r>
                </w:p>
              </w:tc>
              <w:tc>
                <w:tcPr>
                  <w:tcW w:w="1559" w:type="dxa"/>
                  <w:shd w:val="clear" w:color="auto" w:fill="auto"/>
                  <w:noWrap/>
                  <w:vAlign w:val="center"/>
                  <w:hideMark/>
                </w:tcPr>
                <w:p w14:paraId="0BC6C35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437955,5</w:t>
                  </w:r>
                </w:p>
              </w:tc>
              <w:tc>
                <w:tcPr>
                  <w:tcW w:w="1701" w:type="dxa"/>
                  <w:shd w:val="clear" w:color="auto" w:fill="auto"/>
                  <w:noWrap/>
                  <w:vAlign w:val="center"/>
                  <w:hideMark/>
                </w:tcPr>
                <w:p w14:paraId="6340E45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958788,1</w:t>
                  </w:r>
                </w:p>
              </w:tc>
            </w:tr>
            <w:tr w:rsidR="003822D8" w:rsidRPr="003822D8" w14:paraId="3C3FBDEB" w14:textId="77777777" w:rsidTr="00AE1025">
              <w:trPr>
                <w:trHeight w:val="255"/>
              </w:trPr>
              <w:tc>
                <w:tcPr>
                  <w:tcW w:w="5147" w:type="dxa"/>
                  <w:shd w:val="clear" w:color="FFFFCC" w:fill="FFFFFF"/>
                  <w:vAlign w:val="center"/>
                  <w:hideMark/>
                </w:tcPr>
                <w:p w14:paraId="2E1C534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Дошкольное образование</w:t>
                  </w:r>
                </w:p>
              </w:tc>
              <w:tc>
                <w:tcPr>
                  <w:tcW w:w="1134" w:type="dxa"/>
                  <w:shd w:val="clear" w:color="FFFFCC" w:fill="FFFFFF"/>
                  <w:vAlign w:val="center"/>
                  <w:hideMark/>
                </w:tcPr>
                <w:p w14:paraId="0FB3112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w:t>
                  </w:r>
                </w:p>
              </w:tc>
              <w:tc>
                <w:tcPr>
                  <w:tcW w:w="851" w:type="dxa"/>
                  <w:shd w:val="clear" w:color="FFFFCC" w:fill="FFFFFF"/>
                  <w:vAlign w:val="center"/>
                  <w:hideMark/>
                </w:tcPr>
                <w:p w14:paraId="63A6AB0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1984" w:type="dxa"/>
                  <w:shd w:val="clear" w:color="FFFFCC" w:fill="FFFFFF"/>
                  <w:vAlign w:val="center"/>
                  <w:hideMark/>
                </w:tcPr>
                <w:p w14:paraId="0BFC61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shd w:val="clear" w:color="FFFFCC" w:fill="FFFFFF"/>
                  <w:vAlign w:val="center"/>
                  <w:hideMark/>
                </w:tcPr>
                <w:p w14:paraId="6C2B73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A033EC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67 608,6</w:t>
                  </w:r>
                </w:p>
              </w:tc>
              <w:tc>
                <w:tcPr>
                  <w:tcW w:w="1559" w:type="dxa"/>
                  <w:shd w:val="clear" w:color="auto" w:fill="auto"/>
                  <w:noWrap/>
                  <w:vAlign w:val="center"/>
                  <w:hideMark/>
                </w:tcPr>
                <w:p w14:paraId="498BFF2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64311,4</w:t>
                  </w:r>
                </w:p>
              </w:tc>
              <w:tc>
                <w:tcPr>
                  <w:tcW w:w="1701" w:type="dxa"/>
                  <w:shd w:val="clear" w:color="auto" w:fill="auto"/>
                  <w:noWrap/>
                  <w:vAlign w:val="center"/>
                  <w:hideMark/>
                </w:tcPr>
                <w:p w14:paraId="1AC96BF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66708,8</w:t>
                  </w:r>
                </w:p>
              </w:tc>
            </w:tr>
            <w:tr w:rsidR="003822D8" w:rsidRPr="003822D8" w14:paraId="4A821C10" w14:textId="77777777" w:rsidTr="00AE1025">
              <w:trPr>
                <w:trHeight w:val="765"/>
              </w:trPr>
              <w:tc>
                <w:tcPr>
                  <w:tcW w:w="5147" w:type="dxa"/>
                  <w:shd w:val="clear" w:color="auto" w:fill="auto"/>
                  <w:vAlign w:val="center"/>
                  <w:hideMark/>
                </w:tcPr>
                <w:p w14:paraId="7465BC6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shd w:val="clear" w:color="FFFFCC" w:fill="FFFFFF"/>
                  <w:vAlign w:val="center"/>
                  <w:hideMark/>
                </w:tcPr>
                <w:p w14:paraId="7DF8D7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4E719E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77CE04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shd w:val="clear" w:color="FFFFCC" w:fill="FFFFFF"/>
                  <w:vAlign w:val="center"/>
                  <w:hideMark/>
                </w:tcPr>
                <w:p w14:paraId="358EBE3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40254F8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67 608,6</w:t>
                  </w:r>
                </w:p>
              </w:tc>
              <w:tc>
                <w:tcPr>
                  <w:tcW w:w="1559" w:type="dxa"/>
                  <w:shd w:val="clear" w:color="auto" w:fill="auto"/>
                  <w:noWrap/>
                  <w:vAlign w:val="center"/>
                  <w:hideMark/>
                </w:tcPr>
                <w:p w14:paraId="7268C34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64311,4</w:t>
                  </w:r>
                </w:p>
              </w:tc>
              <w:tc>
                <w:tcPr>
                  <w:tcW w:w="1701" w:type="dxa"/>
                  <w:shd w:val="clear" w:color="auto" w:fill="auto"/>
                  <w:noWrap/>
                  <w:vAlign w:val="center"/>
                  <w:hideMark/>
                </w:tcPr>
                <w:p w14:paraId="3819A2A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66708,7</w:t>
                  </w:r>
                </w:p>
              </w:tc>
            </w:tr>
            <w:tr w:rsidR="003822D8" w:rsidRPr="003822D8" w14:paraId="4840494B" w14:textId="77777777" w:rsidTr="00AE1025">
              <w:trPr>
                <w:trHeight w:val="690"/>
              </w:trPr>
              <w:tc>
                <w:tcPr>
                  <w:tcW w:w="5147" w:type="dxa"/>
                  <w:shd w:val="clear" w:color="auto" w:fill="auto"/>
                  <w:vAlign w:val="center"/>
                  <w:hideMark/>
                </w:tcPr>
                <w:p w14:paraId="7C7B768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дошкольного и общего образования"</w:t>
                  </w:r>
                </w:p>
              </w:tc>
              <w:tc>
                <w:tcPr>
                  <w:tcW w:w="1134" w:type="dxa"/>
                  <w:shd w:val="clear" w:color="FFFFCC" w:fill="FFFFFF"/>
                  <w:vAlign w:val="center"/>
                  <w:hideMark/>
                </w:tcPr>
                <w:p w14:paraId="277E84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3BB158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1D921B2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01 1 00 00000</w:t>
                  </w:r>
                </w:p>
              </w:tc>
              <w:tc>
                <w:tcPr>
                  <w:tcW w:w="992" w:type="dxa"/>
                  <w:shd w:val="clear" w:color="FFFFCC" w:fill="FFFFFF"/>
                  <w:vAlign w:val="center"/>
                  <w:hideMark/>
                </w:tcPr>
                <w:p w14:paraId="0927C97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5667783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67 608,6</w:t>
                  </w:r>
                </w:p>
              </w:tc>
              <w:tc>
                <w:tcPr>
                  <w:tcW w:w="1559" w:type="dxa"/>
                  <w:shd w:val="clear" w:color="auto" w:fill="auto"/>
                  <w:noWrap/>
                  <w:vAlign w:val="center"/>
                  <w:hideMark/>
                </w:tcPr>
                <w:p w14:paraId="5A7CE95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64311,4</w:t>
                  </w:r>
                </w:p>
              </w:tc>
              <w:tc>
                <w:tcPr>
                  <w:tcW w:w="1701" w:type="dxa"/>
                  <w:shd w:val="clear" w:color="auto" w:fill="auto"/>
                  <w:noWrap/>
                  <w:vAlign w:val="center"/>
                  <w:hideMark/>
                </w:tcPr>
                <w:p w14:paraId="050FBFD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66708,8</w:t>
                  </w:r>
                </w:p>
              </w:tc>
            </w:tr>
            <w:tr w:rsidR="003822D8" w:rsidRPr="003822D8" w14:paraId="37B379E5" w14:textId="77777777" w:rsidTr="00AE1025">
              <w:trPr>
                <w:trHeight w:val="570"/>
              </w:trPr>
              <w:tc>
                <w:tcPr>
                  <w:tcW w:w="5147" w:type="dxa"/>
                  <w:shd w:val="clear" w:color="auto" w:fill="auto"/>
                  <w:vAlign w:val="center"/>
                  <w:hideMark/>
                </w:tcPr>
                <w:p w14:paraId="65488B1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дошкольного образования"</w:t>
                  </w:r>
                </w:p>
              </w:tc>
              <w:tc>
                <w:tcPr>
                  <w:tcW w:w="1134" w:type="dxa"/>
                  <w:shd w:val="clear" w:color="FFFFCC" w:fill="FFFFFF"/>
                  <w:vAlign w:val="center"/>
                  <w:hideMark/>
                </w:tcPr>
                <w:p w14:paraId="2B0C470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110D72F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4C005A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01 1 01 00000</w:t>
                  </w:r>
                </w:p>
              </w:tc>
              <w:tc>
                <w:tcPr>
                  <w:tcW w:w="992" w:type="dxa"/>
                  <w:shd w:val="clear" w:color="FFFFCC" w:fill="FFFFFF"/>
                  <w:vAlign w:val="center"/>
                  <w:hideMark/>
                </w:tcPr>
                <w:p w14:paraId="44899DE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6E7B499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67 608,6</w:t>
                  </w:r>
                </w:p>
              </w:tc>
              <w:tc>
                <w:tcPr>
                  <w:tcW w:w="1559" w:type="dxa"/>
                  <w:shd w:val="clear" w:color="auto" w:fill="auto"/>
                  <w:noWrap/>
                  <w:vAlign w:val="center"/>
                  <w:hideMark/>
                </w:tcPr>
                <w:p w14:paraId="0AC3C35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64311,4</w:t>
                  </w:r>
                </w:p>
              </w:tc>
              <w:tc>
                <w:tcPr>
                  <w:tcW w:w="1701" w:type="dxa"/>
                  <w:shd w:val="clear" w:color="auto" w:fill="auto"/>
                  <w:noWrap/>
                  <w:vAlign w:val="center"/>
                  <w:hideMark/>
                </w:tcPr>
                <w:p w14:paraId="13296FD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66708,7</w:t>
                  </w:r>
                </w:p>
              </w:tc>
            </w:tr>
            <w:tr w:rsidR="003822D8" w:rsidRPr="003822D8" w14:paraId="51ABC9C0" w14:textId="77777777" w:rsidTr="00AE1025">
              <w:trPr>
                <w:trHeight w:val="585"/>
              </w:trPr>
              <w:tc>
                <w:tcPr>
                  <w:tcW w:w="5147" w:type="dxa"/>
                  <w:shd w:val="clear" w:color="auto" w:fill="auto"/>
                  <w:vAlign w:val="center"/>
                  <w:hideMark/>
                </w:tcPr>
                <w:p w14:paraId="7B581F4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lastRenderedPageBreak/>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7EB4E5D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lastRenderedPageBreak/>
                    <w:t>07</w:t>
                  </w:r>
                </w:p>
              </w:tc>
              <w:tc>
                <w:tcPr>
                  <w:tcW w:w="851" w:type="dxa"/>
                  <w:shd w:val="clear" w:color="FFFFCC" w:fill="FFFFFF"/>
                  <w:vAlign w:val="center"/>
                  <w:hideMark/>
                </w:tcPr>
                <w:p w14:paraId="7CE378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3D88F9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01 1 01 80590</w:t>
                  </w:r>
                </w:p>
              </w:tc>
              <w:tc>
                <w:tcPr>
                  <w:tcW w:w="992" w:type="dxa"/>
                  <w:shd w:val="clear" w:color="FFFFCC" w:fill="FFFFFF"/>
                  <w:vAlign w:val="center"/>
                  <w:hideMark/>
                </w:tcPr>
                <w:p w14:paraId="4AE4237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2D32291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14391,0</w:t>
                  </w:r>
                </w:p>
              </w:tc>
              <w:tc>
                <w:tcPr>
                  <w:tcW w:w="1559" w:type="dxa"/>
                  <w:shd w:val="clear" w:color="auto" w:fill="auto"/>
                  <w:noWrap/>
                  <w:vAlign w:val="center"/>
                  <w:hideMark/>
                </w:tcPr>
                <w:p w14:paraId="785FE19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14508,0</w:t>
                  </w:r>
                </w:p>
              </w:tc>
              <w:tc>
                <w:tcPr>
                  <w:tcW w:w="1701" w:type="dxa"/>
                  <w:shd w:val="clear" w:color="auto" w:fill="auto"/>
                  <w:noWrap/>
                  <w:vAlign w:val="center"/>
                  <w:hideMark/>
                </w:tcPr>
                <w:p w14:paraId="115DAC6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14653,0</w:t>
                  </w:r>
                </w:p>
              </w:tc>
            </w:tr>
            <w:tr w:rsidR="003822D8" w:rsidRPr="003822D8" w14:paraId="761BB437" w14:textId="77777777" w:rsidTr="00AE1025">
              <w:trPr>
                <w:trHeight w:val="1980"/>
              </w:trPr>
              <w:tc>
                <w:tcPr>
                  <w:tcW w:w="5147" w:type="dxa"/>
                  <w:shd w:val="clear" w:color="auto" w:fill="auto"/>
                  <w:vAlign w:val="center"/>
                  <w:hideMark/>
                </w:tcPr>
                <w:p w14:paraId="4667BEE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обеспечение деятельности (оказания услуг) муниципальных учреждений (Закупка товаров, работ и услуг для государственных</w:t>
                  </w:r>
                </w:p>
                <w:p w14:paraId="1512F92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1134" w:type="dxa"/>
                  <w:shd w:val="clear" w:color="FFFFCC" w:fill="FFFFFF"/>
                  <w:vAlign w:val="center"/>
                  <w:hideMark/>
                </w:tcPr>
                <w:p w14:paraId="13EC720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70E061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6B11B9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01 1 01 80590</w:t>
                  </w:r>
                </w:p>
              </w:tc>
              <w:tc>
                <w:tcPr>
                  <w:tcW w:w="992" w:type="dxa"/>
                  <w:shd w:val="clear" w:color="auto" w:fill="auto"/>
                  <w:vAlign w:val="center"/>
                  <w:hideMark/>
                </w:tcPr>
                <w:p w14:paraId="2205F51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5999010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13 138,1</w:t>
                  </w:r>
                </w:p>
              </w:tc>
              <w:tc>
                <w:tcPr>
                  <w:tcW w:w="1559" w:type="dxa"/>
                  <w:shd w:val="clear" w:color="auto" w:fill="auto"/>
                  <w:noWrap/>
                  <w:vAlign w:val="center"/>
                  <w:hideMark/>
                </w:tcPr>
                <w:p w14:paraId="5DC9127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9300,0</w:t>
                  </w:r>
                </w:p>
              </w:tc>
              <w:tc>
                <w:tcPr>
                  <w:tcW w:w="1701" w:type="dxa"/>
                  <w:shd w:val="clear" w:color="auto" w:fill="auto"/>
                  <w:noWrap/>
                  <w:vAlign w:val="center"/>
                  <w:hideMark/>
                </w:tcPr>
                <w:p w14:paraId="05D5CCB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9300,0</w:t>
                  </w:r>
                </w:p>
              </w:tc>
            </w:tr>
            <w:tr w:rsidR="003822D8" w:rsidRPr="003822D8" w14:paraId="4350DEE9" w14:textId="77777777" w:rsidTr="00AE1025">
              <w:trPr>
                <w:trHeight w:val="1350"/>
              </w:trPr>
              <w:tc>
                <w:tcPr>
                  <w:tcW w:w="5147" w:type="dxa"/>
                  <w:shd w:val="clear" w:color="auto" w:fill="auto"/>
                  <w:vAlign w:val="center"/>
                  <w:hideMark/>
                </w:tcPr>
                <w:p w14:paraId="1FDD881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(оказания услуг) муниципальных учреждений (Иные бюджетные ассигнования)</w:t>
                  </w:r>
                </w:p>
              </w:tc>
              <w:tc>
                <w:tcPr>
                  <w:tcW w:w="1134" w:type="dxa"/>
                  <w:shd w:val="clear" w:color="FFFFCC" w:fill="FFFFFF"/>
                  <w:vAlign w:val="center"/>
                  <w:hideMark/>
                </w:tcPr>
                <w:p w14:paraId="10BB63D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7FF184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6F7C81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01 1 01 80590</w:t>
                  </w:r>
                </w:p>
              </w:tc>
              <w:tc>
                <w:tcPr>
                  <w:tcW w:w="992" w:type="dxa"/>
                  <w:shd w:val="clear" w:color="auto" w:fill="auto"/>
                  <w:vAlign w:val="center"/>
                  <w:hideMark/>
                </w:tcPr>
                <w:p w14:paraId="168E2B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560" w:type="dxa"/>
                  <w:shd w:val="clear" w:color="FFFFCC" w:fill="FFFFFF"/>
                  <w:noWrap/>
                  <w:vAlign w:val="center"/>
                  <w:hideMark/>
                </w:tcPr>
                <w:p w14:paraId="6738626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634,0</w:t>
                  </w:r>
                </w:p>
              </w:tc>
              <w:tc>
                <w:tcPr>
                  <w:tcW w:w="1559" w:type="dxa"/>
                  <w:shd w:val="clear" w:color="auto" w:fill="auto"/>
                  <w:noWrap/>
                  <w:vAlign w:val="center"/>
                  <w:hideMark/>
                </w:tcPr>
                <w:p w14:paraId="792365C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634,0</w:t>
                  </w:r>
                </w:p>
              </w:tc>
              <w:tc>
                <w:tcPr>
                  <w:tcW w:w="1701" w:type="dxa"/>
                  <w:shd w:val="clear" w:color="auto" w:fill="auto"/>
                  <w:noWrap/>
                  <w:vAlign w:val="center"/>
                  <w:hideMark/>
                </w:tcPr>
                <w:p w14:paraId="5E03654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634,0</w:t>
                  </w:r>
                </w:p>
              </w:tc>
            </w:tr>
            <w:tr w:rsidR="003822D8" w:rsidRPr="003822D8" w14:paraId="435E6FF1" w14:textId="77777777" w:rsidTr="00AE1025">
              <w:trPr>
                <w:trHeight w:val="2955"/>
              </w:trPr>
              <w:tc>
                <w:tcPr>
                  <w:tcW w:w="5147" w:type="dxa"/>
                  <w:shd w:val="clear" w:color="auto" w:fill="auto"/>
                  <w:vAlign w:val="center"/>
                  <w:hideMark/>
                </w:tcPr>
                <w:p w14:paraId="1084582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Выплаты на обеспечение государственных гарантий реализации прав на получение общедоступного дошкольного образования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4035A8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658A5D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081F6E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01 1 01 78290</w:t>
                  </w:r>
                </w:p>
              </w:tc>
              <w:tc>
                <w:tcPr>
                  <w:tcW w:w="992" w:type="dxa"/>
                  <w:shd w:val="clear" w:color="auto" w:fill="auto"/>
                  <w:vAlign w:val="center"/>
                  <w:hideMark/>
                </w:tcPr>
                <w:p w14:paraId="38D904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788F91B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37 186,6</w:t>
                  </w:r>
                </w:p>
              </w:tc>
              <w:tc>
                <w:tcPr>
                  <w:tcW w:w="1559" w:type="dxa"/>
                  <w:shd w:val="clear" w:color="auto" w:fill="auto"/>
                  <w:noWrap/>
                  <w:vAlign w:val="center"/>
                  <w:hideMark/>
                </w:tcPr>
                <w:p w14:paraId="36D6488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39072,0</w:t>
                  </w:r>
                </w:p>
              </w:tc>
              <w:tc>
                <w:tcPr>
                  <w:tcW w:w="1701" w:type="dxa"/>
                  <w:shd w:val="clear" w:color="auto" w:fill="auto"/>
                  <w:noWrap/>
                  <w:vAlign w:val="center"/>
                  <w:hideMark/>
                </w:tcPr>
                <w:p w14:paraId="55A8AF6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41279,4</w:t>
                  </w:r>
                </w:p>
              </w:tc>
            </w:tr>
            <w:tr w:rsidR="003822D8" w:rsidRPr="003822D8" w14:paraId="31DB8C43" w14:textId="77777777" w:rsidTr="00AE1025">
              <w:trPr>
                <w:trHeight w:val="2115"/>
              </w:trPr>
              <w:tc>
                <w:tcPr>
                  <w:tcW w:w="5147" w:type="dxa"/>
                  <w:shd w:val="clear" w:color="auto" w:fill="auto"/>
                  <w:vAlign w:val="center"/>
                  <w:hideMark/>
                </w:tcPr>
                <w:p w14:paraId="18F942C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Выплаты на обеспечение государственных гарантий реализации прав на получение общедоступного дошкольного образования (Закупка товаров, работ и услуг для государственных (муниципальных)нужд)</w:t>
                  </w:r>
                </w:p>
              </w:tc>
              <w:tc>
                <w:tcPr>
                  <w:tcW w:w="1134" w:type="dxa"/>
                  <w:shd w:val="clear" w:color="FFFFCC" w:fill="FFFFFF"/>
                  <w:vAlign w:val="center"/>
                  <w:hideMark/>
                </w:tcPr>
                <w:p w14:paraId="2D827D3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020998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452DDAD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01 1 01 78290</w:t>
                  </w:r>
                </w:p>
              </w:tc>
              <w:tc>
                <w:tcPr>
                  <w:tcW w:w="992" w:type="dxa"/>
                  <w:shd w:val="clear" w:color="auto" w:fill="auto"/>
                  <w:vAlign w:val="center"/>
                  <w:hideMark/>
                </w:tcPr>
                <w:p w14:paraId="0B3276B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2A00B22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758,9</w:t>
                  </w:r>
                </w:p>
              </w:tc>
              <w:tc>
                <w:tcPr>
                  <w:tcW w:w="1559" w:type="dxa"/>
                  <w:shd w:val="clear" w:color="auto" w:fill="auto"/>
                  <w:noWrap/>
                  <w:vAlign w:val="center"/>
                  <w:hideMark/>
                </w:tcPr>
                <w:p w14:paraId="77BE748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797,4</w:t>
                  </w:r>
                </w:p>
              </w:tc>
              <w:tc>
                <w:tcPr>
                  <w:tcW w:w="1701" w:type="dxa"/>
                  <w:shd w:val="clear" w:color="auto" w:fill="auto"/>
                  <w:noWrap/>
                  <w:vAlign w:val="center"/>
                  <w:hideMark/>
                </w:tcPr>
                <w:p w14:paraId="608A39E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842,4</w:t>
                  </w:r>
                </w:p>
              </w:tc>
            </w:tr>
            <w:tr w:rsidR="003822D8" w:rsidRPr="003822D8" w14:paraId="67F63CD0" w14:textId="77777777" w:rsidTr="00AE1025">
              <w:trPr>
                <w:trHeight w:val="1620"/>
              </w:trPr>
              <w:tc>
                <w:tcPr>
                  <w:tcW w:w="5147" w:type="dxa"/>
                  <w:shd w:val="clear" w:color="auto" w:fill="auto"/>
                  <w:vAlign w:val="center"/>
                  <w:hideMark/>
                </w:tcPr>
                <w:p w14:paraId="4EA0B52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мероприятия по развитию сети в дошкольных образовательных организаций (Закупка товаров, работ и услуг для государственных (муниципальных) нужд)</w:t>
                  </w:r>
                </w:p>
              </w:tc>
              <w:tc>
                <w:tcPr>
                  <w:tcW w:w="1134" w:type="dxa"/>
                  <w:shd w:val="clear" w:color="FFFFCC" w:fill="FFFFFF"/>
                  <w:vAlign w:val="center"/>
                  <w:hideMark/>
                </w:tcPr>
                <w:p w14:paraId="0652E96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35D099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1E8CDE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S8300</w:t>
                  </w:r>
                </w:p>
              </w:tc>
              <w:tc>
                <w:tcPr>
                  <w:tcW w:w="992" w:type="dxa"/>
                  <w:shd w:val="clear" w:color="auto" w:fill="auto"/>
                  <w:vAlign w:val="center"/>
                  <w:hideMark/>
                </w:tcPr>
                <w:p w14:paraId="1D480B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6FDB3C5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1 500,0</w:t>
                  </w:r>
                </w:p>
              </w:tc>
              <w:tc>
                <w:tcPr>
                  <w:tcW w:w="1559" w:type="dxa"/>
                  <w:shd w:val="clear" w:color="auto" w:fill="auto"/>
                  <w:noWrap/>
                  <w:vAlign w:val="center"/>
                  <w:hideMark/>
                </w:tcPr>
                <w:p w14:paraId="48A6D60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436DD7A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A483BF9" w14:textId="77777777" w:rsidTr="00AE1025">
              <w:trPr>
                <w:trHeight w:val="630"/>
              </w:trPr>
              <w:tc>
                <w:tcPr>
                  <w:tcW w:w="5147" w:type="dxa"/>
                  <w:shd w:val="clear" w:color="auto" w:fill="auto"/>
                  <w:vAlign w:val="center"/>
                  <w:hideMark/>
                </w:tcPr>
                <w:p w14:paraId="6C87E50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ОБЩЕЕ ОБРАЗОВАНИЕ</w:t>
                  </w:r>
                </w:p>
              </w:tc>
              <w:tc>
                <w:tcPr>
                  <w:tcW w:w="1134" w:type="dxa"/>
                  <w:shd w:val="clear" w:color="FFFFCC" w:fill="FFFFFF"/>
                  <w:vAlign w:val="center"/>
                  <w:hideMark/>
                </w:tcPr>
                <w:p w14:paraId="346A4C3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w:t>
                  </w:r>
                </w:p>
              </w:tc>
              <w:tc>
                <w:tcPr>
                  <w:tcW w:w="851" w:type="dxa"/>
                  <w:shd w:val="clear" w:color="FFFFCC" w:fill="FFFFFF"/>
                  <w:vAlign w:val="center"/>
                  <w:hideMark/>
                </w:tcPr>
                <w:p w14:paraId="6CFA611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w:t>
                  </w:r>
                </w:p>
              </w:tc>
              <w:tc>
                <w:tcPr>
                  <w:tcW w:w="1984" w:type="dxa"/>
                  <w:shd w:val="clear" w:color="FFFFCC" w:fill="FFFFFF"/>
                  <w:vAlign w:val="center"/>
                  <w:hideMark/>
                </w:tcPr>
                <w:p w14:paraId="5C6BDFB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auto" w:fill="auto"/>
                  <w:vAlign w:val="center"/>
                  <w:hideMark/>
                </w:tcPr>
                <w:p w14:paraId="31731F9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2890AE9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330 371,4</w:t>
                  </w:r>
                </w:p>
              </w:tc>
              <w:tc>
                <w:tcPr>
                  <w:tcW w:w="1559" w:type="dxa"/>
                  <w:shd w:val="clear" w:color="auto" w:fill="auto"/>
                  <w:noWrap/>
                  <w:vAlign w:val="center"/>
                  <w:hideMark/>
                </w:tcPr>
                <w:p w14:paraId="5186A78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329669,8</w:t>
                  </w:r>
                </w:p>
              </w:tc>
              <w:tc>
                <w:tcPr>
                  <w:tcW w:w="1701" w:type="dxa"/>
                  <w:shd w:val="clear" w:color="auto" w:fill="auto"/>
                  <w:noWrap/>
                  <w:vAlign w:val="center"/>
                  <w:hideMark/>
                </w:tcPr>
                <w:p w14:paraId="35D6BE1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346303,0</w:t>
                  </w:r>
                </w:p>
              </w:tc>
            </w:tr>
            <w:tr w:rsidR="003822D8" w:rsidRPr="003822D8" w14:paraId="6231325E" w14:textId="77777777" w:rsidTr="00AE1025">
              <w:trPr>
                <w:trHeight w:val="735"/>
              </w:trPr>
              <w:tc>
                <w:tcPr>
                  <w:tcW w:w="5147" w:type="dxa"/>
                  <w:shd w:val="clear" w:color="FFFFCC" w:fill="FFFFFF"/>
                  <w:vAlign w:val="center"/>
                  <w:hideMark/>
                </w:tcPr>
                <w:p w14:paraId="1031865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shd w:val="clear" w:color="FFFFCC" w:fill="FFFFFF"/>
                  <w:noWrap/>
                  <w:vAlign w:val="center"/>
                  <w:hideMark/>
                </w:tcPr>
                <w:p w14:paraId="56FB8B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noWrap/>
                  <w:vAlign w:val="center"/>
                  <w:hideMark/>
                </w:tcPr>
                <w:p w14:paraId="0B105F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noWrap/>
                  <w:vAlign w:val="center"/>
                  <w:hideMark/>
                </w:tcPr>
                <w:p w14:paraId="0E2156C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shd w:val="clear" w:color="auto" w:fill="auto"/>
                  <w:vAlign w:val="center"/>
                  <w:hideMark/>
                </w:tcPr>
                <w:p w14:paraId="300B316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872910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330 291,4</w:t>
                  </w:r>
                </w:p>
              </w:tc>
              <w:tc>
                <w:tcPr>
                  <w:tcW w:w="1559" w:type="dxa"/>
                  <w:shd w:val="clear" w:color="auto" w:fill="auto"/>
                  <w:noWrap/>
                  <w:vAlign w:val="center"/>
                  <w:hideMark/>
                </w:tcPr>
                <w:p w14:paraId="1E32D99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329589,8</w:t>
                  </w:r>
                </w:p>
              </w:tc>
              <w:tc>
                <w:tcPr>
                  <w:tcW w:w="1701" w:type="dxa"/>
                  <w:shd w:val="clear" w:color="auto" w:fill="auto"/>
                  <w:noWrap/>
                  <w:vAlign w:val="center"/>
                  <w:hideMark/>
                </w:tcPr>
                <w:p w14:paraId="1FD24F1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346223,0</w:t>
                  </w:r>
                </w:p>
              </w:tc>
            </w:tr>
            <w:tr w:rsidR="003822D8" w:rsidRPr="003822D8" w14:paraId="5625570B" w14:textId="77777777" w:rsidTr="00AE1025">
              <w:trPr>
                <w:trHeight w:val="690"/>
              </w:trPr>
              <w:tc>
                <w:tcPr>
                  <w:tcW w:w="5147" w:type="dxa"/>
                  <w:shd w:val="clear" w:color="FFFFCC" w:fill="FFFFFF"/>
                  <w:vAlign w:val="center"/>
                  <w:hideMark/>
                </w:tcPr>
                <w:p w14:paraId="14663A8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дошкольного и общего образования"</w:t>
                  </w:r>
                </w:p>
              </w:tc>
              <w:tc>
                <w:tcPr>
                  <w:tcW w:w="1134" w:type="dxa"/>
                  <w:shd w:val="clear" w:color="FFFFCC" w:fill="FFFFFF"/>
                  <w:noWrap/>
                  <w:vAlign w:val="center"/>
                  <w:hideMark/>
                </w:tcPr>
                <w:p w14:paraId="30DF587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noWrap/>
                  <w:vAlign w:val="center"/>
                  <w:hideMark/>
                </w:tcPr>
                <w:p w14:paraId="0351421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noWrap/>
                  <w:vAlign w:val="center"/>
                  <w:hideMark/>
                </w:tcPr>
                <w:p w14:paraId="5F605D8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01 1 00 00000</w:t>
                  </w:r>
                </w:p>
              </w:tc>
              <w:tc>
                <w:tcPr>
                  <w:tcW w:w="992" w:type="dxa"/>
                  <w:shd w:val="clear" w:color="auto" w:fill="auto"/>
                  <w:vAlign w:val="center"/>
                  <w:hideMark/>
                </w:tcPr>
                <w:p w14:paraId="0EF16F6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F4B54A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330 291,4</w:t>
                  </w:r>
                </w:p>
              </w:tc>
              <w:tc>
                <w:tcPr>
                  <w:tcW w:w="1559" w:type="dxa"/>
                  <w:shd w:val="clear" w:color="auto" w:fill="auto"/>
                  <w:noWrap/>
                  <w:vAlign w:val="center"/>
                  <w:hideMark/>
                </w:tcPr>
                <w:p w14:paraId="67FA5D4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329589,8</w:t>
                  </w:r>
                </w:p>
              </w:tc>
              <w:tc>
                <w:tcPr>
                  <w:tcW w:w="1701" w:type="dxa"/>
                  <w:shd w:val="clear" w:color="auto" w:fill="auto"/>
                  <w:noWrap/>
                  <w:vAlign w:val="center"/>
                  <w:hideMark/>
                </w:tcPr>
                <w:p w14:paraId="0AD9873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346223,0</w:t>
                  </w:r>
                </w:p>
              </w:tc>
            </w:tr>
            <w:tr w:rsidR="003822D8" w:rsidRPr="003822D8" w14:paraId="410C3CE3" w14:textId="77777777" w:rsidTr="00AE1025">
              <w:trPr>
                <w:trHeight w:val="750"/>
              </w:trPr>
              <w:tc>
                <w:tcPr>
                  <w:tcW w:w="5147" w:type="dxa"/>
                  <w:shd w:val="clear" w:color="FFFFCC" w:fill="FFFFFF"/>
                  <w:vAlign w:val="center"/>
                  <w:hideMark/>
                </w:tcPr>
                <w:p w14:paraId="718929D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общего образования"</w:t>
                  </w:r>
                </w:p>
              </w:tc>
              <w:tc>
                <w:tcPr>
                  <w:tcW w:w="1134" w:type="dxa"/>
                  <w:shd w:val="clear" w:color="FFFFCC" w:fill="FFFFFF"/>
                  <w:noWrap/>
                  <w:vAlign w:val="center"/>
                  <w:hideMark/>
                </w:tcPr>
                <w:p w14:paraId="36163B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noWrap/>
                  <w:vAlign w:val="center"/>
                  <w:hideMark/>
                </w:tcPr>
                <w:p w14:paraId="0DF757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noWrap/>
                  <w:vAlign w:val="center"/>
                  <w:hideMark/>
                </w:tcPr>
                <w:p w14:paraId="64D85A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01 1 02 00000</w:t>
                  </w:r>
                </w:p>
              </w:tc>
              <w:tc>
                <w:tcPr>
                  <w:tcW w:w="992" w:type="dxa"/>
                  <w:shd w:val="clear" w:color="auto" w:fill="auto"/>
                  <w:vAlign w:val="center"/>
                  <w:hideMark/>
                </w:tcPr>
                <w:p w14:paraId="5B0466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2EFDAD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328 487,1</w:t>
                  </w:r>
                </w:p>
              </w:tc>
              <w:tc>
                <w:tcPr>
                  <w:tcW w:w="1559" w:type="dxa"/>
                  <w:shd w:val="clear" w:color="auto" w:fill="auto"/>
                  <w:noWrap/>
                  <w:vAlign w:val="center"/>
                  <w:hideMark/>
                </w:tcPr>
                <w:p w14:paraId="56AA54C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329589,8</w:t>
                  </w:r>
                </w:p>
              </w:tc>
              <w:tc>
                <w:tcPr>
                  <w:tcW w:w="1701" w:type="dxa"/>
                  <w:shd w:val="clear" w:color="auto" w:fill="auto"/>
                  <w:noWrap/>
                  <w:vAlign w:val="center"/>
                  <w:hideMark/>
                </w:tcPr>
                <w:p w14:paraId="5F83096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346223,0</w:t>
                  </w:r>
                </w:p>
              </w:tc>
            </w:tr>
            <w:tr w:rsidR="003822D8" w:rsidRPr="003822D8" w14:paraId="479F8E9B" w14:textId="77777777" w:rsidTr="00AE1025">
              <w:trPr>
                <w:trHeight w:val="4050"/>
              </w:trPr>
              <w:tc>
                <w:tcPr>
                  <w:tcW w:w="5147" w:type="dxa"/>
                  <w:shd w:val="clear" w:color="auto" w:fill="auto"/>
                  <w:vAlign w:val="center"/>
                  <w:hideMark/>
                </w:tcPr>
                <w:p w14:paraId="0D88981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4C3FC3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453956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43BF5D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01 1 02 78120</w:t>
                  </w:r>
                </w:p>
              </w:tc>
              <w:tc>
                <w:tcPr>
                  <w:tcW w:w="992" w:type="dxa"/>
                  <w:shd w:val="clear" w:color="auto" w:fill="auto"/>
                  <w:vAlign w:val="center"/>
                  <w:hideMark/>
                </w:tcPr>
                <w:p w14:paraId="1F804B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17E564F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218 513,4</w:t>
                  </w:r>
                </w:p>
              </w:tc>
              <w:tc>
                <w:tcPr>
                  <w:tcW w:w="1559" w:type="dxa"/>
                  <w:shd w:val="clear" w:color="auto" w:fill="auto"/>
                  <w:noWrap/>
                  <w:vAlign w:val="center"/>
                  <w:hideMark/>
                </w:tcPr>
                <w:p w14:paraId="565EA45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232765,5</w:t>
                  </w:r>
                </w:p>
              </w:tc>
              <w:tc>
                <w:tcPr>
                  <w:tcW w:w="1701" w:type="dxa"/>
                  <w:shd w:val="clear" w:color="auto" w:fill="auto"/>
                  <w:noWrap/>
                  <w:vAlign w:val="center"/>
                  <w:hideMark/>
                </w:tcPr>
                <w:p w14:paraId="07D3137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249352,9</w:t>
                  </w:r>
                </w:p>
              </w:tc>
            </w:tr>
            <w:tr w:rsidR="003822D8" w:rsidRPr="003822D8" w14:paraId="70DEB066" w14:textId="77777777" w:rsidTr="00AE1025">
              <w:trPr>
                <w:trHeight w:val="2895"/>
              </w:trPr>
              <w:tc>
                <w:tcPr>
                  <w:tcW w:w="5147" w:type="dxa"/>
                  <w:shd w:val="clear" w:color="auto" w:fill="auto"/>
                  <w:vAlign w:val="center"/>
                  <w:hideMark/>
                </w:tcPr>
                <w:p w14:paraId="4F2EB53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учреждений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 (муниципальных)нужд)</w:t>
                  </w:r>
                </w:p>
              </w:tc>
              <w:tc>
                <w:tcPr>
                  <w:tcW w:w="1134" w:type="dxa"/>
                  <w:shd w:val="clear" w:color="FFFFCC" w:fill="FFFFFF"/>
                  <w:vAlign w:val="center"/>
                  <w:hideMark/>
                </w:tcPr>
                <w:p w14:paraId="4DEBB2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66256A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44749C5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01 1 02 78120</w:t>
                  </w:r>
                </w:p>
              </w:tc>
              <w:tc>
                <w:tcPr>
                  <w:tcW w:w="992" w:type="dxa"/>
                  <w:shd w:val="clear" w:color="auto" w:fill="auto"/>
                  <w:vAlign w:val="center"/>
                  <w:hideMark/>
                </w:tcPr>
                <w:p w14:paraId="489F045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1776105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9 104,7</w:t>
                  </w:r>
                </w:p>
              </w:tc>
              <w:tc>
                <w:tcPr>
                  <w:tcW w:w="1559" w:type="dxa"/>
                  <w:shd w:val="clear" w:color="auto" w:fill="auto"/>
                  <w:noWrap/>
                  <w:vAlign w:val="center"/>
                  <w:hideMark/>
                </w:tcPr>
                <w:p w14:paraId="275D9CD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9698,6</w:t>
                  </w:r>
                </w:p>
              </w:tc>
              <w:tc>
                <w:tcPr>
                  <w:tcW w:w="1701" w:type="dxa"/>
                  <w:shd w:val="clear" w:color="auto" w:fill="auto"/>
                  <w:noWrap/>
                  <w:vAlign w:val="center"/>
                  <w:hideMark/>
                </w:tcPr>
                <w:p w14:paraId="4D55D52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10389,7</w:t>
                  </w:r>
                </w:p>
              </w:tc>
            </w:tr>
            <w:tr w:rsidR="003822D8" w:rsidRPr="003822D8" w14:paraId="0234F491" w14:textId="77777777" w:rsidTr="00AE1025">
              <w:trPr>
                <w:trHeight w:val="2895"/>
              </w:trPr>
              <w:tc>
                <w:tcPr>
                  <w:tcW w:w="5147" w:type="dxa"/>
                  <w:shd w:val="clear" w:color="auto" w:fill="auto"/>
                  <w:vAlign w:val="center"/>
                  <w:hideMark/>
                </w:tcPr>
                <w:p w14:paraId="2A222F9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7C889B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1FC19F8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621253A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01 1 02 53030</w:t>
                  </w:r>
                </w:p>
              </w:tc>
              <w:tc>
                <w:tcPr>
                  <w:tcW w:w="992" w:type="dxa"/>
                  <w:shd w:val="clear" w:color="auto" w:fill="auto"/>
                  <w:vAlign w:val="center"/>
                  <w:hideMark/>
                </w:tcPr>
                <w:p w14:paraId="742075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1C3A3AB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13 827,3</w:t>
                  </w:r>
                </w:p>
              </w:tc>
              <w:tc>
                <w:tcPr>
                  <w:tcW w:w="1559" w:type="dxa"/>
                  <w:shd w:val="clear" w:color="auto" w:fill="auto"/>
                  <w:noWrap/>
                  <w:vAlign w:val="center"/>
                  <w:hideMark/>
                </w:tcPr>
                <w:p w14:paraId="00EA921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13827,3</w:t>
                  </w:r>
                </w:p>
              </w:tc>
              <w:tc>
                <w:tcPr>
                  <w:tcW w:w="1701" w:type="dxa"/>
                  <w:shd w:val="clear" w:color="auto" w:fill="auto"/>
                  <w:noWrap/>
                  <w:vAlign w:val="center"/>
                  <w:hideMark/>
                </w:tcPr>
                <w:p w14:paraId="41F229A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13827,3</w:t>
                  </w:r>
                </w:p>
              </w:tc>
            </w:tr>
            <w:tr w:rsidR="003822D8" w:rsidRPr="003822D8" w14:paraId="4E782D91" w14:textId="77777777" w:rsidTr="00AE1025">
              <w:trPr>
                <w:trHeight w:val="1755"/>
              </w:trPr>
              <w:tc>
                <w:tcPr>
                  <w:tcW w:w="5147" w:type="dxa"/>
                  <w:shd w:val="clear" w:color="auto" w:fill="auto"/>
                  <w:vAlign w:val="center"/>
                  <w:hideMark/>
                </w:tcPr>
                <w:p w14:paraId="4497182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1134" w:type="dxa"/>
                  <w:shd w:val="clear" w:color="FFFFCC" w:fill="FFFFFF"/>
                  <w:vAlign w:val="center"/>
                  <w:hideMark/>
                </w:tcPr>
                <w:p w14:paraId="738629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7CF2C6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08BF96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S8130</w:t>
                  </w:r>
                </w:p>
              </w:tc>
              <w:tc>
                <w:tcPr>
                  <w:tcW w:w="992" w:type="dxa"/>
                  <w:shd w:val="clear" w:color="auto" w:fill="auto"/>
                  <w:vAlign w:val="center"/>
                  <w:hideMark/>
                </w:tcPr>
                <w:p w14:paraId="390C1B9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208A5DB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1 237,0</w:t>
                  </w:r>
                </w:p>
              </w:tc>
              <w:tc>
                <w:tcPr>
                  <w:tcW w:w="1559" w:type="dxa"/>
                  <w:shd w:val="clear" w:color="auto" w:fill="auto"/>
                  <w:noWrap/>
                  <w:vAlign w:val="center"/>
                  <w:hideMark/>
                </w:tcPr>
                <w:p w14:paraId="773B3A9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1286,5</w:t>
                  </w:r>
                </w:p>
              </w:tc>
              <w:tc>
                <w:tcPr>
                  <w:tcW w:w="1701" w:type="dxa"/>
                  <w:shd w:val="clear" w:color="auto" w:fill="auto"/>
                  <w:noWrap/>
                  <w:vAlign w:val="center"/>
                  <w:hideMark/>
                </w:tcPr>
                <w:p w14:paraId="364349E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1337,9</w:t>
                  </w:r>
                </w:p>
              </w:tc>
            </w:tr>
            <w:tr w:rsidR="003822D8" w:rsidRPr="003822D8" w14:paraId="5859306F" w14:textId="77777777" w:rsidTr="00AE1025">
              <w:trPr>
                <w:trHeight w:val="1650"/>
              </w:trPr>
              <w:tc>
                <w:tcPr>
                  <w:tcW w:w="5147" w:type="dxa"/>
                  <w:shd w:val="clear" w:color="auto" w:fill="auto"/>
                  <w:vAlign w:val="center"/>
                  <w:hideMark/>
                </w:tcPr>
                <w:p w14:paraId="7378E20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1134" w:type="dxa"/>
                  <w:shd w:val="clear" w:color="FFFFCC" w:fill="FFFFFF"/>
                  <w:vAlign w:val="center"/>
                  <w:hideMark/>
                </w:tcPr>
                <w:p w14:paraId="7F84E66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288834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0C4BF01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S8130</w:t>
                  </w:r>
                </w:p>
              </w:tc>
              <w:tc>
                <w:tcPr>
                  <w:tcW w:w="992" w:type="dxa"/>
                  <w:shd w:val="clear" w:color="auto" w:fill="auto"/>
                  <w:vAlign w:val="center"/>
                  <w:hideMark/>
                </w:tcPr>
                <w:p w14:paraId="5846E5C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32E9859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1 237,0</w:t>
                  </w:r>
                </w:p>
              </w:tc>
              <w:tc>
                <w:tcPr>
                  <w:tcW w:w="1559" w:type="dxa"/>
                  <w:shd w:val="clear" w:color="auto" w:fill="auto"/>
                  <w:noWrap/>
                  <w:vAlign w:val="center"/>
                  <w:hideMark/>
                </w:tcPr>
                <w:p w14:paraId="43B7CA1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1286,5</w:t>
                  </w:r>
                </w:p>
              </w:tc>
              <w:tc>
                <w:tcPr>
                  <w:tcW w:w="1701" w:type="dxa"/>
                  <w:shd w:val="clear" w:color="auto" w:fill="auto"/>
                  <w:noWrap/>
                  <w:vAlign w:val="center"/>
                  <w:hideMark/>
                </w:tcPr>
                <w:p w14:paraId="7CD0264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1337,9</w:t>
                  </w:r>
                </w:p>
              </w:tc>
            </w:tr>
            <w:tr w:rsidR="003822D8" w:rsidRPr="003822D8" w14:paraId="7F950282" w14:textId="77777777" w:rsidTr="00AE1025">
              <w:trPr>
                <w:trHeight w:val="2190"/>
              </w:trPr>
              <w:tc>
                <w:tcPr>
                  <w:tcW w:w="5147" w:type="dxa"/>
                  <w:shd w:val="clear" w:color="auto" w:fill="auto"/>
                  <w:vAlign w:val="center"/>
                  <w:hideMark/>
                </w:tcPr>
                <w:p w14:paraId="70A3E67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Организация бесплатного горячего питания </w:t>
                  </w:r>
                  <w:proofErr w:type="spellStart"/>
                  <w:proofErr w:type="gramStart"/>
                  <w:r w:rsidRPr="003822D8">
                    <w:rPr>
                      <w:rFonts w:ascii="Times New Roman" w:hAnsi="Times New Roman" w:cs="Times New Roman"/>
                      <w:sz w:val="24"/>
                      <w:szCs w:val="24"/>
                    </w:rPr>
                    <w:t>обучающихся,получающих</w:t>
                  </w:r>
                  <w:proofErr w:type="spellEnd"/>
                  <w:proofErr w:type="gramEnd"/>
                  <w:r w:rsidRPr="003822D8">
                    <w:rPr>
                      <w:rFonts w:ascii="Times New Roman" w:hAnsi="Times New Roman" w:cs="Times New Roman"/>
                      <w:sz w:val="24"/>
                      <w:szCs w:val="24"/>
                    </w:rPr>
                    <w:t xml:space="preserve"> начальное общего образование в муниципальных образовательных организациях (Закупка </w:t>
                  </w:r>
                  <w:proofErr w:type="spellStart"/>
                  <w:r w:rsidRPr="003822D8">
                    <w:rPr>
                      <w:rFonts w:ascii="Times New Roman" w:hAnsi="Times New Roman" w:cs="Times New Roman"/>
                      <w:sz w:val="24"/>
                      <w:szCs w:val="24"/>
                    </w:rPr>
                    <w:t>товаров,работ</w:t>
                  </w:r>
                  <w:proofErr w:type="spellEnd"/>
                  <w:r w:rsidRPr="003822D8">
                    <w:rPr>
                      <w:rFonts w:ascii="Times New Roman" w:hAnsi="Times New Roman" w:cs="Times New Roman"/>
                      <w:sz w:val="24"/>
                      <w:szCs w:val="24"/>
                    </w:rPr>
                    <w:t xml:space="preserve"> и услуг для государственных (муниципальных) нужд)</w:t>
                  </w:r>
                </w:p>
              </w:tc>
              <w:tc>
                <w:tcPr>
                  <w:tcW w:w="1134" w:type="dxa"/>
                  <w:shd w:val="clear" w:color="FFFFCC" w:fill="FFFFFF"/>
                  <w:vAlign w:val="center"/>
                  <w:hideMark/>
                </w:tcPr>
                <w:p w14:paraId="5ACD62C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14528C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3DDD98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L3040</w:t>
                  </w:r>
                </w:p>
              </w:tc>
              <w:tc>
                <w:tcPr>
                  <w:tcW w:w="992" w:type="dxa"/>
                  <w:shd w:val="clear" w:color="auto" w:fill="auto"/>
                  <w:vAlign w:val="center"/>
                  <w:hideMark/>
                </w:tcPr>
                <w:p w14:paraId="7939E6B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3D55336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9 862,1</w:t>
                  </w:r>
                </w:p>
              </w:tc>
              <w:tc>
                <w:tcPr>
                  <w:tcW w:w="1559" w:type="dxa"/>
                  <w:shd w:val="clear" w:color="auto" w:fill="auto"/>
                  <w:noWrap/>
                  <w:vAlign w:val="center"/>
                  <w:hideMark/>
                </w:tcPr>
                <w:p w14:paraId="08A1DB5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9862,1</w:t>
                  </w:r>
                </w:p>
              </w:tc>
              <w:tc>
                <w:tcPr>
                  <w:tcW w:w="1701" w:type="dxa"/>
                  <w:shd w:val="clear" w:color="auto" w:fill="auto"/>
                  <w:noWrap/>
                  <w:vAlign w:val="center"/>
                  <w:hideMark/>
                </w:tcPr>
                <w:p w14:paraId="4468B28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9862,1</w:t>
                  </w:r>
                </w:p>
              </w:tc>
            </w:tr>
            <w:tr w:rsidR="003822D8" w:rsidRPr="003822D8" w14:paraId="05AFDC11" w14:textId="77777777" w:rsidTr="00AE1025">
              <w:trPr>
                <w:trHeight w:val="2100"/>
              </w:trPr>
              <w:tc>
                <w:tcPr>
                  <w:tcW w:w="5147" w:type="dxa"/>
                  <w:shd w:val="clear" w:color="auto" w:fill="auto"/>
                  <w:vAlign w:val="center"/>
                  <w:hideMark/>
                </w:tcPr>
                <w:p w14:paraId="128E3AE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Организация бесплатного горячего питания </w:t>
                  </w:r>
                  <w:proofErr w:type="spellStart"/>
                  <w:proofErr w:type="gramStart"/>
                  <w:r w:rsidRPr="003822D8">
                    <w:rPr>
                      <w:rFonts w:ascii="Times New Roman" w:hAnsi="Times New Roman" w:cs="Times New Roman"/>
                      <w:sz w:val="24"/>
                      <w:szCs w:val="24"/>
                    </w:rPr>
                    <w:t>обучающихся,получающих</w:t>
                  </w:r>
                  <w:proofErr w:type="spellEnd"/>
                  <w:proofErr w:type="gramEnd"/>
                  <w:r w:rsidRPr="003822D8">
                    <w:rPr>
                      <w:rFonts w:ascii="Times New Roman" w:hAnsi="Times New Roman" w:cs="Times New Roman"/>
                      <w:sz w:val="24"/>
                      <w:szCs w:val="24"/>
                    </w:rPr>
                    <w:t xml:space="preserve"> начальное общего образование в муниципальных образовательных организациях (Закупка </w:t>
                  </w:r>
                  <w:proofErr w:type="spellStart"/>
                  <w:r w:rsidRPr="003822D8">
                    <w:rPr>
                      <w:rFonts w:ascii="Times New Roman" w:hAnsi="Times New Roman" w:cs="Times New Roman"/>
                      <w:sz w:val="24"/>
                      <w:szCs w:val="24"/>
                    </w:rPr>
                    <w:t>товаров,работ</w:t>
                  </w:r>
                  <w:proofErr w:type="spellEnd"/>
                  <w:r w:rsidRPr="003822D8">
                    <w:rPr>
                      <w:rFonts w:ascii="Times New Roman" w:hAnsi="Times New Roman" w:cs="Times New Roman"/>
                      <w:sz w:val="24"/>
                      <w:szCs w:val="24"/>
                    </w:rPr>
                    <w:t xml:space="preserve"> и услуг для государственных (муниципальных) нужд)</w:t>
                  </w:r>
                </w:p>
              </w:tc>
              <w:tc>
                <w:tcPr>
                  <w:tcW w:w="1134" w:type="dxa"/>
                  <w:shd w:val="clear" w:color="FFFFCC" w:fill="FFFFFF"/>
                  <w:vAlign w:val="center"/>
                  <w:hideMark/>
                </w:tcPr>
                <w:p w14:paraId="7576653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5A14E8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6F1F15B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L3040</w:t>
                  </w:r>
                </w:p>
              </w:tc>
              <w:tc>
                <w:tcPr>
                  <w:tcW w:w="992" w:type="dxa"/>
                  <w:shd w:val="clear" w:color="auto" w:fill="auto"/>
                  <w:vAlign w:val="center"/>
                  <w:hideMark/>
                </w:tcPr>
                <w:p w14:paraId="169059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3ABA1BF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14,8</w:t>
                  </w:r>
                </w:p>
              </w:tc>
              <w:tc>
                <w:tcPr>
                  <w:tcW w:w="1559" w:type="dxa"/>
                  <w:shd w:val="clear" w:color="auto" w:fill="auto"/>
                  <w:noWrap/>
                  <w:vAlign w:val="center"/>
                  <w:hideMark/>
                </w:tcPr>
                <w:p w14:paraId="10CECB6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14,8</w:t>
                  </w:r>
                </w:p>
              </w:tc>
              <w:tc>
                <w:tcPr>
                  <w:tcW w:w="1701" w:type="dxa"/>
                  <w:shd w:val="clear" w:color="auto" w:fill="auto"/>
                  <w:noWrap/>
                  <w:vAlign w:val="center"/>
                  <w:hideMark/>
                </w:tcPr>
                <w:p w14:paraId="685E535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14,8</w:t>
                  </w:r>
                </w:p>
              </w:tc>
            </w:tr>
            <w:tr w:rsidR="003822D8" w:rsidRPr="003822D8" w14:paraId="713893EE" w14:textId="77777777" w:rsidTr="00AE1025">
              <w:trPr>
                <w:trHeight w:val="1650"/>
              </w:trPr>
              <w:tc>
                <w:tcPr>
                  <w:tcW w:w="5147" w:type="dxa"/>
                  <w:shd w:val="clear" w:color="auto" w:fill="auto"/>
                  <w:vAlign w:val="center"/>
                  <w:hideMark/>
                </w:tcPr>
                <w:p w14:paraId="469A392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1134" w:type="dxa"/>
                  <w:shd w:val="clear" w:color="FFFFCC" w:fill="FFFFFF"/>
                  <w:vAlign w:val="center"/>
                  <w:hideMark/>
                </w:tcPr>
                <w:p w14:paraId="258EE0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753692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4997F2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S9620</w:t>
                  </w:r>
                </w:p>
              </w:tc>
              <w:tc>
                <w:tcPr>
                  <w:tcW w:w="992" w:type="dxa"/>
                  <w:shd w:val="clear" w:color="auto" w:fill="auto"/>
                  <w:vAlign w:val="center"/>
                  <w:hideMark/>
                </w:tcPr>
                <w:p w14:paraId="653991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6C8E0DC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2 300,0</w:t>
                  </w:r>
                </w:p>
              </w:tc>
              <w:tc>
                <w:tcPr>
                  <w:tcW w:w="1559" w:type="dxa"/>
                  <w:shd w:val="clear" w:color="auto" w:fill="auto"/>
                  <w:noWrap/>
                  <w:vAlign w:val="center"/>
                  <w:hideMark/>
                </w:tcPr>
                <w:p w14:paraId="20B3175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2181,8</w:t>
                  </w:r>
                </w:p>
              </w:tc>
              <w:tc>
                <w:tcPr>
                  <w:tcW w:w="1701" w:type="dxa"/>
                  <w:shd w:val="clear" w:color="auto" w:fill="auto"/>
                  <w:noWrap/>
                  <w:vAlign w:val="center"/>
                  <w:hideMark/>
                </w:tcPr>
                <w:p w14:paraId="1193E15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1970,0</w:t>
                  </w:r>
                </w:p>
              </w:tc>
            </w:tr>
            <w:tr w:rsidR="003822D8" w:rsidRPr="003822D8" w14:paraId="191BA5DF" w14:textId="77777777" w:rsidTr="00AE1025">
              <w:trPr>
                <w:trHeight w:val="1650"/>
              </w:trPr>
              <w:tc>
                <w:tcPr>
                  <w:tcW w:w="5147" w:type="dxa"/>
                  <w:shd w:val="clear" w:color="auto" w:fill="auto"/>
                  <w:vAlign w:val="center"/>
                  <w:hideMark/>
                </w:tcPr>
                <w:p w14:paraId="228FFCA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1134" w:type="dxa"/>
                  <w:shd w:val="clear" w:color="FFFFCC" w:fill="FFFFFF"/>
                  <w:vAlign w:val="center"/>
                  <w:hideMark/>
                </w:tcPr>
                <w:p w14:paraId="08DD9C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38D1FB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6AB715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S9620</w:t>
                  </w:r>
                </w:p>
              </w:tc>
              <w:tc>
                <w:tcPr>
                  <w:tcW w:w="992" w:type="dxa"/>
                  <w:shd w:val="clear" w:color="auto" w:fill="auto"/>
                  <w:vAlign w:val="center"/>
                  <w:hideMark/>
                </w:tcPr>
                <w:p w14:paraId="0CAEE1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2C08D0F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36,8</w:t>
                  </w:r>
                </w:p>
              </w:tc>
              <w:tc>
                <w:tcPr>
                  <w:tcW w:w="1559" w:type="dxa"/>
                  <w:shd w:val="clear" w:color="auto" w:fill="auto"/>
                  <w:noWrap/>
                  <w:vAlign w:val="center"/>
                  <w:hideMark/>
                </w:tcPr>
                <w:p w14:paraId="6944F98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37,1</w:t>
                  </w:r>
                </w:p>
              </w:tc>
              <w:tc>
                <w:tcPr>
                  <w:tcW w:w="1701" w:type="dxa"/>
                  <w:shd w:val="clear" w:color="auto" w:fill="auto"/>
                  <w:noWrap/>
                  <w:vAlign w:val="center"/>
                  <w:hideMark/>
                </w:tcPr>
                <w:p w14:paraId="1624B40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29,6</w:t>
                  </w:r>
                </w:p>
              </w:tc>
            </w:tr>
            <w:tr w:rsidR="003822D8" w:rsidRPr="003822D8" w14:paraId="79A81700" w14:textId="77777777" w:rsidTr="00AE1025">
              <w:trPr>
                <w:trHeight w:val="1650"/>
              </w:trPr>
              <w:tc>
                <w:tcPr>
                  <w:tcW w:w="5147" w:type="dxa"/>
                  <w:shd w:val="clear" w:color="auto" w:fill="auto"/>
                  <w:vAlign w:val="center"/>
                  <w:hideMark/>
                </w:tcPr>
                <w:p w14:paraId="54B7255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материально-техническое оснащение муниципальных общеобразовательных организаций (Закупка товаров, работ и услуг для государственных (муниципальных) нужд)</w:t>
                  </w:r>
                </w:p>
              </w:tc>
              <w:tc>
                <w:tcPr>
                  <w:tcW w:w="1134" w:type="dxa"/>
                  <w:shd w:val="clear" w:color="FFFFCC" w:fill="FFFFFF"/>
                  <w:vAlign w:val="center"/>
                  <w:hideMark/>
                </w:tcPr>
                <w:p w14:paraId="11215A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4792C71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64ECAC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S8940</w:t>
                  </w:r>
                </w:p>
              </w:tc>
              <w:tc>
                <w:tcPr>
                  <w:tcW w:w="992" w:type="dxa"/>
                  <w:shd w:val="clear" w:color="auto" w:fill="auto"/>
                  <w:vAlign w:val="center"/>
                  <w:hideMark/>
                </w:tcPr>
                <w:p w14:paraId="6698E6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12CF686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559" w:type="dxa"/>
                  <w:shd w:val="clear" w:color="auto" w:fill="auto"/>
                  <w:noWrap/>
                  <w:vAlign w:val="center"/>
                  <w:hideMark/>
                </w:tcPr>
                <w:p w14:paraId="39E5488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100,0</w:t>
                  </w:r>
                </w:p>
              </w:tc>
              <w:tc>
                <w:tcPr>
                  <w:tcW w:w="1701" w:type="dxa"/>
                  <w:shd w:val="clear" w:color="auto" w:fill="auto"/>
                  <w:noWrap/>
                  <w:vAlign w:val="center"/>
                  <w:hideMark/>
                </w:tcPr>
                <w:p w14:paraId="2C1D433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100,0</w:t>
                  </w:r>
                </w:p>
              </w:tc>
            </w:tr>
            <w:tr w:rsidR="003822D8" w:rsidRPr="003822D8" w14:paraId="258A5DE2" w14:textId="77777777" w:rsidTr="00AE1025">
              <w:trPr>
                <w:trHeight w:val="1740"/>
              </w:trPr>
              <w:tc>
                <w:tcPr>
                  <w:tcW w:w="5147" w:type="dxa"/>
                  <w:shd w:val="clear" w:color="auto" w:fill="auto"/>
                  <w:vAlign w:val="center"/>
                  <w:hideMark/>
                </w:tcPr>
                <w:p w14:paraId="4087578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материально-техническое оснащение муниципальных общеобразовательных организаций (Закупка товаров, работ и услуг для государственных (муниципальных) нужд)</w:t>
                  </w:r>
                </w:p>
              </w:tc>
              <w:tc>
                <w:tcPr>
                  <w:tcW w:w="1134" w:type="dxa"/>
                  <w:shd w:val="clear" w:color="FFFFCC" w:fill="FFFFFF"/>
                  <w:vAlign w:val="center"/>
                  <w:hideMark/>
                </w:tcPr>
                <w:p w14:paraId="2335D20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62C807C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2EE01D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S8940</w:t>
                  </w:r>
                </w:p>
              </w:tc>
              <w:tc>
                <w:tcPr>
                  <w:tcW w:w="992" w:type="dxa"/>
                  <w:shd w:val="clear" w:color="auto" w:fill="auto"/>
                  <w:vAlign w:val="center"/>
                  <w:hideMark/>
                </w:tcPr>
                <w:p w14:paraId="66D7177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64AC747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w:t>
                  </w:r>
                </w:p>
              </w:tc>
              <w:tc>
                <w:tcPr>
                  <w:tcW w:w="1559" w:type="dxa"/>
                  <w:shd w:val="clear" w:color="auto" w:fill="auto"/>
                  <w:noWrap/>
                  <w:vAlign w:val="center"/>
                  <w:hideMark/>
                </w:tcPr>
                <w:p w14:paraId="46FCEE9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w:t>
                  </w:r>
                </w:p>
              </w:tc>
              <w:tc>
                <w:tcPr>
                  <w:tcW w:w="1701" w:type="dxa"/>
                  <w:shd w:val="clear" w:color="auto" w:fill="auto"/>
                  <w:noWrap/>
                  <w:vAlign w:val="center"/>
                  <w:hideMark/>
                </w:tcPr>
                <w:p w14:paraId="70591BB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1,5</w:t>
                  </w:r>
                </w:p>
              </w:tc>
            </w:tr>
            <w:tr w:rsidR="003822D8" w:rsidRPr="003822D8" w14:paraId="4BF22E98" w14:textId="77777777" w:rsidTr="00AE1025">
              <w:trPr>
                <w:trHeight w:val="1815"/>
              </w:trPr>
              <w:tc>
                <w:tcPr>
                  <w:tcW w:w="5147" w:type="dxa"/>
                  <w:shd w:val="clear" w:color="auto" w:fill="auto"/>
                  <w:vAlign w:val="center"/>
                  <w:hideMark/>
                </w:tcPr>
                <w:p w14:paraId="4840655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(оказания услуг) муниципальных учреждений (Закупка товаров, работ и услуг для государственных (муниципальных)нужд)</w:t>
                  </w:r>
                </w:p>
              </w:tc>
              <w:tc>
                <w:tcPr>
                  <w:tcW w:w="1134" w:type="dxa"/>
                  <w:shd w:val="clear" w:color="FFFFCC" w:fill="FFFFFF"/>
                  <w:vAlign w:val="center"/>
                  <w:hideMark/>
                </w:tcPr>
                <w:p w14:paraId="697D9ED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13427F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791BBDB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01 1 02 80590</w:t>
                  </w:r>
                </w:p>
              </w:tc>
              <w:tc>
                <w:tcPr>
                  <w:tcW w:w="992" w:type="dxa"/>
                  <w:shd w:val="clear" w:color="FFFFCC" w:fill="FFFFFF"/>
                  <w:vAlign w:val="center"/>
                  <w:hideMark/>
                </w:tcPr>
                <w:p w14:paraId="3848F2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6192229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63047,4</w:t>
                  </w:r>
                </w:p>
              </w:tc>
              <w:tc>
                <w:tcPr>
                  <w:tcW w:w="1559" w:type="dxa"/>
                  <w:shd w:val="clear" w:color="auto" w:fill="auto"/>
                  <w:noWrap/>
                  <w:vAlign w:val="center"/>
                  <w:hideMark/>
                </w:tcPr>
                <w:p w14:paraId="3E4716D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52425,9</w:t>
                  </w:r>
                </w:p>
              </w:tc>
              <w:tc>
                <w:tcPr>
                  <w:tcW w:w="1701" w:type="dxa"/>
                  <w:shd w:val="clear" w:color="auto" w:fill="auto"/>
                  <w:noWrap/>
                  <w:vAlign w:val="center"/>
                  <w:hideMark/>
                </w:tcPr>
                <w:p w14:paraId="4842F65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52597,3</w:t>
                  </w:r>
                </w:p>
              </w:tc>
            </w:tr>
            <w:tr w:rsidR="003822D8" w:rsidRPr="003822D8" w14:paraId="660238EB" w14:textId="77777777" w:rsidTr="00AE1025">
              <w:trPr>
                <w:trHeight w:val="1500"/>
              </w:trPr>
              <w:tc>
                <w:tcPr>
                  <w:tcW w:w="5147" w:type="dxa"/>
                  <w:shd w:val="clear" w:color="auto" w:fill="auto"/>
                  <w:vAlign w:val="center"/>
                  <w:hideMark/>
                </w:tcPr>
                <w:p w14:paraId="24F24AC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(оказания услуг) муниципальных учреждений (Социальное обеспечение и иные выплаты)</w:t>
                  </w:r>
                </w:p>
              </w:tc>
              <w:tc>
                <w:tcPr>
                  <w:tcW w:w="1134" w:type="dxa"/>
                  <w:shd w:val="clear" w:color="FFFFCC" w:fill="FFFFFF"/>
                  <w:vAlign w:val="center"/>
                  <w:hideMark/>
                </w:tcPr>
                <w:p w14:paraId="7E2B415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5C7624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3B6645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01 1 02 80590</w:t>
                  </w:r>
                </w:p>
              </w:tc>
              <w:tc>
                <w:tcPr>
                  <w:tcW w:w="992" w:type="dxa"/>
                  <w:shd w:val="clear" w:color="FFFFCC" w:fill="FFFFFF"/>
                  <w:vAlign w:val="center"/>
                  <w:hideMark/>
                </w:tcPr>
                <w:p w14:paraId="5D8D52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560" w:type="dxa"/>
                  <w:shd w:val="clear" w:color="FFFFCC" w:fill="FFFFFF"/>
                  <w:noWrap/>
                  <w:vAlign w:val="center"/>
                  <w:hideMark/>
                </w:tcPr>
                <w:p w14:paraId="119B1F2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102,0</w:t>
                  </w:r>
                </w:p>
              </w:tc>
              <w:tc>
                <w:tcPr>
                  <w:tcW w:w="1559" w:type="dxa"/>
                  <w:shd w:val="clear" w:color="auto" w:fill="auto"/>
                  <w:noWrap/>
                  <w:vAlign w:val="center"/>
                  <w:hideMark/>
                </w:tcPr>
                <w:p w14:paraId="0705EF9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102,0</w:t>
                  </w:r>
                </w:p>
              </w:tc>
              <w:tc>
                <w:tcPr>
                  <w:tcW w:w="1701" w:type="dxa"/>
                  <w:shd w:val="clear" w:color="auto" w:fill="auto"/>
                  <w:noWrap/>
                  <w:vAlign w:val="center"/>
                  <w:hideMark/>
                </w:tcPr>
                <w:p w14:paraId="09C5029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102,0</w:t>
                  </w:r>
                </w:p>
              </w:tc>
            </w:tr>
            <w:tr w:rsidR="003822D8" w:rsidRPr="003822D8" w14:paraId="117B8F35" w14:textId="77777777" w:rsidTr="00AE1025">
              <w:trPr>
                <w:trHeight w:val="1125"/>
              </w:trPr>
              <w:tc>
                <w:tcPr>
                  <w:tcW w:w="5147" w:type="dxa"/>
                  <w:shd w:val="clear" w:color="auto" w:fill="auto"/>
                  <w:vAlign w:val="center"/>
                  <w:hideMark/>
                </w:tcPr>
                <w:p w14:paraId="7E4E812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(оказания услуг) муниципальных </w:t>
                  </w:r>
                  <w:proofErr w:type="gramStart"/>
                  <w:r w:rsidRPr="003822D8">
                    <w:rPr>
                      <w:rFonts w:ascii="Times New Roman" w:hAnsi="Times New Roman" w:cs="Times New Roman"/>
                      <w:sz w:val="24"/>
                      <w:szCs w:val="24"/>
                    </w:rPr>
                    <w:t>учреждений(</w:t>
                  </w:r>
                  <w:proofErr w:type="gramEnd"/>
                  <w:r w:rsidRPr="003822D8">
                    <w:rPr>
                      <w:rFonts w:ascii="Times New Roman" w:hAnsi="Times New Roman" w:cs="Times New Roman"/>
                      <w:sz w:val="24"/>
                      <w:szCs w:val="24"/>
                    </w:rPr>
                    <w:t>Иные бюджетные ассигнования)</w:t>
                  </w:r>
                </w:p>
              </w:tc>
              <w:tc>
                <w:tcPr>
                  <w:tcW w:w="1134" w:type="dxa"/>
                  <w:shd w:val="clear" w:color="FFFFCC" w:fill="FFFFFF"/>
                  <w:vAlign w:val="center"/>
                  <w:hideMark/>
                </w:tcPr>
                <w:p w14:paraId="24BEE4E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07 </w:t>
                  </w:r>
                </w:p>
              </w:tc>
              <w:tc>
                <w:tcPr>
                  <w:tcW w:w="851" w:type="dxa"/>
                  <w:shd w:val="clear" w:color="FFFFCC" w:fill="FFFFFF"/>
                  <w:vAlign w:val="center"/>
                  <w:hideMark/>
                </w:tcPr>
                <w:p w14:paraId="4A6063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6ED37A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01 1 02 80590</w:t>
                  </w:r>
                </w:p>
              </w:tc>
              <w:tc>
                <w:tcPr>
                  <w:tcW w:w="992" w:type="dxa"/>
                  <w:shd w:val="clear" w:color="FFFFCC" w:fill="FFFFFF"/>
                  <w:vAlign w:val="center"/>
                  <w:hideMark/>
                </w:tcPr>
                <w:p w14:paraId="4206F7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560" w:type="dxa"/>
                  <w:shd w:val="clear" w:color="FFFFCC" w:fill="FFFFFF"/>
                  <w:noWrap/>
                  <w:vAlign w:val="center"/>
                  <w:hideMark/>
                </w:tcPr>
                <w:p w14:paraId="2057468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9 103,0</w:t>
                  </w:r>
                </w:p>
              </w:tc>
              <w:tc>
                <w:tcPr>
                  <w:tcW w:w="1559" w:type="dxa"/>
                  <w:shd w:val="clear" w:color="auto" w:fill="auto"/>
                  <w:noWrap/>
                  <w:vAlign w:val="center"/>
                  <w:hideMark/>
                </w:tcPr>
                <w:p w14:paraId="4F39EE8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6000,0</w:t>
                  </w:r>
                </w:p>
              </w:tc>
              <w:tc>
                <w:tcPr>
                  <w:tcW w:w="1701" w:type="dxa"/>
                  <w:shd w:val="clear" w:color="auto" w:fill="auto"/>
                  <w:noWrap/>
                  <w:vAlign w:val="center"/>
                  <w:hideMark/>
                </w:tcPr>
                <w:p w14:paraId="7C818FE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5300,0</w:t>
                  </w:r>
                </w:p>
              </w:tc>
            </w:tr>
            <w:tr w:rsidR="003822D8" w:rsidRPr="003822D8" w14:paraId="24ECC466" w14:textId="77777777" w:rsidTr="00AE1025">
              <w:trPr>
                <w:trHeight w:val="750"/>
              </w:trPr>
              <w:tc>
                <w:tcPr>
                  <w:tcW w:w="5147" w:type="dxa"/>
                  <w:shd w:val="clear" w:color="auto" w:fill="auto"/>
                  <w:vAlign w:val="center"/>
                  <w:hideMark/>
                </w:tcPr>
                <w:p w14:paraId="4C318D8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Региональный проект "Успех каждого ребенка"</w:t>
                  </w:r>
                </w:p>
              </w:tc>
              <w:tc>
                <w:tcPr>
                  <w:tcW w:w="1134" w:type="dxa"/>
                  <w:shd w:val="clear" w:color="FFFFCC" w:fill="FFFFFF"/>
                  <w:vAlign w:val="center"/>
                  <w:hideMark/>
                </w:tcPr>
                <w:p w14:paraId="240FC4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0BE67C9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2445AEA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E2 00000</w:t>
                  </w:r>
                </w:p>
              </w:tc>
              <w:tc>
                <w:tcPr>
                  <w:tcW w:w="992" w:type="dxa"/>
                  <w:shd w:val="clear" w:color="FFFFCC" w:fill="FFFFFF"/>
                  <w:vAlign w:val="center"/>
                  <w:hideMark/>
                </w:tcPr>
                <w:p w14:paraId="204B01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787935D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1 804,3</w:t>
                  </w:r>
                </w:p>
              </w:tc>
              <w:tc>
                <w:tcPr>
                  <w:tcW w:w="1559" w:type="dxa"/>
                  <w:shd w:val="clear" w:color="auto" w:fill="auto"/>
                  <w:noWrap/>
                  <w:vAlign w:val="center"/>
                  <w:hideMark/>
                </w:tcPr>
                <w:p w14:paraId="5D13B48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5800774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823E633" w14:textId="77777777" w:rsidTr="00AE1025">
              <w:trPr>
                <w:trHeight w:val="2745"/>
              </w:trPr>
              <w:tc>
                <w:tcPr>
                  <w:tcW w:w="5147" w:type="dxa"/>
                  <w:shd w:val="clear" w:color="auto" w:fill="auto"/>
                  <w:vAlign w:val="center"/>
                  <w:hideMark/>
                </w:tcPr>
                <w:p w14:paraId="2A373C3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Обновление материально-технической базы для организации учебно-</w:t>
                  </w:r>
                  <w:proofErr w:type="gramStart"/>
                  <w:r w:rsidRPr="003822D8">
                    <w:rPr>
                      <w:rFonts w:ascii="Times New Roman" w:hAnsi="Times New Roman" w:cs="Times New Roman"/>
                      <w:sz w:val="24"/>
                      <w:szCs w:val="24"/>
                    </w:rPr>
                    <w:t>исследовательской ,</w:t>
                  </w:r>
                  <w:proofErr w:type="gramEnd"/>
                  <w:r w:rsidRPr="003822D8">
                    <w:rPr>
                      <w:rFonts w:ascii="Times New Roman" w:hAnsi="Times New Roman" w:cs="Times New Roman"/>
                      <w:sz w:val="24"/>
                      <w:szCs w:val="24"/>
                    </w:rPr>
                    <w:t xml:space="preserve">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1134" w:type="dxa"/>
                  <w:shd w:val="clear" w:color="FFFFCC" w:fill="FFFFFF"/>
                  <w:vAlign w:val="center"/>
                  <w:hideMark/>
                </w:tcPr>
                <w:p w14:paraId="240E0EE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4A5E969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29C44DE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01 1 E2 50980 </w:t>
                  </w:r>
                </w:p>
              </w:tc>
              <w:tc>
                <w:tcPr>
                  <w:tcW w:w="992" w:type="dxa"/>
                  <w:shd w:val="clear" w:color="FFFFCC" w:fill="FFFFFF"/>
                  <w:vAlign w:val="center"/>
                  <w:hideMark/>
                </w:tcPr>
                <w:p w14:paraId="6AECE34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1CD8885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1 803,7</w:t>
                  </w:r>
                </w:p>
              </w:tc>
              <w:tc>
                <w:tcPr>
                  <w:tcW w:w="1559" w:type="dxa"/>
                  <w:shd w:val="clear" w:color="auto" w:fill="auto"/>
                  <w:noWrap/>
                  <w:vAlign w:val="center"/>
                  <w:hideMark/>
                </w:tcPr>
                <w:p w14:paraId="39F25DC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2204404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16E7E73" w14:textId="77777777" w:rsidTr="00AE1025">
              <w:trPr>
                <w:trHeight w:val="2835"/>
              </w:trPr>
              <w:tc>
                <w:tcPr>
                  <w:tcW w:w="5147" w:type="dxa"/>
                  <w:shd w:val="clear" w:color="auto" w:fill="auto"/>
                  <w:vAlign w:val="center"/>
                  <w:hideMark/>
                </w:tcPr>
                <w:p w14:paraId="344301A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Обновление материально-технической базы для организации учебно-</w:t>
                  </w:r>
                  <w:proofErr w:type="gramStart"/>
                  <w:r w:rsidRPr="003822D8">
                    <w:rPr>
                      <w:rFonts w:ascii="Times New Roman" w:hAnsi="Times New Roman" w:cs="Times New Roman"/>
                      <w:sz w:val="24"/>
                      <w:szCs w:val="24"/>
                    </w:rPr>
                    <w:t>исследовательской ,</w:t>
                  </w:r>
                  <w:proofErr w:type="gramEnd"/>
                  <w:r w:rsidRPr="003822D8">
                    <w:rPr>
                      <w:rFonts w:ascii="Times New Roman" w:hAnsi="Times New Roman" w:cs="Times New Roman"/>
                      <w:sz w:val="24"/>
                      <w:szCs w:val="24"/>
                    </w:rPr>
                    <w:t xml:space="preserve">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1134" w:type="dxa"/>
                  <w:shd w:val="clear" w:color="FFFFCC" w:fill="FFFFFF"/>
                  <w:vAlign w:val="center"/>
                  <w:hideMark/>
                </w:tcPr>
                <w:p w14:paraId="09A3365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556782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7EFF1C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01 1 E2 50980 </w:t>
                  </w:r>
                </w:p>
              </w:tc>
              <w:tc>
                <w:tcPr>
                  <w:tcW w:w="992" w:type="dxa"/>
                  <w:shd w:val="clear" w:color="FFFFCC" w:fill="FFFFFF"/>
                  <w:vAlign w:val="center"/>
                  <w:hideMark/>
                </w:tcPr>
                <w:p w14:paraId="1BF2EB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5148106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0,6</w:t>
                  </w:r>
                </w:p>
              </w:tc>
              <w:tc>
                <w:tcPr>
                  <w:tcW w:w="1559" w:type="dxa"/>
                  <w:shd w:val="clear" w:color="auto" w:fill="auto"/>
                  <w:noWrap/>
                  <w:vAlign w:val="center"/>
                  <w:hideMark/>
                </w:tcPr>
                <w:p w14:paraId="54AA475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237F9B1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99806EE" w14:textId="77777777" w:rsidTr="00AE1025">
              <w:trPr>
                <w:trHeight w:val="1230"/>
              </w:trPr>
              <w:tc>
                <w:tcPr>
                  <w:tcW w:w="5147" w:type="dxa"/>
                  <w:shd w:val="clear" w:color="000000" w:fill="FFFFFF"/>
                  <w:vAlign w:val="center"/>
                  <w:hideMark/>
                </w:tcPr>
                <w:p w14:paraId="36F5F69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"Участие в профилактике экстремизма на территории Каширского муниципального района"</w:t>
                  </w:r>
                </w:p>
              </w:tc>
              <w:tc>
                <w:tcPr>
                  <w:tcW w:w="1134" w:type="dxa"/>
                  <w:shd w:val="clear" w:color="FFFFCC" w:fill="FFFFFF"/>
                  <w:vAlign w:val="center"/>
                  <w:hideMark/>
                </w:tcPr>
                <w:p w14:paraId="1501DF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03EB6A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795F289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08 0 00 00000</w:t>
                  </w:r>
                </w:p>
              </w:tc>
              <w:tc>
                <w:tcPr>
                  <w:tcW w:w="992" w:type="dxa"/>
                  <w:shd w:val="clear" w:color="FFFFCC" w:fill="FFFFFF"/>
                  <w:vAlign w:val="center"/>
                  <w:hideMark/>
                </w:tcPr>
                <w:p w14:paraId="52A459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6133BF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559" w:type="dxa"/>
                  <w:shd w:val="clear" w:color="auto" w:fill="auto"/>
                  <w:noWrap/>
                  <w:vAlign w:val="center"/>
                  <w:hideMark/>
                </w:tcPr>
                <w:p w14:paraId="2AF0553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6100DFD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5F80D8B2" w14:textId="77777777" w:rsidTr="00AE1025">
              <w:trPr>
                <w:trHeight w:val="1245"/>
              </w:trPr>
              <w:tc>
                <w:tcPr>
                  <w:tcW w:w="5147" w:type="dxa"/>
                  <w:shd w:val="clear" w:color="000000" w:fill="FFFFFF"/>
                  <w:vAlign w:val="center"/>
                  <w:hideMark/>
                </w:tcPr>
                <w:p w14:paraId="584ED1C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"Профилактика экстремизма на территории Каширского муниципального района"</w:t>
                  </w:r>
                </w:p>
              </w:tc>
              <w:tc>
                <w:tcPr>
                  <w:tcW w:w="1134" w:type="dxa"/>
                  <w:shd w:val="clear" w:color="FFFFCC" w:fill="FFFFFF"/>
                  <w:vAlign w:val="center"/>
                  <w:hideMark/>
                </w:tcPr>
                <w:p w14:paraId="62D24F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393CFE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73F3DE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08 1 00 00000</w:t>
                  </w:r>
                </w:p>
              </w:tc>
              <w:tc>
                <w:tcPr>
                  <w:tcW w:w="992" w:type="dxa"/>
                  <w:shd w:val="clear" w:color="FFFFCC" w:fill="FFFFFF"/>
                  <w:vAlign w:val="center"/>
                  <w:hideMark/>
                </w:tcPr>
                <w:p w14:paraId="6D9E81B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74E42E5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559" w:type="dxa"/>
                  <w:shd w:val="clear" w:color="auto" w:fill="auto"/>
                  <w:noWrap/>
                  <w:vAlign w:val="center"/>
                  <w:hideMark/>
                </w:tcPr>
                <w:p w14:paraId="70D3859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7DB9E48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249E1A73" w14:textId="77777777" w:rsidTr="00AE1025">
              <w:trPr>
                <w:trHeight w:val="1035"/>
              </w:trPr>
              <w:tc>
                <w:tcPr>
                  <w:tcW w:w="5147" w:type="dxa"/>
                  <w:shd w:val="clear" w:color="FFFFCC" w:fill="FFFFFF"/>
                  <w:vAlign w:val="center"/>
                  <w:hideMark/>
                </w:tcPr>
                <w:p w14:paraId="6D0613C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"Организация мероприятий, направленных на предупреждение межнациональных конфликтов "</w:t>
                  </w:r>
                </w:p>
              </w:tc>
              <w:tc>
                <w:tcPr>
                  <w:tcW w:w="1134" w:type="dxa"/>
                  <w:shd w:val="clear" w:color="FFFFCC" w:fill="FFFFFF"/>
                  <w:vAlign w:val="center"/>
                  <w:hideMark/>
                </w:tcPr>
                <w:p w14:paraId="1D31C7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19CB164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1F21B57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08 1 01 00000</w:t>
                  </w:r>
                </w:p>
              </w:tc>
              <w:tc>
                <w:tcPr>
                  <w:tcW w:w="992" w:type="dxa"/>
                  <w:shd w:val="clear" w:color="FFFFCC" w:fill="FFFFFF"/>
                  <w:vAlign w:val="center"/>
                  <w:hideMark/>
                </w:tcPr>
                <w:p w14:paraId="6B3ABD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788284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559" w:type="dxa"/>
                  <w:shd w:val="clear" w:color="auto" w:fill="auto"/>
                  <w:noWrap/>
                  <w:vAlign w:val="center"/>
                  <w:hideMark/>
                </w:tcPr>
                <w:p w14:paraId="4D7D8D7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64A838F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51113070" w14:textId="77777777" w:rsidTr="00AE1025">
              <w:trPr>
                <w:trHeight w:val="1560"/>
              </w:trPr>
              <w:tc>
                <w:tcPr>
                  <w:tcW w:w="5147" w:type="dxa"/>
                  <w:shd w:val="clear" w:color="000000" w:fill="FFFFFF"/>
                  <w:vAlign w:val="center"/>
                  <w:hideMark/>
                </w:tcPr>
                <w:p w14:paraId="6069628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Мероприятия по предупреждению межнациональных конфликтов (Закупка </w:t>
                  </w:r>
                  <w:proofErr w:type="gramStart"/>
                  <w:r w:rsidRPr="003822D8">
                    <w:rPr>
                      <w:rFonts w:ascii="Times New Roman" w:hAnsi="Times New Roman" w:cs="Times New Roman"/>
                      <w:sz w:val="24"/>
                      <w:szCs w:val="24"/>
                    </w:rPr>
                    <w:t>товаров ,</w:t>
                  </w:r>
                  <w:proofErr w:type="gramEnd"/>
                  <w:r w:rsidRPr="003822D8">
                    <w:rPr>
                      <w:rFonts w:ascii="Times New Roman" w:hAnsi="Times New Roman" w:cs="Times New Roman"/>
                      <w:sz w:val="24"/>
                      <w:szCs w:val="24"/>
                    </w:rPr>
                    <w:t xml:space="preserve"> работ и услуг для государственных (муниципальных) нужд)</w:t>
                  </w:r>
                </w:p>
              </w:tc>
              <w:tc>
                <w:tcPr>
                  <w:tcW w:w="1134" w:type="dxa"/>
                  <w:shd w:val="clear" w:color="FFFFCC" w:fill="FFFFFF"/>
                  <w:vAlign w:val="center"/>
                  <w:hideMark/>
                </w:tcPr>
                <w:p w14:paraId="45F5AA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7C8AEE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78DB3D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08 1 01 81390</w:t>
                  </w:r>
                </w:p>
              </w:tc>
              <w:tc>
                <w:tcPr>
                  <w:tcW w:w="992" w:type="dxa"/>
                  <w:shd w:val="clear" w:color="FFFFCC" w:fill="FFFFFF"/>
                  <w:vAlign w:val="center"/>
                  <w:hideMark/>
                </w:tcPr>
                <w:p w14:paraId="0DCC291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6C520B8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c>
                <w:tcPr>
                  <w:tcW w:w="1559" w:type="dxa"/>
                  <w:shd w:val="clear" w:color="auto" w:fill="auto"/>
                  <w:noWrap/>
                  <w:vAlign w:val="center"/>
                  <w:hideMark/>
                </w:tcPr>
                <w:p w14:paraId="229163F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30,0</w:t>
                  </w:r>
                </w:p>
              </w:tc>
              <w:tc>
                <w:tcPr>
                  <w:tcW w:w="1701" w:type="dxa"/>
                  <w:shd w:val="clear" w:color="auto" w:fill="auto"/>
                  <w:noWrap/>
                  <w:vAlign w:val="center"/>
                  <w:hideMark/>
                </w:tcPr>
                <w:p w14:paraId="3EB56C8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30,0</w:t>
                  </w:r>
                </w:p>
              </w:tc>
            </w:tr>
            <w:tr w:rsidR="003822D8" w:rsidRPr="003822D8" w14:paraId="4CEC6F75" w14:textId="77777777" w:rsidTr="00AE1025">
              <w:trPr>
                <w:trHeight w:val="1500"/>
              </w:trPr>
              <w:tc>
                <w:tcPr>
                  <w:tcW w:w="5147" w:type="dxa"/>
                  <w:shd w:val="clear" w:color="FFFFCC" w:fill="FFFFFF"/>
                  <w:vAlign w:val="center"/>
                  <w:hideMark/>
                </w:tcPr>
                <w:p w14:paraId="1B7C17C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"Организация публикаций в районной газете на темы предупреждения экстремизма "</w:t>
                  </w:r>
                </w:p>
              </w:tc>
              <w:tc>
                <w:tcPr>
                  <w:tcW w:w="1134" w:type="dxa"/>
                  <w:shd w:val="clear" w:color="FFFFCC" w:fill="FFFFFF"/>
                  <w:vAlign w:val="center"/>
                  <w:hideMark/>
                </w:tcPr>
                <w:p w14:paraId="02A8CD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20E6B8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4E35FE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08 1 02 00000</w:t>
                  </w:r>
                </w:p>
              </w:tc>
              <w:tc>
                <w:tcPr>
                  <w:tcW w:w="992" w:type="dxa"/>
                  <w:shd w:val="clear" w:color="FFFFCC" w:fill="FFFFFF"/>
                  <w:vAlign w:val="center"/>
                  <w:hideMark/>
                </w:tcPr>
                <w:p w14:paraId="086EBAC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AFF03B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559" w:type="dxa"/>
                  <w:shd w:val="clear" w:color="auto" w:fill="auto"/>
                  <w:noWrap/>
                  <w:vAlign w:val="center"/>
                  <w:hideMark/>
                </w:tcPr>
                <w:p w14:paraId="443F0EA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shd w:val="clear" w:color="auto" w:fill="auto"/>
                  <w:noWrap/>
                  <w:vAlign w:val="center"/>
                  <w:hideMark/>
                </w:tcPr>
                <w:p w14:paraId="4222D25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474B4B7F" w14:textId="77777777" w:rsidTr="00AE1025">
              <w:trPr>
                <w:trHeight w:val="1365"/>
              </w:trPr>
              <w:tc>
                <w:tcPr>
                  <w:tcW w:w="5147" w:type="dxa"/>
                  <w:shd w:val="clear" w:color="000000" w:fill="FFFFFF"/>
                  <w:vAlign w:val="center"/>
                  <w:hideMark/>
                </w:tcPr>
                <w:p w14:paraId="257CAE2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Мероприятия по организации публикаций в районной газете (Закупка </w:t>
                  </w:r>
                  <w:proofErr w:type="gramStart"/>
                  <w:r w:rsidRPr="003822D8">
                    <w:rPr>
                      <w:rFonts w:ascii="Times New Roman" w:hAnsi="Times New Roman" w:cs="Times New Roman"/>
                      <w:sz w:val="24"/>
                      <w:szCs w:val="24"/>
                    </w:rPr>
                    <w:t>товаров ,</w:t>
                  </w:r>
                  <w:proofErr w:type="gramEnd"/>
                  <w:r w:rsidRPr="003822D8">
                    <w:rPr>
                      <w:rFonts w:ascii="Times New Roman" w:hAnsi="Times New Roman" w:cs="Times New Roman"/>
                      <w:sz w:val="24"/>
                      <w:szCs w:val="24"/>
                    </w:rPr>
                    <w:t xml:space="preserve"> работ и услуг для государственных (муниципальных) нужд)</w:t>
                  </w:r>
                </w:p>
              </w:tc>
              <w:tc>
                <w:tcPr>
                  <w:tcW w:w="1134" w:type="dxa"/>
                  <w:shd w:val="clear" w:color="FFFFCC" w:fill="FFFFFF"/>
                  <w:vAlign w:val="center"/>
                  <w:hideMark/>
                </w:tcPr>
                <w:p w14:paraId="3B31CF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00E131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5A3372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08 1 02 81391</w:t>
                  </w:r>
                </w:p>
              </w:tc>
              <w:tc>
                <w:tcPr>
                  <w:tcW w:w="992" w:type="dxa"/>
                  <w:shd w:val="clear" w:color="FFFFCC" w:fill="FFFFFF"/>
                  <w:vAlign w:val="center"/>
                  <w:hideMark/>
                </w:tcPr>
                <w:p w14:paraId="02CA00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1A736BE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559" w:type="dxa"/>
                  <w:shd w:val="clear" w:color="auto" w:fill="auto"/>
                  <w:noWrap/>
                  <w:vAlign w:val="center"/>
                  <w:hideMark/>
                </w:tcPr>
                <w:p w14:paraId="58FFFB3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shd w:val="clear" w:color="auto" w:fill="auto"/>
                  <w:noWrap/>
                  <w:vAlign w:val="center"/>
                  <w:hideMark/>
                </w:tcPr>
                <w:p w14:paraId="6F55BD4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5400417A" w14:textId="77777777" w:rsidTr="00AE1025">
              <w:trPr>
                <w:trHeight w:val="1230"/>
              </w:trPr>
              <w:tc>
                <w:tcPr>
                  <w:tcW w:w="5147" w:type="dxa"/>
                  <w:shd w:val="clear" w:color="000000" w:fill="FFFFFF"/>
                  <w:vAlign w:val="center"/>
                  <w:hideMark/>
                </w:tcPr>
                <w:p w14:paraId="2E9C26F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"Обеспечение общественного правопорядка на территории Каширского муниципального района"</w:t>
                  </w:r>
                </w:p>
              </w:tc>
              <w:tc>
                <w:tcPr>
                  <w:tcW w:w="1134" w:type="dxa"/>
                  <w:shd w:val="clear" w:color="FFFFCC" w:fill="FFFFFF"/>
                  <w:vAlign w:val="center"/>
                  <w:hideMark/>
                </w:tcPr>
                <w:p w14:paraId="378FDE2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254A1A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26E440B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09 0 00 00000</w:t>
                  </w:r>
                </w:p>
              </w:tc>
              <w:tc>
                <w:tcPr>
                  <w:tcW w:w="992" w:type="dxa"/>
                  <w:shd w:val="clear" w:color="FFFFCC" w:fill="FFFFFF"/>
                  <w:vAlign w:val="center"/>
                  <w:hideMark/>
                </w:tcPr>
                <w:p w14:paraId="1D931E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2FFEFCF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c>
                <w:tcPr>
                  <w:tcW w:w="1559" w:type="dxa"/>
                  <w:shd w:val="clear" w:color="auto" w:fill="auto"/>
                  <w:noWrap/>
                  <w:vAlign w:val="center"/>
                  <w:hideMark/>
                </w:tcPr>
                <w:p w14:paraId="643B6D0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30,0</w:t>
                  </w:r>
                </w:p>
              </w:tc>
              <w:tc>
                <w:tcPr>
                  <w:tcW w:w="1701" w:type="dxa"/>
                  <w:shd w:val="clear" w:color="auto" w:fill="auto"/>
                  <w:noWrap/>
                  <w:vAlign w:val="center"/>
                  <w:hideMark/>
                </w:tcPr>
                <w:p w14:paraId="56D211C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30,0</w:t>
                  </w:r>
                </w:p>
              </w:tc>
            </w:tr>
            <w:tr w:rsidR="003822D8" w:rsidRPr="003822D8" w14:paraId="71A1E80B" w14:textId="77777777" w:rsidTr="00AE1025">
              <w:trPr>
                <w:trHeight w:val="1260"/>
              </w:trPr>
              <w:tc>
                <w:tcPr>
                  <w:tcW w:w="5147" w:type="dxa"/>
                  <w:shd w:val="clear" w:color="000000" w:fill="FFFFFF"/>
                  <w:vAlign w:val="center"/>
                  <w:hideMark/>
                </w:tcPr>
                <w:p w14:paraId="28DCC4C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"Повышение безопасности дорожного движения на территории Каширского муниципального района"</w:t>
                  </w:r>
                </w:p>
              </w:tc>
              <w:tc>
                <w:tcPr>
                  <w:tcW w:w="1134" w:type="dxa"/>
                  <w:shd w:val="clear" w:color="FFFFCC" w:fill="FFFFFF"/>
                  <w:vAlign w:val="center"/>
                  <w:hideMark/>
                </w:tcPr>
                <w:p w14:paraId="3875EFD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1F7FEED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09FB7E9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09 1 00 00000</w:t>
                  </w:r>
                </w:p>
              </w:tc>
              <w:tc>
                <w:tcPr>
                  <w:tcW w:w="992" w:type="dxa"/>
                  <w:shd w:val="clear" w:color="FFFFCC" w:fill="FFFFFF"/>
                  <w:vAlign w:val="center"/>
                  <w:hideMark/>
                </w:tcPr>
                <w:p w14:paraId="1034F6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AEEA3F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559" w:type="dxa"/>
                  <w:shd w:val="clear" w:color="auto" w:fill="auto"/>
                  <w:noWrap/>
                  <w:vAlign w:val="center"/>
                  <w:hideMark/>
                </w:tcPr>
                <w:p w14:paraId="10144ED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shd w:val="clear" w:color="auto" w:fill="auto"/>
                  <w:noWrap/>
                  <w:vAlign w:val="center"/>
                  <w:hideMark/>
                </w:tcPr>
                <w:p w14:paraId="76212C0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7A7FF9C2" w14:textId="77777777" w:rsidTr="00AE1025">
              <w:trPr>
                <w:trHeight w:val="2055"/>
              </w:trPr>
              <w:tc>
                <w:tcPr>
                  <w:tcW w:w="5147" w:type="dxa"/>
                  <w:shd w:val="clear" w:color="FFFFCC" w:fill="FFFFFF"/>
                  <w:vAlign w:val="center"/>
                  <w:hideMark/>
                </w:tcPr>
                <w:p w14:paraId="6B4FEB8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мероприятие "Организационно-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 района " </w:t>
                  </w:r>
                </w:p>
              </w:tc>
              <w:tc>
                <w:tcPr>
                  <w:tcW w:w="1134" w:type="dxa"/>
                  <w:shd w:val="clear" w:color="FFFFCC" w:fill="FFFFFF"/>
                  <w:vAlign w:val="center"/>
                  <w:hideMark/>
                </w:tcPr>
                <w:p w14:paraId="740A70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4F9B35C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106BBD2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09 1 01 00000</w:t>
                  </w:r>
                </w:p>
              </w:tc>
              <w:tc>
                <w:tcPr>
                  <w:tcW w:w="992" w:type="dxa"/>
                  <w:shd w:val="clear" w:color="FFFFCC" w:fill="FFFFFF"/>
                  <w:vAlign w:val="center"/>
                  <w:hideMark/>
                </w:tcPr>
                <w:p w14:paraId="10439C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CC5170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559" w:type="dxa"/>
                  <w:shd w:val="clear" w:color="auto" w:fill="auto"/>
                  <w:noWrap/>
                  <w:vAlign w:val="center"/>
                  <w:hideMark/>
                </w:tcPr>
                <w:p w14:paraId="0012202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shd w:val="clear" w:color="auto" w:fill="auto"/>
                  <w:noWrap/>
                  <w:vAlign w:val="center"/>
                  <w:hideMark/>
                </w:tcPr>
                <w:p w14:paraId="5267FDC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w:t>
                  </w:r>
                </w:p>
              </w:tc>
            </w:tr>
            <w:tr w:rsidR="003822D8" w:rsidRPr="003822D8" w14:paraId="5044441A" w14:textId="77777777" w:rsidTr="00AE1025">
              <w:trPr>
                <w:trHeight w:val="2055"/>
              </w:trPr>
              <w:tc>
                <w:tcPr>
                  <w:tcW w:w="5147" w:type="dxa"/>
                  <w:shd w:val="clear" w:color="FFFFCC" w:fill="FFFFFF"/>
                  <w:vAlign w:val="center"/>
                  <w:hideMark/>
                </w:tcPr>
                <w:p w14:paraId="1A9D8AF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Мероприятия, направленные на совершенствование организации движения транспортных средств и пешеходов на автомобильных дорог района (Закупка товаров, работ и услуг для государственных (муниципальных) нужд) </w:t>
                  </w:r>
                </w:p>
              </w:tc>
              <w:tc>
                <w:tcPr>
                  <w:tcW w:w="1134" w:type="dxa"/>
                  <w:shd w:val="clear" w:color="FFFFCC" w:fill="FFFFFF"/>
                  <w:vAlign w:val="center"/>
                  <w:hideMark/>
                </w:tcPr>
                <w:p w14:paraId="28E96A4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1D9E9D8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690F04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09 1 01 81380</w:t>
                  </w:r>
                </w:p>
              </w:tc>
              <w:tc>
                <w:tcPr>
                  <w:tcW w:w="992" w:type="dxa"/>
                  <w:shd w:val="clear" w:color="FFFFCC" w:fill="FFFFFF"/>
                  <w:vAlign w:val="center"/>
                  <w:hideMark/>
                </w:tcPr>
                <w:p w14:paraId="00386A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0F4EB05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559" w:type="dxa"/>
                  <w:shd w:val="clear" w:color="auto" w:fill="auto"/>
                  <w:noWrap/>
                  <w:vAlign w:val="center"/>
                  <w:hideMark/>
                </w:tcPr>
                <w:p w14:paraId="58CFF1F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shd w:val="clear" w:color="auto" w:fill="auto"/>
                  <w:noWrap/>
                  <w:vAlign w:val="center"/>
                  <w:hideMark/>
                </w:tcPr>
                <w:p w14:paraId="3C8187D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w:t>
                  </w:r>
                </w:p>
              </w:tc>
            </w:tr>
            <w:tr w:rsidR="003822D8" w:rsidRPr="003822D8" w14:paraId="60319F13" w14:textId="77777777" w:rsidTr="00AE1025">
              <w:trPr>
                <w:trHeight w:val="1200"/>
              </w:trPr>
              <w:tc>
                <w:tcPr>
                  <w:tcW w:w="5147" w:type="dxa"/>
                  <w:shd w:val="clear" w:color="FFFFCC" w:fill="FFFFFF"/>
                  <w:vAlign w:val="center"/>
                  <w:hideMark/>
                </w:tcPr>
                <w:p w14:paraId="65F577D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мероприятие " Предупреждение детского дорожно-транспортного травматизма" </w:t>
                  </w:r>
                </w:p>
              </w:tc>
              <w:tc>
                <w:tcPr>
                  <w:tcW w:w="1134" w:type="dxa"/>
                  <w:shd w:val="clear" w:color="FFFFCC" w:fill="FFFFFF"/>
                  <w:vAlign w:val="center"/>
                  <w:hideMark/>
                </w:tcPr>
                <w:p w14:paraId="1503E1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50E731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5063A0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09 1 03 00000</w:t>
                  </w:r>
                </w:p>
              </w:tc>
              <w:tc>
                <w:tcPr>
                  <w:tcW w:w="992" w:type="dxa"/>
                  <w:shd w:val="clear" w:color="FFFFCC" w:fill="FFFFFF"/>
                  <w:vAlign w:val="center"/>
                  <w:hideMark/>
                </w:tcPr>
                <w:p w14:paraId="190D1D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273D3CE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559" w:type="dxa"/>
                  <w:shd w:val="clear" w:color="auto" w:fill="auto"/>
                  <w:noWrap/>
                  <w:vAlign w:val="center"/>
                  <w:hideMark/>
                </w:tcPr>
                <w:p w14:paraId="735563C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shd w:val="clear" w:color="auto" w:fill="auto"/>
                  <w:noWrap/>
                  <w:vAlign w:val="center"/>
                  <w:hideMark/>
                </w:tcPr>
                <w:p w14:paraId="2DE25DB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w:t>
                  </w:r>
                </w:p>
              </w:tc>
            </w:tr>
            <w:tr w:rsidR="003822D8" w:rsidRPr="003822D8" w14:paraId="7A24D6EA" w14:textId="77777777" w:rsidTr="00AE1025">
              <w:trPr>
                <w:trHeight w:val="1575"/>
              </w:trPr>
              <w:tc>
                <w:tcPr>
                  <w:tcW w:w="5147" w:type="dxa"/>
                  <w:shd w:val="clear" w:color="FFFFCC" w:fill="FFFFFF"/>
                  <w:vAlign w:val="center"/>
                  <w:hideMark/>
                </w:tcPr>
                <w:p w14:paraId="6AB0903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1134" w:type="dxa"/>
                  <w:shd w:val="clear" w:color="FFFFCC" w:fill="FFFFFF"/>
                  <w:vAlign w:val="center"/>
                  <w:hideMark/>
                </w:tcPr>
                <w:p w14:paraId="12987E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7F2848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47708F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09 1 03 81380</w:t>
                  </w:r>
                </w:p>
              </w:tc>
              <w:tc>
                <w:tcPr>
                  <w:tcW w:w="992" w:type="dxa"/>
                  <w:shd w:val="clear" w:color="FFFFCC" w:fill="FFFFFF"/>
                  <w:vAlign w:val="center"/>
                  <w:hideMark/>
                </w:tcPr>
                <w:p w14:paraId="444CDA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53599FB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559" w:type="dxa"/>
                  <w:shd w:val="clear" w:color="auto" w:fill="auto"/>
                  <w:noWrap/>
                  <w:vAlign w:val="center"/>
                  <w:hideMark/>
                </w:tcPr>
                <w:p w14:paraId="305248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shd w:val="clear" w:color="auto" w:fill="auto"/>
                  <w:noWrap/>
                  <w:vAlign w:val="center"/>
                  <w:hideMark/>
                </w:tcPr>
                <w:p w14:paraId="5FA93A0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w:t>
                  </w:r>
                </w:p>
              </w:tc>
            </w:tr>
            <w:tr w:rsidR="003822D8" w:rsidRPr="003822D8" w14:paraId="73F5C8A6" w14:textId="77777777" w:rsidTr="00AE1025">
              <w:trPr>
                <w:trHeight w:val="1080"/>
              </w:trPr>
              <w:tc>
                <w:tcPr>
                  <w:tcW w:w="5147" w:type="dxa"/>
                  <w:shd w:val="clear" w:color="FFFFCC" w:fill="FFFFFF"/>
                  <w:vAlign w:val="center"/>
                  <w:hideMark/>
                </w:tcPr>
                <w:p w14:paraId="7255D92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"Профилактика правонарушений в Каширском муниципальном районе"</w:t>
                  </w:r>
                </w:p>
              </w:tc>
              <w:tc>
                <w:tcPr>
                  <w:tcW w:w="1134" w:type="dxa"/>
                  <w:shd w:val="clear" w:color="FFFFCC" w:fill="FFFFFF"/>
                  <w:vAlign w:val="center"/>
                  <w:hideMark/>
                </w:tcPr>
                <w:p w14:paraId="62796B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670E1F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23E702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09 2 00 00000</w:t>
                  </w:r>
                </w:p>
              </w:tc>
              <w:tc>
                <w:tcPr>
                  <w:tcW w:w="992" w:type="dxa"/>
                  <w:shd w:val="clear" w:color="FFFFCC" w:fill="FFFFFF"/>
                  <w:vAlign w:val="center"/>
                  <w:hideMark/>
                </w:tcPr>
                <w:p w14:paraId="705781C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681984C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559" w:type="dxa"/>
                  <w:shd w:val="clear" w:color="auto" w:fill="auto"/>
                  <w:noWrap/>
                  <w:vAlign w:val="center"/>
                  <w:hideMark/>
                </w:tcPr>
                <w:p w14:paraId="3606D06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3E76F08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2E74090C" w14:textId="77777777" w:rsidTr="00AE1025">
              <w:trPr>
                <w:trHeight w:val="1605"/>
              </w:trPr>
              <w:tc>
                <w:tcPr>
                  <w:tcW w:w="5147" w:type="dxa"/>
                  <w:shd w:val="clear" w:color="FFFFCC" w:fill="FFFFFF"/>
                  <w:vAlign w:val="center"/>
                  <w:hideMark/>
                </w:tcPr>
                <w:p w14:paraId="371F7A3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 Профилактика правонарушений в отношении определенных категорий лиц и по отдельным видам противоправной деятельности"</w:t>
                  </w:r>
                </w:p>
              </w:tc>
              <w:tc>
                <w:tcPr>
                  <w:tcW w:w="1134" w:type="dxa"/>
                  <w:shd w:val="clear" w:color="FFFFCC" w:fill="FFFFFF"/>
                  <w:vAlign w:val="center"/>
                  <w:hideMark/>
                </w:tcPr>
                <w:p w14:paraId="4D9FAD9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01D3B3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31A69F6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09 2 01 00000</w:t>
                  </w:r>
                </w:p>
              </w:tc>
              <w:tc>
                <w:tcPr>
                  <w:tcW w:w="992" w:type="dxa"/>
                  <w:shd w:val="clear" w:color="FFFFCC" w:fill="FFFFFF"/>
                  <w:vAlign w:val="center"/>
                  <w:hideMark/>
                </w:tcPr>
                <w:p w14:paraId="603E5F5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3DCF93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559" w:type="dxa"/>
                  <w:shd w:val="clear" w:color="auto" w:fill="auto"/>
                  <w:noWrap/>
                  <w:vAlign w:val="center"/>
                  <w:hideMark/>
                </w:tcPr>
                <w:p w14:paraId="5F5217B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6B65763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41C6AEEB" w14:textId="77777777" w:rsidTr="00AE1025">
              <w:trPr>
                <w:trHeight w:val="1335"/>
              </w:trPr>
              <w:tc>
                <w:tcPr>
                  <w:tcW w:w="5147" w:type="dxa"/>
                  <w:shd w:val="clear" w:color="FFFFCC" w:fill="FFFFFF"/>
                  <w:vAlign w:val="center"/>
                  <w:hideMark/>
                </w:tcPr>
                <w:p w14:paraId="348BE3B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Мероприятие по профилактики правонарушений (Закупка товаров, работ и услуг для государственных (муниципальных) нужд) </w:t>
                  </w:r>
                </w:p>
              </w:tc>
              <w:tc>
                <w:tcPr>
                  <w:tcW w:w="1134" w:type="dxa"/>
                  <w:shd w:val="clear" w:color="FFFFCC" w:fill="FFFFFF"/>
                  <w:vAlign w:val="center"/>
                  <w:hideMark/>
                </w:tcPr>
                <w:p w14:paraId="75AB622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4AE081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21E2576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09 2 01 81381</w:t>
                  </w:r>
                </w:p>
              </w:tc>
              <w:tc>
                <w:tcPr>
                  <w:tcW w:w="992" w:type="dxa"/>
                  <w:shd w:val="clear" w:color="FFFFCC" w:fill="FFFFFF"/>
                  <w:vAlign w:val="center"/>
                  <w:hideMark/>
                </w:tcPr>
                <w:p w14:paraId="033F97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399C6E7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559" w:type="dxa"/>
                  <w:shd w:val="clear" w:color="auto" w:fill="auto"/>
                  <w:noWrap/>
                  <w:vAlign w:val="center"/>
                  <w:hideMark/>
                </w:tcPr>
                <w:p w14:paraId="4146B0F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500097A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6069A370" w14:textId="77777777" w:rsidTr="00AE1025">
              <w:trPr>
                <w:trHeight w:val="1050"/>
              </w:trPr>
              <w:tc>
                <w:tcPr>
                  <w:tcW w:w="5147" w:type="dxa"/>
                  <w:shd w:val="clear" w:color="FFFFCC" w:fill="FFFFFF"/>
                  <w:vAlign w:val="center"/>
                  <w:hideMark/>
                </w:tcPr>
                <w:p w14:paraId="7E31519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"Профилактика терроризма, наркомании и алкоголизма в Каширском муниципальном районе"</w:t>
                  </w:r>
                </w:p>
              </w:tc>
              <w:tc>
                <w:tcPr>
                  <w:tcW w:w="1134" w:type="dxa"/>
                  <w:shd w:val="clear" w:color="FFFFCC" w:fill="FFFFFF"/>
                  <w:vAlign w:val="center"/>
                  <w:hideMark/>
                </w:tcPr>
                <w:p w14:paraId="451542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5B9DD32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50BA3BB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09 3 00 00000</w:t>
                  </w:r>
                </w:p>
              </w:tc>
              <w:tc>
                <w:tcPr>
                  <w:tcW w:w="992" w:type="dxa"/>
                  <w:shd w:val="clear" w:color="FFFFCC" w:fill="FFFFFF"/>
                  <w:vAlign w:val="center"/>
                  <w:hideMark/>
                </w:tcPr>
                <w:p w14:paraId="139185F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0CD2E3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559" w:type="dxa"/>
                  <w:shd w:val="clear" w:color="auto" w:fill="auto"/>
                  <w:noWrap/>
                  <w:vAlign w:val="center"/>
                  <w:hideMark/>
                </w:tcPr>
                <w:p w14:paraId="6A72095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33DDD60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63C24B3A" w14:textId="77777777" w:rsidTr="00AE1025">
              <w:trPr>
                <w:trHeight w:val="915"/>
              </w:trPr>
              <w:tc>
                <w:tcPr>
                  <w:tcW w:w="5147" w:type="dxa"/>
                  <w:shd w:val="clear" w:color="FFFFCC" w:fill="FFFFFF"/>
                  <w:vAlign w:val="center"/>
                  <w:hideMark/>
                </w:tcPr>
                <w:p w14:paraId="4FAFDD0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мероприятие " Профилактика терроризма, наркомании и алкоголизма" </w:t>
                  </w:r>
                </w:p>
              </w:tc>
              <w:tc>
                <w:tcPr>
                  <w:tcW w:w="1134" w:type="dxa"/>
                  <w:shd w:val="clear" w:color="FFFFCC" w:fill="FFFFFF"/>
                  <w:vAlign w:val="center"/>
                  <w:hideMark/>
                </w:tcPr>
                <w:p w14:paraId="28BFFBA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682573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7FD5AC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09 3 01 00000</w:t>
                  </w:r>
                </w:p>
              </w:tc>
              <w:tc>
                <w:tcPr>
                  <w:tcW w:w="992" w:type="dxa"/>
                  <w:shd w:val="clear" w:color="FFFFCC" w:fill="FFFFFF"/>
                  <w:vAlign w:val="center"/>
                  <w:hideMark/>
                </w:tcPr>
                <w:p w14:paraId="4351C1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26FC3B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559" w:type="dxa"/>
                  <w:shd w:val="clear" w:color="auto" w:fill="auto"/>
                  <w:noWrap/>
                  <w:vAlign w:val="center"/>
                  <w:hideMark/>
                </w:tcPr>
                <w:p w14:paraId="04B4FD6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2E6B41A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5993DA27" w14:textId="77777777" w:rsidTr="00AE1025">
              <w:trPr>
                <w:trHeight w:val="1470"/>
              </w:trPr>
              <w:tc>
                <w:tcPr>
                  <w:tcW w:w="5147" w:type="dxa"/>
                  <w:shd w:val="clear" w:color="FFFFCC" w:fill="FFFFFF"/>
                  <w:vAlign w:val="center"/>
                  <w:hideMark/>
                </w:tcPr>
                <w:p w14:paraId="2FCCECA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Мероприятие по профилактики терроризма, наркомании и алкоголизма (Закупка товаров, работ и услуг для государственных (муниципальных) нужд)</w:t>
                  </w:r>
                </w:p>
              </w:tc>
              <w:tc>
                <w:tcPr>
                  <w:tcW w:w="1134" w:type="dxa"/>
                  <w:shd w:val="clear" w:color="FFFFCC" w:fill="FFFFFF"/>
                  <w:vAlign w:val="center"/>
                  <w:hideMark/>
                </w:tcPr>
                <w:p w14:paraId="63A085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202707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144793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09 3 01 81382</w:t>
                  </w:r>
                </w:p>
              </w:tc>
              <w:tc>
                <w:tcPr>
                  <w:tcW w:w="992" w:type="dxa"/>
                  <w:shd w:val="clear" w:color="FFFFCC" w:fill="FFFFFF"/>
                  <w:vAlign w:val="center"/>
                  <w:hideMark/>
                </w:tcPr>
                <w:p w14:paraId="18E8402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20F1424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559" w:type="dxa"/>
                  <w:shd w:val="clear" w:color="auto" w:fill="auto"/>
                  <w:noWrap/>
                  <w:vAlign w:val="center"/>
                  <w:hideMark/>
                </w:tcPr>
                <w:p w14:paraId="628957A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49F510D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3DD6CDF9" w14:textId="77777777" w:rsidTr="00AE1025">
              <w:trPr>
                <w:trHeight w:val="660"/>
              </w:trPr>
              <w:tc>
                <w:tcPr>
                  <w:tcW w:w="5147" w:type="dxa"/>
                  <w:shd w:val="clear" w:color="FFFFCC" w:fill="FFFFFF"/>
                  <w:vAlign w:val="center"/>
                  <w:hideMark/>
                </w:tcPr>
                <w:p w14:paraId="1824E00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Дополнительное образование детей</w:t>
                  </w:r>
                </w:p>
              </w:tc>
              <w:tc>
                <w:tcPr>
                  <w:tcW w:w="1134" w:type="dxa"/>
                  <w:shd w:val="clear" w:color="FFFFCC" w:fill="FFFFFF"/>
                  <w:vAlign w:val="center"/>
                  <w:hideMark/>
                </w:tcPr>
                <w:p w14:paraId="59B3994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w:t>
                  </w:r>
                </w:p>
              </w:tc>
              <w:tc>
                <w:tcPr>
                  <w:tcW w:w="851" w:type="dxa"/>
                  <w:shd w:val="clear" w:color="FFFFCC" w:fill="FFFFFF"/>
                  <w:vAlign w:val="center"/>
                  <w:hideMark/>
                </w:tcPr>
                <w:p w14:paraId="5A0B203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w:t>
                  </w:r>
                </w:p>
              </w:tc>
              <w:tc>
                <w:tcPr>
                  <w:tcW w:w="1984" w:type="dxa"/>
                  <w:shd w:val="clear" w:color="FFFFCC" w:fill="FFFFFF"/>
                  <w:vAlign w:val="center"/>
                  <w:hideMark/>
                </w:tcPr>
                <w:p w14:paraId="77E0A4E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0022ABC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4D24A8F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28 568,7</w:t>
                  </w:r>
                </w:p>
              </w:tc>
              <w:tc>
                <w:tcPr>
                  <w:tcW w:w="1559" w:type="dxa"/>
                  <w:shd w:val="clear" w:color="auto" w:fill="auto"/>
                  <w:noWrap/>
                  <w:vAlign w:val="center"/>
                  <w:hideMark/>
                </w:tcPr>
                <w:p w14:paraId="1272E40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27891,0</w:t>
                  </w:r>
                </w:p>
              </w:tc>
              <w:tc>
                <w:tcPr>
                  <w:tcW w:w="1701" w:type="dxa"/>
                  <w:shd w:val="clear" w:color="auto" w:fill="auto"/>
                  <w:noWrap/>
                  <w:vAlign w:val="center"/>
                  <w:hideMark/>
                </w:tcPr>
                <w:p w14:paraId="5CA194D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29088,0</w:t>
                  </w:r>
                </w:p>
              </w:tc>
            </w:tr>
            <w:tr w:rsidR="003822D8" w:rsidRPr="003822D8" w14:paraId="1BC3883B" w14:textId="77777777" w:rsidTr="00AE1025">
              <w:trPr>
                <w:trHeight w:val="825"/>
              </w:trPr>
              <w:tc>
                <w:tcPr>
                  <w:tcW w:w="5147" w:type="dxa"/>
                  <w:shd w:val="clear" w:color="auto" w:fill="auto"/>
                  <w:vAlign w:val="center"/>
                  <w:hideMark/>
                </w:tcPr>
                <w:p w14:paraId="74A89E3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Муниципальная программа " Развитие образования"</w:t>
                  </w:r>
                </w:p>
              </w:tc>
              <w:tc>
                <w:tcPr>
                  <w:tcW w:w="1134" w:type="dxa"/>
                  <w:shd w:val="clear" w:color="FFFFCC" w:fill="FFFFFF"/>
                  <w:vAlign w:val="center"/>
                  <w:hideMark/>
                </w:tcPr>
                <w:p w14:paraId="03C9F51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75CBBF2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24703E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shd w:val="clear" w:color="auto" w:fill="auto"/>
                  <w:vAlign w:val="center"/>
                  <w:hideMark/>
                </w:tcPr>
                <w:p w14:paraId="0108D2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A838CD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17 425,4</w:t>
                  </w:r>
                </w:p>
              </w:tc>
              <w:tc>
                <w:tcPr>
                  <w:tcW w:w="1559" w:type="dxa"/>
                  <w:shd w:val="clear" w:color="auto" w:fill="auto"/>
                  <w:noWrap/>
                  <w:vAlign w:val="center"/>
                  <w:hideMark/>
                </w:tcPr>
                <w:p w14:paraId="33C032B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16616,0</w:t>
                  </w:r>
                </w:p>
              </w:tc>
              <w:tc>
                <w:tcPr>
                  <w:tcW w:w="1701" w:type="dxa"/>
                  <w:shd w:val="clear" w:color="auto" w:fill="auto"/>
                  <w:noWrap/>
                  <w:vAlign w:val="center"/>
                  <w:hideMark/>
                </w:tcPr>
                <w:p w14:paraId="6F65498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17060,0</w:t>
                  </w:r>
                </w:p>
              </w:tc>
            </w:tr>
            <w:tr w:rsidR="003822D8" w:rsidRPr="003822D8" w14:paraId="31E36C50" w14:textId="77777777" w:rsidTr="00AE1025">
              <w:trPr>
                <w:trHeight w:val="510"/>
              </w:trPr>
              <w:tc>
                <w:tcPr>
                  <w:tcW w:w="5147" w:type="dxa"/>
                  <w:shd w:val="clear" w:color="FFFFCC" w:fill="FFFFFF"/>
                  <w:vAlign w:val="center"/>
                  <w:hideMark/>
                </w:tcPr>
                <w:p w14:paraId="374E096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дополнительного образования и воспитания детей"</w:t>
                  </w:r>
                </w:p>
              </w:tc>
              <w:tc>
                <w:tcPr>
                  <w:tcW w:w="1134" w:type="dxa"/>
                  <w:shd w:val="clear" w:color="FFFFCC" w:fill="FFFFFF"/>
                  <w:vAlign w:val="center"/>
                  <w:hideMark/>
                </w:tcPr>
                <w:p w14:paraId="47CAFF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51B962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4FF1FEF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01 3 00 00000</w:t>
                  </w:r>
                </w:p>
              </w:tc>
              <w:tc>
                <w:tcPr>
                  <w:tcW w:w="992" w:type="dxa"/>
                  <w:shd w:val="clear" w:color="auto" w:fill="auto"/>
                  <w:vAlign w:val="center"/>
                  <w:hideMark/>
                </w:tcPr>
                <w:p w14:paraId="11CFC09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6A1D5AA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17 425,4</w:t>
                  </w:r>
                </w:p>
              </w:tc>
              <w:tc>
                <w:tcPr>
                  <w:tcW w:w="1559" w:type="dxa"/>
                  <w:shd w:val="clear" w:color="auto" w:fill="auto"/>
                  <w:noWrap/>
                  <w:vAlign w:val="center"/>
                  <w:hideMark/>
                </w:tcPr>
                <w:p w14:paraId="032B3F5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16616,0</w:t>
                  </w:r>
                </w:p>
              </w:tc>
              <w:tc>
                <w:tcPr>
                  <w:tcW w:w="1701" w:type="dxa"/>
                  <w:shd w:val="clear" w:color="auto" w:fill="auto"/>
                  <w:noWrap/>
                  <w:vAlign w:val="center"/>
                  <w:hideMark/>
                </w:tcPr>
                <w:p w14:paraId="2D29A67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17060,0</w:t>
                  </w:r>
                </w:p>
              </w:tc>
            </w:tr>
            <w:tr w:rsidR="003822D8" w:rsidRPr="003822D8" w14:paraId="309603E8" w14:textId="77777777" w:rsidTr="00AE1025">
              <w:trPr>
                <w:trHeight w:val="840"/>
              </w:trPr>
              <w:tc>
                <w:tcPr>
                  <w:tcW w:w="5147" w:type="dxa"/>
                  <w:shd w:val="clear" w:color="FFFFCC" w:fill="FFFFFF"/>
                  <w:vAlign w:val="center"/>
                  <w:hideMark/>
                </w:tcPr>
                <w:p w14:paraId="7CBEFE1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w:t>
                  </w:r>
                  <w:proofErr w:type="spellStart"/>
                  <w:r w:rsidRPr="003822D8">
                    <w:rPr>
                      <w:rFonts w:ascii="Times New Roman" w:hAnsi="Times New Roman" w:cs="Times New Roman"/>
                      <w:sz w:val="24"/>
                      <w:szCs w:val="24"/>
                    </w:rPr>
                    <w:t>мероприятие"Развитие</w:t>
                  </w:r>
                  <w:proofErr w:type="spellEnd"/>
                  <w:r w:rsidRPr="003822D8">
                    <w:rPr>
                      <w:rFonts w:ascii="Times New Roman" w:hAnsi="Times New Roman" w:cs="Times New Roman"/>
                      <w:sz w:val="24"/>
                      <w:szCs w:val="24"/>
                    </w:rPr>
                    <w:t xml:space="preserve"> дополнительного образования детей"</w:t>
                  </w:r>
                </w:p>
              </w:tc>
              <w:tc>
                <w:tcPr>
                  <w:tcW w:w="1134" w:type="dxa"/>
                  <w:shd w:val="clear" w:color="FFFFCC" w:fill="FFFFFF"/>
                  <w:vAlign w:val="center"/>
                  <w:hideMark/>
                </w:tcPr>
                <w:p w14:paraId="4625DD8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35B0F1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6032F9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01 3 01 00000</w:t>
                  </w:r>
                </w:p>
              </w:tc>
              <w:tc>
                <w:tcPr>
                  <w:tcW w:w="992" w:type="dxa"/>
                  <w:shd w:val="clear" w:color="auto" w:fill="auto"/>
                  <w:vAlign w:val="center"/>
                  <w:hideMark/>
                </w:tcPr>
                <w:p w14:paraId="1EA3CDB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D1770D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17 425,4</w:t>
                  </w:r>
                </w:p>
              </w:tc>
              <w:tc>
                <w:tcPr>
                  <w:tcW w:w="1559" w:type="dxa"/>
                  <w:shd w:val="clear" w:color="auto" w:fill="auto"/>
                  <w:noWrap/>
                  <w:vAlign w:val="center"/>
                  <w:hideMark/>
                </w:tcPr>
                <w:p w14:paraId="5751E5D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16616,0</w:t>
                  </w:r>
                </w:p>
              </w:tc>
              <w:tc>
                <w:tcPr>
                  <w:tcW w:w="1701" w:type="dxa"/>
                  <w:shd w:val="clear" w:color="auto" w:fill="auto"/>
                  <w:noWrap/>
                  <w:vAlign w:val="center"/>
                  <w:hideMark/>
                </w:tcPr>
                <w:p w14:paraId="7BEC3AB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17060,0</w:t>
                  </w:r>
                </w:p>
              </w:tc>
            </w:tr>
            <w:tr w:rsidR="003822D8" w:rsidRPr="003822D8" w14:paraId="3B092334" w14:textId="77777777" w:rsidTr="00AE1025">
              <w:trPr>
                <w:trHeight w:val="2820"/>
              </w:trPr>
              <w:tc>
                <w:tcPr>
                  <w:tcW w:w="5147" w:type="dxa"/>
                  <w:shd w:val="clear" w:color="auto" w:fill="auto"/>
                  <w:vAlign w:val="center"/>
                  <w:hideMark/>
                </w:tcPr>
                <w:p w14:paraId="0620AB6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2E5B88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0899DF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121D42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01 3 01 80590</w:t>
                  </w:r>
                </w:p>
              </w:tc>
              <w:tc>
                <w:tcPr>
                  <w:tcW w:w="992" w:type="dxa"/>
                  <w:shd w:val="clear" w:color="auto" w:fill="auto"/>
                  <w:vAlign w:val="center"/>
                  <w:hideMark/>
                </w:tcPr>
                <w:p w14:paraId="079A48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44CA6CD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12 327,5</w:t>
                  </w:r>
                </w:p>
              </w:tc>
              <w:tc>
                <w:tcPr>
                  <w:tcW w:w="1559" w:type="dxa"/>
                  <w:shd w:val="clear" w:color="auto" w:fill="auto"/>
                  <w:noWrap/>
                  <w:vAlign w:val="center"/>
                  <w:hideMark/>
                </w:tcPr>
                <w:p w14:paraId="24BF543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12896,0</w:t>
                  </w:r>
                </w:p>
              </w:tc>
              <w:tc>
                <w:tcPr>
                  <w:tcW w:w="1701" w:type="dxa"/>
                  <w:shd w:val="clear" w:color="auto" w:fill="auto"/>
                  <w:noWrap/>
                  <w:vAlign w:val="center"/>
                  <w:hideMark/>
                </w:tcPr>
                <w:p w14:paraId="5B0DC9F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13340,0</w:t>
                  </w:r>
                </w:p>
              </w:tc>
            </w:tr>
            <w:tr w:rsidR="003822D8" w:rsidRPr="003822D8" w14:paraId="4D68AFC4" w14:textId="77777777" w:rsidTr="00AE1025">
              <w:trPr>
                <w:trHeight w:val="1815"/>
              </w:trPr>
              <w:tc>
                <w:tcPr>
                  <w:tcW w:w="5147" w:type="dxa"/>
                  <w:shd w:val="clear" w:color="auto" w:fill="auto"/>
                  <w:vAlign w:val="center"/>
                  <w:hideMark/>
                </w:tcPr>
                <w:p w14:paraId="6898570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1134" w:type="dxa"/>
                  <w:shd w:val="clear" w:color="FFFFCC" w:fill="FFFFFF"/>
                  <w:vAlign w:val="center"/>
                  <w:hideMark/>
                </w:tcPr>
                <w:p w14:paraId="374ECE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655E92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782A61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01 3 01 80590</w:t>
                  </w:r>
                </w:p>
              </w:tc>
              <w:tc>
                <w:tcPr>
                  <w:tcW w:w="992" w:type="dxa"/>
                  <w:shd w:val="clear" w:color="auto" w:fill="auto"/>
                  <w:vAlign w:val="center"/>
                  <w:hideMark/>
                </w:tcPr>
                <w:p w14:paraId="0CEA6F1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18B5BE0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3 666,9</w:t>
                  </w:r>
                </w:p>
              </w:tc>
              <w:tc>
                <w:tcPr>
                  <w:tcW w:w="1559" w:type="dxa"/>
                  <w:shd w:val="clear" w:color="auto" w:fill="auto"/>
                  <w:noWrap/>
                  <w:vAlign w:val="center"/>
                  <w:hideMark/>
                </w:tcPr>
                <w:p w14:paraId="0F47A3C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2270,0</w:t>
                  </w:r>
                </w:p>
              </w:tc>
              <w:tc>
                <w:tcPr>
                  <w:tcW w:w="1701" w:type="dxa"/>
                  <w:shd w:val="clear" w:color="auto" w:fill="auto"/>
                  <w:noWrap/>
                  <w:vAlign w:val="center"/>
                  <w:hideMark/>
                </w:tcPr>
                <w:p w14:paraId="4A62DA9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2270,0</w:t>
                  </w:r>
                </w:p>
              </w:tc>
            </w:tr>
            <w:tr w:rsidR="003822D8" w:rsidRPr="003822D8" w14:paraId="721E1714" w14:textId="77777777" w:rsidTr="00AE1025">
              <w:trPr>
                <w:trHeight w:val="1275"/>
              </w:trPr>
              <w:tc>
                <w:tcPr>
                  <w:tcW w:w="5147" w:type="dxa"/>
                  <w:shd w:val="clear" w:color="auto" w:fill="auto"/>
                  <w:vAlign w:val="center"/>
                  <w:hideMark/>
                </w:tcPr>
                <w:p w14:paraId="442BD50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(Иные бюджетные ассигнования)</w:t>
                  </w:r>
                </w:p>
              </w:tc>
              <w:tc>
                <w:tcPr>
                  <w:tcW w:w="1134" w:type="dxa"/>
                  <w:shd w:val="clear" w:color="FFFFCC" w:fill="FFFFFF"/>
                  <w:vAlign w:val="center"/>
                  <w:hideMark/>
                </w:tcPr>
                <w:p w14:paraId="6098842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5612836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1F47682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01 3 01 80590</w:t>
                  </w:r>
                </w:p>
              </w:tc>
              <w:tc>
                <w:tcPr>
                  <w:tcW w:w="992" w:type="dxa"/>
                  <w:shd w:val="clear" w:color="auto" w:fill="auto"/>
                  <w:vAlign w:val="center"/>
                  <w:hideMark/>
                </w:tcPr>
                <w:p w14:paraId="117344F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560" w:type="dxa"/>
                  <w:shd w:val="clear" w:color="FFFFCC" w:fill="FFFFFF"/>
                  <w:noWrap/>
                  <w:vAlign w:val="center"/>
                  <w:hideMark/>
                </w:tcPr>
                <w:p w14:paraId="0E294BF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1 431,0</w:t>
                  </w:r>
                </w:p>
              </w:tc>
              <w:tc>
                <w:tcPr>
                  <w:tcW w:w="1559" w:type="dxa"/>
                  <w:shd w:val="clear" w:color="auto" w:fill="auto"/>
                  <w:noWrap/>
                  <w:vAlign w:val="center"/>
                  <w:hideMark/>
                </w:tcPr>
                <w:p w14:paraId="6153F7D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1450,0</w:t>
                  </w:r>
                </w:p>
              </w:tc>
              <w:tc>
                <w:tcPr>
                  <w:tcW w:w="1701" w:type="dxa"/>
                  <w:shd w:val="clear" w:color="auto" w:fill="auto"/>
                  <w:noWrap/>
                  <w:vAlign w:val="center"/>
                  <w:hideMark/>
                </w:tcPr>
                <w:p w14:paraId="6D585E1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1450,0</w:t>
                  </w:r>
                </w:p>
              </w:tc>
            </w:tr>
            <w:tr w:rsidR="003822D8" w:rsidRPr="003822D8" w14:paraId="39D117CA" w14:textId="77777777" w:rsidTr="00AE1025">
              <w:trPr>
                <w:trHeight w:val="990"/>
              </w:trPr>
              <w:tc>
                <w:tcPr>
                  <w:tcW w:w="5147" w:type="dxa"/>
                  <w:shd w:val="clear" w:color="FFFFCC" w:fill="FFFFFF"/>
                  <w:vAlign w:val="center"/>
                  <w:hideMark/>
                </w:tcPr>
                <w:p w14:paraId="0768572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"Развитие </w:t>
                  </w:r>
                  <w:proofErr w:type="spellStart"/>
                  <w:proofErr w:type="gramStart"/>
                  <w:r w:rsidRPr="003822D8">
                    <w:rPr>
                      <w:rFonts w:ascii="Times New Roman" w:hAnsi="Times New Roman" w:cs="Times New Roman"/>
                      <w:sz w:val="24"/>
                      <w:szCs w:val="24"/>
                    </w:rPr>
                    <w:t>культуры,физической</w:t>
                  </w:r>
                  <w:proofErr w:type="spellEnd"/>
                  <w:proofErr w:type="gramEnd"/>
                  <w:r w:rsidRPr="003822D8">
                    <w:rPr>
                      <w:rFonts w:ascii="Times New Roman" w:hAnsi="Times New Roman" w:cs="Times New Roman"/>
                      <w:sz w:val="24"/>
                      <w:szCs w:val="24"/>
                    </w:rPr>
                    <w:t xml:space="preserve"> культуры и спорта"</w:t>
                  </w:r>
                </w:p>
              </w:tc>
              <w:tc>
                <w:tcPr>
                  <w:tcW w:w="1134" w:type="dxa"/>
                  <w:shd w:val="clear" w:color="FFFFCC" w:fill="FFFFFF"/>
                  <w:noWrap/>
                  <w:vAlign w:val="center"/>
                  <w:hideMark/>
                </w:tcPr>
                <w:p w14:paraId="48E5050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noWrap/>
                  <w:vAlign w:val="center"/>
                  <w:hideMark/>
                </w:tcPr>
                <w:p w14:paraId="14FED9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noWrap/>
                  <w:vAlign w:val="center"/>
                  <w:hideMark/>
                </w:tcPr>
                <w:p w14:paraId="0FF560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02 0 00 00000</w:t>
                  </w:r>
                </w:p>
              </w:tc>
              <w:tc>
                <w:tcPr>
                  <w:tcW w:w="992" w:type="dxa"/>
                  <w:shd w:val="clear" w:color="FFFFCC" w:fill="FFFFFF"/>
                  <w:vAlign w:val="center"/>
                  <w:hideMark/>
                </w:tcPr>
                <w:p w14:paraId="5393BEA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66052D9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11 143,3</w:t>
                  </w:r>
                </w:p>
              </w:tc>
              <w:tc>
                <w:tcPr>
                  <w:tcW w:w="1559" w:type="dxa"/>
                  <w:shd w:val="clear" w:color="auto" w:fill="auto"/>
                  <w:noWrap/>
                  <w:vAlign w:val="center"/>
                  <w:hideMark/>
                </w:tcPr>
                <w:p w14:paraId="6FB29A1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11275,0</w:t>
                  </w:r>
                </w:p>
              </w:tc>
              <w:tc>
                <w:tcPr>
                  <w:tcW w:w="1701" w:type="dxa"/>
                  <w:shd w:val="clear" w:color="auto" w:fill="auto"/>
                  <w:noWrap/>
                  <w:vAlign w:val="center"/>
                  <w:hideMark/>
                </w:tcPr>
                <w:p w14:paraId="31CDA8C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12028,0</w:t>
                  </w:r>
                </w:p>
              </w:tc>
            </w:tr>
            <w:tr w:rsidR="003822D8" w:rsidRPr="003822D8" w14:paraId="70F229EC" w14:textId="77777777" w:rsidTr="00AE1025">
              <w:trPr>
                <w:trHeight w:val="570"/>
              </w:trPr>
              <w:tc>
                <w:tcPr>
                  <w:tcW w:w="5147" w:type="dxa"/>
                  <w:shd w:val="clear" w:color="FFFFCC" w:fill="FFFFFF"/>
                  <w:vAlign w:val="center"/>
                  <w:hideMark/>
                </w:tcPr>
                <w:p w14:paraId="258A6206" w14:textId="77777777" w:rsidR="003822D8" w:rsidRPr="003822D8" w:rsidRDefault="003822D8" w:rsidP="003822D8">
                  <w:pPr>
                    <w:spacing w:after="0" w:line="240" w:lineRule="auto"/>
                    <w:rPr>
                      <w:rFonts w:ascii="Times New Roman" w:hAnsi="Times New Roman" w:cs="Times New Roman"/>
                      <w:sz w:val="24"/>
                      <w:szCs w:val="24"/>
                    </w:rPr>
                  </w:pPr>
                  <w:proofErr w:type="spellStart"/>
                  <w:r w:rsidRPr="003822D8">
                    <w:rPr>
                      <w:rFonts w:ascii="Times New Roman" w:hAnsi="Times New Roman" w:cs="Times New Roman"/>
                      <w:sz w:val="24"/>
                      <w:szCs w:val="24"/>
                    </w:rPr>
                    <w:t>Подпрограмма"Образование</w:t>
                  </w:r>
                  <w:proofErr w:type="spellEnd"/>
                  <w:r w:rsidRPr="003822D8">
                    <w:rPr>
                      <w:rFonts w:ascii="Times New Roman" w:hAnsi="Times New Roman" w:cs="Times New Roman"/>
                      <w:sz w:val="24"/>
                      <w:szCs w:val="24"/>
                    </w:rPr>
                    <w:t>"</w:t>
                  </w:r>
                </w:p>
              </w:tc>
              <w:tc>
                <w:tcPr>
                  <w:tcW w:w="1134" w:type="dxa"/>
                  <w:shd w:val="clear" w:color="FFFFCC" w:fill="FFFFFF"/>
                  <w:noWrap/>
                  <w:vAlign w:val="center"/>
                  <w:hideMark/>
                </w:tcPr>
                <w:p w14:paraId="48DF38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noWrap/>
                  <w:vAlign w:val="center"/>
                  <w:hideMark/>
                </w:tcPr>
                <w:p w14:paraId="3679FD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noWrap/>
                  <w:vAlign w:val="center"/>
                  <w:hideMark/>
                </w:tcPr>
                <w:p w14:paraId="010FF53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02 1 00 00000</w:t>
                  </w:r>
                </w:p>
              </w:tc>
              <w:tc>
                <w:tcPr>
                  <w:tcW w:w="992" w:type="dxa"/>
                  <w:shd w:val="clear" w:color="FFFFCC" w:fill="FFFFFF"/>
                  <w:vAlign w:val="center"/>
                  <w:hideMark/>
                </w:tcPr>
                <w:p w14:paraId="5C3F4A0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03088D0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11 143,3</w:t>
                  </w:r>
                </w:p>
              </w:tc>
              <w:tc>
                <w:tcPr>
                  <w:tcW w:w="1559" w:type="dxa"/>
                  <w:shd w:val="clear" w:color="auto" w:fill="auto"/>
                  <w:noWrap/>
                  <w:vAlign w:val="center"/>
                  <w:hideMark/>
                </w:tcPr>
                <w:p w14:paraId="7A15E16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11275,0</w:t>
                  </w:r>
                </w:p>
              </w:tc>
              <w:tc>
                <w:tcPr>
                  <w:tcW w:w="1701" w:type="dxa"/>
                  <w:shd w:val="clear" w:color="auto" w:fill="auto"/>
                  <w:noWrap/>
                  <w:vAlign w:val="center"/>
                  <w:hideMark/>
                </w:tcPr>
                <w:p w14:paraId="3474692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12028,0</w:t>
                  </w:r>
                </w:p>
              </w:tc>
            </w:tr>
            <w:tr w:rsidR="003822D8" w:rsidRPr="003822D8" w14:paraId="63996E74" w14:textId="77777777" w:rsidTr="00AE1025">
              <w:trPr>
                <w:trHeight w:val="615"/>
              </w:trPr>
              <w:tc>
                <w:tcPr>
                  <w:tcW w:w="5147" w:type="dxa"/>
                  <w:shd w:val="clear" w:color="FFFFCC" w:fill="FFFFFF"/>
                  <w:vAlign w:val="center"/>
                  <w:hideMark/>
                </w:tcPr>
                <w:p w14:paraId="153F242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Основное мероприятие "Развитие образования в сфере культуры"</w:t>
                  </w:r>
                </w:p>
              </w:tc>
              <w:tc>
                <w:tcPr>
                  <w:tcW w:w="1134" w:type="dxa"/>
                  <w:shd w:val="clear" w:color="FFFFCC" w:fill="FFFFFF"/>
                  <w:noWrap/>
                  <w:vAlign w:val="center"/>
                  <w:hideMark/>
                </w:tcPr>
                <w:p w14:paraId="325A58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noWrap/>
                  <w:vAlign w:val="center"/>
                  <w:hideMark/>
                </w:tcPr>
                <w:p w14:paraId="4EEF4A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noWrap/>
                  <w:vAlign w:val="center"/>
                  <w:hideMark/>
                </w:tcPr>
                <w:p w14:paraId="4D0046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02 1 01 00000</w:t>
                  </w:r>
                </w:p>
              </w:tc>
              <w:tc>
                <w:tcPr>
                  <w:tcW w:w="992" w:type="dxa"/>
                  <w:shd w:val="clear" w:color="FFFFCC" w:fill="FFFFFF"/>
                  <w:vAlign w:val="center"/>
                  <w:hideMark/>
                </w:tcPr>
                <w:p w14:paraId="1EAEBFF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3107C2A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11 143,3</w:t>
                  </w:r>
                </w:p>
              </w:tc>
              <w:tc>
                <w:tcPr>
                  <w:tcW w:w="1559" w:type="dxa"/>
                  <w:shd w:val="clear" w:color="auto" w:fill="auto"/>
                  <w:noWrap/>
                  <w:vAlign w:val="center"/>
                  <w:hideMark/>
                </w:tcPr>
                <w:p w14:paraId="11C3123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11275,0</w:t>
                  </w:r>
                </w:p>
              </w:tc>
              <w:tc>
                <w:tcPr>
                  <w:tcW w:w="1701" w:type="dxa"/>
                  <w:shd w:val="clear" w:color="auto" w:fill="auto"/>
                  <w:noWrap/>
                  <w:vAlign w:val="center"/>
                  <w:hideMark/>
                </w:tcPr>
                <w:p w14:paraId="039E1BB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12028,0</w:t>
                  </w:r>
                </w:p>
              </w:tc>
            </w:tr>
            <w:tr w:rsidR="003822D8" w:rsidRPr="003822D8" w14:paraId="4E5BE9E2" w14:textId="77777777" w:rsidTr="00AE1025">
              <w:trPr>
                <w:trHeight w:val="2835"/>
              </w:trPr>
              <w:tc>
                <w:tcPr>
                  <w:tcW w:w="5147" w:type="dxa"/>
                  <w:shd w:val="clear" w:color="auto" w:fill="auto"/>
                  <w:vAlign w:val="center"/>
                  <w:hideMark/>
                </w:tcPr>
                <w:p w14:paraId="102F3C7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7F2FA9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629002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49C229F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02 1 01 80590</w:t>
                  </w:r>
                </w:p>
              </w:tc>
              <w:tc>
                <w:tcPr>
                  <w:tcW w:w="992" w:type="dxa"/>
                  <w:shd w:val="clear" w:color="auto" w:fill="auto"/>
                  <w:vAlign w:val="center"/>
                  <w:hideMark/>
                </w:tcPr>
                <w:p w14:paraId="38D0C12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3B8E8F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9 288,3</w:t>
                  </w:r>
                </w:p>
              </w:tc>
              <w:tc>
                <w:tcPr>
                  <w:tcW w:w="1559" w:type="dxa"/>
                  <w:shd w:val="clear" w:color="auto" w:fill="auto"/>
                  <w:noWrap/>
                  <w:vAlign w:val="center"/>
                  <w:hideMark/>
                </w:tcPr>
                <w:p w14:paraId="67173F9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9958,0</w:t>
                  </w:r>
                </w:p>
              </w:tc>
              <w:tc>
                <w:tcPr>
                  <w:tcW w:w="1701" w:type="dxa"/>
                  <w:shd w:val="clear" w:color="auto" w:fill="auto"/>
                  <w:noWrap/>
                  <w:vAlign w:val="center"/>
                  <w:hideMark/>
                </w:tcPr>
                <w:p w14:paraId="01EF249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10711,0</w:t>
                  </w:r>
                </w:p>
              </w:tc>
            </w:tr>
            <w:tr w:rsidR="003822D8" w:rsidRPr="003822D8" w14:paraId="7621CC74" w14:textId="77777777" w:rsidTr="00AE1025">
              <w:trPr>
                <w:trHeight w:val="1800"/>
              </w:trPr>
              <w:tc>
                <w:tcPr>
                  <w:tcW w:w="5147" w:type="dxa"/>
                  <w:shd w:val="clear" w:color="auto" w:fill="auto"/>
                  <w:vAlign w:val="center"/>
                  <w:hideMark/>
                </w:tcPr>
                <w:p w14:paraId="372856F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w:t>
                  </w:r>
                </w:p>
                <w:p w14:paraId="219C7C9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1134" w:type="dxa"/>
                  <w:shd w:val="clear" w:color="FFFFCC" w:fill="FFFFFF"/>
                  <w:vAlign w:val="center"/>
                  <w:hideMark/>
                </w:tcPr>
                <w:p w14:paraId="0B63D4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0FCE40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768E072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02 1 01 80590</w:t>
                  </w:r>
                </w:p>
              </w:tc>
              <w:tc>
                <w:tcPr>
                  <w:tcW w:w="992" w:type="dxa"/>
                  <w:shd w:val="clear" w:color="auto" w:fill="auto"/>
                  <w:vAlign w:val="center"/>
                  <w:hideMark/>
                </w:tcPr>
                <w:p w14:paraId="41B659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0BA31BC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1 468,0</w:t>
                  </w:r>
                </w:p>
              </w:tc>
              <w:tc>
                <w:tcPr>
                  <w:tcW w:w="1559" w:type="dxa"/>
                  <w:shd w:val="clear" w:color="auto" w:fill="auto"/>
                  <w:noWrap/>
                  <w:vAlign w:val="center"/>
                  <w:hideMark/>
                </w:tcPr>
                <w:p w14:paraId="0B6D719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930,0</w:t>
                  </w:r>
                </w:p>
              </w:tc>
              <w:tc>
                <w:tcPr>
                  <w:tcW w:w="1701" w:type="dxa"/>
                  <w:shd w:val="clear" w:color="auto" w:fill="auto"/>
                  <w:noWrap/>
                  <w:vAlign w:val="center"/>
                  <w:hideMark/>
                </w:tcPr>
                <w:p w14:paraId="00AC897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930,0</w:t>
                  </w:r>
                </w:p>
              </w:tc>
            </w:tr>
            <w:tr w:rsidR="003822D8" w:rsidRPr="003822D8" w14:paraId="78F5A10D" w14:textId="77777777" w:rsidTr="00AE1025">
              <w:trPr>
                <w:trHeight w:val="1110"/>
              </w:trPr>
              <w:tc>
                <w:tcPr>
                  <w:tcW w:w="5147" w:type="dxa"/>
                  <w:shd w:val="clear" w:color="auto" w:fill="auto"/>
                  <w:vAlign w:val="center"/>
                  <w:hideMark/>
                </w:tcPr>
                <w:p w14:paraId="09AD698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(Иные бюджетные ассигнования)</w:t>
                  </w:r>
                </w:p>
              </w:tc>
              <w:tc>
                <w:tcPr>
                  <w:tcW w:w="1134" w:type="dxa"/>
                  <w:shd w:val="clear" w:color="FFFFCC" w:fill="FFFFFF"/>
                  <w:vAlign w:val="center"/>
                  <w:hideMark/>
                </w:tcPr>
                <w:p w14:paraId="5CB5B73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4242465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0390780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02 1 01 80590</w:t>
                  </w:r>
                </w:p>
              </w:tc>
              <w:tc>
                <w:tcPr>
                  <w:tcW w:w="992" w:type="dxa"/>
                  <w:shd w:val="clear" w:color="auto" w:fill="auto"/>
                  <w:vAlign w:val="center"/>
                  <w:hideMark/>
                </w:tcPr>
                <w:p w14:paraId="58588B6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560" w:type="dxa"/>
                  <w:shd w:val="clear" w:color="FFFFCC" w:fill="FFFFFF"/>
                  <w:noWrap/>
                  <w:vAlign w:val="center"/>
                  <w:hideMark/>
                </w:tcPr>
                <w:p w14:paraId="57E84AA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387,0</w:t>
                  </w:r>
                </w:p>
              </w:tc>
              <w:tc>
                <w:tcPr>
                  <w:tcW w:w="1559" w:type="dxa"/>
                  <w:shd w:val="clear" w:color="auto" w:fill="auto"/>
                  <w:noWrap/>
                  <w:vAlign w:val="center"/>
                  <w:hideMark/>
                </w:tcPr>
                <w:p w14:paraId="0585B66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387,0</w:t>
                  </w:r>
                </w:p>
              </w:tc>
              <w:tc>
                <w:tcPr>
                  <w:tcW w:w="1701" w:type="dxa"/>
                  <w:shd w:val="clear" w:color="auto" w:fill="auto"/>
                  <w:noWrap/>
                  <w:vAlign w:val="center"/>
                  <w:hideMark/>
                </w:tcPr>
                <w:p w14:paraId="75B341F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387,0</w:t>
                  </w:r>
                </w:p>
              </w:tc>
            </w:tr>
            <w:tr w:rsidR="003822D8" w:rsidRPr="003822D8" w14:paraId="473B0F0C" w14:textId="77777777" w:rsidTr="00AE1025">
              <w:trPr>
                <w:trHeight w:val="690"/>
              </w:trPr>
              <w:tc>
                <w:tcPr>
                  <w:tcW w:w="5147" w:type="dxa"/>
                  <w:shd w:val="clear" w:color="FFFFCC" w:fill="FFFFFF"/>
                  <w:vAlign w:val="center"/>
                  <w:hideMark/>
                </w:tcPr>
                <w:p w14:paraId="02305C26"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вопросы в области образования</w:t>
                  </w:r>
                </w:p>
              </w:tc>
              <w:tc>
                <w:tcPr>
                  <w:tcW w:w="1134" w:type="dxa"/>
                  <w:shd w:val="clear" w:color="FFFFCC" w:fill="FFFFFF"/>
                  <w:vAlign w:val="center"/>
                  <w:hideMark/>
                </w:tcPr>
                <w:p w14:paraId="144BCAF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w:t>
                  </w:r>
                </w:p>
              </w:tc>
              <w:tc>
                <w:tcPr>
                  <w:tcW w:w="851" w:type="dxa"/>
                  <w:shd w:val="clear" w:color="FFFFCC" w:fill="FFFFFF"/>
                  <w:vAlign w:val="center"/>
                  <w:hideMark/>
                </w:tcPr>
                <w:p w14:paraId="3AB713B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09</w:t>
                  </w:r>
                </w:p>
              </w:tc>
              <w:tc>
                <w:tcPr>
                  <w:tcW w:w="1984" w:type="dxa"/>
                  <w:shd w:val="clear" w:color="FFFFCC" w:fill="FFFFFF"/>
                  <w:vAlign w:val="center"/>
                  <w:hideMark/>
                </w:tcPr>
                <w:p w14:paraId="1C7B5E9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auto" w:fill="auto"/>
                  <w:vAlign w:val="center"/>
                  <w:hideMark/>
                </w:tcPr>
                <w:p w14:paraId="43E8B94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521873E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15 790,0</w:t>
                  </w:r>
                </w:p>
              </w:tc>
              <w:tc>
                <w:tcPr>
                  <w:tcW w:w="1559" w:type="dxa"/>
                  <w:shd w:val="clear" w:color="auto" w:fill="auto"/>
                  <w:noWrap/>
                  <w:vAlign w:val="center"/>
                  <w:hideMark/>
                </w:tcPr>
                <w:p w14:paraId="0F23CEC6"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16083,3</w:t>
                  </w:r>
                </w:p>
              </w:tc>
              <w:tc>
                <w:tcPr>
                  <w:tcW w:w="1701" w:type="dxa"/>
                  <w:shd w:val="clear" w:color="auto" w:fill="auto"/>
                  <w:noWrap/>
                  <w:vAlign w:val="center"/>
                  <w:hideMark/>
                </w:tcPr>
                <w:p w14:paraId="6BC03195"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516688,3</w:t>
                  </w:r>
                </w:p>
              </w:tc>
            </w:tr>
            <w:tr w:rsidR="003822D8" w:rsidRPr="003822D8" w14:paraId="3499E8C2" w14:textId="77777777" w:rsidTr="00AE1025">
              <w:trPr>
                <w:trHeight w:val="825"/>
              </w:trPr>
              <w:tc>
                <w:tcPr>
                  <w:tcW w:w="5147" w:type="dxa"/>
                  <w:shd w:val="clear" w:color="FFFFCC" w:fill="FFFFFF"/>
                  <w:vAlign w:val="center"/>
                  <w:hideMark/>
                </w:tcPr>
                <w:p w14:paraId="3FBD2B2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shd w:val="clear" w:color="FFFFCC" w:fill="FFFFFF"/>
                  <w:vAlign w:val="center"/>
                  <w:hideMark/>
                </w:tcPr>
                <w:p w14:paraId="572E6C2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2AF842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1122C24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shd w:val="clear" w:color="auto" w:fill="auto"/>
                  <w:vAlign w:val="center"/>
                  <w:hideMark/>
                </w:tcPr>
                <w:p w14:paraId="7D834EE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17676C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15 790,0</w:t>
                  </w:r>
                </w:p>
              </w:tc>
              <w:tc>
                <w:tcPr>
                  <w:tcW w:w="1559" w:type="dxa"/>
                  <w:shd w:val="clear" w:color="auto" w:fill="auto"/>
                  <w:noWrap/>
                  <w:vAlign w:val="center"/>
                  <w:hideMark/>
                </w:tcPr>
                <w:p w14:paraId="28B7137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16083,3</w:t>
                  </w:r>
                </w:p>
              </w:tc>
              <w:tc>
                <w:tcPr>
                  <w:tcW w:w="1701" w:type="dxa"/>
                  <w:shd w:val="clear" w:color="auto" w:fill="auto"/>
                  <w:noWrap/>
                  <w:vAlign w:val="center"/>
                  <w:hideMark/>
                </w:tcPr>
                <w:p w14:paraId="1271D8E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516688,3</w:t>
                  </w:r>
                </w:p>
              </w:tc>
            </w:tr>
            <w:tr w:rsidR="003822D8" w:rsidRPr="003822D8" w14:paraId="055109B7" w14:textId="77777777" w:rsidTr="00AE1025">
              <w:trPr>
                <w:trHeight w:val="825"/>
              </w:trPr>
              <w:tc>
                <w:tcPr>
                  <w:tcW w:w="5147" w:type="dxa"/>
                  <w:shd w:val="clear" w:color="FFFFCC" w:fill="FFFFFF"/>
                  <w:vAlign w:val="center"/>
                  <w:hideMark/>
                </w:tcPr>
                <w:p w14:paraId="0F833D1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дошкольного и общего образования"</w:t>
                  </w:r>
                </w:p>
              </w:tc>
              <w:tc>
                <w:tcPr>
                  <w:tcW w:w="1134" w:type="dxa"/>
                  <w:shd w:val="clear" w:color="FFFFCC" w:fill="FFFFFF"/>
                  <w:vAlign w:val="center"/>
                  <w:hideMark/>
                </w:tcPr>
                <w:p w14:paraId="38CB29F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6515D2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114030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01 1 00 00000</w:t>
                  </w:r>
                </w:p>
              </w:tc>
              <w:tc>
                <w:tcPr>
                  <w:tcW w:w="992" w:type="dxa"/>
                  <w:shd w:val="clear" w:color="auto" w:fill="auto"/>
                  <w:vAlign w:val="center"/>
                  <w:hideMark/>
                </w:tcPr>
                <w:p w14:paraId="66A109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B09740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3 188,6</w:t>
                  </w:r>
                </w:p>
              </w:tc>
              <w:tc>
                <w:tcPr>
                  <w:tcW w:w="1559" w:type="dxa"/>
                  <w:shd w:val="clear" w:color="auto" w:fill="auto"/>
                  <w:noWrap/>
                  <w:vAlign w:val="center"/>
                  <w:hideMark/>
                </w:tcPr>
                <w:p w14:paraId="44B5C63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3188,6</w:t>
                  </w:r>
                </w:p>
              </w:tc>
              <w:tc>
                <w:tcPr>
                  <w:tcW w:w="1701" w:type="dxa"/>
                  <w:shd w:val="clear" w:color="auto" w:fill="auto"/>
                  <w:noWrap/>
                  <w:vAlign w:val="center"/>
                  <w:hideMark/>
                </w:tcPr>
                <w:p w14:paraId="0C827F0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503534,2</w:t>
                  </w:r>
                </w:p>
              </w:tc>
            </w:tr>
            <w:tr w:rsidR="003822D8" w:rsidRPr="003822D8" w14:paraId="3EB96FDA" w14:textId="77777777" w:rsidTr="00AE1025">
              <w:trPr>
                <w:trHeight w:val="1035"/>
              </w:trPr>
              <w:tc>
                <w:tcPr>
                  <w:tcW w:w="5147" w:type="dxa"/>
                  <w:shd w:val="clear" w:color="FFFFCC" w:fill="FFFFFF"/>
                  <w:vAlign w:val="center"/>
                  <w:hideMark/>
                </w:tcPr>
                <w:p w14:paraId="10EE6BD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Региональный проект "Патриотическое воспитание граждан Российской Федерации"</w:t>
                  </w:r>
                </w:p>
              </w:tc>
              <w:tc>
                <w:tcPr>
                  <w:tcW w:w="1134" w:type="dxa"/>
                  <w:shd w:val="clear" w:color="FFFFCC" w:fill="FFFFFF"/>
                  <w:vAlign w:val="center"/>
                  <w:hideMark/>
                </w:tcPr>
                <w:p w14:paraId="25AC50C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5EA3C0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4B106F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EB 00000</w:t>
                  </w:r>
                </w:p>
              </w:tc>
              <w:tc>
                <w:tcPr>
                  <w:tcW w:w="992" w:type="dxa"/>
                  <w:shd w:val="clear" w:color="auto" w:fill="auto"/>
                  <w:vAlign w:val="center"/>
                  <w:hideMark/>
                </w:tcPr>
                <w:p w14:paraId="5080B3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7479633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3 188,6</w:t>
                  </w:r>
                </w:p>
              </w:tc>
              <w:tc>
                <w:tcPr>
                  <w:tcW w:w="1559" w:type="dxa"/>
                  <w:shd w:val="clear" w:color="auto" w:fill="auto"/>
                  <w:noWrap/>
                  <w:vAlign w:val="center"/>
                  <w:hideMark/>
                </w:tcPr>
                <w:p w14:paraId="6FE0026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3188,6</w:t>
                  </w:r>
                </w:p>
              </w:tc>
              <w:tc>
                <w:tcPr>
                  <w:tcW w:w="1701" w:type="dxa"/>
                  <w:shd w:val="clear" w:color="auto" w:fill="auto"/>
                  <w:noWrap/>
                  <w:vAlign w:val="center"/>
                  <w:hideMark/>
                </w:tcPr>
                <w:p w14:paraId="7FC8358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3955,5</w:t>
                  </w:r>
                </w:p>
              </w:tc>
            </w:tr>
            <w:tr w:rsidR="003822D8" w:rsidRPr="003822D8" w14:paraId="70CD3E76" w14:textId="77777777" w:rsidTr="00AE1025">
              <w:trPr>
                <w:trHeight w:val="3675"/>
              </w:trPr>
              <w:tc>
                <w:tcPr>
                  <w:tcW w:w="5147" w:type="dxa"/>
                  <w:shd w:val="clear" w:color="auto" w:fill="auto"/>
                  <w:vAlign w:val="center"/>
                  <w:hideMark/>
                </w:tcPr>
                <w:p w14:paraId="6B04DDE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Проведение мероприятий по обеспечению деятельности советников директора по воспитанию и взаимодействию с детскими общественными объединениями в образовательных организациях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34C0D8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654C146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32B7EB9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EB 51790</w:t>
                  </w:r>
                </w:p>
              </w:tc>
              <w:tc>
                <w:tcPr>
                  <w:tcW w:w="992" w:type="dxa"/>
                  <w:shd w:val="clear" w:color="auto" w:fill="auto"/>
                  <w:vAlign w:val="center"/>
                  <w:hideMark/>
                </w:tcPr>
                <w:p w14:paraId="54D5EBD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2DC4F40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3 188,6</w:t>
                  </w:r>
                </w:p>
              </w:tc>
              <w:tc>
                <w:tcPr>
                  <w:tcW w:w="1559" w:type="dxa"/>
                  <w:shd w:val="clear" w:color="auto" w:fill="auto"/>
                  <w:noWrap/>
                  <w:vAlign w:val="center"/>
                  <w:hideMark/>
                </w:tcPr>
                <w:p w14:paraId="77D2FD2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3188,6</w:t>
                  </w:r>
                </w:p>
              </w:tc>
              <w:tc>
                <w:tcPr>
                  <w:tcW w:w="1701" w:type="dxa"/>
                  <w:shd w:val="clear" w:color="auto" w:fill="auto"/>
                  <w:noWrap/>
                  <w:vAlign w:val="center"/>
                  <w:hideMark/>
                </w:tcPr>
                <w:p w14:paraId="74475D2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3955,5</w:t>
                  </w:r>
                </w:p>
              </w:tc>
            </w:tr>
            <w:tr w:rsidR="003822D8" w:rsidRPr="003822D8" w14:paraId="75C786FB" w14:textId="77777777" w:rsidTr="00AE1025">
              <w:trPr>
                <w:trHeight w:val="735"/>
              </w:trPr>
              <w:tc>
                <w:tcPr>
                  <w:tcW w:w="5147" w:type="dxa"/>
                  <w:shd w:val="clear" w:color="FFFFCC" w:fill="FFFFFF"/>
                  <w:vAlign w:val="center"/>
                  <w:hideMark/>
                </w:tcPr>
                <w:p w14:paraId="0CE235F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общего образования"</w:t>
                  </w:r>
                </w:p>
              </w:tc>
              <w:tc>
                <w:tcPr>
                  <w:tcW w:w="1134" w:type="dxa"/>
                  <w:shd w:val="clear" w:color="FFFFCC" w:fill="FFFFFF"/>
                  <w:vAlign w:val="center"/>
                  <w:hideMark/>
                </w:tcPr>
                <w:p w14:paraId="5D3D43B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125C589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7BBE81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01 1 02 00000</w:t>
                  </w:r>
                </w:p>
              </w:tc>
              <w:tc>
                <w:tcPr>
                  <w:tcW w:w="992" w:type="dxa"/>
                  <w:shd w:val="clear" w:color="auto" w:fill="auto"/>
                  <w:vAlign w:val="center"/>
                  <w:hideMark/>
                </w:tcPr>
                <w:p w14:paraId="5672490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796848E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559" w:type="dxa"/>
                  <w:shd w:val="clear" w:color="auto" w:fill="auto"/>
                  <w:noWrap/>
                  <w:vAlign w:val="center"/>
                  <w:hideMark/>
                </w:tcPr>
                <w:p w14:paraId="30C21BC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21AFF14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499578,7</w:t>
                  </w:r>
                </w:p>
              </w:tc>
            </w:tr>
            <w:tr w:rsidR="003822D8" w:rsidRPr="003822D8" w14:paraId="79B93FAE" w14:textId="77777777" w:rsidTr="00AE1025">
              <w:trPr>
                <w:trHeight w:val="1425"/>
              </w:trPr>
              <w:tc>
                <w:tcPr>
                  <w:tcW w:w="5147" w:type="dxa"/>
                  <w:shd w:val="clear" w:color="auto" w:fill="auto"/>
                  <w:vAlign w:val="center"/>
                  <w:hideMark/>
                </w:tcPr>
                <w:p w14:paraId="02923DC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(Капитальные вложения в объекты государственной (</w:t>
                  </w:r>
                  <w:proofErr w:type="gramStart"/>
                  <w:r w:rsidRPr="003822D8">
                    <w:rPr>
                      <w:rFonts w:ascii="Times New Roman" w:hAnsi="Times New Roman" w:cs="Times New Roman"/>
                      <w:sz w:val="24"/>
                      <w:szCs w:val="24"/>
                    </w:rPr>
                    <w:t>муниципальной )</w:t>
                  </w:r>
                  <w:proofErr w:type="gramEnd"/>
                  <w:r w:rsidRPr="003822D8">
                    <w:rPr>
                      <w:rFonts w:ascii="Times New Roman" w:hAnsi="Times New Roman" w:cs="Times New Roman"/>
                      <w:sz w:val="24"/>
                      <w:szCs w:val="24"/>
                    </w:rPr>
                    <w:t xml:space="preserve"> собственности)</w:t>
                  </w:r>
                </w:p>
              </w:tc>
              <w:tc>
                <w:tcPr>
                  <w:tcW w:w="1134" w:type="dxa"/>
                  <w:shd w:val="clear" w:color="FFFFCC" w:fill="FFFFFF"/>
                  <w:vAlign w:val="center"/>
                  <w:hideMark/>
                </w:tcPr>
                <w:p w14:paraId="3F57BE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242A6C6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0A8C88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L5760</w:t>
                  </w:r>
                </w:p>
              </w:tc>
              <w:tc>
                <w:tcPr>
                  <w:tcW w:w="992" w:type="dxa"/>
                  <w:shd w:val="clear" w:color="auto" w:fill="auto"/>
                  <w:vAlign w:val="center"/>
                  <w:hideMark/>
                </w:tcPr>
                <w:p w14:paraId="4C5E5A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400</w:t>
                  </w:r>
                </w:p>
              </w:tc>
              <w:tc>
                <w:tcPr>
                  <w:tcW w:w="1560" w:type="dxa"/>
                  <w:shd w:val="clear" w:color="FFFFCC" w:fill="FFFFFF"/>
                  <w:noWrap/>
                  <w:vAlign w:val="center"/>
                  <w:hideMark/>
                </w:tcPr>
                <w:p w14:paraId="5AD0B67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559" w:type="dxa"/>
                  <w:shd w:val="clear" w:color="auto" w:fill="auto"/>
                  <w:noWrap/>
                  <w:vAlign w:val="center"/>
                  <w:hideMark/>
                </w:tcPr>
                <w:p w14:paraId="13F5A9F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5285FFF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499578,7</w:t>
                  </w:r>
                </w:p>
              </w:tc>
            </w:tr>
            <w:tr w:rsidR="003822D8" w:rsidRPr="003822D8" w14:paraId="6A451842" w14:textId="77777777" w:rsidTr="00AE1025">
              <w:trPr>
                <w:trHeight w:val="1230"/>
              </w:trPr>
              <w:tc>
                <w:tcPr>
                  <w:tcW w:w="5147" w:type="dxa"/>
                  <w:shd w:val="clear" w:color="auto" w:fill="auto"/>
                  <w:vAlign w:val="center"/>
                  <w:hideMark/>
                </w:tcPr>
                <w:p w14:paraId="52CCE2B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организации отдыха и оздоровления детей Каширского муниципального района"</w:t>
                  </w:r>
                </w:p>
              </w:tc>
              <w:tc>
                <w:tcPr>
                  <w:tcW w:w="1134" w:type="dxa"/>
                  <w:shd w:val="clear" w:color="FFFFCC" w:fill="FFFFFF"/>
                  <w:vAlign w:val="center"/>
                  <w:hideMark/>
                </w:tcPr>
                <w:p w14:paraId="192214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4B6D7E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42A876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01 4 00 00000</w:t>
                  </w:r>
                </w:p>
              </w:tc>
              <w:tc>
                <w:tcPr>
                  <w:tcW w:w="992" w:type="dxa"/>
                  <w:shd w:val="clear" w:color="auto" w:fill="auto"/>
                  <w:vAlign w:val="center"/>
                  <w:hideMark/>
                </w:tcPr>
                <w:p w14:paraId="53D0DF3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F0F30B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2 891,4</w:t>
                  </w:r>
                </w:p>
              </w:tc>
              <w:tc>
                <w:tcPr>
                  <w:tcW w:w="1559" w:type="dxa"/>
                  <w:shd w:val="clear" w:color="auto" w:fill="auto"/>
                  <w:noWrap/>
                  <w:vAlign w:val="center"/>
                  <w:hideMark/>
                </w:tcPr>
                <w:p w14:paraId="54CDCFF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2998,7</w:t>
                  </w:r>
                </w:p>
              </w:tc>
              <w:tc>
                <w:tcPr>
                  <w:tcW w:w="1701" w:type="dxa"/>
                  <w:shd w:val="clear" w:color="auto" w:fill="auto"/>
                  <w:noWrap/>
                  <w:vAlign w:val="center"/>
                  <w:hideMark/>
                </w:tcPr>
                <w:p w14:paraId="76B0735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3099,1</w:t>
                  </w:r>
                </w:p>
              </w:tc>
            </w:tr>
            <w:tr w:rsidR="003822D8" w:rsidRPr="003822D8" w14:paraId="27CA6B20" w14:textId="77777777" w:rsidTr="00AE1025">
              <w:trPr>
                <w:trHeight w:val="1680"/>
              </w:trPr>
              <w:tc>
                <w:tcPr>
                  <w:tcW w:w="5147" w:type="dxa"/>
                  <w:shd w:val="clear" w:color="auto" w:fill="auto"/>
                  <w:vAlign w:val="center"/>
                  <w:hideMark/>
                </w:tcPr>
                <w:p w14:paraId="77C0856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1134" w:type="dxa"/>
                  <w:shd w:val="clear" w:color="FFFFCC" w:fill="FFFFFF"/>
                  <w:vAlign w:val="center"/>
                  <w:hideMark/>
                </w:tcPr>
                <w:p w14:paraId="2FCA89B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0811646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1E44BA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01 4 02 00000</w:t>
                  </w:r>
                </w:p>
              </w:tc>
              <w:tc>
                <w:tcPr>
                  <w:tcW w:w="992" w:type="dxa"/>
                  <w:shd w:val="clear" w:color="auto" w:fill="auto"/>
                  <w:vAlign w:val="center"/>
                  <w:hideMark/>
                </w:tcPr>
                <w:p w14:paraId="4DB765D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FCB807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2 891,4</w:t>
                  </w:r>
                </w:p>
              </w:tc>
              <w:tc>
                <w:tcPr>
                  <w:tcW w:w="1559" w:type="dxa"/>
                  <w:shd w:val="clear" w:color="auto" w:fill="auto"/>
                  <w:noWrap/>
                  <w:vAlign w:val="center"/>
                  <w:hideMark/>
                </w:tcPr>
                <w:p w14:paraId="0D0B288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2998,7</w:t>
                  </w:r>
                </w:p>
              </w:tc>
              <w:tc>
                <w:tcPr>
                  <w:tcW w:w="1701" w:type="dxa"/>
                  <w:shd w:val="clear" w:color="auto" w:fill="auto"/>
                  <w:noWrap/>
                  <w:vAlign w:val="center"/>
                  <w:hideMark/>
                </w:tcPr>
                <w:p w14:paraId="001E5C5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3099,1</w:t>
                  </w:r>
                </w:p>
              </w:tc>
            </w:tr>
            <w:tr w:rsidR="003822D8" w:rsidRPr="003822D8" w14:paraId="26FF37B9" w14:textId="77777777" w:rsidTr="00AE1025">
              <w:trPr>
                <w:trHeight w:val="1560"/>
              </w:trPr>
              <w:tc>
                <w:tcPr>
                  <w:tcW w:w="5147" w:type="dxa"/>
                  <w:shd w:val="clear" w:color="auto" w:fill="auto"/>
                  <w:vAlign w:val="center"/>
                  <w:hideMark/>
                </w:tcPr>
                <w:p w14:paraId="1B7C707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Мероприятия по организации отдыха и оздоровления детей (Закупка товаров, работ и услуг для государственных (муниципальных)нужд))</w:t>
                  </w:r>
                </w:p>
              </w:tc>
              <w:tc>
                <w:tcPr>
                  <w:tcW w:w="1134" w:type="dxa"/>
                  <w:shd w:val="clear" w:color="FFFFCC" w:fill="FFFFFF"/>
                  <w:vAlign w:val="center"/>
                  <w:hideMark/>
                </w:tcPr>
                <w:p w14:paraId="0FF32BD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7EE4DF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2D658EC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01 4 02 80280</w:t>
                  </w:r>
                </w:p>
              </w:tc>
              <w:tc>
                <w:tcPr>
                  <w:tcW w:w="992" w:type="dxa"/>
                  <w:shd w:val="clear" w:color="auto" w:fill="auto"/>
                  <w:vAlign w:val="center"/>
                  <w:hideMark/>
                </w:tcPr>
                <w:p w14:paraId="2C23DC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76C899D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240,3</w:t>
                  </w:r>
                </w:p>
              </w:tc>
              <w:tc>
                <w:tcPr>
                  <w:tcW w:w="1559" w:type="dxa"/>
                  <w:shd w:val="clear" w:color="auto" w:fill="auto"/>
                  <w:noWrap/>
                  <w:vAlign w:val="center"/>
                  <w:hideMark/>
                </w:tcPr>
                <w:p w14:paraId="08C3D68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226,5</w:t>
                  </w:r>
                </w:p>
              </w:tc>
              <w:tc>
                <w:tcPr>
                  <w:tcW w:w="1701" w:type="dxa"/>
                  <w:shd w:val="clear" w:color="auto" w:fill="auto"/>
                  <w:noWrap/>
                  <w:vAlign w:val="center"/>
                  <w:hideMark/>
                </w:tcPr>
                <w:p w14:paraId="5C0AD7A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219,7</w:t>
                  </w:r>
                </w:p>
              </w:tc>
            </w:tr>
            <w:tr w:rsidR="003822D8" w:rsidRPr="003822D8" w14:paraId="160C1CDA" w14:textId="77777777" w:rsidTr="00AE1025">
              <w:trPr>
                <w:trHeight w:val="1470"/>
              </w:trPr>
              <w:tc>
                <w:tcPr>
                  <w:tcW w:w="5147" w:type="dxa"/>
                  <w:shd w:val="clear" w:color="auto" w:fill="auto"/>
                  <w:vAlign w:val="center"/>
                  <w:hideMark/>
                </w:tcPr>
                <w:p w14:paraId="28096DD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отдыха и оздоровления детей и молодежи (Закупка товаров, работ и услуг для государственных (муниципальных)нужд))</w:t>
                  </w:r>
                </w:p>
              </w:tc>
              <w:tc>
                <w:tcPr>
                  <w:tcW w:w="1134" w:type="dxa"/>
                  <w:shd w:val="clear" w:color="FFFFCC" w:fill="FFFFFF"/>
                  <w:vAlign w:val="center"/>
                  <w:hideMark/>
                </w:tcPr>
                <w:p w14:paraId="0CC72B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4FE213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2F0BAA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S8320</w:t>
                  </w:r>
                </w:p>
              </w:tc>
              <w:tc>
                <w:tcPr>
                  <w:tcW w:w="992" w:type="dxa"/>
                  <w:shd w:val="clear" w:color="auto" w:fill="auto"/>
                  <w:vAlign w:val="center"/>
                  <w:hideMark/>
                </w:tcPr>
                <w:p w14:paraId="6D9E59D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6EE8E45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2 166,4</w:t>
                  </w:r>
                </w:p>
              </w:tc>
              <w:tc>
                <w:tcPr>
                  <w:tcW w:w="1559" w:type="dxa"/>
                  <w:shd w:val="clear" w:color="auto" w:fill="auto"/>
                  <w:noWrap/>
                  <w:vAlign w:val="center"/>
                  <w:hideMark/>
                </w:tcPr>
                <w:p w14:paraId="778CE4F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2263,7</w:t>
                  </w:r>
                </w:p>
              </w:tc>
              <w:tc>
                <w:tcPr>
                  <w:tcW w:w="1701" w:type="dxa"/>
                  <w:shd w:val="clear" w:color="auto" w:fill="auto"/>
                  <w:noWrap/>
                  <w:vAlign w:val="center"/>
                  <w:hideMark/>
                </w:tcPr>
                <w:p w14:paraId="733A138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2354,1</w:t>
                  </w:r>
                </w:p>
              </w:tc>
            </w:tr>
            <w:tr w:rsidR="003822D8" w:rsidRPr="003822D8" w14:paraId="5B2D2948" w14:textId="77777777" w:rsidTr="00AE1025">
              <w:trPr>
                <w:trHeight w:val="1470"/>
              </w:trPr>
              <w:tc>
                <w:tcPr>
                  <w:tcW w:w="5147" w:type="dxa"/>
                  <w:shd w:val="clear" w:color="auto" w:fill="auto"/>
                  <w:vAlign w:val="center"/>
                  <w:hideMark/>
                </w:tcPr>
                <w:p w14:paraId="69BBA5F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отдыха и оздоровления детей (Закупка товаров, работ и услуг для государственных (муниципальных)нужд))</w:t>
                  </w:r>
                </w:p>
              </w:tc>
              <w:tc>
                <w:tcPr>
                  <w:tcW w:w="1134" w:type="dxa"/>
                  <w:shd w:val="clear" w:color="FFFFCC" w:fill="FFFFFF"/>
                  <w:vAlign w:val="center"/>
                  <w:hideMark/>
                </w:tcPr>
                <w:p w14:paraId="5EDA0B1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6DE7FA1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77735A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S8320</w:t>
                  </w:r>
                </w:p>
              </w:tc>
              <w:tc>
                <w:tcPr>
                  <w:tcW w:w="992" w:type="dxa"/>
                  <w:shd w:val="clear" w:color="auto" w:fill="auto"/>
                  <w:vAlign w:val="center"/>
                  <w:hideMark/>
                </w:tcPr>
                <w:p w14:paraId="1F6DF3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5820C84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34,7</w:t>
                  </w:r>
                </w:p>
              </w:tc>
              <w:tc>
                <w:tcPr>
                  <w:tcW w:w="1559" w:type="dxa"/>
                  <w:shd w:val="clear" w:color="auto" w:fill="auto"/>
                  <w:noWrap/>
                  <w:vAlign w:val="center"/>
                  <w:hideMark/>
                </w:tcPr>
                <w:p w14:paraId="7CAF6B2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38,5</w:t>
                  </w:r>
                </w:p>
              </w:tc>
              <w:tc>
                <w:tcPr>
                  <w:tcW w:w="1701" w:type="dxa"/>
                  <w:shd w:val="clear" w:color="auto" w:fill="auto"/>
                  <w:noWrap/>
                  <w:vAlign w:val="center"/>
                  <w:hideMark/>
                </w:tcPr>
                <w:p w14:paraId="70ADEB6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35,3</w:t>
                  </w:r>
                </w:p>
              </w:tc>
            </w:tr>
            <w:tr w:rsidR="003822D8" w:rsidRPr="003822D8" w14:paraId="7108A068" w14:textId="77777777" w:rsidTr="00AE1025">
              <w:trPr>
                <w:trHeight w:val="1320"/>
              </w:trPr>
              <w:tc>
                <w:tcPr>
                  <w:tcW w:w="5147" w:type="dxa"/>
                  <w:shd w:val="clear" w:color="auto" w:fill="auto"/>
                  <w:vAlign w:val="center"/>
                  <w:hideMark/>
                </w:tcPr>
                <w:p w14:paraId="6E959F0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отдыха и оздоровления детей (Закупка товаров, работ и услуг для государственных (муниципальных)нужд))</w:t>
                  </w:r>
                </w:p>
              </w:tc>
              <w:tc>
                <w:tcPr>
                  <w:tcW w:w="1134" w:type="dxa"/>
                  <w:shd w:val="clear" w:color="FFFFCC" w:fill="FFFFFF"/>
                  <w:vAlign w:val="center"/>
                  <w:hideMark/>
                </w:tcPr>
                <w:p w14:paraId="7D028A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657FFB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79F13C4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S8410</w:t>
                  </w:r>
                </w:p>
              </w:tc>
              <w:tc>
                <w:tcPr>
                  <w:tcW w:w="992" w:type="dxa"/>
                  <w:shd w:val="clear" w:color="auto" w:fill="auto"/>
                  <w:vAlign w:val="center"/>
                  <w:hideMark/>
                </w:tcPr>
                <w:p w14:paraId="36A1F6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7E704D9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225,0</w:t>
                  </w:r>
                </w:p>
              </w:tc>
              <w:tc>
                <w:tcPr>
                  <w:tcW w:w="1559" w:type="dxa"/>
                  <w:shd w:val="clear" w:color="auto" w:fill="auto"/>
                  <w:noWrap/>
                  <w:vAlign w:val="center"/>
                  <w:hideMark/>
                </w:tcPr>
                <w:p w14:paraId="355E568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235,0</w:t>
                  </w:r>
                </w:p>
              </w:tc>
              <w:tc>
                <w:tcPr>
                  <w:tcW w:w="1701" w:type="dxa"/>
                  <w:shd w:val="clear" w:color="auto" w:fill="auto"/>
                  <w:noWrap/>
                  <w:vAlign w:val="center"/>
                  <w:hideMark/>
                </w:tcPr>
                <w:p w14:paraId="7F295E0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245,0</w:t>
                  </w:r>
                </w:p>
              </w:tc>
            </w:tr>
            <w:tr w:rsidR="003822D8" w:rsidRPr="003822D8" w14:paraId="013DD023" w14:textId="77777777" w:rsidTr="00AE1025">
              <w:trPr>
                <w:trHeight w:val="1170"/>
              </w:trPr>
              <w:tc>
                <w:tcPr>
                  <w:tcW w:w="5147" w:type="dxa"/>
                  <w:shd w:val="clear" w:color="auto" w:fill="auto"/>
                  <w:vAlign w:val="center"/>
                  <w:hideMark/>
                </w:tcPr>
                <w:p w14:paraId="72FEB7C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отдыха и оздоровления детей (Закупка товаров, работ и услуг для государственных (муниципальных)нужд))</w:t>
                  </w:r>
                </w:p>
              </w:tc>
              <w:tc>
                <w:tcPr>
                  <w:tcW w:w="1134" w:type="dxa"/>
                  <w:shd w:val="clear" w:color="FFFFCC" w:fill="FFFFFF"/>
                  <w:vAlign w:val="center"/>
                  <w:hideMark/>
                </w:tcPr>
                <w:p w14:paraId="30DD533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35CD49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1F7878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S8410</w:t>
                  </w:r>
                </w:p>
              </w:tc>
              <w:tc>
                <w:tcPr>
                  <w:tcW w:w="992" w:type="dxa"/>
                  <w:shd w:val="clear" w:color="auto" w:fill="auto"/>
                  <w:vAlign w:val="center"/>
                  <w:hideMark/>
                </w:tcPr>
                <w:p w14:paraId="6BA6306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619AECA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225,0</w:t>
                  </w:r>
                </w:p>
              </w:tc>
              <w:tc>
                <w:tcPr>
                  <w:tcW w:w="1559" w:type="dxa"/>
                  <w:shd w:val="clear" w:color="auto" w:fill="auto"/>
                  <w:noWrap/>
                  <w:vAlign w:val="center"/>
                  <w:hideMark/>
                </w:tcPr>
                <w:p w14:paraId="0F74ABD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235,0</w:t>
                  </w:r>
                </w:p>
              </w:tc>
              <w:tc>
                <w:tcPr>
                  <w:tcW w:w="1701" w:type="dxa"/>
                  <w:shd w:val="clear" w:color="auto" w:fill="auto"/>
                  <w:noWrap/>
                  <w:vAlign w:val="center"/>
                  <w:hideMark/>
                </w:tcPr>
                <w:p w14:paraId="09F1184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245,0</w:t>
                  </w:r>
                </w:p>
              </w:tc>
            </w:tr>
            <w:tr w:rsidR="003822D8" w:rsidRPr="003822D8" w14:paraId="1E1F88B5" w14:textId="77777777" w:rsidTr="00AE1025">
              <w:trPr>
                <w:trHeight w:val="675"/>
              </w:trPr>
              <w:tc>
                <w:tcPr>
                  <w:tcW w:w="5147" w:type="dxa"/>
                  <w:shd w:val="clear" w:color="FFFFCC" w:fill="FFFFFF"/>
                  <w:vAlign w:val="center"/>
                  <w:hideMark/>
                </w:tcPr>
                <w:p w14:paraId="3B668ED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w:t>
                  </w:r>
                </w:p>
              </w:tc>
              <w:tc>
                <w:tcPr>
                  <w:tcW w:w="1134" w:type="dxa"/>
                  <w:shd w:val="clear" w:color="FFFFCC" w:fill="FFFFFF"/>
                  <w:vAlign w:val="center"/>
                  <w:hideMark/>
                </w:tcPr>
                <w:p w14:paraId="68832D9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0B79E5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5E5FCD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01 5 00 00000</w:t>
                  </w:r>
                </w:p>
              </w:tc>
              <w:tc>
                <w:tcPr>
                  <w:tcW w:w="992" w:type="dxa"/>
                  <w:shd w:val="clear" w:color="auto" w:fill="auto"/>
                  <w:vAlign w:val="center"/>
                  <w:hideMark/>
                </w:tcPr>
                <w:p w14:paraId="1C49C6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54A929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9 710,0</w:t>
                  </w:r>
                </w:p>
              </w:tc>
              <w:tc>
                <w:tcPr>
                  <w:tcW w:w="1559" w:type="dxa"/>
                  <w:shd w:val="clear" w:color="auto" w:fill="auto"/>
                  <w:noWrap/>
                  <w:vAlign w:val="center"/>
                  <w:hideMark/>
                </w:tcPr>
                <w:p w14:paraId="28E6209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9896,0</w:t>
                  </w:r>
                </w:p>
              </w:tc>
              <w:tc>
                <w:tcPr>
                  <w:tcW w:w="1701" w:type="dxa"/>
                  <w:shd w:val="clear" w:color="auto" w:fill="auto"/>
                  <w:noWrap/>
                  <w:vAlign w:val="center"/>
                  <w:hideMark/>
                </w:tcPr>
                <w:p w14:paraId="1F7D1F1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10055,0</w:t>
                  </w:r>
                </w:p>
              </w:tc>
            </w:tr>
            <w:tr w:rsidR="003822D8" w:rsidRPr="003822D8" w14:paraId="1616211A" w14:textId="77777777" w:rsidTr="00AE1025">
              <w:trPr>
                <w:trHeight w:val="1095"/>
              </w:trPr>
              <w:tc>
                <w:tcPr>
                  <w:tcW w:w="5147" w:type="dxa"/>
                  <w:shd w:val="clear" w:color="FFFFCC" w:fill="FFFFFF"/>
                  <w:vAlign w:val="center"/>
                  <w:hideMark/>
                </w:tcPr>
                <w:p w14:paraId="3ACC542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деятельности органов муниципальной власти"</w:t>
                  </w:r>
                </w:p>
              </w:tc>
              <w:tc>
                <w:tcPr>
                  <w:tcW w:w="1134" w:type="dxa"/>
                  <w:shd w:val="clear" w:color="FFFFCC" w:fill="FFFFFF"/>
                  <w:vAlign w:val="center"/>
                  <w:hideMark/>
                </w:tcPr>
                <w:p w14:paraId="4BC64D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11865AC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6A55CF4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01 5 01 00000</w:t>
                  </w:r>
                </w:p>
              </w:tc>
              <w:tc>
                <w:tcPr>
                  <w:tcW w:w="992" w:type="dxa"/>
                  <w:shd w:val="clear" w:color="auto" w:fill="auto"/>
                  <w:vAlign w:val="center"/>
                  <w:hideMark/>
                </w:tcPr>
                <w:p w14:paraId="78FD8CB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20D267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2 500,0</w:t>
                  </w:r>
                </w:p>
              </w:tc>
              <w:tc>
                <w:tcPr>
                  <w:tcW w:w="1559" w:type="dxa"/>
                  <w:shd w:val="clear" w:color="auto" w:fill="auto"/>
                  <w:noWrap/>
                  <w:vAlign w:val="center"/>
                  <w:hideMark/>
                </w:tcPr>
                <w:p w14:paraId="3D89B48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2610,0</w:t>
                  </w:r>
                </w:p>
              </w:tc>
              <w:tc>
                <w:tcPr>
                  <w:tcW w:w="1701" w:type="dxa"/>
                  <w:shd w:val="clear" w:color="auto" w:fill="auto"/>
                  <w:noWrap/>
                  <w:vAlign w:val="center"/>
                  <w:hideMark/>
                </w:tcPr>
                <w:p w14:paraId="66DF0D8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2714,0</w:t>
                  </w:r>
                </w:p>
              </w:tc>
            </w:tr>
            <w:tr w:rsidR="003822D8" w:rsidRPr="003822D8" w14:paraId="13CD2BBC" w14:textId="77777777" w:rsidTr="00AE1025">
              <w:trPr>
                <w:trHeight w:val="2640"/>
              </w:trPr>
              <w:tc>
                <w:tcPr>
                  <w:tcW w:w="5147" w:type="dxa"/>
                  <w:shd w:val="clear" w:color="auto" w:fill="auto"/>
                  <w:vAlign w:val="center"/>
                  <w:hideMark/>
                </w:tcPr>
                <w:p w14:paraId="6A0092F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обеспечение функций муниципальных органов (Расходы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1134" w:type="dxa"/>
                  <w:shd w:val="clear" w:color="FFFFCC" w:fill="FFFFFF"/>
                  <w:vAlign w:val="center"/>
                  <w:hideMark/>
                </w:tcPr>
                <w:p w14:paraId="3314357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29535D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7E3451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01 5 01 82010</w:t>
                  </w:r>
                </w:p>
              </w:tc>
              <w:tc>
                <w:tcPr>
                  <w:tcW w:w="992" w:type="dxa"/>
                  <w:shd w:val="clear" w:color="auto" w:fill="auto"/>
                  <w:vAlign w:val="center"/>
                  <w:hideMark/>
                </w:tcPr>
                <w:p w14:paraId="381FD8F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38D3DF2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2 249,0</w:t>
                  </w:r>
                </w:p>
              </w:tc>
              <w:tc>
                <w:tcPr>
                  <w:tcW w:w="1559" w:type="dxa"/>
                  <w:shd w:val="clear" w:color="auto" w:fill="auto"/>
                  <w:noWrap/>
                  <w:vAlign w:val="center"/>
                  <w:hideMark/>
                </w:tcPr>
                <w:p w14:paraId="3324264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2350,0</w:t>
                  </w:r>
                </w:p>
              </w:tc>
              <w:tc>
                <w:tcPr>
                  <w:tcW w:w="1701" w:type="dxa"/>
                  <w:shd w:val="clear" w:color="auto" w:fill="auto"/>
                  <w:noWrap/>
                  <w:vAlign w:val="center"/>
                  <w:hideMark/>
                </w:tcPr>
                <w:p w14:paraId="0CDCF5C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2454,0</w:t>
                  </w:r>
                </w:p>
              </w:tc>
            </w:tr>
            <w:tr w:rsidR="003822D8" w:rsidRPr="003822D8" w14:paraId="6C88851D" w14:textId="77777777" w:rsidTr="00AE1025">
              <w:trPr>
                <w:trHeight w:val="1455"/>
              </w:trPr>
              <w:tc>
                <w:tcPr>
                  <w:tcW w:w="5147" w:type="dxa"/>
                  <w:shd w:val="clear" w:color="auto" w:fill="auto"/>
                  <w:vAlign w:val="center"/>
                  <w:hideMark/>
                </w:tcPr>
                <w:p w14:paraId="4113825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(Закупка товаров, работ и услуг для государственных(муниципальных)нужд)</w:t>
                  </w:r>
                </w:p>
              </w:tc>
              <w:tc>
                <w:tcPr>
                  <w:tcW w:w="1134" w:type="dxa"/>
                  <w:shd w:val="clear" w:color="FFFFCC" w:fill="FFFFFF"/>
                  <w:vAlign w:val="center"/>
                  <w:hideMark/>
                </w:tcPr>
                <w:p w14:paraId="247D3D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73A91F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3A1A6F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01 5 01 82010</w:t>
                  </w:r>
                </w:p>
              </w:tc>
              <w:tc>
                <w:tcPr>
                  <w:tcW w:w="992" w:type="dxa"/>
                  <w:shd w:val="clear" w:color="auto" w:fill="auto"/>
                  <w:vAlign w:val="center"/>
                  <w:hideMark/>
                </w:tcPr>
                <w:p w14:paraId="2328DA0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714245D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251,0</w:t>
                  </w:r>
                </w:p>
              </w:tc>
              <w:tc>
                <w:tcPr>
                  <w:tcW w:w="1559" w:type="dxa"/>
                  <w:shd w:val="clear" w:color="auto" w:fill="auto"/>
                  <w:noWrap/>
                  <w:vAlign w:val="center"/>
                  <w:hideMark/>
                </w:tcPr>
                <w:p w14:paraId="167D510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260,0</w:t>
                  </w:r>
                </w:p>
              </w:tc>
              <w:tc>
                <w:tcPr>
                  <w:tcW w:w="1701" w:type="dxa"/>
                  <w:shd w:val="clear" w:color="auto" w:fill="auto"/>
                  <w:noWrap/>
                  <w:vAlign w:val="center"/>
                  <w:hideMark/>
                </w:tcPr>
                <w:p w14:paraId="60991A0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260,0</w:t>
                  </w:r>
                </w:p>
              </w:tc>
            </w:tr>
            <w:tr w:rsidR="003822D8" w:rsidRPr="003822D8" w14:paraId="73853145" w14:textId="77777777" w:rsidTr="00AE1025">
              <w:trPr>
                <w:trHeight w:val="990"/>
              </w:trPr>
              <w:tc>
                <w:tcPr>
                  <w:tcW w:w="5147" w:type="dxa"/>
                  <w:shd w:val="clear" w:color="auto" w:fill="auto"/>
                  <w:vAlign w:val="center"/>
                  <w:hideMark/>
                </w:tcPr>
                <w:p w14:paraId="4C678C1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w:t>
                  </w:r>
                  <w:proofErr w:type="spellStart"/>
                  <w:r w:rsidRPr="003822D8">
                    <w:rPr>
                      <w:rFonts w:ascii="Times New Roman" w:hAnsi="Times New Roman" w:cs="Times New Roman"/>
                      <w:sz w:val="24"/>
                      <w:szCs w:val="24"/>
                    </w:rPr>
                    <w:t>мероприятие"Финансовое</w:t>
                  </w:r>
                  <w:proofErr w:type="spellEnd"/>
                  <w:r w:rsidRPr="003822D8">
                    <w:rPr>
                      <w:rFonts w:ascii="Times New Roman" w:hAnsi="Times New Roman" w:cs="Times New Roman"/>
                      <w:sz w:val="24"/>
                      <w:szCs w:val="24"/>
                    </w:rPr>
                    <w:t xml:space="preserve"> обеспечение выполнения других расходных обязательств"</w:t>
                  </w:r>
                </w:p>
              </w:tc>
              <w:tc>
                <w:tcPr>
                  <w:tcW w:w="1134" w:type="dxa"/>
                  <w:shd w:val="clear" w:color="FFFFCC" w:fill="FFFFFF"/>
                  <w:vAlign w:val="center"/>
                  <w:hideMark/>
                </w:tcPr>
                <w:p w14:paraId="3B753C9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1BA36E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67D08D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01 5 02 00000</w:t>
                  </w:r>
                </w:p>
              </w:tc>
              <w:tc>
                <w:tcPr>
                  <w:tcW w:w="992" w:type="dxa"/>
                  <w:shd w:val="clear" w:color="FFFFCC" w:fill="FFFFFF"/>
                  <w:vAlign w:val="center"/>
                  <w:hideMark/>
                </w:tcPr>
                <w:p w14:paraId="46E0171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DE23D6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7 210,0</w:t>
                  </w:r>
                </w:p>
              </w:tc>
              <w:tc>
                <w:tcPr>
                  <w:tcW w:w="1559" w:type="dxa"/>
                  <w:shd w:val="clear" w:color="auto" w:fill="auto"/>
                  <w:noWrap/>
                  <w:vAlign w:val="center"/>
                  <w:hideMark/>
                </w:tcPr>
                <w:p w14:paraId="0B5A317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7286,0</w:t>
                  </w:r>
                </w:p>
              </w:tc>
              <w:tc>
                <w:tcPr>
                  <w:tcW w:w="1701" w:type="dxa"/>
                  <w:shd w:val="clear" w:color="auto" w:fill="auto"/>
                  <w:noWrap/>
                  <w:vAlign w:val="center"/>
                  <w:hideMark/>
                </w:tcPr>
                <w:p w14:paraId="1E27AF8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7341,0</w:t>
                  </w:r>
                </w:p>
              </w:tc>
            </w:tr>
            <w:tr w:rsidR="003822D8" w:rsidRPr="003822D8" w14:paraId="03FC4C31" w14:textId="77777777" w:rsidTr="00AE1025">
              <w:trPr>
                <w:trHeight w:val="2955"/>
              </w:trPr>
              <w:tc>
                <w:tcPr>
                  <w:tcW w:w="5147" w:type="dxa"/>
                  <w:shd w:val="clear" w:color="FFFFCC" w:fill="FFFFFF"/>
                  <w:vAlign w:val="center"/>
                  <w:hideMark/>
                </w:tcPr>
                <w:p w14:paraId="57C0077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(казенных учреждений) (Расходы на выплаты персоналу в целях обеспечения выполнения функций государственными органами и органами местного самоуправления,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7CEC6E7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155701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45F0F5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01 5 02 80590</w:t>
                  </w:r>
                </w:p>
              </w:tc>
              <w:tc>
                <w:tcPr>
                  <w:tcW w:w="992" w:type="dxa"/>
                  <w:shd w:val="clear" w:color="FFFFCC" w:fill="FFFFFF"/>
                  <w:vAlign w:val="center"/>
                  <w:hideMark/>
                </w:tcPr>
                <w:p w14:paraId="47F8B0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2A8F83F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6 670,0</w:t>
                  </w:r>
                </w:p>
              </w:tc>
              <w:tc>
                <w:tcPr>
                  <w:tcW w:w="1559" w:type="dxa"/>
                  <w:shd w:val="clear" w:color="auto" w:fill="auto"/>
                  <w:noWrap/>
                  <w:vAlign w:val="center"/>
                  <w:hideMark/>
                </w:tcPr>
                <w:p w14:paraId="5EC64AF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6736,0</w:t>
                  </w:r>
                </w:p>
              </w:tc>
              <w:tc>
                <w:tcPr>
                  <w:tcW w:w="1701" w:type="dxa"/>
                  <w:shd w:val="clear" w:color="auto" w:fill="auto"/>
                  <w:noWrap/>
                  <w:vAlign w:val="center"/>
                  <w:hideMark/>
                </w:tcPr>
                <w:p w14:paraId="78377E7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6791,0</w:t>
                  </w:r>
                </w:p>
              </w:tc>
            </w:tr>
            <w:tr w:rsidR="003822D8" w:rsidRPr="003822D8" w14:paraId="0172FE70" w14:textId="77777777" w:rsidTr="00AE1025">
              <w:trPr>
                <w:trHeight w:val="1875"/>
              </w:trPr>
              <w:tc>
                <w:tcPr>
                  <w:tcW w:w="5147" w:type="dxa"/>
                  <w:shd w:val="clear" w:color="FFFFCC" w:fill="FFFFFF"/>
                  <w:vAlign w:val="center"/>
                  <w:hideMark/>
                </w:tcPr>
                <w:p w14:paraId="0103B21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Расходы на обеспечение деятельности (оказание услуг) муниципальных учреждений (казенных </w:t>
                  </w:r>
                  <w:proofErr w:type="gramStart"/>
                  <w:r w:rsidRPr="003822D8">
                    <w:rPr>
                      <w:rFonts w:ascii="Times New Roman" w:hAnsi="Times New Roman" w:cs="Times New Roman"/>
                      <w:sz w:val="24"/>
                      <w:szCs w:val="24"/>
                    </w:rPr>
                    <w:t>учреждений)(</w:t>
                  </w:r>
                  <w:proofErr w:type="gramEnd"/>
                  <w:r w:rsidRPr="003822D8">
                    <w:rPr>
                      <w:rFonts w:ascii="Times New Roman" w:hAnsi="Times New Roman" w:cs="Times New Roman"/>
                      <w:sz w:val="24"/>
                      <w:szCs w:val="24"/>
                    </w:rPr>
                    <w:t>Закупка товаров, работ и услуг для государственных муниципальных)нужд)</w:t>
                  </w:r>
                </w:p>
              </w:tc>
              <w:tc>
                <w:tcPr>
                  <w:tcW w:w="1134" w:type="dxa"/>
                  <w:shd w:val="clear" w:color="FFFFCC" w:fill="FFFFFF"/>
                  <w:vAlign w:val="center"/>
                  <w:hideMark/>
                </w:tcPr>
                <w:p w14:paraId="05D30D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851" w:type="dxa"/>
                  <w:shd w:val="clear" w:color="FFFFCC" w:fill="FFFFFF"/>
                  <w:vAlign w:val="center"/>
                  <w:hideMark/>
                </w:tcPr>
                <w:p w14:paraId="0CC6DE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984" w:type="dxa"/>
                  <w:shd w:val="clear" w:color="FFFFCC" w:fill="FFFFFF"/>
                  <w:vAlign w:val="center"/>
                  <w:hideMark/>
                </w:tcPr>
                <w:p w14:paraId="446120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01 5 02 80590</w:t>
                  </w:r>
                </w:p>
              </w:tc>
              <w:tc>
                <w:tcPr>
                  <w:tcW w:w="992" w:type="dxa"/>
                  <w:shd w:val="clear" w:color="FFFFCC" w:fill="FFFFFF"/>
                  <w:vAlign w:val="center"/>
                  <w:hideMark/>
                </w:tcPr>
                <w:p w14:paraId="5D2FA3F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07B1DDE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540,0</w:t>
                  </w:r>
                </w:p>
              </w:tc>
              <w:tc>
                <w:tcPr>
                  <w:tcW w:w="1559" w:type="dxa"/>
                  <w:shd w:val="clear" w:color="auto" w:fill="auto"/>
                  <w:noWrap/>
                  <w:vAlign w:val="center"/>
                  <w:hideMark/>
                </w:tcPr>
                <w:p w14:paraId="4D99951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550,0</w:t>
                  </w:r>
                </w:p>
              </w:tc>
              <w:tc>
                <w:tcPr>
                  <w:tcW w:w="1701" w:type="dxa"/>
                  <w:shd w:val="clear" w:color="auto" w:fill="auto"/>
                  <w:noWrap/>
                  <w:vAlign w:val="center"/>
                  <w:hideMark/>
                </w:tcPr>
                <w:p w14:paraId="17FA895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550,0</w:t>
                  </w:r>
                </w:p>
              </w:tc>
            </w:tr>
            <w:tr w:rsidR="003822D8" w:rsidRPr="003822D8" w14:paraId="23BB86F2" w14:textId="77777777" w:rsidTr="00AE1025">
              <w:trPr>
                <w:trHeight w:val="615"/>
              </w:trPr>
              <w:tc>
                <w:tcPr>
                  <w:tcW w:w="5147" w:type="dxa"/>
                  <w:shd w:val="clear" w:color="FFFFCC" w:fill="FFFFFF"/>
                  <w:vAlign w:val="center"/>
                  <w:hideMark/>
                </w:tcPr>
                <w:p w14:paraId="3397B48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Культура и кинематография</w:t>
                  </w:r>
                </w:p>
              </w:tc>
              <w:tc>
                <w:tcPr>
                  <w:tcW w:w="1134" w:type="dxa"/>
                  <w:shd w:val="clear" w:color="FFFFCC" w:fill="FFFFFF"/>
                  <w:vAlign w:val="center"/>
                  <w:hideMark/>
                </w:tcPr>
                <w:p w14:paraId="5DF56E7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08</w:t>
                  </w:r>
                </w:p>
              </w:tc>
              <w:tc>
                <w:tcPr>
                  <w:tcW w:w="851" w:type="dxa"/>
                  <w:shd w:val="clear" w:color="FFFFCC" w:fill="FFFFFF"/>
                  <w:vAlign w:val="center"/>
                  <w:hideMark/>
                </w:tcPr>
                <w:p w14:paraId="2B9BC54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4" w:type="dxa"/>
                  <w:shd w:val="clear" w:color="FFFFCC" w:fill="FFFFFF"/>
                  <w:vAlign w:val="center"/>
                  <w:hideMark/>
                </w:tcPr>
                <w:p w14:paraId="11EB0DB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017989F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2EAF48F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64 593,6</w:t>
                  </w:r>
                </w:p>
              </w:tc>
              <w:tc>
                <w:tcPr>
                  <w:tcW w:w="1559" w:type="dxa"/>
                  <w:shd w:val="clear" w:color="auto" w:fill="auto"/>
                  <w:noWrap/>
                  <w:vAlign w:val="center"/>
                  <w:hideMark/>
                </w:tcPr>
                <w:p w14:paraId="158FCD7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44413,1</w:t>
                  </w:r>
                </w:p>
              </w:tc>
              <w:tc>
                <w:tcPr>
                  <w:tcW w:w="1701" w:type="dxa"/>
                  <w:shd w:val="clear" w:color="auto" w:fill="auto"/>
                  <w:noWrap/>
                  <w:vAlign w:val="center"/>
                  <w:hideMark/>
                </w:tcPr>
                <w:p w14:paraId="48CAB62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45873,0</w:t>
                  </w:r>
                </w:p>
              </w:tc>
            </w:tr>
            <w:tr w:rsidR="003822D8" w:rsidRPr="003822D8" w14:paraId="0FFBB734" w14:textId="77777777" w:rsidTr="00AE1025">
              <w:trPr>
                <w:trHeight w:val="495"/>
              </w:trPr>
              <w:tc>
                <w:tcPr>
                  <w:tcW w:w="5147" w:type="dxa"/>
                  <w:shd w:val="clear" w:color="FFFFCC" w:fill="FFFFFF"/>
                  <w:vAlign w:val="center"/>
                  <w:hideMark/>
                </w:tcPr>
                <w:p w14:paraId="6C34C2A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Культура </w:t>
                  </w:r>
                </w:p>
              </w:tc>
              <w:tc>
                <w:tcPr>
                  <w:tcW w:w="1134" w:type="dxa"/>
                  <w:shd w:val="clear" w:color="FFFFCC" w:fill="FFFFFF"/>
                  <w:vAlign w:val="center"/>
                  <w:hideMark/>
                </w:tcPr>
                <w:p w14:paraId="3F1DAC6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08</w:t>
                  </w:r>
                </w:p>
              </w:tc>
              <w:tc>
                <w:tcPr>
                  <w:tcW w:w="851" w:type="dxa"/>
                  <w:shd w:val="clear" w:color="FFFFCC" w:fill="FFFFFF"/>
                  <w:vAlign w:val="center"/>
                  <w:hideMark/>
                </w:tcPr>
                <w:p w14:paraId="706CF7B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1984" w:type="dxa"/>
                  <w:shd w:val="clear" w:color="FFFFCC" w:fill="FFFFFF"/>
                  <w:vAlign w:val="center"/>
                  <w:hideMark/>
                </w:tcPr>
                <w:p w14:paraId="1F67F5B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7249EC8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1903033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36 809,6</w:t>
                  </w:r>
                </w:p>
              </w:tc>
              <w:tc>
                <w:tcPr>
                  <w:tcW w:w="1559" w:type="dxa"/>
                  <w:shd w:val="clear" w:color="auto" w:fill="auto"/>
                  <w:noWrap/>
                  <w:vAlign w:val="center"/>
                  <w:hideMark/>
                </w:tcPr>
                <w:p w14:paraId="239EC2E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37673,1</w:t>
                  </w:r>
                </w:p>
              </w:tc>
              <w:tc>
                <w:tcPr>
                  <w:tcW w:w="1701" w:type="dxa"/>
                  <w:shd w:val="clear" w:color="auto" w:fill="auto"/>
                  <w:noWrap/>
                  <w:vAlign w:val="center"/>
                  <w:hideMark/>
                </w:tcPr>
                <w:p w14:paraId="1CA8BA3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39097,0</w:t>
                  </w:r>
                </w:p>
              </w:tc>
            </w:tr>
            <w:tr w:rsidR="003822D8" w:rsidRPr="003822D8" w14:paraId="6F882AA5" w14:textId="77777777" w:rsidTr="00AE1025">
              <w:trPr>
                <w:trHeight w:val="1170"/>
              </w:trPr>
              <w:tc>
                <w:tcPr>
                  <w:tcW w:w="5147" w:type="dxa"/>
                  <w:shd w:val="clear" w:color="FFFFCC" w:fill="FFFFFF"/>
                  <w:vAlign w:val="center"/>
                  <w:hideMark/>
                </w:tcPr>
                <w:p w14:paraId="46B011B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"Развитие </w:t>
                  </w:r>
                  <w:proofErr w:type="spellStart"/>
                  <w:proofErr w:type="gramStart"/>
                  <w:r w:rsidRPr="003822D8">
                    <w:rPr>
                      <w:rFonts w:ascii="Times New Roman" w:hAnsi="Times New Roman" w:cs="Times New Roman"/>
                      <w:sz w:val="24"/>
                      <w:szCs w:val="24"/>
                    </w:rPr>
                    <w:t>культуры,физической</w:t>
                  </w:r>
                  <w:proofErr w:type="spellEnd"/>
                  <w:proofErr w:type="gramEnd"/>
                  <w:r w:rsidRPr="003822D8">
                    <w:rPr>
                      <w:rFonts w:ascii="Times New Roman" w:hAnsi="Times New Roman" w:cs="Times New Roman"/>
                      <w:sz w:val="24"/>
                      <w:szCs w:val="24"/>
                    </w:rPr>
                    <w:t xml:space="preserve"> культуры и спорта"</w:t>
                  </w:r>
                </w:p>
              </w:tc>
              <w:tc>
                <w:tcPr>
                  <w:tcW w:w="1134" w:type="dxa"/>
                  <w:shd w:val="clear" w:color="FFFFCC" w:fill="FFFFFF"/>
                  <w:vAlign w:val="center"/>
                  <w:hideMark/>
                </w:tcPr>
                <w:p w14:paraId="6BA492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23A02C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52CA5C7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02 0 00 00000</w:t>
                  </w:r>
                </w:p>
              </w:tc>
              <w:tc>
                <w:tcPr>
                  <w:tcW w:w="992" w:type="dxa"/>
                  <w:shd w:val="clear" w:color="FFFFCC" w:fill="FFFFFF"/>
                  <w:vAlign w:val="center"/>
                  <w:hideMark/>
                </w:tcPr>
                <w:p w14:paraId="384AE11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2BAA9D6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36 809,6</w:t>
                  </w:r>
                </w:p>
              </w:tc>
              <w:tc>
                <w:tcPr>
                  <w:tcW w:w="1559" w:type="dxa"/>
                  <w:shd w:val="clear" w:color="auto" w:fill="auto"/>
                  <w:noWrap/>
                  <w:vAlign w:val="center"/>
                  <w:hideMark/>
                </w:tcPr>
                <w:p w14:paraId="4B65550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37673,1</w:t>
                  </w:r>
                </w:p>
              </w:tc>
              <w:tc>
                <w:tcPr>
                  <w:tcW w:w="1701" w:type="dxa"/>
                  <w:shd w:val="clear" w:color="auto" w:fill="auto"/>
                  <w:noWrap/>
                  <w:vAlign w:val="center"/>
                  <w:hideMark/>
                </w:tcPr>
                <w:p w14:paraId="097BDAD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39097,0</w:t>
                  </w:r>
                </w:p>
              </w:tc>
            </w:tr>
            <w:tr w:rsidR="003822D8" w:rsidRPr="003822D8" w14:paraId="01DE0577" w14:textId="77777777" w:rsidTr="00AE1025">
              <w:trPr>
                <w:trHeight w:val="690"/>
              </w:trPr>
              <w:tc>
                <w:tcPr>
                  <w:tcW w:w="5147" w:type="dxa"/>
                  <w:shd w:val="clear" w:color="FFFFCC" w:fill="FFFFFF"/>
                  <w:vAlign w:val="center"/>
                  <w:hideMark/>
                </w:tcPr>
                <w:p w14:paraId="55D8FE6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музейного дела"</w:t>
                  </w:r>
                </w:p>
              </w:tc>
              <w:tc>
                <w:tcPr>
                  <w:tcW w:w="1134" w:type="dxa"/>
                  <w:shd w:val="clear" w:color="FFFFCC" w:fill="FFFFFF"/>
                  <w:vAlign w:val="center"/>
                  <w:hideMark/>
                </w:tcPr>
                <w:p w14:paraId="00A425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34381F8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681DE0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02 2 00 00000</w:t>
                  </w:r>
                </w:p>
              </w:tc>
              <w:tc>
                <w:tcPr>
                  <w:tcW w:w="992" w:type="dxa"/>
                  <w:shd w:val="clear" w:color="FFFFCC" w:fill="FFFFFF"/>
                  <w:vAlign w:val="center"/>
                  <w:hideMark/>
                </w:tcPr>
                <w:p w14:paraId="5D32A4A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7AE479E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2 024,2</w:t>
                  </w:r>
                </w:p>
              </w:tc>
              <w:tc>
                <w:tcPr>
                  <w:tcW w:w="1559" w:type="dxa"/>
                  <w:shd w:val="clear" w:color="auto" w:fill="auto"/>
                  <w:noWrap/>
                  <w:vAlign w:val="center"/>
                  <w:hideMark/>
                </w:tcPr>
                <w:p w14:paraId="2A268DA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2162,0</w:t>
                  </w:r>
                </w:p>
              </w:tc>
              <w:tc>
                <w:tcPr>
                  <w:tcW w:w="1701" w:type="dxa"/>
                  <w:shd w:val="clear" w:color="auto" w:fill="auto"/>
                  <w:noWrap/>
                  <w:vAlign w:val="center"/>
                  <w:hideMark/>
                </w:tcPr>
                <w:p w14:paraId="24162D8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2282,0</w:t>
                  </w:r>
                </w:p>
              </w:tc>
            </w:tr>
            <w:tr w:rsidR="003822D8" w:rsidRPr="003822D8" w14:paraId="7C807133" w14:textId="77777777" w:rsidTr="00AE1025">
              <w:trPr>
                <w:trHeight w:val="1590"/>
              </w:trPr>
              <w:tc>
                <w:tcPr>
                  <w:tcW w:w="5147" w:type="dxa"/>
                  <w:shd w:val="clear" w:color="FFFFCC" w:fill="FFFFFF"/>
                  <w:vAlign w:val="center"/>
                  <w:hideMark/>
                </w:tcPr>
                <w:p w14:paraId="3D84632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 Развитие музейного дела. Финансовое обеспечение деятельности районного историко-краеведческого музея"</w:t>
                  </w:r>
                </w:p>
              </w:tc>
              <w:tc>
                <w:tcPr>
                  <w:tcW w:w="1134" w:type="dxa"/>
                  <w:shd w:val="clear" w:color="FFFFCC" w:fill="FFFFFF"/>
                  <w:vAlign w:val="center"/>
                  <w:hideMark/>
                </w:tcPr>
                <w:p w14:paraId="1ADC762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16ACD2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7F0955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02 2 01 00000</w:t>
                  </w:r>
                </w:p>
              </w:tc>
              <w:tc>
                <w:tcPr>
                  <w:tcW w:w="992" w:type="dxa"/>
                  <w:shd w:val="clear" w:color="FFFFCC" w:fill="FFFFFF"/>
                  <w:vAlign w:val="center"/>
                  <w:hideMark/>
                </w:tcPr>
                <w:p w14:paraId="24345B6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07A30A0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2 024,0</w:t>
                  </w:r>
                </w:p>
              </w:tc>
              <w:tc>
                <w:tcPr>
                  <w:tcW w:w="1559" w:type="dxa"/>
                  <w:shd w:val="clear" w:color="auto" w:fill="auto"/>
                  <w:noWrap/>
                  <w:vAlign w:val="center"/>
                  <w:hideMark/>
                </w:tcPr>
                <w:p w14:paraId="14C4B4A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2162,0</w:t>
                  </w:r>
                </w:p>
              </w:tc>
              <w:tc>
                <w:tcPr>
                  <w:tcW w:w="1701" w:type="dxa"/>
                  <w:shd w:val="clear" w:color="auto" w:fill="auto"/>
                  <w:noWrap/>
                  <w:vAlign w:val="center"/>
                  <w:hideMark/>
                </w:tcPr>
                <w:p w14:paraId="5953BCD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2282,0</w:t>
                  </w:r>
                </w:p>
              </w:tc>
            </w:tr>
            <w:tr w:rsidR="003822D8" w:rsidRPr="003822D8" w14:paraId="5C31D6F1" w14:textId="77777777" w:rsidTr="00AE1025">
              <w:trPr>
                <w:trHeight w:val="2760"/>
              </w:trPr>
              <w:tc>
                <w:tcPr>
                  <w:tcW w:w="5147" w:type="dxa"/>
                  <w:shd w:val="clear" w:color="FFFFCC" w:fill="FFFFFF"/>
                  <w:vAlign w:val="center"/>
                  <w:hideMark/>
                </w:tcPr>
                <w:p w14:paraId="66839D5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623847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242985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67EBFE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02 2 01 80590</w:t>
                  </w:r>
                </w:p>
              </w:tc>
              <w:tc>
                <w:tcPr>
                  <w:tcW w:w="992" w:type="dxa"/>
                  <w:shd w:val="clear" w:color="FFFFCC" w:fill="FFFFFF"/>
                  <w:vAlign w:val="center"/>
                  <w:hideMark/>
                </w:tcPr>
                <w:p w14:paraId="63A221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5DE093F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1 304,2</w:t>
                  </w:r>
                </w:p>
              </w:tc>
              <w:tc>
                <w:tcPr>
                  <w:tcW w:w="1559" w:type="dxa"/>
                  <w:shd w:val="clear" w:color="auto" w:fill="auto"/>
                  <w:noWrap/>
                  <w:vAlign w:val="center"/>
                  <w:hideMark/>
                </w:tcPr>
                <w:p w14:paraId="0B986C6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1422,0</w:t>
                  </w:r>
                </w:p>
              </w:tc>
              <w:tc>
                <w:tcPr>
                  <w:tcW w:w="1701" w:type="dxa"/>
                  <w:shd w:val="clear" w:color="auto" w:fill="auto"/>
                  <w:noWrap/>
                  <w:vAlign w:val="center"/>
                  <w:hideMark/>
                </w:tcPr>
                <w:p w14:paraId="71837BD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1542,0</w:t>
                  </w:r>
                </w:p>
              </w:tc>
            </w:tr>
            <w:tr w:rsidR="003822D8" w:rsidRPr="003822D8" w14:paraId="57CF3593" w14:textId="77777777" w:rsidTr="00AE1025">
              <w:trPr>
                <w:trHeight w:val="1770"/>
              </w:trPr>
              <w:tc>
                <w:tcPr>
                  <w:tcW w:w="5147" w:type="dxa"/>
                  <w:shd w:val="clear" w:color="FFFFCC" w:fill="FFFFFF"/>
                  <w:vAlign w:val="center"/>
                  <w:hideMark/>
                </w:tcPr>
                <w:p w14:paraId="7F0FC97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обеспечение деятельности (оказание услуг) муниципальных учреждений (Закупка товаров, работ и услуг для государственных</w:t>
                  </w:r>
                </w:p>
                <w:p w14:paraId="1BB0EC5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1134" w:type="dxa"/>
                  <w:shd w:val="clear" w:color="FFFFCC" w:fill="FFFFFF"/>
                  <w:vAlign w:val="center"/>
                  <w:hideMark/>
                </w:tcPr>
                <w:p w14:paraId="6D67A7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3C879CA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3990EC2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02 2 01 80590</w:t>
                  </w:r>
                </w:p>
              </w:tc>
              <w:tc>
                <w:tcPr>
                  <w:tcW w:w="992" w:type="dxa"/>
                  <w:shd w:val="clear" w:color="FFFFCC" w:fill="FFFFFF"/>
                  <w:vAlign w:val="center"/>
                  <w:hideMark/>
                </w:tcPr>
                <w:p w14:paraId="07C0BDA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0838AAE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720,0</w:t>
                  </w:r>
                </w:p>
              </w:tc>
              <w:tc>
                <w:tcPr>
                  <w:tcW w:w="1559" w:type="dxa"/>
                  <w:shd w:val="clear" w:color="auto" w:fill="auto"/>
                  <w:noWrap/>
                  <w:vAlign w:val="center"/>
                  <w:hideMark/>
                </w:tcPr>
                <w:p w14:paraId="0102183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740,0</w:t>
                  </w:r>
                </w:p>
              </w:tc>
              <w:tc>
                <w:tcPr>
                  <w:tcW w:w="1701" w:type="dxa"/>
                  <w:shd w:val="clear" w:color="auto" w:fill="auto"/>
                  <w:noWrap/>
                  <w:vAlign w:val="center"/>
                  <w:hideMark/>
                </w:tcPr>
                <w:p w14:paraId="4867F92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740,0</w:t>
                  </w:r>
                </w:p>
              </w:tc>
            </w:tr>
            <w:tr w:rsidR="003822D8" w:rsidRPr="003822D8" w14:paraId="3269206E" w14:textId="77777777" w:rsidTr="00AE1025">
              <w:trPr>
                <w:trHeight w:val="885"/>
              </w:trPr>
              <w:tc>
                <w:tcPr>
                  <w:tcW w:w="5147" w:type="dxa"/>
                  <w:shd w:val="clear" w:color="FFFFCC" w:fill="FFFFFF"/>
                  <w:vAlign w:val="center"/>
                  <w:hideMark/>
                </w:tcPr>
                <w:p w14:paraId="434721D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культуры"</w:t>
                  </w:r>
                </w:p>
              </w:tc>
              <w:tc>
                <w:tcPr>
                  <w:tcW w:w="1134" w:type="dxa"/>
                  <w:shd w:val="clear" w:color="FFFFCC" w:fill="FFFFFF"/>
                  <w:vAlign w:val="center"/>
                  <w:hideMark/>
                </w:tcPr>
                <w:p w14:paraId="1AEB16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47D8241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49EDC5C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02 3 00 00000</w:t>
                  </w:r>
                </w:p>
              </w:tc>
              <w:tc>
                <w:tcPr>
                  <w:tcW w:w="992" w:type="dxa"/>
                  <w:shd w:val="clear" w:color="FFFFCC" w:fill="FFFFFF"/>
                  <w:vAlign w:val="center"/>
                  <w:hideMark/>
                </w:tcPr>
                <w:p w14:paraId="41CA007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7D80E1D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19 626,7</w:t>
                  </w:r>
                </w:p>
              </w:tc>
              <w:tc>
                <w:tcPr>
                  <w:tcW w:w="1559" w:type="dxa"/>
                  <w:shd w:val="clear" w:color="auto" w:fill="auto"/>
                  <w:noWrap/>
                  <w:vAlign w:val="center"/>
                  <w:hideMark/>
                </w:tcPr>
                <w:p w14:paraId="5465FF8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19067,8</w:t>
                  </w:r>
                </w:p>
              </w:tc>
              <w:tc>
                <w:tcPr>
                  <w:tcW w:w="1701" w:type="dxa"/>
                  <w:shd w:val="clear" w:color="auto" w:fill="auto"/>
                  <w:noWrap/>
                  <w:vAlign w:val="center"/>
                  <w:hideMark/>
                </w:tcPr>
                <w:p w14:paraId="6808BDE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19070,0</w:t>
                  </w:r>
                </w:p>
              </w:tc>
            </w:tr>
            <w:tr w:rsidR="003822D8" w:rsidRPr="003822D8" w14:paraId="4CB7492C" w14:textId="77777777" w:rsidTr="00AE1025">
              <w:trPr>
                <w:trHeight w:val="1950"/>
              </w:trPr>
              <w:tc>
                <w:tcPr>
                  <w:tcW w:w="5147" w:type="dxa"/>
                  <w:shd w:val="clear" w:color="FFFFCC" w:fill="FFFFFF"/>
                  <w:vAlign w:val="center"/>
                  <w:hideMark/>
                </w:tcPr>
                <w:p w14:paraId="060DDE9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 Сохранение и развитие культуры. Финансовое обеспечение деятельности подведомственных районных учреждений культуры"</w:t>
                  </w:r>
                </w:p>
              </w:tc>
              <w:tc>
                <w:tcPr>
                  <w:tcW w:w="1134" w:type="dxa"/>
                  <w:shd w:val="clear" w:color="FFFFCC" w:fill="FFFFFF"/>
                  <w:vAlign w:val="center"/>
                  <w:hideMark/>
                </w:tcPr>
                <w:p w14:paraId="5D2073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40F1A9B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120911C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02 3 01 00000</w:t>
                  </w:r>
                </w:p>
              </w:tc>
              <w:tc>
                <w:tcPr>
                  <w:tcW w:w="992" w:type="dxa"/>
                  <w:shd w:val="clear" w:color="FFFFCC" w:fill="FFFFFF"/>
                  <w:vAlign w:val="center"/>
                  <w:hideMark/>
                </w:tcPr>
                <w:p w14:paraId="00FAA9A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2B4C0AC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19 626,7</w:t>
                  </w:r>
                </w:p>
              </w:tc>
              <w:tc>
                <w:tcPr>
                  <w:tcW w:w="1559" w:type="dxa"/>
                  <w:shd w:val="clear" w:color="auto" w:fill="auto"/>
                  <w:noWrap/>
                  <w:vAlign w:val="center"/>
                  <w:hideMark/>
                </w:tcPr>
                <w:p w14:paraId="1F46E96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19067,8</w:t>
                  </w:r>
                </w:p>
              </w:tc>
              <w:tc>
                <w:tcPr>
                  <w:tcW w:w="1701" w:type="dxa"/>
                  <w:shd w:val="clear" w:color="auto" w:fill="auto"/>
                  <w:noWrap/>
                  <w:vAlign w:val="center"/>
                  <w:hideMark/>
                </w:tcPr>
                <w:p w14:paraId="7E743F8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19070,0</w:t>
                  </w:r>
                </w:p>
              </w:tc>
            </w:tr>
            <w:tr w:rsidR="003822D8" w:rsidRPr="003822D8" w14:paraId="5AE4B890" w14:textId="77777777" w:rsidTr="00AE1025">
              <w:trPr>
                <w:trHeight w:val="1770"/>
              </w:trPr>
              <w:tc>
                <w:tcPr>
                  <w:tcW w:w="5147" w:type="dxa"/>
                  <w:shd w:val="clear" w:color="FFFFCC" w:fill="FFFFFF"/>
                  <w:vAlign w:val="center"/>
                  <w:hideMark/>
                </w:tcPr>
                <w:p w14:paraId="2E7EF4B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577F51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4A778A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670D200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02 3 01 80590</w:t>
                  </w:r>
                </w:p>
              </w:tc>
              <w:tc>
                <w:tcPr>
                  <w:tcW w:w="992" w:type="dxa"/>
                  <w:shd w:val="clear" w:color="FFFFCC" w:fill="FFFFFF"/>
                  <w:vAlign w:val="center"/>
                  <w:hideMark/>
                </w:tcPr>
                <w:p w14:paraId="7D9327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116418F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12 237,1</w:t>
                  </w:r>
                </w:p>
              </w:tc>
              <w:tc>
                <w:tcPr>
                  <w:tcW w:w="1559" w:type="dxa"/>
                  <w:shd w:val="clear" w:color="auto" w:fill="auto"/>
                  <w:noWrap/>
                  <w:vAlign w:val="center"/>
                  <w:hideMark/>
                </w:tcPr>
                <w:p w14:paraId="481E8EA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13337,0</w:t>
                  </w:r>
                </w:p>
              </w:tc>
              <w:tc>
                <w:tcPr>
                  <w:tcW w:w="1701" w:type="dxa"/>
                  <w:shd w:val="clear" w:color="auto" w:fill="auto"/>
                  <w:noWrap/>
                  <w:vAlign w:val="center"/>
                  <w:hideMark/>
                </w:tcPr>
                <w:p w14:paraId="57545F9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14470,0</w:t>
                  </w:r>
                </w:p>
              </w:tc>
            </w:tr>
            <w:tr w:rsidR="003822D8" w:rsidRPr="003822D8" w14:paraId="53E36C29" w14:textId="77777777" w:rsidTr="00AE1025">
              <w:trPr>
                <w:trHeight w:val="1530"/>
              </w:trPr>
              <w:tc>
                <w:tcPr>
                  <w:tcW w:w="5147" w:type="dxa"/>
                  <w:shd w:val="clear" w:color="FFFFCC" w:fill="FFFFFF"/>
                  <w:vAlign w:val="center"/>
                  <w:hideMark/>
                </w:tcPr>
                <w:p w14:paraId="138964C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w:t>
                  </w:r>
                </w:p>
                <w:p w14:paraId="18ECC2F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1134" w:type="dxa"/>
                  <w:shd w:val="clear" w:color="FFFFCC" w:fill="FFFFFF"/>
                  <w:vAlign w:val="center"/>
                  <w:hideMark/>
                </w:tcPr>
                <w:p w14:paraId="4DFF99C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61BB354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65F85B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02 3 01 80590</w:t>
                  </w:r>
                </w:p>
              </w:tc>
              <w:tc>
                <w:tcPr>
                  <w:tcW w:w="992" w:type="dxa"/>
                  <w:shd w:val="clear" w:color="FFFFCC" w:fill="FFFFFF"/>
                  <w:vAlign w:val="center"/>
                  <w:hideMark/>
                </w:tcPr>
                <w:p w14:paraId="03D96F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47A4913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4 115,0</w:t>
                  </w:r>
                </w:p>
              </w:tc>
              <w:tc>
                <w:tcPr>
                  <w:tcW w:w="1559" w:type="dxa"/>
                  <w:shd w:val="clear" w:color="auto" w:fill="auto"/>
                  <w:noWrap/>
                  <w:vAlign w:val="center"/>
                  <w:hideMark/>
                </w:tcPr>
                <w:p w14:paraId="0F643D2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3700,0</w:t>
                  </w:r>
                </w:p>
              </w:tc>
              <w:tc>
                <w:tcPr>
                  <w:tcW w:w="1701" w:type="dxa"/>
                  <w:shd w:val="clear" w:color="auto" w:fill="auto"/>
                  <w:noWrap/>
                  <w:vAlign w:val="center"/>
                  <w:hideMark/>
                </w:tcPr>
                <w:p w14:paraId="138AEE4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3700,0</w:t>
                  </w:r>
                </w:p>
              </w:tc>
            </w:tr>
            <w:tr w:rsidR="003822D8" w:rsidRPr="003822D8" w14:paraId="06D4BF63" w14:textId="77777777" w:rsidTr="00AE1025">
              <w:trPr>
                <w:trHeight w:val="1440"/>
              </w:trPr>
              <w:tc>
                <w:tcPr>
                  <w:tcW w:w="5147" w:type="dxa"/>
                  <w:shd w:val="clear" w:color="FFFFCC" w:fill="FFFFFF"/>
                  <w:vAlign w:val="center"/>
                  <w:hideMark/>
                </w:tcPr>
                <w:p w14:paraId="56B9495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(Иные бюджетные ассигнования)</w:t>
                  </w:r>
                </w:p>
              </w:tc>
              <w:tc>
                <w:tcPr>
                  <w:tcW w:w="1134" w:type="dxa"/>
                  <w:shd w:val="clear" w:color="FFFFCC" w:fill="FFFFFF"/>
                  <w:vAlign w:val="center"/>
                  <w:hideMark/>
                </w:tcPr>
                <w:p w14:paraId="1D3F96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2B871F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79C358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02 3 01 80590</w:t>
                  </w:r>
                </w:p>
              </w:tc>
              <w:tc>
                <w:tcPr>
                  <w:tcW w:w="992" w:type="dxa"/>
                  <w:shd w:val="clear" w:color="FFFFCC" w:fill="FFFFFF"/>
                  <w:vAlign w:val="center"/>
                  <w:hideMark/>
                </w:tcPr>
                <w:p w14:paraId="5632F32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560" w:type="dxa"/>
                  <w:shd w:val="clear" w:color="FFFFCC" w:fill="FFFFFF"/>
                  <w:noWrap/>
                  <w:vAlign w:val="center"/>
                  <w:hideMark/>
                </w:tcPr>
                <w:p w14:paraId="7BA65BF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1 975,0</w:t>
                  </w:r>
                </w:p>
              </w:tc>
              <w:tc>
                <w:tcPr>
                  <w:tcW w:w="1559" w:type="dxa"/>
                  <w:shd w:val="clear" w:color="auto" w:fill="auto"/>
                  <w:noWrap/>
                  <w:vAlign w:val="center"/>
                  <w:hideMark/>
                </w:tcPr>
                <w:p w14:paraId="3822A27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900,0</w:t>
                  </w:r>
                </w:p>
              </w:tc>
              <w:tc>
                <w:tcPr>
                  <w:tcW w:w="1701" w:type="dxa"/>
                  <w:shd w:val="clear" w:color="auto" w:fill="auto"/>
                  <w:noWrap/>
                  <w:vAlign w:val="center"/>
                  <w:hideMark/>
                </w:tcPr>
                <w:p w14:paraId="23BF8EC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900,0</w:t>
                  </w:r>
                </w:p>
              </w:tc>
            </w:tr>
            <w:tr w:rsidR="003822D8" w:rsidRPr="003822D8" w14:paraId="01A34899" w14:textId="77777777" w:rsidTr="00AE1025">
              <w:trPr>
                <w:trHeight w:val="1965"/>
              </w:trPr>
              <w:tc>
                <w:tcPr>
                  <w:tcW w:w="5147" w:type="dxa"/>
                  <w:shd w:val="clear" w:color="FFFFCC" w:fill="FFFFFF"/>
                  <w:vAlign w:val="center"/>
                  <w:hideMark/>
                </w:tcPr>
                <w:p w14:paraId="2ABEE5B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Иные межбюджетные трансферты бюджетам муниципальных образований на развития и укрепления материально-технической базы культуры в населенных пунктах (Межбюджетные трансферты)</w:t>
                  </w:r>
                </w:p>
              </w:tc>
              <w:tc>
                <w:tcPr>
                  <w:tcW w:w="1134" w:type="dxa"/>
                  <w:shd w:val="clear" w:color="FFFFCC" w:fill="FFFFFF"/>
                  <w:vAlign w:val="center"/>
                  <w:hideMark/>
                </w:tcPr>
                <w:p w14:paraId="787EC8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32D964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58EEEFA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L4670</w:t>
                  </w:r>
                </w:p>
              </w:tc>
              <w:tc>
                <w:tcPr>
                  <w:tcW w:w="992" w:type="dxa"/>
                  <w:shd w:val="clear" w:color="FFFFCC" w:fill="FFFFFF"/>
                  <w:vAlign w:val="center"/>
                  <w:hideMark/>
                </w:tcPr>
                <w:p w14:paraId="616BF6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05E0B9E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1 279,1</w:t>
                  </w:r>
                </w:p>
              </w:tc>
              <w:tc>
                <w:tcPr>
                  <w:tcW w:w="1559" w:type="dxa"/>
                  <w:shd w:val="clear" w:color="auto" w:fill="auto"/>
                  <w:noWrap/>
                  <w:vAlign w:val="center"/>
                  <w:hideMark/>
                </w:tcPr>
                <w:p w14:paraId="1949B19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1111,9</w:t>
                  </w:r>
                </w:p>
              </w:tc>
              <w:tc>
                <w:tcPr>
                  <w:tcW w:w="1701" w:type="dxa"/>
                  <w:shd w:val="clear" w:color="auto" w:fill="auto"/>
                  <w:noWrap/>
                  <w:vAlign w:val="center"/>
                  <w:hideMark/>
                </w:tcPr>
                <w:p w14:paraId="3B2E7DF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7318289" w14:textId="77777777" w:rsidTr="00AE1025">
              <w:trPr>
                <w:trHeight w:val="1965"/>
              </w:trPr>
              <w:tc>
                <w:tcPr>
                  <w:tcW w:w="5147" w:type="dxa"/>
                  <w:shd w:val="clear" w:color="FFFFCC" w:fill="FFFFFF"/>
                  <w:vAlign w:val="center"/>
                  <w:hideMark/>
                </w:tcPr>
                <w:p w14:paraId="7024BD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развития и укрепления материально-технической базы культуры в населенных пунктах (Межбюджетные трансферты)</w:t>
                  </w:r>
                </w:p>
              </w:tc>
              <w:tc>
                <w:tcPr>
                  <w:tcW w:w="1134" w:type="dxa"/>
                  <w:shd w:val="clear" w:color="FFFFCC" w:fill="FFFFFF"/>
                  <w:vAlign w:val="center"/>
                  <w:hideMark/>
                </w:tcPr>
                <w:p w14:paraId="4C7BEA8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48E22D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27F70C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L4670</w:t>
                  </w:r>
                </w:p>
              </w:tc>
              <w:tc>
                <w:tcPr>
                  <w:tcW w:w="992" w:type="dxa"/>
                  <w:shd w:val="clear" w:color="FFFFCC" w:fill="FFFFFF"/>
                  <w:vAlign w:val="center"/>
                  <w:hideMark/>
                </w:tcPr>
                <w:p w14:paraId="4BB843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770E0FE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20,5</w:t>
                  </w:r>
                </w:p>
              </w:tc>
              <w:tc>
                <w:tcPr>
                  <w:tcW w:w="1559" w:type="dxa"/>
                  <w:shd w:val="clear" w:color="auto" w:fill="auto"/>
                  <w:noWrap/>
                  <w:vAlign w:val="center"/>
                  <w:hideMark/>
                </w:tcPr>
                <w:p w14:paraId="7184D12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18,9</w:t>
                  </w:r>
                </w:p>
              </w:tc>
              <w:tc>
                <w:tcPr>
                  <w:tcW w:w="1701" w:type="dxa"/>
                  <w:shd w:val="clear" w:color="auto" w:fill="auto"/>
                  <w:noWrap/>
                  <w:vAlign w:val="center"/>
                  <w:hideMark/>
                </w:tcPr>
                <w:p w14:paraId="0F57D27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D82070C" w14:textId="77777777" w:rsidTr="00AE1025">
              <w:trPr>
                <w:trHeight w:val="870"/>
              </w:trPr>
              <w:tc>
                <w:tcPr>
                  <w:tcW w:w="5147" w:type="dxa"/>
                  <w:shd w:val="clear" w:color="FFFFCC" w:fill="FFFFFF"/>
                  <w:vAlign w:val="center"/>
                  <w:hideMark/>
                </w:tcPr>
                <w:p w14:paraId="016985CF" w14:textId="77777777" w:rsidR="003822D8" w:rsidRPr="003822D8" w:rsidRDefault="003822D8" w:rsidP="003822D8">
                  <w:pPr>
                    <w:spacing w:after="0" w:line="240" w:lineRule="auto"/>
                    <w:rPr>
                      <w:rFonts w:ascii="Times New Roman" w:hAnsi="Times New Roman" w:cs="Times New Roman"/>
                      <w:sz w:val="24"/>
                      <w:szCs w:val="24"/>
                    </w:rPr>
                  </w:pPr>
                  <w:proofErr w:type="spellStart"/>
                  <w:r w:rsidRPr="003822D8">
                    <w:rPr>
                      <w:rFonts w:ascii="Times New Roman" w:hAnsi="Times New Roman" w:cs="Times New Roman"/>
                      <w:sz w:val="24"/>
                      <w:szCs w:val="24"/>
                    </w:rPr>
                    <w:t>Подпрограмма"Развитие</w:t>
                  </w:r>
                  <w:proofErr w:type="spellEnd"/>
                  <w:r w:rsidRPr="003822D8">
                    <w:rPr>
                      <w:rFonts w:ascii="Times New Roman" w:hAnsi="Times New Roman" w:cs="Times New Roman"/>
                      <w:sz w:val="24"/>
                      <w:szCs w:val="24"/>
                    </w:rPr>
                    <w:t xml:space="preserve"> библиотечного обслуживания населения"</w:t>
                  </w:r>
                </w:p>
              </w:tc>
              <w:tc>
                <w:tcPr>
                  <w:tcW w:w="1134" w:type="dxa"/>
                  <w:shd w:val="clear" w:color="FFFFCC" w:fill="FFFFFF"/>
                  <w:vAlign w:val="center"/>
                  <w:hideMark/>
                </w:tcPr>
                <w:p w14:paraId="483F06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34FB88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30A4061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02 4 00 00000</w:t>
                  </w:r>
                </w:p>
              </w:tc>
              <w:tc>
                <w:tcPr>
                  <w:tcW w:w="992" w:type="dxa"/>
                  <w:shd w:val="clear" w:color="FFFFCC" w:fill="FFFFFF"/>
                  <w:vAlign w:val="center"/>
                  <w:hideMark/>
                </w:tcPr>
                <w:p w14:paraId="1F8B18E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646CFE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15 158,7</w:t>
                  </w:r>
                </w:p>
              </w:tc>
              <w:tc>
                <w:tcPr>
                  <w:tcW w:w="1559" w:type="dxa"/>
                  <w:shd w:val="clear" w:color="auto" w:fill="auto"/>
                  <w:noWrap/>
                  <w:vAlign w:val="center"/>
                  <w:hideMark/>
                </w:tcPr>
                <w:p w14:paraId="55A37C8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16443,3</w:t>
                  </w:r>
                </w:p>
              </w:tc>
              <w:tc>
                <w:tcPr>
                  <w:tcW w:w="1701" w:type="dxa"/>
                  <w:shd w:val="clear" w:color="auto" w:fill="auto"/>
                  <w:noWrap/>
                  <w:vAlign w:val="center"/>
                  <w:hideMark/>
                </w:tcPr>
                <w:p w14:paraId="7BEE3C0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17745,0</w:t>
                  </w:r>
                </w:p>
              </w:tc>
            </w:tr>
            <w:tr w:rsidR="003822D8" w:rsidRPr="003822D8" w14:paraId="3665F080" w14:textId="77777777" w:rsidTr="00AE1025">
              <w:trPr>
                <w:trHeight w:val="1710"/>
              </w:trPr>
              <w:tc>
                <w:tcPr>
                  <w:tcW w:w="5147" w:type="dxa"/>
                  <w:shd w:val="clear" w:color="FFFFCC" w:fill="FFFFFF"/>
                  <w:vAlign w:val="center"/>
                  <w:hideMark/>
                </w:tcPr>
                <w:p w14:paraId="005559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w:t>
                  </w:r>
                  <w:proofErr w:type="spellStart"/>
                  <w:r w:rsidRPr="003822D8">
                    <w:rPr>
                      <w:rFonts w:ascii="Times New Roman" w:hAnsi="Times New Roman" w:cs="Times New Roman"/>
                      <w:sz w:val="24"/>
                      <w:szCs w:val="24"/>
                    </w:rPr>
                    <w:t>мероприятие"Финансовое</w:t>
                  </w:r>
                  <w:proofErr w:type="spellEnd"/>
                  <w:r w:rsidRPr="003822D8">
                    <w:rPr>
                      <w:rFonts w:ascii="Times New Roman" w:hAnsi="Times New Roman" w:cs="Times New Roman"/>
                      <w:sz w:val="24"/>
                      <w:szCs w:val="24"/>
                    </w:rPr>
                    <w:t xml:space="preserve"> обеспечение деятельности муниципального казенного учреждения культуры "Каширская районная </w:t>
                  </w:r>
                  <w:proofErr w:type="spellStart"/>
                  <w:r w:rsidRPr="003822D8">
                    <w:rPr>
                      <w:rFonts w:ascii="Times New Roman" w:hAnsi="Times New Roman" w:cs="Times New Roman"/>
                      <w:sz w:val="24"/>
                      <w:szCs w:val="24"/>
                    </w:rPr>
                    <w:t>межпоселенческая</w:t>
                  </w:r>
                  <w:proofErr w:type="spellEnd"/>
                  <w:r w:rsidRPr="003822D8">
                    <w:rPr>
                      <w:rFonts w:ascii="Times New Roman" w:hAnsi="Times New Roman" w:cs="Times New Roman"/>
                      <w:sz w:val="24"/>
                      <w:szCs w:val="24"/>
                    </w:rPr>
                    <w:t xml:space="preserve"> центральная библиотека"</w:t>
                  </w:r>
                </w:p>
              </w:tc>
              <w:tc>
                <w:tcPr>
                  <w:tcW w:w="1134" w:type="dxa"/>
                  <w:shd w:val="clear" w:color="FFFFCC" w:fill="FFFFFF"/>
                  <w:vAlign w:val="center"/>
                  <w:hideMark/>
                </w:tcPr>
                <w:p w14:paraId="654C3E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38FB96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26C5CE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02 4 01 00000</w:t>
                  </w:r>
                </w:p>
              </w:tc>
              <w:tc>
                <w:tcPr>
                  <w:tcW w:w="992" w:type="dxa"/>
                  <w:shd w:val="clear" w:color="FFFFCC" w:fill="FFFFFF"/>
                  <w:vAlign w:val="center"/>
                  <w:hideMark/>
                </w:tcPr>
                <w:p w14:paraId="0D8274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60C5C7A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15 158,7</w:t>
                  </w:r>
                </w:p>
              </w:tc>
              <w:tc>
                <w:tcPr>
                  <w:tcW w:w="1559" w:type="dxa"/>
                  <w:shd w:val="clear" w:color="auto" w:fill="auto"/>
                  <w:noWrap/>
                  <w:vAlign w:val="center"/>
                  <w:hideMark/>
                </w:tcPr>
                <w:p w14:paraId="1E88828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16443,3</w:t>
                  </w:r>
                </w:p>
              </w:tc>
              <w:tc>
                <w:tcPr>
                  <w:tcW w:w="1701" w:type="dxa"/>
                  <w:shd w:val="clear" w:color="auto" w:fill="auto"/>
                  <w:noWrap/>
                  <w:vAlign w:val="center"/>
                  <w:hideMark/>
                </w:tcPr>
                <w:p w14:paraId="7604EF8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17745,0</w:t>
                  </w:r>
                </w:p>
              </w:tc>
            </w:tr>
            <w:tr w:rsidR="003822D8" w:rsidRPr="003822D8" w14:paraId="3464E49B" w14:textId="77777777" w:rsidTr="00AE1025">
              <w:trPr>
                <w:trHeight w:val="2940"/>
              </w:trPr>
              <w:tc>
                <w:tcPr>
                  <w:tcW w:w="5147" w:type="dxa"/>
                  <w:shd w:val="clear" w:color="FFFFCC" w:fill="FFFFFF"/>
                  <w:vAlign w:val="center"/>
                  <w:hideMark/>
                </w:tcPr>
                <w:p w14:paraId="7FC82C0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1134" w:type="dxa"/>
                  <w:shd w:val="clear" w:color="FFFFCC" w:fill="FFFFFF"/>
                  <w:vAlign w:val="center"/>
                  <w:hideMark/>
                </w:tcPr>
                <w:p w14:paraId="3D4EC8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126E2E4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27F1ABC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02 4 01 80590</w:t>
                  </w:r>
                </w:p>
              </w:tc>
              <w:tc>
                <w:tcPr>
                  <w:tcW w:w="992" w:type="dxa"/>
                  <w:shd w:val="clear" w:color="FFFFCC" w:fill="FFFFFF"/>
                  <w:vAlign w:val="center"/>
                  <w:hideMark/>
                </w:tcPr>
                <w:p w14:paraId="7D5829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3A4FC54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14 023,5</w:t>
                  </w:r>
                </w:p>
              </w:tc>
              <w:tc>
                <w:tcPr>
                  <w:tcW w:w="1559" w:type="dxa"/>
                  <w:shd w:val="clear" w:color="auto" w:fill="auto"/>
                  <w:noWrap/>
                  <w:vAlign w:val="center"/>
                  <w:hideMark/>
                </w:tcPr>
                <w:p w14:paraId="2150CE2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15285,0</w:t>
                  </w:r>
                </w:p>
              </w:tc>
              <w:tc>
                <w:tcPr>
                  <w:tcW w:w="1701" w:type="dxa"/>
                  <w:shd w:val="clear" w:color="auto" w:fill="auto"/>
                  <w:noWrap/>
                  <w:vAlign w:val="center"/>
                  <w:hideMark/>
                </w:tcPr>
                <w:p w14:paraId="340163F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16584,0</w:t>
                  </w:r>
                </w:p>
              </w:tc>
            </w:tr>
            <w:tr w:rsidR="003822D8" w:rsidRPr="003822D8" w14:paraId="33B49513" w14:textId="77777777" w:rsidTr="00AE1025">
              <w:trPr>
                <w:trHeight w:val="1785"/>
              </w:trPr>
              <w:tc>
                <w:tcPr>
                  <w:tcW w:w="5147" w:type="dxa"/>
                  <w:shd w:val="clear" w:color="FFFFCC" w:fill="FFFFFF"/>
                  <w:vAlign w:val="center"/>
                  <w:hideMark/>
                </w:tcPr>
                <w:p w14:paraId="1DA2DB0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1134" w:type="dxa"/>
                  <w:shd w:val="clear" w:color="FFFFCC" w:fill="FFFFFF"/>
                  <w:vAlign w:val="center"/>
                  <w:hideMark/>
                </w:tcPr>
                <w:p w14:paraId="0BB9C2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70587D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0DE0A0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02 4 01 80590</w:t>
                  </w:r>
                </w:p>
              </w:tc>
              <w:tc>
                <w:tcPr>
                  <w:tcW w:w="992" w:type="dxa"/>
                  <w:shd w:val="clear" w:color="FFFFCC" w:fill="FFFFFF"/>
                  <w:vAlign w:val="center"/>
                  <w:hideMark/>
                </w:tcPr>
                <w:p w14:paraId="7D87E6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6197EB6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1 046,8</w:t>
                  </w:r>
                </w:p>
              </w:tc>
              <w:tc>
                <w:tcPr>
                  <w:tcW w:w="1559" w:type="dxa"/>
                  <w:shd w:val="clear" w:color="auto" w:fill="auto"/>
                  <w:noWrap/>
                  <w:vAlign w:val="center"/>
                  <w:hideMark/>
                </w:tcPr>
                <w:p w14:paraId="1C2FA2D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1068,5</w:t>
                  </w:r>
                </w:p>
              </w:tc>
              <w:tc>
                <w:tcPr>
                  <w:tcW w:w="1701" w:type="dxa"/>
                  <w:shd w:val="clear" w:color="auto" w:fill="auto"/>
                  <w:noWrap/>
                  <w:vAlign w:val="center"/>
                  <w:hideMark/>
                </w:tcPr>
                <w:p w14:paraId="6A860D2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1068,6</w:t>
                  </w:r>
                </w:p>
              </w:tc>
            </w:tr>
            <w:tr w:rsidR="003822D8" w:rsidRPr="003822D8" w14:paraId="76501FD5" w14:textId="77777777" w:rsidTr="00AE1025">
              <w:trPr>
                <w:trHeight w:val="1260"/>
              </w:trPr>
              <w:tc>
                <w:tcPr>
                  <w:tcW w:w="5147" w:type="dxa"/>
                  <w:shd w:val="clear" w:color="auto" w:fill="auto"/>
                  <w:vAlign w:val="center"/>
                  <w:hideMark/>
                </w:tcPr>
                <w:p w14:paraId="31C7BAF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Государственная поддержка отрасли культуры (Закупка товаров, работ и услуг для государственных (муниципальных)нужд)</w:t>
                  </w:r>
                </w:p>
              </w:tc>
              <w:tc>
                <w:tcPr>
                  <w:tcW w:w="1134" w:type="dxa"/>
                  <w:shd w:val="clear" w:color="FFFFCC" w:fill="FFFFFF"/>
                  <w:vAlign w:val="center"/>
                  <w:hideMark/>
                </w:tcPr>
                <w:p w14:paraId="565B7C8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0EC429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auto" w:fill="auto"/>
                  <w:vAlign w:val="center"/>
                  <w:hideMark/>
                </w:tcPr>
                <w:p w14:paraId="166F1B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L5190</w:t>
                  </w:r>
                </w:p>
              </w:tc>
              <w:tc>
                <w:tcPr>
                  <w:tcW w:w="992" w:type="dxa"/>
                  <w:shd w:val="clear" w:color="FFFFCC" w:fill="FFFFFF"/>
                  <w:vAlign w:val="center"/>
                  <w:hideMark/>
                </w:tcPr>
                <w:p w14:paraId="3F7327A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3FC601D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88,2</w:t>
                  </w:r>
                </w:p>
              </w:tc>
              <w:tc>
                <w:tcPr>
                  <w:tcW w:w="1559" w:type="dxa"/>
                  <w:shd w:val="clear" w:color="auto" w:fill="auto"/>
                  <w:noWrap/>
                  <w:vAlign w:val="center"/>
                  <w:hideMark/>
                </w:tcPr>
                <w:p w14:paraId="2A42A2A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88,3</w:t>
                  </w:r>
                </w:p>
              </w:tc>
              <w:tc>
                <w:tcPr>
                  <w:tcW w:w="1701" w:type="dxa"/>
                  <w:shd w:val="clear" w:color="auto" w:fill="auto"/>
                  <w:noWrap/>
                  <w:vAlign w:val="center"/>
                  <w:hideMark/>
                </w:tcPr>
                <w:p w14:paraId="5967987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91,0</w:t>
                  </w:r>
                </w:p>
              </w:tc>
            </w:tr>
            <w:tr w:rsidR="003822D8" w:rsidRPr="003822D8" w14:paraId="0F8BC1A2" w14:textId="77777777" w:rsidTr="00AE1025">
              <w:trPr>
                <w:trHeight w:val="1305"/>
              </w:trPr>
              <w:tc>
                <w:tcPr>
                  <w:tcW w:w="5147" w:type="dxa"/>
                  <w:shd w:val="clear" w:color="auto" w:fill="auto"/>
                  <w:vAlign w:val="center"/>
                  <w:hideMark/>
                </w:tcPr>
                <w:p w14:paraId="7AE2271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Государственная поддержка отрасли культуры (Закупка товаров, работ и услуг для государственных (муниципальных)нужд)</w:t>
                  </w:r>
                </w:p>
              </w:tc>
              <w:tc>
                <w:tcPr>
                  <w:tcW w:w="1134" w:type="dxa"/>
                  <w:shd w:val="clear" w:color="FFFFCC" w:fill="FFFFFF"/>
                  <w:vAlign w:val="center"/>
                  <w:hideMark/>
                </w:tcPr>
                <w:p w14:paraId="510268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647BA3B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auto" w:fill="auto"/>
                  <w:vAlign w:val="center"/>
                  <w:hideMark/>
                </w:tcPr>
                <w:p w14:paraId="764581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L5190</w:t>
                  </w:r>
                </w:p>
              </w:tc>
              <w:tc>
                <w:tcPr>
                  <w:tcW w:w="992" w:type="dxa"/>
                  <w:shd w:val="clear" w:color="FFFFCC" w:fill="FFFFFF"/>
                  <w:vAlign w:val="center"/>
                  <w:hideMark/>
                </w:tcPr>
                <w:p w14:paraId="6398E2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7B3785F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0,2</w:t>
                  </w:r>
                </w:p>
              </w:tc>
              <w:tc>
                <w:tcPr>
                  <w:tcW w:w="1559" w:type="dxa"/>
                  <w:shd w:val="clear" w:color="auto" w:fill="auto"/>
                  <w:noWrap/>
                  <w:vAlign w:val="center"/>
                  <w:hideMark/>
                </w:tcPr>
                <w:p w14:paraId="1C1A8F8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1,5</w:t>
                  </w:r>
                </w:p>
              </w:tc>
              <w:tc>
                <w:tcPr>
                  <w:tcW w:w="1701" w:type="dxa"/>
                  <w:shd w:val="clear" w:color="auto" w:fill="auto"/>
                  <w:noWrap/>
                  <w:vAlign w:val="center"/>
                  <w:hideMark/>
                </w:tcPr>
                <w:p w14:paraId="41FFDB4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1,4</w:t>
                  </w:r>
                </w:p>
              </w:tc>
            </w:tr>
            <w:tr w:rsidR="003822D8" w:rsidRPr="003822D8" w14:paraId="4D0427E4" w14:textId="77777777" w:rsidTr="00AE1025">
              <w:trPr>
                <w:trHeight w:val="600"/>
              </w:trPr>
              <w:tc>
                <w:tcPr>
                  <w:tcW w:w="5147" w:type="dxa"/>
                  <w:shd w:val="clear" w:color="FFFFCC" w:fill="FFFFFF"/>
                  <w:vAlign w:val="center"/>
                  <w:hideMark/>
                </w:tcPr>
                <w:p w14:paraId="7F9015F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вопросы в области культуры и кинематографии</w:t>
                  </w:r>
                </w:p>
              </w:tc>
              <w:tc>
                <w:tcPr>
                  <w:tcW w:w="1134" w:type="dxa"/>
                  <w:shd w:val="clear" w:color="FFFFCC" w:fill="FFFFFF"/>
                  <w:vAlign w:val="center"/>
                  <w:hideMark/>
                </w:tcPr>
                <w:p w14:paraId="55A8058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08</w:t>
                  </w:r>
                </w:p>
              </w:tc>
              <w:tc>
                <w:tcPr>
                  <w:tcW w:w="851" w:type="dxa"/>
                  <w:shd w:val="clear" w:color="FFFFCC" w:fill="FFFFFF"/>
                  <w:vAlign w:val="center"/>
                  <w:hideMark/>
                </w:tcPr>
                <w:p w14:paraId="29E86FC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1984" w:type="dxa"/>
                  <w:shd w:val="clear" w:color="FFFFCC" w:fill="FFFFFF"/>
                  <w:vAlign w:val="center"/>
                  <w:hideMark/>
                </w:tcPr>
                <w:p w14:paraId="5515AC9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3B8B01A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5ECA897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27 784,0</w:t>
                  </w:r>
                </w:p>
              </w:tc>
              <w:tc>
                <w:tcPr>
                  <w:tcW w:w="1559" w:type="dxa"/>
                  <w:shd w:val="clear" w:color="auto" w:fill="auto"/>
                  <w:noWrap/>
                  <w:vAlign w:val="center"/>
                  <w:hideMark/>
                </w:tcPr>
                <w:p w14:paraId="1B080CA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6740,0</w:t>
                  </w:r>
                </w:p>
              </w:tc>
              <w:tc>
                <w:tcPr>
                  <w:tcW w:w="1701" w:type="dxa"/>
                  <w:shd w:val="clear" w:color="auto" w:fill="auto"/>
                  <w:noWrap/>
                  <w:vAlign w:val="center"/>
                  <w:hideMark/>
                </w:tcPr>
                <w:p w14:paraId="1EDADAA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6776,0</w:t>
                  </w:r>
                </w:p>
              </w:tc>
            </w:tr>
            <w:tr w:rsidR="003822D8" w:rsidRPr="003822D8" w14:paraId="3576E003" w14:textId="77777777" w:rsidTr="00AE1025">
              <w:trPr>
                <w:trHeight w:val="930"/>
              </w:trPr>
              <w:tc>
                <w:tcPr>
                  <w:tcW w:w="5147" w:type="dxa"/>
                  <w:shd w:val="clear" w:color="FFFFCC" w:fill="FFFFFF"/>
                  <w:vAlign w:val="center"/>
                  <w:hideMark/>
                </w:tcPr>
                <w:p w14:paraId="337B382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культуры, физической культуры и спорта "</w:t>
                  </w:r>
                </w:p>
              </w:tc>
              <w:tc>
                <w:tcPr>
                  <w:tcW w:w="1134" w:type="dxa"/>
                  <w:shd w:val="clear" w:color="FFFFCC" w:fill="FFFFFF"/>
                  <w:vAlign w:val="center"/>
                  <w:hideMark/>
                </w:tcPr>
                <w:p w14:paraId="192556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4867F6C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577328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02 0 00 00000</w:t>
                  </w:r>
                </w:p>
              </w:tc>
              <w:tc>
                <w:tcPr>
                  <w:tcW w:w="992" w:type="dxa"/>
                  <w:shd w:val="clear" w:color="FFFFCC" w:fill="FFFFFF"/>
                  <w:vAlign w:val="center"/>
                  <w:hideMark/>
                </w:tcPr>
                <w:p w14:paraId="77F316F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43C632B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27 784,0</w:t>
                  </w:r>
                </w:p>
              </w:tc>
              <w:tc>
                <w:tcPr>
                  <w:tcW w:w="1559" w:type="dxa"/>
                  <w:shd w:val="clear" w:color="auto" w:fill="auto"/>
                  <w:noWrap/>
                  <w:vAlign w:val="center"/>
                  <w:hideMark/>
                </w:tcPr>
                <w:p w14:paraId="2595717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6740,0</w:t>
                  </w:r>
                </w:p>
              </w:tc>
              <w:tc>
                <w:tcPr>
                  <w:tcW w:w="1701" w:type="dxa"/>
                  <w:shd w:val="clear" w:color="auto" w:fill="auto"/>
                  <w:noWrap/>
                  <w:vAlign w:val="center"/>
                  <w:hideMark/>
                </w:tcPr>
                <w:p w14:paraId="712F0F9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6776,0</w:t>
                  </w:r>
                </w:p>
              </w:tc>
            </w:tr>
            <w:tr w:rsidR="003822D8" w:rsidRPr="003822D8" w14:paraId="030513DF" w14:textId="77777777" w:rsidTr="00AE1025">
              <w:trPr>
                <w:trHeight w:val="420"/>
              </w:trPr>
              <w:tc>
                <w:tcPr>
                  <w:tcW w:w="5147" w:type="dxa"/>
                  <w:shd w:val="clear" w:color="FFFFCC" w:fill="FFFFFF"/>
                  <w:vAlign w:val="center"/>
                  <w:hideMark/>
                </w:tcPr>
                <w:p w14:paraId="2C7CB52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культуры"</w:t>
                  </w:r>
                </w:p>
              </w:tc>
              <w:tc>
                <w:tcPr>
                  <w:tcW w:w="1134" w:type="dxa"/>
                  <w:shd w:val="clear" w:color="FFFFCC" w:fill="FFFFFF"/>
                  <w:vAlign w:val="center"/>
                  <w:hideMark/>
                </w:tcPr>
                <w:p w14:paraId="473F29E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5D3789B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auto" w:fill="auto"/>
                  <w:vAlign w:val="center"/>
                  <w:hideMark/>
                </w:tcPr>
                <w:p w14:paraId="36AB028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02 3 00 00000</w:t>
                  </w:r>
                </w:p>
              </w:tc>
              <w:tc>
                <w:tcPr>
                  <w:tcW w:w="992" w:type="dxa"/>
                  <w:shd w:val="clear" w:color="FFFFCC" w:fill="FFFFFF"/>
                  <w:vAlign w:val="center"/>
                  <w:hideMark/>
                </w:tcPr>
                <w:p w14:paraId="598DC99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2F7B950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21 204,5</w:t>
                  </w:r>
                </w:p>
              </w:tc>
              <w:tc>
                <w:tcPr>
                  <w:tcW w:w="1559" w:type="dxa"/>
                  <w:shd w:val="clear" w:color="auto" w:fill="auto"/>
                  <w:noWrap/>
                  <w:vAlign w:val="center"/>
                </w:tcPr>
                <w:p w14:paraId="3311DC7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tcPr>
                <w:p w14:paraId="4F441C7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98ABC1E" w14:textId="77777777" w:rsidTr="00AE1025">
              <w:trPr>
                <w:trHeight w:val="660"/>
              </w:trPr>
              <w:tc>
                <w:tcPr>
                  <w:tcW w:w="5147" w:type="dxa"/>
                  <w:shd w:val="clear" w:color="FFFFCC" w:fill="FFFFFF"/>
                  <w:vAlign w:val="center"/>
                  <w:hideMark/>
                </w:tcPr>
                <w:p w14:paraId="74D7F12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Региональный проект "Культурная среда"</w:t>
                  </w:r>
                </w:p>
              </w:tc>
              <w:tc>
                <w:tcPr>
                  <w:tcW w:w="1134" w:type="dxa"/>
                  <w:shd w:val="clear" w:color="FFFFCC" w:fill="FFFFFF"/>
                  <w:vAlign w:val="center"/>
                  <w:hideMark/>
                </w:tcPr>
                <w:p w14:paraId="1B4C61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5C3723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auto" w:fill="auto"/>
                  <w:vAlign w:val="center"/>
                  <w:hideMark/>
                </w:tcPr>
                <w:p w14:paraId="4A5F906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A1 00000</w:t>
                  </w:r>
                </w:p>
              </w:tc>
              <w:tc>
                <w:tcPr>
                  <w:tcW w:w="992" w:type="dxa"/>
                  <w:shd w:val="clear" w:color="FFFFCC" w:fill="FFFFFF"/>
                  <w:vAlign w:val="center"/>
                  <w:hideMark/>
                </w:tcPr>
                <w:p w14:paraId="4F33142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759A305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21 204,5</w:t>
                  </w:r>
                </w:p>
              </w:tc>
              <w:tc>
                <w:tcPr>
                  <w:tcW w:w="1559" w:type="dxa"/>
                  <w:shd w:val="clear" w:color="auto" w:fill="auto"/>
                  <w:noWrap/>
                  <w:vAlign w:val="center"/>
                  <w:hideMark/>
                </w:tcPr>
                <w:p w14:paraId="373CFDE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39E461D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3F0254B" w14:textId="77777777" w:rsidTr="00AE1025">
              <w:trPr>
                <w:trHeight w:val="660"/>
              </w:trPr>
              <w:tc>
                <w:tcPr>
                  <w:tcW w:w="5147" w:type="dxa"/>
                  <w:shd w:val="clear" w:color="FFFFCC" w:fill="FFFFFF"/>
                  <w:vAlign w:val="center"/>
                </w:tcPr>
                <w:p w14:paraId="2A5F8F2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Развитие сети учреждений культурно-досугового типа (дополнительные расходы) (Межбюджетные трансферты)</w:t>
                  </w:r>
                </w:p>
              </w:tc>
              <w:tc>
                <w:tcPr>
                  <w:tcW w:w="1134" w:type="dxa"/>
                  <w:shd w:val="clear" w:color="FFFFCC" w:fill="FFFFFF"/>
                  <w:vAlign w:val="center"/>
                </w:tcPr>
                <w:p w14:paraId="2F03DD9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tcPr>
                <w:p w14:paraId="42584DC2" w14:textId="77777777" w:rsidR="003822D8" w:rsidRPr="003822D8" w:rsidRDefault="003822D8" w:rsidP="003822D8">
                  <w:pPr>
                    <w:spacing w:after="0" w:line="240" w:lineRule="auto"/>
                    <w:jc w:val="center"/>
                    <w:rPr>
                      <w:rFonts w:ascii="Times New Roman" w:hAnsi="Times New Roman" w:cs="Times New Roman"/>
                      <w:sz w:val="24"/>
                      <w:szCs w:val="24"/>
                      <w:lang w:val="en-US"/>
                    </w:rPr>
                  </w:pPr>
                  <w:r w:rsidRPr="003822D8">
                    <w:rPr>
                      <w:rFonts w:ascii="Times New Roman" w:hAnsi="Times New Roman" w:cs="Times New Roman"/>
                      <w:sz w:val="24"/>
                      <w:szCs w:val="24"/>
                    </w:rPr>
                    <w:t>04</w:t>
                  </w:r>
                </w:p>
              </w:tc>
              <w:tc>
                <w:tcPr>
                  <w:tcW w:w="1984" w:type="dxa"/>
                  <w:shd w:val="clear" w:color="auto" w:fill="auto"/>
                  <w:vAlign w:val="center"/>
                </w:tcPr>
                <w:p w14:paraId="50ABE0E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lang w:val="en-US"/>
                    </w:rPr>
                    <w:t>02 3 A1 A</w:t>
                  </w:r>
                  <w:r w:rsidRPr="003822D8">
                    <w:rPr>
                      <w:rFonts w:ascii="Times New Roman" w:hAnsi="Times New Roman" w:cs="Times New Roman"/>
                      <w:sz w:val="24"/>
                      <w:szCs w:val="24"/>
                    </w:rPr>
                    <w:t>5130</w:t>
                  </w:r>
                </w:p>
              </w:tc>
              <w:tc>
                <w:tcPr>
                  <w:tcW w:w="992" w:type="dxa"/>
                  <w:shd w:val="clear" w:color="FFFFCC" w:fill="FFFFFF"/>
                  <w:vAlign w:val="center"/>
                </w:tcPr>
                <w:p w14:paraId="6CDF8DB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560" w:type="dxa"/>
                  <w:shd w:val="clear" w:color="FFFFCC" w:fill="FFFFFF"/>
                  <w:noWrap/>
                  <w:vAlign w:val="center"/>
                </w:tcPr>
                <w:p w14:paraId="574CFEE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21 204,5</w:t>
                  </w:r>
                </w:p>
              </w:tc>
              <w:tc>
                <w:tcPr>
                  <w:tcW w:w="1559" w:type="dxa"/>
                  <w:shd w:val="clear" w:color="auto" w:fill="auto"/>
                  <w:noWrap/>
                  <w:vAlign w:val="center"/>
                </w:tcPr>
                <w:p w14:paraId="3FDC825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tcPr>
                <w:p w14:paraId="098239C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96C06E6" w14:textId="77777777" w:rsidTr="00AE1025">
              <w:trPr>
                <w:trHeight w:val="855"/>
              </w:trPr>
              <w:tc>
                <w:tcPr>
                  <w:tcW w:w="5147" w:type="dxa"/>
                  <w:shd w:val="clear" w:color="FFFFCC" w:fill="FFFFFF"/>
                  <w:vAlign w:val="center"/>
                  <w:hideMark/>
                </w:tcPr>
                <w:p w14:paraId="0ED3947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реализации муниципальной программы в области культуры"</w:t>
                  </w:r>
                </w:p>
              </w:tc>
              <w:tc>
                <w:tcPr>
                  <w:tcW w:w="1134" w:type="dxa"/>
                  <w:shd w:val="clear" w:color="FFFFCC" w:fill="FFFFFF"/>
                  <w:vAlign w:val="center"/>
                  <w:hideMark/>
                </w:tcPr>
                <w:p w14:paraId="65F2D05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2F2EE41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34F1C5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02 6 00 00000</w:t>
                  </w:r>
                </w:p>
              </w:tc>
              <w:tc>
                <w:tcPr>
                  <w:tcW w:w="992" w:type="dxa"/>
                  <w:shd w:val="clear" w:color="FFFFCC" w:fill="FFFFFF"/>
                  <w:vAlign w:val="center"/>
                  <w:hideMark/>
                </w:tcPr>
                <w:p w14:paraId="3A32128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2DFE38F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6 579,5</w:t>
                  </w:r>
                </w:p>
              </w:tc>
              <w:tc>
                <w:tcPr>
                  <w:tcW w:w="1559" w:type="dxa"/>
                  <w:shd w:val="clear" w:color="auto" w:fill="auto"/>
                  <w:noWrap/>
                  <w:vAlign w:val="center"/>
                  <w:hideMark/>
                </w:tcPr>
                <w:p w14:paraId="0CDB0BE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6740,0</w:t>
                  </w:r>
                </w:p>
              </w:tc>
              <w:tc>
                <w:tcPr>
                  <w:tcW w:w="1701" w:type="dxa"/>
                  <w:shd w:val="clear" w:color="auto" w:fill="auto"/>
                  <w:noWrap/>
                  <w:vAlign w:val="center"/>
                  <w:hideMark/>
                </w:tcPr>
                <w:p w14:paraId="4A63958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6776,0</w:t>
                  </w:r>
                </w:p>
              </w:tc>
            </w:tr>
            <w:tr w:rsidR="003822D8" w:rsidRPr="003822D8" w14:paraId="16FC8642" w14:textId="77777777" w:rsidTr="00AE1025">
              <w:trPr>
                <w:trHeight w:val="1035"/>
              </w:trPr>
              <w:tc>
                <w:tcPr>
                  <w:tcW w:w="5147" w:type="dxa"/>
                  <w:shd w:val="clear" w:color="FFFFCC" w:fill="FFFFFF"/>
                  <w:vAlign w:val="center"/>
                  <w:hideMark/>
                </w:tcPr>
                <w:p w14:paraId="7051A1D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деятельности органов муниципальной власти"</w:t>
                  </w:r>
                </w:p>
              </w:tc>
              <w:tc>
                <w:tcPr>
                  <w:tcW w:w="1134" w:type="dxa"/>
                  <w:shd w:val="clear" w:color="FFFFCC" w:fill="FFFFFF"/>
                  <w:vAlign w:val="center"/>
                  <w:hideMark/>
                </w:tcPr>
                <w:p w14:paraId="06BB5B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5CC06A0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5CB07D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02 6 01 00000</w:t>
                  </w:r>
                </w:p>
              </w:tc>
              <w:tc>
                <w:tcPr>
                  <w:tcW w:w="992" w:type="dxa"/>
                  <w:shd w:val="clear" w:color="FFFFCC" w:fill="FFFFFF"/>
                  <w:vAlign w:val="center"/>
                  <w:hideMark/>
                </w:tcPr>
                <w:p w14:paraId="79CEC4A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0C5BEAE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1 328,0</w:t>
                  </w:r>
                </w:p>
              </w:tc>
              <w:tc>
                <w:tcPr>
                  <w:tcW w:w="1559" w:type="dxa"/>
                  <w:shd w:val="clear" w:color="auto" w:fill="auto"/>
                  <w:noWrap/>
                  <w:vAlign w:val="center"/>
                  <w:hideMark/>
                </w:tcPr>
                <w:p w14:paraId="3D4E7EE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1382,0</w:t>
                  </w:r>
                </w:p>
              </w:tc>
              <w:tc>
                <w:tcPr>
                  <w:tcW w:w="1701" w:type="dxa"/>
                  <w:shd w:val="clear" w:color="auto" w:fill="auto"/>
                  <w:noWrap/>
                  <w:vAlign w:val="center"/>
                  <w:hideMark/>
                </w:tcPr>
                <w:p w14:paraId="07670A2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1395,0</w:t>
                  </w:r>
                </w:p>
              </w:tc>
            </w:tr>
            <w:tr w:rsidR="003822D8" w:rsidRPr="003822D8" w14:paraId="38ACF855" w14:textId="77777777" w:rsidTr="00AE1025">
              <w:trPr>
                <w:trHeight w:val="2535"/>
              </w:trPr>
              <w:tc>
                <w:tcPr>
                  <w:tcW w:w="5147" w:type="dxa"/>
                  <w:shd w:val="clear" w:color="auto" w:fill="auto"/>
                  <w:vAlign w:val="center"/>
                  <w:hideMark/>
                </w:tcPr>
                <w:p w14:paraId="70B7458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Расходы на обеспечение функций муниципальных органов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1134" w:type="dxa"/>
                  <w:shd w:val="clear" w:color="FFFFCC" w:fill="FFFFFF"/>
                  <w:vAlign w:val="center"/>
                  <w:hideMark/>
                </w:tcPr>
                <w:p w14:paraId="41F324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27D322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69EF66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02 6 01 82010</w:t>
                  </w:r>
                </w:p>
              </w:tc>
              <w:tc>
                <w:tcPr>
                  <w:tcW w:w="992" w:type="dxa"/>
                  <w:shd w:val="clear" w:color="FFFFCC" w:fill="FFFFFF"/>
                  <w:vAlign w:val="center"/>
                  <w:hideMark/>
                </w:tcPr>
                <w:p w14:paraId="204CEF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4293048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1 283,0</w:t>
                  </w:r>
                </w:p>
              </w:tc>
              <w:tc>
                <w:tcPr>
                  <w:tcW w:w="1559" w:type="dxa"/>
                  <w:shd w:val="clear" w:color="auto" w:fill="auto"/>
                  <w:noWrap/>
                  <w:vAlign w:val="center"/>
                  <w:hideMark/>
                </w:tcPr>
                <w:p w14:paraId="1D20A81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1337,0</w:t>
                  </w:r>
                </w:p>
              </w:tc>
              <w:tc>
                <w:tcPr>
                  <w:tcW w:w="1701" w:type="dxa"/>
                  <w:shd w:val="clear" w:color="auto" w:fill="auto"/>
                  <w:noWrap/>
                  <w:vAlign w:val="center"/>
                  <w:hideMark/>
                </w:tcPr>
                <w:p w14:paraId="08DD9BC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1350,0</w:t>
                  </w:r>
                </w:p>
              </w:tc>
            </w:tr>
            <w:tr w:rsidR="003822D8" w:rsidRPr="003822D8" w14:paraId="2600AF65" w14:textId="77777777" w:rsidTr="00AE1025">
              <w:trPr>
                <w:trHeight w:val="1470"/>
              </w:trPr>
              <w:tc>
                <w:tcPr>
                  <w:tcW w:w="5147" w:type="dxa"/>
                  <w:shd w:val="clear" w:color="auto" w:fill="auto"/>
                  <w:vAlign w:val="center"/>
                  <w:hideMark/>
                </w:tcPr>
                <w:p w14:paraId="5EBF97B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(Закупка товаров, работ и услуг для государственных (муниципальных)нужд)</w:t>
                  </w:r>
                </w:p>
              </w:tc>
              <w:tc>
                <w:tcPr>
                  <w:tcW w:w="1134" w:type="dxa"/>
                  <w:shd w:val="clear" w:color="FFFFCC" w:fill="FFFFFF"/>
                  <w:vAlign w:val="center"/>
                  <w:hideMark/>
                </w:tcPr>
                <w:p w14:paraId="772C22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732996E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1D8F37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02 6 01 82010</w:t>
                  </w:r>
                </w:p>
              </w:tc>
              <w:tc>
                <w:tcPr>
                  <w:tcW w:w="992" w:type="dxa"/>
                  <w:shd w:val="clear" w:color="FFFFCC" w:fill="FFFFFF"/>
                  <w:vAlign w:val="center"/>
                  <w:hideMark/>
                </w:tcPr>
                <w:p w14:paraId="1A4174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5C1D4CB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w:t>
                  </w:r>
                </w:p>
              </w:tc>
              <w:tc>
                <w:tcPr>
                  <w:tcW w:w="1559" w:type="dxa"/>
                  <w:shd w:val="clear" w:color="auto" w:fill="auto"/>
                  <w:noWrap/>
                  <w:vAlign w:val="center"/>
                  <w:hideMark/>
                </w:tcPr>
                <w:p w14:paraId="6B15331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45,0</w:t>
                  </w:r>
                </w:p>
              </w:tc>
              <w:tc>
                <w:tcPr>
                  <w:tcW w:w="1701" w:type="dxa"/>
                  <w:shd w:val="clear" w:color="auto" w:fill="auto"/>
                  <w:noWrap/>
                  <w:vAlign w:val="center"/>
                  <w:hideMark/>
                </w:tcPr>
                <w:p w14:paraId="2755EA0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45,0</w:t>
                  </w:r>
                </w:p>
              </w:tc>
            </w:tr>
            <w:tr w:rsidR="003822D8" w:rsidRPr="003822D8" w14:paraId="577B544A" w14:textId="77777777" w:rsidTr="00AE1025">
              <w:trPr>
                <w:trHeight w:val="975"/>
              </w:trPr>
              <w:tc>
                <w:tcPr>
                  <w:tcW w:w="5147" w:type="dxa"/>
                  <w:shd w:val="clear" w:color="auto" w:fill="auto"/>
                  <w:vAlign w:val="center"/>
                  <w:hideMark/>
                </w:tcPr>
                <w:p w14:paraId="035571C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выполнения других расходных обязательств"</w:t>
                  </w:r>
                </w:p>
              </w:tc>
              <w:tc>
                <w:tcPr>
                  <w:tcW w:w="1134" w:type="dxa"/>
                  <w:shd w:val="clear" w:color="FFFFCC" w:fill="FFFFFF"/>
                  <w:vAlign w:val="center"/>
                  <w:hideMark/>
                </w:tcPr>
                <w:p w14:paraId="7FFAF9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5A3F70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4EBAFF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02 6 02 00000</w:t>
                  </w:r>
                </w:p>
              </w:tc>
              <w:tc>
                <w:tcPr>
                  <w:tcW w:w="992" w:type="dxa"/>
                  <w:shd w:val="clear" w:color="FFFFCC" w:fill="FFFFFF"/>
                  <w:vAlign w:val="center"/>
                  <w:hideMark/>
                </w:tcPr>
                <w:p w14:paraId="76F58F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58B5A6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5 251,5</w:t>
                  </w:r>
                </w:p>
              </w:tc>
              <w:tc>
                <w:tcPr>
                  <w:tcW w:w="1559" w:type="dxa"/>
                  <w:shd w:val="clear" w:color="auto" w:fill="auto"/>
                  <w:noWrap/>
                  <w:vAlign w:val="center"/>
                  <w:hideMark/>
                </w:tcPr>
                <w:p w14:paraId="0E170DB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5358,0</w:t>
                  </w:r>
                </w:p>
              </w:tc>
              <w:tc>
                <w:tcPr>
                  <w:tcW w:w="1701" w:type="dxa"/>
                  <w:shd w:val="clear" w:color="auto" w:fill="auto"/>
                  <w:noWrap/>
                  <w:vAlign w:val="center"/>
                  <w:hideMark/>
                </w:tcPr>
                <w:p w14:paraId="2576BE9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5381,0</w:t>
                  </w:r>
                </w:p>
              </w:tc>
            </w:tr>
            <w:tr w:rsidR="003822D8" w:rsidRPr="003822D8" w14:paraId="61267A26" w14:textId="77777777" w:rsidTr="00AE1025">
              <w:trPr>
                <w:trHeight w:val="2880"/>
              </w:trPr>
              <w:tc>
                <w:tcPr>
                  <w:tcW w:w="5147" w:type="dxa"/>
                  <w:shd w:val="clear" w:color="auto" w:fill="auto"/>
                  <w:vAlign w:val="center"/>
                  <w:hideMark/>
                </w:tcPr>
                <w:p w14:paraId="315D911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муниципальных </w:t>
                  </w:r>
                  <w:proofErr w:type="gramStart"/>
                  <w:r w:rsidRPr="003822D8">
                    <w:rPr>
                      <w:rFonts w:ascii="Times New Roman" w:hAnsi="Times New Roman" w:cs="Times New Roman"/>
                      <w:sz w:val="24"/>
                      <w:szCs w:val="24"/>
                    </w:rPr>
                    <w:t>учреждений(</w:t>
                  </w:r>
                  <w:proofErr w:type="gramEnd"/>
                  <w:r w:rsidRPr="003822D8">
                    <w:rPr>
                      <w:rFonts w:ascii="Times New Roman" w:hAnsi="Times New Roman" w:cs="Times New Roman"/>
                      <w:sz w:val="24"/>
                      <w:szCs w:val="24"/>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1134" w:type="dxa"/>
                  <w:shd w:val="clear" w:color="FFFFCC" w:fill="FFFFFF"/>
                  <w:vAlign w:val="center"/>
                  <w:hideMark/>
                </w:tcPr>
                <w:p w14:paraId="6D951D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0CA78B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12A6C8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02 6 02 80590</w:t>
                  </w:r>
                </w:p>
              </w:tc>
              <w:tc>
                <w:tcPr>
                  <w:tcW w:w="992" w:type="dxa"/>
                  <w:shd w:val="clear" w:color="FFFFCC" w:fill="FFFFFF"/>
                  <w:vAlign w:val="center"/>
                  <w:hideMark/>
                </w:tcPr>
                <w:p w14:paraId="2355E1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1560" w:type="dxa"/>
                  <w:shd w:val="clear" w:color="FFFFCC" w:fill="FFFFFF"/>
                  <w:noWrap/>
                  <w:vAlign w:val="center"/>
                  <w:hideMark/>
                </w:tcPr>
                <w:p w14:paraId="30BBEDD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4 921,5</w:t>
                  </w:r>
                </w:p>
              </w:tc>
              <w:tc>
                <w:tcPr>
                  <w:tcW w:w="1559" w:type="dxa"/>
                  <w:shd w:val="clear" w:color="auto" w:fill="auto"/>
                  <w:noWrap/>
                  <w:vAlign w:val="center"/>
                  <w:hideMark/>
                </w:tcPr>
                <w:p w14:paraId="349F38D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5013,0</w:t>
                  </w:r>
                </w:p>
              </w:tc>
              <w:tc>
                <w:tcPr>
                  <w:tcW w:w="1701" w:type="dxa"/>
                  <w:shd w:val="clear" w:color="auto" w:fill="auto"/>
                  <w:noWrap/>
                  <w:vAlign w:val="center"/>
                  <w:hideMark/>
                </w:tcPr>
                <w:p w14:paraId="5B54D97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5036,0</w:t>
                  </w:r>
                </w:p>
              </w:tc>
            </w:tr>
            <w:tr w:rsidR="003822D8" w:rsidRPr="003822D8" w14:paraId="32F8CE3C" w14:textId="77777777" w:rsidTr="00AE1025">
              <w:trPr>
                <w:trHeight w:val="1830"/>
              </w:trPr>
              <w:tc>
                <w:tcPr>
                  <w:tcW w:w="5147" w:type="dxa"/>
                  <w:shd w:val="clear" w:color="auto" w:fill="auto"/>
                  <w:vAlign w:val="center"/>
                  <w:hideMark/>
                </w:tcPr>
                <w:p w14:paraId="1C28E33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1134" w:type="dxa"/>
                  <w:shd w:val="clear" w:color="FFFFCC" w:fill="FFFFFF"/>
                  <w:vAlign w:val="center"/>
                  <w:hideMark/>
                </w:tcPr>
                <w:p w14:paraId="67A08B0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851" w:type="dxa"/>
                  <w:shd w:val="clear" w:color="FFFFCC" w:fill="FFFFFF"/>
                  <w:vAlign w:val="center"/>
                  <w:hideMark/>
                </w:tcPr>
                <w:p w14:paraId="150300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2F30A6D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02 6 02 80590</w:t>
                  </w:r>
                </w:p>
              </w:tc>
              <w:tc>
                <w:tcPr>
                  <w:tcW w:w="992" w:type="dxa"/>
                  <w:shd w:val="clear" w:color="FFFFCC" w:fill="FFFFFF"/>
                  <w:vAlign w:val="center"/>
                  <w:hideMark/>
                </w:tcPr>
                <w:p w14:paraId="787CE6B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6AABA9D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330,0</w:t>
                  </w:r>
                </w:p>
              </w:tc>
              <w:tc>
                <w:tcPr>
                  <w:tcW w:w="1559" w:type="dxa"/>
                  <w:shd w:val="clear" w:color="auto" w:fill="auto"/>
                  <w:noWrap/>
                  <w:vAlign w:val="center"/>
                  <w:hideMark/>
                </w:tcPr>
                <w:p w14:paraId="569F48C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345,0</w:t>
                  </w:r>
                </w:p>
              </w:tc>
              <w:tc>
                <w:tcPr>
                  <w:tcW w:w="1701" w:type="dxa"/>
                  <w:shd w:val="clear" w:color="auto" w:fill="auto"/>
                  <w:noWrap/>
                  <w:vAlign w:val="center"/>
                  <w:hideMark/>
                </w:tcPr>
                <w:p w14:paraId="37B8434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345,0</w:t>
                  </w:r>
                </w:p>
              </w:tc>
            </w:tr>
            <w:tr w:rsidR="003822D8" w:rsidRPr="003822D8" w14:paraId="0E0FEEA2" w14:textId="77777777" w:rsidTr="00AE1025">
              <w:trPr>
                <w:trHeight w:val="630"/>
              </w:trPr>
              <w:tc>
                <w:tcPr>
                  <w:tcW w:w="5147" w:type="dxa"/>
                  <w:shd w:val="clear" w:color="FFFFCC" w:fill="FFFFFF"/>
                  <w:vAlign w:val="center"/>
                  <w:hideMark/>
                </w:tcPr>
                <w:p w14:paraId="0E0CA16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lastRenderedPageBreak/>
                    <w:t>Социальная политика</w:t>
                  </w:r>
                </w:p>
              </w:tc>
              <w:tc>
                <w:tcPr>
                  <w:tcW w:w="1134" w:type="dxa"/>
                  <w:shd w:val="clear" w:color="FFFFCC" w:fill="FFFFFF"/>
                  <w:vAlign w:val="center"/>
                  <w:hideMark/>
                </w:tcPr>
                <w:p w14:paraId="15998CF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851" w:type="dxa"/>
                  <w:shd w:val="clear" w:color="FFFFCC" w:fill="FFFFFF"/>
                  <w:vAlign w:val="center"/>
                  <w:hideMark/>
                </w:tcPr>
                <w:p w14:paraId="3EC1CC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984" w:type="dxa"/>
                  <w:shd w:val="clear" w:color="FFFFCC" w:fill="FFFFFF"/>
                  <w:vAlign w:val="center"/>
                  <w:hideMark/>
                </w:tcPr>
                <w:p w14:paraId="2BD5E6B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shd w:val="clear" w:color="FFFFCC" w:fill="FFFFFF"/>
                  <w:vAlign w:val="center"/>
                  <w:hideMark/>
                </w:tcPr>
                <w:p w14:paraId="480184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7D49CF2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25 953,2</w:t>
                  </w:r>
                </w:p>
              </w:tc>
              <w:tc>
                <w:tcPr>
                  <w:tcW w:w="1559" w:type="dxa"/>
                  <w:shd w:val="clear" w:color="auto" w:fill="auto"/>
                  <w:noWrap/>
                  <w:vAlign w:val="center"/>
                  <w:hideMark/>
                </w:tcPr>
                <w:p w14:paraId="139D13F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26494,5</w:t>
                  </w:r>
                </w:p>
              </w:tc>
              <w:tc>
                <w:tcPr>
                  <w:tcW w:w="1701" w:type="dxa"/>
                  <w:shd w:val="clear" w:color="auto" w:fill="auto"/>
                  <w:noWrap/>
                  <w:vAlign w:val="center"/>
                  <w:hideMark/>
                </w:tcPr>
                <w:p w14:paraId="0C149E7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27211,5</w:t>
                  </w:r>
                </w:p>
              </w:tc>
            </w:tr>
            <w:tr w:rsidR="003822D8" w:rsidRPr="003822D8" w14:paraId="76045ADD" w14:textId="77777777" w:rsidTr="00AE1025">
              <w:trPr>
                <w:trHeight w:val="495"/>
              </w:trPr>
              <w:tc>
                <w:tcPr>
                  <w:tcW w:w="5147" w:type="dxa"/>
                  <w:shd w:val="clear" w:color="FFFFCC" w:fill="FFFFFF"/>
                  <w:vAlign w:val="center"/>
                  <w:hideMark/>
                </w:tcPr>
                <w:p w14:paraId="1442878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Пенсионное обеспечение</w:t>
                  </w:r>
                </w:p>
              </w:tc>
              <w:tc>
                <w:tcPr>
                  <w:tcW w:w="1134" w:type="dxa"/>
                  <w:shd w:val="clear" w:color="FFFFCC" w:fill="FFFFFF"/>
                  <w:vAlign w:val="center"/>
                  <w:hideMark/>
                </w:tcPr>
                <w:p w14:paraId="5757301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851" w:type="dxa"/>
                  <w:shd w:val="clear" w:color="FFFFCC" w:fill="FFFFFF"/>
                  <w:vAlign w:val="center"/>
                  <w:hideMark/>
                </w:tcPr>
                <w:p w14:paraId="46DCFCE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1984" w:type="dxa"/>
                  <w:shd w:val="clear" w:color="FFFFCC" w:fill="FFFFFF"/>
                  <w:vAlign w:val="center"/>
                  <w:hideMark/>
                </w:tcPr>
                <w:p w14:paraId="26E02C1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shd w:val="clear" w:color="FFFFCC" w:fill="FFFFFF"/>
                  <w:vAlign w:val="center"/>
                  <w:hideMark/>
                </w:tcPr>
                <w:p w14:paraId="01089B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248A7C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6 591,0</w:t>
                  </w:r>
                </w:p>
              </w:tc>
              <w:tc>
                <w:tcPr>
                  <w:tcW w:w="1559" w:type="dxa"/>
                  <w:shd w:val="clear" w:color="auto" w:fill="auto"/>
                  <w:noWrap/>
                  <w:vAlign w:val="center"/>
                  <w:hideMark/>
                </w:tcPr>
                <w:p w14:paraId="7858F05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6391,0</w:t>
                  </w:r>
                </w:p>
              </w:tc>
              <w:tc>
                <w:tcPr>
                  <w:tcW w:w="1701" w:type="dxa"/>
                  <w:shd w:val="clear" w:color="auto" w:fill="auto"/>
                  <w:noWrap/>
                  <w:vAlign w:val="center"/>
                  <w:hideMark/>
                </w:tcPr>
                <w:p w14:paraId="0708C1E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6391,0</w:t>
                  </w:r>
                </w:p>
              </w:tc>
            </w:tr>
            <w:tr w:rsidR="003822D8" w:rsidRPr="003822D8" w14:paraId="06425A3D" w14:textId="77777777" w:rsidTr="00AE1025">
              <w:trPr>
                <w:trHeight w:val="825"/>
              </w:trPr>
              <w:tc>
                <w:tcPr>
                  <w:tcW w:w="5147" w:type="dxa"/>
                  <w:shd w:val="clear" w:color="FFFFCC" w:fill="FFFFFF"/>
                  <w:vAlign w:val="center"/>
                  <w:hideMark/>
                </w:tcPr>
                <w:p w14:paraId="201ED2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""Социальная поддержка граждан Каширского района"</w:t>
                  </w:r>
                </w:p>
              </w:tc>
              <w:tc>
                <w:tcPr>
                  <w:tcW w:w="1134" w:type="dxa"/>
                  <w:shd w:val="clear" w:color="FFFFCC" w:fill="FFFFFF"/>
                  <w:vAlign w:val="center"/>
                  <w:hideMark/>
                </w:tcPr>
                <w:p w14:paraId="59733A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348ECB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6517FE7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03 0 00 00000</w:t>
                  </w:r>
                </w:p>
              </w:tc>
              <w:tc>
                <w:tcPr>
                  <w:tcW w:w="992" w:type="dxa"/>
                  <w:shd w:val="clear" w:color="FFFFCC" w:fill="FFFFFF"/>
                  <w:vAlign w:val="center"/>
                  <w:hideMark/>
                </w:tcPr>
                <w:p w14:paraId="648AC9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B66765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6 591,0</w:t>
                  </w:r>
                </w:p>
              </w:tc>
              <w:tc>
                <w:tcPr>
                  <w:tcW w:w="1559" w:type="dxa"/>
                  <w:shd w:val="clear" w:color="auto" w:fill="auto"/>
                  <w:noWrap/>
                  <w:vAlign w:val="center"/>
                  <w:hideMark/>
                </w:tcPr>
                <w:p w14:paraId="64D5BDD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6391,0</w:t>
                  </w:r>
                </w:p>
              </w:tc>
              <w:tc>
                <w:tcPr>
                  <w:tcW w:w="1701" w:type="dxa"/>
                  <w:shd w:val="clear" w:color="auto" w:fill="auto"/>
                  <w:noWrap/>
                  <w:vAlign w:val="center"/>
                  <w:hideMark/>
                </w:tcPr>
                <w:p w14:paraId="76DFE43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6391,0</w:t>
                  </w:r>
                </w:p>
              </w:tc>
            </w:tr>
            <w:tr w:rsidR="003822D8" w:rsidRPr="003822D8" w14:paraId="14658AB3" w14:textId="77777777" w:rsidTr="00AE1025">
              <w:trPr>
                <w:trHeight w:val="990"/>
              </w:trPr>
              <w:tc>
                <w:tcPr>
                  <w:tcW w:w="5147" w:type="dxa"/>
                  <w:shd w:val="clear" w:color="FFFFCC" w:fill="FFFFFF"/>
                  <w:vAlign w:val="center"/>
                  <w:hideMark/>
                </w:tcPr>
                <w:p w14:paraId="3A8C843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мер социальной поддержки отдельных категорий граждан"</w:t>
                  </w:r>
                </w:p>
              </w:tc>
              <w:tc>
                <w:tcPr>
                  <w:tcW w:w="1134" w:type="dxa"/>
                  <w:shd w:val="clear" w:color="FFFFCC" w:fill="FFFFFF"/>
                  <w:vAlign w:val="center"/>
                  <w:hideMark/>
                </w:tcPr>
                <w:p w14:paraId="3BBA0D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6B992CB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6E55B5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03 1 00 00000</w:t>
                  </w:r>
                </w:p>
              </w:tc>
              <w:tc>
                <w:tcPr>
                  <w:tcW w:w="992" w:type="dxa"/>
                  <w:shd w:val="clear" w:color="FFFFCC" w:fill="FFFFFF"/>
                  <w:vAlign w:val="center"/>
                  <w:hideMark/>
                </w:tcPr>
                <w:p w14:paraId="6914AF3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99243B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6 591,0</w:t>
                  </w:r>
                </w:p>
              </w:tc>
              <w:tc>
                <w:tcPr>
                  <w:tcW w:w="1559" w:type="dxa"/>
                  <w:shd w:val="clear" w:color="auto" w:fill="auto"/>
                  <w:noWrap/>
                  <w:vAlign w:val="center"/>
                  <w:hideMark/>
                </w:tcPr>
                <w:p w14:paraId="5B3CBDE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6391,0</w:t>
                  </w:r>
                </w:p>
              </w:tc>
              <w:tc>
                <w:tcPr>
                  <w:tcW w:w="1701" w:type="dxa"/>
                  <w:shd w:val="clear" w:color="auto" w:fill="auto"/>
                  <w:noWrap/>
                  <w:vAlign w:val="center"/>
                  <w:hideMark/>
                </w:tcPr>
                <w:p w14:paraId="444E8C3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6391,0</w:t>
                  </w:r>
                </w:p>
              </w:tc>
            </w:tr>
            <w:tr w:rsidR="003822D8" w:rsidRPr="003822D8" w14:paraId="409A5316" w14:textId="77777777" w:rsidTr="00AE1025">
              <w:trPr>
                <w:trHeight w:val="630"/>
              </w:trPr>
              <w:tc>
                <w:tcPr>
                  <w:tcW w:w="5147" w:type="dxa"/>
                  <w:shd w:val="clear" w:color="FFFFCC" w:fill="FFFFFF"/>
                  <w:vAlign w:val="center"/>
                  <w:hideMark/>
                </w:tcPr>
                <w:p w14:paraId="1686A66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"Финансирование муниципальных пенсий"</w:t>
                  </w:r>
                </w:p>
              </w:tc>
              <w:tc>
                <w:tcPr>
                  <w:tcW w:w="1134" w:type="dxa"/>
                  <w:shd w:val="clear" w:color="FFFFCC" w:fill="FFFFFF"/>
                  <w:vAlign w:val="center"/>
                  <w:hideMark/>
                </w:tcPr>
                <w:p w14:paraId="46AAB22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1D81823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0C6D887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03 1 02 00000</w:t>
                  </w:r>
                </w:p>
              </w:tc>
              <w:tc>
                <w:tcPr>
                  <w:tcW w:w="992" w:type="dxa"/>
                  <w:shd w:val="clear" w:color="FFFFCC" w:fill="FFFFFF"/>
                  <w:vAlign w:val="center"/>
                  <w:hideMark/>
                </w:tcPr>
                <w:p w14:paraId="611838A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79435F0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6 591,0</w:t>
                  </w:r>
                </w:p>
              </w:tc>
              <w:tc>
                <w:tcPr>
                  <w:tcW w:w="1559" w:type="dxa"/>
                  <w:shd w:val="clear" w:color="auto" w:fill="auto"/>
                  <w:noWrap/>
                  <w:vAlign w:val="center"/>
                  <w:hideMark/>
                </w:tcPr>
                <w:p w14:paraId="28A2488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6391,0</w:t>
                  </w:r>
                </w:p>
              </w:tc>
              <w:tc>
                <w:tcPr>
                  <w:tcW w:w="1701" w:type="dxa"/>
                  <w:shd w:val="clear" w:color="auto" w:fill="auto"/>
                  <w:noWrap/>
                  <w:vAlign w:val="center"/>
                  <w:hideMark/>
                </w:tcPr>
                <w:p w14:paraId="74C4E5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6391,0</w:t>
                  </w:r>
                </w:p>
              </w:tc>
            </w:tr>
            <w:tr w:rsidR="003822D8" w:rsidRPr="003822D8" w14:paraId="7C0080A7" w14:textId="77777777" w:rsidTr="00AE1025">
              <w:trPr>
                <w:trHeight w:val="1320"/>
              </w:trPr>
              <w:tc>
                <w:tcPr>
                  <w:tcW w:w="5147" w:type="dxa"/>
                  <w:shd w:val="clear" w:color="FFFFCC" w:fill="FFFFFF"/>
                  <w:vAlign w:val="center"/>
                  <w:hideMark/>
                </w:tcPr>
                <w:p w14:paraId="7B72403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Доплаты к пенсиям муниципальных служащих (Социальное обеспечение и иные выплаты населению)</w:t>
                  </w:r>
                </w:p>
              </w:tc>
              <w:tc>
                <w:tcPr>
                  <w:tcW w:w="1134" w:type="dxa"/>
                  <w:shd w:val="clear" w:color="FFFFCC" w:fill="FFFFFF"/>
                  <w:vAlign w:val="center"/>
                  <w:hideMark/>
                </w:tcPr>
                <w:p w14:paraId="69176EC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4301A3A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30EF41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03 1 02 80470</w:t>
                  </w:r>
                </w:p>
              </w:tc>
              <w:tc>
                <w:tcPr>
                  <w:tcW w:w="992" w:type="dxa"/>
                  <w:shd w:val="clear" w:color="FFFFCC" w:fill="FFFFFF"/>
                  <w:vAlign w:val="center"/>
                  <w:hideMark/>
                </w:tcPr>
                <w:p w14:paraId="65AE396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560" w:type="dxa"/>
                  <w:shd w:val="clear" w:color="FFFFCC" w:fill="FFFFFF"/>
                  <w:noWrap/>
                  <w:vAlign w:val="center"/>
                  <w:hideMark/>
                </w:tcPr>
                <w:p w14:paraId="67DC3A5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6 572,0</w:t>
                  </w:r>
                </w:p>
              </w:tc>
              <w:tc>
                <w:tcPr>
                  <w:tcW w:w="1559" w:type="dxa"/>
                  <w:shd w:val="clear" w:color="auto" w:fill="auto"/>
                  <w:noWrap/>
                  <w:vAlign w:val="center"/>
                  <w:hideMark/>
                </w:tcPr>
                <w:p w14:paraId="06B62DD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6372,0</w:t>
                  </w:r>
                </w:p>
              </w:tc>
              <w:tc>
                <w:tcPr>
                  <w:tcW w:w="1701" w:type="dxa"/>
                  <w:shd w:val="clear" w:color="auto" w:fill="auto"/>
                  <w:noWrap/>
                  <w:vAlign w:val="center"/>
                  <w:hideMark/>
                </w:tcPr>
                <w:p w14:paraId="1609409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6372,0</w:t>
                  </w:r>
                </w:p>
              </w:tc>
            </w:tr>
            <w:tr w:rsidR="003822D8" w:rsidRPr="003822D8" w14:paraId="50606DB3" w14:textId="77777777" w:rsidTr="00AE1025">
              <w:trPr>
                <w:trHeight w:val="1200"/>
              </w:trPr>
              <w:tc>
                <w:tcPr>
                  <w:tcW w:w="5147" w:type="dxa"/>
                  <w:shd w:val="clear" w:color="FFFFCC" w:fill="FFFFFF"/>
                  <w:vAlign w:val="center"/>
                  <w:hideMark/>
                </w:tcPr>
                <w:p w14:paraId="3A547AA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Доплаты к пенсиям муниципальных служащих (Закупка товаров, работ и услуг для государственных (муниципальных) услуг</w:t>
                  </w:r>
                </w:p>
              </w:tc>
              <w:tc>
                <w:tcPr>
                  <w:tcW w:w="1134" w:type="dxa"/>
                  <w:shd w:val="clear" w:color="FFFFCC" w:fill="FFFFFF"/>
                  <w:vAlign w:val="center"/>
                  <w:hideMark/>
                </w:tcPr>
                <w:p w14:paraId="55F25F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4E50A8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076804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03 1 02 80470</w:t>
                  </w:r>
                </w:p>
              </w:tc>
              <w:tc>
                <w:tcPr>
                  <w:tcW w:w="992" w:type="dxa"/>
                  <w:shd w:val="clear" w:color="FFFFCC" w:fill="FFFFFF"/>
                  <w:vAlign w:val="center"/>
                  <w:hideMark/>
                </w:tcPr>
                <w:p w14:paraId="3C9102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221DFBB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19,0</w:t>
                  </w:r>
                </w:p>
              </w:tc>
              <w:tc>
                <w:tcPr>
                  <w:tcW w:w="1559" w:type="dxa"/>
                  <w:shd w:val="clear" w:color="auto" w:fill="auto"/>
                  <w:noWrap/>
                  <w:vAlign w:val="center"/>
                  <w:hideMark/>
                </w:tcPr>
                <w:p w14:paraId="734E0AD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19,0</w:t>
                  </w:r>
                </w:p>
              </w:tc>
              <w:tc>
                <w:tcPr>
                  <w:tcW w:w="1701" w:type="dxa"/>
                  <w:shd w:val="clear" w:color="auto" w:fill="auto"/>
                  <w:noWrap/>
                  <w:vAlign w:val="center"/>
                  <w:hideMark/>
                </w:tcPr>
                <w:p w14:paraId="1402F43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19,0</w:t>
                  </w:r>
                </w:p>
              </w:tc>
            </w:tr>
            <w:tr w:rsidR="003822D8" w:rsidRPr="003822D8" w14:paraId="722EFBAC" w14:textId="77777777" w:rsidTr="00AE1025">
              <w:trPr>
                <w:trHeight w:val="300"/>
              </w:trPr>
              <w:tc>
                <w:tcPr>
                  <w:tcW w:w="5147" w:type="dxa"/>
                  <w:shd w:val="clear" w:color="auto" w:fill="auto"/>
                  <w:vAlign w:val="center"/>
                  <w:hideMark/>
                </w:tcPr>
                <w:p w14:paraId="1E5D45F2"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Социальное обеспечение населения</w:t>
                  </w:r>
                </w:p>
              </w:tc>
              <w:tc>
                <w:tcPr>
                  <w:tcW w:w="1134" w:type="dxa"/>
                  <w:shd w:val="clear" w:color="FFFFCC" w:fill="FFFFFF"/>
                  <w:vAlign w:val="center"/>
                  <w:hideMark/>
                </w:tcPr>
                <w:p w14:paraId="7B51073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851" w:type="dxa"/>
                  <w:shd w:val="clear" w:color="FFFFCC" w:fill="FFFFFF"/>
                  <w:vAlign w:val="center"/>
                  <w:hideMark/>
                </w:tcPr>
                <w:p w14:paraId="6E8DB81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w:t>
                  </w:r>
                </w:p>
              </w:tc>
              <w:tc>
                <w:tcPr>
                  <w:tcW w:w="1984" w:type="dxa"/>
                  <w:shd w:val="clear" w:color="FFFFCC" w:fill="FFFFFF"/>
                  <w:vAlign w:val="center"/>
                  <w:hideMark/>
                </w:tcPr>
                <w:p w14:paraId="4DDB594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72FD421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78DEA21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931,0</w:t>
                  </w:r>
                </w:p>
              </w:tc>
              <w:tc>
                <w:tcPr>
                  <w:tcW w:w="1559" w:type="dxa"/>
                  <w:shd w:val="clear" w:color="auto" w:fill="auto"/>
                  <w:noWrap/>
                  <w:vAlign w:val="center"/>
                  <w:hideMark/>
                </w:tcPr>
                <w:p w14:paraId="0FFD058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831,0</w:t>
                  </w:r>
                </w:p>
              </w:tc>
              <w:tc>
                <w:tcPr>
                  <w:tcW w:w="1701" w:type="dxa"/>
                  <w:shd w:val="clear" w:color="auto" w:fill="auto"/>
                  <w:noWrap/>
                  <w:vAlign w:val="center"/>
                  <w:hideMark/>
                </w:tcPr>
                <w:p w14:paraId="78C9D64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831,0</w:t>
                  </w:r>
                </w:p>
              </w:tc>
            </w:tr>
            <w:tr w:rsidR="003822D8" w:rsidRPr="003822D8" w14:paraId="3AE941D9" w14:textId="77777777" w:rsidTr="00AE1025">
              <w:trPr>
                <w:trHeight w:val="600"/>
              </w:trPr>
              <w:tc>
                <w:tcPr>
                  <w:tcW w:w="5147" w:type="dxa"/>
                  <w:shd w:val="clear" w:color="FFFFCC" w:fill="FFFFFF"/>
                  <w:vAlign w:val="center"/>
                  <w:hideMark/>
                </w:tcPr>
                <w:p w14:paraId="0F79DC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"Социальная поддержка граждан Каширского района"</w:t>
                  </w:r>
                </w:p>
              </w:tc>
              <w:tc>
                <w:tcPr>
                  <w:tcW w:w="1134" w:type="dxa"/>
                  <w:shd w:val="clear" w:color="FFFFCC" w:fill="FFFFFF"/>
                  <w:vAlign w:val="center"/>
                  <w:hideMark/>
                </w:tcPr>
                <w:p w14:paraId="5101DEA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4FC7A11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387C6C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03 0 00 00000</w:t>
                  </w:r>
                </w:p>
              </w:tc>
              <w:tc>
                <w:tcPr>
                  <w:tcW w:w="992" w:type="dxa"/>
                  <w:shd w:val="clear" w:color="FFFFCC" w:fill="FFFFFF"/>
                  <w:vAlign w:val="center"/>
                  <w:hideMark/>
                </w:tcPr>
                <w:p w14:paraId="186DFA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E21A41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931,0</w:t>
                  </w:r>
                </w:p>
              </w:tc>
              <w:tc>
                <w:tcPr>
                  <w:tcW w:w="1559" w:type="dxa"/>
                  <w:shd w:val="clear" w:color="auto" w:fill="auto"/>
                  <w:noWrap/>
                  <w:vAlign w:val="center"/>
                  <w:hideMark/>
                </w:tcPr>
                <w:p w14:paraId="7BA214D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831,0</w:t>
                  </w:r>
                </w:p>
              </w:tc>
              <w:tc>
                <w:tcPr>
                  <w:tcW w:w="1701" w:type="dxa"/>
                  <w:shd w:val="clear" w:color="auto" w:fill="auto"/>
                  <w:noWrap/>
                  <w:vAlign w:val="center"/>
                  <w:hideMark/>
                </w:tcPr>
                <w:p w14:paraId="1405BB2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831,0</w:t>
                  </w:r>
                </w:p>
              </w:tc>
            </w:tr>
            <w:tr w:rsidR="003822D8" w:rsidRPr="003822D8" w14:paraId="6A99963F" w14:textId="77777777" w:rsidTr="00AE1025">
              <w:trPr>
                <w:trHeight w:val="1080"/>
              </w:trPr>
              <w:tc>
                <w:tcPr>
                  <w:tcW w:w="5147" w:type="dxa"/>
                  <w:shd w:val="clear" w:color="FFFFCC" w:fill="FFFFFF"/>
                  <w:vAlign w:val="center"/>
                  <w:hideMark/>
                </w:tcPr>
                <w:p w14:paraId="218FFFA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мер социальной поддержки отдельных категорий граждан "</w:t>
                  </w:r>
                </w:p>
              </w:tc>
              <w:tc>
                <w:tcPr>
                  <w:tcW w:w="1134" w:type="dxa"/>
                  <w:shd w:val="clear" w:color="FFFFCC" w:fill="FFFFFF"/>
                  <w:vAlign w:val="center"/>
                  <w:hideMark/>
                </w:tcPr>
                <w:p w14:paraId="2C4F20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72970F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03 </w:t>
                  </w:r>
                </w:p>
              </w:tc>
              <w:tc>
                <w:tcPr>
                  <w:tcW w:w="1984" w:type="dxa"/>
                  <w:shd w:val="clear" w:color="FFFFCC" w:fill="FFFFFF"/>
                  <w:vAlign w:val="center"/>
                  <w:hideMark/>
                </w:tcPr>
                <w:p w14:paraId="282C20B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03 1 00 00000</w:t>
                  </w:r>
                </w:p>
              </w:tc>
              <w:tc>
                <w:tcPr>
                  <w:tcW w:w="992" w:type="dxa"/>
                  <w:shd w:val="clear" w:color="FFFFCC" w:fill="FFFFFF"/>
                  <w:vAlign w:val="center"/>
                  <w:hideMark/>
                </w:tcPr>
                <w:p w14:paraId="3FEF90C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6490FD2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931,0</w:t>
                  </w:r>
                </w:p>
              </w:tc>
              <w:tc>
                <w:tcPr>
                  <w:tcW w:w="1559" w:type="dxa"/>
                  <w:shd w:val="clear" w:color="auto" w:fill="auto"/>
                  <w:noWrap/>
                  <w:vAlign w:val="center"/>
                  <w:hideMark/>
                </w:tcPr>
                <w:p w14:paraId="294C8E1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831,0</w:t>
                  </w:r>
                </w:p>
              </w:tc>
              <w:tc>
                <w:tcPr>
                  <w:tcW w:w="1701" w:type="dxa"/>
                  <w:shd w:val="clear" w:color="auto" w:fill="auto"/>
                  <w:noWrap/>
                  <w:vAlign w:val="center"/>
                  <w:hideMark/>
                </w:tcPr>
                <w:p w14:paraId="78F503A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831,0</w:t>
                  </w:r>
                </w:p>
              </w:tc>
            </w:tr>
            <w:tr w:rsidR="003822D8" w:rsidRPr="003822D8" w14:paraId="18C5B21F" w14:textId="77777777" w:rsidTr="00AE1025">
              <w:trPr>
                <w:trHeight w:val="600"/>
              </w:trPr>
              <w:tc>
                <w:tcPr>
                  <w:tcW w:w="5147" w:type="dxa"/>
                  <w:shd w:val="clear" w:color="FFFFCC" w:fill="FFFFFF"/>
                  <w:vAlign w:val="center"/>
                  <w:hideMark/>
                </w:tcPr>
                <w:p w14:paraId="2125EFD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мероприятие "Финансирование расходов на выплату ежемесячной денежной выплаты почетным жителям" </w:t>
                  </w:r>
                </w:p>
              </w:tc>
              <w:tc>
                <w:tcPr>
                  <w:tcW w:w="1134" w:type="dxa"/>
                  <w:shd w:val="clear" w:color="FFFFCC" w:fill="FFFFFF"/>
                  <w:vAlign w:val="center"/>
                  <w:hideMark/>
                </w:tcPr>
                <w:p w14:paraId="476ED5B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020A63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63A501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03 1 01 80520</w:t>
                  </w:r>
                </w:p>
              </w:tc>
              <w:tc>
                <w:tcPr>
                  <w:tcW w:w="992" w:type="dxa"/>
                  <w:shd w:val="clear" w:color="FFFFCC" w:fill="FFFFFF"/>
                  <w:vAlign w:val="center"/>
                  <w:hideMark/>
                </w:tcPr>
                <w:p w14:paraId="4C272B2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15AFE55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831,0</w:t>
                  </w:r>
                </w:p>
              </w:tc>
              <w:tc>
                <w:tcPr>
                  <w:tcW w:w="1559" w:type="dxa"/>
                  <w:shd w:val="clear" w:color="auto" w:fill="auto"/>
                  <w:noWrap/>
                  <w:vAlign w:val="center"/>
                  <w:hideMark/>
                </w:tcPr>
                <w:p w14:paraId="17FF0B5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831,0</w:t>
                  </w:r>
                </w:p>
              </w:tc>
              <w:tc>
                <w:tcPr>
                  <w:tcW w:w="1701" w:type="dxa"/>
                  <w:shd w:val="clear" w:color="auto" w:fill="auto"/>
                  <w:noWrap/>
                  <w:vAlign w:val="center"/>
                  <w:hideMark/>
                </w:tcPr>
                <w:p w14:paraId="2E62A0F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831,0</w:t>
                  </w:r>
                </w:p>
              </w:tc>
            </w:tr>
            <w:tr w:rsidR="003822D8" w:rsidRPr="003822D8" w14:paraId="52B002AF" w14:textId="77777777" w:rsidTr="00AE1025">
              <w:trPr>
                <w:trHeight w:val="900"/>
              </w:trPr>
              <w:tc>
                <w:tcPr>
                  <w:tcW w:w="5147" w:type="dxa"/>
                  <w:shd w:val="clear" w:color="auto" w:fill="auto"/>
                  <w:vAlign w:val="center"/>
                  <w:hideMark/>
                </w:tcPr>
                <w:p w14:paraId="734EFDF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Мероприятия в области социальной политики (Социальное обеспечение и иные выплаты населению)</w:t>
                  </w:r>
                </w:p>
              </w:tc>
              <w:tc>
                <w:tcPr>
                  <w:tcW w:w="1134" w:type="dxa"/>
                  <w:shd w:val="clear" w:color="FFFFCC" w:fill="FFFFFF"/>
                  <w:vAlign w:val="center"/>
                  <w:hideMark/>
                </w:tcPr>
                <w:p w14:paraId="3870E6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5E4BC3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1B94A40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03 1 01 80520</w:t>
                  </w:r>
                </w:p>
              </w:tc>
              <w:tc>
                <w:tcPr>
                  <w:tcW w:w="992" w:type="dxa"/>
                  <w:shd w:val="clear" w:color="auto" w:fill="auto"/>
                  <w:vAlign w:val="center"/>
                  <w:hideMark/>
                </w:tcPr>
                <w:p w14:paraId="306692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560" w:type="dxa"/>
                  <w:shd w:val="clear" w:color="FFFFCC" w:fill="FFFFFF"/>
                  <w:noWrap/>
                  <w:vAlign w:val="center"/>
                  <w:hideMark/>
                </w:tcPr>
                <w:p w14:paraId="6A02305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828,5</w:t>
                  </w:r>
                </w:p>
              </w:tc>
              <w:tc>
                <w:tcPr>
                  <w:tcW w:w="1559" w:type="dxa"/>
                  <w:shd w:val="clear" w:color="auto" w:fill="auto"/>
                  <w:noWrap/>
                  <w:vAlign w:val="center"/>
                  <w:hideMark/>
                </w:tcPr>
                <w:p w14:paraId="7106818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828,5</w:t>
                  </w:r>
                </w:p>
              </w:tc>
              <w:tc>
                <w:tcPr>
                  <w:tcW w:w="1701" w:type="dxa"/>
                  <w:shd w:val="clear" w:color="auto" w:fill="auto"/>
                  <w:noWrap/>
                  <w:vAlign w:val="center"/>
                  <w:hideMark/>
                </w:tcPr>
                <w:p w14:paraId="21A504A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828,5</w:t>
                  </w:r>
                </w:p>
              </w:tc>
            </w:tr>
            <w:tr w:rsidR="003822D8" w:rsidRPr="003822D8" w14:paraId="3FE69114" w14:textId="77777777" w:rsidTr="00AE1025">
              <w:trPr>
                <w:trHeight w:val="1200"/>
              </w:trPr>
              <w:tc>
                <w:tcPr>
                  <w:tcW w:w="5147" w:type="dxa"/>
                  <w:shd w:val="clear" w:color="auto" w:fill="auto"/>
                  <w:vAlign w:val="center"/>
                  <w:hideMark/>
                </w:tcPr>
                <w:p w14:paraId="4563DE1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социальной политики (Закупка товаров, работ и услуг для государственных (муниципальных) нужд)</w:t>
                  </w:r>
                </w:p>
              </w:tc>
              <w:tc>
                <w:tcPr>
                  <w:tcW w:w="1134" w:type="dxa"/>
                  <w:shd w:val="clear" w:color="FFFFCC" w:fill="FFFFFF"/>
                  <w:vAlign w:val="center"/>
                  <w:hideMark/>
                </w:tcPr>
                <w:p w14:paraId="234D30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634454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4F72EB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03 1 01 80520</w:t>
                  </w:r>
                </w:p>
              </w:tc>
              <w:tc>
                <w:tcPr>
                  <w:tcW w:w="992" w:type="dxa"/>
                  <w:shd w:val="clear" w:color="FFFFCC" w:fill="FFFFFF"/>
                  <w:vAlign w:val="center"/>
                  <w:hideMark/>
                </w:tcPr>
                <w:p w14:paraId="06D043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7EBB404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w:t>
                  </w:r>
                </w:p>
              </w:tc>
              <w:tc>
                <w:tcPr>
                  <w:tcW w:w="1559" w:type="dxa"/>
                  <w:shd w:val="clear" w:color="auto" w:fill="auto"/>
                  <w:noWrap/>
                  <w:vAlign w:val="center"/>
                  <w:hideMark/>
                </w:tcPr>
                <w:p w14:paraId="709D9A0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2,5</w:t>
                  </w:r>
                </w:p>
              </w:tc>
              <w:tc>
                <w:tcPr>
                  <w:tcW w:w="1701" w:type="dxa"/>
                  <w:shd w:val="clear" w:color="auto" w:fill="auto"/>
                  <w:noWrap/>
                  <w:vAlign w:val="center"/>
                  <w:hideMark/>
                </w:tcPr>
                <w:p w14:paraId="692B5EF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2,5</w:t>
                  </w:r>
                </w:p>
              </w:tc>
            </w:tr>
            <w:tr w:rsidR="003822D8" w:rsidRPr="003822D8" w14:paraId="5AE34C89" w14:textId="77777777" w:rsidTr="00AE1025">
              <w:trPr>
                <w:trHeight w:val="900"/>
              </w:trPr>
              <w:tc>
                <w:tcPr>
                  <w:tcW w:w="5147" w:type="dxa"/>
                  <w:shd w:val="clear" w:color="FFFFCC" w:fill="FFFFFF"/>
                  <w:vAlign w:val="center"/>
                  <w:hideMark/>
                </w:tcPr>
                <w:p w14:paraId="0B588F5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"Финансирование компенсационных выплат по возмещению затрат"</w:t>
                  </w:r>
                </w:p>
              </w:tc>
              <w:tc>
                <w:tcPr>
                  <w:tcW w:w="1134" w:type="dxa"/>
                  <w:shd w:val="clear" w:color="FFFFCC" w:fill="FFFFFF"/>
                  <w:vAlign w:val="center"/>
                  <w:hideMark/>
                </w:tcPr>
                <w:p w14:paraId="5F7F1B9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2A51A7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03 </w:t>
                  </w:r>
                </w:p>
              </w:tc>
              <w:tc>
                <w:tcPr>
                  <w:tcW w:w="1984" w:type="dxa"/>
                  <w:shd w:val="clear" w:color="FFFFCC" w:fill="FFFFFF"/>
                  <w:vAlign w:val="center"/>
                  <w:hideMark/>
                </w:tcPr>
                <w:p w14:paraId="19987B1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03 1 03 00000</w:t>
                  </w:r>
                </w:p>
              </w:tc>
              <w:tc>
                <w:tcPr>
                  <w:tcW w:w="992" w:type="dxa"/>
                  <w:shd w:val="clear" w:color="FFFFCC" w:fill="FFFFFF"/>
                  <w:vAlign w:val="center"/>
                  <w:hideMark/>
                </w:tcPr>
                <w:p w14:paraId="09B622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2B48157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559" w:type="dxa"/>
                  <w:shd w:val="clear" w:color="auto" w:fill="auto"/>
                  <w:noWrap/>
                  <w:vAlign w:val="center"/>
                  <w:hideMark/>
                </w:tcPr>
                <w:p w14:paraId="076D63E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A9D982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D7D1CD0" w14:textId="77777777" w:rsidTr="00AE1025">
              <w:trPr>
                <w:trHeight w:val="1200"/>
              </w:trPr>
              <w:tc>
                <w:tcPr>
                  <w:tcW w:w="5147" w:type="dxa"/>
                  <w:shd w:val="clear" w:color="auto" w:fill="auto"/>
                  <w:vAlign w:val="center"/>
                  <w:hideMark/>
                </w:tcPr>
                <w:p w14:paraId="5CFC165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социальной политики (Социальное обеспечение и иные выплаты населению)</w:t>
                  </w:r>
                </w:p>
              </w:tc>
              <w:tc>
                <w:tcPr>
                  <w:tcW w:w="1134" w:type="dxa"/>
                  <w:shd w:val="clear" w:color="FFFFCC" w:fill="FFFFFF"/>
                  <w:vAlign w:val="center"/>
                  <w:hideMark/>
                </w:tcPr>
                <w:p w14:paraId="4DF1B0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4C1358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1D2E72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03 1 03 80620</w:t>
                  </w:r>
                </w:p>
              </w:tc>
              <w:tc>
                <w:tcPr>
                  <w:tcW w:w="992" w:type="dxa"/>
                  <w:shd w:val="clear" w:color="FFFFCC" w:fill="FFFFFF"/>
                  <w:vAlign w:val="center"/>
                  <w:hideMark/>
                </w:tcPr>
                <w:p w14:paraId="19EDBED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560" w:type="dxa"/>
                  <w:shd w:val="clear" w:color="FFFFCC" w:fill="FFFFFF"/>
                  <w:noWrap/>
                  <w:vAlign w:val="center"/>
                  <w:hideMark/>
                </w:tcPr>
                <w:p w14:paraId="50BE8D8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559" w:type="dxa"/>
                  <w:shd w:val="clear" w:color="auto" w:fill="auto"/>
                  <w:noWrap/>
                  <w:vAlign w:val="center"/>
                  <w:hideMark/>
                </w:tcPr>
                <w:p w14:paraId="39493F7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4A1407D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959D1E3" w14:textId="77777777" w:rsidTr="00AE1025">
              <w:trPr>
                <w:trHeight w:val="750"/>
              </w:trPr>
              <w:tc>
                <w:tcPr>
                  <w:tcW w:w="5147" w:type="dxa"/>
                  <w:shd w:val="clear" w:color="FFFFCC" w:fill="FFFFFF"/>
                  <w:vAlign w:val="center"/>
                  <w:hideMark/>
                </w:tcPr>
                <w:p w14:paraId="43C75EB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Охрана семьи и детства</w:t>
                  </w:r>
                </w:p>
              </w:tc>
              <w:tc>
                <w:tcPr>
                  <w:tcW w:w="1134" w:type="dxa"/>
                  <w:shd w:val="clear" w:color="FFFFCC" w:fill="FFFFFF"/>
                  <w:vAlign w:val="center"/>
                  <w:hideMark/>
                </w:tcPr>
                <w:p w14:paraId="528A1FD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851" w:type="dxa"/>
                  <w:shd w:val="clear" w:color="FFFFCC" w:fill="FFFFFF"/>
                  <w:vAlign w:val="center"/>
                  <w:hideMark/>
                </w:tcPr>
                <w:p w14:paraId="17F4A19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w:t>
                  </w:r>
                </w:p>
              </w:tc>
              <w:tc>
                <w:tcPr>
                  <w:tcW w:w="1984" w:type="dxa"/>
                  <w:shd w:val="clear" w:color="FFFFCC" w:fill="FFFFFF"/>
                  <w:vAlign w:val="center"/>
                  <w:hideMark/>
                </w:tcPr>
                <w:p w14:paraId="1EE8354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4D510F0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39BA73C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18 081,2</w:t>
                  </w:r>
                </w:p>
              </w:tc>
              <w:tc>
                <w:tcPr>
                  <w:tcW w:w="1559" w:type="dxa"/>
                  <w:shd w:val="clear" w:color="auto" w:fill="auto"/>
                  <w:noWrap/>
                  <w:vAlign w:val="center"/>
                  <w:hideMark/>
                </w:tcPr>
                <w:p w14:paraId="40F7A8C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18922,5</w:t>
                  </w:r>
                </w:p>
              </w:tc>
              <w:tc>
                <w:tcPr>
                  <w:tcW w:w="1701" w:type="dxa"/>
                  <w:shd w:val="clear" w:color="auto" w:fill="auto"/>
                  <w:noWrap/>
                  <w:vAlign w:val="center"/>
                  <w:hideMark/>
                </w:tcPr>
                <w:p w14:paraId="7811AE5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19639,5</w:t>
                  </w:r>
                </w:p>
              </w:tc>
            </w:tr>
            <w:tr w:rsidR="003822D8" w:rsidRPr="003822D8" w14:paraId="18AAA753" w14:textId="77777777" w:rsidTr="00AE1025">
              <w:trPr>
                <w:trHeight w:val="1770"/>
              </w:trPr>
              <w:tc>
                <w:tcPr>
                  <w:tcW w:w="5147" w:type="dxa"/>
                  <w:shd w:val="clear" w:color="FFFFCC" w:fill="FFFFFF"/>
                  <w:vAlign w:val="center"/>
                  <w:hideMark/>
                </w:tcPr>
                <w:p w14:paraId="65D5D79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1134" w:type="dxa"/>
                  <w:shd w:val="clear" w:color="FFFFCC" w:fill="FFFFFF"/>
                  <w:vAlign w:val="center"/>
                  <w:hideMark/>
                </w:tcPr>
                <w:p w14:paraId="57BCABC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7C17992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305C856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04 0 00 00000</w:t>
                  </w:r>
                </w:p>
              </w:tc>
              <w:tc>
                <w:tcPr>
                  <w:tcW w:w="992" w:type="dxa"/>
                  <w:shd w:val="clear" w:color="FFFFCC" w:fill="FFFFFF"/>
                  <w:vAlign w:val="center"/>
                  <w:hideMark/>
                </w:tcPr>
                <w:p w14:paraId="6875A3E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41D50E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1 071,0</w:t>
                  </w:r>
                </w:p>
              </w:tc>
              <w:tc>
                <w:tcPr>
                  <w:tcW w:w="1559" w:type="dxa"/>
                  <w:shd w:val="clear" w:color="auto" w:fill="auto"/>
                  <w:noWrap/>
                  <w:vAlign w:val="center"/>
                  <w:hideMark/>
                </w:tcPr>
                <w:p w14:paraId="73B45C3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1146,2</w:t>
                  </w:r>
                </w:p>
              </w:tc>
              <w:tc>
                <w:tcPr>
                  <w:tcW w:w="1701" w:type="dxa"/>
                  <w:shd w:val="clear" w:color="auto" w:fill="auto"/>
                  <w:noWrap/>
                  <w:vAlign w:val="center"/>
                  <w:hideMark/>
                </w:tcPr>
                <w:p w14:paraId="6941B43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1152,9</w:t>
                  </w:r>
                </w:p>
              </w:tc>
            </w:tr>
            <w:tr w:rsidR="003822D8" w:rsidRPr="003822D8" w14:paraId="3DEF45F4" w14:textId="77777777" w:rsidTr="00AE1025">
              <w:trPr>
                <w:trHeight w:val="720"/>
              </w:trPr>
              <w:tc>
                <w:tcPr>
                  <w:tcW w:w="5147" w:type="dxa"/>
                  <w:shd w:val="clear" w:color="FFFFCC" w:fill="FFFFFF"/>
                  <w:vAlign w:val="center"/>
                  <w:hideMark/>
                </w:tcPr>
                <w:p w14:paraId="65E1E7B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"Обеспечение жильем молодых семей"</w:t>
                  </w:r>
                </w:p>
              </w:tc>
              <w:tc>
                <w:tcPr>
                  <w:tcW w:w="1134" w:type="dxa"/>
                  <w:shd w:val="clear" w:color="FFFFCC" w:fill="FFFFFF"/>
                  <w:vAlign w:val="center"/>
                  <w:hideMark/>
                </w:tcPr>
                <w:p w14:paraId="2683BC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26F037A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689400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04 1 00 00000 </w:t>
                  </w:r>
                </w:p>
              </w:tc>
              <w:tc>
                <w:tcPr>
                  <w:tcW w:w="992" w:type="dxa"/>
                  <w:shd w:val="clear" w:color="FFFFCC" w:fill="FFFFFF"/>
                  <w:vAlign w:val="center"/>
                  <w:hideMark/>
                </w:tcPr>
                <w:p w14:paraId="10EA9BC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36609B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1 071,0</w:t>
                  </w:r>
                </w:p>
              </w:tc>
              <w:tc>
                <w:tcPr>
                  <w:tcW w:w="1559" w:type="dxa"/>
                  <w:shd w:val="clear" w:color="auto" w:fill="auto"/>
                  <w:noWrap/>
                  <w:vAlign w:val="center"/>
                  <w:hideMark/>
                </w:tcPr>
                <w:p w14:paraId="4C8F79B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1146,2</w:t>
                  </w:r>
                </w:p>
              </w:tc>
              <w:tc>
                <w:tcPr>
                  <w:tcW w:w="1701" w:type="dxa"/>
                  <w:shd w:val="clear" w:color="auto" w:fill="auto"/>
                  <w:noWrap/>
                  <w:vAlign w:val="center"/>
                  <w:hideMark/>
                </w:tcPr>
                <w:p w14:paraId="373D18D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1152,9</w:t>
                  </w:r>
                </w:p>
              </w:tc>
            </w:tr>
            <w:tr w:rsidR="003822D8" w:rsidRPr="003822D8" w14:paraId="0A7B86A6" w14:textId="77777777" w:rsidTr="00AE1025">
              <w:trPr>
                <w:trHeight w:val="690"/>
              </w:trPr>
              <w:tc>
                <w:tcPr>
                  <w:tcW w:w="5147" w:type="dxa"/>
                  <w:shd w:val="clear" w:color="FFFFCC" w:fill="FFFFFF"/>
                  <w:vAlign w:val="center"/>
                  <w:hideMark/>
                </w:tcPr>
                <w:p w14:paraId="1F5B648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мероприятие "Экономические мероприятия" </w:t>
                  </w:r>
                </w:p>
              </w:tc>
              <w:tc>
                <w:tcPr>
                  <w:tcW w:w="1134" w:type="dxa"/>
                  <w:shd w:val="clear" w:color="FFFFCC" w:fill="FFFFFF"/>
                  <w:vAlign w:val="center"/>
                  <w:hideMark/>
                </w:tcPr>
                <w:p w14:paraId="102D56E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366CBCE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0497DEF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04 1 02 00000</w:t>
                  </w:r>
                </w:p>
              </w:tc>
              <w:tc>
                <w:tcPr>
                  <w:tcW w:w="992" w:type="dxa"/>
                  <w:shd w:val="clear" w:color="FFFFCC" w:fill="FFFFFF"/>
                  <w:vAlign w:val="center"/>
                  <w:hideMark/>
                </w:tcPr>
                <w:p w14:paraId="51512C3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219A08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1 071,0</w:t>
                  </w:r>
                </w:p>
              </w:tc>
              <w:tc>
                <w:tcPr>
                  <w:tcW w:w="1559" w:type="dxa"/>
                  <w:shd w:val="clear" w:color="auto" w:fill="auto"/>
                  <w:noWrap/>
                  <w:vAlign w:val="center"/>
                  <w:hideMark/>
                </w:tcPr>
                <w:p w14:paraId="1C2F57F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1146,2</w:t>
                  </w:r>
                </w:p>
              </w:tc>
              <w:tc>
                <w:tcPr>
                  <w:tcW w:w="1701" w:type="dxa"/>
                  <w:shd w:val="clear" w:color="auto" w:fill="auto"/>
                  <w:noWrap/>
                  <w:vAlign w:val="center"/>
                  <w:hideMark/>
                </w:tcPr>
                <w:p w14:paraId="5F4F910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1152,9</w:t>
                  </w:r>
                </w:p>
              </w:tc>
            </w:tr>
            <w:tr w:rsidR="003822D8" w:rsidRPr="003822D8" w14:paraId="24250FE4" w14:textId="77777777" w:rsidTr="00AE1025">
              <w:trPr>
                <w:trHeight w:val="1545"/>
              </w:trPr>
              <w:tc>
                <w:tcPr>
                  <w:tcW w:w="5147" w:type="dxa"/>
                  <w:shd w:val="clear" w:color="FFFFCC" w:fill="FFFFFF"/>
                  <w:vAlign w:val="center"/>
                  <w:hideMark/>
                </w:tcPr>
                <w:p w14:paraId="3FE93E4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обеспечению жильем молодых семей (Социальное обеспечение и иные выплаты)</w:t>
                  </w:r>
                </w:p>
              </w:tc>
              <w:tc>
                <w:tcPr>
                  <w:tcW w:w="1134" w:type="dxa"/>
                  <w:shd w:val="clear" w:color="FFFFCC" w:fill="FFFFFF"/>
                  <w:vAlign w:val="center"/>
                  <w:hideMark/>
                </w:tcPr>
                <w:p w14:paraId="72064D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76D46A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4DF50B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1 02 L4970</w:t>
                  </w:r>
                </w:p>
              </w:tc>
              <w:tc>
                <w:tcPr>
                  <w:tcW w:w="992" w:type="dxa"/>
                  <w:shd w:val="clear" w:color="FFFFCC" w:fill="FFFFFF"/>
                  <w:vAlign w:val="center"/>
                  <w:hideMark/>
                </w:tcPr>
                <w:p w14:paraId="4CB8B0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560" w:type="dxa"/>
                  <w:shd w:val="clear" w:color="FFFFCC" w:fill="FFFFFF"/>
                  <w:noWrap/>
                  <w:vAlign w:val="center"/>
                  <w:hideMark/>
                </w:tcPr>
                <w:p w14:paraId="6456263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771,0</w:t>
                  </w:r>
                </w:p>
              </w:tc>
              <w:tc>
                <w:tcPr>
                  <w:tcW w:w="1559" w:type="dxa"/>
                  <w:shd w:val="clear" w:color="auto" w:fill="auto"/>
                  <w:noWrap/>
                  <w:vAlign w:val="center"/>
                  <w:hideMark/>
                </w:tcPr>
                <w:p w14:paraId="5804B7D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846,2</w:t>
                  </w:r>
                </w:p>
              </w:tc>
              <w:tc>
                <w:tcPr>
                  <w:tcW w:w="1701" w:type="dxa"/>
                  <w:shd w:val="clear" w:color="auto" w:fill="auto"/>
                  <w:noWrap/>
                  <w:vAlign w:val="center"/>
                  <w:hideMark/>
                </w:tcPr>
                <w:p w14:paraId="480C8A5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852,9</w:t>
                  </w:r>
                </w:p>
              </w:tc>
            </w:tr>
            <w:tr w:rsidR="003822D8" w:rsidRPr="003822D8" w14:paraId="037AF7E7" w14:textId="77777777" w:rsidTr="00AE1025">
              <w:trPr>
                <w:trHeight w:val="1305"/>
              </w:trPr>
              <w:tc>
                <w:tcPr>
                  <w:tcW w:w="5147" w:type="dxa"/>
                  <w:shd w:val="clear" w:color="FFFFCC" w:fill="FFFFFF"/>
                  <w:vAlign w:val="center"/>
                  <w:hideMark/>
                </w:tcPr>
                <w:p w14:paraId="3CDF6C3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Мероприятия по обеспечению жильем молодых семей (Социальное обеспечение и иные выплаты)</w:t>
                  </w:r>
                </w:p>
              </w:tc>
              <w:tc>
                <w:tcPr>
                  <w:tcW w:w="1134" w:type="dxa"/>
                  <w:shd w:val="clear" w:color="FFFFCC" w:fill="FFFFFF"/>
                  <w:vAlign w:val="center"/>
                  <w:hideMark/>
                </w:tcPr>
                <w:p w14:paraId="6246E09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542277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495D3A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1 02 L4970</w:t>
                  </w:r>
                </w:p>
              </w:tc>
              <w:tc>
                <w:tcPr>
                  <w:tcW w:w="992" w:type="dxa"/>
                  <w:shd w:val="clear" w:color="FFFFCC" w:fill="FFFFFF"/>
                  <w:vAlign w:val="center"/>
                  <w:hideMark/>
                </w:tcPr>
                <w:p w14:paraId="18AA16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560" w:type="dxa"/>
                  <w:shd w:val="clear" w:color="FFFFCC" w:fill="FFFFFF"/>
                  <w:noWrap/>
                  <w:vAlign w:val="center"/>
                  <w:hideMark/>
                </w:tcPr>
                <w:p w14:paraId="503B55A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300,0</w:t>
                  </w:r>
                </w:p>
              </w:tc>
              <w:tc>
                <w:tcPr>
                  <w:tcW w:w="1559" w:type="dxa"/>
                  <w:shd w:val="clear" w:color="auto" w:fill="auto"/>
                  <w:noWrap/>
                  <w:vAlign w:val="center"/>
                  <w:hideMark/>
                </w:tcPr>
                <w:p w14:paraId="0F50D05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300,0</w:t>
                  </w:r>
                </w:p>
              </w:tc>
              <w:tc>
                <w:tcPr>
                  <w:tcW w:w="1701" w:type="dxa"/>
                  <w:shd w:val="clear" w:color="auto" w:fill="auto"/>
                  <w:noWrap/>
                  <w:vAlign w:val="center"/>
                  <w:hideMark/>
                </w:tcPr>
                <w:p w14:paraId="2A546A3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300,0</w:t>
                  </w:r>
                </w:p>
              </w:tc>
            </w:tr>
            <w:tr w:rsidR="003822D8" w:rsidRPr="003822D8" w14:paraId="4DEA10DA" w14:textId="77777777" w:rsidTr="00AE1025">
              <w:trPr>
                <w:trHeight w:val="780"/>
              </w:trPr>
              <w:tc>
                <w:tcPr>
                  <w:tcW w:w="5147" w:type="dxa"/>
                  <w:shd w:val="clear" w:color="FFFFCC" w:fill="FFFFFF"/>
                  <w:vAlign w:val="center"/>
                  <w:hideMark/>
                </w:tcPr>
                <w:p w14:paraId="1F85167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w:t>
                  </w:r>
                </w:p>
              </w:tc>
              <w:tc>
                <w:tcPr>
                  <w:tcW w:w="1134" w:type="dxa"/>
                  <w:shd w:val="clear" w:color="FFFFCC" w:fill="FFFFFF"/>
                  <w:vAlign w:val="center"/>
                  <w:hideMark/>
                </w:tcPr>
                <w:p w14:paraId="4FBA7F0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40A846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12A65C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shd w:val="clear" w:color="FFFFCC" w:fill="FFFFFF"/>
                  <w:vAlign w:val="center"/>
                  <w:hideMark/>
                </w:tcPr>
                <w:p w14:paraId="1340CB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7CF9FF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17 010,2</w:t>
                  </w:r>
                </w:p>
              </w:tc>
              <w:tc>
                <w:tcPr>
                  <w:tcW w:w="1559" w:type="dxa"/>
                  <w:shd w:val="clear" w:color="auto" w:fill="auto"/>
                  <w:noWrap/>
                  <w:vAlign w:val="center"/>
                  <w:hideMark/>
                </w:tcPr>
                <w:p w14:paraId="3338E2C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17776,3</w:t>
                  </w:r>
                </w:p>
              </w:tc>
              <w:tc>
                <w:tcPr>
                  <w:tcW w:w="1701" w:type="dxa"/>
                  <w:shd w:val="clear" w:color="auto" w:fill="auto"/>
                  <w:noWrap/>
                  <w:vAlign w:val="center"/>
                  <w:hideMark/>
                </w:tcPr>
                <w:p w14:paraId="2861E06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18486,6</w:t>
                  </w:r>
                </w:p>
              </w:tc>
            </w:tr>
            <w:tr w:rsidR="003822D8" w:rsidRPr="003822D8" w14:paraId="0F298AFF" w14:textId="77777777" w:rsidTr="00AE1025">
              <w:trPr>
                <w:trHeight w:val="870"/>
              </w:trPr>
              <w:tc>
                <w:tcPr>
                  <w:tcW w:w="5147" w:type="dxa"/>
                  <w:shd w:val="clear" w:color="FFFFCC" w:fill="FFFFFF"/>
                  <w:vAlign w:val="center"/>
                  <w:hideMark/>
                </w:tcPr>
                <w:p w14:paraId="279561B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"Развитие дошкольного и общего образования"</w:t>
                  </w:r>
                </w:p>
              </w:tc>
              <w:tc>
                <w:tcPr>
                  <w:tcW w:w="1134" w:type="dxa"/>
                  <w:shd w:val="clear" w:color="FFFFCC" w:fill="FFFFFF"/>
                  <w:vAlign w:val="center"/>
                  <w:hideMark/>
                </w:tcPr>
                <w:p w14:paraId="28D1D6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150EDD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7652DF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01 1 00 00000</w:t>
                  </w:r>
                </w:p>
              </w:tc>
              <w:tc>
                <w:tcPr>
                  <w:tcW w:w="992" w:type="dxa"/>
                  <w:shd w:val="clear" w:color="FFFFCC" w:fill="FFFFFF"/>
                  <w:vAlign w:val="center"/>
                  <w:hideMark/>
                </w:tcPr>
                <w:p w14:paraId="644387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DAE758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102,2</w:t>
                  </w:r>
                </w:p>
              </w:tc>
              <w:tc>
                <w:tcPr>
                  <w:tcW w:w="1559" w:type="dxa"/>
                  <w:shd w:val="clear" w:color="auto" w:fill="auto"/>
                  <w:noWrap/>
                  <w:vAlign w:val="center"/>
                  <w:hideMark/>
                </w:tcPr>
                <w:p w14:paraId="78DF803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106,3</w:t>
                  </w:r>
                </w:p>
              </w:tc>
              <w:tc>
                <w:tcPr>
                  <w:tcW w:w="1701" w:type="dxa"/>
                  <w:shd w:val="clear" w:color="auto" w:fill="auto"/>
                  <w:noWrap/>
                  <w:vAlign w:val="center"/>
                  <w:hideMark/>
                </w:tcPr>
                <w:p w14:paraId="3147162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110,6</w:t>
                  </w:r>
                </w:p>
              </w:tc>
            </w:tr>
            <w:tr w:rsidR="003822D8" w:rsidRPr="003822D8" w14:paraId="2E0CBA2C" w14:textId="77777777" w:rsidTr="00AE1025">
              <w:trPr>
                <w:trHeight w:val="600"/>
              </w:trPr>
              <w:tc>
                <w:tcPr>
                  <w:tcW w:w="5147" w:type="dxa"/>
                  <w:shd w:val="clear" w:color="FFFFCC" w:fill="FFFFFF"/>
                  <w:vAlign w:val="center"/>
                  <w:hideMark/>
                </w:tcPr>
                <w:p w14:paraId="47C60E4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"Развитие дошкольного образования"</w:t>
                  </w:r>
                </w:p>
              </w:tc>
              <w:tc>
                <w:tcPr>
                  <w:tcW w:w="1134" w:type="dxa"/>
                  <w:shd w:val="clear" w:color="FFFFCC" w:fill="FFFFFF"/>
                  <w:vAlign w:val="center"/>
                  <w:hideMark/>
                </w:tcPr>
                <w:p w14:paraId="141EE27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7FE277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2E0E36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01 1 01 00000</w:t>
                  </w:r>
                </w:p>
              </w:tc>
              <w:tc>
                <w:tcPr>
                  <w:tcW w:w="992" w:type="dxa"/>
                  <w:shd w:val="clear" w:color="FFFFCC" w:fill="FFFFFF"/>
                  <w:vAlign w:val="center"/>
                  <w:hideMark/>
                </w:tcPr>
                <w:p w14:paraId="723C432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CE8EC0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102,2</w:t>
                  </w:r>
                </w:p>
              </w:tc>
              <w:tc>
                <w:tcPr>
                  <w:tcW w:w="1559" w:type="dxa"/>
                  <w:shd w:val="clear" w:color="auto" w:fill="auto"/>
                  <w:noWrap/>
                  <w:vAlign w:val="center"/>
                  <w:hideMark/>
                </w:tcPr>
                <w:p w14:paraId="5EB2F57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106,3</w:t>
                  </w:r>
                </w:p>
              </w:tc>
              <w:tc>
                <w:tcPr>
                  <w:tcW w:w="1701" w:type="dxa"/>
                  <w:shd w:val="clear" w:color="auto" w:fill="auto"/>
                  <w:noWrap/>
                  <w:vAlign w:val="center"/>
                  <w:hideMark/>
                </w:tcPr>
                <w:p w14:paraId="127F05C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110,6</w:t>
                  </w:r>
                </w:p>
              </w:tc>
            </w:tr>
            <w:tr w:rsidR="003822D8" w:rsidRPr="003822D8" w14:paraId="078B28A2" w14:textId="77777777" w:rsidTr="00AE1025">
              <w:trPr>
                <w:trHeight w:val="2400"/>
              </w:trPr>
              <w:tc>
                <w:tcPr>
                  <w:tcW w:w="5147" w:type="dxa"/>
                  <w:shd w:val="clear" w:color="auto" w:fill="auto"/>
                  <w:vAlign w:val="center"/>
                  <w:hideMark/>
                </w:tcPr>
                <w:p w14:paraId="394EE38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(Социальное обеспечение и иные выплаты населению)</w:t>
                  </w:r>
                </w:p>
              </w:tc>
              <w:tc>
                <w:tcPr>
                  <w:tcW w:w="1134" w:type="dxa"/>
                  <w:shd w:val="clear" w:color="FFFFCC" w:fill="FFFFFF"/>
                  <w:vAlign w:val="center"/>
                  <w:hideMark/>
                </w:tcPr>
                <w:p w14:paraId="227B9F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7B920D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2D231F5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01 1 01 78150</w:t>
                  </w:r>
                </w:p>
              </w:tc>
              <w:tc>
                <w:tcPr>
                  <w:tcW w:w="992" w:type="dxa"/>
                  <w:shd w:val="clear" w:color="FFFFCC" w:fill="FFFFFF"/>
                  <w:vAlign w:val="center"/>
                  <w:hideMark/>
                </w:tcPr>
                <w:p w14:paraId="3775BB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560" w:type="dxa"/>
                  <w:shd w:val="clear" w:color="FFFFCC" w:fill="FFFFFF"/>
                  <w:noWrap/>
                  <w:vAlign w:val="center"/>
                  <w:hideMark/>
                </w:tcPr>
                <w:p w14:paraId="3A93AE8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102,2</w:t>
                  </w:r>
                </w:p>
              </w:tc>
              <w:tc>
                <w:tcPr>
                  <w:tcW w:w="1559" w:type="dxa"/>
                  <w:shd w:val="clear" w:color="auto" w:fill="auto"/>
                  <w:noWrap/>
                  <w:vAlign w:val="center"/>
                  <w:hideMark/>
                </w:tcPr>
                <w:p w14:paraId="4E9BBF2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106,3</w:t>
                  </w:r>
                </w:p>
              </w:tc>
              <w:tc>
                <w:tcPr>
                  <w:tcW w:w="1701" w:type="dxa"/>
                  <w:shd w:val="clear" w:color="auto" w:fill="auto"/>
                  <w:noWrap/>
                  <w:vAlign w:val="center"/>
                  <w:hideMark/>
                </w:tcPr>
                <w:p w14:paraId="4801C90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110,6</w:t>
                  </w:r>
                </w:p>
              </w:tc>
            </w:tr>
            <w:tr w:rsidR="003822D8" w:rsidRPr="003822D8" w14:paraId="45FCF1E6" w14:textId="77777777" w:rsidTr="00AE1025">
              <w:trPr>
                <w:trHeight w:val="1215"/>
              </w:trPr>
              <w:tc>
                <w:tcPr>
                  <w:tcW w:w="5147" w:type="dxa"/>
                  <w:shd w:val="clear" w:color="FFFFCC" w:fill="FFFFFF"/>
                  <w:vAlign w:val="center"/>
                  <w:hideMark/>
                </w:tcPr>
                <w:p w14:paraId="00A27CB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Подпрограмма "Социализация детей-сирот и </w:t>
                  </w:r>
                  <w:proofErr w:type="gramStart"/>
                  <w:r w:rsidRPr="003822D8">
                    <w:rPr>
                      <w:rFonts w:ascii="Times New Roman" w:hAnsi="Times New Roman" w:cs="Times New Roman"/>
                      <w:sz w:val="24"/>
                      <w:szCs w:val="24"/>
                    </w:rPr>
                    <w:t>детей ,</w:t>
                  </w:r>
                  <w:proofErr w:type="gramEnd"/>
                  <w:r w:rsidRPr="003822D8">
                    <w:rPr>
                      <w:rFonts w:ascii="Times New Roman" w:hAnsi="Times New Roman" w:cs="Times New Roman"/>
                      <w:sz w:val="24"/>
                      <w:szCs w:val="24"/>
                    </w:rPr>
                    <w:t xml:space="preserve"> нуждающихся в особой защите государства"</w:t>
                  </w:r>
                </w:p>
              </w:tc>
              <w:tc>
                <w:tcPr>
                  <w:tcW w:w="1134" w:type="dxa"/>
                  <w:shd w:val="clear" w:color="FFFFCC" w:fill="FFFFFF"/>
                  <w:vAlign w:val="center"/>
                  <w:hideMark/>
                </w:tcPr>
                <w:p w14:paraId="74970B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61AFDF0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330BF3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01 2 00 00000</w:t>
                  </w:r>
                </w:p>
              </w:tc>
              <w:tc>
                <w:tcPr>
                  <w:tcW w:w="992" w:type="dxa"/>
                  <w:shd w:val="clear" w:color="FFFFCC" w:fill="FFFFFF"/>
                  <w:vAlign w:val="center"/>
                  <w:hideMark/>
                </w:tcPr>
                <w:p w14:paraId="6C8C14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50265F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16 908,0</w:t>
                  </w:r>
                </w:p>
              </w:tc>
              <w:tc>
                <w:tcPr>
                  <w:tcW w:w="1559" w:type="dxa"/>
                  <w:shd w:val="clear" w:color="auto" w:fill="auto"/>
                  <w:noWrap/>
                  <w:vAlign w:val="center"/>
                  <w:hideMark/>
                </w:tcPr>
                <w:p w14:paraId="580DF62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17670,0</w:t>
                  </w:r>
                </w:p>
              </w:tc>
              <w:tc>
                <w:tcPr>
                  <w:tcW w:w="1701" w:type="dxa"/>
                  <w:shd w:val="clear" w:color="auto" w:fill="auto"/>
                  <w:noWrap/>
                  <w:vAlign w:val="center"/>
                  <w:hideMark/>
                </w:tcPr>
                <w:p w14:paraId="2AA98FC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18376,0</w:t>
                  </w:r>
                </w:p>
              </w:tc>
            </w:tr>
            <w:tr w:rsidR="003822D8" w:rsidRPr="003822D8" w14:paraId="50794496" w14:textId="77777777" w:rsidTr="00AE1025">
              <w:trPr>
                <w:trHeight w:val="2430"/>
              </w:trPr>
              <w:tc>
                <w:tcPr>
                  <w:tcW w:w="5147" w:type="dxa"/>
                  <w:shd w:val="clear" w:color="auto" w:fill="auto"/>
                  <w:vAlign w:val="center"/>
                  <w:hideMark/>
                </w:tcPr>
                <w:p w14:paraId="13D8D80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"Единая субвенция 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1134" w:type="dxa"/>
                  <w:shd w:val="clear" w:color="FFFFCC" w:fill="FFFFFF"/>
                  <w:vAlign w:val="center"/>
                  <w:hideMark/>
                </w:tcPr>
                <w:p w14:paraId="00E445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504592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1810DA5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01 2 16 00000</w:t>
                  </w:r>
                </w:p>
              </w:tc>
              <w:tc>
                <w:tcPr>
                  <w:tcW w:w="992" w:type="dxa"/>
                  <w:shd w:val="clear" w:color="FFFFCC" w:fill="FFFFFF"/>
                  <w:vAlign w:val="center"/>
                  <w:hideMark/>
                </w:tcPr>
                <w:p w14:paraId="59950B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5DD99A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16 908,0</w:t>
                  </w:r>
                </w:p>
              </w:tc>
              <w:tc>
                <w:tcPr>
                  <w:tcW w:w="1559" w:type="dxa"/>
                  <w:shd w:val="clear" w:color="auto" w:fill="auto"/>
                  <w:noWrap/>
                  <w:vAlign w:val="center"/>
                  <w:hideMark/>
                </w:tcPr>
                <w:p w14:paraId="615D4C4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17670,0</w:t>
                  </w:r>
                </w:p>
              </w:tc>
              <w:tc>
                <w:tcPr>
                  <w:tcW w:w="1701" w:type="dxa"/>
                  <w:shd w:val="clear" w:color="auto" w:fill="auto"/>
                  <w:noWrap/>
                  <w:vAlign w:val="center"/>
                  <w:hideMark/>
                </w:tcPr>
                <w:p w14:paraId="53431B4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18376,0</w:t>
                  </w:r>
                </w:p>
              </w:tc>
            </w:tr>
            <w:tr w:rsidR="003822D8" w:rsidRPr="003822D8" w14:paraId="5021346E" w14:textId="77777777" w:rsidTr="00AE1025">
              <w:trPr>
                <w:trHeight w:val="1890"/>
              </w:trPr>
              <w:tc>
                <w:tcPr>
                  <w:tcW w:w="5147" w:type="dxa"/>
                  <w:shd w:val="clear" w:color="auto" w:fill="auto"/>
                  <w:vAlign w:val="center"/>
                  <w:hideMark/>
                </w:tcPr>
                <w:p w14:paraId="5748FC4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Выплаты по социальной поддержки семьям, взявшим на воспитание детей-сирот, оставшихся без попечения родителей" (Социальное обеспечение и иные выплаты населению)</w:t>
                  </w:r>
                </w:p>
              </w:tc>
              <w:tc>
                <w:tcPr>
                  <w:tcW w:w="1134" w:type="dxa"/>
                  <w:shd w:val="clear" w:color="FFFFCC" w:fill="FFFFFF"/>
                  <w:vAlign w:val="center"/>
                  <w:hideMark/>
                </w:tcPr>
                <w:p w14:paraId="2602AB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4F7540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602D5C9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01 2 16 78540</w:t>
                  </w:r>
                </w:p>
              </w:tc>
              <w:tc>
                <w:tcPr>
                  <w:tcW w:w="992" w:type="dxa"/>
                  <w:shd w:val="clear" w:color="000000" w:fill="FFFFFF"/>
                  <w:vAlign w:val="center"/>
                  <w:hideMark/>
                </w:tcPr>
                <w:p w14:paraId="4746DCAF" w14:textId="77777777" w:rsidR="003822D8" w:rsidRPr="003822D8" w:rsidRDefault="003822D8" w:rsidP="003822D8">
                  <w:pPr>
                    <w:spacing w:after="0" w:line="240" w:lineRule="auto"/>
                    <w:rPr>
                      <w:rFonts w:ascii="Times New Roman" w:hAnsi="Times New Roman" w:cs="Times New Roman"/>
                      <w:sz w:val="24"/>
                      <w:szCs w:val="24"/>
                    </w:rPr>
                  </w:pPr>
                </w:p>
              </w:tc>
              <w:tc>
                <w:tcPr>
                  <w:tcW w:w="1560" w:type="dxa"/>
                  <w:shd w:val="clear" w:color="FFFFCC" w:fill="FFFFFF"/>
                  <w:noWrap/>
                  <w:vAlign w:val="center"/>
                  <w:hideMark/>
                </w:tcPr>
                <w:p w14:paraId="048D03C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16 908,0</w:t>
                  </w:r>
                </w:p>
              </w:tc>
              <w:tc>
                <w:tcPr>
                  <w:tcW w:w="1559" w:type="dxa"/>
                  <w:shd w:val="clear" w:color="000000" w:fill="FFFFFF"/>
                  <w:noWrap/>
                  <w:vAlign w:val="center"/>
                  <w:hideMark/>
                </w:tcPr>
                <w:p w14:paraId="30D60FA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17670,0</w:t>
                  </w:r>
                </w:p>
              </w:tc>
              <w:tc>
                <w:tcPr>
                  <w:tcW w:w="1701" w:type="dxa"/>
                  <w:shd w:val="clear" w:color="000000" w:fill="FFFFFF"/>
                  <w:noWrap/>
                  <w:vAlign w:val="center"/>
                  <w:hideMark/>
                </w:tcPr>
                <w:p w14:paraId="1F2456C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18376,0</w:t>
                  </w:r>
                </w:p>
              </w:tc>
            </w:tr>
            <w:tr w:rsidR="003822D8" w:rsidRPr="003822D8" w14:paraId="02E03A9D" w14:textId="77777777" w:rsidTr="00AE1025">
              <w:trPr>
                <w:trHeight w:val="1695"/>
              </w:trPr>
              <w:tc>
                <w:tcPr>
                  <w:tcW w:w="5147" w:type="dxa"/>
                  <w:shd w:val="clear" w:color="auto" w:fill="auto"/>
                  <w:vAlign w:val="center"/>
                  <w:hideMark/>
                </w:tcPr>
                <w:p w14:paraId="24E545A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Выплаты приемной семье на содержание подопечных детей (Социальное обеспечение и иные выплаты населению)</w:t>
                  </w:r>
                </w:p>
              </w:tc>
              <w:tc>
                <w:tcPr>
                  <w:tcW w:w="1134" w:type="dxa"/>
                  <w:shd w:val="clear" w:color="FFFFCC" w:fill="FFFFFF"/>
                  <w:vAlign w:val="center"/>
                  <w:hideMark/>
                </w:tcPr>
                <w:p w14:paraId="0AAD6A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39E3A28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6CE004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01 2 16 78541</w:t>
                  </w:r>
                </w:p>
              </w:tc>
              <w:tc>
                <w:tcPr>
                  <w:tcW w:w="992" w:type="dxa"/>
                  <w:shd w:val="clear" w:color="000000" w:fill="FFFFFF"/>
                  <w:vAlign w:val="center"/>
                  <w:hideMark/>
                </w:tcPr>
                <w:p w14:paraId="691EE65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560" w:type="dxa"/>
                  <w:shd w:val="clear" w:color="FFFFCC" w:fill="FFFFFF"/>
                  <w:noWrap/>
                  <w:vAlign w:val="center"/>
                  <w:hideMark/>
                </w:tcPr>
                <w:p w14:paraId="61784F1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3 212,5</w:t>
                  </w:r>
                </w:p>
              </w:tc>
              <w:tc>
                <w:tcPr>
                  <w:tcW w:w="1559" w:type="dxa"/>
                  <w:shd w:val="clear" w:color="000000" w:fill="FFFFFF"/>
                  <w:noWrap/>
                  <w:vAlign w:val="center"/>
                  <w:hideMark/>
                </w:tcPr>
                <w:p w14:paraId="5F7EB58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3357,3</w:t>
                  </w:r>
                </w:p>
              </w:tc>
              <w:tc>
                <w:tcPr>
                  <w:tcW w:w="1701" w:type="dxa"/>
                  <w:shd w:val="clear" w:color="000000" w:fill="FFFFFF"/>
                  <w:noWrap/>
                  <w:vAlign w:val="center"/>
                  <w:hideMark/>
                </w:tcPr>
                <w:p w14:paraId="1B0751F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3491,0</w:t>
                  </w:r>
                </w:p>
              </w:tc>
            </w:tr>
            <w:tr w:rsidR="003822D8" w:rsidRPr="003822D8" w14:paraId="2B9CBB9E" w14:textId="77777777" w:rsidTr="00AE1025">
              <w:trPr>
                <w:trHeight w:val="1200"/>
              </w:trPr>
              <w:tc>
                <w:tcPr>
                  <w:tcW w:w="5147" w:type="dxa"/>
                  <w:shd w:val="clear" w:color="auto" w:fill="auto"/>
                  <w:vAlign w:val="center"/>
                  <w:hideMark/>
                </w:tcPr>
                <w:p w14:paraId="6F35504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Выплаты на обеспечение вознаграждения, причитающегося приемному родителю (Социальное обеспечение и иные выплаты населению)</w:t>
                  </w:r>
                </w:p>
              </w:tc>
              <w:tc>
                <w:tcPr>
                  <w:tcW w:w="1134" w:type="dxa"/>
                  <w:shd w:val="clear" w:color="FFFFCC" w:fill="FFFFFF"/>
                  <w:vAlign w:val="center"/>
                  <w:hideMark/>
                </w:tcPr>
                <w:p w14:paraId="6B54C8C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2EA81C5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0254148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01 2 16 78542</w:t>
                  </w:r>
                </w:p>
              </w:tc>
              <w:tc>
                <w:tcPr>
                  <w:tcW w:w="992" w:type="dxa"/>
                  <w:shd w:val="clear" w:color="000000" w:fill="FFFFFF"/>
                  <w:vAlign w:val="center"/>
                  <w:hideMark/>
                </w:tcPr>
                <w:p w14:paraId="6EA4D14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560" w:type="dxa"/>
                  <w:shd w:val="clear" w:color="FFFFCC" w:fill="FFFFFF"/>
                  <w:noWrap/>
                  <w:vAlign w:val="center"/>
                  <w:hideMark/>
                </w:tcPr>
                <w:p w14:paraId="43FDF7F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3 381,0</w:t>
                  </w:r>
                </w:p>
              </w:tc>
              <w:tc>
                <w:tcPr>
                  <w:tcW w:w="1559" w:type="dxa"/>
                  <w:shd w:val="clear" w:color="000000" w:fill="FFFFFF"/>
                  <w:noWrap/>
                  <w:vAlign w:val="center"/>
                  <w:hideMark/>
                </w:tcPr>
                <w:p w14:paraId="011DFD9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3534,0</w:t>
                  </w:r>
                </w:p>
              </w:tc>
              <w:tc>
                <w:tcPr>
                  <w:tcW w:w="1701" w:type="dxa"/>
                  <w:shd w:val="clear" w:color="000000" w:fill="FFFFFF"/>
                  <w:noWrap/>
                  <w:vAlign w:val="center"/>
                  <w:hideMark/>
                </w:tcPr>
                <w:p w14:paraId="7697762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3675,2</w:t>
                  </w:r>
                </w:p>
              </w:tc>
            </w:tr>
            <w:tr w:rsidR="003822D8" w:rsidRPr="003822D8" w14:paraId="5BE62535" w14:textId="77777777" w:rsidTr="00AE1025">
              <w:trPr>
                <w:trHeight w:val="1185"/>
              </w:trPr>
              <w:tc>
                <w:tcPr>
                  <w:tcW w:w="5147" w:type="dxa"/>
                  <w:shd w:val="clear" w:color="auto" w:fill="auto"/>
                  <w:vAlign w:val="center"/>
                  <w:hideMark/>
                </w:tcPr>
                <w:p w14:paraId="36D66EB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Выплаты семьям опекунов на содержание подопечных детей (Социальное обеспечение и иные выплаты населению)</w:t>
                  </w:r>
                </w:p>
              </w:tc>
              <w:tc>
                <w:tcPr>
                  <w:tcW w:w="1134" w:type="dxa"/>
                  <w:shd w:val="clear" w:color="FFFFCC" w:fill="FFFFFF"/>
                  <w:vAlign w:val="center"/>
                  <w:hideMark/>
                </w:tcPr>
                <w:p w14:paraId="5B6360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0E840EB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984" w:type="dxa"/>
                  <w:shd w:val="clear" w:color="FFFFCC" w:fill="FFFFFF"/>
                  <w:vAlign w:val="center"/>
                  <w:hideMark/>
                </w:tcPr>
                <w:p w14:paraId="7B34DE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01 2 16 78543</w:t>
                  </w:r>
                </w:p>
              </w:tc>
              <w:tc>
                <w:tcPr>
                  <w:tcW w:w="992" w:type="dxa"/>
                  <w:shd w:val="clear" w:color="000000" w:fill="FFFFFF"/>
                  <w:vAlign w:val="center"/>
                  <w:hideMark/>
                </w:tcPr>
                <w:p w14:paraId="364940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1560" w:type="dxa"/>
                  <w:shd w:val="clear" w:color="FFFFCC" w:fill="FFFFFF"/>
                  <w:noWrap/>
                  <w:vAlign w:val="center"/>
                  <w:hideMark/>
                </w:tcPr>
                <w:p w14:paraId="334014E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10 314,5</w:t>
                  </w:r>
                </w:p>
              </w:tc>
              <w:tc>
                <w:tcPr>
                  <w:tcW w:w="1559" w:type="dxa"/>
                  <w:shd w:val="clear" w:color="000000" w:fill="FFFFFF"/>
                  <w:noWrap/>
                  <w:vAlign w:val="center"/>
                  <w:hideMark/>
                </w:tcPr>
                <w:p w14:paraId="3C6EF4A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10778,7</w:t>
                  </w:r>
                </w:p>
              </w:tc>
              <w:tc>
                <w:tcPr>
                  <w:tcW w:w="1701" w:type="dxa"/>
                  <w:shd w:val="clear" w:color="000000" w:fill="FFFFFF"/>
                  <w:noWrap/>
                  <w:vAlign w:val="center"/>
                  <w:hideMark/>
                </w:tcPr>
                <w:p w14:paraId="07AB90F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11209,8</w:t>
                  </w:r>
                </w:p>
              </w:tc>
            </w:tr>
            <w:tr w:rsidR="003822D8" w:rsidRPr="003822D8" w14:paraId="1209E7FB" w14:textId="77777777" w:rsidTr="00AE1025">
              <w:trPr>
                <w:trHeight w:val="900"/>
              </w:trPr>
              <w:tc>
                <w:tcPr>
                  <w:tcW w:w="5147" w:type="dxa"/>
                  <w:shd w:val="clear" w:color="auto" w:fill="auto"/>
                  <w:vAlign w:val="center"/>
                  <w:hideMark/>
                </w:tcPr>
                <w:p w14:paraId="272E404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Другие вопросы в области социальной политики</w:t>
                  </w:r>
                </w:p>
              </w:tc>
              <w:tc>
                <w:tcPr>
                  <w:tcW w:w="1134" w:type="dxa"/>
                  <w:shd w:val="clear" w:color="FFFFCC" w:fill="FFFFFF"/>
                  <w:vAlign w:val="center"/>
                  <w:hideMark/>
                </w:tcPr>
                <w:p w14:paraId="34652F2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851" w:type="dxa"/>
                  <w:shd w:val="clear" w:color="FFFFCC" w:fill="FFFFFF"/>
                  <w:vAlign w:val="center"/>
                  <w:hideMark/>
                </w:tcPr>
                <w:p w14:paraId="28CE9D9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w:t>
                  </w:r>
                </w:p>
              </w:tc>
              <w:tc>
                <w:tcPr>
                  <w:tcW w:w="1984" w:type="dxa"/>
                  <w:shd w:val="clear" w:color="FFFFCC" w:fill="FFFFFF"/>
                  <w:vAlign w:val="center"/>
                  <w:hideMark/>
                </w:tcPr>
                <w:p w14:paraId="1980B36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797022F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5DF9D9F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350,0</w:t>
                  </w:r>
                </w:p>
              </w:tc>
              <w:tc>
                <w:tcPr>
                  <w:tcW w:w="1559" w:type="dxa"/>
                  <w:shd w:val="clear" w:color="auto" w:fill="auto"/>
                  <w:noWrap/>
                  <w:vAlign w:val="center"/>
                  <w:hideMark/>
                </w:tcPr>
                <w:p w14:paraId="552C6F6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350,0</w:t>
                  </w:r>
                </w:p>
              </w:tc>
              <w:tc>
                <w:tcPr>
                  <w:tcW w:w="1701" w:type="dxa"/>
                  <w:shd w:val="clear" w:color="auto" w:fill="auto"/>
                  <w:noWrap/>
                  <w:vAlign w:val="center"/>
                  <w:hideMark/>
                </w:tcPr>
                <w:p w14:paraId="24BA16D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350,0</w:t>
                  </w:r>
                </w:p>
              </w:tc>
            </w:tr>
            <w:tr w:rsidR="003822D8" w:rsidRPr="003822D8" w14:paraId="53198735" w14:textId="77777777" w:rsidTr="00AE1025">
              <w:trPr>
                <w:trHeight w:val="1050"/>
              </w:trPr>
              <w:tc>
                <w:tcPr>
                  <w:tcW w:w="5147" w:type="dxa"/>
                  <w:shd w:val="clear" w:color="auto" w:fill="auto"/>
                  <w:vAlign w:val="center"/>
                  <w:hideMark/>
                </w:tcPr>
                <w:p w14:paraId="2115476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"Социальная поддержка граждан Каширского района "</w:t>
                  </w:r>
                </w:p>
              </w:tc>
              <w:tc>
                <w:tcPr>
                  <w:tcW w:w="1134" w:type="dxa"/>
                  <w:shd w:val="clear" w:color="FFFFCC" w:fill="FFFFFF"/>
                  <w:vAlign w:val="center"/>
                  <w:hideMark/>
                </w:tcPr>
                <w:p w14:paraId="4861DF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6DD21A6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4" w:type="dxa"/>
                  <w:shd w:val="clear" w:color="FFFFCC" w:fill="FFFFFF"/>
                  <w:vAlign w:val="center"/>
                  <w:hideMark/>
                </w:tcPr>
                <w:p w14:paraId="304B9DB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03 0 00 00000</w:t>
                  </w:r>
                </w:p>
              </w:tc>
              <w:tc>
                <w:tcPr>
                  <w:tcW w:w="992" w:type="dxa"/>
                  <w:shd w:val="clear" w:color="FFFFCC" w:fill="FFFFFF"/>
                  <w:vAlign w:val="center"/>
                  <w:hideMark/>
                </w:tcPr>
                <w:p w14:paraId="5FEF17A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726C34A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559" w:type="dxa"/>
                  <w:shd w:val="clear" w:color="auto" w:fill="auto"/>
                  <w:noWrap/>
                  <w:vAlign w:val="center"/>
                  <w:hideMark/>
                </w:tcPr>
                <w:p w14:paraId="3C2C6DE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350,0</w:t>
                  </w:r>
                </w:p>
              </w:tc>
              <w:tc>
                <w:tcPr>
                  <w:tcW w:w="1701" w:type="dxa"/>
                  <w:shd w:val="clear" w:color="auto" w:fill="auto"/>
                  <w:noWrap/>
                  <w:vAlign w:val="center"/>
                  <w:hideMark/>
                </w:tcPr>
                <w:p w14:paraId="0F80967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350,0</w:t>
                  </w:r>
                </w:p>
              </w:tc>
            </w:tr>
            <w:tr w:rsidR="003822D8" w:rsidRPr="003822D8" w14:paraId="7553E661" w14:textId="77777777" w:rsidTr="00AE1025">
              <w:trPr>
                <w:trHeight w:val="990"/>
              </w:trPr>
              <w:tc>
                <w:tcPr>
                  <w:tcW w:w="5147" w:type="dxa"/>
                  <w:shd w:val="clear" w:color="auto" w:fill="auto"/>
                  <w:vAlign w:val="center"/>
                  <w:hideMark/>
                </w:tcPr>
                <w:p w14:paraId="1564E1A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Подпрограмма "Поддержка социально ориентированных некоммерческих организаций" </w:t>
                  </w:r>
                </w:p>
              </w:tc>
              <w:tc>
                <w:tcPr>
                  <w:tcW w:w="1134" w:type="dxa"/>
                  <w:shd w:val="clear" w:color="FFFFCC" w:fill="FFFFFF"/>
                  <w:vAlign w:val="center"/>
                  <w:hideMark/>
                </w:tcPr>
                <w:p w14:paraId="5A30D47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1E5410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4" w:type="dxa"/>
                  <w:shd w:val="clear" w:color="FFFFCC" w:fill="FFFFFF"/>
                  <w:vAlign w:val="center"/>
                  <w:hideMark/>
                </w:tcPr>
                <w:p w14:paraId="1A1869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03 2 00 00000</w:t>
                  </w:r>
                </w:p>
              </w:tc>
              <w:tc>
                <w:tcPr>
                  <w:tcW w:w="992" w:type="dxa"/>
                  <w:shd w:val="clear" w:color="FFFFCC" w:fill="FFFFFF"/>
                  <w:vAlign w:val="center"/>
                  <w:hideMark/>
                </w:tcPr>
                <w:p w14:paraId="358C4F1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62C408D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559" w:type="dxa"/>
                  <w:shd w:val="clear" w:color="auto" w:fill="auto"/>
                  <w:noWrap/>
                  <w:vAlign w:val="center"/>
                  <w:hideMark/>
                </w:tcPr>
                <w:p w14:paraId="1593086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350,0</w:t>
                  </w:r>
                </w:p>
              </w:tc>
              <w:tc>
                <w:tcPr>
                  <w:tcW w:w="1701" w:type="dxa"/>
                  <w:shd w:val="clear" w:color="auto" w:fill="auto"/>
                  <w:noWrap/>
                  <w:vAlign w:val="center"/>
                  <w:hideMark/>
                </w:tcPr>
                <w:p w14:paraId="44B52B8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350,0</w:t>
                  </w:r>
                </w:p>
              </w:tc>
            </w:tr>
            <w:tr w:rsidR="003822D8" w:rsidRPr="003822D8" w14:paraId="09B1B275" w14:textId="77777777" w:rsidTr="00AE1025">
              <w:trPr>
                <w:trHeight w:val="945"/>
              </w:trPr>
              <w:tc>
                <w:tcPr>
                  <w:tcW w:w="5147" w:type="dxa"/>
                  <w:shd w:val="clear" w:color="auto" w:fill="auto"/>
                  <w:vAlign w:val="center"/>
                  <w:hideMark/>
                </w:tcPr>
                <w:p w14:paraId="2EBA1F9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Основное мероприятие " Финансовая поддержка социально ориентированных некоммерческих организаций"</w:t>
                  </w:r>
                </w:p>
              </w:tc>
              <w:tc>
                <w:tcPr>
                  <w:tcW w:w="1134" w:type="dxa"/>
                  <w:shd w:val="clear" w:color="FFFFCC" w:fill="FFFFFF"/>
                  <w:vAlign w:val="center"/>
                  <w:hideMark/>
                </w:tcPr>
                <w:p w14:paraId="355B6DA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0F8977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4" w:type="dxa"/>
                  <w:shd w:val="clear" w:color="FFFFCC" w:fill="FFFFFF"/>
                  <w:vAlign w:val="center"/>
                  <w:hideMark/>
                </w:tcPr>
                <w:p w14:paraId="27C11EE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03 2 04 00000</w:t>
                  </w:r>
                </w:p>
              </w:tc>
              <w:tc>
                <w:tcPr>
                  <w:tcW w:w="992" w:type="dxa"/>
                  <w:shd w:val="clear" w:color="FFFFCC" w:fill="FFFFFF"/>
                  <w:vAlign w:val="center"/>
                  <w:hideMark/>
                </w:tcPr>
                <w:p w14:paraId="36CB9C2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3C33216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559" w:type="dxa"/>
                  <w:shd w:val="clear" w:color="auto" w:fill="auto"/>
                  <w:noWrap/>
                  <w:vAlign w:val="center"/>
                  <w:hideMark/>
                </w:tcPr>
                <w:p w14:paraId="1095F31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350,0</w:t>
                  </w:r>
                </w:p>
              </w:tc>
              <w:tc>
                <w:tcPr>
                  <w:tcW w:w="1701" w:type="dxa"/>
                  <w:shd w:val="clear" w:color="auto" w:fill="auto"/>
                  <w:noWrap/>
                  <w:vAlign w:val="center"/>
                  <w:hideMark/>
                </w:tcPr>
                <w:p w14:paraId="639C994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350,0</w:t>
                  </w:r>
                </w:p>
              </w:tc>
            </w:tr>
            <w:tr w:rsidR="003822D8" w:rsidRPr="003822D8" w14:paraId="117A025C" w14:textId="77777777" w:rsidTr="00AE1025">
              <w:trPr>
                <w:trHeight w:val="1500"/>
              </w:trPr>
              <w:tc>
                <w:tcPr>
                  <w:tcW w:w="5147" w:type="dxa"/>
                  <w:shd w:val="clear" w:color="auto" w:fill="auto"/>
                  <w:vAlign w:val="center"/>
                  <w:hideMark/>
                </w:tcPr>
                <w:p w14:paraId="0117EEA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1134" w:type="dxa"/>
                  <w:shd w:val="clear" w:color="FFFFCC" w:fill="FFFFFF"/>
                  <w:vAlign w:val="center"/>
                  <w:hideMark/>
                </w:tcPr>
                <w:p w14:paraId="0E2C10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851" w:type="dxa"/>
                  <w:shd w:val="clear" w:color="FFFFCC" w:fill="FFFFFF"/>
                  <w:vAlign w:val="center"/>
                  <w:hideMark/>
                </w:tcPr>
                <w:p w14:paraId="4B8F694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984" w:type="dxa"/>
                  <w:shd w:val="clear" w:color="FFFFCC" w:fill="FFFFFF"/>
                  <w:vAlign w:val="center"/>
                  <w:hideMark/>
                </w:tcPr>
                <w:p w14:paraId="57C634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03 2 04 80780</w:t>
                  </w:r>
                </w:p>
              </w:tc>
              <w:tc>
                <w:tcPr>
                  <w:tcW w:w="992" w:type="dxa"/>
                  <w:shd w:val="clear" w:color="FFFFCC" w:fill="FFFFFF"/>
                  <w:vAlign w:val="center"/>
                  <w:hideMark/>
                </w:tcPr>
                <w:p w14:paraId="69D9E0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600</w:t>
                  </w:r>
                </w:p>
              </w:tc>
              <w:tc>
                <w:tcPr>
                  <w:tcW w:w="1560" w:type="dxa"/>
                  <w:shd w:val="clear" w:color="FFFFCC" w:fill="FFFFFF"/>
                  <w:noWrap/>
                  <w:vAlign w:val="center"/>
                  <w:hideMark/>
                </w:tcPr>
                <w:p w14:paraId="668791C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559" w:type="dxa"/>
                  <w:shd w:val="clear" w:color="auto" w:fill="auto"/>
                  <w:noWrap/>
                  <w:vAlign w:val="center"/>
                  <w:hideMark/>
                </w:tcPr>
                <w:p w14:paraId="79F161D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350,0</w:t>
                  </w:r>
                </w:p>
              </w:tc>
              <w:tc>
                <w:tcPr>
                  <w:tcW w:w="1701" w:type="dxa"/>
                  <w:shd w:val="clear" w:color="auto" w:fill="auto"/>
                  <w:noWrap/>
                  <w:vAlign w:val="center"/>
                  <w:hideMark/>
                </w:tcPr>
                <w:p w14:paraId="3C43D61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350,0</w:t>
                  </w:r>
                </w:p>
              </w:tc>
            </w:tr>
            <w:tr w:rsidR="003822D8" w:rsidRPr="003822D8" w14:paraId="379165A6" w14:textId="77777777" w:rsidTr="00AE1025">
              <w:trPr>
                <w:trHeight w:val="300"/>
              </w:trPr>
              <w:tc>
                <w:tcPr>
                  <w:tcW w:w="5147" w:type="dxa"/>
                  <w:shd w:val="clear" w:color="auto" w:fill="auto"/>
                  <w:vAlign w:val="center"/>
                  <w:hideMark/>
                </w:tcPr>
                <w:p w14:paraId="10B9458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Физическая культура и спорт</w:t>
                  </w:r>
                </w:p>
              </w:tc>
              <w:tc>
                <w:tcPr>
                  <w:tcW w:w="1134" w:type="dxa"/>
                  <w:shd w:val="clear" w:color="FFFFCC" w:fill="FFFFFF"/>
                  <w:vAlign w:val="center"/>
                  <w:hideMark/>
                </w:tcPr>
                <w:p w14:paraId="2EAC6E0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w:t>
                  </w:r>
                </w:p>
              </w:tc>
              <w:tc>
                <w:tcPr>
                  <w:tcW w:w="851" w:type="dxa"/>
                  <w:shd w:val="clear" w:color="FFFFCC" w:fill="FFFFFF"/>
                  <w:vAlign w:val="center"/>
                  <w:hideMark/>
                </w:tcPr>
                <w:p w14:paraId="28051E2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4" w:type="dxa"/>
                  <w:shd w:val="clear" w:color="FFFFCC" w:fill="FFFFFF"/>
                  <w:vAlign w:val="center"/>
                  <w:hideMark/>
                </w:tcPr>
                <w:p w14:paraId="676215A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auto" w:fill="auto"/>
                  <w:vAlign w:val="center"/>
                  <w:hideMark/>
                </w:tcPr>
                <w:p w14:paraId="38E4B76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395DA6B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136 604,8</w:t>
                  </w:r>
                </w:p>
              </w:tc>
              <w:tc>
                <w:tcPr>
                  <w:tcW w:w="1559" w:type="dxa"/>
                  <w:shd w:val="clear" w:color="auto" w:fill="auto"/>
                  <w:noWrap/>
                  <w:vAlign w:val="center"/>
                  <w:hideMark/>
                </w:tcPr>
                <w:p w14:paraId="58D0A2D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1299,9</w:t>
                  </w:r>
                </w:p>
              </w:tc>
              <w:tc>
                <w:tcPr>
                  <w:tcW w:w="1701" w:type="dxa"/>
                  <w:shd w:val="clear" w:color="auto" w:fill="auto"/>
                  <w:noWrap/>
                  <w:vAlign w:val="center"/>
                  <w:hideMark/>
                </w:tcPr>
                <w:p w14:paraId="5703604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1298,2</w:t>
                  </w:r>
                </w:p>
              </w:tc>
            </w:tr>
            <w:tr w:rsidR="003822D8" w:rsidRPr="003822D8" w14:paraId="715203D9" w14:textId="77777777" w:rsidTr="00AE1025">
              <w:trPr>
                <w:trHeight w:val="300"/>
              </w:trPr>
              <w:tc>
                <w:tcPr>
                  <w:tcW w:w="5147" w:type="dxa"/>
                  <w:shd w:val="clear" w:color="auto" w:fill="auto"/>
                  <w:vAlign w:val="center"/>
                  <w:hideMark/>
                </w:tcPr>
                <w:p w14:paraId="5FF573A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Физическая культура </w:t>
                  </w:r>
                </w:p>
              </w:tc>
              <w:tc>
                <w:tcPr>
                  <w:tcW w:w="1134" w:type="dxa"/>
                  <w:shd w:val="clear" w:color="FFFFCC" w:fill="FFFFFF"/>
                  <w:vAlign w:val="center"/>
                  <w:hideMark/>
                </w:tcPr>
                <w:p w14:paraId="6663ED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2296257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7527F2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shd w:val="clear" w:color="auto" w:fill="auto"/>
                  <w:vAlign w:val="center"/>
                  <w:hideMark/>
                </w:tcPr>
                <w:p w14:paraId="188C92F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63EF1DA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450,0</w:t>
                  </w:r>
                </w:p>
              </w:tc>
              <w:tc>
                <w:tcPr>
                  <w:tcW w:w="1559" w:type="dxa"/>
                  <w:shd w:val="clear" w:color="auto" w:fill="auto"/>
                  <w:noWrap/>
                  <w:vAlign w:val="center"/>
                  <w:hideMark/>
                </w:tcPr>
                <w:p w14:paraId="6752005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450,0</w:t>
                  </w:r>
                </w:p>
              </w:tc>
              <w:tc>
                <w:tcPr>
                  <w:tcW w:w="1701" w:type="dxa"/>
                  <w:shd w:val="clear" w:color="auto" w:fill="auto"/>
                  <w:noWrap/>
                  <w:vAlign w:val="center"/>
                  <w:hideMark/>
                </w:tcPr>
                <w:p w14:paraId="4FE3CD9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450,0</w:t>
                  </w:r>
                </w:p>
              </w:tc>
            </w:tr>
            <w:tr w:rsidR="003822D8" w:rsidRPr="003822D8" w14:paraId="53A9F4C9" w14:textId="77777777" w:rsidTr="00AE1025">
              <w:trPr>
                <w:trHeight w:val="900"/>
              </w:trPr>
              <w:tc>
                <w:tcPr>
                  <w:tcW w:w="5147" w:type="dxa"/>
                  <w:shd w:val="clear" w:color="FFFFCC" w:fill="FFFFFF"/>
                  <w:vAlign w:val="center"/>
                  <w:hideMark/>
                </w:tcPr>
                <w:p w14:paraId="726A834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культуры, физической культуры и спорта "</w:t>
                  </w:r>
                </w:p>
              </w:tc>
              <w:tc>
                <w:tcPr>
                  <w:tcW w:w="1134" w:type="dxa"/>
                  <w:shd w:val="clear" w:color="FFFFCC" w:fill="FFFFFF"/>
                  <w:vAlign w:val="center"/>
                  <w:hideMark/>
                </w:tcPr>
                <w:p w14:paraId="7B3C41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51B114F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117E36B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02 0 00 00000</w:t>
                  </w:r>
                </w:p>
              </w:tc>
              <w:tc>
                <w:tcPr>
                  <w:tcW w:w="992" w:type="dxa"/>
                  <w:shd w:val="clear" w:color="auto" w:fill="auto"/>
                  <w:vAlign w:val="center"/>
                  <w:hideMark/>
                </w:tcPr>
                <w:p w14:paraId="32054B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02457A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450,0</w:t>
                  </w:r>
                </w:p>
              </w:tc>
              <w:tc>
                <w:tcPr>
                  <w:tcW w:w="1559" w:type="dxa"/>
                  <w:shd w:val="clear" w:color="auto" w:fill="auto"/>
                  <w:noWrap/>
                  <w:vAlign w:val="center"/>
                  <w:hideMark/>
                </w:tcPr>
                <w:p w14:paraId="5D444CA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450,0</w:t>
                  </w:r>
                </w:p>
              </w:tc>
              <w:tc>
                <w:tcPr>
                  <w:tcW w:w="1701" w:type="dxa"/>
                  <w:shd w:val="clear" w:color="auto" w:fill="auto"/>
                  <w:noWrap/>
                  <w:vAlign w:val="center"/>
                  <w:hideMark/>
                </w:tcPr>
                <w:p w14:paraId="203CB2F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450,0</w:t>
                  </w:r>
                </w:p>
              </w:tc>
            </w:tr>
            <w:tr w:rsidR="003822D8" w:rsidRPr="003822D8" w14:paraId="64AD7FA2" w14:textId="77777777" w:rsidTr="00AE1025">
              <w:trPr>
                <w:trHeight w:val="900"/>
              </w:trPr>
              <w:tc>
                <w:tcPr>
                  <w:tcW w:w="5147" w:type="dxa"/>
                  <w:shd w:val="clear" w:color="auto" w:fill="auto"/>
                  <w:vAlign w:val="center"/>
                  <w:hideMark/>
                </w:tcPr>
                <w:p w14:paraId="3A209B1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"Организация и проведение физкультурных и спортивных мероприятий"</w:t>
                  </w:r>
                </w:p>
              </w:tc>
              <w:tc>
                <w:tcPr>
                  <w:tcW w:w="1134" w:type="dxa"/>
                  <w:shd w:val="clear" w:color="FFFFCC" w:fill="FFFFFF"/>
                  <w:vAlign w:val="center"/>
                  <w:hideMark/>
                </w:tcPr>
                <w:p w14:paraId="0FE978B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0AC834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3D88A70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02 5 00 00000</w:t>
                  </w:r>
                </w:p>
              </w:tc>
              <w:tc>
                <w:tcPr>
                  <w:tcW w:w="992" w:type="dxa"/>
                  <w:shd w:val="clear" w:color="auto" w:fill="auto"/>
                  <w:vAlign w:val="center"/>
                  <w:hideMark/>
                </w:tcPr>
                <w:p w14:paraId="3E7CB1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0B076E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450,0</w:t>
                  </w:r>
                </w:p>
              </w:tc>
              <w:tc>
                <w:tcPr>
                  <w:tcW w:w="1559" w:type="dxa"/>
                  <w:shd w:val="clear" w:color="auto" w:fill="auto"/>
                  <w:noWrap/>
                  <w:vAlign w:val="center"/>
                  <w:hideMark/>
                </w:tcPr>
                <w:p w14:paraId="1CCF160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450,0</w:t>
                  </w:r>
                </w:p>
              </w:tc>
              <w:tc>
                <w:tcPr>
                  <w:tcW w:w="1701" w:type="dxa"/>
                  <w:shd w:val="clear" w:color="auto" w:fill="auto"/>
                  <w:noWrap/>
                  <w:vAlign w:val="center"/>
                  <w:hideMark/>
                </w:tcPr>
                <w:p w14:paraId="4F8CB94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450,0</w:t>
                  </w:r>
                </w:p>
              </w:tc>
            </w:tr>
            <w:tr w:rsidR="003822D8" w:rsidRPr="003822D8" w14:paraId="547222DB" w14:textId="77777777" w:rsidTr="00AE1025">
              <w:trPr>
                <w:trHeight w:val="900"/>
              </w:trPr>
              <w:tc>
                <w:tcPr>
                  <w:tcW w:w="5147" w:type="dxa"/>
                  <w:shd w:val="clear" w:color="auto" w:fill="auto"/>
                  <w:vAlign w:val="center"/>
                  <w:hideMark/>
                </w:tcPr>
                <w:p w14:paraId="6F0660A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"Финансовое обеспечение физкультурных и спортивных мероприятий"</w:t>
                  </w:r>
                </w:p>
              </w:tc>
              <w:tc>
                <w:tcPr>
                  <w:tcW w:w="1134" w:type="dxa"/>
                  <w:shd w:val="clear" w:color="FFFFCC" w:fill="FFFFFF"/>
                  <w:vAlign w:val="center"/>
                  <w:hideMark/>
                </w:tcPr>
                <w:p w14:paraId="62B81CE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4C3A73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7971F4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02 5 01 00000</w:t>
                  </w:r>
                </w:p>
              </w:tc>
              <w:tc>
                <w:tcPr>
                  <w:tcW w:w="992" w:type="dxa"/>
                  <w:shd w:val="clear" w:color="auto" w:fill="auto"/>
                  <w:vAlign w:val="center"/>
                  <w:hideMark/>
                </w:tcPr>
                <w:p w14:paraId="23B9C6E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291010F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450,0</w:t>
                  </w:r>
                </w:p>
              </w:tc>
              <w:tc>
                <w:tcPr>
                  <w:tcW w:w="1559" w:type="dxa"/>
                  <w:shd w:val="clear" w:color="auto" w:fill="auto"/>
                  <w:noWrap/>
                  <w:vAlign w:val="center"/>
                  <w:hideMark/>
                </w:tcPr>
                <w:p w14:paraId="6866A78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450,0</w:t>
                  </w:r>
                </w:p>
              </w:tc>
              <w:tc>
                <w:tcPr>
                  <w:tcW w:w="1701" w:type="dxa"/>
                  <w:shd w:val="clear" w:color="auto" w:fill="auto"/>
                  <w:noWrap/>
                  <w:vAlign w:val="center"/>
                  <w:hideMark/>
                </w:tcPr>
                <w:p w14:paraId="45366FF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450,0</w:t>
                  </w:r>
                </w:p>
              </w:tc>
            </w:tr>
            <w:tr w:rsidR="003822D8" w:rsidRPr="003822D8" w14:paraId="1A5D90F8" w14:textId="77777777" w:rsidTr="00AE1025">
              <w:trPr>
                <w:trHeight w:val="900"/>
              </w:trPr>
              <w:tc>
                <w:tcPr>
                  <w:tcW w:w="5147" w:type="dxa"/>
                  <w:shd w:val="clear" w:color="auto" w:fill="auto"/>
                  <w:vAlign w:val="center"/>
                  <w:hideMark/>
                </w:tcPr>
                <w:p w14:paraId="39B01A6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физической культуры и спорта (Закупка товаров, работ и услуг для государственных(муниципальных)нужд)</w:t>
                  </w:r>
                </w:p>
              </w:tc>
              <w:tc>
                <w:tcPr>
                  <w:tcW w:w="1134" w:type="dxa"/>
                  <w:shd w:val="clear" w:color="auto" w:fill="auto"/>
                  <w:vAlign w:val="center"/>
                  <w:hideMark/>
                </w:tcPr>
                <w:p w14:paraId="33F0C78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3722E9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auto" w:fill="auto"/>
                  <w:vAlign w:val="center"/>
                  <w:hideMark/>
                </w:tcPr>
                <w:p w14:paraId="515EBF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02 5 01 80410</w:t>
                  </w:r>
                </w:p>
              </w:tc>
              <w:tc>
                <w:tcPr>
                  <w:tcW w:w="992" w:type="dxa"/>
                  <w:shd w:val="clear" w:color="auto" w:fill="auto"/>
                  <w:vAlign w:val="center"/>
                  <w:hideMark/>
                </w:tcPr>
                <w:p w14:paraId="3AE0504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4A750A3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400,0</w:t>
                  </w:r>
                </w:p>
              </w:tc>
              <w:tc>
                <w:tcPr>
                  <w:tcW w:w="1559" w:type="dxa"/>
                  <w:shd w:val="clear" w:color="auto" w:fill="auto"/>
                  <w:noWrap/>
                  <w:vAlign w:val="center"/>
                  <w:hideMark/>
                </w:tcPr>
                <w:p w14:paraId="07169A7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400,0</w:t>
                  </w:r>
                </w:p>
              </w:tc>
              <w:tc>
                <w:tcPr>
                  <w:tcW w:w="1701" w:type="dxa"/>
                  <w:shd w:val="clear" w:color="auto" w:fill="auto"/>
                  <w:noWrap/>
                  <w:vAlign w:val="center"/>
                  <w:hideMark/>
                </w:tcPr>
                <w:p w14:paraId="09303B3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400,0</w:t>
                  </w:r>
                </w:p>
              </w:tc>
            </w:tr>
            <w:tr w:rsidR="003822D8" w:rsidRPr="003822D8" w14:paraId="3193F1E0" w14:textId="77777777" w:rsidTr="00AE1025">
              <w:trPr>
                <w:trHeight w:val="1125"/>
              </w:trPr>
              <w:tc>
                <w:tcPr>
                  <w:tcW w:w="5147" w:type="dxa"/>
                  <w:shd w:val="clear" w:color="auto" w:fill="auto"/>
                  <w:vAlign w:val="center"/>
                  <w:hideMark/>
                </w:tcPr>
                <w:p w14:paraId="128F2C9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физической культуры и спорта (Иные бюджетные ассигнования)</w:t>
                  </w:r>
                </w:p>
              </w:tc>
              <w:tc>
                <w:tcPr>
                  <w:tcW w:w="1134" w:type="dxa"/>
                  <w:shd w:val="clear" w:color="auto" w:fill="auto"/>
                  <w:vAlign w:val="center"/>
                  <w:hideMark/>
                </w:tcPr>
                <w:p w14:paraId="19AEAD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5D3EBD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auto" w:fill="auto"/>
                  <w:vAlign w:val="center"/>
                  <w:hideMark/>
                </w:tcPr>
                <w:p w14:paraId="4B091CD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02 5 01 80410</w:t>
                  </w:r>
                </w:p>
              </w:tc>
              <w:tc>
                <w:tcPr>
                  <w:tcW w:w="992" w:type="dxa"/>
                  <w:shd w:val="clear" w:color="auto" w:fill="auto"/>
                  <w:vAlign w:val="center"/>
                  <w:hideMark/>
                </w:tcPr>
                <w:p w14:paraId="37A351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1560" w:type="dxa"/>
                  <w:shd w:val="clear" w:color="FFFFCC" w:fill="FFFFFF"/>
                  <w:noWrap/>
                  <w:vAlign w:val="center"/>
                  <w:hideMark/>
                </w:tcPr>
                <w:p w14:paraId="0F6AF76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559" w:type="dxa"/>
                  <w:shd w:val="clear" w:color="auto" w:fill="auto"/>
                  <w:noWrap/>
                  <w:vAlign w:val="center"/>
                  <w:hideMark/>
                </w:tcPr>
                <w:p w14:paraId="15A1598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69F3306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1C9F3B93" w14:textId="77777777" w:rsidTr="00AE1025">
              <w:trPr>
                <w:trHeight w:val="585"/>
              </w:trPr>
              <w:tc>
                <w:tcPr>
                  <w:tcW w:w="5147" w:type="dxa"/>
                  <w:shd w:val="clear" w:color="auto" w:fill="auto"/>
                  <w:vAlign w:val="center"/>
                  <w:hideMark/>
                </w:tcPr>
                <w:p w14:paraId="13B2E2C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Массовый спорт</w:t>
                  </w:r>
                </w:p>
              </w:tc>
              <w:tc>
                <w:tcPr>
                  <w:tcW w:w="1134" w:type="dxa"/>
                  <w:shd w:val="clear" w:color="auto" w:fill="auto"/>
                  <w:vAlign w:val="center"/>
                  <w:hideMark/>
                </w:tcPr>
                <w:p w14:paraId="50B30CA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7FF8BE5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auto" w:fill="auto"/>
                  <w:vAlign w:val="center"/>
                  <w:hideMark/>
                </w:tcPr>
                <w:p w14:paraId="04AA72B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shd w:val="clear" w:color="auto" w:fill="auto"/>
                  <w:vAlign w:val="center"/>
                  <w:hideMark/>
                </w:tcPr>
                <w:p w14:paraId="19FE79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527D246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849,1</w:t>
                  </w:r>
                </w:p>
              </w:tc>
              <w:tc>
                <w:tcPr>
                  <w:tcW w:w="1559" w:type="dxa"/>
                  <w:shd w:val="clear" w:color="auto" w:fill="auto"/>
                  <w:noWrap/>
                  <w:vAlign w:val="center"/>
                  <w:hideMark/>
                </w:tcPr>
                <w:p w14:paraId="25EB1D3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849,9</w:t>
                  </w:r>
                </w:p>
              </w:tc>
              <w:tc>
                <w:tcPr>
                  <w:tcW w:w="1701" w:type="dxa"/>
                  <w:shd w:val="clear" w:color="auto" w:fill="auto"/>
                  <w:noWrap/>
                  <w:vAlign w:val="center"/>
                  <w:hideMark/>
                </w:tcPr>
                <w:p w14:paraId="47CCF35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848,2</w:t>
                  </w:r>
                </w:p>
              </w:tc>
            </w:tr>
            <w:tr w:rsidR="003822D8" w:rsidRPr="003822D8" w14:paraId="3EBE62BB" w14:textId="77777777" w:rsidTr="00AE1025">
              <w:trPr>
                <w:trHeight w:val="885"/>
              </w:trPr>
              <w:tc>
                <w:tcPr>
                  <w:tcW w:w="5147" w:type="dxa"/>
                  <w:shd w:val="clear" w:color="auto" w:fill="auto"/>
                  <w:vAlign w:val="center"/>
                  <w:hideMark/>
                </w:tcPr>
                <w:p w14:paraId="23BD456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Муниципальная программа "Развитие образования "</w:t>
                  </w:r>
                </w:p>
              </w:tc>
              <w:tc>
                <w:tcPr>
                  <w:tcW w:w="1134" w:type="dxa"/>
                  <w:shd w:val="clear" w:color="auto" w:fill="auto"/>
                  <w:vAlign w:val="center"/>
                  <w:hideMark/>
                </w:tcPr>
                <w:p w14:paraId="2F1B5E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4816596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auto" w:fill="auto"/>
                  <w:vAlign w:val="center"/>
                  <w:hideMark/>
                </w:tcPr>
                <w:p w14:paraId="1C70CF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01 0 00 00000</w:t>
                  </w:r>
                </w:p>
              </w:tc>
              <w:tc>
                <w:tcPr>
                  <w:tcW w:w="992" w:type="dxa"/>
                  <w:shd w:val="clear" w:color="auto" w:fill="auto"/>
                  <w:vAlign w:val="center"/>
                  <w:hideMark/>
                </w:tcPr>
                <w:p w14:paraId="2ED1C6D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40C4E0F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849,1</w:t>
                  </w:r>
                </w:p>
              </w:tc>
              <w:tc>
                <w:tcPr>
                  <w:tcW w:w="1559" w:type="dxa"/>
                  <w:shd w:val="clear" w:color="auto" w:fill="auto"/>
                  <w:noWrap/>
                  <w:vAlign w:val="center"/>
                  <w:hideMark/>
                </w:tcPr>
                <w:p w14:paraId="5BF767E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849,9</w:t>
                  </w:r>
                </w:p>
              </w:tc>
              <w:tc>
                <w:tcPr>
                  <w:tcW w:w="1701" w:type="dxa"/>
                  <w:shd w:val="clear" w:color="auto" w:fill="auto"/>
                  <w:noWrap/>
                  <w:vAlign w:val="center"/>
                  <w:hideMark/>
                </w:tcPr>
                <w:p w14:paraId="3D59F2A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848,2</w:t>
                  </w:r>
                </w:p>
              </w:tc>
            </w:tr>
            <w:tr w:rsidR="003822D8" w:rsidRPr="003822D8" w14:paraId="1983F5D6" w14:textId="77777777" w:rsidTr="00AE1025">
              <w:trPr>
                <w:trHeight w:val="945"/>
              </w:trPr>
              <w:tc>
                <w:tcPr>
                  <w:tcW w:w="5147" w:type="dxa"/>
                  <w:shd w:val="clear" w:color="FFFFCC" w:fill="FFFFFF"/>
                  <w:vAlign w:val="center"/>
                  <w:hideMark/>
                </w:tcPr>
                <w:p w14:paraId="28DE820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Подпрограмма "Развитие дополнительного образования и воспитания детей"</w:t>
                  </w:r>
                </w:p>
              </w:tc>
              <w:tc>
                <w:tcPr>
                  <w:tcW w:w="1134" w:type="dxa"/>
                  <w:shd w:val="clear" w:color="auto" w:fill="auto"/>
                  <w:vAlign w:val="center"/>
                  <w:hideMark/>
                </w:tcPr>
                <w:p w14:paraId="7B2EA4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4764D7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auto" w:fill="auto"/>
                  <w:vAlign w:val="center"/>
                  <w:hideMark/>
                </w:tcPr>
                <w:p w14:paraId="02A4C2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01 3 00 00000</w:t>
                  </w:r>
                </w:p>
              </w:tc>
              <w:tc>
                <w:tcPr>
                  <w:tcW w:w="992" w:type="dxa"/>
                  <w:shd w:val="clear" w:color="auto" w:fill="auto"/>
                  <w:vAlign w:val="center"/>
                  <w:hideMark/>
                </w:tcPr>
                <w:p w14:paraId="05D3CD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298B42E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849,1</w:t>
                  </w:r>
                </w:p>
              </w:tc>
              <w:tc>
                <w:tcPr>
                  <w:tcW w:w="1559" w:type="dxa"/>
                  <w:shd w:val="clear" w:color="auto" w:fill="auto"/>
                  <w:noWrap/>
                  <w:vAlign w:val="center"/>
                  <w:hideMark/>
                </w:tcPr>
                <w:p w14:paraId="5E92C4C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849,9</w:t>
                  </w:r>
                </w:p>
              </w:tc>
              <w:tc>
                <w:tcPr>
                  <w:tcW w:w="1701" w:type="dxa"/>
                  <w:shd w:val="clear" w:color="auto" w:fill="auto"/>
                  <w:noWrap/>
                  <w:vAlign w:val="center"/>
                  <w:hideMark/>
                </w:tcPr>
                <w:p w14:paraId="3F9385E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848,2</w:t>
                  </w:r>
                </w:p>
              </w:tc>
            </w:tr>
            <w:tr w:rsidR="003822D8" w:rsidRPr="003822D8" w14:paraId="07399D6F" w14:textId="77777777" w:rsidTr="00AE1025">
              <w:trPr>
                <w:trHeight w:val="555"/>
              </w:trPr>
              <w:tc>
                <w:tcPr>
                  <w:tcW w:w="5147" w:type="dxa"/>
                  <w:shd w:val="clear" w:color="FFFFCC" w:fill="FFFFFF"/>
                  <w:vAlign w:val="center"/>
                  <w:hideMark/>
                </w:tcPr>
                <w:p w14:paraId="767AD83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Основное </w:t>
                  </w:r>
                  <w:proofErr w:type="spellStart"/>
                  <w:r w:rsidRPr="003822D8">
                    <w:rPr>
                      <w:rFonts w:ascii="Times New Roman" w:hAnsi="Times New Roman" w:cs="Times New Roman"/>
                      <w:sz w:val="24"/>
                      <w:szCs w:val="24"/>
                    </w:rPr>
                    <w:t>мероприятие"Развитие</w:t>
                  </w:r>
                  <w:proofErr w:type="spellEnd"/>
                  <w:r w:rsidRPr="003822D8">
                    <w:rPr>
                      <w:rFonts w:ascii="Times New Roman" w:hAnsi="Times New Roman" w:cs="Times New Roman"/>
                      <w:sz w:val="24"/>
                      <w:szCs w:val="24"/>
                    </w:rPr>
                    <w:t xml:space="preserve"> дополнительного образования детей"</w:t>
                  </w:r>
                </w:p>
              </w:tc>
              <w:tc>
                <w:tcPr>
                  <w:tcW w:w="1134" w:type="dxa"/>
                  <w:shd w:val="clear" w:color="auto" w:fill="auto"/>
                  <w:vAlign w:val="center"/>
                  <w:hideMark/>
                </w:tcPr>
                <w:p w14:paraId="61C504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5E5CCCC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auto" w:fill="auto"/>
                  <w:vAlign w:val="center"/>
                  <w:hideMark/>
                </w:tcPr>
                <w:p w14:paraId="2927CB1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01 3 01 00000</w:t>
                  </w:r>
                </w:p>
              </w:tc>
              <w:tc>
                <w:tcPr>
                  <w:tcW w:w="992" w:type="dxa"/>
                  <w:shd w:val="clear" w:color="auto" w:fill="auto"/>
                  <w:vAlign w:val="center"/>
                  <w:hideMark/>
                </w:tcPr>
                <w:p w14:paraId="76A766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F1DF0C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849,1</w:t>
                  </w:r>
                </w:p>
              </w:tc>
              <w:tc>
                <w:tcPr>
                  <w:tcW w:w="1559" w:type="dxa"/>
                  <w:shd w:val="clear" w:color="auto" w:fill="auto"/>
                  <w:noWrap/>
                  <w:vAlign w:val="center"/>
                  <w:hideMark/>
                </w:tcPr>
                <w:p w14:paraId="0AABB78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849,9</w:t>
                  </w:r>
                </w:p>
              </w:tc>
              <w:tc>
                <w:tcPr>
                  <w:tcW w:w="1701" w:type="dxa"/>
                  <w:shd w:val="clear" w:color="auto" w:fill="auto"/>
                  <w:noWrap/>
                  <w:vAlign w:val="center"/>
                  <w:hideMark/>
                </w:tcPr>
                <w:p w14:paraId="78AC5B5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848,2</w:t>
                  </w:r>
                </w:p>
              </w:tc>
            </w:tr>
            <w:tr w:rsidR="003822D8" w:rsidRPr="003822D8" w14:paraId="73E97C0C" w14:textId="77777777" w:rsidTr="00AE1025">
              <w:trPr>
                <w:trHeight w:val="1560"/>
              </w:trPr>
              <w:tc>
                <w:tcPr>
                  <w:tcW w:w="5147" w:type="dxa"/>
                  <w:shd w:val="clear" w:color="auto" w:fill="auto"/>
                  <w:vAlign w:val="center"/>
                  <w:hideMark/>
                </w:tcPr>
                <w:p w14:paraId="48596A0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1134" w:type="dxa"/>
                  <w:shd w:val="clear" w:color="auto" w:fill="auto"/>
                  <w:vAlign w:val="center"/>
                  <w:hideMark/>
                </w:tcPr>
                <w:p w14:paraId="2945DC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783260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3FAA3C0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S8790</w:t>
                  </w:r>
                </w:p>
              </w:tc>
              <w:tc>
                <w:tcPr>
                  <w:tcW w:w="992" w:type="dxa"/>
                  <w:shd w:val="clear" w:color="auto" w:fill="auto"/>
                  <w:vAlign w:val="center"/>
                  <w:hideMark/>
                </w:tcPr>
                <w:p w14:paraId="00CD609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61FE387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835,7</w:t>
                  </w:r>
                </w:p>
              </w:tc>
              <w:tc>
                <w:tcPr>
                  <w:tcW w:w="1559" w:type="dxa"/>
                  <w:shd w:val="clear" w:color="auto" w:fill="auto"/>
                  <w:noWrap/>
                  <w:vAlign w:val="center"/>
                  <w:hideMark/>
                </w:tcPr>
                <w:p w14:paraId="70CA453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835,7</w:t>
                  </w:r>
                </w:p>
              </w:tc>
              <w:tc>
                <w:tcPr>
                  <w:tcW w:w="1701" w:type="dxa"/>
                  <w:shd w:val="clear" w:color="auto" w:fill="auto"/>
                  <w:noWrap/>
                  <w:vAlign w:val="center"/>
                  <w:hideMark/>
                </w:tcPr>
                <w:p w14:paraId="1ACE358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835,7</w:t>
                  </w:r>
                </w:p>
              </w:tc>
            </w:tr>
            <w:tr w:rsidR="003822D8" w:rsidRPr="003822D8" w14:paraId="1296467E" w14:textId="77777777" w:rsidTr="00AE1025">
              <w:trPr>
                <w:trHeight w:val="1815"/>
              </w:trPr>
              <w:tc>
                <w:tcPr>
                  <w:tcW w:w="5147" w:type="dxa"/>
                  <w:shd w:val="clear" w:color="auto" w:fill="auto"/>
                  <w:vAlign w:val="center"/>
                  <w:hideMark/>
                </w:tcPr>
                <w:p w14:paraId="5F48D50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созданию условий для развития физической культурой и массового спорта (Закупка товаров, работ и услуг для государственных (муниципальных)нужд)</w:t>
                  </w:r>
                </w:p>
              </w:tc>
              <w:tc>
                <w:tcPr>
                  <w:tcW w:w="1134" w:type="dxa"/>
                  <w:shd w:val="clear" w:color="auto" w:fill="auto"/>
                  <w:vAlign w:val="center"/>
                  <w:hideMark/>
                </w:tcPr>
                <w:p w14:paraId="0821C4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126B751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984" w:type="dxa"/>
                  <w:shd w:val="clear" w:color="FFFFCC" w:fill="FFFFFF"/>
                  <w:vAlign w:val="center"/>
                  <w:hideMark/>
                </w:tcPr>
                <w:p w14:paraId="3F773C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S8790</w:t>
                  </w:r>
                </w:p>
              </w:tc>
              <w:tc>
                <w:tcPr>
                  <w:tcW w:w="992" w:type="dxa"/>
                  <w:shd w:val="clear" w:color="auto" w:fill="auto"/>
                  <w:vAlign w:val="center"/>
                  <w:hideMark/>
                </w:tcPr>
                <w:p w14:paraId="5C6781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1560" w:type="dxa"/>
                  <w:shd w:val="clear" w:color="FFFFCC" w:fill="FFFFFF"/>
                  <w:noWrap/>
                  <w:vAlign w:val="center"/>
                  <w:hideMark/>
                </w:tcPr>
                <w:p w14:paraId="09EFE9B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13,4</w:t>
                  </w:r>
                </w:p>
              </w:tc>
              <w:tc>
                <w:tcPr>
                  <w:tcW w:w="1559" w:type="dxa"/>
                  <w:shd w:val="clear" w:color="auto" w:fill="auto"/>
                  <w:noWrap/>
                  <w:vAlign w:val="center"/>
                  <w:hideMark/>
                </w:tcPr>
                <w:p w14:paraId="53E5E70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14,2</w:t>
                  </w:r>
                </w:p>
              </w:tc>
              <w:tc>
                <w:tcPr>
                  <w:tcW w:w="1701" w:type="dxa"/>
                  <w:shd w:val="clear" w:color="auto" w:fill="auto"/>
                  <w:noWrap/>
                  <w:vAlign w:val="center"/>
                  <w:hideMark/>
                </w:tcPr>
                <w:p w14:paraId="35DDA1D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12,5</w:t>
                  </w:r>
                </w:p>
              </w:tc>
            </w:tr>
            <w:tr w:rsidR="003822D8" w:rsidRPr="003822D8" w14:paraId="6F267C9E" w14:textId="77777777" w:rsidTr="00AE1025">
              <w:trPr>
                <w:trHeight w:val="870"/>
              </w:trPr>
              <w:tc>
                <w:tcPr>
                  <w:tcW w:w="5147" w:type="dxa"/>
                  <w:shd w:val="clear" w:color="FFFFCC" w:fill="FFFFFF"/>
                  <w:vAlign w:val="center"/>
                  <w:hideMark/>
                </w:tcPr>
                <w:p w14:paraId="2A1B08A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Другие вопросы в области физической культуры и спорта</w:t>
                  </w:r>
                </w:p>
              </w:tc>
              <w:tc>
                <w:tcPr>
                  <w:tcW w:w="1134" w:type="dxa"/>
                  <w:shd w:val="clear" w:color="auto" w:fill="auto"/>
                  <w:vAlign w:val="center"/>
                  <w:hideMark/>
                </w:tcPr>
                <w:p w14:paraId="6A2776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06FE22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5E74DA7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shd w:val="clear" w:color="auto" w:fill="auto"/>
                  <w:vAlign w:val="center"/>
                  <w:hideMark/>
                </w:tcPr>
                <w:p w14:paraId="43ED488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103C88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135 305,7</w:t>
                  </w:r>
                </w:p>
              </w:tc>
              <w:tc>
                <w:tcPr>
                  <w:tcW w:w="1559" w:type="dxa"/>
                  <w:shd w:val="clear" w:color="auto" w:fill="auto"/>
                  <w:noWrap/>
                  <w:vAlign w:val="center"/>
                  <w:hideMark/>
                </w:tcPr>
                <w:p w14:paraId="0930649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2090D41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1C0F6BC" w14:textId="77777777" w:rsidTr="00AE1025">
              <w:trPr>
                <w:trHeight w:val="1290"/>
              </w:trPr>
              <w:tc>
                <w:tcPr>
                  <w:tcW w:w="5147" w:type="dxa"/>
                  <w:shd w:val="clear" w:color="FFFFCC" w:fill="FFFFFF"/>
                  <w:vAlign w:val="center"/>
                  <w:hideMark/>
                </w:tcPr>
                <w:p w14:paraId="3287A94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"Развитие сельского </w:t>
                  </w:r>
                  <w:proofErr w:type="spellStart"/>
                  <w:proofErr w:type="gramStart"/>
                  <w:r w:rsidRPr="003822D8">
                    <w:rPr>
                      <w:rFonts w:ascii="Times New Roman" w:hAnsi="Times New Roman" w:cs="Times New Roman"/>
                      <w:sz w:val="24"/>
                      <w:szCs w:val="24"/>
                    </w:rPr>
                    <w:t>хозяйства,производственных</w:t>
                  </w:r>
                  <w:proofErr w:type="spellEnd"/>
                  <w:proofErr w:type="gramEnd"/>
                  <w:r w:rsidRPr="003822D8">
                    <w:rPr>
                      <w:rFonts w:ascii="Times New Roman" w:hAnsi="Times New Roman" w:cs="Times New Roman"/>
                      <w:sz w:val="24"/>
                      <w:szCs w:val="24"/>
                    </w:rPr>
                    <w:t xml:space="preserve"> пищевых продуктов и инфраструктуры агропродовольственного рынка"</w:t>
                  </w:r>
                </w:p>
              </w:tc>
              <w:tc>
                <w:tcPr>
                  <w:tcW w:w="1134" w:type="dxa"/>
                  <w:shd w:val="clear" w:color="auto" w:fill="auto"/>
                  <w:vAlign w:val="center"/>
                  <w:hideMark/>
                </w:tcPr>
                <w:p w14:paraId="1976E6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0180718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05 </w:t>
                  </w:r>
                </w:p>
              </w:tc>
              <w:tc>
                <w:tcPr>
                  <w:tcW w:w="1984" w:type="dxa"/>
                  <w:shd w:val="clear" w:color="FFFFCC" w:fill="FFFFFF"/>
                  <w:vAlign w:val="center"/>
                  <w:hideMark/>
                </w:tcPr>
                <w:p w14:paraId="378F3C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05 0 00 00000</w:t>
                  </w:r>
                </w:p>
              </w:tc>
              <w:tc>
                <w:tcPr>
                  <w:tcW w:w="992" w:type="dxa"/>
                  <w:shd w:val="clear" w:color="auto" w:fill="auto"/>
                  <w:vAlign w:val="center"/>
                  <w:hideMark/>
                </w:tcPr>
                <w:p w14:paraId="0D0EF8C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26A7F9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135 305,7</w:t>
                  </w:r>
                </w:p>
              </w:tc>
              <w:tc>
                <w:tcPr>
                  <w:tcW w:w="1559" w:type="dxa"/>
                  <w:shd w:val="clear" w:color="auto" w:fill="auto"/>
                  <w:noWrap/>
                  <w:vAlign w:val="center"/>
                  <w:hideMark/>
                </w:tcPr>
                <w:p w14:paraId="1AACF45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78272B9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1EBFBC2" w14:textId="77777777" w:rsidTr="00AE1025">
              <w:trPr>
                <w:trHeight w:val="1185"/>
              </w:trPr>
              <w:tc>
                <w:tcPr>
                  <w:tcW w:w="5147" w:type="dxa"/>
                  <w:shd w:val="clear" w:color="FFFFCC" w:fill="FFFFFF"/>
                  <w:vAlign w:val="center"/>
                  <w:hideMark/>
                </w:tcPr>
                <w:p w14:paraId="32C655E7" w14:textId="77777777" w:rsidR="003822D8" w:rsidRPr="003822D8" w:rsidRDefault="003822D8" w:rsidP="003822D8">
                  <w:pPr>
                    <w:spacing w:after="0" w:line="240" w:lineRule="auto"/>
                    <w:rPr>
                      <w:rFonts w:ascii="Times New Roman" w:hAnsi="Times New Roman" w:cs="Times New Roman"/>
                      <w:sz w:val="24"/>
                      <w:szCs w:val="24"/>
                    </w:rPr>
                  </w:pPr>
                  <w:proofErr w:type="spellStart"/>
                  <w:r w:rsidRPr="003822D8">
                    <w:rPr>
                      <w:rFonts w:ascii="Times New Roman" w:hAnsi="Times New Roman" w:cs="Times New Roman"/>
                      <w:sz w:val="24"/>
                      <w:szCs w:val="24"/>
                    </w:rPr>
                    <w:t>Подпрограмма"Комплексное</w:t>
                  </w:r>
                  <w:proofErr w:type="spellEnd"/>
                  <w:r w:rsidRPr="003822D8">
                    <w:rPr>
                      <w:rFonts w:ascii="Times New Roman" w:hAnsi="Times New Roman" w:cs="Times New Roman"/>
                      <w:sz w:val="24"/>
                      <w:szCs w:val="24"/>
                    </w:rPr>
                    <w:t xml:space="preserve"> развитие сельских территорий Каширского муниципального района Воронежской области "</w:t>
                  </w:r>
                </w:p>
              </w:tc>
              <w:tc>
                <w:tcPr>
                  <w:tcW w:w="1134" w:type="dxa"/>
                  <w:shd w:val="clear" w:color="auto" w:fill="auto"/>
                  <w:vAlign w:val="center"/>
                  <w:hideMark/>
                </w:tcPr>
                <w:p w14:paraId="7DDA3CF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38616C2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0C7E01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05 2 00 00000</w:t>
                  </w:r>
                </w:p>
              </w:tc>
              <w:tc>
                <w:tcPr>
                  <w:tcW w:w="992" w:type="dxa"/>
                  <w:shd w:val="clear" w:color="auto" w:fill="auto"/>
                  <w:vAlign w:val="center"/>
                  <w:hideMark/>
                </w:tcPr>
                <w:p w14:paraId="59192C0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35BB1F1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135 305,7</w:t>
                  </w:r>
                </w:p>
              </w:tc>
              <w:tc>
                <w:tcPr>
                  <w:tcW w:w="1559" w:type="dxa"/>
                  <w:shd w:val="clear" w:color="auto" w:fill="auto"/>
                  <w:noWrap/>
                  <w:vAlign w:val="center"/>
                  <w:hideMark/>
                </w:tcPr>
                <w:p w14:paraId="66A3F28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3A9BB14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3D59896" w14:textId="77777777" w:rsidTr="00AE1025">
              <w:trPr>
                <w:trHeight w:val="945"/>
              </w:trPr>
              <w:tc>
                <w:tcPr>
                  <w:tcW w:w="5147" w:type="dxa"/>
                  <w:shd w:val="clear" w:color="FFFFCC" w:fill="FFFFFF"/>
                  <w:vAlign w:val="center"/>
                  <w:hideMark/>
                </w:tcPr>
                <w:p w14:paraId="5525FF9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"Создание и развитие инфраструктуры на сельских территориях"</w:t>
                  </w:r>
                </w:p>
              </w:tc>
              <w:tc>
                <w:tcPr>
                  <w:tcW w:w="1134" w:type="dxa"/>
                  <w:shd w:val="clear" w:color="auto" w:fill="auto"/>
                  <w:vAlign w:val="center"/>
                  <w:hideMark/>
                </w:tcPr>
                <w:p w14:paraId="2DCB33F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6794D7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542C99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05 2 02 00000</w:t>
                  </w:r>
                </w:p>
              </w:tc>
              <w:tc>
                <w:tcPr>
                  <w:tcW w:w="992" w:type="dxa"/>
                  <w:shd w:val="clear" w:color="auto" w:fill="auto"/>
                  <w:vAlign w:val="center"/>
                  <w:hideMark/>
                </w:tcPr>
                <w:p w14:paraId="4E07E8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207835D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135 305,7</w:t>
                  </w:r>
                </w:p>
              </w:tc>
              <w:tc>
                <w:tcPr>
                  <w:tcW w:w="1559" w:type="dxa"/>
                  <w:shd w:val="clear" w:color="auto" w:fill="auto"/>
                  <w:noWrap/>
                  <w:vAlign w:val="center"/>
                  <w:hideMark/>
                </w:tcPr>
                <w:p w14:paraId="3EB7104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FF8B8C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6BBEAD8" w14:textId="77777777" w:rsidTr="00AE1025">
              <w:trPr>
                <w:trHeight w:val="1050"/>
              </w:trPr>
              <w:tc>
                <w:tcPr>
                  <w:tcW w:w="5147" w:type="dxa"/>
                  <w:shd w:val="clear" w:color="FFFFCC" w:fill="FFFFFF"/>
                  <w:vAlign w:val="center"/>
                  <w:hideMark/>
                </w:tcPr>
                <w:p w14:paraId="444B9AB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Обеспечение комплексного развития сельских территорий (Межбюджетные трансферты)</w:t>
                  </w:r>
                </w:p>
              </w:tc>
              <w:tc>
                <w:tcPr>
                  <w:tcW w:w="1134" w:type="dxa"/>
                  <w:shd w:val="clear" w:color="auto" w:fill="auto"/>
                  <w:vAlign w:val="center"/>
                  <w:hideMark/>
                </w:tcPr>
                <w:p w14:paraId="237B51B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4CFAE79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5094883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992" w:type="dxa"/>
                  <w:shd w:val="clear" w:color="auto" w:fill="auto"/>
                  <w:vAlign w:val="center"/>
                  <w:hideMark/>
                </w:tcPr>
                <w:p w14:paraId="6D3999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55D379B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134 690,9</w:t>
                  </w:r>
                </w:p>
              </w:tc>
              <w:tc>
                <w:tcPr>
                  <w:tcW w:w="1559" w:type="dxa"/>
                  <w:shd w:val="clear" w:color="auto" w:fill="auto"/>
                  <w:noWrap/>
                  <w:vAlign w:val="center"/>
                  <w:hideMark/>
                </w:tcPr>
                <w:p w14:paraId="2CF1EA5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57B85C5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57E9D9E" w14:textId="77777777" w:rsidTr="00AE1025">
              <w:trPr>
                <w:trHeight w:val="1050"/>
              </w:trPr>
              <w:tc>
                <w:tcPr>
                  <w:tcW w:w="5147" w:type="dxa"/>
                  <w:shd w:val="clear" w:color="FFFFCC" w:fill="FFFFFF"/>
                  <w:vAlign w:val="center"/>
                  <w:hideMark/>
                </w:tcPr>
                <w:p w14:paraId="022D4DD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(Межбюджетные трансферты)</w:t>
                  </w:r>
                </w:p>
              </w:tc>
              <w:tc>
                <w:tcPr>
                  <w:tcW w:w="1134" w:type="dxa"/>
                  <w:shd w:val="clear" w:color="auto" w:fill="auto"/>
                  <w:vAlign w:val="center"/>
                  <w:hideMark/>
                </w:tcPr>
                <w:p w14:paraId="1F10F89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851" w:type="dxa"/>
                  <w:shd w:val="clear" w:color="FFFFCC" w:fill="FFFFFF"/>
                  <w:vAlign w:val="center"/>
                  <w:hideMark/>
                </w:tcPr>
                <w:p w14:paraId="691E9D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984" w:type="dxa"/>
                  <w:shd w:val="clear" w:color="FFFFCC" w:fill="FFFFFF"/>
                  <w:vAlign w:val="center"/>
                  <w:hideMark/>
                </w:tcPr>
                <w:p w14:paraId="5687F3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992" w:type="dxa"/>
                  <w:shd w:val="clear" w:color="auto" w:fill="auto"/>
                  <w:vAlign w:val="center"/>
                  <w:hideMark/>
                </w:tcPr>
                <w:p w14:paraId="3884BDC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5772272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614,8</w:t>
                  </w:r>
                </w:p>
              </w:tc>
              <w:tc>
                <w:tcPr>
                  <w:tcW w:w="1559" w:type="dxa"/>
                  <w:shd w:val="clear" w:color="auto" w:fill="auto"/>
                  <w:noWrap/>
                  <w:vAlign w:val="center"/>
                  <w:hideMark/>
                </w:tcPr>
                <w:p w14:paraId="5155008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4501EA1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F1DF4B0" w14:textId="77777777" w:rsidTr="00AE1025">
              <w:trPr>
                <w:trHeight w:val="1515"/>
              </w:trPr>
              <w:tc>
                <w:tcPr>
                  <w:tcW w:w="5147" w:type="dxa"/>
                  <w:shd w:val="clear" w:color="FFFFCC" w:fill="FFFFFF"/>
                  <w:vAlign w:val="center"/>
                  <w:hideMark/>
                </w:tcPr>
                <w:p w14:paraId="15719CC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Межбюджетные трансферты бюджетам субъектов Российской Федерации и муниципальных образований общего характера</w:t>
                  </w:r>
                </w:p>
              </w:tc>
              <w:tc>
                <w:tcPr>
                  <w:tcW w:w="1134" w:type="dxa"/>
                  <w:shd w:val="clear" w:color="FFFFCC" w:fill="FFFFFF"/>
                  <w:vAlign w:val="center"/>
                  <w:hideMark/>
                </w:tcPr>
                <w:p w14:paraId="4297506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14</w:t>
                  </w:r>
                </w:p>
              </w:tc>
              <w:tc>
                <w:tcPr>
                  <w:tcW w:w="851" w:type="dxa"/>
                  <w:shd w:val="clear" w:color="FFFFCC" w:fill="FFFFFF"/>
                  <w:vAlign w:val="center"/>
                  <w:hideMark/>
                </w:tcPr>
                <w:p w14:paraId="41F3A94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984" w:type="dxa"/>
                  <w:shd w:val="clear" w:color="FFFFCC" w:fill="FFFFFF"/>
                  <w:vAlign w:val="center"/>
                  <w:hideMark/>
                </w:tcPr>
                <w:p w14:paraId="3BB0DA6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0AB8BA8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6BD89D9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40 789,8</w:t>
                  </w:r>
                </w:p>
              </w:tc>
              <w:tc>
                <w:tcPr>
                  <w:tcW w:w="1559" w:type="dxa"/>
                  <w:shd w:val="clear" w:color="FFFFCC" w:fill="FFFFFF"/>
                  <w:noWrap/>
                  <w:vAlign w:val="center"/>
                  <w:hideMark/>
                </w:tcPr>
                <w:p w14:paraId="70228DC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13466,0</w:t>
                  </w:r>
                </w:p>
              </w:tc>
              <w:tc>
                <w:tcPr>
                  <w:tcW w:w="1701" w:type="dxa"/>
                  <w:shd w:val="clear" w:color="FFFFCC" w:fill="FFFFFF"/>
                  <w:noWrap/>
                  <w:vAlign w:val="center"/>
                  <w:hideMark/>
                </w:tcPr>
                <w:p w14:paraId="78A72406"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12163,1</w:t>
                  </w:r>
                </w:p>
              </w:tc>
            </w:tr>
            <w:tr w:rsidR="003822D8" w:rsidRPr="003822D8" w14:paraId="0649BECA" w14:textId="77777777" w:rsidTr="00AE1025">
              <w:trPr>
                <w:trHeight w:val="1350"/>
              </w:trPr>
              <w:tc>
                <w:tcPr>
                  <w:tcW w:w="5147" w:type="dxa"/>
                  <w:shd w:val="clear" w:color="FFFFCC" w:fill="FFFFFF"/>
                  <w:vAlign w:val="center"/>
                  <w:hideMark/>
                </w:tcPr>
                <w:p w14:paraId="7B40DD2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Дотации на выравнивание бюджетной обеспеченности субъектов Российской Федерации и муниципальных образований</w:t>
                  </w:r>
                </w:p>
              </w:tc>
              <w:tc>
                <w:tcPr>
                  <w:tcW w:w="1134" w:type="dxa"/>
                  <w:shd w:val="clear" w:color="FFFFCC" w:fill="FFFFFF"/>
                  <w:vAlign w:val="center"/>
                  <w:hideMark/>
                </w:tcPr>
                <w:p w14:paraId="0271EE0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14</w:t>
                  </w:r>
                </w:p>
              </w:tc>
              <w:tc>
                <w:tcPr>
                  <w:tcW w:w="851" w:type="dxa"/>
                  <w:shd w:val="clear" w:color="FFFFCC" w:fill="FFFFFF"/>
                  <w:vAlign w:val="center"/>
                  <w:hideMark/>
                </w:tcPr>
                <w:p w14:paraId="67C44A2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w:t>
                  </w:r>
                </w:p>
              </w:tc>
              <w:tc>
                <w:tcPr>
                  <w:tcW w:w="1984" w:type="dxa"/>
                  <w:shd w:val="clear" w:color="FFFFCC" w:fill="FFFFFF"/>
                  <w:vAlign w:val="center"/>
                  <w:hideMark/>
                </w:tcPr>
                <w:p w14:paraId="705D469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992" w:type="dxa"/>
                  <w:shd w:val="clear" w:color="FFFFCC" w:fill="FFFFFF"/>
                  <w:vAlign w:val="center"/>
                  <w:hideMark/>
                </w:tcPr>
                <w:p w14:paraId="456A9EF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26626BB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10 900,0</w:t>
                  </w:r>
                </w:p>
              </w:tc>
              <w:tc>
                <w:tcPr>
                  <w:tcW w:w="1559" w:type="dxa"/>
                  <w:shd w:val="clear" w:color="auto" w:fill="auto"/>
                  <w:noWrap/>
                  <w:vAlign w:val="center"/>
                  <w:hideMark/>
                </w:tcPr>
                <w:p w14:paraId="28CA0A9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11466,0</w:t>
                  </w:r>
                </w:p>
              </w:tc>
              <w:tc>
                <w:tcPr>
                  <w:tcW w:w="1701" w:type="dxa"/>
                  <w:shd w:val="clear" w:color="auto" w:fill="auto"/>
                  <w:noWrap/>
                  <w:vAlign w:val="center"/>
                  <w:hideMark/>
                </w:tcPr>
                <w:p w14:paraId="6A06146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12002,0</w:t>
                  </w:r>
                </w:p>
              </w:tc>
            </w:tr>
            <w:tr w:rsidR="003822D8" w:rsidRPr="003822D8" w14:paraId="0A17DEA1" w14:textId="77777777" w:rsidTr="00AE1025">
              <w:trPr>
                <w:trHeight w:val="2505"/>
              </w:trPr>
              <w:tc>
                <w:tcPr>
                  <w:tcW w:w="5147" w:type="dxa"/>
                  <w:shd w:val="clear" w:color="FFFFCC" w:fill="FFFFFF"/>
                  <w:vAlign w:val="center"/>
                  <w:hideMark/>
                </w:tcPr>
                <w:p w14:paraId="5628F92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"Управление муниципальными </w:t>
                  </w:r>
                  <w:proofErr w:type="spellStart"/>
                  <w:proofErr w:type="gramStart"/>
                  <w:r w:rsidRPr="003822D8">
                    <w:rPr>
                      <w:rFonts w:ascii="Times New Roman" w:hAnsi="Times New Roman" w:cs="Times New Roman"/>
                      <w:sz w:val="24"/>
                      <w:szCs w:val="24"/>
                    </w:rPr>
                    <w:t>финансами,создание</w:t>
                  </w:r>
                  <w:proofErr w:type="spellEnd"/>
                  <w:proofErr w:type="gramEnd"/>
                  <w:r w:rsidRPr="003822D8">
                    <w:rPr>
                      <w:rFonts w:ascii="Times New Roman" w:hAnsi="Times New Roman" w:cs="Times New Roman"/>
                      <w:sz w:val="24"/>
                      <w:szCs w:val="24"/>
                    </w:rPr>
                    <w:t xml:space="preserve"> условий для эффективного и ответственного управления муниципальными </w:t>
                  </w:r>
                  <w:proofErr w:type="spellStart"/>
                  <w:r w:rsidRPr="003822D8">
                    <w:rPr>
                      <w:rFonts w:ascii="Times New Roman" w:hAnsi="Times New Roman" w:cs="Times New Roman"/>
                      <w:sz w:val="24"/>
                      <w:szCs w:val="24"/>
                    </w:rPr>
                    <w:t>финансами,повышение</w:t>
                  </w:r>
                  <w:proofErr w:type="spellEnd"/>
                  <w:r w:rsidRPr="003822D8">
                    <w:rPr>
                      <w:rFonts w:ascii="Times New Roman" w:hAnsi="Times New Roman" w:cs="Times New Roman"/>
                      <w:sz w:val="24"/>
                      <w:szCs w:val="24"/>
                    </w:rPr>
                    <w:t xml:space="preserve"> устойчивости бюджетов муниципальных образований Каширского муниципального района"</w:t>
                  </w:r>
                </w:p>
              </w:tc>
              <w:tc>
                <w:tcPr>
                  <w:tcW w:w="1134" w:type="dxa"/>
                  <w:shd w:val="clear" w:color="FFFFCC" w:fill="FFFFFF"/>
                  <w:vAlign w:val="center"/>
                  <w:hideMark/>
                </w:tcPr>
                <w:p w14:paraId="7CEB99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7569A3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70C2468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10 0 00 00000</w:t>
                  </w:r>
                </w:p>
              </w:tc>
              <w:tc>
                <w:tcPr>
                  <w:tcW w:w="992" w:type="dxa"/>
                  <w:shd w:val="clear" w:color="FFFFCC" w:fill="FFFFFF"/>
                  <w:vAlign w:val="center"/>
                  <w:hideMark/>
                </w:tcPr>
                <w:p w14:paraId="6819D43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41EEE3A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10 900,0</w:t>
                  </w:r>
                </w:p>
              </w:tc>
              <w:tc>
                <w:tcPr>
                  <w:tcW w:w="1559" w:type="dxa"/>
                  <w:shd w:val="clear" w:color="auto" w:fill="auto"/>
                  <w:noWrap/>
                  <w:vAlign w:val="center"/>
                  <w:hideMark/>
                </w:tcPr>
                <w:p w14:paraId="049F39F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11466,0</w:t>
                  </w:r>
                </w:p>
              </w:tc>
              <w:tc>
                <w:tcPr>
                  <w:tcW w:w="1701" w:type="dxa"/>
                  <w:shd w:val="clear" w:color="auto" w:fill="auto"/>
                  <w:noWrap/>
                  <w:vAlign w:val="center"/>
                  <w:hideMark/>
                </w:tcPr>
                <w:p w14:paraId="6B7F34C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12002,0</w:t>
                  </w:r>
                </w:p>
              </w:tc>
            </w:tr>
            <w:tr w:rsidR="003822D8" w:rsidRPr="003822D8" w14:paraId="46EE5268" w14:textId="77777777" w:rsidTr="00AE1025">
              <w:trPr>
                <w:trHeight w:val="1755"/>
              </w:trPr>
              <w:tc>
                <w:tcPr>
                  <w:tcW w:w="5147" w:type="dxa"/>
                  <w:shd w:val="clear" w:color="FFFFCC" w:fill="FFFFFF"/>
                  <w:vAlign w:val="center"/>
                  <w:hideMark/>
                </w:tcPr>
                <w:p w14:paraId="50C48C8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1134" w:type="dxa"/>
                  <w:shd w:val="clear" w:color="FFFFCC" w:fill="FFFFFF"/>
                  <w:vAlign w:val="center"/>
                  <w:hideMark/>
                </w:tcPr>
                <w:p w14:paraId="1F50AA5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74A33FB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35CF47B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10 2 00 00000</w:t>
                  </w:r>
                </w:p>
              </w:tc>
              <w:tc>
                <w:tcPr>
                  <w:tcW w:w="992" w:type="dxa"/>
                  <w:shd w:val="clear" w:color="FFFFCC" w:fill="FFFFFF"/>
                  <w:vAlign w:val="center"/>
                  <w:hideMark/>
                </w:tcPr>
                <w:p w14:paraId="6BFEE5D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2CC5137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10 900,0</w:t>
                  </w:r>
                </w:p>
              </w:tc>
              <w:tc>
                <w:tcPr>
                  <w:tcW w:w="1559" w:type="dxa"/>
                  <w:shd w:val="clear" w:color="auto" w:fill="auto"/>
                  <w:noWrap/>
                  <w:vAlign w:val="center"/>
                  <w:hideMark/>
                </w:tcPr>
                <w:p w14:paraId="1F88C7D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11466,0</w:t>
                  </w:r>
                </w:p>
              </w:tc>
              <w:tc>
                <w:tcPr>
                  <w:tcW w:w="1701" w:type="dxa"/>
                  <w:shd w:val="clear" w:color="auto" w:fill="auto"/>
                  <w:noWrap/>
                  <w:vAlign w:val="center"/>
                  <w:hideMark/>
                </w:tcPr>
                <w:p w14:paraId="5D66AC5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12002,0</w:t>
                  </w:r>
                </w:p>
              </w:tc>
            </w:tr>
            <w:tr w:rsidR="003822D8" w:rsidRPr="003822D8" w14:paraId="1BFC2A6F" w14:textId="77777777" w:rsidTr="00AE1025">
              <w:trPr>
                <w:trHeight w:val="900"/>
              </w:trPr>
              <w:tc>
                <w:tcPr>
                  <w:tcW w:w="5147" w:type="dxa"/>
                  <w:shd w:val="clear" w:color="FFFFCC" w:fill="FFFFFF"/>
                  <w:vAlign w:val="center"/>
                  <w:hideMark/>
                </w:tcPr>
                <w:p w14:paraId="3FDC409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Основное мероприятие "Выравнивание бюджетной обеспеченности муниципальных образований"</w:t>
                  </w:r>
                </w:p>
              </w:tc>
              <w:tc>
                <w:tcPr>
                  <w:tcW w:w="1134" w:type="dxa"/>
                  <w:shd w:val="clear" w:color="FFFFCC" w:fill="FFFFFF"/>
                  <w:vAlign w:val="center"/>
                  <w:hideMark/>
                </w:tcPr>
                <w:p w14:paraId="7FA6AE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387DA5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4744B6B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10 2 02 00000</w:t>
                  </w:r>
                </w:p>
              </w:tc>
              <w:tc>
                <w:tcPr>
                  <w:tcW w:w="992" w:type="dxa"/>
                  <w:shd w:val="clear" w:color="FFFFCC" w:fill="FFFFFF"/>
                  <w:vAlign w:val="center"/>
                  <w:hideMark/>
                </w:tcPr>
                <w:p w14:paraId="32224F9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6953334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10 900,0</w:t>
                  </w:r>
                </w:p>
              </w:tc>
              <w:tc>
                <w:tcPr>
                  <w:tcW w:w="1559" w:type="dxa"/>
                  <w:shd w:val="clear" w:color="auto" w:fill="auto"/>
                  <w:noWrap/>
                  <w:vAlign w:val="center"/>
                  <w:hideMark/>
                </w:tcPr>
                <w:p w14:paraId="37E3478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11466,0</w:t>
                  </w:r>
                </w:p>
              </w:tc>
              <w:tc>
                <w:tcPr>
                  <w:tcW w:w="1701" w:type="dxa"/>
                  <w:shd w:val="clear" w:color="auto" w:fill="auto"/>
                  <w:noWrap/>
                  <w:vAlign w:val="center"/>
                  <w:hideMark/>
                </w:tcPr>
                <w:p w14:paraId="253C790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12002,0</w:t>
                  </w:r>
                </w:p>
              </w:tc>
            </w:tr>
            <w:tr w:rsidR="003822D8" w:rsidRPr="003822D8" w14:paraId="752C9D49" w14:textId="77777777" w:rsidTr="00AE1025">
              <w:trPr>
                <w:trHeight w:val="900"/>
              </w:trPr>
              <w:tc>
                <w:tcPr>
                  <w:tcW w:w="5147" w:type="dxa"/>
                  <w:shd w:val="clear" w:color="FFFFCC" w:fill="FFFFFF"/>
                  <w:vAlign w:val="center"/>
                  <w:hideMark/>
                </w:tcPr>
                <w:p w14:paraId="33F4A7D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Выравнивание бюджетной обеспеченности поселений (Межбюджетные трансферты)</w:t>
                  </w:r>
                </w:p>
              </w:tc>
              <w:tc>
                <w:tcPr>
                  <w:tcW w:w="1134" w:type="dxa"/>
                  <w:shd w:val="clear" w:color="FFFFCC" w:fill="FFFFFF"/>
                  <w:vAlign w:val="center"/>
                  <w:hideMark/>
                </w:tcPr>
                <w:p w14:paraId="4BD789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26C19A6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6C4E65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10 2 02 78050</w:t>
                  </w:r>
                </w:p>
              </w:tc>
              <w:tc>
                <w:tcPr>
                  <w:tcW w:w="992" w:type="dxa"/>
                  <w:shd w:val="clear" w:color="FFFFCC" w:fill="FFFFFF"/>
                  <w:vAlign w:val="center"/>
                  <w:hideMark/>
                </w:tcPr>
                <w:p w14:paraId="16ABC10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5618F7D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6 299,0</w:t>
                  </w:r>
                </w:p>
              </w:tc>
              <w:tc>
                <w:tcPr>
                  <w:tcW w:w="1559" w:type="dxa"/>
                  <w:shd w:val="clear" w:color="auto" w:fill="auto"/>
                  <w:noWrap/>
                  <w:vAlign w:val="center"/>
                  <w:hideMark/>
                </w:tcPr>
                <w:p w14:paraId="16E8EC3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5477,0</w:t>
                  </w:r>
                </w:p>
              </w:tc>
              <w:tc>
                <w:tcPr>
                  <w:tcW w:w="1701" w:type="dxa"/>
                  <w:shd w:val="clear" w:color="auto" w:fill="auto"/>
                  <w:noWrap/>
                  <w:vAlign w:val="center"/>
                  <w:hideMark/>
                </w:tcPr>
                <w:p w14:paraId="00B9DBA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5680,0</w:t>
                  </w:r>
                </w:p>
              </w:tc>
            </w:tr>
            <w:tr w:rsidR="003822D8" w:rsidRPr="003822D8" w14:paraId="2D32B0B6" w14:textId="77777777" w:rsidTr="00AE1025">
              <w:trPr>
                <w:trHeight w:val="1440"/>
              </w:trPr>
              <w:tc>
                <w:tcPr>
                  <w:tcW w:w="5147" w:type="dxa"/>
                  <w:shd w:val="clear" w:color="FFFFCC" w:fill="FFFFFF"/>
                  <w:vAlign w:val="center"/>
                  <w:hideMark/>
                </w:tcPr>
                <w:p w14:paraId="4B9AF0E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Финансовая поддержка поселениям, в части выравнивание бюджетной обеспеченности поселений (Межбюджетные трансферты)</w:t>
                  </w:r>
                </w:p>
              </w:tc>
              <w:tc>
                <w:tcPr>
                  <w:tcW w:w="1134" w:type="dxa"/>
                  <w:shd w:val="clear" w:color="FFFFCC" w:fill="FFFFFF"/>
                  <w:vAlign w:val="center"/>
                  <w:hideMark/>
                </w:tcPr>
                <w:p w14:paraId="1217DAC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382FF0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984" w:type="dxa"/>
                  <w:shd w:val="clear" w:color="FFFFCC" w:fill="FFFFFF"/>
                  <w:vAlign w:val="center"/>
                  <w:hideMark/>
                </w:tcPr>
                <w:p w14:paraId="223CC9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02 S8042</w:t>
                  </w:r>
                </w:p>
              </w:tc>
              <w:tc>
                <w:tcPr>
                  <w:tcW w:w="992" w:type="dxa"/>
                  <w:shd w:val="clear" w:color="FFFFCC" w:fill="FFFFFF"/>
                  <w:vAlign w:val="center"/>
                  <w:hideMark/>
                </w:tcPr>
                <w:p w14:paraId="1104E7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vAlign w:val="center"/>
                  <w:hideMark/>
                </w:tcPr>
                <w:p w14:paraId="043690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4601,0</w:t>
                  </w:r>
                </w:p>
              </w:tc>
              <w:tc>
                <w:tcPr>
                  <w:tcW w:w="1559" w:type="dxa"/>
                  <w:shd w:val="clear" w:color="auto" w:fill="auto"/>
                  <w:noWrap/>
                  <w:vAlign w:val="center"/>
                  <w:hideMark/>
                </w:tcPr>
                <w:p w14:paraId="3C52AB9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5989,0</w:t>
                  </w:r>
                </w:p>
              </w:tc>
              <w:tc>
                <w:tcPr>
                  <w:tcW w:w="1701" w:type="dxa"/>
                  <w:shd w:val="clear" w:color="auto" w:fill="auto"/>
                  <w:noWrap/>
                  <w:vAlign w:val="center"/>
                  <w:hideMark/>
                </w:tcPr>
                <w:p w14:paraId="4A8D639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6322,0</w:t>
                  </w:r>
                </w:p>
              </w:tc>
            </w:tr>
            <w:tr w:rsidR="003822D8" w:rsidRPr="003822D8" w14:paraId="4A7A4469" w14:textId="77777777" w:rsidTr="00AE1025">
              <w:trPr>
                <w:trHeight w:val="570"/>
              </w:trPr>
              <w:tc>
                <w:tcPr>
                  <w:tcW w:w="5147" w:type="dxa"/>
                  <w:shd w:val="clear" w:color="FFFFCC" w:fill="FFFFFF"/>
                  <w:vAlign w:val="center"/>
                  <w:hideMark/>
                </w:tcPr>
                <w:p w14:paraId="0CB1FE9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Прочие межбюджетные трансферты общего характера</w:t>
                  </w:r>
                </w:p>
              </w:tc>
              <w:tc>
                <w:tcPr>
                  <w:tcW w:w="1134" w:type="dxa"/>
                  <w:shd w:val="clear" w:color="FFFFCC" w:fill="FFFFFF"/>
                  <w:vAlign w:val="center"/>
                  <w:hideMark/>
                </w:tcPr>
                <w:p w14:paraId="238019A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0465FE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57E544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992" w:type="dxa"/>
                  <w:shd w:val="clear" w:color="FFFFCC" w:fill="FFFFFF"/>
                  <w:vAlign w:val="center"/>
                  <w:hideMark/>
                </w:tcPr>
                <w:p w14:paraId="117BBB1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52C6048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29 889,8</w:t>
                  </w:r>
                </w:p>
              </w:tc>
              <w:tc>
                <w:tcPr>
                  <w:tcW w:w="1559" w:type="dxa"/>
                  <w:shd w:val="clear" w:color="auto" w:fill="auto"/>
                  <w:noWrap/>
                  <w:vAlign w:val="center"/>
                  <w:hideMark/>
                </w:tcPr>
                <w:p w14:paraId="11A8835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2000,0</w:t>
                  </w:r>
                </w:p>
              </w:tc>
              <w:tc>
                <w:tcPr>
                  <w:tcW w:w="1701" w:type="dxa"/>
                  <w:shd w:val="clear" w:color="auto" w:fill="auto"/>
                  <w:noWrap/>
                  <w:vAlign w:val="center"/>
                  <w:hideMark/>
                </w:tcPr>
                <w:p w14:paraId="08C3615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161,1</w:t>
                  </w:r>
                </w:p>
              </w:tc>
            </w:tr>
            <w:tr w:rsidR="003822D8" w:rsidRPr="003822D8" w14:paraId="7176681B" w14:textId="77777777" w:rsidTr="00AE1025">
              <w:trPr>
                <w:trHeight w:val="1410"/>
              </w:trPr>
              <w:tc>
                <w:tcPr>
                  <w:tcW w:w="5147" w:type="dxa"/>
                  <w:shd w:val="clear" w:color="FFFFCC" w:fill="FFFFFF"/>
                  <w:vAlign w:val="center"/>
                  <w:hideMark/>
                </w:tcPr>
                <w:p w14:paraId="4F9F490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Муниципальная программа "Развитие сельского </w:t>
                  </w:r>
                  <w:proofErr w:type="spellStart"/>
                  <w:proofErr w:type="gramStart"/>
                  <w:r w:rsidRPr="003822D8">
                    <w:rPr>
                      <w:rFonts w:ascii="Times New Roman" w:hAnsi="Times New Roman" w:cs="Times New Roman"/>
                      <w:sz w:val="24"/>
                      <w:szCs w:val="24"/>
                    </w:rPr>
                    <w:t>хозяйства,производства</w:t>
                  </w:r>
                  <w:proofErr w:type="spellEnd"/>
                  <w:proofErr w:type="gramEnd"/>
                  <w:r w:rsidRPr="003822D8">
                    <w:rPr>
                      <w:rFonts w:ascii="Times New Roman" w:hAnsi="Times New Roman" w:cs="Times New Roman"/>
                      <w:sz w:val="24"/>
                      <w:szCs w:val="24"/>
                    </w:rPr>
                    <w:t xml:space="preserve"> пищевых продуктов и инфраструктуры агропродовольственного рынка"</w:t>
                  </w:r>
                </w:p>
              </w:tc>
              <w:tc>
                <w:tcPr>
                  <w:tcW w:w="1134" w:type="dxa"/>
                  <w:shd w:val="clear" w:color="FFFFCC" w:fill="FFFFFF"/>
                  <w:vAlign w:val="center"/>
                  <w:hideMark/>
                </w:tcPr>
                <w:p w14:paraId="2CC0BB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78F54F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75EA7A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05 0 00 00000</w:t>
                  </w:r>
                </w:p>
              </w:tc>
              <w:tc>
                <w:tcPr>
                  <w:tcW w:w="992" w:type="dxa"/>
                  <w:shd w:val="clear" w:color="FFFFCC" w:fill="FFFFFF"/>
                  <w:vAlign w:val="center"/>
                  <w:hideMark/>
                </w:tcPr>
                <w:p w14:paraId="3F7929B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2641FD7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559" w:type="dxa"/>
                  <w:shd w:val="clear" w:color="auto" w:fill="auto"/>
                  <w:noWrap/>
                  <w:vAlign w:val="center"/>
                  <w:hideMark/>
                </w:tcPr>
                <w:p w14:paraId="4CA5899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59CF52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161,1</w:t>
                  </w:r>
                </w:p>
              </w:tc>
            </w:tr>
            <w:tr w:rsidR="003822D8" w:rsidRPr="003822D8" w14:paraId="34BB22A5" w14:textId="77777777" w:rsidTr="00AE1025">
              <w:trPr>
                <w:trHeight w:val="1305"/>
              </w:trPr>
              <w:tc>
                <w:tcPr>
                  <w:tcW w:w="5147" w:type="dxa"/>
                  <w:shd w:val="clear" w:color="FFFFCC" w:fill="FFFFFF"/>
                  <w:vAlign w:val="center"/>
                  <w:hideMark/>
                </w:tcPr>
                <w:p w14:paraId="6684CCD1" w14:textId="77777777" w:rsidR="003822D8" w:rsidRPr="003822D8" w:rsidRDefault="003822D8" w:rsidP="003822D8">
                  <w:pPr>
                    <w:spacing w:after="0" w:line="240" w:lineRule="auto"/>
                    <w:rPr>
                      <w:rFonts w:ascii="Times New Roman" w:hAnsi="Times New Roman" w:cs="Times New Roman"/>
                      <w:sz w:val="24"/>
                      <w:szCs w:val="24"/>
                    </w:rPr>
                  </w:pPr>
                  <w:proofErr w:type="spellStart"/>
                  <w:r w:rsidRPr="003822D8">
                    <w:rPr>
                      <w:rFonts w:ascii="Times New Roman" w:hAnsi="Times New Roman" w:cs="Times New Roman"/>
                      <w:sz w:val="24"/>
                      <w:szCs w:val="24"/>
                    </w:rPr>
                    <w:t>Подпрограмма"Комплексное</w:t>
                  </w:r>
                  <w:proofErr w:type="spellEnd"/>
                  <w:r w:rsidRPr="003822D8">
                    <w:rPr>
                      <w:rFonts w:ascii="Times New Roman" w:hAnsi="Times New Roman" w:cs="Times New Roman"/>
                      <w:sz w:val="24"/>
                      <w:szCs w:val="24"/>
                    </w:rPr>
                    <w:t xml:space="preserve"> развитие сельских территорий Каширского муниципального района Воронежской области "</w:t>
                  </w:r>
                </w:p>
              </w:tc>
              <w:tc>
                <w:tcPr>
                  <w:tcW w:w="1134" w:type="dxa"/>
                  <w:shd w:val="clear" w:color="FFFFCC" w:fill="FFFFFF"/>
                  <w:vAlign w:val="center"/>
                  <w:hideMark/>
                </w:tcPr>
                <w:p w14:paraId="0FB255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477D649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30890E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05 2 00 00000</w:t>
                  </w:r>
                </w:p>
              </w:tc>
              <w:tc>
                <w:tcPr>
                  <w:tcW w:w="992" w:type="dxa"/>
                  <w:shd w:val="clear" w:color="FFFFCC" w:fill="FFFFFF"/>
                  <w:vAlign w:val="center"/>
                  <w:hideMark/>
                </w:tcPr>
                <w:p w14:paraId="14EE26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0F58302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559" w:type="dxa"/>
                  <w:shd w:val="clear" w:color="auto" w:fill="auto"/>
                  <w:noWrap/>
                  <w:vAlign w:val="center"/>
                  <w:hideMark/>
                </w:tcPr>
                <w:p w14:paraId="453B609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11F6663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161,1</w:t>
                  </w:r>
                </w:p>
              </w:tc>
            </w:tr>
            <w:tr w:rsidR="003822D8" w:rsidRPr="003822D8" w14:paraId="2981EEAE" w14:textId="77777777" w:rsidTr="00AE1025">
              <w:trPr>
                <w:trHeight w:val="840"/>
              </w:trPr>
              <w:tc>
                <w:tcPr>
                  <w:tcW w:w="5147" w:type="dxa"/>
                  <w:shd w:val="clear" w:color="FFFFCC" w:fill="FFFFFF"/>
                  <w:vAlign w:val="center"/>
                  <w:hideMark/>
                </w:tcPr>
                <w:p w14:paraId="0A2CDA4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"Создание и развитие инфраструктуры на сельских территориях"</w:t>
                  </w:r>
                </w:p>
              </w:tc>
              <w:tc>
                <w:tcPr>
                  <w:tcW w:w="1134" w:type="dxa"/>
                  <w:shd w:val="clear" w:color="FFFFCC" w:fill="FFFFFF"/>
                  <w:vAlign w:val="center"/>
                  <w:hideMark/>
                </w:tcPr>
                <w:p w14:paraId="75BF84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4F5C5B5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2528AB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05 2 02 00000</w:t>
                  </w:r>
                </w:p>
              </w:tc>
              <w:tc>
                <w:tcPr>
                  <w:tcW w:w="992" w:type="dxa"/>
                  <w:shd w:val="clear" w:color="FFFFCC" w:fill="FFFFFF"/>
                  <w:vAlign w:val="center"/>
                  <w:hideMark/>
                </w:tcPr>
                <w:p w14:paraId="24560A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560" w:type="dxa"/>
                  <w:shd w:val="clear" w:color="FFFFCC" w:fill="FFFFFF"/>
                  <w:noWrap/>
                  <w:vAlign w:val="center"/>
                  <w:hideMark/>
                </w:tcPr>
                <w:p w14:paraId="13ED6D6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559" w:type="dxa"/>
                  <w:shd w:val="clear" w:color="auto" w:fill="auto"/>
                  <w:noWrap/>
                  <w:vAlign w:val="center"/>
                  <w:hideMark/>
                </w:tcPr>
                <w:p w14:paraId="1689E8D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43B59E2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161,1</w:t>
                  </w:r>
                </w:p>
              </w:tc>
            </w:tr>
            <w:tr w:rsidR="003822D8" w:rsidRPr="003822D8" w14:paraId="59031C03" w14:textId="77777777" w:rsidTr="00AE1025">
              <w:trPr>
                <w:trHeight w:val="1245"/>
              </w:trPr>
              <w:tc>
                <w:tcPr>
                  <w:tcW w:w="5147" w:type="dxa"/>
                  <w:shd w:val="clear" w:color="FFFFCC" w:fill="FFFFFF"/>
                  <w:vAlign w:val="center"/>
                  <w:hideMark/>
                </w:tcPr>
                <w:p w14:paraId="78AE43E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на реализацию проектов комплексного развития сельских территорий (Межбюджетные трансферты)</w:t>
                  </w:r>
                </w:p>
              </w:tc>
              <w:tc>
                <w:tcPr>
                  <w:tcW w:w="1134" w:type="dxa"/>
                  <w:shd w:val="clear" w:color="FFFFCC" w:fill="FFFFFF"/>
                  <w:vAlign w:val="center"/>
                  <w:hideMark/>
                </w:tcPr>
                <w:p w14:paraId="506EF1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4B27D8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auto" w:fill="auto"/>
                  <w:vAlign w:val="center"/>
                  <w:hideMark/>
                </w:tcPr>
                <w:p w14:paraId="52B1BE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992" w:type="dxa"/>
                  <w:shd w:val="clear" w:color="FFFFCC" w:fill="FFFFFF"/>
                  <w:vAlign w:val="center"/>
                  <w:hideMark/>
                </w:tcPr>
                <w:p w14:paraId="07DC419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27CD1B5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559" w:type="dxa"/>
                  <w:shd w:val="clear" w:color="auto" w:fill="auto"/>
                  <w:noWrap/>
                  <w:vAlign w:val="center"/>
                  <w:hideMark/>
                </w:tcPr>
                <w:p w14:paraId="029FB30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43A2D64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161,1</w:t>
                  </w:r>
                </w:p>
              </w:tc>
            </w:tr>
            <w:tr w:rsidR="003822D8" w:rsidRPr="003822D8" w14:paraId="4F1128BC" w14:textId="77777777" w:rsidTr="00AE1025">
              <w:trPr>
                <w:trHeight w:val="2400"/>
              </w:trPr>
              <w:tc>
                <w:tcPr>
                  <w:tcW w:w="5147" w:type="dxa"/>
                  <w:shd w:val="clear" w:color="FFFFCC" w:fill="FFFFFF"/>
                  <w:vAlign w:val="center"/>
                  <w:hideMark/>
                </w:tcPr>
                <w:p w14:paraId="6756951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Муниципальная программа "Управление муниципальными </w:t>
                  </w:r>
                  <w:proofErr w:type="spellStart"/>
                  <w:proofErr w:type="gramStart"/>
                  <w:r w:rsidRPr="003822D8">
                    <w:rPr>
                      <w:rFonts w:ascii="Times New Roman" w:hAnsi="Times New Roman" w:cs="Times New Roman"/>
                      <w:sz w:val="24"/>
                      <w:szCs w:val="24"/>
                    </w:rPr>
                    <w:t>финансами,создание</w:t>
                  </w:r>
                  <w:proofErr w:type="spellEnd"/>
                  <w:proofErr w:type="gramEnd"/>
                  <w:r w:rsidRPr="003822D8">
                    <w:rPr>
                      <w:rFonts w:ascii="Times New Roman" w:hAnsi="Times New Roman" w:cs="Times New Roman"/>
                      <w:sz w:val="24"/>
                      <w:szCs w:val="24"/>
                    </w:rPr>
                    <w:t xml:space="preserve"> условий для эффективного и ответственного управления муниципальными </w:t>
                  </w:r>
                  <w:proofErr w:type="spellStart"/>
                  <w:r w:rsidRPr="003822D8">
                    <w:rPr>
                      <w:rFonts w:ascii="Times New Roman" w:hAnsi="Times New Roman" w:cs="Times New Roman"/>
                      <w:sz w:val="24"/>
                      <w:szCs w:val="24"/>
                    </w:rPr>
                    <w:t>финансами,повышение</w:t>
                  </w:r>
                  <w:proofErr w:type="spellEnd"/>
                  <w:r w:rsidRPr="003822D8">
                    <w:rPr>
                      <w:rFonts w:ascii="Times New Roman" w:hAnsi="Times New Roman" w:cs="Times New Roman"/>
                      <w:sz w:val="24"/>
                      <w:szCs w:val="24"/>
                    </w:rPr>
                    <w:t xml:space="preserve"> устойчивости бюджетов муниципальных образований Каширского муниципального района"</w:t>
                  </w:r>
                </w:p>
              </w:tc>
              <w:tc>
                <w:tcPr>
                  <w:tcW w:w="1134" w:type="dxa"/>
                  <w:shd w:val="clear" w:color="FFFFCC" w:fill="FFFFFF"/>
                  <w:vAlign w:val="center"/>
                  <w:hideMark/>
                </w:tcPr>
                <w:p w14:paraId="7FA2E38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26FEBCA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1597549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10 0 00 00000</w:t>
                  </w:r>
                </w:p>
              </w:tc>
              <w:tc>
                <w:tcPr>
                  <w:tcW w:w="992" w:type="dxa"/>
                  <w:shd w:val="clear" w:color="FFFFCC" w:fill="FFFFFF"/>
                  <w:vAlign w:val="center"/>
                  <w:hideMark/>
                </w:tcPr>
                <w:p w14:paraId="6993FD9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6D75600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29 889,8</w:t>
                  </w:r>
                </w:p>
              </w:tc>
              <w:tc>
                <w:tcPr>
                  <w:tcW w:w="1559" w:type="dxa"/>
                  <w:shd w:val="clear" w:color="auto" w:fill="auto"/>
                  <w:noWrap/>
                  <w:vAlign w:val="center"/>
                  <w:hideMark/>
                </w:tcPr>
                <w:p w14:paraId="4AF2C1C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2000,0</w:t>
                  </w:r>
                </w:p>
              </w:tc>
              <w:tc>
                <w:tcPr>
                  <w:tcW w:w="1701" w:type="dxa"/>
                  <w:shd w:val="clear" w:color="auto" w:fill="auto"/>
                  <w:noWrap/>
                  <w:vAlign w:val="center"/>
                  <w:hideMark/>
                </w:tcPr>
                <w:p w14:paraId="5E005D8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009CAF7" w14:textId="77777777" w:rsidTr="00AE1025">
              <w:trPr>
                <w:trHeight w:val="1800"/>
              </w:trPr>
              <w:tc>
                <w:tcPr>
                  <w:tcW w:w="5147" w:type="dxa"/>
                  <w:shd w:val="clear" w:color="FFFFCC" w:fill="FFFFFF"/>
                  <w:vAlign w:val="center"/>
                  <w:hideMark/>
                </w:tcPr>
                <w:p w14:paraId="6054979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1134" w:type="dxa"/>
                  <w:shd w:val="clear" w:color="FFFFCC" w:fill="FFFFFF"/>
                  <w:vAlign w:val="center"/>
                  <w:hideMark/>
                </w:tcPr>
                <w:p w14:paraId="2847D61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66ED1B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3147D3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10 2 00 00000</w:t>
                  </w:r>
                </w:p>
              </w:tc>
              <w:tc>
                <w:tcPr>
                  <w:tcW w:w="992" w:type="dxa"/>
                  <w:shd w:val="clear" w:color="FFFFCC" w:fill="FFFFFF"/>
                  <w:vAlign w:val="center"/>
                  <w:hideMark/>
                </w:tcPr>
                <w:p w14:paraId="2B966EC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45242D9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29 889,8</w:t>
                  </w:r>
                </w:p>
              </w:tc>
              <w:tc>
                <w:tcPr>
                  <w:tcW w:w="1559" w:type="dxa"/>
                  <w:shd w:val="clear" w:color="auto" w:fill="auto"/>
                  <w:noWrap/>
                  <w:vAlign w:val="center"/>
                  <w:hideMark/>
                </w:tcPr>
                <w:p w14:paraId="17F6ED2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2000,0</w:t>
                  </w:r>
                </w:p>
              </w:tc>
              <w:tc>
                <w:tcPr>
                  <w:tcW w:w="1701" w:type="dxa"/>
                  <w:shd w:val="clear" w:color="auto" w:fill="auto"/>
                  <w:noWrap/>
                  <w:vAlign w:val="center"/>
                  <w:hideMark/>
                </w:tcPr>
                <w:p w14:paraId="76F3BF9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473575D" w14:textId="77777777" w:rsidTr="00AE1025">
              <w:trPr>
                <w:trHeight w:val="1260"/>
              </w:trPr>
              <w:tc>
                <w:tcPr>
                  <w:tcW w:w="5147" w:type="dxa"/>
                  <w:shd w:val="clear" w:color="FFFFCC" w:fill="FFFFFF"/>
                  <w:vAlign w:val="center"/>
                  <w:hideMark/>
                </w:tcPr>
                <w:p w14:paraId="12BC27B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Основное мероприятие "Совершенствование системы распределения межбюджетных трансфертов "</w:t>
                  </w:r>
                </w:p>
              </w:tc>
              <w:tc>
                <w:tcPr>
                  <w:tcW w:w="1134" w:type="dxa"/>
                  <w:shd w:val="clear" w:color="FFFFCC" w:fill="FFFFFF"/>
                  <w:vAlign w:val="center"/>
                  <w:hideMark/>
                </w:tcPr>
                <w:p w14:paraId="574D7E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5307C4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vAlign w:val="center"/>
                  <w:hideMark/>
                </w:tcPr>
                <w:p w14:paraId="6C1AC96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10 2 01 00000</w:t>
                  </w:r>
                </w:p>
              </w:tc>
              <w:tc>
                <w:tcPr>
                  <w:tcW w:w="992" w:type="dxa"/>
                  <w:shd w:val="clear" w:color="FFFFCC" w:fill="FFFFFF"/>
                  <w:vAlign w:val="center"/>
                  <w:hideMark/>
                </w:tcPr>
                <w:p w14:paraId="5AAC962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560" w:type="dxa"/>
                  <w:shd w:val="clear" w:color="FFFFCC" w:fill="FFFFFF"/>
                  <w:noWrap/>
                  <w:vAlign w:val="center"/>
                  <w:hideMark/>
                </w:tcPr>
                <w:p w14:paraId="2A0969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29 889,8</w:t>
                  </w:r>
                </w:p>
              </w:tc>
              <w:tc>
                <w:tcPr>
                  <w:tcW w:w="1559" w:type="dxa"/>
                  <w:shd w:val="clear" w:color="auto" w:fill="auto"/>
                  <w:noWrap/>
                  <w:vAlign w:val="center"/>
                  <w:hideMark/>
                </w:tcPr>
                <w:p w14:paraId="46232B1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2000,0</w:t>
                  </w:r>
                </w:p>
              </w:tc>
              <w:tc>
                <w:tcPr>
                  <w:tcW w:w="1701" w:type="dxa"/>
                  <w:shd w:val="clear" w:color="auto" w:fill="auto"/>
                  <w:noWrap/>
                  <w:vAlign w:val="center"/>
                  <w:hideMark/>
                </w:tcPr>
                <w:p w14:paraId="4E38647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A49174E" w14:textId="77777777" w:rsidTr="00AE1025">
              <w:trPr>
                <w:trHeight w:val="1650"/>
              </w:trPr>
              <w:tc>
                <w:tcPr>
                  <w:tcW w:w="5147" w:type="dxa"/>
                  <w:shd w:val="clear" w:color="FFFFCC" w:fill="FFFFFF"/>
                  <w:vAlign w:val="center"/>
                  <w:hideMark/>
                </w:tcPr>
                <w:p w14:paraId="37EB69B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на приобретение служебного автотранспорта органам местного самоуправления (Межбюджетные трансферты)</w:t>
                  </w:r>
                </w:p>
              </w:tc>
              <w:tc>
                <w:tcPr>
                  <w:tcW w:w="1134" w:type="dxa"/>
                  <w:shd w:val="clear" w:color="FFFFCC" w:fill="FFFFFF"/>
                  <w:vAlign w:val="center"/>
                  <w:hideMark/>
                </w:tcPr>
                <w:p w14:paraId="5D43970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vAlign w:val="center"/>
                  <w:hideMark/>
                </w:tcPr>
                <w:p w14:paraId="0504CF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noWrap/>
                  <w:vAlign w:val="center"/>
                  <w:hideMark/>
                </w:tcPr>
                <w:p w14:paraId="2488808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10 2 01 79180</w:t>
                  </w:r>
                </w:p>
              </w:tc>
              <w:tc>
                <w:tcPr>
                  <w:tcW w:w="992" w:type="dxa"/>
                  <w:shd w:val="clear" w:color="FFFFCC" w:fill="FFFFFF"/>
                  <w:vAlign w:val="center"/>
                  <w:hideMark/>
                </w:tcPr>
                <w:p w14:paraId="23B70A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401762C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3 000,0</w:t>
                  </w:r>
                </w:p>
              </w:tc>
              <w:tc>
                <w:tcPr>
                  <w:tcW w:w="1559" w:type="dxa"/>
                  <w:shd w:val="clear" w:color="auto" w:fill="auto"/>
                  <w:noWrap/>
                  <w:vAlign w:val="center"/>
                  <w:hideMark/>
                </w:tcPr>
                <w:p w14:paraId="5C34E65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2000,0</w:t>
                  </w:r>
                </w:p>
              </w:tc>
              <w:tc>
                <w:tcPr>
                  <w:tcW w:w="1701" w:type="dxa"/>
                  <w:shd w:val="clear" w:color="auto" w:fill="auto"/>
                  <w:noWrap/>
                  <w:vAlign w:val="center"/>
                  <w:hideMark/>
                </w:tcPr>
                <w:p w14:paraId="7476BD4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40E5CE98" w14:textId="77777777" w:rsidTr="00AE1025">
              <w:trPr>
                <w:trHeight w:val="930"/>
              </w:trPr>
              <w:tc>
                <w:tcPr>
                  <w:tcW w:w="5147" w:type="dxa"/>
                  <w:shd w:val="clear" w:color="FFFFCC" w:fill="FFFFFF"/>
                  <w:vAlign w:val="center"/>
                  <w:hideMark/>
                </w:tcPr>
                <w:p w14:paraId="310FC73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(Межбюджетные трансферты)</w:t>
                  </w:r>
                </w:p>
              </w:tc>
              <w:tc>
                <w:tcPr>
                  <w:tcW w:w="1134" w:type="dxa"/>
                  <w:shd w:val="clear" w:color="FFFFCC" w:fill="FFFFFF"/>
                  <w:noWrap/>
                  <w:vAlign w:val="center"/>
                  <w:hideMark/>
                </w:tcPr>
                <w:p w14:paraId="4559F4C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noWrap/>
                  <w:vAlign w:val="center"/>
                  <w:hideMark/>
                </w:tcPr>
                <w:p w14:paraId="270F41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noWrap/>
                  <w:vAlign w:val="center"/>
                  <w:hideMark/>
                </w:tcPr>
                <w:p w14:paraId="0F618C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10 2 01 88030</w:t>
                  </w:r>
                </w:p>
              </w:tc>
              <w:tc>
                <w:tcPr>
                  <w:tcW w:w="992" w:type="dxa"/>
                  <w:shd w:val="clear" w:color="FFFFCC" w:fill="FFFFFF"/>
                  <w:noWrap/>
                  <w:vAlign w:val="center"/>
                  <w:hideMark/>
                </w:tcPr>
                <w:p w14:paraId="2C52FF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hideMark/>
                </w:tcPr>
                <w:p w14:paraId="072DA11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14766,0</w:t>
                  </w:r>
                </w:p>
              </w:tc>
              <w:tc>
                <w:tcPr>
                  <w:tcW w:w="1559" w:type="dxa"/>
                  <w:shd w:val="clear" w:color="auto" w:fill="auto"/>
                  <w:noWrap/>
                  <w:vAlign w:val="center"/>
                  <w:hideMark/>
                </w:tcPr>
                <w:p w14:paraId="7C89BBD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4AF8ABD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3CF86A8" w14:textId="77777777" w:rsidTr="00AE1025">
              <w:trPr>
                <w:trHeight w:val="930"/>
              </w:trPr>
              <w:tc>
                <w:tcPr>
                  <w:tcW w:w="5147" w:type="dxa"/>
                  <w:shd w:val="clear" w:color="FFFFCC" w:fill="FFFFFF"/>
                  <w:vAlign w:val="center"/>
                </w:tcPr>
                <w:p w14:paraId="4B33757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(Межбюджетные трансферты)</w:t>
                  </w:r>
                </w:p>
              </w:tc>
              <w:tc>
                <w:tcPr>
                  <w:tcW w:w="1134" w:type="dxa"/>
                  <w:shd w:val="clear" w:color="FFFFCC" w:fill="FFFFFF"/>
                  <w:noWrap/>
                  <w:vAlign w:val="center"/>
                </w:tcPr>
                <w:p w14:paraId="102EEE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noWrap/>
                  <w:vAlign w:val="center"/>
                </w:tcPr>
                <w:p w14:paraId="738D6A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noWrap/>
                  <w:vAlign w:val="center"/>
                </w:tcPr>
                <w:p w14:paraId="134CB2A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10 2 01 70100</w:t>
                  </w:r>
                </w:p>
              </w:tc>
              <w:tc>
                <w:tcPr>
                  <w:tcW w:w="992" w:type="dxa"/>
                  <w:shd w:val="clear" w:color="FFFFCC" w:fill="FFFFFF"/>
                  <w:noWrap/>
                  <w:vAlign w:val="center"/>
                </w:tcPr>
                <w:p w14:paraId="006DE0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tcPr>
                <w:p w14:paraId="124194B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1073,3</w:t>
                  </w:r>
                </w:p>
              </w:tc>
              <w:tc>
                <w:tcPr>
                  <w:tcW w:w="1559" w:type="dxa"/>
                  <w:shd w:val="clear" w:color="auto" w:fill="auto"/>
                  <w:noWrap/>
                  <w:vAlign w:val="center"/>
                </w:tcPr>
                <w:p w14:paraId="78F37F5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tcPr>
                <w:p w14:paraId="3069BEF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E251F5A" w14:textId="77777777" w:rsidTr="00AE1025">
              <w:trPr>
                <w:trHeight w:val="930"/>
              </w:trPr>
              <w:tc>
                <w:tcPr>
                  <w:tcW w:w="5147" w:type="dxa"/>
                  <w:shd w:val="clear" w:color="FFFFCC" w:fill="FFFFFF"/>
                  <w:vAlign w:val="center"/>
                </w:tcPr>
                <w:p w14:paraId="2B6DCA1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Иные межбюджетные трансферты (Межбюджетные трансферты)</w:t>
                  </w:r>
                </w:p>
              </w:tc>
              <w:tc>
                <w:tcPr>
                  <w:tcW w:w="1134" w:type="dxa"/>
                  <w:shd w:val="clear" w:color="FFFFCC" w:fill="FFFFFF"/>
                  <w:noWrap/>
                  <w:vAlign w:val="center"/>
                </w:tcPr>
                <w:p w14:paraId="2DEE1C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851" w:type="dxa"/>
                  <w:shd w:val="clear" w:color="FFFFCC" w:fill="FFFFFF"/>
                  <w:noWrap/>
                  <w:vAlign w:val="center"/>
                </w:tcPr>
                <w:p w14:paraId="22B8420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984" w:type="dxa"/>
                  <w:shd w:val="clear" w:color="FFFFCC" w:fill="FFFFFF"/>
                  <w:noWrap/>
                  <w:vAlign w:val="center"/>
                </w:tcPr>
                <w:p w14:paraId="11C9A55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10 2 01 88060</w:t>
                  </w:r>
                </w:p>
              </w:tc>
              <w:tc>
                <w:tcPr>
                  <w:tcW w:w="992" w:type="dxa"/>
                  <w:shd w:val="clear" w:color="FFFFCC" w:fill="FFFFFF"/>
                  <w:noWrap/>
                  <w:vAlign w:val="center"/>
                </w:tcPr>
                <w:p w14:paraId="7FD8C72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1560" w:type="dxa"/>
                  <w:shd w:val="clear" w:color="FFFFCC" w:fill="FFFFFF"/>
                  <w:noWrap/>
                  <w:vAlign w:val="center"/>
                </w:tcPr>
                <w:p w14:paraId="3A5E21F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11050,5</w:t>
                  </w:r>
                </w:p>
              </w:tc>
              <w:tc>
                <w:tcPr>
                  <w:tcW w:w="1559" w:type="dxa"/>
                  <w:shd w:val="clear" w:color="auto" w:fill="auto"/>
                  <w:noWrap/>
                  <w:vAlign w:val="center"/>
                </w:tcPr>
                <w:p w14:paraId="484A4DC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tcPr>
                <w:p w14:paraId="6597DDC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0,0</w:t>
                  </w:r>
                </w:p>
              </w:tc>
            </w:tr>
          </w:tbl>
          <w:p w14:paraId="4130684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w:t>
            </w:r>
          </w:p>
          <w:p w14:paraId="791E6368" w14:textId="77777777" w:rsidR="003822D8" w:rsidRPr="003822D8" w:rsidRDefault="003822D8" w:rsidP="003822D8">
            <w:pPr>
              <w:spacing w:after="0" w:line="240" w:lineRule="auto"/>
              <w:rPr>
                <w:rFonts w:ascii="Times New Roman" w:hAnsi="Times New Roman" w:cs="Times New Roman"/>
                <w:sz w:val="24"/>
                <w:szCs w:val="24"/>
              </w:rPr>
            </w:pPr>
          </w:p>
          <w:p w14:paraId="1DD87C47" w14:textId="77777777" w:rsidR="003822D8" w:rsidRPr="003822D8" w:rsidRDefault="003822D8" w:rsidP="003822D8">
            <w:pPr>
              <w:spacing w:after="0" w:line="240" w:lineRule="auto"/>
              <w:rPr>
                <w:rFonts w:ascii="Times New Roman" w:hAnsi="Times New Roman" w:cs="Times New Roman"/>
                <w:sz w:val="24"/>
                <w:szCs w:val="24"/>
              </w:rPr>
            </w:pPr>
          </w:p>
          <w:p w14:paraId="15246E10" w14:textId="77777777" w:rsidR="003822D8" w:rsidRPr="003822D8" w:rsidRDefault="003822D8" w:rsidP="003822D8">
            <w:pPr>
              <w:spacing w:after="0" w:line="240" w:lineRule="auto"/>
              <w:rPr>
                <w:rFonts w:ascii="Times New Roman" w:hAnsi="Times New Roman" w:cs="Times New Roman"/>
                <w:sz w:val="24"/>
                <w:szCs w:val="24"/>
              </w:rPr>
            </w:pPr>
          </w:p>
          <w:p w14:paraId="319F0D1E" w14:textId="77777777" w:rsidR="003822D8" w:rsidRPr="003822D8" w:rsidRDefault="003822D8" w:rsidP="003822D8">
            <w:pPr>
              <w:spacing w:after="0" w:line="240" w:lineRule="auto"/>
              <w:rPr>
                <w:rFonts w:ascii="Times New Roman" w:hAnsi="Times New Roman" w:cs="Times New Roman"/>
                <w:sz w:val="24"/>
                <w:szCs w:val="24"/>
              </w:rPr>
            </w:pPr>
          </w:p>
          <w:p w14:paraId="3DC6FF4E" w14:textId="77777777" w:rsidR="003822D8" w:rsidRPr="003822D8" w:rsidRDefault="003822D8" w:rsidP="003822D8">
            <w:pPr>
              <w:spacing w:after="0" w:line="240" w:lineRule="auto"/>
              <w:rPr>
                <w:rFonts w:ascii="Times New Roman" w:hAnsi="Times New Roman" w:cs="Times New Roman"/>
                <w:sz w:val="24"/>
                <w:szCs w:val="24"/>
              </w:rPr>
            </w:pPr>
          </w:p>
          <w:p w14:paraId="163D3126" w14:textId="77777777" w:rsidR="003822D8" w:rsidRPr="003822D8" w:rsidRDefault="003822D8" w:rsidP="003822D8">
            <w:pPr>
              <w:spacing w:after="0" w:line="240" w:lineRule="auto"/>
              <w:rPr>
                <w:rFonts w:ascii="Times New Roman" w:hAnsi="Times New Roman" w:cs="Times New Roman"/>
                <w:sz w:val="24"/>
                <w:szCs w:val="24"/>
              </w:rPr>
            </w:pPr>
          </w:p>
        </w:tc>
      </w:tr>
      <w:tr w:rsidR="003822D8" w:rsidRPr="003822D8" w14:paraId="178DE03A" w14:textId="77777777" w:rsidTr="00AE1025">
        <w:trPr>
          <w:gridBefore w:val="1"/>
          <w:wBefore w:w="269" w:type="dxa"/>
          <w:trHeight w:val="2085"/>
        </w:trPr>
        <w:tc>
          <w:tcPr>
            <w:tcW w:w="15324" w:type="dxa"/>
            <w:gridSpan w:val="2"/>
            <w:vMerge/>
            <w:tcBorders>
              <w:top w:val="nil"/>
              <w:left w:val="nil"/>
              <w:bottom w:val="nil"/>
              <w:right w:val="nil"/>
            </w:tcBorders>
            <w:vAlign w:val="center"/>
            <w:hideMark/>
          </w:tcPr>
          <w:p w14:paraId="605E2A69" w14:textId="77777777" w:rsidR="003822D8" w:rsidRPr="003822D8" w:rsidRDefault="003822D8" w:rsidP="003822D8">
            <w:pPr>
              <w:spacing w:after="0" w:line="240" w:lineRule="auto"/>
              <w:rPr>
                <w:rFonts w:ascii="Times New Roman" w:hAnsi="Times New Roman" w:cs="Times New Roman"/>
                <w:sz w:val="24"/>
                <w:szCs w:val="24"/>
              </w:rPr>
            </w:pPr>
          </w:p>
        </w:tc>
      </w:tr>
      <w:tr w:rsidR="003822D8" w:rsidRPr="003822D8" w14:paraId="3B8878C0" w14:textId="77777777" w:rsidTr="00AE1025">
        <w:trPr>
          <w:gridAfter w:val="1"/>
          <w:wAfter w:w="567" w:type="dxa"/>
          <w:trHeight w:val="450"/>
        </w:trPr>
        <w:tc>
          <w:tcPr>
            <w:tcW w:w="15026" w:type="dxa"/>
            <w:gridSpan w:val="2"/>
            <w:vMerge w:val="restart"/>
            <w:tcBorders>
              <w:top w:val="nil"/>
              <w:left w:val="nil"/>
              <w:bottom w:val="nil"/>
              <w:right w:val="nil"/>
            </w:tcBorders>
            <w:shd w:val="clear" w:color="FFFFCC" w:fill="FFFFFF"/>
            <w:vAlign w:val="center"/>
            <w:hideMark/>
          </w:tcPr>
          <w:p w14:paraId="38DFE1F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8. Приложение 6 «</w:t>
            </w:r>
            <w:r w:rsidRPr="003822D8">
              <w:rPr>
                <w:rFonts w:ascii="Times New Roman" w:hAnsi="Times New Roman" w:cs="Times New Roman"/>
                <w:bCs/>
                <w:sz w:val="24"/>
                <w:szCs w:val="24"/>
              </w:rPr>
              <w:t>Распределение бюджетных ассигнований по целевым статьям (муниципальным программам Каширского муниципального района и непрограммным направлениям деятельности), группам видов расходов, разделам, подразделам классификации расходов районного бюджета на 2024 год и плановый период 2025-2026гг» изложить в следующей редакции:</w:t>
            </w:r>
          </w:p>
          <w:p w14:paraId="7FEDADB4" w14:textId="77777777" w:rsidR="003822D8" w:rsidRPr="003822D8" w:rsidRDefault="003822D8" w:rsidP="003822D8">
            <w:pPr>
              <w:spacing w:after="0" w:line="240" w:lineRule="auto"/>
              <w:jc w:val="right"/>
              <w:rPr>
                <w:rFonts w:ascii="Times New Roman" w:hAnsi="Times New Roman" w:cs="Times New Roman"/>
                <w:sz w:val="24"/>
                <w:szCs w:val="24"/>
              </w:rPr>
            </w:pPr>
          </w:p>
          <w:p w14:paraId="5C2DC9D3" w14:textId="77777777" w:rsidR="003822D8" w:rsidRPr="003822D8" w:rsidRDefault="003822D8" w:rsidP="003822D8">
            <w:pPr>
              <w:spacing w:after="0" w:line="240" w:lineRule="auto"/>
              <w:jc w:val="right"/>
              <w:rPr>
                <w:rFonts w:ascii="Times New Roman" w:hAnsi="Times New Roman" w:cs="Times New Roman"/>
                <w:sz w:val="24"/>
                <w:szCs w:val="24"/>
              </w:rPr>
            </w:pPr>
          </w:p>
          <w:p w14:paraId="63A492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Приложение 6 к решению Совета народных депутатов Каширского муниципального района «</w:t>
            </w:r>
            <w:proofErr w:type="gramStart"/>
            <w:r w:rsidRPr="003822D8">
              <w:rPr>
                <w:rFonts w:ascii="Times New Roman" w:hAnsi="Times New Roman" w:cs="Times New Roman"/>
                <w:sz w:val="24"/>
                <w:szCs w:val="24"/>
              </w:rPr>
              <w:t>26»декабря</w:t>
            </w:r>
            <w:proofErr w:type="gramEnd"/>
            <w:r w:rsidRPr="003822D8">
              <w:rPr>
                <w:rFonts w:ascii="Times New Roman" w:hAnsi="Times New Roman" w:cs="Times New Roman"/>
                <w:sz w:val="24"/>
                <w:szCs w:val="24"/>
              </w:rPr>
              <w:t xml:space="preserve"> 2023г № 167 </w:t>
            </w:r>
          </w:p>
        </w:tc>
      </w:tr>
      <w:tr w:rsidR="003822D8" w:rsidRPr="003822D8" w14:paraId="2F8E9707" w14:textId="77777777" w:rsidTr="00AE1025">
        <w:trPr>
          <w:gridAfter w:val="1"/>
          <w:wAfter w:w="567" w:type="dxa"/>
          <w:trHeight w:val="2085"/>
        </w:trPr>
        <w:tc>
          <w:tcPr>
            <w:tcW w:w="15026" w:type="dxa"/>
            <w:gridSpan w:val="2"/>
            <w:vMerge/>
            <w:tcBorders>
              <w:top w:val="nil"/>
              <w:left w:val="nil"/>
              <w:bottom w:val="nil"/>
              <w:right w:val="nil"/>
            </w:tcBorders>
            <w:vAlign w:val="center"/>
            <w:hideMark/>
          </w:tcPr>
          <w:p w14:paraId="7D8D44A0" w14:textId="77777777" w:rsidR="003822D8" w:rsidRPr="003822D8" w:rsidRDefault="003822D8" w:rsidP="003822D8">
            <w:pPr>
              <w:spacing w:after="0" w:line="240" w:lineRule="auto"/>
              <w:rPr>
                <w:rFonts w:ascii="Times New Roman" w:hAnsi="Times New Roman" w:cs="Times New Roman"/>
                <w:sz w:val="24"/>
                <w:szCs w:val="24"/>
              </w:rPr>
            </w:pPr>
          </w:p>
        </w:tc>
      </w:tr>
    </w:tbl>
    <w:p w14:paraId="0C44A669" w14:textId="77777777" w:rsidR="003822D8" w:rsidRPr="003822D8" w:rsidRDefault="003822D8" w:rsidP="003822D8">
      <w:pPr>
        <w:widowControl w:val="0"/>
        <w:spacing w:after="0" w:line="240" w:lineRule="auto"/>
        <w:rPr>
          <w:rFonts w:ascii="Times New Roman" w:eastAsia="Lucida Sans Unicode" w:hAnsi="Times New Roman" w:cs="Times New Roman"/>
          <w:kern w:val="1"/>
          <w:sz w:val="24"/>
          <w:szCs w:val="24"/>
        </w:rPr>
      </w:pPr>
    </w:p>
    <w:p w14:paraId="40B0CCD5" w14:textId="77777777" w:rsidR="003822D8" w:rsidRPr="003822D8" w:rsidRDefault="003822D8" w:rsidP="003822D8">
      <w:pPr>
        <w:widowControl w:val="0"/>
        <w:spacing w:after="0" w:line="240" w:lineRule="auto"/>
        <w:rPr>
          <w:rFonts w:ascii="Times New Roman" w:eastAsia="Lucida Sans Unicode" w:hAnsi="Times New Roman" w:cs="Times New Roman"/>
          <w:kern w:val="1"/>
          <w:sz w:val="24"/>
          <w:szCs w:val="24"/>
        </w:rPr>
      </w:pPr>
    </w:p>
    <w:p w14:paraId="59AED42E" w14:textId="77777777" w:rsidR="003822D8" w:rsidRPr="003822D8" w:rsidRDefault="003822D8" w:rsidP="003822D8">
      <w:pPr>
        <w:widowControl w:val="0"/>
        <w:spacing w:after="0" w:line="240" w:lineRule="auto"/>
        <w:rPr>
          <w:rFonts w:ascii="Times New Roman" w:eastAsia="Lucida Sans Unicode" w:hAnsi="Times New Roman" w:cs="Times New Roman"/>
          <w:kern w:val="1"/>
          <w:sz w:val="24"/>
          <w:szCs w:val="24"/>
        </w:rPr>
      </w:pPr>
      <w:r w:rsidRPr="003822D8">
        <w:rPr>
          <w:rFonts w:ascii="Times New Roman" w:eastAsia="Lucida Sans Unicode" w:hAnsi="Times New Roman" w:cs="Times New Roman"/>
          <w:kern w:val="1"/>
          <w:sz w:val="24"/>
          <w:szCs w:val="24"/>
        </w:rPr>
        <w:t>«</w:t>
      </w:r>
      <w:r w:rsidRPr="003822D8">
        <w:rPr>
          <w:rFonts w:ascii="Times New Roman" w:hAnsi="Times New Roman" w:cs="Times New Roman"/>
          <w:bCs/>
          <w:sz w:val="24"/>
          <w:szCs w:val="24"/>
        </w:rPr>
        <w:t>Распределение бюджетных ассигнований по целевым статьям (муниципальным программам Каширского муниципального района и непрограммным направлениям деятельности), группам видов расходов, разделам, подразделам классификации расходов районного бюджета на 2024 год и плановый период 2025-2026гг</w:t>
      </w:r>
    </w:p>
    <w:p w14:paraId="230EC985" w14:textId="77777777" w:rsidR="003822D8" w:rsidRPr="003822D8" w:rsidRDefault="003822D8" w:rsidP="003822D8">
      <w:pPr>
        <w:widowControl w:val="0"/>
        <w:tabs>
          <w:tab w:val="left" w:pos="255"/>
          <w:tab w:val="right" w:pos="15168"/>
        </w:tabs>
        <w:spacing w:after="0" w:line="240" w:lineRule="auto"/>
        <w:rPr>
          <w:rFonts w:ascii="Times New Roman" w:eastAsia="Lucida Sans Unicode" w:hAnsi="Times New Roman" w:cs="Times New Roman"/>
          <w:kern w:val="1"/>
          <w:sz w:val="24"/>
          <w:szCs w:val="24"/>
        </w:rPr>
      </w:pPr>
      <w:r w:rsidRPr="003822D8">
        <w:rPr>
          <w:rFonts w:ascii="Times New Roman" w:eastAsia="Lucida Sans Unicode" w:hAnsi="Times New Roman" w:cs="Times New Roman"/>
          <w:kern w:val="1"/>
          <w:sz w:val="24"/>
          <w:szCs w:val="24"/>
        </w:rPr>
        <w:t xml:space="preserve"> </w:t>
      </w:r>
      <w:proofErr w:type="gramStart"/>
      <w:r w:rsidRPr="003822D8">
        <w:rPr>
          <w:rFonts w:ascii="Times New Roman" w:eastAsia="Lucida Sans Unicode" w:hAnsi="Times New Roman" w:cs="Times New Roman"/>
          <w:kern w:val="1"/>
          <w:sz w:val="24"/>
          <w:szCs w:val="24"/>
        </w:rPr>
        <w:t>« (</w:t>
      </w:r>
      <w:proofErr w:type="spellStart"/>
      <w:proofErr w:type="gramEnd"/>
      <w:r w:rsidRPr="003822D8">
        <w:rPr>
          <w:rFonts w:ascii="Times New Roman" w:eastAsia="Lucida Sans Unicode" w:hAnsi="Times New Roman" w:cs="Times New Roman"/>
          <w:kern w:val="1"/>
          <w:sz w:val="24"/>
          <w:szCs w:val="24"/>
        </w:rPr>
        <w:t>тыс.руб</w:t>
      </w:r>
      <w:proofErr w:type="spellEnd"/>
      <w:r w:rsidRPr="003822D8">
        <w:rPr>
          <w:rFonts w:ascii="Times New Roman" w:eastAsia="Lucida Sans Unicode" w:hAnsi="Times New Roman" w:cs="Times New Roman"/>
          <w:kern w:val="1"/>
          <w:sz w:val="24"/>
          <w:szCs w:val="24"/>
        </w:rPr>
        <w:t xml:space="preserve">) </w:t>
      </w:r>
    </w:p>
    <w:p w14:paraId="0955C0DF" w14:textId="77777777" w:rsidR="003822D8" w:rsidRPr="003822D8" w:rsidRDefault="003822D8" w:rsidP="003822D8">
      <w:pPr>
        <w:widowControl w:val="0"/>
        <w:tabs>
          <w:tab w:val="left" w:pos="255"/>
          <w:tab w:val="right" w:pos="15168"/>
        </w:tabs>
        <w:spacing w:after="0" w:line="240" w:lineRule="auto"/>
        <w:rPr>
          <w:rFonts w:ascii="Times New Roman" w:eastAsia="Lucida Sans Unicode" w:hAnsi="Times New Roman" w:cs="Times New Roman"/>
          <w:kern w:val="1"/>
          <w:sz w:val="24"/>
          <w:szCs w:val="24"/>
        </w:rPr>
      </w:pPr>
    </w:p>
    <w:tbl>
      <w:tblPr>
        <w:tblW w:w="15304" w:type="dxa"/>
        <w:tblInd w:w="11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76"/>
        <w:gridCol w:w="5173"/>
        <w:gridCol w:w="2166"/>
        <w:gridCol w:w="636"/>
        <w:gridCol w:w="535"/>
        <w:gridCol w:w="774"/>
        <w:gridCol w:w="1701"/>
        <w:gridCol w:w="1842"/>
        <w:gridCol w:w="1701"/>
      </w:tblGrid>
      <w:tr w:rsidR="003822D8" w:rsidRPr="003822D8" w14:paraId="7AB0F1D7" w14:textId="77777777" w:rsidTr="00AE1025">
        <w:trPr>
          <w:trHeight w:val="495"/>
        </w:trPr>
        <w:tc>
          <w:tcPr>
            <w:tcW w:w="776" w:type="dxa"/>
            <w:vMerge w:val="restart"/>
            <w:shd w:val="clear" w:color="auto" w:fill="auto"/>
            <w:noWrap/>
            <w:vAlign w:val="center"/>
            <w:hideMark/>
          </w:tcPr>
          <w:p w14:paraId="39D4DE6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N п/п</w:t>
            </w:r>
          </w:p>
        </w:tc>
        <w:tc>
          <w:tcPr>
            <w:tcW w:w="5173" w:type="dxa"/>
            <w:vMerge w:val="restart"/>
            <w:shd w:val="clear" w:color="FFFFCC" w:fill="FFFFFF"/>
            <w:noWrap/>
            <w:vAlign w:val="center"/>
            <w:hideMark/>
          </w:tcPr>
          <w:p w14:paraId="3665533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Наименование</w:t>
            </w:r>
          </w:p>
        </w:tc>
        <w:tc>
          <w:tcPr>
            <w:tcW w:w="2166" w:type="dxa"/>
            <w:vMerge w:val="restart"/>
            <w:shd w:val="clear" w:color="FFFFCC" w:fill="FFFFFF"/>
            <w:noWrap/>
            <w:vAlign w:val="center"/>
            <w:hideMark/>
          </w:tcPr>
          <w:p w14:paraId="68361C2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ЦСР</w:t>
            </w:r>
          </w:p>
        </w:tc>
        <w:tc>
          <w:tcPr>
            <w:tcW w:w="636" w:type="dxa"/>
            <w:vMerge w:val="restart"/>
            <w:shd w:val="clear" w:color="FFFFCC" w:fill="FFFFFF"/>
            <w:noWrap/>
            <w:vAlign w:val="center"/>
            <w:hideMark/>
          </w:tcPr>
          <w:p w14:paraId="7EE1EBD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ВР</w:t>
            </w:r>
          </w:p>
        </w:tc>
        <w:tc>
          <w:tcPr>
            <w:tcW w:w="535" w:type="dxa"/>
            <w:vMerge w:val="restart"/>
            <w:shd w:val="clear" w:color="FFFFCC" w:fill="FFFFFF"/>
            <w:noWrap/>
            <w:vAlign w:val="center"/>
            <w:hideMark/>
          </w:tcPr>
          <w:p w14:paraId="3C21666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РЗ</w:t>
            </w:r>
          </w:p>
        </w:tc>
        <w:tc>
          <w:tcPr>
            <w:tcW w:w="774" w:type="dxa"/>
            <w:vMerge w:val="restart"/>
            <w:shd w:val="clear" w:color="FFFFCC" w:fill="FFFFFF"/>
            <w:noWrap/>
            <w:vAlign w:val="center"/>
            <w:hideMark/>
          </w:tcPr>
          <w:p w14:paraId="686177F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ПР</w:t>
            </w:r>
          </w:p>
        </w:tc>
        <w:tc>
          <w:tcPr>
            <w:tcW w:w="1701" w:type="dxa"/>
            <w:vMerge w:val="restart"/>
            <w:shd w:val="clear" w:color="FFFFCC" w:fill="FFFFFF"/>
            <w:vAlign w:val="center"/>
            <w:hideMark/>
          </w:tcPr>
          <w:p w14:paraId="7E44520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2024г</w:t>
            </w:r>
          </w:p>
        </w:tc>
        <w:tc>
          <w:tcPr>
            <w:tcW w:w="1842" w:type="dxa"/>
            <w:vMerge w:val="restart"/>
            <w:shd w:val="clear" w:color="FFFFCC" w:fill="FFFFFF"/>
            <w:vAlign w:val="center"/>
            <w:hideMark/>
          </w:tcPr>
          <w:p w14:paraId="1E0C278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2025г</w:t>
            </w:r>
          </w:p>
        </w:tc>
        <w:tc>
          <w:tcPr>
            <w:tcW w:w="1701" w:type="dxa"/>
            <w:vMerge w:val="restart"/>
            <w:shd w:val="clear" w:color="FFFFCC" w:fill="FFFFFF"/>
            <w:vAlign w:val="center"/>
            <w:hideMark/>
          </w:tcPr>
          <w:p w14:paraId="5354E3B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2026г</w:t>
            </w:r>
          </w:p>
        </w:tc>
      </w:tr>
      <w:tr w:rsidR="003822D8" w:rsidRPr="003822D8" w14:paraId="2E763C7C" w14:textId="77777777" w:rsidTr="00AE1025">
        <w:trPr>
          <w:trHeight w:val="1140"/>
        </w:trPr>
        <w:tc>
          <w:tcPr>
            <w:tcW w:w="776" w:type="dxa"/>
            <w:vMerge/>
            <w:vAlign w:val="center"/>
            <w:hideMark/>
          </w:tcPr>
          <w:p w14:paraId="713AC9CD" w14:textId="77777777" w:rsidR="003822D8" w:rsidRPr="003822D8" w:rsidRDefault="003822D8" w:rsidP="003822D8">
            <w:pPr>
              <w:spacing w:after="0" w:line="240" w:lineRule="auto"/>
              <w:rPr>
                <w:rFonts w:ascii="Times New Roman" w:hAnsi="Times New Roman" w:cs="Times New Roman"/>
                <w:bCs/>
                <w:sz w:val="24"/>
                <w:szCs w:val="24"/>
              </w:rPr>
            </w:pPr>
          </w:p>
        </w:tc>
        <w:tc>
          <w:tcPr>
            <w:tcW w:w="5173" w:type="dxa"/>
            <w:vMerge/>
            <w:vAlign w:val="center"/>
            <w:hideMark/>
          </w:tcPr>
          <w:p w14:paraId="775CB1AF" w14:textId="77777777" w:rsidR="003822D8" w:rsidRPr="003822D8" w:rsidRDefault="003822D8" w:rsidP="003822D8">
            <w:pPr>
              <w:spacing w:after="0" w:line="240" w:lineRule="auto"/>
              <w:rPr>
                <w:rFonts w:ascii="Times New Roman" w:hAnsi="Times New Roman" w:cs="Times New Roman"/>
                <w:bCs/>
                <w:sz w:val="24"/>
                <w:szCs w:val="24"/>
              </w:rPr>
            </w:pPr>
          </w:p>
        </w:tc>
        <w:tc>
          <w:tcPr>
            <w:tcW w:w="2166" w:type="dxa"/>
            <w:vMerge/>
            <w:vAlign w:val="center"/>
            <w:hideMark/>
          </w:tcPr>
          <w:p w14:paraId="3A197C4A" w14:textId="77777777" w:rsidR="003822D8" w:rsidRPr="003822D8" w:rsidRDefault="003822D8" w:rsidP="003822D8">
            <w:pPr>
              <w:spacing w:after="0" w:line="240" w:lineRule="auto"/>
              <w:rPr>
                <w:rFonts w:ascii="Times New Roman" w:hAnsi="Times New Roman" w:cs="Times New Roman"/>
                <w:bCs/>
                <w:sz w:val="24"/>
                <w:szCs w:val="24"/>
              </w:rPr>
            </w:pPr>
          </w:p>
        </w:tc>
        <w:tc>
          <w:tcPr>
            <w:tcW w:w="636" w:type="dxa"/>
            <w:vMerge/>
            <w:vAlign w:val="center"/>
            <w:hideMark/>
          </w:tcPr>
          <w:p w14:paraId="7EC1E424" w14:textId="77777777" w:rsidR="003822D8" w:rsidRPr="003822D8" w:rsidRDefault="003822D8" w:rsidP="003822D8">
            <w:pPr>
              <w:spacing w:after="0" w:line="240" w:lineRule="auto"/>
              <w:rPr>
                <w:rFonts w:ascii="Times New Roman" w:hAnsi="Times New Roman" w:cs="Times New Roman"/>
                <w:bCs/>
                <w:sz w:val="24"/>
                <w:szCs w:val="24"/>
              </w:rPr>
            </w:pPr>
          </w:p>
        </w:tc>
        <w:tc>
          <w:tcPr>
            <w:tcW w:w="535" w:type="dxa"/>
            <w:vMerge/>
            <w:vAlign w:val="center"/>
            <w:hideMark/>
          </w:tcPr>
          <w:p w14:paraId="6F5A414C" w14:textId="77777777" w:rsidR="003822D8" w:rsidRPr="003822D8" w:rsidRDefault="003822D8" w:rsidP="003822D8">
            <w:pPr>
              <w:spacing w:after="0" w:line="240" w:lineRule="auto"/>
              <w:rPr>
                <w:rFonts w:ascii="Times New Roman" w:hAnsi="Times New Roman" w:cs="Times New Roman"/>
                <w:bCs/>
                <w:sz w:val="24"/>
                <w:szCs w:val="24"/>
              </w:rPr>
            </w:pPr>
          </w:p>
        </w:tc>
        <w:tc>
          <w:tcPr>
            <w:tcW w:w="774" w:type="dxa"/>
            <w:vMerge/>
            <w:vAlign w:val="center"/>
            <w:hideMark/>
          </w:tcPr>
          <w:p w14:paraId="7487E323" w14:textId="77777777" w:rsidR="003822D8" w:rsidRPr="003822D8" w:rsidRDefault="003822D8" w:rsidP="003822D8">
            <w:pPr>
              <w:spacing w:after="0" w:line="240" w:lineRule="auto"/>
              <w:rPr>
                <w:rFonts w:ascii="Times New Roman" w:hAnsi="Times New Roman" w:cs="Times New Roman"/>
                <w:bCs/>
                <w:sz w:val="24"/>
                <w:szCs w:val="24"/>
              </w:rPr>
            </w:pPr>
          </w:p>
        </w:tc>
        <w:tc>
          <w:tcPr>
            <w:tcW w:w="1701" w:type="dxa"/>
            <w:vMerge/>
            <w:vAlign w:val="center"/>
            <w:hideMark/>
          </w:tcPr>
          <w:p w14:paraId="1C21B086" w14:textId="77777777" w:rsidR="003822D8" w:rsidRPr="003822D8" w:rsidRDefault="003822D8" w:rsidP="003822D8">
            <w:pPr>
              <w:spacing w:after="0" w:line="240" w:lineRule="auto"/>
              <w:rPr>
                <w:rFonts w:ascii="Times New Roman" w:hAnsi="Times New Roman" w:cs="Times New Roman"/>
                <w:bCs/>
                <w:sz w:val="24"/>
                <w:szCs w:val="24"/>
              </w:rPr>
            </w:pPr>
          </w:p>
        </w:tc>
        <w:tc>
          <w:tcPr>
            <w:tcW w:w="1842" w:type="dxa"/>
            <w:vMerge/>
            <w:vAlign w:val="center"/>
            <w:hideMark/>
          </w:tcPr>
          <w:p w14:paraId="537DD36E" w14:textId="77777777" w:rsidR="003822D8" w:rsidRPr="003822D8" w:rsidRDefault="003822D8" w:rsidP="003822D8">
            <w:pPr>
              <w:spacing w:after="0" w:line="240" w:lineRule="auto"/>
              <w:rPr>
                <w:rFonts w:ascii="Times New Roman" w:hAnsi="Times New Roman" w:cs="Times New Roman"/>
                <w:bCs/>
                <w:sz w:val="24"/>
                <w:szCs w:val="24"/>
              </w:rPr>
            </w:pPr>
          </w:p>
        </w:tc>
        <w:tc>
          <w:tcPr>
            <w:tcW w:w="1701" w:type="dxa"/>
            <w:vMerge/>
            <w:vAlign w:val="center"/>
            <w:hideMark/>
          </w:tcPr>
          <w:p w14:paraId="1D24F922" w14:textId="77777777" w:rsidR="003822D8" w:rsidRPr="003822D8" w:rsidRDefault="003822D8" w:rsidP="003822D8">
            <w:pPr>
              <w:spacing w:after="0" w:line="240" w:lineRule="auto"/>
              <w:rPr>
                <w:rFonts w:ascii="Times New Roman" w:hAnsi="Times New Roman" w:cs="Times New Roman"/>
                <w:bCs/>
                <w:sz w:val="24"/>
                <w:szCs w:val="24"/>
              </w:rPr>
            </w:pPr>
          </w:p>
        </w:tc>
      </w:tr>
      <w:tr w:rsidR="003822D8" w:rsidRPr="003822D8" w14:paraId="52EAF36F" w14:textId="77777777" w:rsidTr="00AE1025">
        <w:trPr>
          <w:trHeight w:val="300"/>
        </w:trPr>
        <w:tc>
          <w:tcPr>
            <w:tcW w:w="776" w:type="dxa"/>
            <w:shd w:val="clear" w:color="auto" w:fill="auto"/>
            <w:noWrap/>
            <w:vAlign w:val="center"/>
            <w:hideMark/>
          </w:tcPr>
          <w:p w14:paraId="08FB1E3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w:t>
            </w:r>
          </w:p>
        </w:tc>
        <w:tc>
          <w:tcPr>
            <w:tcW w:w="5173" w:type="dxa"/>
            <w:shd w:val="clear" w:color="FFFFCC" w:fill="FFFFFF"/>
            <w:noWrap/>
            <w:vAlign w:val="center"/>
            <w:hideMark/>
          </w:tcPr>
          <w:p w14:paraId="24C1F9A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w:t>
            </w:r>
          </w:p>
        </w:tc>
        <w:tc>
          <w:tcPr>
            <w:tcW w:w="2166" w:type="dxa"/>
            <w:shd w:val="clear" w:color="FFFFCC" w:fill="FFFFFF"/>
            <w:noWrap/>
            <w:vAlign w:val="center"/>
            <w:hideMark/>
          </w:tcPr>
          <w:p w14:paraId="4093F3F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w:t>
            </w:r>
          </w:p>
        </w:tc>
        <w:tc>
          <w:tcPr>
            <w:tcW w:w="636" w:type="dxa"/>
            <w:shd w:val="clear" w:color="FFFFCC" w:fill="FFFFFF"/>
            <w:noWrap/>
            <w:vAlign w:val="center"/>
            <w:hideMark/>
          </w:tcPr>
          <w:p w14:paraId="0703BC6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4</w:t>
            </w:r>
          </w:p>
        </w:tc>
        <w:tc>
          <w:tcPr>
            <w:tcW w:w="535" w:type="dxa"/>
            <w:shd w:val="clear" w:color="FFFFCC" w:fill="FFFFFF"/>
            <w:noWrap/>
            <w:vAlign w:val="center"/>
            <w:hideMark/>
          </w:tcPr>
          <w:p w14:paraId="355E80B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5</w:t>
            </w:r>
          </w:p>
        </w:tc>
        <w:tc>
          <w:tcPr>
            <w:tcW w:w="774" w:type="dxa"/>
            <w:shd w:val="clear" w:color="FFFFCC" w:fill="FFFFFF"/>
            <w:noWrap/>
            <w:vAlign w:val="center"/>
            <w:hideMark/>
          </w:tcPr>
          <w:p w14:paraId="057C13F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w:t>
            </w:r>
          </w:p>
        </w:tc>
        <w:tc>
          <w:tcPr>
            <w:tcW w:w="1701" w:type="dxa"/>
            <w:shd w:val="clear" w:color="FFFFCC" w:fill="FFFFFF"/>
            <w:vAlign w:val="center"/>
            <w:hideMark/>
          </w:tcPr>
          <w:p w14:paraId="0417BD4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7</w:t>
            </w:r>
          </w:p>
        </w:tc>
        <w:tc>
          <w:tcPr>
            <w:tcW w:w="1842" w:type="dxa"/>
            <w:shd w:val="clear" w:color="FFFFCC" w:fill="FFFFFF"/>
            <w:vAlign w:val="center"/>
            <w:hideMark/>
          </w:tcPr>
          <w:p w14:paraId="1DC4597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8</w:t>
            </w:r>
          </w:p>
        </w:tc>
        <w:tc>
          <w:tcPr>
            <w:tcW w:w="1701" w:type="dxa"/>
            <w:shd w:val="clear" w:color="FFFFCC" w:fill="FFFFFF"/>
            <w:vAlign w:val="center"/>
            <w:hideMark/>
          </w:tcPr>
          <w:p w14:paraId="10A9889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w:t>
            </w:r>
          </w:p>
        </w:tc>
      </w:tr>
      <w:tr w:rsidR="003822D8" w:rsidRPr="003822D8" w14:paraId="1A8CAA13" w14:textId="77777777" w:rsidTr="00AE1025">
        <w:trPr>
          <w:trHeight w:val="300"/>
        </w:trPr>
        <w:tc>
          <w:tcPr>
            <w:tcW w:w="776" w:type="dxa"/>
            <w:shd w:val="clear" w:color="auto" w:fill="auto"/>
            <w:noWrap/>
            <w:vAlign w:val="center"/>
            <w:hideMark/>
          </w:tcPr>
          <w:p w14:paraId="1A89C19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noWrap/>
            <w:vAlign w:val="center"/>
            <w:hideMark/>
          </w:tcPr>
          <w:p w14:paraId="31D496A6"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ВСЕГО</w:t>
            </w:r>
          </w:p>
        </w:tc>
        <w:tc>
          <w:tcPr>
            <w:tcW w:w="2166" w:type="dxa"/>
            <w:shd w:val="clear" w:color="FFFFCC" w:fill="FFFFFF"/>
            <w:noWrap/>
            <w:vAlign w:val="center"/>
            <w:hideMark/>
          </w:tcPr>
          <w:p w14:paraId="43A41B2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636" w:type="dxa"/>
            <w:shd w:val="clear" w:color="FFFFCC" w:fill="FFFFFF"/>
            <w:noWrap/>
            <w:vAlign w:val="center"/>
            <w:hideMark/>
          </w:tcPr>
          <w:p w14:paraId="09B2472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noWrap/>
            <w:vAlign w:val="center"/>
            <w:hideMark/>
          </w:tcPr>
          <w:p w14:paraId="1760DF3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noWrap/>
            <w:vAlign w:val="center"/>
            <w:hideMark/>
          </w:tcPr>
          <w:p w14:paraId="7A60FDD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75F7741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1 048 848,4</w:t>
            </w:r>
          </w:p>
        </w:tc>
        <w:tc>
          <w:tcPr>
            <w:tcW w:w="1842" w:type="dxa"/>
            <w:shd w:val="clear" w:color="auto" w:fill="auto"/>
            <w:noWrap/>
            <w:vAlign w:val="center"/>
            <w:hideMark/>
          </w:tcPr>
          <w:p w14:paraId="312DF67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868464,3</w:t>
            </w:r>
          </w:p>
        </w:tc>
        <w:tc>
          <w:tcPr>
            <w:tcW w:w="1701" w:type="dxa"/>
            <w:shd w:val="clear" w:color="auto" w:fill="auto"/>
            <w:noWrap/>
            <w:vAlign w:val="center"/>
            <w:hideMark/>
          </w:tcPr>
          <w:p w14:paraId="4B55182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1238525,1</w:t>
            </w:r>
          </w:p>
        </w:tc>
      </w:tr>
      <w:tr w:rsidR="003822D8" w:rsidRPr="003822D8" w14:paraId="5488EFE8" w14:textId="77777777" w:rsidTr="00AE1025">
        <w:trPr>
          <w:trHeight w:val="930"/>
        </w:trPr>
        <w:tc>
          <w:tcPr>
            <w:tcW w:w="776" w:type="dxa"/>
            <w:shd w:val="clear" w:color="auto" w:fill="auto"/>
            <w:noWrap/>
            <w:vAlign w:val="center"/>
            <w:hideMark/>
          </w:tcPr>
          <w:p w14:paraId="216551D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1</w:t>
            </w:r>
          </w:p>
        </w:tc>
        <w:tc>
          <w:tcPr>
            <w:tcW w:w="5173" w:type="dxa"/>
            <w:shd w:val="clear" w:color="FFFFCC" w:fill="FFFFFF"/>
            <w:vAlign w:val="center"/>
            <w:hideMark/>
          </w:tcPr>
          <w:p w14:paraId="4700EAF6"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Муниципальная программа Каширского муниципального района "Развитие образования"</w:t>
            </w:r>
          </w:p>
        </w:tc>
        <w:tc>
          <w:tcPr>
            <w:tcW w:w="2166" w:type="dxa"/>
            <w:shd w:val="clear" w:color="FFFFCC" w:fill="FFFFFF"/>
            <w:noWrap/>
            <w:vAlign w:val="center"/>
            <w:hideMark/>
          </w:tcPr>
          <w:p w14:paraId="0942BB0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01 0 00 00000</w:t>
            </w:r>
          </w:p>
        </w:tc>
        <w:tc>
          <w:tcPr>
            <w:tcW w:w="636" w:type="dxa"/>
            <w:shd w:val="clear" w:color="FFFFCC" w:fill="FFFFFF"/>
            <w:noWrap/>
            <w:vAlign w:val="center"/>
            <w:hideMark/>
          </w:tcPr>
          <w:p w14:paraId="600CF4D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noWrap/>
            <w:vAlign w:val="center"/>
            <w:hideMark/>
          </w:tcPr>
          <w:p w14:paraId="6C1905D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noWrap/>
            <w:vAlign w:val="center"/>
            <w:hideMark/>
          </w:tcPr>
          <w:p w14:paraId="1702C68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608606D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450 636,7</w:t>
            </w:r>
          </w:p>
        </w:tc>
        <w:tc>
          <w:tcPr>
            <w:tcW w:w="1842" w:type="dxa"/>
            <w:shd w:val="clear" w:color="FFFFCC" w:fill="FFFFFF"/>
            <w:noWrap/>
            <w:vAlign w:val="center"/>
            <w:hideMark/>
          </w:tcPr>
          <w:p w14:paraId="10C09CD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446 905,7</w:t>
            </w:r>
          </w:p>
        </w:tc>
        <w:tc>
          <w:tcPr>
            <w:tcW w:w="1701" w:type="dxa"/>
            <w:shd w:val="clear" w:color="auto" w:fill="auto"/>
            <w:noWrap/>
            <w:vAlign w:val="center"/>
            <w:hideMark/>
          </w:tcPr>
          <w:p w14:paraId="484D322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986211,6</w:t>
            </w:r>
          </w:p>
        </w:tc>
      </w:tr>
      <w:tr w:rsidR="003822D8" w:rsidRPr="003822D8" w14:paraId="732FE34D" w14:textId="77777777" w:rsidTr="00AE1025">
        <w:trPr>
          <w:trHeight w:val="930"/>
        </w:trPr>
        <w:tc>
          <w:tcPr>
            <w:tcW w:w="776" w:type="dxa"/>
            <w:shd w:val="clear" w:color="auto" w:fill="auto"/>
            <w:noWrap/>
            <w:vAlign w:val="center"/>
            <w:hideMark/>
          </w:tcPr>
          <w:p w14:paraId="246881E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w:t>
            </w:r>
          </w:p>
        </w:tc>
        <w:tc>
          <w:tcPr>
            <w:tcW w:w="5173" w:type="dxa"/>
            <w:shd w:val="clear" w:color="FFFFCC" w:fill="FFFFFF"/>
            <w:vAlign w:val="center"/>
            <w:hideMark/>
          </w:tcPr>
          <w:p w14:paraId="584C66F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"Развитие дошкольного и общего образования"</w:t>
            </w:r>
          </w:p>
        </w:tc>
        <w:tc>
          <w:tcPr>
            <w:tcW w:w="2166" w:type="dxa"/>
            <w:shd w:val="clear" w:color="FFFFCC" w:fill="FFFFFF"/>
            <w:noWrap/>
            <w:vAlign w:val="center"/>
            <w:hideMark/>
          </w:tcPr>
          <w:p w14:paraId="0616E8B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01 1 00 00000</w:t>
            </w:r>
          </w:p>
        </w:tc>
        <w:tc>
          <w:tcPr>
            <w:tcW w:w="636" w:type="dxa"/>
            <w:shd w:val="clear" w:color="FFFFCC" w:fill="FFFFFF"/>
            <w:noWrap/>
            <w:vAlign w:val="center"/>
            <w:hideMark/>
          </w:tcPr>
          <w:p w14:paraId="37EAD6A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noWrap/>
            <w:vAlign w:val="center"/>
            <w:hideMark/>
          </w:tcPr>
          <w:p w14:paraId="473894A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noWrap/>
            <w:vAlign w:val="center"/>
            <w:hideMark/>
          </w:tcPr>
          <w:p w14:paraId="60ABFDB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413266D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401 190,8</w:t>
            </w:r>
          </w:p>
        </w:tc>
        <w:tc>
          <w:tcPr>
            <w:tcW w:w="1842" w:type="dxa"/>
            <w:shd w:val="clear" w:color="auto" w:fill="auto"/>
            <w:noWrap/>
            <w:vAlign w:val="center"/>
            <w:hideMark/>
          </w:tcPr>
          <w:p w14:paraId="45A154B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397196,1</w:t>
            </w:r>
          </w:p>
        </w:tc>
        <w:tc>
          <w:tcPr>
            <w:tcW w:w="1701" w:type="dxa"/>
            <w:shd w:val="clear" w:color="auto" w:fill="auto"/>
            <w:noWrap/>
            <w:vAlign w:val="center"/>
            <w:hideMark/>
          </w:tcPr>
          <w:p w14:paraId="593C23A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935031,3</w:t>
            </w:r>
          </w:p>
        </w:tc>
      </w:tr>
      <w:tr w:rsidR="003822D8" w:rsidRPr="003822D8" w14:paraId="718E6F0D" w14:textId="77777777" w:rsidTr="00AE1025">
        <w:trPr>
          <w:trHeight w:val="930"/>
        </w:trPr>
        <w:tc>
          <w:tcPr>
            <w:tcW w:w="776" w:type="dxa"/>
            <w:shd w:val="clear" w:color="auto" w:fill="auto"/>
            <w:noWrap/>
            <w:vAlign w:val="center"/>
            <w:hideMark/>
          </w:tcPr>
          <w:p w14:paraId="0F2FFEE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1.1.1</w:t>
            </w:r>
          </w:p>
        </w:tc>
        <w:tc>
          <w:tcPr>
            <w:tcW w:w="5173" w:type="dxa"/>
            <w:shd w:val="clear" w:color="FFFFCC" w:fill="FFFFFF"/>
            <w:vAlign w:val="center"/>
            <w:hideMark/>
          </w:tcPr>
          <w:p w14:paraId="3F53B0F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"Развитие дошкольного образования"</w:t>
            </w:r>
          </w:p>
        </w:tc>
        <w:tc>
          <w:tcPr>
            <w:tcW w:w="2166" w:type="dxa"/>
            <w:shd w:val="clear" w:color="FFFFCC" w:fill="FFFFFF"/>
            <w:noWrap/>
            <w:vAlign w:val="center"/>
            <w:hideMark/>
          </w:tcPr>
          <w:p w14:paraId="08B9295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01 1 01 00000</w:t>
            </w:r>
          </w:p>
        </w:tc>
        <w:tc>
          <w:tcPr>
            <w:tcW w:w="636" w:type="dxa"/>
            <w:shd w:val="clear" w:color="FFFFCC" w:fill="FFFFFF"/>
            <w:noWrap/>
            <w:vAlign w:val="center"/>
            <w:hideMark/>
          </w:tcPr>
          <w:p w14:paraId="42746D4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noWrap/>
            <w:vAlign w:val="center"/>
            <w:hideMark/>
          </w:tcPr>
          <w:p w14:paraId="0791729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noWrap/>
            <w:vAlign w:val="center"/>
            <w:hideMark/>
          </w:tcPr>
          <w:p w14:paraId="71E517D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7CD073E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67 710,8</w:t>
            </w:r>
          </w:p>
        </w:tc>
        <w:tc>
          <w:tcPr>
            <w:tcW w:w="1842" w:type="dxa"/>
            <w:shd w:val="clear" w:color="auto" w:fill="auto"/>
            <w:noWrap/>
            <w:vAlign w:val="center"/>
            <w:hideMark/>
          </w:tcPr>
          <w:p w14:paraId="63FBA58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64417,7</w:t>
            </w:r>
          </w:p>
        </w:tc>
        <w:tc>
          <w:tcPr>
            <w:tcW w:w="1701" w:type="dxa"/>
            <w:shd w:val="clear" w:color="auto" w:fill="auto"/>
            <w:noWrap/>
            <w:vAlign w:val="center"/>
            <w:hideMark/>
          </w:tcPr>
          <w:p w14:paraId="480B38C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66819,4</w:t>
            </w:r>
          </w:p>
        </w:tc>
      </w:tr>
      <w:tr w:rsidR="003822D8" w:rsidRPr="003822D8" w14:paraId="6B256A26" w14:textId="77777777" w:rsidTr="00AE1025">
        <w:trPr>
          <w:trHeight w:val="2175"/>
        </w:trPr>
        <w:tc>
          <w:tcPr>
            <w:tcW w:w="776" w:type="dxa"/>
            <w:shd w:val="clear" w:color="auto" w:fill="auto"/>
            <w:noWrap/>
            <w:vAlign w:val="center"/>
            <w:hideMark/>
          </w:tcPr>
          <w:p w14:paraId="0047457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4941279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2166" w:type="dxa"/>
            <w:shd w:val="clear" w:color="FFFFCC" w:fill="FFFFFF"/>
            <w:noWrap/>
            <w:vAlign w:val="center"/>
            <w:hideMark/>
          </w:tcPr>
          <w:p w14:paraId="6399D17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01 1 01 80590</w:t>
            </w:r>
          </w:p>
        </w:tc>
        <w:tc>
          <w:tcPr>
            <w:tcW w:w="636" w:type="dxa"/>
            <w:shd w:val="clear" w:color="FFFFCC" w:fill="FFFFFF"/>
            <w:noWrap/>
            <w:vAlign w:val="center"/>
            <w:hideMark/>
          </w:tcPr>
          <w:p w14:paraId="1F06584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noWrap/>
            <w:vAlign w:val="center"/>
            <w:hideMark/>
          </w:tcPr>
          <w:p w14:paraId="5175EB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noWrap/>
            <w:vAlign w:val="center"/>
            <w:hideMark/>
          </w:tcPr>
          <w:p w14:paraId="33D26E5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2AE0554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14 391,0</w:t>
            </w:r>
          </w:p>
        </w:tc>
        <w:tc>
          <w:tcPr>
            <w:tcW w:w="1842" w:type="dxa"/>
            <w:shd w:val="clear" w:color="auto" w:fill="auto"/>
            <w:noWrap/>
            <w:vAlign w:val="center"/>
            <w:hideMark/>
          </w:tcPr>
          <w:p w14:paraId="7B35464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14508,0</w:t>
            </w:r>
          </w:p>
        </w:tc>
        <w:tc>
          <w:tcPr>
            <w:tcW w:w="1701" w:type="dxa"/>
            <w:shd w:val="clear" w:color="auto" w:fill="auto"/>
            <w:noWrap/>
            <w:vAlign w:val="center"/>
            <w:hideMark/>
          </w:tcPr>
          <w:p w14:paraId="45D72EA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14653,0</w:t>
            </w:r>
          </w:p>
        </w:tc>
      </w:tr>
      <w:tr w:rsidR="003822D8" w:rsidRPr="003822D8" w14:paraId="5217641E" w14:textId="77777777" w:rsidTr="00AE1025">
        <w:trPr>
          <w:trHeight w:val="1365"/>
        </w:trPr>
        <w:tc>
          <w:tcPr>
            <w:tcW w:w="776" w:type="dxa"/>
            <w:shd w:val="clear" w:color="auto" w:fill="auto"/>
            <w:noWrap/>
            <w:vAlign w:val="center"/>
            <w:hideMark/>
          </w:tcPr>
          <w:p w14:paraId="1566177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089ED3D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(оказания услуг) муниципальных учреждений (Закупка товаров, работ и услуг для государственных(муниципальных)нужд)</w:t>
            </w:r>
          </w:p>
        </w:tc>
        <w:tc>
          <w:tcPr>
            <w:tcW w:w="2166" w:type="dxa"/>
            <w:shd w:val="clear" w:color="FFFFCC" w:fill="FFFFFF"/>
            <w:vAlign w:val="center"/>
            <w:hideMark/>
          </w:tcPr>
          <w:p w14:paraId="503103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01 1 01 80590</w:t>
            </w:r>
          </w:p>
        </w:tc>
        <w:tc>
          <w:tcPr>
            <w:tcW w:w="636" w:type="dxa"/>
            <w:shd w:val="clear" w:color="auto" w:fill="auto"/>
            <w:vAlign w:val="center"/>
            <w:hideMark/>
          </w:tcPr>
          <w:p w14:paraId="036D462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1229AB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6397AE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4D04476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13 138,1</w:t>
            </w:r>
          </w:p>
        </w:tc>
        <w:tc>
          <w:tcPr>
            <w:tcW w:w="1842" w:type="dxa"/>
            <w:shd w:val="clear" w:color="auto" w:fill="auto"/>
            <w:noWrap/>
            <w:vAlign w:val="center"/>
            <w:hideMark/>
          </w:tcPr>
          <w:p w14:paraId="3834342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9300,0</w:t>
            </w:r>
          </w:p>
        </w:tc>
        <w:tc>
          <w:tcPr>
            <w:tcW w:w="1701" w:type="dxa"/>
            <w:shd w:val="clear" w:color="auto" w:fill="auto"/>
            <w:noWrap/>
            <w:vAlign w:val="center"/>
            <w:hideMark/>
          </w:tcPr>
          <w:p w14:paraId="45C282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9300,0</w:t>
            </w:r>
          </w:p>
        </w:tc>
      </w:tr>
      <w:tr w:rsidR="003822D8" w:rsidRPr="003822D8" w14:paraId="2AFF7621" w14:textId="77777777" w:rsidTr="00AE1025">
        <w:trPr>
          <w:trHeight w:val="1095"/>
        </w:trPr>
        <w:tc>
          <w:tcPr>
            <w:tcW w:w="776" w:type="dxa"/>
            <w:shd w:val="clear" w:color="auto" w:fill="auto"/>
            <w:noWrap/>
            <w:vAlign w:val="center"/>
            <w:hideMark/>
          </w:tcPr>
          <w:p w14:paraId="6668A74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57E5C9C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(оказания </w:t>
            </w:r>
            <w:proofErr w:type="gramStart"/>
            <w:r w:rsidRPr="003822D8">
              <w:rPr>
                <w:rFonts w:ascii="Times New Roman" w:hAnsi="Times New Roman" w:cs="Times New Roman"/>
                <w:sz w:val="24"/>
                <w:szCs w:val="24"/>
              </w:rPr>
              <w:t>услуг)муниципальных</w:t>
            </w:r>
            <w:proofErr w:type="gramEnd"/>
            <w:r w:rsidRPr="003822D8">
              <w:rPr>
                <w:rFonts w:ascii="Times New Roman" w:hAnsi="Times New Roman" w:cs="Times New Roman"/>
                <w:sz w:val="24"/>
                <w:szCs w:val="24"/>
              </w:rPr>
              <w:t xml:space="preserve"> учреждений (Иные бюджетные ассигнования)</w:t>
            </w:r>
          </w:p>
        </w:tc>
        <w:tc>
          <w:tcPr>
            <w:tcW w:w="2166" w:type="dxa"/>
            <w:shd w:val="clear" w:color="FFFFCC" w:fill="FFFFFF"/>
            <w:vAlign w:val="center"/>
            <w:hideMark/>
          </w:tcPr>
          <w:p w14:paraId="257A84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01 1 01 80590</w:t>
            </w:r>
          </w:p>
        </w:tc>
        <w:tc>
          <w:tcPr>
            <w:tcW w:w="636" w:type="dxa"/>
            <w:shd w:val="clear" w:color="auto" w:fill="auto"/>
            <w:vAlign w:val="center"/>
            <w:hideMark/>
          </w:tcPr>
          <w:p w14:paraId="683064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535" w:type="dxa"/>
            <w:shd w:val="clear" w:color="FFFFCC" w:fill="FFFFFF"/>
            <w:vAlign w:val="center"/>
            <w:hideMark/>
          </w:tcPr>
          <w:p w14:paraId="238BF6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4B6B97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79ABAB6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634,0</w:t>
            </w:r>
          </w:p>
        </w:tc>
        <w:tc>
          <w:tcPr>
            <w:tcW w:w="1842" w:type="dxa"/>
            <w:shd w:val="clear" w:color="auto" w:fill="auto"/>
            <w:noWrap/>
            <w:vAlign w:val="center"/>
            <w:hideMark/>
          </w:tcPr>
          <w:p w14:paraId="49DC5C8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634,0</w:t>
            </w:r>
          </w:p>
        </w:tc>
        <w:tc>
          <w:tcPr>
            <w:tcW w:w="1701" w:type="dxa"/>
            <w:shd w:val="clear" w:color="auto" w:fill="auto"/>
            <w:noWrap/>
            <w:vAlign w:val="center"/>
            <w:hideMark/>
          </w:tcPr>
          <w:p w14:paraId="25D6581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634,0</w:t>
            </w:r>
          </w:p>
        </w:tc>
      </w:tr>
      <w:tr w:rsidR="003822D8" w:rsidRPr="003822D8" w14:paraId="10C8507C" w14:textId="77777777" w:rsidTr="00AE1025">
        <w:trPr>
          <w:trHeight w:val="829"/>
        </w:trPr>
        <w:tc>
          <w:tcPr>
            <w:tcW w:w="776" w:type="dxa"/>
            <w:shd w:val="clear" w:color="auto" w:fill="auto"/>
            <w:noWrap/>
            <w:vAlign w:val="center"/>
            <w:hideMark/>
          </w:tcPr>
          <w:p w14:paraId="256393C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7829E1B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Выплаты на обеспечение государственных гарантий реализации прав на получение общедоступного дошкольного образования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3822D8">
              <w:rPr>
                <w:rFonts w:ascii="Times New Roman" w:hAnsi="Times New Roman" w:cs="Times New Roman"/>
                <w:sz w:val="24"/>
                <w:szCs w:val="24"/>
              </w:rPr>
              <w:lastRenderedPageBreak/>
              <w:t>фондами)</w:t>
            </w:r>
          </w:p>
        </w:tc>
        <w:tc>
          <w:tcPr>
            <w:tcW w:w="2166" w:type="dxa"/>
            <w:shd w:val="clear" w:color="FFFFCC" w:fill="FFFFFF"/>
            <w:vAlign w:val="center"/>
            <w:hideMark/>
          </w:tcPr>
          <w:p w14:paraId="79C4CC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lastRenderedPageBreak/>
              <w:t>01 1 01 78290</w:t>
            </w:r>
          </w:p>
        </w:tc>
        <w:tc>
          <w:tcPr>
            <w:tcW w:w="636" w:type="dxa"/>
            <w:shd w:val="clear" w:color="auto" w:fill="auto"/>
            <w:vAlign w:val="center"/>
            <w:hideMark/>
          </w:tcPr>
          <w:p w14:paraId="0DE5113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27D1CA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3648518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0F6CEAA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37 186,6</w:t>
            </w:r>
          </w:p>
        </w:tc>
        <w:tc>
          <w:tcPr>
            <w:tcW w:w="1842" w:type="dxa"/>
            <w:shd w:val="clear" w:color="auto" w:fill="auto"/>
            <w:noWrap/>
            <w:vAlign w:val="center"/>
            <w:hideMark/>
          </w:tcPr>
          <w:p w14:paraId="607217F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39072,0</w:t>
            </w:r>
          </w:p>
        </w:tc>
        <w:tc>
          <w:tcPr>
            <w:tcW w:w="1701" w:type="dxa"/>
            <w:shd w:val="clear" w:color="auto" w:fill="auto"/>
            <w:noWrap/>
            <w:vAlign w:val="center"/>
            <w:hideMark/>
          </w:tcPr>
          <w:p w14:paraId="140EA47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41279,4</w:t>
            </w:r>
          </w:p>
        </w:tc>
      </w:tr>
      <w:tr w:rsidR="003822D8" w:rsidRPr="003822D8" w14:paraId="700DDF22" w14:textId="77777777" w:rsidTr="00AE1025">
        <w:trPr>
          <w:trHeight w:val="1710"/>
        </w:trPr>
        <w:tc>
          <w:tcPr>
            <w:tcW w:w="776" w:type="dxa"/>
            <w:shd w:val="clear" w:color="auto" w:fill="auto"/>
            <w:noWrap/>
            <w:vAlign w:val="center"/>
            <w:hideMark/>
          </w:tcPr>
          <w:p w14:paraId="6FC4640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5C3F8A6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Выплаты на обеспечение государственных гарантий реализации прав на получение общедоступного дошкольного образования (Закупка товаров, работ и услуг для государственных (муниципальных)нужд)</w:t>
            </w:r>
          </w:p>
        </w:tc>
        <w:tc>
          <w:tcPr>
            <w:tcW w:w="2166" w:type="dxa"/>
            <w:shd w:val="clear" w:color="FFFFCC" w:fill="FFFFFF"/>
            <w:vAlign w:val="center"/>
            <w:hideMark/>
          </w:tcPr>
          <w:p w14:paraId="0CAEAF4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01 1 01 78290</w:t>
            </w:r>
          </w:p>
        </w:tc>
        <w:tc>
          <w:tcPr>
            <w:tcW w:w="636" w:type="dxa"/>
            <w:shd w:val="clear" w:color="auto" w:fill="auto"/>
            <w:vAlign w:val="center"/>
            <w:hideMark/>
          </w:tcPr>
          <w:p w14:paraId="2485E57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3FC00CE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45BC90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6E06251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758,9</w:t>
            </w:r>
          </w:p>
        </w:tc>
        <w:tc>
          <w:tcPr>
            <w:tcW w:w="1842" w:type="dxa"/>
            <w:shd w:val="clear" w:color="auto" w:fill="auto"/>
            <w:noWrap/>
            <w:vAlign w:val="center"/>
            <w:hideMark/>
          </w:tcPr>
          <w:p w14:paraId="7CCAD08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797,4</w:t>
            </w:r>
          </w:p>
        </w:tc>
        <w:tc>
          <w:tcPr>
            <w:tcW w:w="1701" w:type="dxa"/>
            <w:shd w:val="clear" w:color="auto" w:fill="auto"/>
            <w:noWrap/>
            <w:vAlign w:val="center"/>
            <w:hideMark/>
          </w:tcPr>
          <w:p w14:paraId="0BAFBDB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842,4</w:t>
            </w:r>
          </w:p>
        </w:tc>
      </w:tr>
      <w:tr w:rsidR="003822D8" w:rsidRPr="003822D8" w14:paraId="609BFBBD" w14:textId="77777777" w:rsidTr="00AE1025">
        <w:trPr>
          <w:trHeight w:val="1485"/>
        </w:trPr>
        <w:tc>
          <w:tcPr>
            <w:tcW w:w="776" w:type="dxa"/>
            <w:shd w:val="clear" w:color="auto" w:fill="auto"/>
            <w:noWrap/>
            <w:vAlign w:val="center"/>
            <w:hideMark/>
          </w:tcPr>
          <w:p w14:paraId="5F360A6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3739A60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мероприятия по развитию сети в дошкольных образовательных организаций (Закупка товаров, работ и услуг для государственных (муниципальных) нужд)</w:t>
            </w:r>
          </w:p>
        </w:tc>
        <w:tc>
          <w:tcPr>
            <w:tcW w:w="2166" w:type="dxa"/>
            <w:shd w:val="clear" w:color="FFFFCC" w:fill="FFFFFF"/>
            <w:vAlign w:val="center"/>
            <w:hideMark/>
          </w:tcPr>
          <w:p w14:paraId="39A30C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S8300</w:t>
            </w:r>
          </w:p>
        </w:tc>
        <w:tc>
          <w:tcPr>
            <w:tcW w:w="636" w:type="dxa"/>
            <w:shd w:val="clear" w:color="auto" w:fill="auto"/>
            <w:vAlign w:val="center"/>
            <w:hideMark/>
          </w:tcPr>
          <w:p w14:paraId="3F15CAB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420EE8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50FB94A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5E81BB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1 500,0</w:t>
            </w:r>
          </w:p>
        </w:tc>
        <w:tc>
          <w:tcPr>
            <w:tcW w:w="1842" w:type="dxa"/>
            <w:shd w:val="clear" w:color="auto" w:fill="auto"/>
            <w:noWrap/>
            <w:vAlign w:val="center"/>
            <w:hideMark/>
          </w:tcPr>
          <w:p w14:paraId="320512F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7B5B2E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E40FD4E" w14:textId="77777777" w:rsidTr="00AE1025">
        <w:trPr>
          <w:trHeight w:val="829"/>
        </w:trPr>
        <w:tc>
          <w:tcPr>
            <w:tcW w:w="776" w:type="dxa"/>
            <w:shd w:val="clear" w:color="auto" w:fill="auto"/>
            <w:noWrap/>
            <w:vAlign w:val="center"/>
            <w:hideMark/>
          </w:tcPr>
          <w:p w14:paraId="5B155C9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5D8F2D3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Выплаты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общеобразовательную программу дошкольного образования в рамках </w:t>
            </w:r>
            <w:proofErr w:type="spellStart"/>
            <w:r w:rsidRPr="003822D8">
              <w:rPr>
                <w:rFonts w:ascii="Times New Roman" w:hAnsi="Times New Roman" w:cs="Times New Roman"/>
                <w:sz w:val="24"/>
                <w:szCs w:val="24"/>
              </w:rPr>
              <w:t>подпрограммы"Развитие</w:t>
            </w:r>
            <w:proofErr w:type="spellEnd"/>
            <w:r w:rsidRPr="003822D8">
              <w:rPr>
                <w:rFonts w:ascii="Times New Roman" w:hAnsi="Times New Roman" w:cs="Times New Roman"/>
                <w:sz w:val="24"/>
                <w:szCs w:val="24"/>
              </w:rPr>
              <w:t xml:space="preserve"> дошкольного и общего образования" муниципальной программы "Развитие образования" (Социальное обеспечение и иные выплаты)</w:t>
            </w:r>
          </w:p>
        </w:tc>
        <w:tc>
          <w:tcPr>
            <w:tcW w:w="2166" w:type="dxa"/>
            <w:shd w:val="clear" w:color="FFFFCC" w:fill="FFFFFF"/>
            <w:vAlign w:val="center"/>
            <w:hideMark/>
          </w:tcPr>
          <w:p w14:paraId="58C718B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01 1 01 78150</w:t>
            </w:r>
          </w:p>
        </w:tc>
        <w:tc>
          <w:tcPr>
            <w:tcW w:w="636" w:type="dxa"/>
            <w:shd w:val="clear" w:color="FFFFCC" w:fill="FFFFFF"/>
            <w:vAlign w:val="center"/>
            <w:hideMark/>
          </w:tcPr>
          <w:p w14:paraId="690CB8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535" w:type="dxa"/>
            <w:shd w:val="clear" w:color="FFFFCC" w:fill="FFFFFF"/>
            <w:vAlign w:val="center"/>
            <w:hideMark/>
          </w:tcPr>
          <w:p w14:paraId="280120B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774" w:type="dxa"/>
            <w:shd w:val="clear" w:color="FFFFCC" w:fill="FFFFFF"/>
            <w:vAlign w:val="center"/>
            <w:hideMark/>
          </w:tcPr>
          <w:p w14:paraId="4E51961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2AF83A1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102,2</w:t>
            </w:r>
          </w:p>
        </w:tc>
        <w:tc>
          <w:tcPr>
            <w:tcW w:w="1842" w:type="dxa"/>
            <w:shd w:val="clear" w:color="auto" w:fill="auto"/>
            <w:noWrap/>
            <w:vAlign w:val="center"/>
            <w:hideMark/>
          </w:tcPr>
          <w:p w14:paraId="0FD850C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106,3</w:t>
            </w:r>
          </w:p>
        </w:tc>
        <w:tc>
          <w:tcPr>
            <w:tcW w:w="1701" w:type="dxa"/>
            <w:shd w:val="clear" w:color="auto" w:fill="auto"/>
            <w:noWrap/>
            <w:vAlign w:val="center"/>
            <w:hideMark/>
          </w:tcPr>
          <w:p w14:paraId="789EC6E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110,6</w:t>
            </w:r>
          </w:p>
        </w:tc>
      </w:tr>
      <w:tr w:rsidR="003822D8" w:rsidRPr="003822D8" w14:paraId="1C278566" w14:textId="77777777" w:rsidTr="00AE1025">
        <w:trPr>
          <w:trHeight w:val="900"/>
        </w:trPr>
        <w:tc>
          <w:tcPr>
            <w:tcW w:w="776" w:type="dxa"/>
            <w:shd w:val="clear" w:color="auto" w:fill="auto"/>
            <w:noWrap/>
            <w:vAlign w:val="center"/>
            <w:hideMark/>
          </w:tcPr>
          <w:p w14:paraId="1E42898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1.1.2</w:t>
            </w:r>
          </w:p>
        </w:tc>
        <w:tc>
          <w:tcPr>
            <w:tcW w:w="5173" w:type="dxa"/>
            <w:shd w:val="clear" w:color="auto" w:fill="auto"/>
            <w:vAlign w:val="center"/>
            <w:hideMark/>
          </w:tcPr>
          <w:p w14:paraId="79A1F08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 Развитие общего образования"</w:t>
            </w:r>
          </w:p>
        </w:tc>
        <w:tc>
          <w:tcPr>
            <w:tcW w:w="2166" w:type="dxa"/>
            <w:shd w:val="clear" w:color="FFFFCC" w:fill="FFFFFF"/>
            <w:vAlign w:val="center"/>
            <w:hideMark/>
          </w:tcPr>
          <w:p w14:paraId="5496577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01 1 02 00000</w:t>
            </w:r>
          </w:p>
        </w:tc>
        <w:tc>
          <w:tcPr>
            <w:tcW w:w="636" w:type="dxa"/>
            <w:shd w:val="clear" w:color="auto" w:fill="auto"/>
            <w:vAlign w:val="center"/>
            <w:hideMark/>
          </w:tcPr>
          <w:p w14:paraId="26A769C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7F92759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30B65B2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5ED3C8A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328 487,1</w:t>
            </w:r>
          </w:p>
        </w:tc>
        <w:tc>
          <w:tcPr>
            <w:tcW w:w="1842" w:type="dxa"/>
            <w:shd w:val="clear" w:color="auto" w:fill="auto"/>
            <w:noWrap/>
            <w:vAlign w:val="center"/>
            <w:hideMark/>
          </w:tcPr>
          <w:p w14:paraId="7DC56E3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329589,8</w:t>
            </w:r>
          </w:p>
        </w:tc>
        <w:tc>
          <w:tcPr>
            <w:tcW w:w="1701" w:type="dxa"/>
            <w:shd w:val="clear" w:color="auto" w:fill="auto"/>
            <w:noWrap/>
            <w:vAlign w:val="center"/>
            <w:hideMark/>
          </w:tcPr>
          <w:p w14:paraId="1A21C24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864256,4</w:t>
            </w:r>
          </w:p>
        </w:tc>
      </w:tr>
      <w:tr w:rsidR="003822D8" w:rsidRPr="003822D8" w14:paraId="735B71E6" w14:textId="77777777" w:rsidTr="00AE1025">
        <w:trPr>
          <w:trHeight w:val="1260"/>
        </w:trPr>
        <w:tc>
          <w:tcPr>
            <w:tcW w:w="776" w:type="dxa"/>
            <w:shd w:val="clear" w:color="auto" w:fill="auto"/>
            <w:noWrap/>
            <w:vAlign w:val="center"/>
            <w:hideMark/>
          </w:tcPr>
          <w:p w14:paraId="33355ED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21842E3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(Капитальные вложения в объекты государственной (</w:t>
            </w:r>
            <w:proofErr w:type="gramStart"/>
            <w:r w:rsidRPr="003822D8">
              <w:rPr>
                <w:rFonts w:ascii="Times New Roman" w:hAnsi="Times New Roman" w:cs="Times New Roman"/>
                <w:sz w:val="24"/>
                <w:szCs w:val="24"/>
              </w:rPr>
              <w:t>муниципальной )</w:t>
            </w:r>
            <w:proofErr w:type="gramEnd"/>
            <w:r w:rsidRPr="003822D8">
              <w:rPr>
                <w:rFonts w:ascii="Times New Roman" w:hAnsi="Times New Roman" w:cs="Times New Roman"/>
                <w:sz w:val="24"/>
                <w:szCs w:val="24"/>
              </w:rPr>
              <w:t xml:space="preserve"> собственности)</w:t>
            </w:r>
          </w:p>
        </w:tc>
        <w:tc>
          <w:tcPr>
            <w:tcW w:w="2166" w:type="dxa"/>
            <w:shd w:val="clear" w:color="FFFFCC" w:fill="FFFFFF"/>
            <w:vAlign w:val="center"/>
            <w:hideMark/>
          </w:tcPr>
          <w:p w14:paraId="66ED61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L5760</w:t>
            </w:r>
          </w:p>
        </w:tc>
        <w:tc>
          <w:tcPr>
            <w:tcW w:w="636" w:type="dxa"/>
            <w:shd w:val="clear" w:color="auto" w:fill="auto"/>
            <w:vAlign w:val="center"/>
            <w:hideMark/>
          </w:tcPr>
          <w:p w14:paraId="3BBE5E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400</w:t>
            </w:r>
          </w:p>
        </w:tc>
        <w:tc>
          <w:tcPr>
            <w:tcW w:w="535" w:type="dxa"/>
            <w:shd w:val="clear" w:color="FFFFCC" w:fill="FFFFFF"/>
            <w:vAlign w:val="center"/>
            <w:hideMark/>
          </w:tcPr>
          <w:p w14:paraId="112CA8F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774" w:type="dxa"/>
            <w:shd w:val="clear" w:color="FFFFCC" w:fill="FFFFFF"/>
            <w:vAlign w:val="center"/>
            <w:hideMark/>
          </w:tcPr>
          <w:p w14:paraId="795AFB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701" w:type="dxa"/>
            <w:shd w:val="clear" w:color="FFFFCC" w:fill="FFFFFF"/>
            <w:noWrap/>
            <w:vAlign w:val="center"/>
            <w:hideMark/>
          </w:tcPr>
          <w:p w14:paraId="32677E3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842" w:type="dxa"/>
            <w:shd w:val="clear" w:color="auto" w:fill="auto"/>
            <w:noWrap/>
            <w:vAlign w:val="center"/>
            <w:hideMark/>
          </w:tcPr>
          <w:p w14:paraId="47618AC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416A24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18454,7</w:t>
            </w:r>
          </w:p>
        </w:tc>
      </w:tr>
      <w:tr w:rsidR="003822D8" w:rsidRPr="003822D8" w14:paraId="0A76D93D" w14:textId="77777777" w:rsidTr="00AE1025">
        <w:trPr>
          <w:trHeight w:val="2970"/>
        </w:trPr>
        <w:tc>
          <w:tcPr>
            <w:tcW w:w="776" w:type="dxa"/>
            <w:shd w:val="clear" w:color="auto" w:fill="auto"/>
            <w:noWrap/>
            <w:vAlign w:val="center"/>
            <w:hideMark/>
          </w:tcPr>
          <w:p w14:paraId="162D800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6A95C04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Выплаты на обеспечение государственных гарантий реализации прав на получение общедоступного и бесплатного общего </w:t>
            </w:r>
            <w:proofErr w:type="gramStart"/>
            <w:r w:rsidRPr="003822D8">
              <w:rPr>
                <w:rFonts w:ascii="Times New Roman" w:hAnsi="Times New Roman" w:cs="Times New Roman"/>
                <w:sz w:val="24"/>
                <w:szCs w:val="24"/>
              </w:rPr>
              <w:t>образования ,</w:t>
            </w:r>
            <w:proofErr w:type="gramEnd"/>
            <w:r w:rsidRPr="003822D8">
              <w:rPr>
                <w:rFonts w:ascii="Times New Roman" w:hAnsi="Times New Roman" w:cs="Times New Roman"/>
                <w:sz w:val="24"/>
                <w:szCs w:val="24"/>
              </w:rPr>
              <w:t xml:space="preserve"> а также дополнительного образования детей в общеобразовательных учреждениях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0DFEF41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01 1 02 78120</w:t>
            </w:r>
          </w:p>
        </w:tc>
        <w:tc>
          <w:tcPr>
            <w:tcW w:w="636" w:type="dxa"/>
            <w:shd w:val="clear" w:color="auto" w:fill="auto"/>
            <w:vAlign w:val="center"/>
            <w:hideMark/>
          </w:tcPr>
          <w:p w14:paraId="08E6A69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1392BE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7FAFDD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18D1557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218 513,4</w:t>
            </w:r>
          </w:p>
        </w:tc>
        <w:tc>
          <w:tcPr>
            <w:tcW w:w="1842" w:type="dxa"/>
            <w:shd w:val="clear" w:color="auto" w:fill="auto"/>
            <w:noWrap/>
            <w:vAlign w:val="center"/>
            <w:hideMark/>
          </w:tcPr>
          <w:p w14:paraId="31C8615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232765,5</w:t>
            </w:r>
          </w:p>
        </w:tc>
        <w:tc>
          <w:tcPr>
            <w:tcW w:w="1701" w:type="dxa"/>
            <w:shd w:val="clear" w:color="auto" w:fill="auto"/>
            <w:noWrap/>
            <w:vAlign w:val="center"/>
            <w:hideMark/>
          </w:tcPr>
          <w:p w14:paraId="6F4A24E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249352,9</w:t>
            </w:r>
          </w:p>
        </w:tc>
      </w:tr>
      <w:tr w:rsidR="003822D8" w:rsidRPr="003822D8" w14:paraId="505D103B" w14:textId="77777777" w:rsidTr="00AE1025">
        <w:trPr>
          <w:trHeight w:val="2280"/>
        </w:trPr>
        <w:tc>
          <w:tcPr>
            <w:tcW w:w="776" w:type="dxa"/>
            <w:shd w:val="clear" w:color="auto" w:fill="auto"/>
            <w:noWrap/>
            <w:vAlign w:val="center"/>
            <w:hideMark/>
          </w:tcPr>
          <w:p w14:paraId="0C789D8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0A3F150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учреждений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 (муниципальных)нужд)</w:t>
            </w:r>
          </w:p>
        </w:tc>
        <w:tc>
          <w:tcPr>
            <w:tcW w:w="2166" w:type="dxa"/>
            <w:shd w:val="clear" w:color="FFFFCC" w:fill="FFFFFF"/>
            <w:vAlign w:val="center"/>
            <w:hideMark/>
          </w:tcPr>
          <w:p w14:paraId="3115E1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01 1 02 78120</w:t>
            </w:r>
          </w:p>
        </w:tc>
        <w:tc>
          <w:tcPr>
            <w:tcW w:w="636" w:type="dxa"/>
            <w:shd w:val="clear" w:color="auto" w:fill="auto"/>
            <w:vAlign w:val="center"/>
            <w:hideMark/>
          </w:tcPr>
          <w:p w14:paraId="2F89A9D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4F44E4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20F4B0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662FB4F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9 104,7</w:t>
            </w:r>
          </w:p>
        </w:tc>
        <w:tc>
          <w:tcPr>
            <w:tcW w:w="1842" w:type="dxa"/>
            <w:shd w:val="clear" w:color="auto" w:fill="auto"/>
            <w:noWrap/>
            <w:vAlign w:val="center"/>
            <w:hideMark/>
          </w:tcPr>
          <w:p w14:paraId="4F3E314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9698,6</w:t>
            </w:r>
          </w:p>
        </w:tc>
        <w:tc>
          <w:tcPr>
            <w:tcW w:w="1701" w:type="dxa"/>
            <w:shd w:val="clear" w:color="auto" w:fill="auto"/>
            <w:noWrap/>
            <w:vAlign w:val="center"/>
            <w:hideMark/>
          </w:tcPr>
          <w:p w14:paraId="1FF68BC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10389,7</w:t>
            </w:r>
          </w:p>
        </w:tc>
      </w:tr>
      <w:tr w:rsidR="003822D8" w:rsidRPr="003822D8" w14:paraId="2F11109A" w14:textId="77777777" w:rsidTr="00AE1025">
        <w:trPr>
          <w:trHeight w:val="687"/>
        </w:trPr>
        <w:tc>
          <w:tcPr>
            <w:tcW w:w="776" w:type="dxa"/>
            <w:shd w:val="clear" w:color="auto" w:fill="auto"/>
            <w:noWrap/>
            <w:vAlign w:val="center"/>
            <w:hideMark/>
          </w:tcPr>
          <w:p w14:paraId="1D44977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6B7305D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36B32A7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01 1 02 53030</w:t>
            </w:r>
          </w:p>
        </w:tc>
        <w:tc>
          <w:tcPr>
            <w:tcW w:w="636" w:type="dxa"/>
            <w:shd w:val="clear" w:color="auto" w:fill="auto"/>
            <w:vAlign w:val="center"/>
            <w:hideMark/>
          </w:tcPr>
          <w:p w14:paraId="12712E1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1B00E7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0CCED1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7535060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13 827,3</w:t>
            </w:r>
          </w:p>
        </w:tc>
        <w:tc>
          <w:tcPr>
            <w:tcW w:w="1842" w:type="dxa"/>
            <w:shd w:val="clear" w:color="auto" w:fill="auto"/>
            <w:noWrap/>
            <w:vAlign w:val="center"/>
            <w:hideMark/>
          </w:tcPr>
          <w:p w14:paraId="0E342AC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13827,3</w:t>
            </w:r>
          </w:p>
        </w:tc>
        <w:tc>
          <w:tcPr>
            <w:tcW w:w="1701" w:type="dxa"/>
            <w:shd w:val="clear" w:color="auto" w:fill="auto"/>
            <w:noWrap/>
            <w:vAlign w:val="center"/>
            <w:hideMark/>
          </w:tcPr>
          <w:p w14:paraId="0259189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13827,3</w:t>
            </w:r>
          </w:p>
        </w:tc>
      </w:tr>
      <w:tr w:rsidR="003822D8" w:rsidRPr="003822D8" w14:paraId="2FA3514C" w14:textId="77777777" w:rsidTr="00AE1025">
        <w:trPr>
          <w:trHeight w:val="1230"/>
        </w:trPr>
        <w:tc>
          <w:tcPr>
            <w:tcW w:w="776" w:type="dxa"/>
            <w:shd w:val="clear" w:color="auto" w:fill="auto"/>
            <w:noWrap/>
            <w:vAlign w:val="center"/>
            <w:hideMark/>
          </w:tcPr>
          <w:p w14:paraId="3CB6C32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4A6AA76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материально-техническое оснащение муниципальных общеобразовательных организаций (Закупка товаров, работ и услуг для государственных (муниципальных) нужд)</w:t>
            </w:r>
          </w:p>
        </w:tc>
        <w:tc>
          <w:tcPr>
            <w:tcW w:w="2166" w:type="dxa"/>
            <w:shd w:val="clear" w:color="FFFFCC" w:fill="FFFFFF"/>
            <w:vAlign w:val="center"/>
            <w:hideMark/>
          </w:tcPr>
          <w:p w14:paraId="78A435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S8940</w:t>
            </w:r>
          </w:p>
        </w:tc>
        <w:tc>
          <w:tcPr>
            <w:tcW w:w="636" w:type="dxa"/>
            <w:shd w:val="clear" w:color="auto" w:fill="auto"/>
            <w:vAlign w:val="center"/>
            <w:hideMark/>
          </w:tcPr>
          <w:p w14:paraId="4E96838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7F41DF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1D2F3B8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380A925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842" w:type="dxa"/>
            <w:shd w:val="clear" w:color="auto" w:fill="auto"/>
            <w:noWrap/>
            <w:vAlign w:val="center"/>
            <w:hideMark/>
          </w:tcPr>
          <w:p w14:paraId="089BE7B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701" w:type="dxa"/>
            <w:shd w:val="clear" w:color="auto" w:fill="auto"/>
            <w:noWrap/>
            <w:vAlign w:val="center"/>
            <w:hideMark/>
          </w:tcPr>
          <w:p w14:paraId="601563D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r>
      <w:tr w:rsidR="003822D8" w:rsidRPr="003822D8" w14:paraId="13932225" w14:textId="77777777" w:rsidTr="00AE1025">
        <w:trPr>
          <w:trHeight w:val="1230"/>
        </w:trPr>
        <w:tc>
          <w:tcPr>
            <w:tcW w:w="776" w:type="dxa"/>
            <w:shd w:val="clear" w:color="auto" w:fill="auto"/>
            <w:noWrap/>
            <w:vAlign w:val="center"/>
            <w:hideMark/>
          </w:tcPr>
          <w:p w14:paraId="27729A9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72A06AD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материально-техническое оснащение муниципальных общеобразовательных организаций (Закупка товаров, работ и услуг для государственных (муниципальных) нужд)</w:t>
            </w:r>
          </w:p>
        </w:tc>
        <w:tc>
          <w:tcPr>
            <w:tcW w:w="2166" w:type="dxa"/>
            <w:shd w:val="clear" w:color="FFFFCC" w:fill="FFFFFF"/>
            <w:vAlign w:val="center"/>
            <w:hideMark/>
          </w:tcPr>
          <w:p w14:paraId="0F3097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S8940</w:t>
            </w:r>
          </w:p>
        </w:tc>
        <w:tc>
          <w:tcPr>
            <w:tcW w:w="636" w:type="dxa"/>
            <w:shd w:val="clear" w:color="auto" w:fill="auto"/>
            <w:vAlign w:val="center"/>
            <w:hideMark/>
          </w:tcPr>
          <w:p w14:paraId="562AFCE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4A36413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1E7137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785F4CE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w:t>
            </w:r>
          </w:p>
        </w:tc>
        <w:tc>
          <w:tcPr>
            <w:tcW w:w="1842" w:type="dxa"/>
            <w:shd w:val="clear" w:color="auto" w:fill="auto"/>
            <w:noWrap/>
            <w:vAlign w:val="center"/>
            <w:hideMark/>
          </w:tcPr>
          <w:p w14:paraId="7B17498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w:t>
            </w:r>
          </w:p>
        </w:tc>
        <w:tc>
          <w:tcPr>
            <w:tcW w:w="1701" w:type="dxa"/>
            <w:shd w:val="clear" w:color="auto" w:fill="auto"/>
            <w:noWrap/>
            <w:vAlign w:val="center"/>
            <w:hideMark/>
          </w:tcPr>
          <w:p w14:paraId="476BF49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w:t>
            </w:r>
          </w:p>
        </w:tc>
      </w:tr>
      <w:tr w:rsidR="003822D8" w:rsidRPr="003822D8" w14:paraId="0D07D621" w14:textId="77777777" w:rsidTr="00AE1025">
        <w:trPr>
          <w:trHeight w:val="1185"/>
        </w:trPr>
        <w:tc>
          <w:tcPr>
            <w:tcW w:w="776" w:type="dxa"/>
            <w:shd w:val="clear" w:color="auto" w:fill="auto"/>
            <w:noWrap/>
            <w:vAlign w:val="center"/>
            <w:hideMark/>
          </w:tcPr>
          <w:p w14:paraId="0E919E6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0376179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2166" w:type="dxa"/>
            <w:shd w:val="clear" w:color="FFFFCC" w:fill="FFFFFF"/>
            <w:vAlign w:val="center"/>
            <w:hideMark/>
          </w:tcPr>
          <w:p w14:paraId="64744E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S8130</w:t>
            </w:r>
          </w:p>
        </w:tc>
        <w:tc>
          <w:tcPr>
            <w:tcW w:w="636" w:type="dxa"/>
            <w:shd w:val="clear" w:color="auto" w:fill="auto"/>
            <w:vAlign w:val="center"/>
            <w:hideMark/>
          </w:tcPr>
          <w:p w14:paraId="5CF0AE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18761D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06562EB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334BB27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1 237,0</w:t>
            </w:r>
          </w:p>
        </w:tc>
        <w:tc>
          <w:tcPr>
            <w:tcW w:w="1842" w:type="dxa"/>
            <w:shd w:val="clear" w:color="auto" w:fill="auto"/>
            <w:noWrap/>
            <w:vAlign w:val="center"/>
            <w:hideMark/>
          </w:tcPr>
          <w:p w14:paraId="7A0A8D1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1286,5</w:t>
            </w:r>
          </w:p>
        </w:tc>
        <w:tc>
          <w:tcPr>
            <w:tcW w:w="1701" w:type="dxa"/>
            <w:shd w:val="clear" w:color="auto" w:fill="auto"/>
            <w:noWrap/>
            <w:vAlign w:val="center"/>
            <w:hideMark/>
          </w:tcPr>
          <w:p w14:paraId="01D2BF7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1337,9</w:t>
            </w:r>
          </w:p>
        </w:tc>
      </w:tr>
      <w:tr w:rsidR="003822D8" w:rsidRPr="003822D8" w14:paraId="7019E388" w14:textId="77777777" w:rsidTr="00AE1025">
        <w:trPr>
          <w:trHeight w:val="1185"/>
        </w:trPr>
        <w:tc>
          <w:tcPr>
            <w:tcW w:w="776" w:type="dxa"/>
            <w:shd w:val="clear" w:color="auto" w:fill="auto"/>
            <w:noWrap/>
            <w:vAlign w:val="center"/>
            <w:hideMark/>
          </w:tcPr>
          <w:p w14:paraId="00AE75A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3FE5357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2166" w:type="dxa"/>
            <w:shd w:val="clear" w:color="FFFFCC" w:fill="FFFFFF"/>
            <w:vAlign w:val="center"/>
            <w:hideMark/>
          </w:tcPr>
          <w:p w14:paraId="5741200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S8130</w:t>
            </w:r>
          </w:p>
        </w:tc>
        <w:tc>
          <w:tcPr>
            <w:tcW w:w="636" w:type="dxa"/>
            <w:shd w:val="clear" w:color="auto" w:fill="auto"/>
            <w:vAlign w:val="center"/>
            <w:hideMark/>
          </w:tcPr>
          <w:p w14:paraId="787780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1B979E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22B9326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35CEA13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1 237,0</w:t>
            </w:r>
          </w:p>
        </w:tc>
        <w:tc>
          <w:tcPr>
            <w:tcW w:w="1842" w:type="dxa"/>
            <w:shd w:val="clear" w:color="auto" w:fill="auto"/>
            <w:noWrap/>
            <w:vAlign w:val="center"/>
            <w:hideMark/>
          </w:tcPr>
          <w:p w14:paraId="530C472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1286,5</w:t>
            </w:r>
          </w:p>
        </w:tc>
        <w:tc>
          <w:tcPr>
            <w:tcW w:w="1701" w:type="dxa"/>
            <w:shd w:val="clear" w:color="auto" w:fill="auto"/>
            <w:noWrap/>
            <w:vAlign w:val="center"/>
            <w:hideMark/>
          </w:tcPr>
          <w:p w14:paraId="19125A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1337,9</w:t>
            </w:r>
          </w:p>
        </w:tc>
      </w:tr>
      <w:tr w:rsidR="003822D8" w:rsidRPr="003822D8" w14:paraId="5F8CF61C" w14:textId="77777777" w:rsidTr="00AE1025">
        <w:trPr>
          <w:trHeight w:val="1665"/>
        </w:trPr>
        <w:tc>
          <w:tcPr>
            <w:tcW w:w="776" w:type="dxa"/>
            <w:shd w:val="clear" w:color="auto" w:fill="auto"/>
            <w:noWrap/>
            <w:vAlign w:val="center"/>
            <w:hideMark/>
          </w:tcPr>
          <w:p w14:paraId="2C3AD64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683B8E5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Организация бесплатного горячего питания </w:t>
            </w:r>
            <w:proofErr w:type="spellStart"/>
            <w:proofErr w:type="gramStart"/>
            <w:r w:rsidRPr="003822D8">
              <w:rPr>
                <w:rFonts w:ascii="Times New Roman" w:hAnsi="Times New Roman" w:cs="Times New Roman"/>
                <w:sz w:val="24"/>
                <w:szCs w:val="24"/>
              </w:rPr>
              <w:t>обучающихся,получающих</w:t>
            </w:r>
            <w:proofErr w:type="spellEnd"/>
            <w:proofErr w:type="gramEnd"/>
            <w:r w:rsidRPr="003822D8">
              <w:rPr>
                <w:rFonts w:ascii="Times New Roman" w:hAnsi="Times New Roman" w:cs="Times New Roman"/>
                <w:sz w:val="24"/>
                <w:szCs w:val="24"/>
              </w:rPr>
              <w:t xml:space="preserve"> начальное общего образование в муниципальных образовательных организациях (Закупка </w:t>
            </w:r>
            <w:proofErr w:type="spellStart"/>
            <w:r w:rsidRPr="003822D8">
              <w:rPr>
                <w:rFonts w:ascii="Times New Roman" w:hAnsi="Times New Roman" w:cs="Times New Roman"/>
                <w:sz w:val="24"/>
                <w:szCs w:val="24"/>
              </w:rPr>
              <w:t>товаров,работ</w:t>
            </w:r>
            <w:proofErr w:type="spellEnd"/>
            <w:r w:rsidRPr="003822D8">
              <w:rPr>
                <w:rFonts w:ascii="Times New Roman" w:hAnsi="Times New Roman" w:cs="Times New Roman"/>
                <w:sz w:val="24"/>
                <w:szCs w:val="24"/>
              </w:rPr>
              <w:t xml:space="preserve"> и услуг для государственных (муниципальных) нужд)</w:t>
            </w:r>
          </w:p>
        </w:tc>
        <w:tc>
          <w:tcPr>
            <w:tcW w:w="2166" w:type="dxa"/>
            <w:shd w:val="clear" w:color="FFFFCC" w:fill="FFFFFF"/>
            <w:vAlign w:val="center"/>
            <w:hideMark/>
          </w:tcPr>
          <w:p w14:paraId="4FD0F8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L3040</w:t>
            </w:r>
          </w:p>
        </w:tc>
        <w:tc>
          <w:tcPr>
            <w:tcW w:w="636" w:type="dxa"/>
            <w:shd w:val="clear" w:color="auto" w:fill="auto"/>
            <w:vAlign w:val="center"/>
            <w:hideMark/>
          </w:tcPr>
          <w:p w14:paraId="1EE3A0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1D8BD59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188EF35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3F19AAB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9 862,1</w:t>
            </w:r>
          </w:p>
        </w:tc>
        <w:tc>
          <w:tcPr>
            <w:tcW w:w="1842" w:type="dxa"/>
            <w:shd w:val="clear" w:color="auto" w:fill="auto"/>
            <w:noWrap/>
            <w:vAlign w:val="center"/>
            <w:hideMark/>
          </w:tcPr>
          <w:p w14:paraId="56B6259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9862,1</w:t>
            </w:r>
          </w:p>
        </w:tc>
        <w:tc>
          <w:tcPr>
            <w:tcW w:w="1701" w:type="dxa"/>
            <w:shd w:val="clear" w:color="auto" w:fill="auto"/>
            <w:noWrap/>
            <w:vAlign w:val="center"/>
            <w:hideMark/>
          </w:tcPr>
          <w:p w14:paraId="24CCCAC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9862,1</w:t>
            </w:r>
          </w:p>
        </w:tc>
      </w:tr>
      <w:tr w:rsidR="003822D8" w:rsidRPr="003822D8" w14:paraId="48F81800" w14:textId="77777777" w:rsidTr="00AE1025">
        <w:trPr>
          <w:trHeight w:val="1605"/>
        </w:trPr>
        <w:tc>
          <w:tcPr>
            <w:tcW w:w="776" w:type="dxa"/>
            <w:shd w:val="clear" w:color="auto" w:fill="auto"/>
            <w:noWrap/>
            <w:vAlign w:val="center"/>
            <w:hideMark/>
          </w:tcPr>
          <w:p w14:paraId="3DCA6FA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1A295D1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Организация бесплатного горячего питания </w:t>
            </w:r>
            <w:proofErr w:type="spellStart"/>
            <w:proofErr w:type="gramStart"/>
            <w:r w:rsidRPr="003822D8">
              <w:rPr>
                <w:rFonts w:ascii="Times New Roman" w:hAnsi="Times New Roman" w:cs="Times New Roman"/>
                <w:sz w:val="24"/>
                <w:szCs w:val="24"/>
              </w:rPr>
              <w:t>обучающихся,получающих</w:t>
            </w:r>
            <w:proofErr w:type="spellEnd"/>
            <w:proofErr w:type="gramEnd"/>
            <w:r w:rsidRPr="003822D8">
              <w:rPr>
                <w:rFonts w:ascii="Times New Roman" w:hAnsi="Times New Roman" w:cs="Times New Roman"/>
                <w:sz w:val="24"/>
                <w:szCs w:val="24"/>
              </w:rPr>
              <w:t xml:space="preserve"> начальное общего образование в муниципальных образовательных организациях (Закупка </w:t>
            </w:r>
            <w:proofErr w:type="spellStart"/>
            <w:r w:rsidRPr="003822D8">
              <w:rPr>
                <w:rFonts w:ascii="Times New Roman" w:hAnsi="Times New Roman" w:cs="Times New Roman"/>
                <w:sz w:val="24"/>
                <w:szCs w:val="24"/>
              </w:rPr>
              <w:t>товаров,работ</w:t>
            </w:r>
            <w:proofErr w:type="spellEnd"/>
            <w:r w:rsidRPr="003822D8">
              <w:rPr>
                <w:rFonts w:ascii="Times New Roman" w:hAnsi="Times New Roman" w:cs="Times New Roman"/>
                <w:sz w:val="24"/>
                <w:szCs w:val="24"/>
              </w:rPr>
              <w:t xml:space="preserve"> и услуг для государственных (муниципальных) нужд)</w:t>
            </w:r>
          </w:p>
        </w:tc>
        <w:tc>
          <w:tcPr>
            <w:tcW w:w="2166" w:type="dxa"/>
            <w:shd w:val="clear" w:color="FFFFCC" w:fill="FFFFFF"/>
            <w:vAlign w:val="center"/>
            <w:hideMark/>
          </w:tcPr>
          <w:p w14:paraId="3FE4060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L3040</w:t>
            </w:r>
          </w:p>
        </w:tc>
        <w:tc>
          <w:tcPr>
            <w:tcW w:w="636" w:type="dxa"/>
            <w:shd w:val="clear" w:color="auto" w:fill="auto"/>
            <w:vAlign w:val="center"/>
            <w:hideMark/>
          </w:tcPr>
          <w:p w14:paraId="29C824D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7E3B28D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3E99E7C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315D1E3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14,8</w:t>
            </w:r>
          </w:p>
        </w:tc>
        <w:tc>
          <w:tcPr>
            <w:tcW w:w="1842" w:type="dxa"/>
            <w:shd w:val="clear" w:color="auto" w:fill="auto"/>
            <w:noWrap/>
            <w:vAlign w:val="center"/>
            <w:hideMark/>
          </w:tcPr>
          <w:p w14:paraId="5C5C55C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14,8</w:t>
            </w:r>
          </w:p>
        </w:tc>
        <w:tc>
          <w:tcPr>
            <w:tcW w:w="1701" w:type="dxa"/>
            <w:shd w:val="clear" w:color="auto" w:fill="auto"/>
            <w:noWrap/>
            <w:vAlign w:val="center"/>
            <w:hideMark/>
          </w:tcPr>
          <w:p w14:paraId="5D52B50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14,8</w:t>
            </w:r>
          </w:p>
        </w:tc>
      </w:tr>
      <w:tr w:rsidR="003822D8" w:rsidRPr="003822D8" w14:paraId="13F7968C" w14:textId="77777777" w:rsidTr="00AE1025">
        <w:trPr>
          <w:trHeight w:val="1185"/>
        </w:trPr>
        <w:tc>
          <w:tcPr>
            <w:tcW w:w="776" w:type="dxa"/>
            <w:shd w:val="clear" w:color="auto" w:fill="auto"/>
            <w:noWrap/>
            <w:vAlign w:val="center"/>
            <w:hideMark/>
          </w:tcPr>
          <w:p w14:paraId="70BD89E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3260047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2166" w:type="dxa"/>
            <w:shd w:val="clear" w:color="FFFFCC" w:fill="FFFFFF"/>
            <w:vAlign w:val="center"/>
            <w:hideMark/>
          </w:tcPr>
          <w:p w14:paraId="2898F1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S9620</w:t>
            </w:r>
          </w:p>
        </w:tc>
        <w:tc>
          <w:tcPr>
            <w:tcW w:w="636" w:type="dxa"/>
            <w:shd w:val="clear" w:color="auto" w:fill="auto"/>
            <w:vAlign w:val="center"/>
            <w:hideMark/>
          </w:tcPr>
          <w:p w14:paraId="0E6CD7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008CB31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30C028F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56F065D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2 300,0</w:t>
            </w:r>
          </w:p>
        </w:tc>
        <w:tc>
          <w:tcPr>
            <w:tcW w:w="1842" w:type="dxa"/>
            <w:shd w:val="clear" w:color="auto" w:fill="auto"/>
            <w:noWrap/>
            <w:vAlign w:val="center"/>
            <w:hideMark/>
          </w:tcPr>
          <w:p w14:paraId="5F80EEB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2181,8</w:t>
            </w:r>
          </w:p>
        </w:tc>
        <w:tc>
          <w:tcPr>
            <w:tcW w:w="1701" w:type="dxa"/>
            <w:shd w:val="clear" w:color="auto" w:fill="auto"/>
            <w:noWrap/>
            <w:vAlign w:val="center"/>
            <w:hideMark/>
          </w:tcPr>
          <w:p w14:paraId="7051FA2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1970,0</w:t>
            </w:r>
          </w:p>
        </w:tc>
      </w:tr>
      <w:tr w:rsidR="003822D8" w:rsidRPr="003822D8" w14:paraId="7C497286" w14:textId="77777777" w:rsidTr="00AE1025">
        <w:trPr>
          <w:trHeight w:val="1185"/>
        </w:trPr>
        <w:tc>
          <w:tcPr>
            <w:tcW w:w="776" w:type="dxa"/>
            <w:shd w:val="clear" w:color="auto" w:fill="auto"/>
            <w:noWrap/>
            <w:vAlign w:val="center"/>
            <w:hideMark/>
          </w:tcPr>
          <w:p w14:paraId="1C5738A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59241BB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2166" w:type="dxa"/>
            <w:shd w:val="clear" w:color="FFFFCC" w:fill="FFFFFF"/>
            <w:vAlign w:val="center"/>
            <w:hideMark/>
          </w:tcPr>
          <w:p w14:paraId="5947B0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S9620</w:t>
            </w:r>
          </w:p>
        </w:tc>
        <w:tc>
          <w:tcPr>
            <w:tcW w:w="636" w:type="dxa"/>
            <w:shd w:val="clear" w:color="auto" w:fill="auto"/>
            <w:vAlign w:val="center"/>
            <w:hideMark/>
          </w:tcPr>
          <w:p w14:paraId="2E49AA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5B20136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789605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2E5555F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36,8</w:t>
            </w:r>
          </w:p>
        </w:tc>
        <w:tc>
          <w:tcPr>
            <w:tcW w:w="1842" w:type="dxa"/>
            <w:shd w:val="clear" w:color="auto" w:fill="auto"/>
            <w:noWrap/>
            <w:vAlign w:val="center"/>
            <w:hideMark/>
          </w:tcPr>
          <w:p w14:paraId="1AD021E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37,1</w:t>
            </w:r>
          </w:p>
        </w:tc>
        <w:tc>
          <w:tcPr>
            <w:tcW w:w="1701" w:type="dxa"/>
            <w:shd w:val="clear" w:color="auto" w:fill="auto"/>
            <w:noWrap/>
            <w:vAlign w:val="center"/>
            <w:hideMark/>
          </w:tcPr>
          <w:p w14:paraId="3DB24D3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29,6</w:t>
            </w:r>
          </w:p>
        </w:tc>
      </w:tr>
      <w:tr w:rsidR="003822D8" w:rsidRPr="003822D8" w14:paraId="2A89B293" w14:textId="77777777" w:rsidTr="00AE1025">
        <w:trPr>
          <w:trHeight w:val="1275"/>
        </w:trPr>
        <w:tc>
          <w:tcPr>
            <w:tcW w:w="776" w:type="dxa"/>
            <w:shd w:val="clear" w:color="auto" w:fill="auto"/>
            <w:noWrap/>
            <w:vAlign w:val="center"/>
            <w:hideMark/>
          </w:tcPr>
          <w:p w14:paraId="28BB715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39F72D5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(оказания услуг) муниципальных учреждений (Закупка товаров, работ и услуг для государственных (муниципальных)нужд)</w:t>
            </w:r>
          </w:p>
        </w:tc>
        <w:tc>
          <w:tcPr>
            <w:tcW w:w="2166" w:type="dxa"/>
            <w:shd w:val="clear" w:color="FFFFCC" w:fill="FFFFFF"/>
            <w:vAlign w:val="center"/>
            <w:hideMark/>
          </w:tcPr>
          <w:p w14:paraId="5A92E7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01 1 02 80590</w:t>
            </w:r>
          </w:p>
        </w:tc>
        <w:tc>
          <w:tcPr>
            <w:tcW w:w="636" w:type="dxa"/>
            <w:shd w:val="clear" w:color="FFFFCC" w:fill="FFFFFF"/>
            <w:vAlign w:val="center"/>
            <w:hideMark/>
          </w:tcPr>
          <w:p w14:paraId="50D5651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25942DD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40AEC4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0BC4B62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63 047,4</w:t>
            </w:r>
          </w:p>
        </w:tc>
        <w:tc>
          <w:tcPr>
            <w:tcW w:w="1842" w:type="dxa"/>
            <w:shd w:val="clear" w:color="auto" w:fill="auto"/>
            <w:noWrap/>
            <w:vAlign w:val="center"/>
            <w:hideMark/>
          </w:tcPr>
          <w:p w14:paraId="148D912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52425,9</w:t>
            </w:r>
          </w:p>
        </w:tc>
        <w:tc>
          <w:tcPr>
            <w:tcW w:w="1701" w:type="dxa"/>
            <w:shd w:val="clear" w:color="auto" w:fill="auto"/>
            <w:noWrap/>
            <w:vAlign w:val="center"/>
            <w:hideMark/>
          </w:tcPr>
          <w:p w14:paraId="1607210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52597,3</w:t>
            </w:r>
          </w:p>
        </w:tc>
      </w:tr>
      <w:tr w:rsidR="003822D8" w:rsidRPr="003822D8" w14:paraId="13451C80" w14:textId="77777777" w:rsidTr="00AE1025">
        <w:trPr>
          <w:trHeight w:val="1275"/>
        </w:trPr>
        <w:tc>
          <w:tcPr>
            <w:tcW w:w="776" w:type="dxa"/>
            <w:shd w:val="clear" w:color="auto" w:fill="auto"/>
            <w:noWrap/>
            <w:vAlign w:val="center"/>
            <w:hideMark/>
          </w:tcPr>
          <w:p w14:paraId="7F94865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7FF3C39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(оказания услуг) муниципальных учреждений (Социальное обеспечение и иные выплаты населению)</w:t>
            </w:r>
          </w:p>
        </w:tc>
        <w:tc>
          <w:tcPr>
            <w:tcW w:w="2166" w:type="dxa"/>
            <w:shd w:val="clear" w:color="FFFFCC" w:fill="FFFFFF"/>
            <w:vAlign w:val="center"/>
            <w:hideMark/>
          </w:tcPr>
          <w:p w14:paraId="45A3C3B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01 1 02 80590</w:t>
            </w:r>
          </w:p>
        </w:tc>
        <w:tc>
          <w:tcPr>
            <w:tcW w:w="636" w:type="dxa"/>
            <w:shd w:val="clear" w:color="FFFFCC" w:fill="FFFFFF"/>
            <w:vAlign w:val="center"/>
            <w:hideMark/>
          </w:tcPr>
          <w:p w14:paraId="3698E69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535" w:type="dxa"/>
            <w:shd w:val="clear" w:color="FFFFCC" w:fill="FFFFFF"/>
            <w:vAlign w:val="center"/>
            <w:hideMark/>
          </w:tcPr>
          <w:p w14:paraId="22D2891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01E222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5B555ED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102,0</w:t>
            </w:r>
          </w:p>
        </w:tc>
        <w:tc>
          <w:tcPr>
            <w:tcW w:w="1842" w:type="dxa"/>
            <w:shd w:val="clear" w:color="auto" w:fill="auto"/>
            <w:noWrap/>
            <w:vAlign w:val="center"/>
            <w:hideMark/>
          </w:tcPr>
          <w:p w14:paraId="7523EDC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102,0</w:t>
            </w:r>
          </w:p>
        </w:tc>
        <w:tc>
          <w:tcPr>
            <w:tcW w:w="1701" w:type="dxa"/>
            <w:shd w:val="clear" w:color="auto" w:fill="auto"/>
            <w:noWrap/>
            <w:vAlign w:val="center"/>
            <w:hideMark/>
          </w:tcPr>
          <w:p w14:paraId="7E65679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102,0</w:t>
            </w:r>
          </w:p>
        </w:tc>
      </w:tr>
      <w:tr w:rsidR="003822D8" w:rsidRPr="003822D8" w14:paraId="6AB36DB7" w14:textId="77777777" w:rsidTr="00AE1025">
        <w:trPr>
          <w:trHeight w:val="1275"/>
        </w:trPr>
        <w:tc>
          <w:tcPr>
            <w:tcW w:w="776" w:type="dxa"/>
            <w:shd w:val="clear" w:color="auto" w:fill="auto"/>
            <w:noWrap/>
            <w:vAlign w:val="center"/>
            <w:hideMark/>
          </w:tcPr>
          <w:p w14:paraId="5D6316F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3D74F1F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(оказания услуг) муниципальных учреждений (Иные бюджетные ассигнования)</w:t>
            </w:r>
          </w:p>
        </w:tc>
        <w:tc>
          <w:tcPr>
            <w:tcW w:w="2166" w:type="dxa"/>
            <w:shd w:val="clear" w:color="FFFFCC" w:fill="FFFFFF"/>
            <w:vAlign w:val="center"/>
            <w:hideMark/>
          </w:tcPr>
          <w:p w14:paraId="4A73BB0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01 1 02 80590</w:t>
            </w:r>
          </w:p>
        </w:tc>
        <w:tc>
          <w:tcPr>
            <w:tcW w:w="636" w:type="dxa"/>
            <w:shd w:val="clear" w:color="FFFFCC" w:fill="FFFFFF"/>
            <w:vAlign w:val="center"/>
            <w:hideMark/>
          </w:tcPr>
          <w:p w14:paraId="54DB69D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535" w:type="dxa"/>
            <w:shd w:val="clear" w:color="FFFFCC" w:fill="FFFFFF"/>
            <w:vAlign w:val="center"/>
            <w:hideMark/>
          </w:tcPr>
          <w:p w14:paraId="007742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7A2EDA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7276983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9 103,0</w:t>
            </w:r>
          </w:p>
        </w:tc>
        <w:tc>
          <w:tcPr>
            <w:tcW w:w="1842" w:type="dxa"/>
            <w:shd w:val="clear" w:color="auto" w:fill="auto"/>
            <w:noWrap/>
            <w:vAlign w:val="center"/>
            <w:hideMark/>
          </w:tcPr>
          <w:p w14:paraId="4AB9934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6000,0</w:t>
            </w:r>
          </w:p>
        </w:tc>
        <w:tc>
          <w:tcPr>
            <w:tcW w:w="1701" w:type="dxa"/>
            <w:shd w:val="clear" w:color="auto" w:fill="auto"/>
            <w:noWrap/>
            <w:vAlign w:val="center"/>
            <w:hideMark/>
          </w:tcPr>
          <w:p w14:paraId="4C54C26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5300,0</w:t>
            </w:r>
          </w:p>
        </w:tc>
      </w:tr>
      <w:tr w:rsidR="003822D8" w:rsidRPr="003822D8" w14:paraId="3AF718DC" w14:textId="77777777" w:rsidTr="00AE1025">
        <w:trPr>
          <w:trHeight w:val="1275"/>
        </w:trPr>
        <w:tc>
          <w:tcPr>
            <w:tcW w:w="776" w:type="dxa"/>
            <w:shd w:val="clear" w:color="auto" w:fill="auto"/>
            <w:noWrap/>
            <w:vAlign w:val="center"/>
            <w:hideMark/>
          </w:tcPr>
          <w:p w14:paraId="0085067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0A549AF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(Капитальные вложения в объекты государственной (</w:t>
            </w:r>
            <w:proofErr w:type="gramStart"/>
            <w:r w:rsidRPr="003822D8">
              <w:rPr>
                <w:rFonts w:ascii="Times New Roman" w:hAnsi="Times New Roman" w:cs="Times New Roman"/>
                <w:sz w:val="24"/>
                <w:szCs w:val="24"/>
              </w:rPr>
              <w:t>муниципальной )</w:t>
            </w:r>
            <w:proofErr w:type="gramEnd"/>
            <w:r w:rsidRPr="003822D8">
              <w:rPr>
                <w:rFonts w:ascii="Times New Roman" w:hAnsi="Times New Roman" w:cs="Times New Roman"/>
                <w:sz w:val="24"/>
                <w:szCs w:val="24"/>
              </w:rPr>
              <w:t xml:space="preserve"> собственности)</w:t>
            </w:r>
          </w:p>
        </w:tc>
        <w:tc>
          <w:tcPr>
            <w:tcW w:w="2166" w:type="dxa"/>
            <w:shd w:val="clear" w:color="FFFFCC" w:fill="FFFFFF"/>
            <w:vAlign w:val="center"/>
            <w:hideMark/>
          </w:tcPr>
          <w:p w14:paraId="6AC959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02 L5760</w:t>
            </w:r>
          </w:p>
        </w:tc>
        <w:tc>
          <w:tcPr>
            <w:tcW w:w="636" w:type="dxa"/>
            <w:shd w:val="clear" w:color="FFFFCC" w:fill="FFFFFF"/>
            <w:vAlign w:val="center"/>
            <w:hideMark/>
          </w:tcPr>
          <w:p w14:paraId="496F3D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400</w:t>
            </w:r>
          </w:p>
        </w:tc>
        <w:tc>
          <w:tcPr>
            <w:tcW w:w="535" w:type="dxa"/>
            <w:shd w:val="clear" w:color="FFFFCC" w:fill="FFFFFF"/>
            <w:vAlign w:val="center"/>
            <w:hideMark/>
          </w:tcPr>
          <w:p w14:paraId="4B99017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47D9473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758E93F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842" w:type="dxa"/>
            <w:shd w:val="clear" w:color="auto" w:fill="auto"/>
            <w:noWrap/>
            <w:vAlign w:val="center"/>
            <w:hideMark/>
          </w:tcPr>
          <w:p w14:paraId="79CEB23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998837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499578,7</w:t>
            </w:r>
          </w:p>
        </w:tc>
      </w:tr>
      <w:tr w:rsidR="003822D8" w:rsidRPr="003822D8" w14:paraId="1D5971AF" w14:textId="77777777" w:rsidTr="00AE1025">
        <w:trPr>
          <w:trHeight w:val="600"/>
        </w:trPr>
        <w:tc>
          <w:tcPr>
            <w:tcW w:w="776" w:type="dxa"/>
            <w:shd w:val="clear" w:color="auto" w:fill="auto"/>
            <w:noWrap/>
            <w:vAlign w:val="center"/>
            <w:hideMark/>
          </w:tcPr>
          <w:p w14:paraId="34817A1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1.1.3</w:t>
            </w:r>
          </w:p>
        </w:tc>
        <w:tc>
          <w:tcPr>
            <w:tcW w:w="5173" w:type="dxa"/>
            <w:shd w:val="clear" w:color="auto" w:fill="auto"/>
            <w:vAlign w:val="center"/>
            <w:hideMark/>
          </w:tcPr>
          <w:p w14:paraId="66360A8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Региональный проект "Успех каждого ребенка"</w:t>
            </w:r>
          </w:p>
        </w:tc>
        <w:tc>
          <w:tcPr>
            <w:tcW w:w="2166" w:type="dxa"/>
            <w:shd w:val="clear" w:color="FFFFCC" w:fill="FFFFFF"/>
            <w:vAlign w:val="center"/>
            <w:hideMark/>
          </w:tcPr>
          <w:p w14:paraId="423F3AD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1 E2 00000</w:t>
            </w:r>
          </w:p>
        </w:tc>
        <w:tc>
          <w:tcPr>
            <w:tcW w:w="636" w:type="dxa"/>
            <w:shd w:val="clear" w:color="FFFFCC" w:fill="FFFFFF"/>
            <w:vAlign w:val="center"/>
            <w:hideMark/>
          </w:tcPr>
          <w:p w14:paraId="0EC0CA0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151367C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2481131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06C60C0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1 804,3</w:t>
            </w:r>
          </w:p>
        </w:tc>
        <w:tc>
          <w:tcPr>
            <w:tcW w:w="1842" w:type="dxa"/>
            <w:shd w:val="clear" w:color="auto" w:fill="auto"/>
            <w:noWrap/>
            <w:vAlign w:val="center"/>
            <w:hideMark/>
          </w:tcPr>
          <w:p w14:paraId="76C77A7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701" w:type="dxa"/>
            <w:shd w:val="clear" w:color="auto" w:fill="auto"/>
            <w:noWrap/>
            <w:vAlign w:val="center"/>
            <w:hideMark/>
          </w:tcPr>
          <w:p w14:paraId="5DB2545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5EB48A73" w14:textId="77777777" w:rsidTr="00AE1025">
        <w:trPr>
          <w:trHeight w:val="2220"/>
        </w:trPr>
        <w:tc>
          <w:tcPr>
            <w:tcW w:w="776" w:type="dxa"/>
            <w:shd w:val="clear" w:color="auto" w:fill="auto"/>
            <w:noWrap/>
            <w:vAlign w:val="center"/>
            <w:hideMark/>
          </w:tcPr>
          <w:p w14:paraId="0B6AFA4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2210360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Обновление материально-технической базы для организации учебно-</w:t>
            </w:r>
            <w:proofErr w:type="gramStart"/>
            <w:r w:rsidRPr="003822D8">
              <w:rPr>
                <w:rFonts w:ascii="Times New Roman" w:hAnsi="Times New Roman" w:cs="Times New Roman"/>
                <w:sz w:val="24"/>
                <w:szCs w:val="24"/>
              </w:rPr>
              <w:t>исследовательской ,</w:t>
            </w:r>
            <w:proofErr w:type="gramEnd"/>
            <w:r w:rsidRPr="003822D8">
              <w:rPr>
                <w:rFonts w:ascii="Times New Roman" w:hAnsi="Times New Roman" w:cs="Times New Roman"/>
                <w:sz w:val="24"/>
                <w:szCs w:val="24"/>
              </w:rPr>
              <w:t xml:space="preserve">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2166" w:type="dxa"/>
            <w:shd w:val="clear" w:color="FFFFCC" w:fill="FFFFFF"/>
            <w:vAlign w:val="center"/>
            <w:hideMark/>
          </w:tcPr>
          <w:p w14:paraId="62F4B7C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01 1 E2 50980 </w:t>
            </w:r>
          </w:p>
        </w:tc>
        <w:tc>
          <w:tcPr>
            <w:tcW w:w="636" w:type="dxa"/>
            <w:shd w:val="clear" w:color="FFFFCC" w:fill="FFFFFF"/>
            <w:vAlign w:val="center"/>
            <w:hideMark/>
          </w:tcPr>
          <w:p w14:paraId="613A367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1148346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1A0FC7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6A6F43F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1 803,7</w:t>
            </w:r>
          </w:p>
        </w:tc>
        <w:tc>
          <w:tcPr>
            <w:tcW w:w="1842" w:type="dxa"/>
            <w:shd w:val="clear" w:color="auto" w:fill="auto"/>
            <w:noWrap/>
            <w:vAlign w:val="center"/>
            <w:hideMark/>
          </w:tcPr>
          <w:p w14:paraId="498FBA3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29E8AFF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5BF48BC" w14:textId="77777777" w:rsidTr="00AE1025">
        <w:trPr>
          <w:trHeight w:val="2190"/>
        </w:trPr>
        <w:tc>
          <w:tcPr>
            <w:tcW w:w="776" w:type="dxa"/>
            <w:shd w:val="clear" w:color="auto" w:fill="auto"/>
            <w:noWrap/>
            <w:vAlign w:val="center"/>
            <w:hideMark/>
          </w:tcPr>
          <w:p w14:paraId="4F303C3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0881D22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Обновление материально-технической базы для организации учебно-</w:t>
            </w:r>
            <w:proofErr w:type="gramStart"/>
            <w:r w:rsidRPr="003822D8">
              <w:rPr>
                <w:rFonts w:ascii="Times New Roman" w:hAnsi="Times New Roman" w:cs="Times New Roman"/>
                <w:sz w:val="24"/>
                <w:szCs w:val="24"/>
              </w:rPr>
              <w:t>исследовательской ,</w:t>
            </w:r>
            <w:proofErr w:type="gramEnd"/>
            <w:r w:rsidRPr="003822D8">
              <w:rPr>
                <w:rFonts w:ascii="Times New Roman" w:hAnsi="Times New Roman" w:cs="Times New Roman"/>
                <w:sz w:val="24"/>
                <w:szCs w:val="24"/>
              </w:rPr>
              <w:t xml:space="preserve">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2166" w:type="dxa"/>
            <w:shd w:val="clear" w:color="FFFFCC" w:fill="FFFFFF"/>
            <w:vAlign w:val="center"/>
            <w:hideMark/>
          </w:tcPr>
          <w:p w14:paraId="776919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01 1 E2 50980 </w:t>
            </w:r>
          </w:p>
        </w:tc>
        <w:tc>
          <w:tcPr>
            <w:tcW w:w="636" w:type="dxa"/>
            <w:shd w:val="clear" w:color="FFFFCC" w:fill="FFFFFF"/>
            <w:vAlign w:val="center"/>
            <w:hideMark/>
          </w:tcPr>
          <w:p w14:paraId="15FADE0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54259A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419C4B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240709F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0,6</w:t>
            </w:r>
          </w:p>
        </w:tc>
        <w:tc>
          <w:tcPr>
            <w:tcW w:w="1842" w:type="dxa"/>
            <w:shd w:val="clear" w:color="auto" w:fill="auto"/>
            <w:noWrap/>
            <w:vAlign w:val="center"/>
            <w:hideMark/>
          </w:tcPr>
          <w:p w14:paraId="3D1703E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36FCA7D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6393F91" w14:textId="77777777" w:rsidTr="00AE1025">
        <w:trPr>
          <w:trHeight w:val="1125"/>
        </w:trPr>
        <w:tc>
          <w:tcPr>
            <w:tcW w:w="776" w:type="dxa"/>
            <w:shd w:val="clear" w:color="auto" w:fill="auto"/>
            <w:noWrap/>
            <w:vAlign w:val="center"/>
            <w:hideMark/>
          </w:tcPr>
          <w:p w14:paraId="66560A2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1.1.4</w:t>
            </w:r>
          </w:p>
        </w:tc>
        <w:tc>
          <w:tcPr>
            <w:tcW w:w="5173" w:type="dxa"/>
            <w:shd w:val="clear" w:color="auto" w:fill="auto"/>
            <w:vAlign w:val="center"/>
            <w:hideMark/>
          </w:tcPr>
          <w:p w14:paraId="0DD1047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Региональный проект "Патриотическое воспитание граждан Российской Федерации"</w:t>
            </w:r>
          </w:p>
        </w:tc>
        <w:tc>
          <w:tcPr>
            <w:tcW w:w="2166" w:type="dxa"/>
            <w:shd w:val="clear" w:color="FFFFCC" w:fill="FFFFFF"/>
            <w:vAlign w:val="center"/>
            <w:hideMark/>
          </w:tcPr>
          <w:p w14:paraId="26A511D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1 EB 00000</w:t>
            </w:r>
          </w:p>
        </w:tc>
        <w:tc>
          <w:tcPr>
            <w:tcW w:w="636" w:type="dxa"/>
            <w:shd w:val="clear" w:color="FFFFCC" w:fill="FFFFFF"/>
            <w:vAlign w:val="center"/>
            <w:hideMark/>
          </w:tcPr>
          <w:p w14:paraId="25AA18F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098C3D2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6412EC5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4500AF8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3 188,6</w:t>
            </w:r>
          </w:p>
        </w:tc>
        <w:tc>
          <w:tcPr>
            <w:tcW w:w="1842" w:type="dxa"/>
            <w:shd w:val="clear" w:color="auto" w:fill="auto"/>
            <w:noWrap/>
            <w:vAlign w:val="center"/>
            <w:hideMark/>
          </w:tcPr>
          <w:p w14:paraId="465A883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3188,6</w:t>
            </w:r>
          </w:p>
        </w:tc>
        <w:tc>
          <w:tcPr>
            <w:tcW w:w="1701" w:type="dxa"/>
            <w:shd w:val="clear" w:color="auto" w:fill="auto"/>
            <w:noWrap/>
            <w:vAlign w:val="center"/>
            <w:hideMark/>
          </w:tcPr>
          <w:p w14:paraId="1A27717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3955,5</w:t>
            </w:r>
          </w:p>
        </w:tc>
      </w:tr>
      <w:tr w:rsidR="003822D8" w:rsidRPr="003822D8" w14:paraId="5AE3DAB3" w14:textId="77777777" w:rsidTr="00AE1025">
        <w:trPr>
          <w:trHeight w:val="3135"/>
        </w:trPr>
        <w:tc>
          <w:tcPr>
            <w:tcW w:w="776" w:type="dxa"/>
            <w:shd w:val="clear" w:color="auto" w:fill="auto"/>
            <w:noWrap/>
            <w:vAlign w:val="center"/>
            <w:hideMark/>
          </w:tcPr>
          <w:p w14:paraId="0D488D3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335F6F3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Проведение мероприятий по обеспечению деятельности советников директора по воспитанию и взаимодействию с детскими общественными объединениями в образовательных организациях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6F39ABA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1 EB 51790</w:t>
            </w:r>
          </w:p>
        </w:tc>
        <w:tc>
          <w:tcPr>
            <w:tcW w:w="636" w:type="dxa"/>
            <w:shd w:val="clear" w:color="FFFFCC" w:fill="FFFFFF"/>
            <w:vAlign w:val="center"/>
            <w:hideMark/>
          </w:tcPr>
          <w:p w14:paraId="127BF5E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389446C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2B6B0C5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44C44DB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3 188,6</w:t>
            </w:r>
          </w:p>
        </w:tc>
        <w:tc>
          <w:tcPr>
            <w:tcW w:w="1842" w:type="dxa"/>
            <w:shd w:val="clear" w:color="auto" w:fill="auto"/>
            <w:noWrap/>
            <w:vAlign w:val="center"/>
            <w:hideMark/>
          </w:tcPr>
          <w:p w14:paraId="39E6AB4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3188,6</w:t>
            </w:r>
          </w:p>
        </w:tc>
        <w:tc>
          <w:tcPr>
            <w:tcW w:w="1701" w:type="dxa"/>
            <w:shd w:val="clear" w:color="auto" w:fill="auto"/>
            <w:noWrap/>
            <w:vAlign w:val="center"/>
            <w:hideMark/>
          </w:tcPr>
          <w:p w14:paraId="6146241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3955,5</w:t>
            </w:r>
          </w:p>
        </w:tc>
      </w:tr>
      <w:tr w:rsidR="003822D8" w:rsidRPr="003822D8" w14:paraId="4B9057D8" w14:textId="77777777" w:rsidTr="00AE1025">
        <w:trPr>
          <w:trHeight w:val="1245"/>
        </w:trPr>
        <w:tc>
          <w:tcPr>
            <w:tcW w:w="776" w:type="dxa"/>
            <w:shd w:val="clear" w:color="auto" w:fill="auto"/>
            <w:noWrap/>
            <w:vAlign w:val="center"/>
            <w:hideMark/>
          </w:tcPr>
          <w:p w14:paraId="7249FC6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1.2</w:t>
            </w:r>
          </w:p>
        </w:tc>
        <w:tc>
          <w:tcPr>
            <w:tcW w:w="5173" w:type="dxa"/>
            <w:shd w:val="clear" w:color="auto" w:fill="auto"/>
            <w:vAlign w:val="center"/>
            <w:hideMark/>
          </w:tcPr>
          <w:p w14:paraId="1B64495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"Социализация детей-сирот и детей, нуждающихся в особой защите государства"</w:t>
            </w:r>
          </w:p>
        </w:tc>
        <w:tc>
          <w:tcPr>
            <w:tcW w:w="2166" w:type="dxa"/>
            <w:shd w:val="clear" w:color="FFFFCC" w:fill="FFFFFF"/>
            <w:vAlign w:val="center"/>
            <w:hideMark/>
          </w:tcPr>
          <w:p w14:paraId="715F681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01 2 00 00000</w:t>
            </w:r>
          </w:p>
        </w:tc>
        <w:tc>
          <w:tcPr>
            <w:tcW w:w="636" w:type="dxa"/>
            <w:shd w:val="clear" w:color="auto" w:fill="auto"/>
            <w:vAlign w:val="center"/>
            <w:hideMark/>
          </w:tcPr>
          <w:p w14:paraId="742975D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759A0B7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31B7097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55F39C8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18 570,0</w:t>
            </w:r>
          </w:p>
        </w:tc>
        <w:tc>
          <w:tcPr>
            <w:tcW w:w="1842" w:type="dxa"/>
            <w:shd w:val="clear" w:color="auto" w:fill="auto"/>
            <w:noWrap/>
            <w:vAlign w:val="center"/>
            <w:hideMark/>
          </w:tcPr>
          <w:p w14:paraId="7DC8057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19349,0</w:t>
            </w:r>
          </w:p>
        </w:tc>
        <w:tc>
          <w:tcPr>
            <w:tcW w:w="1701" w:type="dxa"/>
            <w:shd w:val="clear" w:color="auto" w:fill="auto"/>
            <w:noWrap/>
            <w:vAlign w:val="center"/>
            <w:hideMark/>
          </w:tcPr>
          <w:p w14:paraId="7D87533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20118,0</w:t>
            </w:r>
          </w:p>
        </w:tc>
      </w:tr>
      <w:tr w:rsidR="003822D8" w:rsidRPr="003822D8" w14:paraId="4C5ADCCA" w14:textId="77777777" w:rsidTr="00AE1025">
        <w:trPr>
          <w:trHeight w:val="2070"/>
        </w:trPr>
        <w:tc>
          <w:tcPr>
            <w:tcW w:w="776" w:type="dxa"/>
            <w:shd w:val="clear" w:color="auto" w:fill="auto"/>
            <w:noWrap/>
            <w:vAlign w:val="center"/>
            <w:hideMark/>
          </w:tcPr>
          <w:p w14:paraId="7B86E4D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1.2.1</w:t>
            </w:r>
          </w:p>
        </w:tc>
        <w:tc>
          <w:tcPr>
            <w:tcW w:w="5173" w:type="dxa"/>
            <w:shd w:val="clear" w:color="auto" w:fill="auto"/>
            <w:vAlign w:val="center"/>
            <w:hideMark/>
          </w:tcPr>
          <w:p w14:paraId="0105F11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"Субвенция бюджетам муниципальных районов по созданию и организации деятельности комиссий по делам несовершеннолетних и защите их прав, организации и осуществлению деятельности по опеке и попечительству"</w:t>
            </w:r>
          </w:p>
        </w:tc>
        <w:tc>
          <w:tcPr>
            <w:tcW w:w="2166" w:type="dxa"/>
            <w:shd w:val="clear" w:color="FFFFCC" w:fill="FFFFFF"/>
            <w:vAlign w:val="center"/>
            <w:hideMark/>
          </w:tcPr>
          <w:p w14:paraId="5BFF935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01 2 15 00000</w:t>
            </w:r>
          </w:p>
        </w:tc>
        <w:tc>
          <w:tcPr>
            <w:tcW w:w="636" w:type="dxa"/>
            <w:shd w:val="clear" w:color="auto" w:fill="auto"/>
            <w:vAlign w:val="center"/>
            <w:hideMark/>
          </w:tcPr>
          <w:p w14:paraId="76C3639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40D0830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1A3E8D9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6CCB881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1 662,0</w:t>
            </w:r>
          </w:p>
        </w:tc>
        <w:tc>
          <w:tcPr>
            <w:tcW w:w="1842" w:type="dxa"/>
            <w:shd w:val="clear" w:color="auto" w:fill="auto"/>
            <w:noWrap/>
            <w:vAlign w:val="center"/>
            <w:hideMark/>
          </w:tcPr>
          <w:p w14:paraId="5731B6B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1679,0</w:t>
            </w:r>
          </w:p>
        </w:tc>
        <w:tc>
          <w:tcPr>
            <w:tcW w:w="1701" w:type="dxa"/>
            <w:shd w:val="clear" w:color="auto" w:fill="auto"/>
            <w:noWrap/>
            <w:vAlign w:val="center"/>
            <w:hideMark/>
          </w:tcPr>
          <w:p w14:paraId="293AB5B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1742,0</w:t>
            </w:r>
          </w:p>
        </w:tc>
      </w:tr>
      <w:tr w:rsidR="003822D8" w:rsidRPr="003822D8" w14:paraId="5BA4ABF7" w14:textId="77777777" w:rsidTr="00AE1025">
        <w:trPr>
          <w:trHeight w:val="687"/>
        </w:trPr>
        <w:tc>
          <w:tcPr>
            <w:tcW w:w="776" w:type="dxa"/>
            <w:shd w:val="clear" w:color="auto" w:fill="auto"/>
            <w:noWrap/>
            <w:vAlign w:val="center"/>
            <w:hideMark/>
          </w:tcPr>
          <w:p w14:paraId="54D5160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0DBA48C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по осуществлению деятельности по опеке и попечительству (Расходы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2166" w:type="dxa"/>
            <w:shd w:val="clear" w:color="FFFFCC" w:fill="FFFFFF"/>
            <w:vAlign w:val="center"/>
            <w:hideMark/>
          </w:tcPr>
          <w:p w14:paraId="3E8601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01 2 15 79430</w:t>
            </w:r>
          </w:p>
        </w:tc>
        <w:tc>
          <w:tcPr>
            <w:tcW w:w="636" w:type="dxa"/>
            <w:shd w:val="clear" w:color="FFFFCC" w:fill="FFFFFF"/>
            <w:vAlign w:val="center"/>
            <w:hideMark/>
          </w:tcPr>
          <w:p w14:paraId="360318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2FDF8C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2E18D7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701" w:type="dxa"/>
            <w:shd w:val="clear" w:color="FFFFCC" w:fill="FFFFFF"/>
            <w:noWrap/>
            <w:vAlign w:val="center"/>
            <w:hideMark/>
          </w:tcPr>
          <w:p w14:paraId="0A08870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1 083,0</w:t>
            </w:r>
          </w:p>
        </w:tc>
        <w:tc>
          <w:tcPr>
            <w:tcW w:w="1842" w:type="dxa"/>
            <w:shd w:val="clear" w:color="auto" w:fill="auto"/>
            <w:noWrap/>
            <w:vAlign w:val="center"/>
            <w:hideMark/>
          </w:tcPr>
          <w:p w14:paraId="0431F50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1094,0</w:t>
            </w:r>
          </w:p>
        </w:tc>
        <w:tc>
          <w:tcPr>
            <w:tcW w:w="1701" w:type="dxa"/>
            <w:shd w:val="clear" w:color="auto" w:fill="auto"/>
            <w:noWrap/>
            <w:vAlign w:val="center"/>
            <w:hideMark/>
          </w:tcPr>
          <w:p w14:paraId="0B912E2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1138,0</w:t>
            </w:r>
          </w:p>
        </w:tc>
      </w:tr>
      <w:tr w:rsidR="003822D8" w:rsidRPr="003822D8" w14:paraId="668A6E81" w14:textId="77777777" w:rsidTr="00AE1025">
        <w:trPr>
          <w:trHeight w:val="1365"/>
        </w:trPr>
        <w:tc>
          <w:tcPr>
            <w:tcW w:w="776" w:type="dxa"/>
            <w:shd w:val="clear" w:color="auto" w:fill="auto"/>
            <w:noWrap/>
            <w:vAlign w:val="center"/>
            <w:hideMark/>
          </w:tcPr>
          <w:p w14:paraId="5766111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01AADB4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по осуществлению деятельности по опеке и попечительству (Закупка товаров, работ и услуг для государственных (муниципальных)нужд)</w:t>
            </w:r>
          </w:p>
        </w:tc>
        <w:tc>
          <w:tcPr>
            <w:tcW w:w="2166" w:type="dxa"/>
            <w:shd w:val="clear" w:color="FFFFCC" w:fill="FFFFFF"/>
            <w:vAlign w:val="center"/>
            <w:hideMark/>
          </w:tcPr>
          <w:p w14:paraId="12AAFB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01 2 15 79430</w:t>
            </w:r>
          </w:p>
        </w:tc>
        <w:tc>
          <w:tcPr>
            <w:tcW w:w="636" w:type="dxa"/>
            <w:shd w:val="clear" w:color="FFFFCC" w:fill="FFFFFF"/>
            <w:vAlign w:val="center"/>
            <w:hideMark/>
          </w:tcPr>
          <w:p w14:paraId="448112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269CDA0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6A6414D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701" w:type="dxa"/>
            <w:shd w:val="clear" w:color="FFFFCC" w:fill="FFFFFF"/>
            <w:noWrap/>
            <w:vAlign w:val="center"/>
            <w:hideMark/>
          </w:tcPr>
          <w:p w14:paraId="1C7FF94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37,0</w:t>
            </w:r>
          </w:p>
        </w:tc>
        <w:tc>
          <w:tcPr>
            <w:tcW w:w="1842" w:type="dxa"/>
            <w:shd w:val="clear" w:color="auto" w:fill="auto"/>
            <w:noWrap/>
            <w:vAlign w:val="center"/>
            <w:hideMark/>
          </w:tcPr>
          <w:p w14:paraId="748A368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37,0</w:t>
            </w:r>
          </w:p>
        </w:tc>
        <w:tc>
          <w:tcPr>
            <w:tcW w:w="1701" w:type="dxa"/>
            <w:shd w:val="clear" w:color="auto" w:fill="auto"/>
            <w:noWrap/>
            <w:vAlign w:val="center"/>
            <w:hideMark/>
          </w:tcPr>
          <w:p w14:paraId="755C072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37,0</w:t>
            </w:r>
          </w:p>
        </w:tc>
      </w:tr>
      <w:tr w:rsidR="003822D8" w:rsidRPr="003822D8" w14:paraId="5CE9CE34" w14:textId="77777777" w:rsidTr="00AE1025">
        <w:trPr>
          <w:trHeight w:val="2370"/>
        </w:trPr>
        <w:tc>
          <w:tcPr>
            <w:tcW w:w="776" w:type="dxa"/>
            <w:shd w:val="clear" w:color="auto" w:fill="auto"/>
            <w:noWrap/>
            <w:vAlign w:val="center"/>
            <w:hideMark/>
          </w:tcPr>
          <w:p w14:paraId="67BE2BE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000000" w:fill="FFFFFF"/>
            <w:vAlign w:val="center"/>
            <w:hideMark/>
          </w:tcPr>
          <w:p w14:paraId="05A6D2A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органов местного самоуправления </w:t>
            </w:r>
            <w:proofErr w:type="gramStart"/>
            <w:r w:rsidRPr="003822D8">
              <w:rPr>
                <w:rFonts w:ascii="Times New Roman" w:hAnsi="Times New Roman" w:cs="Times New Roman"/>
                <w:sz w:val="24"/>
                <w:szCs w:val="24"/>
              </w:rPr>
              <w:t>( комиссии</w:t>
            </w:r>
            <w:proofErr w:type="gramEnd"/>
            <w:r w:rsidRPr="003822D8">
              <w:rPr>
                <w:rFonts w:ascii="Times New Roman" w:hAnsi="Times New Roman" w:cs="Times New Roman"/>
                <w:sz w:val="24"/>
                <w:szCs w:val="24"/>
              </w:rPr>
              <w:t xml:space="preserve"> по делам несовершеннолетних детей )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6BEBF7B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01 2 15 78080</w:t>
            </w:r>
          </w:p>
        </w:tc>
        <w:tc>
          <w:tcPr>
            <w:tcW w:w="636" w:type="dxa"/>
            <w:shd w:val="clear" w:color="FFFFCC" w:fill="FFFFFF"/>
            <w:vAlign w:val="center"/>
            <w:hideMark/>
          </w:tcPr>
          <w:p w14:paraId="568AA69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2025751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580936A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701" w:type="dxa"/>
            <w:shd w:val="clear" w:color="FFFFCC" w:fill="FFFFFF"/>
            <w:noWrap/>
            <w:vAlign w:val="center"/>
            <w:hideMark/>
          </w:tcPr>
          <w:p w14:paraId="7482ECA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532,0</w:t>
            </w:r>
          </w:p>
        </w:tc>
        <w:tc>
          <w:tcPr>
            <w:tcW w:w="1842" w:type="dxa"/>
            <w:shd w:val="clear" w:color="auto" w:fill="auto"/>
            <w:noWrap/>
            <w:vAlign w:val="center"/>
            <w:hideMark/>
          </w:tcPr>
          <w:p w14:paraId="5DBD94C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541,0</w:t>
            </w:r>
          </w:p>
        </w:tc>
        <w:tc>
          <w:tcPr>
            <w:tcW w:w="1701" w:type="dxa"/>
            <w:shd w:val="clear" w:color="auto" w:fill="auto"/>
            <w:noWrap/>
            <w:vAlign w:val="center"/>
            <w:hideMark/>
          </w:tcPr>
          <w:p w14:paraId="4D01E63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560,0</w:t>
            </w:r>
          </w:p>
        </w:tc>
      </w:tr>
      <w:tr w:rsidR="003822D8" w:rsidRPr="003822D8" w14:paraId="5CAB0A47" w14:textId="77777777" w:rsidTr="00AE1025">
        <w:trPr>
          <w:trHeight w:val="1560"/>
        </w:trPr>
        <w:tc>
          <w:tcPr>
            <w:tcW w:w="776" w:type="dxa"/>
            <w:shd w:val="clear" w:color="auto" w:fill="auto"/>
            <w:noWrap/>
            <w:vAlign w:val="center"/>
            <w:hideMark/>
          </w:tcPr>
          <w:p w14:paraId="1098954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000000" w:fill="FFFFFF"/>
            <w:vAlign w:val="center"/>
            <w:hideMark/>
          </w:tcPr>
          <w:p w14:paraId="48A2BBD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органов местного самоуправления (комиссий по делам несовершеннолетних и защите их прав) (Закупка товаров, работ и услуг для государственных (муниципальных) нужд)</w:t>
            </w:r>
          </w:p>
        </w:tc>
        <w:tc>
          <w:tcPr>
            <w:tcW w:w="2166" w:type="dxa"/>
            <w:shd w:val="clear" w:color="FFFFCC" w:fill="FFFFFF"/>
            <w:vAlign w:val="center"/>
            <w:hideMark/>
          </w:tcPr>
          <w:p w14:paraId="260C65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01 2 15 78080</w:t>
            </w:r>
          </w:p>
        </w:tc>
        <w:tc>
          <w:tcPr>
            <w:tcW w:w="636" w:type="dxa"/>
            <w:shd w:val="clear" w:color="FFFFCC" w:fill="FFFFFF"/>
            <w:vAlign w:val="center"/>
            <w:hideMark/>
          </w:tcPr>
          <w:p w14:paraId="44B1A10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6D7B8E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38296D0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701" w:type="dxa"/>
            <w:shd w:val="clear" w:color="FFFFCC" w:fill="FFFFFF"/>
            <w:noWrap/>
            <w:vAlign w:val="center"/>
            <w:hideMark/>
          </w:tcPr>
          <w:p w14:paraId="2847AB3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842" w:type="dxa"/>
            <w:shd w:val="clear" w:color="auto" w:fill="auto"/>
            <w:noWrap/>
            <w:vAlign w:val="center"/>
            <w:hideMark/>
          </w:tcPr>
          <w:p w14:paraId="607F128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7,0</w:t>
            </w:r>
          </w:p>
        </w:tc>
        <w:tc>
          <w:tcPr>
            <w:tcW w:w="1701" w:type="dxa"/>
            <w:shd w:val="clear" w:color="auto" w:fill="auto"/>
            <w:noWrap/>
            <w:vAlign w:val="center"/>
            <w:hideMark/>
          </w:tcPr>
          <w:p w14:paraId="05F6807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7,0</w:t>
            </w:r>
          </w:p>
        </w:tc>
      </w:tr>
      <w:tr w:rsidR="003822D8" w:rsidRPr="003822D8" w14:paraId="555D8D4A" w14:textId="77777777" w:rsidTr="00AE1025">
        <w:trPr>
          <w:trHeight w:val="2220"/>
        </w:trPr>
        <w:tc>
          <w:tcPr>
            <w:tcW w:w="776" w:type="dxa"/>
            <w:shd w:val="clear" w:color="auto" w:fill="auto"/>
            <w:noWrap/>
            <w:vAlign w:val="center"/>
            <w:hideMark/>
          </w:tcPr>
          <w:p w14:paraId="28B636B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1.2.2</w:t>
            </w:r>
          </w:p>
        </w:tc>
        <w:tc>
          <w:tcPr>
            <w:tcW w:w="5173" w:type="dxa"/>
            <w:shd w:val="clear" w:color="auto" w:fill="auto"/>
            <w:vAlign w:val="center"/>
            <w:hideMark/>
          </w:tcPr>
          <w:p w14:paraId="715DB3B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"Единая субвенция 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2166" w:type="dxa"/>
            <w:shd w:val="clear" w:color="FFFFCC" w:fill="FFFFFF"/>
            <w:vAlign w:val="center"/>
            <w:hideMark/>
          </w:tcPr>
          <w:p w14:paraId="32C3636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01 2 16 00000</w:t>
            </w:r>
          </w:p>
        </w:tc>
        <w:tc>
          <w:tcPr>
            <w:tcW w:w="636" w:type="dxa"/>
            <w:shd w:val="clear" w:color="FFFFCC" w:fill="FFFFFF"/>
            <w:vAlign w:val="center"/>
            <w:hideMark/>
          </w:tcPr>
          <w:p w14:paraId="0CC8E84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12844D7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789D1F0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3EBD3ED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16 908,0</w:t>
            </w:r>
          </w:p>
        </w:tc>
        <w:tc>
          <w:tcPr>
            <w:tcW w:w="1842" w:type="dxa"/>
            <w:shd w:val="clear" w:color="auto" w:fill="auto"/>
            <w:noWrap/>
            <w:vAlign w:val="center"/>
            <w:hideMark/>
          </w:tcPr>
          <w:p w14:paraId="7D20A78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17670,0</w:t>
            </w:r>
          </w:p>
        </w:tc>
        <w:tc>
          <w:tcPr>
            <w:tcW w:w="1701" w:type="dxa"/>
            <w:shd w:val="clear" w:color="auto" w:fill="auto"/>
            <w:noWrap/>
            <w:vAlign w:val="center"/>
            <w:hideMark/>
          </w:tcPr>
          <w:p w14:paraId="68C7D5A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18376,0</w:t>
            </w:r>
          </w:p>
        </w:tc>
      </w:tr>
      <w:tr w:rsidR="003822D8" w:rsidRPr="003822D8" w14:paraId="66FF8E63" w14:textId="77777777" w:rsidTr="00AE1025">
        <w:trPr>
          <w:trHeight w:val="1305"/>
        </w:trPr>
        <w:tc>
          <w:tcPr>
            <w:tcW w:w="776" w:type="dxa"/>
            <w:shd w:val="clear" w:color="000000" w:fill="FFFFFF"/>
            <w:noWrap/>
            <w:vAlign w:val="center"/>
            <w:hideMark/>
          </w:tcPr>
          <w:p w14:paraId="01022D3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000000" w:fill="FFFFFF"/>
            <w:vAlign w:val="center"/>
            <w:hideMark/>
          </w:tcPr>
          <w:p w14:paraId="4B8E89C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Выплаты по социальной поддержки семьям, взявшим на воспитание детей-сирот, оставшихся без попечения родителей" (Социальное обеспечение и иные выплаты населению)</w:t>
            </w:r>
          </w:p>
        </w:tc>
        <w:tc>
          <w:tcPr>
            <w:tcW w:w="2166" w:type="dxa"/>
            <w:shd w:val="clear" w:color="FFFFCC" w:fill="FFFFFF"/>
            <w:vAlign w:val="center"/>
            <w:hideMark/>
          </w:tcPr>
          <w:p w14:paraId="364954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01 2 16 78540</w:t>
            </w:r>
          </w:p>
        </w:tc>
        <w:tc>
          <w:tcPr>
            <w:tcW w:w="636" w:type="dxa"/>
            <w:shd w:val="clear" w:color="000000" w:fill="FFFFFF"/>
            <w:vAlign w:val="center"/>
            <w:hideMark/>
          </w:tcPr>
          <w:p w14:paraId="364E5935" w14:textId="77777777" w:rsidR="003822D8" w:rsidRPr="003822D8" w:rsidRDefault="003822D8" w:rsidP="003822D8">
            <w:pPr>
              <w:spacing w:after="0" w:line="240" w:lineRule="auto"/>
              <w:rPr>
                <w:rFonts w:ascii="Times New Roman" w:hAnsi="Times New Roman" w:cs="Times New Roman"/>
                <w:sz w:val="24"/>
                <w:szCs w:val="24"/>
              </w:rPr>
            </w:pPr>
          </w:p>
        </w:tc>
        <w:tc>
          <w:tcPr>
            <w:tcW w:w="535" w:type="dxa"/>
            <w:shd w:val="clear" w:color="FFFFCC" w:fill="FFFFFF"/>
            <w:vAlign w:val="center"/>
            <w:hideMark/>
          </w:tcPr>
          <w:p w14:paraId="76C124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774" w:type="dxa"/>
            <w:shd w:val="clear" w:color="FFFFCC" w:fill="FFFFFF"/>
            <w:vAlign w:val="center"/>
            <w:hideMark/>
          </w:tcPr>
          <w:p w14:paraId="6A9A03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3177A1B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16 908,0</w:t>
            </w:r>
          </w:p>
        </w:tc>
        <w:tc>
          <w:tcPr>
            <w:tcW w:w="1842" w:type="dxa"/>
            <w:shd w:val="clear" w:color="auto" w:fill="auto"/>
            <w:noWrap/>
            <w:vAlign w:val="center"/>
            <w:hideMark/>
          </w:tcPr>
          <w:p w14:paraId="5584E72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17670,0</w:t>
            </w:r>
          </w:p>
        </w:tc>
        <w:tc>
          <w:tcPr>
            <w:tcW w:w="1701" w:type="dxa"/>
            <w:shd w:val="clear" w:color="auto" w:fill="auto"/>
            <w:noWrap/>
            <w:vAlign w:val="center"/>
            <w:hideMark/>
          </w:tcPr>
          <w:p w14:paraId="66A51AB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18376,0</w:t>
            </w:r>
          </w:p>
        </w:tc>
      </w:tr>
      <w:tr w:rsidR="003822D8" w:rsidRPr="003822D8" w14:paraId="04015692" w14:textId="77777777" w:rsidTr="00AE1025">
        <w:trPr>
          <w:trHeight w:val="1050"/>
        </w:trPr>
        <w:tc>
          <w:tcPr>
            <w:tcW w:w="776" w:type="dxa"/>
            <w:shd w:val="clear" w:color="000000" w:fill="FFFFFF"/>
            <w:noWrap/>
            <w:vAlign w:val="center"/>
            <w:hideMark/>
          </w:tcPr>
          <w:p w14:paraId="750661F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000000" w:fill="FFFFFF"/>
            <w:vAlign w:val="center"/>
            <w:hideMark/>
          </w:tcPr>
          <w:p w14:paraId="10E990E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Выплаты приемной семье на содержание подопечных детей (Социальное обеспечение и иные выплаты населению)</w:t>
            </w:r>
          </w:p>
        </w:tc>
        <w:tc>
          <w:tcPr>
            <w:tcW w:w="2166" w:type="dxa"/>
            <w:shd w:val="clear" w:color="FFFFCC" w:fill="FFFFFF"/>
            <w:vAlign w:val="center"/>
            <w:hideMark/>
          </w:tcPr>
          <w:p w14:paraId="6B67F8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01 2 16 78541</w:t>
            </w:r>
          </w:p>
        </w:tc>
        <w:tc>
          <w:tcPr>
            <w:tcW w:w="636" w:type="dxa"/>
            <w:shd w:val="clear" w:color="000000" w:fill="FFFFFF"/>
            <w:vAlign w:val="center"/>
            <w:hideMark/>
          </w:tcPr>
          <w:p w14:paraId="0EBB14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535" w:type="dxa"/>
            <w:shd w:val="clear" w:color="FFFFCC" w:fill="FFFFFF"/>
            <w:vAlign w:val="center"/>
            <w:hideMark/>
          </w:tcPr>
          <w:p w14:paraId="3A1254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774" w:type="dxa"/>
            <w:shd w:val="clear" w:color="FFFFCC" w:fill="FFFFFF"/>
            <w:vAlign w:val="center"/>
            <w:hideMark/>
          </w:tcPr>
          <w:p w14:paraId="6C4281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4E75F5F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3 212,5</w:t>
            </w:r>
          </w:p>
        </w:tc>
        <w:tc>
          <w:tcPr>
            <w:tcW w:w="1842" w:type="dxa"/>
            <w:shd w:val="clear" w:color="auto" w:fill="auto"/>
            <w:noWrap/>
            <w:vAlign w:val="center"/>
            <w:hideMark/>
          </w:tcPr>
          <w:p w14:paraId="1E699AB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3357,3</w:t>
            </w:r>
          </w:p>
        </w:tc>
        <w:tc>
          <w:tcPr>
            <w:tcW w:w="1701" w:type="dxa"/>
            <w:shd w:val="clear" w:color="auto" w:fill="auto"/>
            <w:noWrap/>
            <w:vAlign w:val="center"/>
            <w:hideMark/>
          </w:tcPr>
          <w:p w14:paraId="54600DE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3491,0</w:t>
            </w:r>
          </w:p>
        </w:tc>
      </w:tr>
      <w:tr w:rsidR="003822D8" w:rsidRPr="003822D8" w14:paraId="4EEFDE64" w14:textId="77777777" w:rsidTr="00AE1025">
        <w:trPr>
          <w:trHeight w:val="900"/>
        </w:trPr>
        <w:tc>
          <w:tcPr>
            <w:tcW w:w="776" w:type="dxa"/>
            <w:shd w:val="clear" w:color="000000" w:fill="FFFFFF"/>
            <w:noWrap/>
            <w:vAlign w:val="center"/>
            <w:hideMark/>
          </w:tcPr>
          <w:p w14:paraId="4262CCB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000000" w:fill="FFFFFF"/>
            <w:vAlign w:val="center"/>
            <w:hideMark/>
          </w:tcPr>
          <w:p w14:paraId="63558D9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Выплаты на обеспечение вознаграждения, </w:t>
            </w:r>
            <w:proofErr w:type="spellStart"/>
            <w:r w:rsidRPr="003822D8">
              <w:rPr>
                <w:rFonts w:ascii="Times New Roman" w:hAnsi="Times New Roman" w:cs="Times New Roman"/>
                <w:sz w:val="24"/>
                <w:szCs w:val="24"/>
              </w:rPr>
              <w:t>причитиающегося</w:t>
            </w:r>
            <w:proofErr w:type="spellEnd"/>
            <w:r w:rsidRPr="003822D8">
              <w:rPr>
                <w:rFonts w:ascii="Times New Roman" w:hAnsi="Times New Roman" w:cs="Times New Roman"/>
                <w:sz w:val="24"/>
                <w:szCs w:val="24"/>
              </w:rPr>
              <w:t xml:space="preserve"> приемному родителю (Социальное обеспечение и иные выплаты населению)</w:t>
            </w:r>
          </w:p>
        </w:tc>
        <w:tc>
          <w:tcPr>
            <w:tcW w:w="2166" w:type="dxa"/>
            <w:shd w:val="clear" w:color="FFFFCC" w:fill="FFFFFF"/>
            <w:vAlign w:val="center"/>
            <w:hideMark/>
          </w:tcPr>
          <w:p w14:paraId="642570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01 2 16 78542</w:t>
            </w:r>
          </w:p>
        </w:tc>
        <w:tc>
          <w:tcPr>
            <w:tcW w:w="636" w:type="dxa"/>
            <w:shd w:val="clear" w:color="000000" w:fill="FFFFFF"/>
            <w:vAlign w:val="center"/>
            <w:hideMark/>
          </w:tcPr>
          <w:p w14:paraId="0B6A589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535" w:type="dxa"/>
            <w:shd w:val="clear" w:color="FFFFCC" w:fill="FFFFFF"/>
            <w:vAlign w:val="center"/>
            <w:hideMark/>
          </w:tcPr>
          <w:p w14:paraId="09D481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774" w:type="dxa"/>
            <w:shd w:val="clear" w:color="FFFFCC" w:fill="FFFFFF"/>
            <w:vAlign w:val="center"/>
            <w:hideMark/>
          </w:tcPr>
          <w:p w14:paraId="3867A9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7BDB0B3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3 381,0</w:t>
            </w:r>
          </w:p>
        </w:tc>
        <w:tc>
          <w:tcPr>
            <w:tcW w:w="1842" w:type="dxa"/>
            <w:shd w:val="clear" w:color="auto" w:fill="auto"/>
            <w:noWrap/>
            <w:vAlign w:val="center"/>
            <w:hideMark/>
          </w:tcPr>
          <w:p w14:paraId="1D4B2B2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3534,0</w:t>
            </w:r>
          </w:p>
        </w:tc>
        <w:tc>
          <w:tcPr>
            <w:tcW w:w="1701" w:type="dxa"/>
            <w:shd w:val="clear" w:color="auto" w:fill="auto"/>
            <w:noWrap/>
            <w:vAlign w:val="center"/>
            <w:hideMark/>
          </w:tcPr>
          <w:p w14:paraId="67C36B1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3675,2</w:t>
            </w:r>
          </w:p>
        </w:tc>
      </w:tr>
      <w:tr w:rsidR="003822D8" w:rsidRPr="003822D8" w14:paraId="138499F2" w14:textId="77777777" w:rsidTr="00AE1025">
        <w:trPr>
          <w:trHeight w:val="900"/>
        </w:trPr>
        <w:tc>
          <w:tcPr>
            <w:tcW w:w="776" w:type="dxa"/>
            <w:shd w:val="clear" w:color="000000" w:fill="FFFFFF"/>
            <w:noWrap/>
            <w:vAlign w:val="center"/>
            <w:hideMark/>
          </w:tcPr>
          <w:p w14:paraId="6333936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000000" w:fill="FFFFFF"/>
            <w:vAlign w:val="center"/>
            <w:hideMark/>
          </w:tcPr>
          <w:p w14:paraId="4CAA673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Выплаты семьям опекунов на содержание подопечных детей (Социальное обеспечение и иные выплаты населению)</w:t>
            </w:r>
          </w:p>
        </w:tc>
        <w:tc>
          <w:tcPr>
            <w:tcW w:w="2166" w:type="dxa"/>
            <w:shd w:val="clear" w:color="FFFFCC" w:fill="FFFFFF"/>
            <w:vAlign w:val="center"/>
            <w:hideMark/>
          </w:tcPr>
          <w:p w14:paraId="404603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01 2 16 78543</w:t>
            </w:r>
          </w:p>
        </w:tc>
        <w:tc>
          <w:tcPr>
            <w:tcW w:w="636" w:type="dxa"/>
            <w:shd w:val="clear" w:color="000000" w:fill="FFFFFF"/>
            <w:vAlign w:val="center"/>
            <w:hideMark/>
          </w:tcPr>
          <w:p w14:paraId="590A5F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535" w:type="dxa"/>
            <w:shd w:val="clear" w:color="FFFFCC" w:fill="FFFFFF"/>
            <w:vAlign w:val="center"/>
            <w:hideMark/>
          </w:tcPr>
          <w:p w14:paraId="7DF6C73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774" w:type="dxa"/>
            <w:shd w:val="clear" w:color="FFFFCC" w:fill="FFFFFF"/>
            <w:vAlign w:val="center"/>
            <w:hideMark/>
          </w:tcPr>
          <w:p w14:paraId="7F4481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0234C85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10 314,5</w:t>
            </w:r>
          </w:p>
        </w:tc>
        <w:tc>
          <w:tcPr>
            <w:tcW w:w="1842" w:type="dxa"/>
            <w:shd w:val="clear" w:color="auto" w:fill="auto"/>
            <w:noWrap/>
            <w:vAlign w:val="center"/>
            <w:hideMark/>
          </w:tcPr>
          <w:p w14:paraId="3DF6082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10778,7</w:t>
            </w:r>
          </w:p>
        </w:tc>
        <w:tc>
          <w:tcPr>
            <w:tcW w:w="1701" w:type="dxa"/>
            <w:shd w:val="clear" w:color="auto" w:fill="auto"/>
            <w:noWrap/>
            <w:vAlign w:val="center"/>
            <w:hideMark/>
          </w:tcPr>
          <w:p w14:paraId="22A448A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11209,8</w:t>
            </w:r>
          </w:p>
        </w:tc>
      </w:tr>
      <w:tr w:rsidR="003822D8" w:rsidRPr="003822D8" w14:paraId="6C00DE72" w14:textId="77777777" w:rsidTr="00AE1025">
        <w:trPr>
          <w:trHeight w:val="870"/>
        </w:trPr>
        <w:tc>
          <w:tcPr>
            <w:tcW w:w="776" w:type="dxa"/>
            <w:shd w:val="clear" w:color="auto" w:fill="auto"/>
            <w:noWrap/>
            <w:vAlign w:val="center"/>
            <w:hideMark/>
          </w:tcPr>
          <w:p w14:paraId="611299E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1.3</w:t>
            </w:r>
          </w:p>
        </w:tc>
        <w:tc>
          <w:tcPr>
            <w:tcW w:w="5173" w:type="dxa"/>
            <w:shd w:val="clear" w:color="FFFFCC" w:fill="FFFFFF"/>
            <w:vAlign w:val="center"/>
            <w:hideMark/>
          </w:tcPr>
          <w:p w14:paraId="21A612B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"Развитие дополнительного образования и воспитания детей"</w:t>
            </w:r>
          </w:p>
        </w:tc>
        <w:tc>
          <w:tcPr>
            <w:tcW w:w="2166" w:type="dxa"/>
            <w:shd w:val="clear" w:color="FFFFCC" w:fill="FFFFFF"/>
            <w:noWrap/>
            <w:vAlign w:val="center"/>
            <w:hideMark/>
          </w:tcPr>
          <w:p w14:paraId="7B290FB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01 3 00 00000</w:t>
            </w:r>
          </w:p>
        </w:tc>
        <w:tc>
          <w:tcPr>
            <w:tcW w:w="636" w:type="dxa"/>
            <w:shd w:val="clear" w:color="FFFFCC" w:fill="FFFFFF"/>
            <w:noWrap/>
            <w:vAlign w:val="center"/>
            <w:hideMark/>
          </w:tcPr>
          <w:p w14:paraId="714C7E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FFFFCC" w:fill="FFFFFF"/>
            <w:noWrap/>
            <w:vAlign w:val="center"/>
            <w:hideMark/>
          </w:tcPr>
          <w:p w14:paraId="1E8C96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noWrap/>
            <w:vAlign w:val="center"/>
            <w:hideMark/>
          </w:tcPr>
          <w:p w14:paraId="128068D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6341F9A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18 274,5</w:t>
            </w:r>
          </w:p>
        </w:tc>
        <w:tc>
          <w:tcPr>
            <w:tcW w:w="1842" w:type="dxa"/>
            <w:shd w:val="clear" w:color="auto" w:fill="auto"/>
            <w:noWrap/>
            <w:vAlign w:val="center"/>
            <w:hideMark/>
          </w:tcPr>
          <w:p w14:paraId="75148DA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17465,9</w:t>
            </w:r>
          </w:p>
        </w:tc>
        <w:tc>
          <w:tcPr>
            <w:tcW w:w="1701" w:type="dxa"/>
            <w:shd w:val="clear" w:color="auto" w:fill="auto"/>
            <w:noWrap/>
            <w:vAlign w:val="center"/>
            <w:hideMark/>
          </w:tcPr>
          <w:p w14:paraId="308B532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17908,2</w:t>
            </w:r>
          </w:p>
        </w:tc>
      </w:tr>
      <w:tr w:rsidR="003822D8" w:rsidRPr="003822D8" w14:paraId="1D0216FF" w14:textId="77777777" w:rsidTr="00AE1025">
        <w:trPr>
          <w:trHeight w:val="795"/>
        </w:trPr>
        <w:tc>
          <w:tcPr>
            <w:tcW w:w="776" w:type="dxa"/>
            <w:shd w:val="clear" w:color="auto" w:fill="auto"/>
            <w:noWrap/>
            <w:vAlign w:val="center"/>
            <w:hideMark/>
          </w:tcPr>
          <w:p w14:paraId="7862A3D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1.3.1</w:t>
            </w:r>
          </w:p>
        </w:tc>
        <w:tc>
          <w:tcPr>
            <w:tcW w:w="5173" w:type="dxa"/>
            <w:shd w:val="clear" w:color="FFFFCC" w:fill="FFFFFF"/>
            <w:vAlign w:val="center"/>
            <w:hideMark/>
          </w:tcPr>
          <w:p w14:paraId="7B35373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"Развитие дополнительного образования детей"</w:t>
            </w:r>
          </w:p>
        </w:tc>
        <w:tc>
          <w:tcPr>
            <w:tcW w:w="2166" w:type="dxa"/>
            <w:shd w:val="clear" w:color="FFFFCC" w:fill="FFFFFF"/>
            <w:noWrap/>
            <w:vAlign w:val="center"/>
            <w:hideMark/>
          </w:tcPr>
          <w:p w14:paraId="4394226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01 3 01 00000</w:t>
            </w:r>
          </w:p>
        </w:tc>
        <w:tc>
          <w:tcPr>
            <w:tcW w:w="636" w:type="dxa"/>
            <w:shd w:val="clear" w:color="FFFFCC" w:fill="FFFFFF"/>
            <w:noWrap/>
            <w:vAlign w:val="center"/>
            <w:hideMark/>
          </w:tcPr>
          <w:p w14:paraId="24F8B92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FFFFCC" w:fill="FFFFFF"/>
            <w:noWrap/>
            <w:vAlign w:val="center"/>
            <w:hideMark/>
          </w:tcPr>
          <w:p w14:paraId="74E346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noWrap/>
            <w:vAlign w:val="center"/>
            <w:hideMark/>
          </w:tcPr>
          <w:p w14:paraId="4E233DC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3905772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18 274,5</w:t>
            </w:r>
          </w:p>
        </w:tc>
        <w:tc>
          <w:tcPr>
            <w:tcW w:w="1842" w:type="dxa"/>
            <w:shd w:val="clear" w:color="auto" w:fill="auto"/>
            <w:noWrap/>
            <w:vAlign w:val="center"/>
            <w:hideMark/>
          </w:tcPr>
          <w:p w14:paraId="21B9AD3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17465,9</w:t>
            </w:r>
          </w:p>
        </w:tc>
        <w:tc>
          <w:tcPr>
            <w:tcW w:w="1701" w:type="dxa"/>
            <w:shd w:val="clear" w:color="auto" w:fill="auto"/>
            <w:noWrap/>
            <w:vAlign w:val="center"/>
            <w:hideMark/>
          </w:tcPr>
          <w:p w14:paraId="6B364BA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17908,2</w:t>
            </w:r>
          </w:p>
        </w:tc>
      </w:tr>
      <w:tr w:rsidR="003822D8" w:rsidRPr="003822D8" w14:paraId="3D65388D" w14:textId="77777777" w:rsidTr="00AE1025">
        <w:trPr>
          <w:trHeight w:val="2070"/>
        </w:trPr>
        <w:tc>
          <w:tcPr>
            <w:tcW w:w="776" w:type="dxa"/>
            <w:shd w:val="clear" w:color="auto" w:fill="auto"/>
            <w:noWrap/>
            <w:vAlign w:val="center"/>
            <w:hideMark/>
          </w:tcPr>
          <w:p w14:paraId="743904E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4A7D408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42220A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01 3 01 80590</w:t>
            </w:r>
          </w:p>
        </w:tc>
        <w:tc>
          <w:tcPr>
            <w:tcW w:w="636" w:type="dxa"/>
            <w:shd w:val="clear" w:color="auto" w:fill="auto"/>
            <w:vAlign w:val="center"/>
            <w:hideMark/>
          </w:tcPr>
          <w:p w14:paraId="2F0579C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001D5AD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013320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216C2D2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12 327,5</w:t>
            </w:r>
          </w:p>
        </w:tc>
        <w:tc>
          <w:tcPr>
            <w:tcW w:w="1842" w:type="dxa"/>
            <w:shd w:val="clear" w:color="auto" w:fill="auto"/>
            <w:noWrap/>
            <w:vAlign w:val="center"/>
            <w:hideMark/>
          </w:tcPr>
          <w:p w14:paraId="4E0C217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12896,0</w:t>
            </w:r>
          </w:p>
        </w:tc>
        <w:tc>
          <w:tcPr>
            <w:tcW w:w="1701" w:type="dxa"/>
            <w:shd w:val="clear" w:color="auto" w:fill="auto"/>
            <w:noWrap/>
            <w:vAlign w:val="center"/>
            <w:hideMark/>
          </w:tcPr>
          <w:p w14:paraId="426BD20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13340,0</w:t>
            </w:r>
          </w:p>
        </w:tc>
      </w:tr>
      <w:tr w:rsidR="003822D8" w:rsidRPr="003822D8" w14:paraId="3EA28EC4" w14:textId="77777777" w:rsidTr="00AE1025">
        <w:trPr>
          <w:trHeight w:val="1350"/>
        </w:trPr>
        <w:tc>
          <w:tcPr>
            <w:tcW w:w="776" w:type="dxa"/>
            <w:shd w:val="clear" w:color="auto" w:fill="auto"/>
            <w:noWrap/>
            <w:vAlign w:val="center"/>
            <w:hideMark/>
          </w:tcPr>
          <w:p w14:paraId="6F37432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3618F9E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2166" w:type="dxa"/>
            <w:shd w:val="clear" w:color="FFFFCC" w:fill="FFFFFF"/>
            <w:vAlign w:val="center"/>
            <w:hideMark/>
          </w:tcPr>
          <w:p w14:paraId="7737E3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01 3 01 80590</w:t>
            </w:r>
          </w:p>
        </w:tc>
        <w:tc>
          <w:tcPr>
            <w:tcW w:w="636" w:type="dxa"/>
            <w:shd w:val="clear" w:color="auto" w:fill="auto"/>
            <w:vAlign w:val="center"/>
            <w:hideMark/>
          </w:tcPr>
          <w:p w14:paraId="3629AF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7845087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0B6292C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5FA686B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3 666,9</w:t>
            </w:r>
          </w:p>
        </w:tc>
        <w:tc>
          <w:tcPr>
            <w:tcW w:w="1842" w:type="dxa"/>
            <w:shd w:val="clear" w:color="auto" w:fill="auto"/>
            <w:noWrap/>
            <w:vAlign w:val="center"/>
            <w:hideMark/>
          </w:tcPr>
          <w:p w14:paraId="128B9FF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2270,0</w:t>
            </w:r>
          </w:p>
        </w:tc>
        <w:tc>
          <w:tcPr>
            <w:tcW w:w="1701" w:type="dxa"/>
            <w:shd w:val="clear" w:color="auto" w:fill="auto"/>
            <w:noWrap/>
            <w:vAlign w:val="center"/>
            <w:hideMark/>
          </w:tcPr>
          <w:p w14:paraId="1185372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2270,0</w:t>
            </w:r>
          </w:p>
        </w:tc>
      </w:tr>
      <w:tr w:rsidR="003822D8" w:rsidRPr="003822D8" w14:paraId="20D21016" w14:textId="77777777" w:rsidTr="00AE1025">
        <w:trPr>
          <w:trHeight w:val="1065"/>
        </w:trPr>
        <w:tc>
          <w:tcPr>
            <w:tcW w:w="776" w:type="dxa"/>
            <w:shd w:val="clear" w:color="auto" w:fill="auto"/>
            <w:noWrap/>
            <w:vAlign w:val="center"/>
            <w:hideMark/>
          </w:tcPr>
          <w:p w14:paraId="7D4BD1B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60BA260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(Иные бюджетные ассигнования)</w:t>
            </w:r>
          </w:p>
        </w:tc>
        <w:tc>
          <w:tcPr>
            <w:tcW w:w="2166" w:type="dxa"/>
            <w:shd w:val="clear" w:color="FFFFCC" w:fill="FFFFFF"/>
            <w:vAlign w:val="center"/>
            <w:hideMark/>
          </w:tcPr>
          <w:p w14:paraId="60511FB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01 3 01 80590</w:t>
            </w:r>
          </w:p>
        </w:tc>
        <w:tc>
          <w:tcPr>
            <w:tcW w:w="636" w:type="dxa"/>
            <w:shd w:val="clear" w:color="auto" w:fill="auto"/>
            <w:vAlign w:val="center"/>
            <w:hideMark/>
          </w:tcPr>
          <w:p w14:paraId="233AE5D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535" w:type="dxa"/>
            <w:shd w:val="clear" w:color="FFFFCC" w:fill="FFFFFF"/>
            <w:vAlign w:val="center"/>
            <w:hideMark/>
          </w:tcPr>
          <w:p w14:paraId="2590E0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420ABF3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3156E49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1 431,0</w:t>
            </w:r>
          </w:p>
        </w:tc>
        <w:tc>
          <w:tcPr>
            <w:tcW w:w="1842" w:type="dxa"/>
            <w:shd w:val="clear" w:color="auto" w:fill="auto"/>
            <w:noWrap/>
            <w:vAlign w:val="center"/>
            <w:hideMark/>
          </w:tcPr>
          <w:p w14:paraId="6D8D655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1450,0</w:t>
            </w:r>
          </w:p>
        </w:tc>
        <w:tc>
          <w:tcPr>
            <w:tcW w:w="1701" w:type="dxa"/>
            <w:shd w:val="clear" w:color="auto" w:fill="auto"/>
            <w:noWrap/>
            <w:vAlign w:val="center"/>
            <w:hideMark/>
          </w:tcPr>
          <w:p w14:paraId="6476135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1450,0</w:t>
            </w:r>
          </w:p>
        </w:tc>
      </w:tr>
      <w:tr w:rsidR="003822D8" w:rsidRPr="003822D8" w14:paraId="31D58E4A" w14:textId="77777777" w:rsidTr="00AE1025">
        <w:trPr>
          <w:trHeight w:val="1365"/>
        </w:trPr>
        <w:tc>
          <w:tcPr>
            <w:tcW w:w="776" w:type="dxa"/>
            <w:shd w:val="clear" w:color="auto" w:fill="auto"/>
            <w:noWrap/>
            <w:vAlign w:val="center"/>
            <w:hideMark/>
          </w:tcPr>
          <w:p w14:paraId="35BFD70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1BA9533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созданию условий для развития физической культурой м массового спорта (Закупка товаров, работ и услуг для государственных(муниципальных)нужд)</w:t>
            </w:r>
          </w:p>
        </w:tc>
        <w:tc>
          <w:tcPr>
            <w:tcW w:w="2166" w:type="dxa"/>
            <w:shd w:val="clear" w:color="FFFFCC" w:fill="FFFFFF"/>
            <w:vAlign w:val="center"/>
            <w:hideMark/>
          </w:tcPr>
          <w:p w14:paraId="49E9D10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S8790</w:t>
            </w:r>
          </w:p>
        </w:tc>
        <w:tc>
          <w:tcPr>
            <w:tcW w:w="636" w:type="dxa"/>
            <w:shd w:val="clear" w:color="auto" w:fill="auto"/>
            <w:vAlign w:val="center"/>
            <w:hideMark/>
          </w:tcPr>
          <w:p w14:paraId="2A05AD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36DAEF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774" w:type="dxa"/>
            <w:shd w:val="clear" w:color="FFFFCC" w:fill="FFFFFF"/>
            <w:vAlign w:val="center"/>
            <w:hideMark/>
          </w:tcPr>
          <w:p w14:paraId="08338C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3CA79A9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835,7</w:t>
            </w:r>
          </w:p>
        </w:tc>
        <w:tc>
          <w:tcPr>
            <w:tcW w:w="1842" w:type="dxa"/>
            <w:shd w:val="clear" w:color="auto" w:fill="auto"/>
            <w:noWrap/>
            <w:vAlign w:val="center"/>
            <w:hideMark/>
          </w:tcPr>
          <w:p w14:paraId="04E1737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835,7</w:t>
            </w:r>
          </w:p>
        </w:tc>
        <w:tc>
          <w:tcPr>
            <w:tcW w:w="1701" w:type="dxa"/>
            <w:shd w:val="clear" w:color="auto" w:fill="auto"/>
            <w:noWrap/>
            <w:vAlign w:val="center"/>
            <w:hideMark/>
          </w:tcPr>
          <w:p w14:paraId="5818287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835,7</w:t>
            </w:r>
          </w:p>
        </w:tc>
      </w:tr>
      <w:tr w:rsidR="003822D8" w:rsidRPr="003822D8" w14:paraId="572C2624" w14:textId="77777777" w:rsidTr="00AE1025">
        <w:trPr>
          <w:trHeight w:val="1365"/>
        </w:trPr>
        <w:tc>
          <w:tcPr>
            <w:tcW w:w="776" w:type="dxa"/>
            <w:shd w:val="clear" w:color="auto" w:fill="auto"/>
            <w:noWrap/>
            <w:vAlign w:val="center"/>
            <w:hideMark/>
          </w:tcPr>
          <w:p w14:paraId="68C068A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387C8CB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созданию условий для развития физической культурой м массового спорта (Закупка товаров, работ и услуг для государственных</w:t>
            </w:r>
          </w:p>
          <w:p w14:paraId="1D300AF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2166" w:type="dxa"/>
            <w:shd w:val="clear" w:color="FFFFCC" w:fill="FFFFFF"/>
            <w:vAlign w:val="center"/>
            <w:hideMark/>
          </w:tcPr>
          <w:p w14:paraId="5721C3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3 01 S8790</w:t>
            </w:r>
          </w:p>
        </w:tc>
        <w:tc>
          <w:tcPr>
            <w:tcW w:w="636" w:type="dxa"/>
            <w:shd w:val="clear" w:color="auto" w:fill="auto"/>
            <w:vAlign w:val="center"/>
            <w:hideMark/>
          </w:tcPr>
          <w:p w14:paraId="45655FC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5D17BCC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774" w:type="dxa"/>
            <w:shd w:val="clear" w:color="FFFFCC" w:fill="FFFFFF"/>
            <w:vAlign w:val="center"/>
            <w:hideMark/>
          </w:tcPr>
          <w:p w14:paraId="72B282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4540736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13,4</w:t>
            </w:r>
          </w:p>
        </w:tc>
        <w:tc>
          <w:tcPr>
            <w:tcW w:w="1842" w:type="dxa"/>
            <w:shd w:val="clear" w:color="auto" w:fill="auto"/>
            <w:noWrap/>
            <w:vAlign w:val="center"/>
            <w:hideMark/>
          </w:tcPr>
          <w:p w14:paraId="5498A1E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14,2</w:t>
            </w:r>
          </w:p>
        </w:tc>
        <w:tc>
          <w:tcPr>
            <w:tcW w:w="1701" w:type="dxa"/>
            <w:shd w:val="clear" w:color="auto" w:fill="auto"/>
            <w:noWrap/>
            <w:vAlign w:val="center"/>
            <w:hideMark/>
          </w:tcPr>
          <w:p w14:paraId="7E888A3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12,5</w:t>
            </w:r>
          </w:p>
        </w:tc>
      </w:tr>
      <w:tr w:rsidR="003822D8" w:rsidRPr="003822D8" w14:paraId="326AB9D1" w14:textId="77777777" w:rsidTr="00AE1025">
        <w:trPr>
          <w:trHeight w:val="1245"/>
        </w:trPr>
        <w:tc>
          <w:tcPr>
            <w:tcW w:w="776" w:type="dxa"/>
            <w:shd w:val="clear" w:color="auto" w:fill="auto"/>
            <w:noWrap/>
            <w:vAlign w:val="center"/>
            <w:hideMark/>
          </w:tcPr>
          <w:p w14:paraId="53C0272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1.4</w:t>
            </w:r>
          </w:p>
        </w:tc>
        <w:tc>
          <w:tcPr>
            <w:tcW w:w="5173" w:type="dxa"/>
            <w:shd w:val="clear" w:color="auto" w:fill="auto"/>
            <w:vAlign w:val="center"/>
            <w:hideMark/>
          </w:tcPr>
          <w:p w14:paraId="0DAA77C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"Создание условий для организации отдыха и оздоровление детей Каширского муниципального района "</w:t>
            </w:r>
          </w:p>
        </w:tc>
        <w:tc>
          <w:tcPr>
            <w:tcW w:w="2166" w:type="dxa"/>
            <w:shd w:val="clear" w:color="FFFFCC" w:fill="FFFFFF"/>
            <w:vAlign w:val="center"/>
            <w:hideMark/>
          </w:tcPr>
          <w:p w14:paraId="5FC1F61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01 4 00 00000</w:t>
            </w:r>
          </w:p>
        </w:tc>
        <w:tc>
          <w:tcPr>
            <w:tcW w:w="636" w:type="dxa"/>
            <w:shd w:val="clear" w:color="auto" w:fill="auto"/>
            <w:vAlign w:val="center"/>
            <w:hideMark/>
          </w:tcPr>
          <w:p w14:paraId="2F0BBB2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7017DAB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5E2DF7D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2488F14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2 891,4</w:t>
            </w:r>
          </w:p>
        </w:tc>
        <w:tc>
          <w:tcPr>
            <w:tcW w:w="1842" w:type="dxa"/>
            <w:shd w:val="clear" w:color="auto" w:fill="auto"/>
            <w:noWrap/>
            <w:vAlign w:val="center"/>
            <w:hideMark/>
          </w:tcPr>
          <w:p w14:paraId="349C2CC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2998,7</w:t>
            </w:r>
          </w:p>
        </w:tc>
        <w:tc>
          <w:tcPr>
            <w:tcW w:w="1701" w:type="dxa"/>
            <w:shd w:val="clear" w:color="auto" w:fill="auto"/>
            <w:noWrap/>
            <w:vAlign w:val="center"/>
            <w:hideMark/>
          </w:tcPr>
          <w:p w14:paraId="666E597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3099,1</w:t>
            </w:r>
          </w:p>
        </w:tc>
      </w:tr>
      <w:tr w:rsidR="003822D8" w:rsidRPr="003822D8" w14:paraId="7FF11311" w14:textId="77777777" w:rsidTr="00AE1025">
        <w:trPr>
          <w:trHeight w:val="1500"/>
        </w:trPr>
        <w:tc>
          <w:tcPr>
            <w:tcW w:w="776" w:type="dxa"/>
            <w:shd w:val="clear" w:color="auto" w:fill="auto"/>
            <w:noWrap/>
            <w:vAlign w:val="center"/>
            <w:hideMark/>
          </w:tcPr>
          <w:p w14:paraId="4367585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1.4.1</w:t>
            </w:r>
          </w:p>
        </w:tc>
        <w:tc>
          <w:tcPr>
            <w:tcW w:w="5173" w:type="dxa"/>
            <w:shd w:val="clear" w:color="auto" w:fill="auto"/>
            <w:vAlign w:val="center"/>
            <w:hideMark/>
          </w:tcPr>
          <w:p w14:paraId="6EB61F5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2166" w:type="dxa"/>
            <w:shd w:val="clear" w:color="FFFFCC" w:fill="FFFFFF"/>
            <w:vAlign w:val="center"/>
            <w:hideMark/>
          </w:tcPr>
          <w:p w14:paraId="5BDDE70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01 4 02 00000</w:t>
            </w:r>
          </w:p>
        </w:tc>
        <w:tc>
          <w:tcPr>
            <w:tcW w:w="636" w:type="dxa"/>
            <w:shd w:val="clear" w:color="auto" w:fill="auto"/>
            <w:vAlign w:val="center"/>
            <w:hideMark/>
          </w:tcPr>
          <w:p w14:paraId="6AF428C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33CDD14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79E19ED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5F96FA4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2 891,4</w:t>
            </w:r>
          </w:p>
        </w:tc>
        <w:tc>
          <w:tcPr>
            <w:tcW w:w="1842" w:type="dxa"/>
            <w:shd w:val="clear" w:color="auto" w:fill="auto"/>
            <w:noWrap/>
            <w:vAlign w:val="center"/>
            <w:hideMark/>
          </w:tcPr>
          <w:p w14:paraId="3E0CC99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2998,7</w:t>
            </w:r>
          </w:p>
        </w:tc>
        <w:tc>
          <w:tcPr>
            <w:tcW w:w="1701" w:type="dxa"/>
            <w:shd w:val="clear" w:color="auto" w:fill="auto"/>
            <w:noWrap/>
            <w:vAlign w:val="center"/>
            <w:hideMark/>
          </w:tcPr>
          <w:p w14:paraId="0B9F78F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3099,1</w:t>
            </w:r>
          </w:p>
        </w:tc>
      </w:tr>
      <w:tr w:rsidR="003822D8" w:rsidRPr="003822D8" w14:paraId="2229ECA2" w14:textId="77777777" w:rsidTr="00AE1025">
        <w:trPr>
          <w:trHeight w:val="1275"/>
        </w:trPr>
        <w:tc>
          <w:tcPr>
            <w:tcW w:w="776" w:type="dxa"/>
            <w:shd w:val="clear" w:color="auto" w:fill="auto"/>
            <w:noWrap/>
            <w:vAlign w:val="center"/>
            <w:hideMark/>
          </w:tcPr>
          <w:p w14:paraId="5E7563D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58851CA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отдыха и оздоровления детей (Закупка товаров, работ и услуг для государственных (муниципальных)нужд))</w:t>
            </w:r>
          </w:p>
        </w:tc>
        <w:tc>
          <w:tcPr>
            <w:tcW w:w="2166" w:type="dxa"/>
            <w:shd w:val="clear" w:color="FFFFCC" w:fill="FFFFFF"/>
            <w:vAlign w:val="center"/>
            <w:hideMark/>
          </w:tcPr>
          <w:p w14:paraId="05AA21A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01 4 02 80280</w:t>
            </w:r>
          </w:p>
        </w:tc>
        <w:tc>
          <w:tcPr>
            <w:tcW w:w="636" w:type="dxa"/>
            <w:shd w:val="clear" w:color="auto" w:fill="auto"/>
            <w:vAlign w:val="center"/>
            <w:hideMark/>
          </w:tcPr>
          <w:p w14:paraId="6ADA6A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5835628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1310E8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0AA7BCC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240,3</w:t>
            </w:r>
          </w:p>
        </w:tc>
        <w:tc>
          <w:tcPr>
            <w:tcW w:w="1842" w:type="dxa"/>
            <w:shd w:val="clear" w:color="auto" w:fill="auto"/>
            <w:noWrap/>
            <w:vAlign w:val="center"/>
            <w:hideMark/>
          </w:tcPr>
          <w:p w14:paraId="6000C04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226,5</w:t>
            </w:r>
          </w:p>
        </w:tc>
        <w:tc>
          <w:tcPr>
            <w:tcW w:w="1701" w:type="dxa"/>
            <w:shd w:val="clear" w:color="auto" w:fill="auto"/>
            <w:noWrap/>
            <w:vAlign w:val="center"/>
            <w:hideMark/>
          </w:tcPr>
          <w:p w14:paraId="17DD5C4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219,7</w:t>
            </w:r>
          </w:p>
        </w:tc>
      </w:tr>
      <w:tr w:rsidR="003822D8" w:rsidRPr="003822D8" w14:paraId="17352671" w14:textId="77777777" w:rsidTr="00AE1025">
        <w:trPr>
          <w:trHeight w:val="1275"/>
        </w:trPr>
        <w:tc>
          <w:tcPr>
            <w:tcW w:w="776" w:type="dxa"/>
            <w:shd w:val="clear" w:color="auto" w:fill="auto"/>
            <w:noWrap/>
            <w:vAlign w:val="center"/>
            <w:hideMark/>
          </w:tcPr>
          <w:p w14:paraId="3D67B85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4F1822B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отдыха и оздоровления детей (Закупка товаров, работ и услуг для государственных (муниципальных)нужд))</w:t>
            </w:r>
          </w:p>
        </w:tc>
        <w:tc>
          <w:tcPr>
            <w:tcW w:w="2166" w:type="dxa"/>
            <w:shd w:val="clear" w:color="FFFFCC" w:fill="FFFFFF"/>
            <w:vAlign w:val="center"/>
            <w:hideMark/>
          </w:tcPr>
          <w:p w14:paraId="6BF7E3D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S8320</w:t>
            </w:r>
          </w:p>
        </w:tc>
        <w:tc>
          <w:tcPr>
            <w:tcW w:w="636" w:type="dxa"/>
            <w:shd w:val="clear" w:color="auto" w:fill="auto"/>
            <w:vAlign w:val="center"/>
            <w:hideMark/>
          </w:tcPr>
          <w:p w14:paraId="1FEDE0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03D2AC5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44295F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0232C48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2 166,4</w:t>
            </w:r>
          </w:p>
        </w:tc>
        <w:tc>
          <w:tcPr>
            <w:tcW w:w="1842" w:type="dxa"/>
            <w:shd w:val="clear" w:color="auto" w:fill="auto"/>
            <w:noWrap/>
            <w:vAlign w:val="center"/>
            <w:hideMark/>
          </w:tcPr>
          <w:p w14:paraId="70A99B6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2263,7</w:t>
            </w:r>
          </w:p>
        </w:tc>
        <w:tc>
          <w:tcPr>
            <w:tcW w:w="1701" w:type="dxa"/>
            <w:shd w:val="clear" w:color="auto" w:fill="auto"/>
            <w:noWrap/>
            <w:vAlign w:val="center"/>
            <w:hideMark/>
          </w:tcPr>
          <w:p w14:paraId="35BC63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2354,1</w:t>
            </w:r>
          </w:p>
        </w:tc>
      </w:tr>
      <w:tr w:rsidR="003822D8" w:rsidRPr="003822D8" w14:paraId="4C4E0B61" w14:textId="77777777" w:rsidTr="00AE1025">
        <w:trPr>
          <w:trHeight w:val="1275"/>
        </w:trPr>
        <w:tc>
          <w:tcPr>
            <w:tcW w:w="776" w:type="dxa"/>
            <w:shd w:val="clear" w:color="auto" w:fill="auto"/>
            <w:noWrap/>
            <w:vAlign w:val="center"/>
            <w:hideMark/>
          </w:tcPr>
          <w:p w14:paraId="6D106AE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29E2266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отдыха и оздоровления детей (Закупка товаров, работ и услуг для государственных (муниципальных)нужд))</w:t>
            </w:r>
          </w:p>
        </w:tc>
        <w:tc>
          <w:tcPr>
            <w:tcW w:w="2166" w:type="dxa"/>
            <w:shd w:val="clear" w:color="FFFFCC" w:fill="FFFFFF"/>
            <w:vAlign w:val="center"/>
            <w:hideMark/>
          </w:tcPr>
          <w:p w14:paraId="63E88C2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S8320</w:t>
            </w:r>
          </w:p>
        </w:tc>
        <w:tc>
          <w:tcPr>
            <w:tcW w:w="636" w:type="dxa"/>
            <w:shd w:val="clear" w:color="auto" w:fill="auto"/>
            <w:vAlign w:val="center"/>
            <w:hideMark/>
          </w:tcPr>
          <w:p w14:paraId="6B5546E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418DCF2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784FFC4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2F8E211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34,7</w:t>
            </w:r>
          </w:p>
        </w:tc>
        <w:tc>
          <w:tcPr>
            <w:tcW w:w="1842" w:type="dxa"/>
            <w:shd w:val="clear" w:color="auto" w:fill="auto"/>
            <w:noWrap/>
            <w:vAlign w:val="center"/>
            <w:hideMark/>
          </w:tcPr>
          <w:p w14:paraId="7A98150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38,5</w:t>
            </w:r>
          </w:p>
        </w:tc>
        <w:tc>
          <w:tcPr>
            <w:tcW w:w="1701" w:type="dxa"/>
            <w:shd w:val="clear" w:color="auto" w:fill="auto"/>
            <w:noWrap/>
            <w:vAlign w:val="center"/>
            <w:hideMark/>
          </w:tcPr>
          <w:p w14:paraId="376C2ED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35,3</w:t>
            </w:r>
          </w:p>
        </w:tc>
      </w:tr>
      <w:tr w:rsidR="003822D8" w:rsidRPr="003822D8" w14:paraId="385957A1" w14:textId="77777777" w:rsidTr="00AE1025">
        <w:trPr>
          <w:trHeight w:val="1140"/>
        </w:trPr>
        <w:tc>
          <w:tcPr>
            <w:tcW w:w="776" w:type="dxa"/>
            <w:shd w:val="clear" w:color="auto" w:fill="auto"/>
            <w:noWrap/>
            <w:vAlign w:val="center"/>
            <w:hideMark/>
          </w:tcPr>
          <w:p w14:paraId="69176C3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429E797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отдыха и оздоровления детей и молодежи (Закупка товаров, работ и услуг для государственных (муниципальных)нужд))</w:t>
            </w:r>
          </w:p>
        </w:tc>
        <w:tc>
          <w:tcPr>
            <w:tcW w:w="2166" w:type="dxa"/>
            <w:shd w:val="clear" w:color="FFFFCC" w:fill="FFFFFF"/>
            <w:vAlign w:val="center"/>
            <w:hideMark/>
          </w:tcPr>
          <w:p w14:paraId="54A729D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S8410</w:t>
            </w:r>
          </w:p>
        </w:tc>
        <w:tc>
          <w:tcPr>
            <w:tcW w:w="636" w:type="dxa"/>
            <w:shd w:val="clear" w:color="auto" w:fill="auto"/>
            <w:vAlign w:val="center"/>
            <w:hideMark/>
          </w:tcPr>
          <w:p w14:paraId="2BFC115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0032FF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3F8DB9E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3B21310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225,0</w:t>
            </w:r>
          </w:p>
        </w:tc>
        <w:tc>
          <w:tcPr>
            <w:tcW w:w="1842" w:type="dxa"/>
            <w:shd w:val="clear" w:color="auto" w:fill="auto"/>
            <w:noWrap/>
            <w:vAlign w:val="center"/>
            <w:hideMark/>
          </w:tcPr>
          <w:p w14:paraId="0363A40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235,0</w:t>
            </w:r>
          </w:p>
        </w:tc>
        <w:tc>
          <w:tcPr>
            <w:tcW w:w="1701" w:type="dxa"/>
            <w:shd w:val="clear" w:color="auto" w:fill="auto"/>
            <w:noWrap/>
            <w:vAlign w:val="center"/>
            <w:hideMark/>
          </w:tcPr>
          <w:p w14:paraId="209968E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245,0</w:t>
            </w:r>
          </w:p>
        </w:tc>
      </w:tr>
      <w:tr w:rsidR="003822D8" w:rsidRPr="003822D8" w14:paraId="49F97A61" w14:textId="77777777" w:rsidTr="00AE1025">
        <w:trPr>
          <w:trHeight w:val="1245"/>
        </w:trPr>
        <w:tc>
          <w:tcPr>
            <w:tcW w:w="776" w:type="dxa"/>
            <w:shd w:val="clear" w:color="auto" w:fill="auto"/>
            <w:noWrap/>
            <w:vAlign w:val="center"/>
            <w:hideMark/>
          </w:tcPr>
          <w:p w14:paraId="568397C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116364E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отдыха и оздоровления детей (Закупка товаров, работ и услуг для государственных (муниципальных)нужд))</w:t>
            </w:r>
          </w:p>
        </w:tc>
        <w:tc>
          <w:tcPr>
            <w:tcW w:w="2166" w:type="dxa"/>
            <w:shd w:val="clear" w:color="FFFFCC" w:fill="FFFFFF"/>
            <w:vAlign w:val="center"/>
            <w:hideMark/>
          </w:tcPr>
          <w:p w14:paraId="2D2376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4 02 S8410</w:t>
            </w:r>
          </w:p>
        </w:tc>
        <w:tc>
          <w:tcPr>
            <w:tcW w:w="636" w:type="dxa"/>
            <w:shd w:val="clear" w:color="auto" w:fill="auto"/>
            <w:vAlign w:val="center"/>
            <w:hideMark/>
          </w:tcPr>
          <w:p w14:paraId="447B1CE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4211C7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3F1D83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6A51A28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225,0</w:t>
            </w:r>
          </w:p>
        </w:tc>
        <w:tc>
          <w:tcPr>
            <w:tcW w:w="1842" w:type="dxa"/>
            <w:shd w:val="clear" w:color="auto" w:fill="auto"/>
            <w:noWrap/>
            <w:vAlign w:val="center"/>
            <w:hideMark/>
          </w:tcPr>
          <w:p w14:paraId="58D5A3C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235,0</w:t>
            </w:r>
          </w:p>
        </w:tc>
        <w:tc>
          <w:tcPr>
            <w:tcW w:w="1701" w:type="dxa"/>
            <w:shd w:val="clear" w:color="auto" w:fill="auto"/>
            <w:noWrap/>
            <w:vAlign w:val="center"/>
            <w:hideMark/>
          </w:tcPr>
          <w:p w14:paraId="16F82D9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245,0</w:t>
            </w:r>
          </w:p>
        </w:tc>
      </w:tr>
      <w:tr w:rsidR="003822D8" w:rsidRPr="003822D8" w14:paraId="6B559AD4" w14:textId="77777777" w:rsidTr="00AE1025">
        <w:trPr>
          <w:trHeight w:val="570"/>
        </w:trPr>
        <w:tc>
          <w:tcPr>
            <w:tcW w:w="776" w:type="dxa"/>
            <w:shd w:val="clear" w:color="000000" w:fill="FFFFFF"/>
            <w:noWrap/>
            <w:vAlign w:val="center"/>
            <w:hideMark/>
          </w:tcPr>
          <w:p w14:paraId="02D8BF7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1.5</w:t>
            </w:r>
          </w:p>
        </w:tc>
        <w:tc>
          <w:tcPr>
            <w:tcW w:w="5173" w:type="dxa"/>
            <w:shd w:val="clear" w:color="000000" w:fill="FFFFFF"/>
            <w:vAlign w:val="center"/>
            <w:hideMark/>
          </w:tcPr>
          <w:p w14:paraId="50371FF6"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"Обеспечение реализации муниципальной программы"</w:t>
            </w:r>
          </w:p>
        </w:tc>
        <w:tc>
          <w:tcPr>
            <w:tcW w:w="2166" w:type="dxa"/>
            <w:shd w:val="clear" w:color="FFFFCC" w:fill="FFFFFF"/>
            <w:vAlign w:val="center"/>
            <w:hideMark/>
          </w:tcPr>
          <w:p w14:paraId="6DD1FC6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01 5 00 00000</w:t>
            </w:r>
          </w:p>
        </w:tc>
        <w:tc>
          <w:tcPr>
            <w:tcW w:w="636" w:type="dxa"/>
            <w:shd w:val="clear" w:color="000000" w:fill="FFFFFF"/>
            <w:vAlign w:val="center"/>
            <w:hideMark/>
          </w:tcPr>
          <w:p w14:paraId="2BCC082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4D6298C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5A8B58B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2ED64EB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9 710,0</w:t>
            </w:r>
          </w:p>
        </w:tc>
        <w:tc>
          <w:tcPr>
            <w:tcW w:w="1842" w:type="dxa"/>
            <w:shd w:val="clear" w:color="000000" w:fill="FFFFFF"/>
            <w:noWrap/>
            <w:vAlign w:val="center"/>
            <w:hideMark/>
          </w:tcPr>
          <w:p w14:paraId="6E95FF0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9896,0</w:t>
            </w:r>
          </w:p>
        </w:tc>
        <w:tc>
          <w:tcPr>
            <w:tcW w:w="1701" w:type="dxa"/>
            <w:shd w:val="clear" w:color="000000" w:fill="FFFFFF"/>
            <w:noWrap/>
            <w:vAlign w:val="center"/>
            <w:hideMark/>
          </w:tcPr>
          <w:p w14:paraId="0B6636E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10055,0</w:t>
            </w:r>
          </w:p>
        </w:tc>
      </w:tr>
      <w:tr w:rsidR="003822D8" w:rsidRPr="003822D8" w14:paraId="5A7D2438" w14:textId="77777777" w:rsidTr="00AE1025">
        <w:trPr>
          <w:trHeight w:val="855"/>
        </w:trPr>
        <w:tc>
          <w:tcPr>
            <w:tcW w:w="776" w:type="dxa"/>
            <w:shd w:val="clear" w:color="000000" w:fill="FFFFFF"/>
            <w:noWrap/>
            <w:vAlign w:val="center"/>
            <w:hideMark/>
          </w:tcPr>
          <w:p w14:paraId="4E219F7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1.5.1</w:t>
            </w:r>
          </w:p>
        </w:tc>
        <w:tc>
          <w:tcPr>
            <w:tcW w:w="5173" w:type="dxa"/>
            <w:shd w:val="clear" w:color="000000" w:fill="FFFFFF"/>
            <w:vAlign w:val="center"/>
            <w:hideMark/>
          </w:tcPr>
          <w:p w14:paraId="7AEF7A2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"Финансовое обеспечение деятельности органов муниципальной власти"</w:t>
            </w:r>
          </w:p>
        </w:tc>
        <w:tc>
          <w:tcPr>
            <w:tcW w:w="2166" w:type="dxa"/>
            <w:shd w:val="clear" w:color="FFFFCC" w:fill="FFFFFF"/>
            <w:vAlign w:val="center"/>
            <w:hideMark/>
          </w:tcPr>
          <w:p w14:paraId="502E603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01 5 01 00000</w:t>
            </w:r>
          </w:p>
        </w:tc>
        <w:tc>
          <w:tcPr>
            <w:tcW w:w="636" w:type="dxa"/>
            <w:shd w:val="clear" w:color="000000" w:fill="FFFFFF"/>
            <w:vAlign w:val="center"/>
            <w:hideMark/>
          </w:tcPr>
          <w:p w14:paraId="1E2F135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0F061B9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785D5D0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30C6A1F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2 500,0</w:t>
            </w:r>
          </w:p>
        </w:tc>
        <w:tc>
          <w:tcPr>
            <w:tcW w:w="1842" w:type="dxa"/>
            <w:shd w:val="clear" w:color="000000" w:fill="FFFFFF"/>
            <w:noWrap/>
            <w:vAlign w:val="center"/>
            <w:hideMark/>
          </w:tcPr>
          <w:p w14:paraId="4F408B6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2610,0</w:t>
            </w:r>
          </w:p>
        </w:tc>
        <w:tc>
          <w:tcPr>
            <w:tcW w:w="1701" w:type="dxa"/>
            <w:shd w:val="clear" w:color="000000" w:fill="FFFFFF"/>
            <w:noWrap/>
            <w:vAlign w:val="center"/>
            <w:hideMark/>
          </w:tcPr>
          <w:p w14:paraId="7A31906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2714,0</w:t>
            </w:r>
          </w:p>
        </w:tc>
      </w:tr>
      <w:tr w:rsidR="003822D8" w:rsidRPr="003822D8" w14:paraId="652C0B9A" w14:textId="77777777" w:rsidTr="00AE1025">
        <w:trPr>
          <w:trHeight w:val="1935"/>
        </w:trPr>
        <w:tc>
          <w:tcPr>
            <w:tcW w:w="776" w:type="dxa"/>
            <w:shd w:val="clear" w:color="auto" w:fill="auto"/>
            <w:noWrap/>
            <w:vAlign w:val="center"/>
            <w:hideMark/>
          </w:tcPr>
          <w:p w14:paraId="0DE354B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6536625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2166" w:type="dxa"/>
            <w:shd w:val="clear" w:color="FFFFCC" w:fill="FFFFFF"/>
            <w:vAlign w:val="center"/>
            <w:hideMark/>
          </w:tcPr>
          <w:p w14:paraId="7267D70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01 5 01 82010</w:t>
            </w:r>
          </w:p>
        </w:tc>
        <w:tc>
          <w:tcPr>
            <w:tcW w:w="636" w:type="dxa"/>
            <w:shd w:val="clear" w:color="FFFFCC" w:fill="FFFFFF"/>
            <w:vAlign w:val="center"/>
            <w:hideMark/>
          </w:tcPr>
          <w:p w14:paraId="14B235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13B7EAC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11B6311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158597D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2 249,0</w:t>
            </w:r>
          </w:p>
        </w:tc>
        <w:tc>
          <w:tcPr>
            <w:tcW w:w="1842" w:type="dxa"/>
            <w:shd w:val="clear" w:color="auto" w:fill="auto"/>
            <w:noWrap/>
            <w:vAlign w:val="center"/>
            <w:hideMark/>
          </w:tcPr>
          <w:p w14:paraId="4120040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2350,0</w:t>
            </w:r>
          </w:p>
        </w:tc>
        <w:tc>
          <w:tcPr>
            <w:tcW w:w="1701" w:type="dxa"/>
            <w:shd w:val="clear" w:color="auto" w:fill="auto"/>
            <w:noWrap/>
            <w:vAlign w:val="center"/>
            <w:hideMark/>
          </w:tcPr>
          <w:p w14:paraId="04484FD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2454,0</w:t>
            </w:r>
          </w:p>
        </w:tc>
      </w:tr>
      <w:tr w:rsidR="003822D8" w:rsidRPr="003822D8" w14:paraId="3672650B" w14:textId="77777777" w:rsidTr="00AE1025">
        <w:trPr>
          <w:trHeight w:val="1140"/>
        </w:trPr>
        <w:tc>
          <w:tcPr>
            <w:tcW w:w="776" w:type="dxa"/>
            <w:shd w:val="clear" w:color="auto" w:fill="auto"/>
            <w:noWrap/>
            <w:vAlign w:val="center"/>
            <w:hideMark/>
          </w:tcPr>
          <w:p w14:paraId="65C5EFA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7586E7C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(Закупка товаров, работ и услуг для государственных(муниципальных)нужд)</w:t>
            </w:r>
          </w:p>
        </w:tc>
        <w:tc>
          <w:tcPr>
            <w:tcW w:w="2166" w:type="dxa"/>
            <w:shd w:val="clear" w:color="FFFFCC" w:fill="FFFFFF"/>
            <w:vAlign w:val="center"/>
            <w:hideMark/>
          </w:tcPr>
          <w:p w14:paraId="537693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01 5 01 82010</w:t>
            </w:r>
          </w:p>
        </w:tc>
        <w:tc>
          <w:tcPr>
            <w:tcW w:w="636" w:type="dxa"/>
            <w:shd w:val="clear" w:color="FFFFCC" w:fill="FFFFFF"/>
            <w:vAlign w:val="center"/>
            <w:hideMark/>
          </w:tcPr>
          <w:p w14:paraId="0706CB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2AB255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168E1F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65584DF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251,0</w:t>
            </w:r>
          </w:p>
        </w:tc>
        <w:tc>
          <w:tcPr>
            <w:tcW w:w="1842" w:type="dxa"/>
            <w:shd w:val="clear" w:color="auto" w:fill="auto"/>
            <w:noWrap/>
            <w:vAlign w:val="center"/>
            <w:hideMark/>
          </w:tcPr>
          <w:p w14:paraId="07B3235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260,0</w:t>
            </w:r>
          </w:p>
        </w:tc>
        <w:tc>
          <w:tcPr>
            <w:tcW w:w="1701" w:type="dxa"/>
            <w:shd w:val="clear" w:color="auto" w:fill="auto"/>
            <w:noWrap/>
            <w:vAlign w:val="center"/>
            <w:hideMark/>
          </w:tcPr>
          <w:p w14:paraId="7E5FA60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260,0</w:t>
            </w:r>
          </w:p>
        </w:tc>
      </w:tr>
      <w:tr w:rsidR="003822D8" w:rsidRPr="003822D8" w14:paraId="0E753430" w14:textId="77777777" w:rsidTr="00AE1025">
        <w:trPr>
          <w:trHeight w:val="930"/>
        </w:trPr>
        <w:tc>
          <w:tcPr>
            <w:tcW w:w="776" w:type="dxa"/>
            <w:shd w:val="clear" w:color="auto" w:fill="auto"/>
            <w:noWrap/>
            <w:vAlign w:val="center"/>
            <w:hideMark/>
          </w:tcPr>
          <w:p w14:paraId="5D9B178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1.5.2</w:t>
            </w:r>
          </w:p>
        </w:tc>
        <w:tc>
          <w:tcPr>
            <w:tcW w:w="5173" w:type="dxa"/>
            <w:shd w:val="clear" w:color="auto" w:fill="auto"/>
            <w:vAlign w:val="center"/>
            <w:hideMark/>
          </w:tcPr>
          <w:p w14:paraId="21E1BF2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"Финансовое обеспечение выполнения других расходных обязательств"</w:t>
            </w:r>
          </w:p>
        </w:tc>
        <w:tc>
          <w:tcPr>
            <w:tcW w:w="2166" w:type="dxa"/>
            <w:shd w:val="clear" w:color="FFFFCC" w:fill="FFFFFF"/>
            <w:vAlign w:val="center"/>
            <w:hideMark/>
          </w:tcPr>
          <w:p w14:paraId="6C6E13D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01 5 02 00000</w:t>
            </w:r>
          </w:p>
        </w:tc>
        <w:tc>
          <w:tcPr>
            <w:tcW w:w="636" w:type="dxa"/>
            <w:shd w:val="clear" w:color="FFFFCC" w:fill="FFFFFF"/>
            <w:vAlign w:val="center"/>
            <w:hideMark/>
          </w:tcPr>
          <w:p w14:paraId="55FC7B3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5210ECD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6E5ABC7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29FDCCB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7 210,0</w:t>
            </w:r>
          </w:p>
        </w:tc>
        <w:tc>
          <w:tcPr>
            <w:tcW w:w="1842" w:type="dxa"/>
            <w:shd w:val="clear" w:color="auto" w:fill="auto"/>
            <w:noWrap/>
            <w:vAlign w:val="center"/>
            <w:hideMark/>
          </w:tcPr>
          <w:p w14:paraId="08A3897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7286,0</w:t>
            </w:r>
          </w:p>
        </w:tc>
        <w:tc>
          <w:tcPr>
            <w:tcW w:w="1701" w:type="dxa"/>
            <w:shd w:val="clear" w:color="auto" w:fill="auto"/>
            <w:noWrap/>
            <w:vAlign w:val="center"/>
            <w:hideMark/>
          </w:tcPr>
          <w:p w14:paraId="04DC31F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7341,0</w:t>
            </w:r>
          </w:p>
        </w:tc>
      </w:tr>
      <w:tr w:rsidR="003822D8" w:rsidRPr="003822D8" w14:paraId="3307F963" w14:textId="77777777" w:rsidTr="00AE1025">
        <w:trPr>
          <w:trHeight w:val="2430"/>
        </w:trPr>
        <w:tc>
          <w:tcPr>
            <w:tcW w:w="776" w:type="dxa"/>
            <w:shd w:val="clear" w:color="auto" w:fill="auto"/>
            <w:noWrap/>
            <w:vAlign w:val="center"/>
            <w:hideMark/>
          </w:tcPr>
          <w:p w14:paraId="415FC10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117DB84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муниципальных учреждений (казенных учреждений) (Расходы на выплаты персоналу в целях обеспечения выполнения функций государственными органами и органами местного </w:t>
            </w:r>
            <w:proofErr w:type="spellStart"/>
            <w:proofErr w:type="gramStart"/>
            <w:r w:rsidRPr="003822D8">
              <w:rPr>
                <w:rFonts w:ascii="Times New Roman" w:hAnsi="Times New Roman" w:cs="Times New Roman"/>
                <w:sz w:val="24"/>
                <w:szCs w:val="24"/>
              </w:rPr>
              <w:t>самоуправления,казенными</w:t>
            </w:r>
            <w:proofErr w:type="spellEnd"/>
            <w:proofErr w:type="gramEnd"/>
            <w:r w:rsidRPr="003822D8">
              <w:rPr>
                <w:rFonts w:ascii="Times New Roman" w:hAnsi="Times New Roman" w:cs="Times New Roman"/>
                <w:sz w:val="24"/>
                <w:szCs w:val="24"/>
              </w:rPr>
              <w:t xml:space="preserve"> </w:t>
            </w:r>
            <w:proofErr w:type="spellStart"/>
            <w:r w:rsidRPr="003822D8">
              <w:rPr>
                <w:rFonts w:ascii="Times New Roman" w:hAnsi="Times New Roman" w:cs="Times New Roman"/>
                <w:sz w:val="24"/>
                <w:szCs w:val="24"/>
              </w:rPr>
              <w:t>учреждениями,органами</w:t>
            </w:r>
            <w:proofErr w:type="spellEnd"/>
            <w:r w:rsidRPr="003822D8">
              <w:rPr>
                <w:rFonts w:ascii="Times New Roman" w:hAnsi="Times New Roman" w:cs="Times New Roman"/>
                <w:sz w:val="24"/>
                <w:szCs w:val="24"/>
              </w:rPr>
              <w:t xml:space="preserve"> управления государственными внебюджетными фондами)</w:t>
            </w:r>
          </w:p>
        </w:tc>
        <w:tc>
          <w:tcPr>
            <w:tcW w:w="2166" w:type="dxa"/>
            <w:shd w:val="clear" w:color="FFFFCC" w:fill="FFFFFF"/>
            <w:vAlign w:val="center"/>
            <w:hideMark/>
          </w:tcPr>
          <w:p w14:paraId="1F12A0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01 5 02 80590</w:t>
            </w:r>
          </w:p>
        </w:tc>
        <w:tc>
          <w:tcPr>
            <w:tcW w:w="636" w:type="dxa"/>
            <w:shd w:val="clear" w:color="FFFFCC" w:fill="FFFFFF"/>
            <w:vAlign w:val="center"/>
            <w:hideMark/>
          </w:tcPr>
          <w:p w14:paraId="289412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53A525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01AF5C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3F7AF6E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6 670,0</w:t>
            </w:r>
          </w:p>
        </w:tc>
        <w:tc>
          <w:tcPr>
            <w:tcW w:w="1842" w:type="dxa"/>
            <w:shd w:val="clear" w:color="auto" w:fill="auto"/>
            <w:noWrap/>
            <w:vAlign w:val="center"/>
            <w:hideMark/>
          </w:tcPr>
          <w:p w14:paraId="6B5DF1A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6736,0</w:t>
            </w:r>
          </w:p>
        </w:tc>
        <w:tc>
          <w:tcPr>
            <w:tcW w:w="1701" w:type="dxa"/>
            <w:shd w:val="clear" w:color="auto" w:fill="auto"/>
            <w:noWrap/>
            <w:vAlign w:val="center"/>
            <w:hideMark/>
          </w:tcPr>
          <w:p w14:paraId="0E0D65D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6791,0</w:t>
            </w:r>
          </w:p>
        </w:tc>
      </w:tr>
      <w:tr w:rsidR="003822D8" w:rsidRPr="003822D8" w14:paraId="7069B392" w14:textId="77777777" w:rsidTr="00AE1025">
        <w:trPr>
          <w:trHeight w:val="1515"/>
        </w:trPr>
        <w:tc>
          <w:tcPr>
            <w:tcW w:w="776" w:type="dxa"/>
            <w:shd w:val="clear" w:color="auto" w:fill="auto"/>
            <w:noWrap/>
            <w:vAlign w:val="center"/>
            <w:hideMark/>
          </w:tcPr>
          <w:p w14:paraId="53F72B7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4C4B98F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муниципальных учреждений (казенных учреждений)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 муниципальных)нужд)</w:t>
            </w:r>
          </w:p>
        </w:tc>
        <w:tc>
          <w:tcPr>
            <w:tcW w:w="2166" w:type="dxa"/>
            <w:shd w:val="clear" w:color="FFFFCC" w:fill="FFFFFF"/>
            <w:vAlign w:val="center"/>
            <w:hideMark/>
          </w:tcPr>
          <w:p w14:paraId="0B3958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01 5 02 80590</w:t>
            </w:r>
          </w:p>
        </w:tc>
        <w:tc>
          <w:tcPr>
            <w:tcW w:w="636" w:type="dxa"/>
            <w:shd w:val="clear" w:color="FFFFCC" w:fill="FFFFFF"/>
            <w:vAlign w:val="center"/>
            <w:hideMark/>
          </w:tcPr>
          <w:p w14:paraId="3213C5A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3B931C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15C1926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3E19CE1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540,0</w:t>
            </w:r>
          </w:p>
        </w:tc>
        <w:tc>
          <w:tcPr>
            <w:tcW w:w="1842" w:type="dxa"/>
            <w:shd w:val="clear" w:color="auto" w:fill="auto"/>
            <w:noWrap/>
            <w:vAlign w:val="center"/>
            <w:hideMark/>
          </w:tcPr>
          <w:p w14:paraId="7F04E27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550,0</w:t>
            </w:r>
          </w:p>
        </w:tc>
        <w:tc>
          <w:tcPr>
            <w:tcW w:w="1701" w:type="dxa"/>
            <w:shd w:val="clear" w:color="auto" w:fill="auto"/>
            <w:noWrap/>
            <w:vAlign w:val="center"/>
            <w:hideMark/>
          </w:tcPr>
          <w:p w14:paraId="79709DF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550,0</w:t>
            </w:r>
          </w:p>
        </w:tc>
      </w:tr>
      <w:tr w:rsidR="003822D8" w:rsidRPr="003822D8" w14:paraId="765FE61A" w14:textId="77777777" w:rsidTr="00AE1025">
        <w:trPr>
          <w:trHeight w:val="570"/>
        </w:trPr>
        <w:tc>
          <w:tcPr>
            <w:tcW w:w="776" w:type="dxa"/>
            <w:shd w:val="clear" w:color="auto" w:fill="auto"/>
            <w:noWrap/>
            <w:vAlign w:val="center"/>
            <w:hideMark/>
          </w:tcPr>
          <w:p w14:paraId="221ADEF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w:t>
            </w:r>
          </w:p>
        </w:tc>
        <w:tc>
          <w:tcPr>
            <w:tcW w:w="5173" w:type="dxa"/>
            <w:shd w:val="clear" w:color="auto" w:fill="auto"/>
            <w:vAlign w:val="center"/>
            <w:hideMark/>
          </w:tcPr>
          <w:p w14:paraId="7BE7F44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Муниципальная программа "Развитие </w:t>
            </w:r>
            <w:proofErr w:type="spellStart"/>
            <w:proofErr w:type="gramStart"/>
            <w:r w:rsidRPr="003822D8">
              <w:rPr>
                <w:rFonts w:ascii="Times New Roman" w:hAnsi="Times New Roman" w:cs="Times New Roman"/>
                <w:bCs/>
                <w:sz w:val="24"/>
                <w:szCs w:val="24"/>
              </w:rPr>
              <w:t>культуры,физической</w:t>
            </w:r>
            <w:proofErr w:type="spellEnd"/>
            <w:proofErr w:type="gramEnd"/>
            <w:r w:rsidRPr="003822D8">
              <w:rPr>
                <w:rFonts w:ascii="Times New Roman" w:hAnsi="Times New Roman" w:cs="Times New Roman"/>
                <w:bCs/>
                <w:sz w:val="24"/>
                <w:szCs w:val="24"/>
              </w:rPr>
              <w:t xml:space="preserve"> культуры и спорта"</w:t>
            </w:r>
          </w:p>
        </w:tc>
        <w:tc>
          <w:tcPr>
            <w:tcW w:w="2166" w:type="dxa"/>
            <w:shd w:val="clear" w:color="FFFFCC" w:fill="FFFFFF"/>
            <w:vAlign w:val="center"/>
            <w:hideMark/>
          </w:tcPr>
          <w:p w14:paraId="0C9440F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02 0 00 00000</w:t>
            </w:r>
          </w:p>
        </w:tc>
        <w:tc>
          <w:tcPr>
            <w:tcW w:w="636" w:type="dxa"/>
            <w:shd w:val="clear" w:color="FFFFCC" w:fill="FFFFFF"/>
            <w:vAlign w:val="center"/>
            <w:hideMark/>
          </w:tcPr>
          <w:p w14:paraId="2E8DC5B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0FE6998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1C9BC12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1E4DE67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76 186,9</w:t>
            </w:r>
          </w:p>
        </w:tc>
        <w:tc>
          <w:tcPr>
            <w:tcW w:w="1842" w:type="dxa"/>
            <w:shd w:val="clear" w:color="auto" w:fill="auto"/>
            <w:noWrap/>
            <w:vAlign w:val="center"/>
            <w:hideMark/>
          </w:tcPr>
          <w:p w14:paraId="2D8F08E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56138,1</w:t>
            </w:r>
          </w:p>
        </w:tc>
        <w:tc>
          <w:tcPr>
            <w:tcW w:w="1701" w:type="dxa"/>
            <w:shd w:val="clear" w:color="auto" w:fill="auto"/>
            <w:noWrap/>
            <w:vAlign w:val="center"/>
            <w:hideMark/>
          </w:tcPr>
          <w:p w14:paraId="6356073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58351,0</w:t>
            </w:r>
          </w:p>
        </w:tc>
      </w:tr>
      <w:tr w:rsidR="003822D8" w:rsidRPr="003822D8" w14:paraId="4D3FBAC3" w14:textId="77777777" w:rsidTr="00AE1025">
        <w:trPr>
          <w:trHeight w:val="285"/>
        </w:trPr>
        <w:tc>
          <w:tcPr>
            <w:tcW w:w="776" w:type="dxa"/>
            <w:shd w:val="clear" w:color="auto" w:fill="auto"/>
            <w:noWrap/>
            <w:vAlign w:val="center"/>
            <w:hideMark/>
          </w:tcPr>
          <w:p w14:paraId="580B6FD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2.1</w:t>
            </w:r>
          </w:p>
        </w:tc>
        <w:tc>
          <w:tcPr>
            <w:tcW w:w="5173" w:type="dxa"/>
            <w:shd w:val="clear" w:color="auto" w:fill="auto"/>
            <w:vAlign w:val="center"/>
            <w:hideMark/>
          </w:tcPr>
          <w:p w14:paraId="49CDDF92"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"Образования"</w:t>
            </w:r>
          </w:p>
        </w:tc>
        <w:tc>
          <w:tcPr>
            <w:tcW w:w="2166" w:type="dxa"/>
            <w:shd w:val="clear" w:color="FFFFCC" w:fill="FFFFFF"/>
            <w:vAlign w:val="center"/>
            <w:hideMark/>
          </w:tcPr>
          <w:p w14:paraId="7A06CFC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02 1 00 00000</w:t>
            </w:r>
          </w:p>
        </w:tc>
        <w:tc>
          <w:tcPr>
            <w:tcW w:w="636" w:type="dxa"/>
            <w:shd w:val="clear" w:color="FFFFCC" w:fill="FFFFFF"/>
            <w:vAlign w:val="center"/>
            <w:hideMark/>
          </w:tcPr>
          <w:p w14:paraId="725E338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22EA9B7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1D5B796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594D355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11 143,3</w:t>
            </w:r>
          </w:p>
        </w:tc>
        <w:tc>
          <w:tcPr>
            <w:tcW w:w="1842" w:type="dxa"/>
            <w:shd w:val="clear" w:color="auto" w:fill="auto"/>
            <w:noWrap/>
            <w:vAlign w:val="center"/>
            <w:hideMark/>
          </w:tcPr>
          <w:p w14:paraId="02042B0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11275,0</w:t>
            </w:r>
          </w:p>
        </w:tc>
        <w:tc>
          <w:tcPr>
            <w:tcW w:w="1701" w:type="dxa"/>
            <w:shd w:val="clear" w:color="auto" w:fill="auto"/>
            <w:noWrap/>
            <w:vAlign w:val="center"/>
            <w:hideMark/>
          </w:tcPr>
          <w:p w14:paraId="74F3EFB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12028,0</w:t>
            </w:r>
          </w:p>
        </w:tc>
      </w:tr>
      <w:tr w:rsidR="003822D8" w:rsidRPr="003822D8" w14:paraId="4C1BF3AB" w14:textId="77777777" w:rsidTr="00AE1025">
        <w:trPr>
          <w:trHeight w:val="570"/>
        </w:trPr>
        <w:tc>
          <w:tcPr>
            <w:tcW w:w="776" w:type="dxa"/>
            <w:shd w:val="clear" w:color="auto" w:fill="auto"/>
            <w:noWrap/>
            <w:vAlign w:val="center"/>
            <w:hideMark/>
          </w:tcPr>
          <w:p w14:paraId="20ECAAA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2.1.1</w:t>
            </w:r>
          </w:p>
        </w:tc>
        <w:tc>
          <w:tcPr>
            <w:tcW w:w="5173" w:type="dxa"/>
            <w:shd w:val="clear" w:color="auto" w:fill="auto"/>
            <w:vAlign w:val="center"/>
            <w:hideMark/>
          </w:tcPr>
          <w:p w14:paraId="325C6E8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"Развитие образования в сфере культуры"</w:t>
            </w:r>
          </w:p>
        </w:tc>
        <w:tc>
          <w:tcPr>
            <w:tcW w:w="2166" w:type="dxa"/>
            <w:shd w:val="clear" w:color="FFFFCC" w:fill="FFFFFF"/>
            <w:vAlign w:val="center"/>
            <w:hideMark/>
          </w:tcPr>
          <w:p w14:paraId="1F0966B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02 1 01 00000</w:t>
            </w:r>
          </w:p>
        </w:tc>
        <w:tc>
          <w:tcPr>
            <w:tcW w:w="636" w:type="dxa"/>
            <w:shd w:val="clear" w:color="FFFFCC" w:fill="FFFFFF"/>
            <w:vAlign w:val="center"/>
            <w:hideMark/>
          </w:tcPr>
          <w:p w14:paraId="46B7733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06CC104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5D991A9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559E899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11 143,3</w:t>
            </w:r>
          </w:p>
        </w:tc>
        <w:tc>
          <w:tcPr>
            <w:tcW w:w="1842" w:type="dxa"/>
            <w:shd w:val="clear" w:color="auto" w:fill="auto"/>
            <w:noWrap/>
            <w:vAlign w:val="center"/>
            <w:hideMark/>
          </w:tcPr>
          <w:p w14:paraId="3E116B8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11275,0</w:t>
            </w:r>
          </w:p>
        </w:tc>
        <w:tc>
          <w:tcPr>
            <w:tcW w:w="1701" w:type="dxa"/>
            <w:shd w:val="clear" w:color="auto" w:fill="auto"/>
            <w:noWrap/>
            <w:vAlign w:val="center"/>
            <w:hideMark/>
          </w:tcPr>
          <w:p w14:paraId="3D56F5A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12028,0</w:t>
            </w:r>
          </w:p>
        </w:tc>
      </w:tr>
      <w:tr w:rsidR="003822D8" w:rsidRPr="003822D8" w14:paraId="4D3EB5D0" w14:textId="77777777" w:rsidTr="00AE1025">
        <w:trPr>
          <w:trHeight w:val="2205"/>
        </w:trPr>
        <w:tc>
          <w:tcPr>
            <w:tcW w:w="776" w:type="dxa"/>
            <w:shd w:val="clear" w:color="auto" w:fill="auto"/>
            <w:noWrap/>
            <w:vAlign w:val="center"/>
            <w:hideMark/>
          </w:tcPr>
          <w:p w14:paraId="675FD0B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61D613E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6CC5890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02 1 01 80590</w:t>
            </w:r>
          </w:p>
        </w:tc>
        <w:tc>
          <w:tcPr>
            <w:tcW w:w="636" w:type="dxa"/>
            <w:shd w:val="clear" w:color="auto" w:fill="auto"/>
            <w:vAlign w:val="center"/>
            <w:hideMark/>
          </w:tcPr>
          <w:p w14:paraId="7127FA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25D47D2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63D2E2E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2C58145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9 288,3</w:t>
            </w:r>
          </w:p>
        </w:tc>
        <w:tc>
          <w:tcPr>
            <w:tcW w:w="1842" w:type="dxa"/>
            <w:shd w:val="clear" w:color="auto" w:fill="auto"/>
            <w:noWrap/>
            <w:vAlign w:val="center"/>
            <w:hideMark/>
          </w:tcPr>
          <w:p w14:paraId="4A11CFB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9958,0</w:t>
            </w:r>
          </w:p>
        </w:tc>
        <w:tc>
          <w:tcPr>
            <w:tcW w:w="1701" w:type="dxa"/>
            <w:shd w:val="clear" w:color="auto" w:fill="auto"/>
            <w:noWrap/>
            <w:vAlign w:val="center"/>
            <w:hideMark/>
          </w:tcPr>
          <w:p w14:paraId="285B2F9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10711,0</w:t>
            </w:r>
          </w:p>
        </w:tc>
      </w:tr>
      <w:tr w:rsidR="003822D8" w:rsidRPr="003822D8" w14:paraId="4EC20CCC" w14:textId="77777777" w:rsidTr="00AE1025">
        <w:trPr>
          <w:trHeight w:val="1350"/>
        </w:trPr>
        <w:tc>
          <w:tcPr>
            <w:tcW w:w="776" w:type="dxa"/>
            <w:shd w:val="clear" w:color="auto" w:fill="auto"/>
            <w:noWrap/>
            <w:vAlign w:val="center"/>
            <w:hideMark/>
          </w:tcPr>
          <w:p w14:paraId="79D1B83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7D95E78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w:t>
            </w:r>
          </w:p>
          <w:p w14:paraId="7AE0317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2166" w:type="dxa"/>
            <w:shd w:val="clear" w:color="FFFFCC" w:fill="FFFFFF"/>
            <w:vAlign w:val="center"/>
            <w:hideMark/>
          </w:tcPr>
          <w:p w14:paraId="05D73D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02 1 01 80590</w:t>
            </w:r>
          </w:p>
        </w:tc>
        <w:tc>
          <w:tcPr>
            <w:tcW w:w="636" w:type="dxa"/>
            <w:shd w:val="clear" w:color="auto" w:fill="auto"/>
            <w:vAlign w:val="center"/>
            <w:hideMark/>
          </w:tcPr>
          <w:p w14:paraId="2D5502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315C7B0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43E7CC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2E9FFCD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1 468,0</w:t>
            </w:r>
          </w:p>
        </w:tc>
        <w:tc>
          <w:tcPr>
            <w:tcW w:w="1842" w:type="dxa"/>
            <w:shd w:val="clear" w:color="auto" w:fill="auto"/>
            <w:noWrap/>
            <w:vAlign w:val="center"/>
            <w:hideMark/>
          </w:tcPr>
          <w:p w14:paraId="4AB4A5D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930,0</w:t>
            </w:r>
          </w:p>
        </w:tc>
        <w:tc>
          <w:tcPr>
            <w:tcW w:w="1701" w:type="dxa"/>
            <w:shd w:val="clear" w:color="auto" w:fill="auto"/>
            <w:noWrap/>
            <w:vAlign w:val="center"/>
            <w:hideMark/>
          </w:tcPr>
          <w:p w14:paraId="0F4B171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930,0</w:t>
            </w:r>
          </w:p>
        </w:tc>
      </w:tr>
      <w:tr w:rsidR="003822D8" w:rsidRPr="003822D8" w14:paraId="2370C8AD" w14:textId="77777777" w:rsidTr="00AE1025">
        <w:trPr>
          <w:trHeight w:val="1200"/>
        </w:trPr>
        <w:tc>
          <w:tcPr>
            <w:tcW w:w="776" w:type="dxa"/>
            <w:shd w:val="clear" w:color="auto" w:fill="auto"/>
            <w:noWrap/>
            <w:vAlign w:val="center"/>
            <w:hideMark/>
          </w:tcPr>
          <w:p w14:paraId="0571CB7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7997A0D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(Иные бюджетные ассигнования)</w:t>
            </w:r>
          </w:p>
        </w:tc>
        <w:tc>
          <w:tcPr>
            <w:tcW w:w="2166" w:type="dxa"/>
            <w:shd w:val="clear" w:color="FFFFCC" w:fill="FFFFFF"/>
            <w:vAlign w:val="center"/>
            <w:hideMark/>
          </w:tcPr>
          <w:p w14:paraId="490362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02 1 01 80590</w:t>
            </w:r>
          </w:p>
        </w:tc>
        <w:tc>
          <w:tcPr>
            <w:tcW w:w="636" w:type="dxa"/>
            <w:shd w:val="clear" w:color="auto" w:fill="auto"/>
            <w:vAlign w:val="center"/>
            <w:hideMark/>
          </w:tcPr>
          <w:p w14:paraId="21E7B4E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535" w:type="dxa"/>
            <w:shd w:val="clear" w:color="FFFFCC" w:fill="FFFFFF"/>
            <w:vAlign w:val="center"/>
            <w:hideMark/>
          </w:tcPr>
          <w:p w14:paraId="5112DB6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5B78CD9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4473463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387,0</w:t>
            </w:r>
          </w:p>
        </w:tc>
        <w:tc>
          <w:tcPr>
            <w:tcW w:w="1842" w:type="dxa"/>
            <w:shd w:val="clear" w:color="auto" w:fill="auto"/>
            <w:noWrap/>
            <w:vAlign w:val="center"/>
            <w:hideMark/>
          </w:tcPr>
          <w:p w14:paraId="155A50B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387,0</w:t>
            </w:r>
          </w:p>
        </w:tc>
        <w:tc>
          <w:tcPr>
            <w:tcW w:w="1701" w:type="dxa"/>
            <w:shd w:val="clear" w:color="auto" w:fill="auto"/>
            <w:noWrap/>
            <w:vAlign w:val="center"/>
            <w:hideMark/>
          </w:tcPr>
          <w:p w14:paraId="44D7BCB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387,0</w:t>
            </w:r>
          </w:p>
        </w:tc>
      </w:tr>
      <w:tr w:rsidR="003822D8" w:rsidRPr="003822D8" w14:paraId="552A7ED0" w14:textId="77777777" w:rsidTr="00AE1025">
        <w:trPr>
          <w:trHeight w:val="555"/>
        </w:trPr>
        <w:tc>
          <w:tcPr>
            <w:tcW w:w="776" w:type="dxa"/>
            <w:shd w:val="clear" w:color="auto" w:fill="auto"/>
            <w:noWrap/>
            <w:vAlign w:val="center"/>
            <w:hideMark/>
          </w:tcPr>
          <w:p w14:paraId="38CF4DC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2.2</w:t>
            </w:r>
          </w:p>
        </w:tc>
        <w:tc>
          <w:tcPr>
            <w:tcW w:w="5173" w:type="dxa"/>
            <w:shd w:val="clear" w:color="auto" w:fill="auto"/>
            <w:vAlign w:val="center"/>
            <w:hideMark/>
          </w:tcPr>
          <w:p w14:paraId="03E8406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"Развитие музейного дела"</w:t>
            </w:r>
          </w:p>
        </w:tc>
        <w:tc>
          <w:tcPr>
            <w:tcW w:w="2166" w:type="dxa"/>
            <w:shd w:val="clear" w:color="FFFFCC" w:fill="FFFFFF"/>
            <w:vAlign w:val="center"/>
            <w:hideMark/>
          </w:tcPr>
          <w:p w14:paraId="7FFACF0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02 2 00 00000</w:t>
            </w:r>
          </w:p>
        </w:tc>
        <w:tc>
          <w:tcPr>
            <w:tcW w:w="636" w:type="dxa"/>
            <w:shd w:val="clear" w:color="auto" w:fill="auto"/>
            <w:vAlign w:val="center"/>
            <w:hideMark/>
          </w:tcPr>
          <w:p w14:paraId="53E65C0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4765297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0EF4D1E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6124BD8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2 024,2</w:t>
            </w:r>
          </w:p>
        </w:tc>
        <w:tc>
          <w:tcPr>
            <w:tcW w:w="1842" w:type="dxa"/>
            <w:shd w:val="clear" w:color="auto" w:fill="auto"/>
            <w:noWrap/>
            <w:vAlign w:val="center"/>
            <w:hideMark/>
          </w:tcPr>
          <w:p w14:paraId="598758C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2162,0</w:t>
            </w:r>
          </w:p>
        </w:tc>
        <w:tc>
          <w:tcPr>
            <w:tcW w:w="1701" w:type="dxa"/>
            <w:shd w:val="clear" w:color="auto" w:fill="auto"/>
            <w:noWrap/>
            <w:vAlign w:val="center"/>
            <w:hideMark/>
          </w:tcPr>
          <w:p w14:paraId="3866A73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2282,0</w:t>
            </w:r>
          </w:p>
        </w:tc>
      </w:tr>
      <w:tr w:rsidR="003822D8" w:rsidRPr="003822D8" w14:paraId="6BA0DD60" w14:textId="77777777" w:rsidTr="00AE1025">
        <w:trPr>
          <w:trHeight w:val="885"/>
        </w:trPr>
        <w:tc>
          <w:tcPr>
            <w:tcW w:w="776" w:type="dxa"/>
            <w:shd w:val="clear" w:color="auto" w:fill="auto"/>
            <w:noWrap/>
            <w:vAlign w:val="center"/>
            <w:hideMark/>
          </w:tcPr>
          <w:p w14:paraId="5A4FDF7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2.2.1</w:t>
            </w:r>
          </w:p>
        </w:tc>
        <w:tc>
          <w:tcPr>
            <w:tcW w:w="5173" w:type="dxa"/>
            <w:shd w:val="clear" w:color="auto" w:fill="auto"/>
            <w:vAlign w:val="center"/>
            <w:hideMark/>
          </w:tcPr>
          <w:p w14:paraId="453D5D6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 Развитие музейного дела. Финансовое обеспечение деятельности районного историко-краеведческого музея"</w:t>
            </w:r>
          </w:p>
        </w:tc>
        <w:tc>
          <w:tcPr>
            <w:tcW w:w="2166" w:type="dxa"/>
            <w:shd w:val="clear" w:color="FFFFCC" w:fill="FFFFFF"/>
            <w:vAlign w:val="center"/>
            <w:hideMark/>
          </w:tcPr>
          <w:p w14:paraId="5E36267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02 2 01 00000</w:t>
            </w:r>
          </w:p>
        </w:tc>
        <w:tc>
          <w:tcPr>
            <w:tcW w:w="636" w:type="dxa"/>
            <w:shd w:val="clear" w:color="auto" w:fill="auto"/>
            <w:vAlign w:val="center"/>
            <w:hideMark/>
          </w:tcPr>
          <w:p w14:paraId="5E6DA2F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2F1145A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44AAF24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6D1DBEB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2 024,2</w:t>
            </w:r>
          </w:p>
        </w:tc>
        <w:tc>
          <w:tcPr>
            <w:tcW w:w="1842" w:type="dxa"/>
            <w:shd w:val="clear" w:color="auto" w:fill="auto"/>
            <w:noWrap/>
            <w:vAlign w:val="center"/>
            <w:hideMark/>
          </w:tcPr>
          <w:p w14:paraId="2929AD4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2162,0</w:t>
            </w:r>
          </w:p>
        </w:tc>
        <w:tc>
          <w:tcPr>
            <w:tcW w:w="1701" w:type="dxa"/>
            <w:shd w:val="clear" w:color="auto" w:fill="auto"/>
            <w:noWrap/>
            <w:vAlign w:val="center"/>
            <w:hideMark/>
          </w:tcPr>
          <w:p w14:paraId="3EE82A0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2282,0</w:t>
            </w:r>
          </w:p>
        </w:tc>
      </w:tr>
      <w:tr w:rsidR="003822D8" w:rsidRPr="003822D8" w14:paraId="53D7BFAE" w14:textId="77777777" w:rsidTr="00AE1025">
        <w:trPr>
          <w:trHeight w:val="2205"/>
        </w:trPr>
        <w:tc>
          <w:tcPr>
            <w:tcW w:w="776" w:type="dxa"/>
            <w:shd w:val="clear" w:color="auto" w:fill="auto"/>
            <w:noWrap/>
            <w:vAlign w:val="center"/>
            <w:hideMark/>
          </w:tcPr>
          <w:p w14:paraId="1559AAB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2BF78F5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5342DA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02 2 01 80590</w:t>
            </w:r>
          </w:p>
        </w:tc>
        <w:tc>
          <w:tcPr>
            <w:tcW w:w="636" w:type="dxa"/>
            <w:shd w:val="clear" w:color="auto" w:fill="auto"/>
            <w:vAlign w:val="center"/>
            <w:hideMark/>
          </w:tcPr>
          <w:p w14:paraId="46C1FE3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1B43029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74C7169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14B9D65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1 304,2</w:t>
            </w:r>
          </w:p>
        </w:tc>
        <w:tc>
          <w:tcPr>
            <w:tcW w:w="1842" w:type="dxa"/>
            <w:shd w:val="clear" w:color="auto" w:fill="auto"/>
            <w:noWrap/>
            <w:vAlign w:val="center"/>
            <w:hideMark/>
          </w:tcPr>
          <w:p w14:paraId="38600E9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1422,0</w:t>
            </w:r>
          </w:p>
        </w:tc>
        <w:tc>
          <w:tcPr>
            <w:tcW w:w="1701" w:type="dxa"/>
            <w:shd w:val="clear" w:color="auto" w:fill="auto"/>
            <w:noWrap/>
            <w:vAlign w:val="center"/>
            <w:hideMark/>
          </w:tcPr>
          <w:p w14:paraId="581C619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1542,0</w:t>
            </w:r>
          </w:p>
        </w:tc>
      </w:tr>
      <w:tr w:rsidR="003822D8" w:rsidRPr="003822D8" w14:paraId="6CAEA675" w14:textId="77777777" w:rsidTr="00AE1025">
        <w:trPr>
          <w:trHeight w:val="1380"/>
        </w:trPr>
        <w:tc>
          <w:tcPr>
            <w:tcW w:w="776" w:type="dxa"/>
            <w:shd w:val="clear" w:color="auto" w:fill="auto"/>
            <w:noWrap/>
            <w:vAlign w:val="center"/>
            <w:hideMark/>
          </w:tcPr>
          <w:p w14:paraId="16E1656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5FFC0F8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2166" w:type="dxa"/>
            <w:shd w:val="clear" w:color="FFFFCC" w:fill="FFFFFF"/>
            <w:vAlign w:val="center"/>
            <w:hideMark/>
          </w:tcPr>
          <w:p w14:paraId="63ECE2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02 2 01 80590</w:t>
            </w:r>
          </w:p>
        </w:tc>
        <w:tc>
          <w:tcPr>
            <w:tcW w:w="636" w:type="dxa"/>
            <w:shd w:val="clear" w:color="auto" w:fill="auto"/>
            <w:vAlign w:val="center"/>
            <w:hideMark/>
          </w:tcPr>
          <w:p w14:paraId="11CA3D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16ABA8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526B196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71B9558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720,0</w:t>
            </w:r>
          </w:p>
        </w:tc>
        <w:tc>
          <w:tcPr>
            <w:tcW w:w="1842" w:type="dxa"/>
            <w:shd w:val="clear" w:color="auto" w:fill="auto"/>
            <w:noWrap/>
            <w:vAlign w:val="center"/>
            <w:hideMark/>
          </w:tcPr>
          <w:p w14:paraId="6E1344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740,0</w:t>
            </w:r>
          </w:p>
        </w:tc>
        <w:tc>
          <w:tcPr>
            <w:tcW w:w="1701" w:type="dxa"/>
            <w:shd w:val="clear" w:color="auto" w:fill="auto"/>
            <w:noWrap/>
            <w:vAlign w:val="center"/>
            <w:hideMark/>
          </w:tcPr>
          <w:p w14:paraId="7439E90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740,0</w:t>
            </w:r>
          </w:p>
        </w:tc>
      </w:tr>
      <w:tr w:rsidR="003822D8" w:rsidRPr="003822D8" w14:paraId="553226ED" w14:textId="77777777" w:rsidTr="00AE1025">
        <w:trPr>
          <w:trHeight w:val="285"/>
        </w:trPr>
        <w:tc>
          <w:tcPr>
            <w:tcW w:w="776" w:type="dxa"/>
            <w:shd w:val="clear" w:color="auto" w:fill="auto"/>
            <w:noWrap/>
            <w:vAlign w:val="center"/>
            <w:hideMark/>
          </w:tcPr>
          <w:p w14:paraId="0334D7C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2.3</w:t>
            </w:r>
          </w:p>
        </w:tc>
        <w:tc>
          <w:tcPr>
            <w:tcW w:w="5173" w:type="dxa"/>
            <w:shd w:val="clear" w:color="auto" w:fill="auto"/>
            <w:vAlign w:val="center"/>
            <w:hideMark/>
          </w:tcPr>
          <w:p w14:paraId="1D45EDB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"Развитие культуры"</w:t>
            </w:r>
          </w:p>
        </w:tc>
        <w:tc>
          <w:tcPr>
            <w:tcW w:w="2166" w:type="dxa"/>
            <w:shd w:val="clear" w:color="FFFFCC" w:fill="FFFFFF"/>
            <w:vAlign w:val="center"/>
            <w:hideMark/>
          </w:tcPr>
          <w:p w14:paraId="1EBC6C5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02 3 00 00000</w:t>
            </w:r>
          </w:p>
        </w:tc>
        <w:tc>
          <w:tcPr>
            <w:tcW w:w="636" w:type="dxa"/>
            <w:shd w:val="clear" w:color="FFFFCC" w:fill="FFFFFF"/>
            <w:vAlign w:val="center"/>
            <w:hideMark/>
          </w:tcPr>
          <w:p w14:paraId="3D94B8D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0D84FB2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41A3231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2A85033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40 831,2</w:t>
            </w:r>
          </w:p>
        </w:tc>
        <w:tc>
          <w:tcPr>
            <w:tcW w:w="1842" w:type="dxa"/>
            <w:shd w:val="clear" w:color="auto" w:fill="auto"/>
            <w:noWrap/>
            <w:vAlign w:val="center"/>
            <w:hideMark/>
          </w:tcPr>
          <w:p w14:paraId="4BDA209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19067,8</w:t>
            </w:r>
          </w:p>
        </w:tc>
        <w:tc>
          <w:tcPr>
            <w:tcW w:w="1701" w:type="dxa"/>
            <w:shd w:val="clear" w:color="auto" w:fill="auto"/>
            <w:noWrap/>
            <w:vAlign w:val="center"/>
            <w:hideMark/>
          </w:tcPr>
          <w:p w14:paraId="0A21FEA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19070,0</w:t>
            </w:r>
          </w:p>
        </w:tc>
      </w:tr>
      <w:tr w:rsidR="003822D8" w:rsidRPr="003822D8" w14:paraId="5208C86B" w14:textId="77777777" w:rsidTr="00AE1025">
        <w:trPr>
          <w:trHeight w:val="1425"/>
        </w:trPr>
        <w:tc>
          <w:tcPr>
            <w:tcW w:w="776" w:type="dxa"/>
            <w:shd w:val="clear" w:color="auto" w:fill="auto"/>
            <w:noWrap/>
            <w:vAlign w:val="center"/>
            <w:hideMark/>
          </w:tcPr>
          <w:p w14:paraId="000C340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2.3.1</w:t>
            </w:r>
          </w:p>
        </w:tc>
        <w:tc>
          <w:tcPr>
            <w:tcW w:w="5173" w:type="dxa"/>
            <w:shd w:val="clear" w:color="auto" w:fill="auto"/>
            <w:vAlign w:val="center"/>
            <w:hideMark/>
          </w:tcPr>
          <w:p w14:paraId="6F34D9E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 Сохранение и развитие культуры. Финансовое обеспечение деятельности подведомственных районных учреждений культуры"</w:t>
            </w:r>
          </w:p>
        </w:tc>
        <w:tc>
          <w:tcPr>
            <w:tcW w:w="2166" w:type="dxa"/>
            <w:shd w:val="clear" w:color="FFFFCC" w:fill="FFFFFF"/>
            <w:vAlign w:val="center"/>
            <w:hideMark/>
          </w:tcPr>
          <w:p w14:paraId="5997E88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02 3 01 00000</w:t>
            </w:r>
          </w:p>
        </w:tc>
        <w:tc>
          <w:tcPr>
            <w:tcW w:w="636" w:type="dxa"/>
            <w:shd w:val="clear" w:color="FFFFCC" w:fill="FFFFFF"/>
            <w:vAlign w:val="center"/>
            <w:hideMark/>
          </w:tcPr>
          <w:p w14:paraId="33BF7AE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53DAA1D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057ECE1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6CB4B87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19 626,7</w:t>
            </w:r>
          </w:p>
        </w:tc>
        <w:tc>
          <w:tcPr>
            <w:tcW w:w="1842" w:type="dxa"/>
            <w:shd w:val="clear" w:color="auto" w:fill="auto"/>
            <w:noWrap/>
            <w:vAlign w:val="center"/>
            <w:hideMark/>
          </w:tcPr>
          <w:p w14:paraId="6C15C05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19067,8</w:t>
            </w:r>
          </w:p>
        </w:tc>
        <w:tc>
          <w:tcPr>
            <w:tcW w:w="1701" w:type="dxa"/>
            <w:shd w:val="clear" w:color="auto" w:fill="auto"/>
            <w:noWrap/>
            <w:vAlign w:val="center"/>
            <w:hideMark/>
          </w:tcPr>
          <w:p w14:paraId="197FAC7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19070,0</w:t>
            </w:r>
          </w:p>
        </w:tc>
      </w:tr>
      <w:tr w:rsidR="003822D8" w:rsidRPr="003822D8" w14:paraId="44C52C44" w14:textId="77777777" w:rsidTr="00AE1025">
        <w:trPr>
          <w:trHeight w:val="2190"/>
        </w:trPr>
        <w:tc>
          <w:tcPr>
            <w:tcW w:w="776" w:type="dxa"/>
            <w:shd w:val="clear" w:color="auto" w:fill="auto"/>
            <w:noWrap/>
            <w:vAlign w:val="center"/>
            <w:hideMark/>
          </w:tcPr>
          <w:p w14:paraId="35FD93A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5C154A6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37D40C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02 3 01 80590</w:t>
            </w:r>
          </w:p>
        </w:tc>
        <w:tc>
          <w:tcPr>
            <w:tcW w:w="636" w:type="dxa"/>
            <w:shd w:val="clear" w:color="FFFFCC" w:fill="FFFFFF"/>
            <w:vAlign w:val="center"/>
            <w:hideMark/>
          </w:tcPr>
          <w:p w14:paraId="5CFA69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0DA5E4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303021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417CC66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12 237,1</w:t>
            </w:r>
          </w:p>
        </w:tc>
        <w:tc>
          <w:tcPr>
            <w:tcW w:w="1842" w:type="dxa"/>
            <w:shd w:val="clear" w:color="auto" w:fill="auto"/>
            <w:noWrap/>
            <w:vAlign w:val="center"/>
            <w:hideMark/>
          </w:tcPr>
          <w:p w14:paraId="6AD41A2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13337,0</w:t>
            </w:r>
          </w:p>
        </w:tc>
        <w:tc>
          <w:tcPr>
            <w:tcW w:w="1701" w:type="dxa"/>
            <w:shd w:val="clear" w:color="auto" w:fill="auto"/>
            <w:noWrap/>
            <w:vAlign w:val="center"/>
            <w:hideMark/>
          </w:tcPr>
          <w:p w14:paraId="65FD62D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14470,0</w:t>
            </w:r>
          </w:p>
        </w:tc>
      </w:tr>
      <w:tr w:rsidR="003822D8" w:rsidRPr="003822D8" w14:paraId="18853EB4" w14:textId="77777777" w:rsidTr="00AE1025">
        <w:trPr>
          <w:trHeight w:val="1395"/>
        </w:trPr>
        <w:tc>
          <w:tcPr>
            <w:tcW w:w="776" w:type="dxa"/>
            <w:shd w:val="clear" w:color="auto" w:fill="auto"/>
            <w:noWrap/>
            <w:vAlign w:val="center"/>
            <w:hideMark/>
          </w:tcPr>
          <w:p w14:paraId="5B4010F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43D7623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w:t>
            </w:r>
          </w:p>
          <w:p w14:paraId="38DECDD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2166" w:type="dxa"/>
            <w:shd w:val="clear" w:color="FFFFCC" w:fill="FFFFFF"/>
            <w:vAlign w:val="center"/>
            <w:hideMark/>
          </w:tcPr>
          <w:p w14:paraId="568A808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02 3 01 80590</w:t>
            </w:r>
          </w:p>
        </w:tc>
        <w:tc>
          <w:tcPr>
            <w:tcW w:w="636" w:type="dxa"/>
            <w:shd w:val="clear" w:color="FFFFCC" w:fill="FFFFFF"/>
            <w:vAlign w:val="center"/>
            <w:hideMark/>
          </w:tcPr>
          <w:p w14:paraId="1A70837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69706BA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18DFF14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6238801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4 115,0</w:t>
            </w:r>
          </w:p>
        </w:tc>
        <w:tc>
          <w:tcPr>
            <w:tcW w:w="1842" w:type="dxa"/>
            <w:shd w:val="clear" w:color="auto" w:fill="auto"/>
            <w:noWrap/>
            <w:vAlign w:val="center"/>
            <w:hideMark/>
          </w:tcPr>
          <w:p w14:paraId="2C97EFB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3700,0</w:t>
            </w:r>
          </w:p>
        </w:tc>
        <w:tc>
          <w:tcPr>
            <w:tcW w:w="1701" w:type="dxa"/>
            <w:shd w:val="clear" w:color="auto" w:fill="auto"/>
            <w:noWrap/>
            <w:vAlign w:val="center"/>
            <w:hideMark/>
          </w:tcPr>
          <w:p w14:paraId="5BD514A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3700,0</w:t>
            </w:r>
          </w:p>
        </w:tc>
      </w:tr>
      <w:tr w:rsidR="003822D8" w:rsidRPr="003822D8" w14:paraId="37545452" w14:textId="77777777" w:rsidTr="00AE1025">
        <w:trPr>
          <w:trHeight w:val="1215"/>
        </w:trPr>
        <w:tc>
          <w:tcPr>
            <w:tcW w:w="776" w:type="dxa"/>
            <w:shd w:val="clear" w:color="auto" w:fill="auto"/>
            <w:noWrap/>
            <w:vAlign w:val="center"/>
            <w:hideMark/>
          </w:tcPr>
          <w:p w14:paraId="4AC34D8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4182924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(Иные бюджетные ассигнования)</w:t>
            </w:r>
          </w:p>
        </w:tc>
        <w:tc>
          <w:tcPr>
            <w:tcW w:w="2166" w:type="dxa"/>
            <w:shd w:val="clear" w:color="FFFFCC" w:fill="FFFFFF"/>
            <w:vAlign w:val="center"/>
            <w:hideMark/>
          </w:tcPr>
          <w:p w14:paraId="4932A4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02 3 01 80590</w:t>
            </w:r>
          </w:p>
        </w:tc>
        <w:tc>
          <w:tcPr>
            <w:tcW w:w="636" w:type="dxa"/>
            <w:shd w:val="clear" w:color="FFFFCC" w:fill="FFFFFF"/>
            <w:vAlign w:val="center"/>
            <w:hideMark/>
          </w:tcPr>
          <w:p w14:paraId="36D4321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535" w:type="dxa"/>
            <w:shd w:val="clear" w:color="FFFFCC" w:fill="FFFFFF"/>
            <w:vAlign w:val="center"/>
            <w:hideMark/>
          </w:tcPr>
          <w:p w14:paraId="0593A7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0C861F3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106896E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1 975,0</w:t>
            </w:r>
          </w:p>
        </w:tc>
        <w:tc>
          <w:tcPr>
            <w:tcW w:w="1842" w:type="dxa"/>
            <w:shd w:val="clear" w:color="auto" w:fill="auto"/>
            <w:noWrap/>
            <w:vAlign w:val="center"/>
            <w:hideMark/>
          </w:tcPr>
          <w:p w14:paraId="1772543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900,0</w:t>
            </w:r>
          </w:p>
        </w:tc>
        <w:tc>
          <w:tcPr>
            <w:tcW w:w="1701" w:type="dxa"/>
            <w:shd w:val="clear" w:color="auto" w:fill="auto"/>
            <w:noWrap/>
            <w:vAlign w:val="center"/>
            <w:hideMark/>
          </w:tcPr>
          <w:p w14:paraId="1816A21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900,0</w:t>
            </w:r>
          </w:p>
        </w:tc>
      </w:tr>
      <w:tr w:rsidR="003822D8" w:rsidRPr="003822D8" w14:paraId="64B650E2" w14:textId="77777777" w:rsidTr="00AE1025">
        <w:trPr>
          <w:trHeight w:val="1650"/>
        </w:trPr>
        <w:tc>
          <w:tcPr>
            <w:tcW w:w="776" w:type="dxa"/>
            <w:shd w:val="clear" w:color="auto" w:fill="auto"/>
            <w:noWrap/>
            <w:vAlign w:val="center"/>
            <w:hideMark/>
          </w:tcPr>
          <w:p w14:paraId="3933A81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0DC3DC6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развития и укрепления материально-технической базы культуры в населенных пунктах (Межбюджетные трансферты)</w:t>
            </w:r>
          </w:p>
        </w:tc>
        <w:tc>
          <w:tcPr>
            <w:tcW w:w="2166" w:type="dxa"/>
            <w:shd w:val="clear" w:color="FFFFCC" w:fill="FFFFFF"/>
            <w:vAlign w:val="center"/>
            <w:hideMark/>
          </w:tcPr>
          <w:p w14:paraId="2DEA82A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L4670</w:t>
            </w:r>
          </w:p>
        </w:tc>
        <w:tc>
          <w:tcPr>
            <w:tcW w:w="636" w:type="dxa"/>
            <w:shd w:val="clear" w:color="FFFFCC" w:fill="FFFFFF"/>
            <w:vAlign w:val="center"/>
            <w:hideMark/>
          </w:tcPr>
          <w:p w14:paraId="18A22AF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2056FC5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441BF2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7F32B7E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1 279,1</w:t>
            </w:r>
          </w:p>
        </w:tc>
        <w:tc>
          <w:tcPr>
            <w:tcW w:w="1842" w:type="dxa"/>
            <w:shd w:val="clear" w:color="auto" w:fill="auto"/>
            <w:noWrap/>
            <w:vAlign w:val="center"/>
            <w:hideMark/>
          </w:tcPr>
          <w:p w14:paraId="57C5AA2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1111,9</w:t>
            </w:r>
          </w:p>
        </w:tc>
        <w:tc>
          <w:tcPr>
            <w:tcW w:w="1701" w:type="dxa"/>
            <w:shd w:val="clear" w:color="auto" w:fill="auto"/>
            <w:noWrap/>
            <w:vAlign w:val="center"/>
            <w:hideMark/>
          </w:tcPr>
          <w:p w14:paraId="551D6B9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37A31AE" w14:textId="77777777" w:rsidTr="00AE1025">
        <w:trPr>
          <w:trHeight w:val="1650"/>
        </w:trPr>
        <w:tc>
          <w:tcPr>
            <w:tcW w:w="776" w:type="dxa"/>
            <w:shd w:val="clear" w:color="auto" w:fill="auto"/>
            <w:noWrap/>
            <w:vAlign w:val="center"/>
            <w:hideMark/>
          </w:tcPr>
          <w:p w14:paraId="4149C8B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46A4F8E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развития и укрепления материально-технической базы культуры в населенных пунктах (Межбюджетные трансферты)</w:t>
            </w:r>
          </w:p>
        </w:tc>
        <w:tc>
          <w:tcPr>
            <w:tcW w:w="2166" w:type="dxa"/>
            <w:shd w:val="clear" w:color="FFFFCC" w:fill="FFFFFF"/>
            <w:vAlign w:val="center"/>
            <w:hideMark/>
          </w:tcPr>
          <w:p w14:paraId="41EE990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01 L4670</w:t>
            </w:r>
          </w:p>
        </w:tc>
        <w:tc>
          <w:tcPr>
            <w:tcW w:w="636" w:type="dxa"/>
            <w:shd w:val="clear" w:color="FFFFCC" w:fill="FFFFFF"/>
            <w:vAlign w:val="center"/>
            <w:hideMark/>
          </w:tcPr>
          <w:p w14:paraId="79708D5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6DEAEB2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684BA8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3982C04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20,5</w:t>
            </w:r>
          </w:p>
        </w:tc>
        <w:tc>
          <w:tcPr>
            <w:tcW w:w="1842" w:type="dxa"/>
            <w:shd w:val="clear" w:color="auto" w:fill="auto"/>
            <w:noWrap/>
            <w:vAlign w:val="center"/>
            <w:hideMark/>
          </w:tcPr>
          <w:p w14:paraId="6816FE2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18,9</w:t>
            </w:r>
          </w:p>
        </w:tc>
        <w:tc>
          <w:tcPr>
            <w:tcW w:w="1701" w:type="dxa"/>
            <w:shd w:val="clear" w:color="auto" w:fill="auto"/>
            <w:noWrap/>
            <w:vAlign w:val="center"/>
            <w:hideMark/>
          </w:tcPr>
          <w:p w14:paraId="55218F1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B91D0DF" w14:textId="77777777" w:rsidTr="00AE1025">
        <w:trPr>
          <w:trHeight w:val="615"/>
        </w:trPr>
        <w:tc>
          <w:tcPr>
            <w:tcW w:w="776" w:type="dxa"/>
            <w:shd w:val="clear" w:color="auto" w:fill="auto"/>
            <w:noWrap/>
            <w:vAlign w:val="center"/>
            <w:hideMark/>
          </w:tcPr>
          <w:p w14:paraId="01D0A40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2.3.2</w:t>
            </w:r>
          </w:p>
        </w:tc>
        <w:tc>
          <w:tcPr>
            <w:tcW w:w="5173" w:type="dxa"/>
            <w:shd w:val="clear" w:color="auto" w:fill="auto"/>
            <w:vAlign w:val="center"/>
            <w:hideMark/>
          </w:tcPr>
          <w:p w14:paraId="3C313C6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Региональный проект "Культурная среда"</w:t>
            </w:r>
          </w:p>
        </w:tc>
        <w:tc>
          <w:tcPr>
            <w:tcW w:w="2166" w:type="dxa"/>
            <w:shd w:val="clear" w:color="FFFFCC" w:fill="FFFFFF"/>
            <w:vAlign w:val="center"/>
            <w:hideMark/>
          </w:tcPr>
          <w:p w14:paraId="47E79E3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1 A1 00000</w:t>
            </w:r>
          </w:p>
        </w:tc>
        <w:tc>
          <w:tcPr>
            <w:tcW w:w="636" w:type="dxa"/>
            <w:shd w:val="clear" w:color="FFFFCC" w:fill="FFFFFF"/>
            <w:vAlign w:val="center"/>
            <w:hideMark/>
          </w:tcPr>
          <w:p w14:paraId="1BAE013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FFFFCC" w:fill="FFFFFF"/>
            <w:vAlign w:val="center"/>
            <w:hideMark/>
          </w:tcPr>
          <w:p w14:paraId="7D72901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vAlign w:val="center"/>
            <w:hideMark/>
          </w:tcPr>
          <w:p w14:paraId="2F0FE4F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0FD0446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21 204,5</w:t>
            </w:r>
          </w:p>
        </w:tc>
        <w:tc>
          <w:tcPr>
            <w:tcW w:w="1842" w:type="dxa"/>
            <w:shd w:val="clear" w:color="auto" w:fill="auto"/>
            <w:noWrap/>
            <w:vAlign w:val="center"/>
            <w:hideMark/>
          </w:tcPr>
          <w:p w14:paraId="43DE023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37087C3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33A702D" w14:textId="77777777" w:rsidTr="00AE1025">
        <w:trPr>
          <w:trHeight w:val="1305"/>
        </w:trPr>
        <w:tc>
          <w:tcPr>
            <w:tcW w:w="776" w:type="dxa"/>
            <w:shd w:val="clear" w:color="auto" w:fill="auto"/>
            <w:noWrap/>
            <w:vAlign w:val="center"/>
            <w:hideMark/>
          </w:tcPr>
          <w:p w14:paraId="0406F02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1936D1C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Развитие сети учреждений культурно-досугового типа (дополнительные расходы) (Межбюджетные трансферты)</w:t>
            </w:r>
          </w:p>
        </w:tc>
        <w:tc>
          <w:tcPr>
            <w:tcW w:w="2166" w:type="dxa"/>
            <w:shd w:val="clear" w:color="FFFFCC" w:fill="FFFFFF"/>
            <w:vAlign w:val="center"/>
            <w:hideMark/>
          </w:tcPr>
          <w:p w14:paraId="671B2E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3 A1 А5130</w:t>
            </w:r>
          </w:p>
        </w:tc>
        <w:tc>
          <w:tcPr>
            <w:tcW w:w="636" w:type="dxa"/>
            <w:shd w:val="clear" w:color="FFFFCC" w:fill="FFFFFF"/>
            <w:vAlign w:val="center"/>
            <w:hideMark/>
          </w:tcPr>
          <w:p w14:paraId="18C9BD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0E7E04F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13923CC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6C3229C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21 204,5</w:t>
            </w:r>
          </w:p>
        </w:tc>
        <w:tc>
          <w:tcPr>
            <w:tcW w:w="1842" w:type="dxa"/>
            <w:shd w:val="clear" w:color="auto" w:fill="auto"/>
            <w:noWrap/>
            <w:vAlign w:val="center"/>
            <w:hideMark/>
          </w:tcPr>
          <w:p w14:paraId="5B78C94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43CF4FF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5AD30078" w14:textId="77777777" w:rsidTr="00AE1025">
        <w:trPr>
          <w:trHeight w:val="675"/>
        </w:trPr>
        <w:tc>
          <w:tcPr>
            <w:tcW w:w="776" w:type="dxa"/>
            <w:shd w:val="clear" w:color="auto" w:fill="auto"/>
            <w:noWrap/>
            <w:vAlign w:val="center"/>
            <w:hideMark/>
          </w:tcPr>
          <w:p w14:paraId="73EE147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2.4</w:t>
            </w:r>
          </w:p>
        </w:tc>
        <w:tc>
          <w:tcPr>
            <w:tcW w:w="5173" w:type="dxa"/>
            <w:shd w:val="clear" w:color="FFFFCC" w:fill="FFFFFF"/>
            <w:vAlign w:val="center"/>
            <w:hideMark/>
          </w:tcPr>
          <w:p w14:paraId="0F94C45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"Развитие библиотечного обслуживания населения"</w:t>
            </w:r>
          </w:p>
        </w:tc>
        <w:tc>
          <w:tcPr>
            <w:tcW w:w="2166" w:type="dxa"/>
            <w:shd w:val="clear" w:color="FFFFCC" w:fill="FFFFFF"/>
            <w:vAlign w:val="center"/>
            <w:hideMark/>
          </w:tcPr>
          <w:p w14:paraId="593D591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02 4 00 00000</w:t>
            </w:r>
          </w:p>
        </w:tc>
        <w:tc>
          <w:tcPr>
            <w:tcW w:w="636" w:type="dxa"/>
            <w:shd w:val="clear" w:color="FFFFCC" w:fill="FFFFFF"/>
            <w:vAlign w:val="center"/>
            <w:hideMark/>
          </w:tcPr>
          <w:p w14:paraId="218F50C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121B779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42C8327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1544480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15 158,7</w:t>
            </w:r>
          </w:p>
        </w:tc>
        <w:tc>
          <w:tcPr>
            <w:tcW w:w="1842" w:type="dxa"/>
            <w:shd w:val="clear" w:color="auto" w:fill="auto"/>
            <w:noWrap/>
            <w:vAlign w:val="center"/>
            <w:hideMark/>
          </w:tcPr>
          <w:p w14:paraId="778B539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16443,3</w:t>
            </w:r>
          </w:p>
        </w:tc>
        <w:tc>
          <w:tcPr>
            <w:tcW w:w="1701" w:type="dxa"/>
            <w:shd w:val="clear" w:color="auto" w:fill="auto"/>
            <w:noWrap/>
            <w:vAlign w:val="center"/>
            <w:hideMark/>
          </w:tcPr>
          <w:p w14:paraId="371279A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17745,0</w:t>
            </w:r>
          </w:p>
        </w:tc>
      </w:tr>
      <w:tr w:rsidR="003822D8" w:rsidRPr="003822D8" w14:paraId="015C2B06" w14:textId="77777777" w:rsidTr="00AE1025">
        <w:trPr>
          <w:trHeight w:val="1395"/>
        </w:trPr>
        <w:tc>
          <w:tcPr>
            <w:tcW w:w="776" w:type="dxa"/>
            <w:shd w:val="clear" w:color="auto" w:fill="auto"/>
            <w:noWrap/>
            <w:vAlign w:val="center"/>
            <w:hideMark/>
          </w:tcPr>
          <w:p w14:paraId="6BC5E9E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2.4.1</w:t>
            </w:r>
          </w:p>
        </w:tc>
        <w:tc>
          <w:tcPr>
            <w:tcW w:w="5173" w:type="dxa"/>
            <w:shd w:val="clear" w:color="FFFFCC" w:fill="FFFFFF"/>
            <w:vAlign w:val="center"/>
            <w:hideMark/>
          </w:tcPr>
          <w:p w14:paraId="22AA91B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Основное мероприятие "Финансовое обеспечение деятельности муниципального казенного учреждения культуры "Каширская районная </w:t>
            </w:r>
            <w:proofErr w:type="spellStart"/>
            <w:r w:rsidRPr="003822D8">
              <w:rPr>
                <w:rFonts w:ascii="Times New Roman" w:hAnsi="Times New Roman" w:cs="Times New Roman"/>
                <w:bCs/>
                <w:sz w:val="24"/>
                <w:szCs w:val="24"/>
              </w:rPr>
              <w:t>межпоселенческая</w:t>
            </w:r>
            <w:proofErr w:type="spellEnd"/>
            <w:r w:rsidRPr="003822D8">
              <w:rPr>
                <w:rFonts w:ascii="Times New Roman" w:hAnsi="Times New Roman" w:cs="Times New Roman"/>
                <w:bCs/>
                <w:sz w:val="24"/>
                <w:szCs w:val="24"/>
              </w:rPr>
              <w:t xml:space="preserve"> центральная библиотека"</w:t>
            </w:r>
          </w:p>
        </w:tc>
        <w:tc>
          <w:tcPr>
            <w:tcW w:w="2166" w:type="dxa"/>
            <w:shd w:val="clear" w:color="FFFFCC" w:fill="FFFFFF"/>
            <w:vAlign w:val="center"/>
            <w:hideMark/>
          </w:tcPr>
          <w:p w14:paraId="04A4004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02 4 01 00000</w:t>
            </w:r>
          </w:p>
        </w:tc>
        <w:tc>
          <w:tcPr>
            <w:tcW w:w="636" w:type="dxa"/>
            <w:shd w:val="clear" w:color="FFFFCC" w:fill="FFFFFF"/>
            <w:vAlign w:val="center"/>
            <w:hideMark/>
          </w:tcPr>
          <w:p w14:paraId="22AA85F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02E34CF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650BBA6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0DFBD1A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15 158,7</w:t>
            </w:r>
          </w:p>
        </w:tc>
        <w:tc>
          <w:tcPr>
            <w:tcW w:w="1842" w:type="dxa"/>
            <w:shd w:val="clear" w:color="auto" w:fill="auto"/>
            <w:noWrap/>
            <w:vAlign w:val="center"/>
            <w:hideMark/>
          </w:tcPr>
          <w:p w14:paraId="10A5B26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16443,3</w:t>
            </w:r>
          </w:p>
        </w:tc>
        <w:tc>
          <w:tcPr>
            <w:tcW w:w="1701" w:type="dxa"/>
            <w:shd w:val="clear" w:color="auto" w:fill="auto"/>
            <w:noWrap/>
            <w:vAlign w:val="center"/>
            <w:hideMark/>
          </w:tcPr>
          <w:p w14:paraId="3FBAEE7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17745,0</w:t>
            </w:r>
          </w:p>
        </w:tc>
      </w:tr>
      <w:tr w:rsidR="003822D8" w:rsidRPr="003822D8" w14:paraId="502E2CB5" w14:textId="77777777" w:rsidTr="00AE1025">
        <w:trPr>
          <w:trHeight w:val="2190"/>
        </w:trPr>
        <w:tc>
          <w:tcPr>
            <w:tcW w:w="776" w:type="dxa"/>
            <w:shd w:val="clear" w:color="auto" w:fill="auto"/>
            <w:noWrap/>
            <w:vAlign w:val="center"/>
            <w:hideMark/>
          </w:tcPr>
          <w:p w14:paraId="47EB311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24C703C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w:t>
            </w:r>
          </w:p>
          <w:p w14:paraId="01E8554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(муниципальными) органами,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491CBE9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02 4 01 80590</w:t>
            </w:r>
          </w:p>
        </w:tc>
        <w:tc>
          <w:tcPr>
            <w:tcW w:w="636" w:type="dxa"/>
            <w:shd w:val="clear" w:color="FFFFCC" w:fill="FFFFFF"/>
            <w:vAlign w:val="center"/>
            <w:hideMark/>
          </w:tcPr>
          <w:p w14:paraId="6EC978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422E69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097F70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791A4AF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14 023,5</w:t>
            </w:r>
          </w:p>
        </w:tc>
        <w:tc>
          <w:tcPr>
            <w:tcW w:w="1842" w:type="dxa"/>
            <w:shd w:val="clear" w:color="auto" w:fill="auto"/>
            <w:noWrap/>
            <w:vAlign w:val="center"/>
            <w:hideMark/>
          </w:tcPr>
          <w:p w14:paraId="00B9EC4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15285,0</w:t>
            </w:r>
          </w:p>
        </w:tc>
        <w:tc>
          <w:tcPr>
            <w:tcW w:w="1701" w:type="dxa"/>
            <w:shd w:val="clear" w:color="auto" w:fill="auto"/>
            <w:noWrap/>
            <w:vAlign w:val="center"/>
            <w:hideMark/>
          </w:tcPr>
          <w:p w14:paraId="77AA027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16584,0</w:t>
            </w:r>
          </w:p>
        </w:tc>
      </w:tr>
      <w:tr w:rsidR="003822D8" w:rsidRPr="003822D8" w14:paraId="7D9D4577" w14:textId="77777777" w:rsidTr="00AE1025">
        <w:trPr>
          <w:trHeight w:val="1365"/>
        </w:trPr>
        <w:tc>
          <w:tcPr>
            <w:tcW w:w="776" w:type="dxa"/>
            <w:shd w:val="clear" w:color="auto" w:fill="auto"/>
            <w:noWrap/>
            <w:vAlign w:val="center"/>
            <w:hideMark/>
          </w:tcPr>
          <w:p w14:paraId="1676031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4861029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муниципальных учреждений </w:t>
            </w:r>
            <w:proofErr w:type="gramStart"/>
            <w:r w:rsidRPr="003822D8">
              <w:rPr>
                <w:rFonts w:ascii="Times New Roman" w:hAnsi="Times New Roman" w:cs="Times New Roman"/>
                <w:sz w:val="24"/>
                <w:szCs w:val="24"/>
              </w:rPr>
              <w:t>( Закупка</w:t>
            </w:r>
            <w:proofErr w:type="gramEnd"/>
            <w:r w:rsidRPr="003822D8">
              <w:rPr>
                <w:rFonts w:ascii="Times New Roman" w:hAnsi="Times New Roman" w:cs="Times New Roman"/>
                <w:sz w:val="24"/>
                <w:szCs w:val="24"/>
              </w:rPr>
              <w:t xml:space="preserve"> товаров, работ и услуг для государственных (муниципальных) нужд)</w:t>
            </w:r>
          </w:p>
        </w:tc>
        <w:tc>
          <w:tcPr>
            <w:tcW w:w="2166" w:type="dxa"/>
            <w:shd w:val="clear" w:color="FFFFCC" w:fill="FFFFFF"/>
            <w:vAlign w:val="center"/>
            <w:hideMark/>
          </w:tcPr>
          <w:p w14:paraId="4CAE0D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02 4 01 80590</w:t>
            </w:r>
          </w:p>
        </w:tc>
        <w:tc>
          <w:tcPr>
            <w:tcW w:w="636" w:type="dxa"/>
            <w:shd w:val="clear" w:color="FFFFCC" w:fill="FFFFFF"/>
            <w:vAlign w:val="center"/>
            <w:hideMark/>
          </w:tcPr>
          <w:p w14:paraId="4C4A2C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548966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3622FD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77729FE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1 046,8</w:t>
            </w:r>
          </w:p>
        </w:tc>
        <w:tc>
          <w:tcPr>
            <w:tcW w:w="1842" w:type="dxa"/>
            <w:shd w:val="clear" w:color="auto" w:fill="auto"/>
            <w:noWrap/>
            <w:vAlign w:val="center"/>
            <w:hideMark/>
          </w:tcPr>
          <w:p w14:paraId="036CD10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1068,5</w:t>
            </w:r>
          </w:p>
        </w:tc>
        <w:tc>
          <w:tcPr>
            <w:tcW w:w="1701" w:type="dxa"/>
            <w:shd w:val="clear" w:color="auto" w:fill="auto"/>
            <w:noWrap/>
            <w:vAlign w:val="center"/>
            <w:hideMark/>
          </w:tcPr>
          <w:p w14:paraId="009C0CA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1068,6</w:t>
            </w:r>
          </w:p>
        </w:tc>
      </w:tr>
      <w:tr w:rsidR="003822D8" w:rsidRPr="003822D8" w14:paraId="14FB5ECC" w14:textId="77777777" w:rsidTr="00AE1025">
        <w:trPr>
          <w:trHeight w:val="1365"/>
        </w:trPr>
        <w:tc>
          <w:tcPr>
            <w:tcW w:w="776" w:type="dxa"/>
            <w:shd w:val="clear" w:color="auto" w:fill="auto"/>
            <w:noWrap/>
            <w:vAlign w:val="center"/>
            <w:hideMark/>
          </w:tcPr>
          <w:p w14:paraId="157EE34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3FE2530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Государственная поддержка отрасли культуры (Закупка товаров, работ и услуг для государственных</w:t>
            </w:r>
          </w:p>
          <w:p w14:paraId="6898999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2166" w:type="dxa"/>
            <w:shd w:val="clear" w:color="FFFFCC" w:fill="FFFFFF"/>
            <w:vAlign w:val="center"/>
            <w:hideMark/>
          </w:tcPr>
          <w:p w14:paraId="4148684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L5190</w:t>
            </w:r>
          </w:p>
        </w:tc>
        <w:tc>
          <w:tcPr>
            <w:tcW w:w="636" w:type="dxa"/>
            <w:shd w:val="clear" w:color="FFFFCC" w:fill="FFFFFF"/>
            <w:vAlign w:val="center"/>
            <w:hideMark/>
          </w:tcPr>
          <w:p w14:paraId="11D652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661E39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309FB5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79F34EA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88,2</w:t>
            </w:r>
          </w:p>
        </w:tc>
        <w:tc>
          <w:tcPr>
            <w:tcW w:w="1842" w:type="dxa"/>
            <w:shd w:val="clear" w:color="auto" w:fill="auto"/>
            <w:noWrap/>
            <w:vAlign w:val="center"/>
            <w:hideMark/>
          </w:tcPr>
          <w:p w14:paraId="061E57C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88,3</w:t>
            </w:r>
          </w:p>
        </w:tc>
        <w:tc>
          <w:tcPr>
            <w:tcW w:w="1701" w:type="dxa"/>
            <w:shd w:val="clear" w:color="auto" w:fill="auto"/>
            <w:noWrap/>
            <w:vAlign w:val="center"/>
            <w:hideMark/>
          </w:tcPr>
          <w:p w14:paraId="551B579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91,0</w:t>
            </w:r>
          </w:p>
        </w:tc>
      </w:tr>
      <w:tr w:rsidR="003822D8" w:rsidRPr="003822D8" w14:paraId="7769ECEE" w14:textId="77777777" w:rsidTr="00AE1025">
        <w:trPr>
          <w:trHeight w:val="1365"/>
        </w:trPr>
        <w:tc>
          <w:tcPr>
            <w:tcW w:w="776" w:type="dxa"/>
            <w:shd w:val="clear" w:color="auto" w:fill="auto"/>
            <w:noWrap/>
            <w:vAlign w:val="center"/>
            <w:hideMark/>
          </w:tcPr>
          <w:p w14:paraId="0A707B0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182C508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Государственная поддержка отрасли культуры (Закупка товаров, работ и услуг для государственных</w:t>
            </w:r>
          </w:p>
          <w:p w14:paraId="7719F91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2166" w:type="dxa"/>
            <w:shd w:val="clear" w:color="FFFFCC" w:fill="FFFFFF"/>
            <w:vAlign w:val="center"/>
            <w:hideMark/>
          </w:tcPr>
          <w:p w14:paraId="3A770F4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4 01 L5190</w:t>
            </w:r>
          </w:p>
        </w:tc>
        <w:tc>
          <w:tcPr>
            <w:tcW w:w="636" w:type="dxa"/>
            <w:shd w:val="clear" w:color="FFFFCC" w:fill="FFFFFF"/>
            <w:vAlign w:val="center"/>
            <w:hideMark/>
          </w:tcPr>
          <w:p w14:paraId="0492CC5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0EB54D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5C64DD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2492114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0,2</w:t>
            </w:r>
          </w:p>
        </w:tc>
        <w:tc>
          <w:tcPr>
            <w:tcW w:w="1842" w:type="dxa"/>
            <w:shd w:val="clear" w:color="auto" w:fill="auto"/>
            <w:noWrap/>
            <w:vAlign w:val="center"/>
            <w:hideMark/>
          </w:tcPr>
          <w:p w14:paraId="12AD96D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w:t>
            </w:r>
          </w:p>
        </w:tc>
        <w:tc>
          <w:tcPr>
            <w:tcW w:w="1701" w:type="dxa"/>
            <w:shd w:val="clear" w:color="auto" w:fill="auto"/>
            <w:noWrap/>
            <w:vAlign w:val="center"/>
            <w:hideMark/>
          </w:tcPr>
          <w:p w14:paraId="2880FCA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w:t>
            </w:r>
          </w:p>
        </w:tc>
      </w:tr>
      <w:tr w:rsidR="003822D8" w:rsidRPr="003822D8" w14:paraId="39DA1EAF" w14:textId="77777777" w:rsidTr="00AE1025">
        <w:trPr>
          <w:trHeight w:val="795"/>
        </w:trPr>
        <w:tc>
          <w:tcPr>
            <w:tcW w:w="776" w:type="dxa"/>
            <w:shd w:val="clear" w:color="auto" w:fill="auto"/>
            <w:noWrap/>
            <w:vAlign w:val="center"/>
            <w:hideMark/>
          </w:tcPr>
          <w:p w14:paraId="35B36B3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2.5</w:t>
            </w:r>
          </w:p>
        </w:tc>
        <w:tc>
          <w:tcPr>
            <w:tcW w:w="5173" w:type="dxa"/>
            <w:shd w:val="clear" w:color="FFFFCC" w:fill="FFFFFF"/>
            <w:vAlign w:val="center"/>
            <w:hideMark/>
          </w:tcPr>
          <w:p w14:paraId="3F25B18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"Организация и проведение физкультурных и спортивных мероприятий"</w:t>
            </w:r>
          </w:p>
        </w:tc>
        <w:tc>
          <w:tcPr>
            <w:tcW w:w="2166" w:type="dxa"/>
            <w:shd w:val="clear" w:color="FFFFCC" w:fill="FFFFFF"/>
            <w:vAlign w:val="center"/>
            <w:hideMark/>
          </w:tcPr>
          <w:p w14:paraId="2418E5A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02 5 00 00000</w:t>
            </w:r>
          </w:p>
        </w:tc>
        <w:tc>
          <w:tcPr>
            <w:tcW w:w="636" w:type="dxa"/>
            <w:shd w:val="clear" w:color="FFFFCC" w:fill="FFFFFF"/>
            <w:vAlign w:val="center"/>
            <w:hideMark/>
          </w:tcPr>
          <w:p w14:paraId="6A30294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54ACD6F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05C0C9A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5005F84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450,0</w:t>
            </w:r>
          </w:p>
        </w:tc>
        <w:tc>
          <w:tcPr>
            <w:tcW w:w="1842" w:type="dxa"/>
            <w:shd w:val="clear" w:color="auto" w:fill="auto"/>
            <w:noWrap/>
            <w:vAlign w:val="center"/>
            <w:hideMark/>
          </w:tcPr>
          <w:p w14:paraId="101243A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450,0</w:t>
            </w:r>
          </w:p>
        </w:tc>
        <w:tc>
          <w:tcPr>
            <w:tcW w:w="1701" w:type="dxa"/>
            <w:shd w:val="clear" w:color="auto" w:fill="auto"/>
            <w:noWrap/>
            <w:vAlign w:val="center"/>
            <w:hideMark/>
          </w:tcPr>
          <w:p w14:paraId="27BA870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450,0</w:t>
            </w:r>
          </w:p>
        </w:tc>
      </w:tr>
      <w:tr w:rsidR="003822D8" w:rsidRPr="003822D8" w14:paraId="7DCA51AF" w14:textId="77777777" w:rsidTr="00AE1025">
        <w:trPr>
          <w:trHeight w:val="1035"/>
        </w:trPr>
        <w:tc>
          <w:tcPr>
            <w:tcW w:w="776" w:type="dxa"/>
            <w:shd w:val="clear" w:color="auto" w:fill="auto"/>
            <w:noWrap/>
            <w:vAlign w:val="center"/>
            <w:hideMark/>
          </w:tcPr>
          <w:p w14:paraId="7FD7F9E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2.5.1</w:t>
            </w:r>
          </w:p>
        </w:tc>
        <w:tc>
          <w:tcPr>
            <w:tcW w:w="5173" w:type="dxa"/>
            <w:shd w:val="clear" w:color="FFFFCC" w:fill="FFFFFF"/>
            <w:vAlign w:val="center"/>
            <w:hideMark/>
          </w:tcPr>
          <w:p w14:paraId="1B9C484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"Финансовое обеспечение физкультурных и спортивных мероприятий"</w:t>
            </w:r>
          </w:p>
        </w:tc>
        <w:tc>
          <w:tcPr>
            <w:tcW w:w="2166" w:type="dxa"/>
            <w:shd w:val="clear" w:color="FFFFCC" w:fill="FFFFFF"/>
            <w:vAlign w:val="center"/>
            <w:hideMark/>
          </w:tcPr>
          <w:p w14:paraId="558D886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02 5 01 00000</w:t>
            </w:r>
          </w:p>
        </w:tc>
        <w:tc>
          <w:tcPr>
            <w:tcW w:w="636" w:type="dxa"/>
            <w:shd w:val="clear" w:color="FFFFCC" w:fill="FFFFFF"/>
            <w:vAlign w:val="center"/>
            <w:hideMark/>
          </w:tcPr>
          <w:p w14:paraId="31B6FBF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53ECE1B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419BD8A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12D49C0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450,0</w:t>
            </w:r>
          </w:p>
        </w:tc>
        <w:tc>
          <w:tcPr>
            <w:tcW w:w="1842" w:type="dxa"/>
            <w:shd w:val="clear" w:color="auto" w:fill="auto"/>
            <w:noWrap/>
            <w:vAlign w:val="center"/>
            <w:hideMark/>
          </w:tcPr>
          <w:p w14:paraId="0173567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450,0</w:t>
            </w:r>
          </w:p>
        </w:tc>
        <w:tc>
          <w:tcPr>
            <w:tcW w:w="1701" w:type="dxa"/>
            <w:shd w:val="clear" w:color="auto" w:fill="auto"/>
            <w:noWrap/>
            <w:vAlign w:val="center"/>
            <w:hideMark/>
          </w:tcPr>
          <w:p w14:paraId="40C918D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450,0</w:t>
            </w:r>
          </w:p>
        </w:tc>
      </w:tr>
      <w:tr w:rsidR="003822D8" w:rsidRPr="003822D8" w14:paraId="64260A4C" w14:textId="77777777" w:rsidTr="00AE1025">
        <w:trPr>
          <w:trHeight w:val="900"/>
        </w:trPr>
        <w:tc>
          <w:tcPr>
            <w:tcW w:w="776" w:type="dxa"/>
            <w:shd w:val="clear" w:color="auto" w:fill="auto"/>
            <w:noWrap/>
            <w:vAlign w:val="center"/>
            <w:hideMark/>
          </w:tcPr>
          <w:p w14:paraId="55AC959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58F4AFB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физической культуры и спорта (Закупка товаров, работ и услуг для государственных</w:t>
            </w:r>
          </w:p>
          <w:p w14:paraId="3E0670E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2166" w:type="dxa"/>
            <w:shd w:val="clear" w:color="auto" w:fill="auto"/>
            <w:vAlign w:val="center"/>
            <w:hideMark/>
          </w:tcPr>
          <w:p w14:paraId="18260A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02 5 01 80410</w:t>
            </w:r>
          </w:p>
        </w:tc>
        <w:tc>
          <w:tcPr>
            <w:tcW w:w="636" w:type="dxa"/>
            <w:shd w:val="clear" w:color="auto" w:fill="auto"/>
            <w:vAlign w:val="center"/>
            <w:hideMark/>
          </w:tcPr>
          <w:p w14:paraId="067A811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auto" w:fill="auto"/>
            <w:vAlign w:val="center"/>
            <w:hideMark/>
          </w:tcPr>
          <w:p w14:paraId="24B6546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774" w:type="dxa"/>
            <w:shd w:val="clear" w:color="FFFFCC" w:fill="FFFFFF"/>
            <w:vAlign w:val="center"/>
            <w:hideMark/>
          </w:tcPr>
          <w:p w14:paraId="01D0A4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3C3515A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400,0</w:t>
            </w:r>
          </w:p>
        </w:tc>
        <w:tc>
          <w:tcPr>
            <w:tcW w:w="1842" w:type="dxa"/>
            <w:shd w:val="clear" w:color="auto" w:fill="auto"/>
            <w:noWrap/>
            <w:vAlign w:val="center"/>
            <w:hideMark/>
          </w:tcPr>
          <w:p w14:paraId="5B8C59B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400,0</w:t>
            </w:r>
          </w:p>
        </w:tc>
        <w:tc>
          <w:tcPr>
            <w:tcW w:w="1701" w:type="dxa"/>
            <w:shd w:val="clear" w:color="auto" w:fill="auto"/>
            <w:noWrap/>
            <w:vAlign w:val="center"/>
            <w:hideMark/>
          </w:tcPr>
          <w:p w14:paraId="325AE59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400,0</w:t>
            </w:r>
          </w:p>
        </w:tc>
      </w:tr>
      <w:tr w:rsidR="003822D8" w:rsidRPr="003822D8" w14:paraId="7F1EC59D" w14:textId="77777777" w:rsidTr="00AE1025">
        <w:trPr>
          <w:trHeight w:val="675"/>
        </w:trPr>
        <w:tc>
          <w:tcPr>
            <w:tcW w:w="776" w:type="dxa"/>
            <w:shd w:val="clear" w:color="auto" w:fill="auto"/>
            <w:noWrap/>
            <w:vAlign w:val="center"/>
            <w:hideMark/>
          </w:tcPr>
          <w:p w14:paraId="2265F3E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3C4ACD2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физической культуры и спорта (Иные бюджетные ассигнования)</w:t>
            </w:r>
          </w:p>
        </w:tc>
        <w:tc>
          <w:tcPr>
            <w:tcW w:w="2166" w:type="dxa"/>
            <w:shd w:val="clear" w:color="auto" w:fill="auto"/>
            <w:vAlign w:val="center"/>
            <w:hideMark/>
          </w:tcPr>
          <w:p w14:paraId="1CACD1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02 5 01 80410</w:t>
            </w:r>
          </w:p>
        </w:tc>
        <w:tc>
          <w:tcPr>
            <w:tcW w:w="636" w:type="dxa"/>
            <w:shd w:val="clear" w:color="auto" w:fill="auto"/>
            <w:vAlign w:val="center"/>
            <w:hideMark/>
          </w:tcPr>
          <w:p w14:paraId="2CE6F83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535" w:type="dxa"/>
            <w:shd w:val="clear" w:color="auto" w:fill="auto"/>
            <w:vAlign w:val="center"/>
            <w:hideMark/>
          </w:tcPr>
          <w:p w14:paraId="33CCAC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774" w:type="dxa"/>
            <w:shd w:val="clear" w:color="FFFFCC" w:fill="FFFFFF"/>
            <w:vAlign w:val="center"/>
            <w:hideMark/>
          </w:tcPr>
          <w:p w14:paraId="4DFB9F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493334A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842" w:type="dxa"/>
            <w:shd w:val="clear" w:color="auto" w:fill="auto"/>
            <w:noWrap/>
            <w:vAlign w:val="center"/>
            <w:hideMark/>
          </w:tcPr>
          <w:p w14:paraId="4C7766D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1BB1628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63DFB5F9" w14:textId="77777777" w:rsidTr="00AE1025">
        <w:trPr>
          <w:trHeight w:val="915"/>
        </w:trPr>
        <w:tc>
          <w:tcPr>
            <w:tcW w:w="776" w:type="dxa"/>
            <w:shd w:val="clear" w:color="auto" w:fill="auto"/>
            <w:noWrap/>
            <w:vAlign w:val="center"/>
            <w:hideMark/>
          </w:tcPr>
          <w:p w14:paraId="5A9004A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2.6</w:t>
            </w:r>
          </w:p>
        </w:tc>
        <w:tc>
          <w:tcPr>
            <w:tcW w:w="5173" w:type="dxa"/>
            <w:shd w:val="clear" w:color="auto" w:fill="auto"/>
            <w:vAlign w:val="center"/>
            <w:hideMark/>
          </w:tcPr>
          <w:p w14:paraId="62106FB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"Обеспечение реализации муниципальной программы в области культуры "</w:t>
            </w:r>
          </w:p>
        </w:tc>
        <w:tc>
          <w:tcPr>
            <w:tcW w:w="2166" w:type="dxa"/>
            <w:shd w:val="clear" w:color="auto" w:fill="auto"/>
            <w:vAlign w:val="center"/>
            <w:hideMark/>
          </w:tcPr>
          <w:p w14:paraId="2B9B680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02 6 00 00000</w:t>
            </w:r>
          </w:p>
        </w:tc>
        <w:tc>
          <w:tcPr>
            <w:tcW w:w="636" w:type="dxa"/>
            <w:shd w:val="clear" w:color="auto" w:fill="auto"/>
            <w:vAlign w:val="center"/>
            <w:hideMark/>
          </w:tcPr>
          <w:p w14:paraId="03F36BA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auto" w:fill="auto"/>
            <w:vAlign w:val="center"/>
            <w:hideMark/>
          </w:tcPr>
          <w:p w14:paraId="2C75B09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3A04A9A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5FEC93B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6 579,5</w:t>
            </w:r>
          </w:p>
        </w:tc>
        <w:tc>
          <w:tcPr>
            <w:tcW w:w="1842" w:type="dxa"/>
            <w:shd w:val="clear" w:color="auto" w:fill="auto"/>
            <w:noWrap/>
            <w:vAlign w:val="center"/>
            <w:hideMark/>
          </w:tcPr>
          <w:p w14:paraId="11EB30C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6740,0</w:t>
            </w:r>
          </w:p>
        </w:tc>
        <w:tc>
          <w:tcPr>
            <w:tcW w:w="1701" w:type="dxa"/>
            <w:shd w:val="clear" w:color="auto" w:fill="auto"/>
            <w:noWrap/>
            <w:vAlign w:val="center"/>
            <w:hideMark/>
          </w:tcPr>
          <w:p w14:paraId="06BB8B6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6776,0</w:t>
            </w:r>
          </w:p>
        </w:tc>
      </w:tr>
      <w:tr w:rsidR="003822D8" w:rsidRPr="003822D8" w14:paraId="76C23E8E" w14:textId="77777777" w:rsidTr="00AE1025">
        <w:trPr>
          <w:trHeight w:val="960"/>
        </w:trPr>
        <w:tc>
          <w:tcPr>
            <w:tcW w:w="776" w:type="dxa"/>
            <w:shd w:val="clear" w:color="auto" w:fill="auto"/>
            <w:noWrap/>
            <w:vAlign w:val="center"/>
            <w:hideMark/>
          </w:tcPr>
          <w:p w14:paraId="1854FD3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2.6.1</w:t>
            </w:r>
          </w:p>
        </w:tc>
        <w:tc>
          <w:tcPr>
            <w:tcW w:w="5173" w:type="dxa"/>
            <w:shd w:val="clear" w:color="auto" w:fill="auto"/>
            <w:vAlign w:val="center"/>
            <w:hideMark/>
          </w:tcPr>
          <w:p w14:paraId="0F82956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"Финансовое обеспечение деятельности органов муниципальной власти"</w:t>
            </w:r>
          </w:p>
        </w:tc>
        <w:tc>
          <w:tcPr>
            <w:tcW w:w="2166" w:type="dxa"/>
            <w:shd w:val="clear" w:color="auto" w:fill="auto"/>
            <w:vAlign w:val="center"/>
            <w:hideMark/>
          </w:tcPr>
          <w:p w14:paraId="1FA9436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02 6 01 00000</w:t>
            </w:r>
          </w:p>
        </w:tc>
        <w:tc>
          <w:tcPr>
            <w:tcW w:w="636" w:type="dxa"/>
            <w:shd w:val="clear" w:color="auto" w:fill="auto"/>
            <w:vAlign w:val="center"/>
            <w:hideMark/>
          </w:tcPr>
          <w:p w14:paraId="3B8C148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auto" w:fill="auto"/>
            <w:vAlign w:val="center"/>
            <w:hideMark/>
          </w:tcPr>
          <w:p w14:paraId="07FD0CF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11E6110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4227279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1 328,0</w:t>
            </w:r>
          </w:p>
        </w:tc>
        <w:tc>
          <w:tcPr>
            <w:tcW w:w="1842" w:type="dxa"/>
            <w:shd w:val="clear" w:color="auto" w:fill="auto"/>
            <w:noWrap/>
            <w:vAlign w:val="center"/>
            <w:hideMark/>
          </w:tcPr>
          <w:p w14:paraId="73265F4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1382,0</w:t>
            </w:r>
          </w:p>
        </w:tc>
        <w:tc>
          <w:tcPr>
            <w:tcW w:w="1701" w:type="dxa"/>
            <w:shd w:val="clear" w:color="auto" w:fill="auto"/>
            <w:noWrap/>
            <w:vAlign w:val="center"/>
            <w:hideMark/>
          </w:tcPr>
          <w:p w14:paraId="222168E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1395,0</w:t>
            </w:r>
          </w:p>
        </w:tc>
      </w:tr>
      <w:tr w:rsidR="003822D8" w:rsidRPr="003822D8" w14:paraId="31B25337" w14:textId="77777777" w:rsidTr="00AE1025">
        <w:trPr>
          <w:trHeight w:val="2010"/>
        </w:trPr>
        <w:tc>
          <w:tcPr>
            <w:tcW w:w="776" w:type="dxa"/>
            <w:shd w:val="clear" w:color="auto" w:fill="auto"/>
            <w:noWrap/>
            <w:vAlign w:val="center"/>
            <w:hideMark/>
          </w:tcPr>
          <w:p w14:paraId="14E6C93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74C2381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2166" w:type="dxa"/>
            <w:shd w:val="clear" w:color="FFFFCC" w:fill="FFFFFF"/>
            <w:vAlign w:val="center"/>
            <w:hideMark/>
          </w:tcPr>
          <w:p w14:paraId="59EEC6E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02 6 01 82010</w:t>
            </w:r>
          </w:p>
        </w:tc>
        <w:tc>
          <w:tcPr>
            <w:tcW w:w="636" w:type="dxa"/>
            <w:shd w:val="clear" w:color="FFFFCC" w:fill="FFFFFF"/>
            <w:vAlign w:val="center"/>
            <w:hideMark/>
          </w:tcPr>
          <w:p w14:paraId="3850C81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0E19A5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08E5623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62F69DC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1 283,0</w:t>
            </w:r>
          </w:p>
        </w:tc>
        <w:tc>
          <w:tcPr>
            <w:tcW w:w="1842" w:type="dxa"/>
            <w:shd w:val="clear" w:color="auto" w:fill="auto"/>
            <w:noWrap/>
            <w:vAlign w:val="center"/>
            <w:hideMark/>
          </w:tcPr>
          <w:p w14:paraId="2A0F5FB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1337,0</w:t>
            </w:r>
          </w:p>
        </w:tc>
        <w:tc>
          <w:tcPr>
            <w:tcW w:w="1701" w:type="dxa"/>
            <w:shd w:val="clear" w:color="auto" w:fill="auto"/>
            <w:noWrap/>
            <w:vAlign w:val="center"/>
            <w:hideMark/>
          </w:tcPr>
          <w:p w14:paraId="2AD7BE7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1350,0</w:t>
            </w:r>
          </w:p>
        </w:tc>
      </w:tr>
      <w:tr w:rsidR="003822D8" w:rsidRPr="003822D8" w14:paraId="169ADC9A" w14:textId="77777777" w:rsidTr="00AE1025">
        <w:trPr>
          <w:trHeight w:val="945"/>
        </w:trPr>
        <w:tc>
          <w:tcPr>
            <w:tcW w:w="776" w:type="dxa"/>
            <w:shd w:val="clear" w:color="auto" w:fill="auto"/>
            <w:noWrap/>
            <w:vAlign w:val="center"/>
            <w:hideMark/>
          </w:tcPr>
          <w:p w14:paraId="212F2E1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2A08CCC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муниципальных органов (Закупка товаров, работ и услуг для государственных (муниципальных)</w:t>
            </w:r>
          </w:p>
          <w:p w14:paraId="2EA5AC2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нужд)</w:t>
            </w:r>
          </w:p>
        </w:tc>
        <w:tc>
          <w:tcPr>
            <w:tcW w:w="2166" w:type="dxa"/>
            <w:shd w:val="clear" w:color="FFFFCC" w:fill="FFFFFF"/>
            <w:vAlign w:val="center"/>
            <w:hideMark/>
          </w:tcPr>
          <w:p w14:paraId="24C9A8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02 6 01 82010</w:t>
            </w:r>
          </w:p>
        </w:tc>
        <w:tc>
          <w:tcPr>
            <w:tcW w:w="636" w:type="dxa"/>
            <w:shd w:val="clear" w:color="FFFFCC" w:fill="FFFFFF"/>
            <w:vAlign w:val="center"/>
            <w:hideMark/>
          </w:tcPr>
          <w:p w14:paraId="67517A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3BE30D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1081685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4F8B80C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w:t>
            </w:r>
          </w:p>
        </w:tc>
        <w:tc>
          <w:tcPr>
            <w:tcW w:w="1842" w:type="dxa"/>
            <w:shd w:val="clear" w:color="auto" w:fill="auto"/>
            <w:noWrap/>
            <w:vAlign w:val="center"/>
            <w:hideMark/>
          </w:tcPr>
          <w:p w14:paraId="35D8499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w:t>
            </w:r>
          </w:p>
        </w:tc>
        <w:tc>
          <w:tcPr>
            <w:tcW w:w="1701" w:type="dxa"/>
            <w:shd w:val="clear" w:color="auto" w:fill="auto"/>
            <w:noWrap/>
            <w:vAlign w:val="center"/>
            <w:hideMark/>
          </w:tcPr>
          <w:p w14:paraId="458B933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45,0</w:t>
            </w:r>
          </w:p>
        </w:tc>
      </w:tr>
      <w:tr w:rsidR="003822D8" w:rsidRPr="003822D8" w14:paraId="73DE26F2" w14:textId="77777777" w:rsidTr="00AE1025">
        <w:trPr>
          <w:trHeight w:val="870"/>
        </w:trPr>
        <w:tc>
          <w:tcPr>
            <w:tcW w:w="776" w:type="dxa"/>
            <w:shd w:val="clear" w:color="auto" w:fill="auto"/>
            <w:noWrap/>
            <w:vAlign w:val="center"/>
            <w:hideMark/>
          </w:tcPr>
          <w:p w14:paraId="4E0DC7F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2.6.2</w:t>
            </w:r>
          </w:p>
        </w:tc>
        <w:tc>
          <w:tcPr>
            <w:tcW w:w="5173" w:type="dxa"/>
            <w:shd w:val="clear" w:color="auto" w:fill="auto"/>
            <w:vAlign w:val="center"/>
            <w:hideMark/>
          </w:tcPr>
          <w:p w14:paraId="01BCA47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"Финансовое обеспечение выполнения других расходных обязательств"</w:t>
            </w:r>
          </w:p>
        </w:tc>
        <w:tc>
          <w:tcPr>
            <w:tcW w:w="2166" w:type="dxa"/>
            <w:shd w:val="clear" w:color="FFFFCC" w:fill="FFFFFF"/>
            <w:vAlign w:val="center"/>
            <w:hideMark/>
          </w:tcPr>
          <w:p w14:paraId="3CFE7EB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02 6 02 00000</w:t>
            </w:r>
          </w:p>
        </w:tc>
        <w:tc>
          <w:tcPr>
            <w:tcW w:w="636" w:type="dxa"/>
            <w:shd w:val="clear" w:color="FFFFCC" w:fill="FFFFFF"/>
            <w:vAlign w:val="center"/>
            <w:hideMark/>
          </w:tcPr>
          <w:p w14:paraId="0A4FF44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385AD7F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101C74A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2EB3F48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5 251,5</w:t>
            </w:r>
          </w:p>
        </w:tc>
        <w:tc>
          <w:tcPr>
            <w:tcW w:w="1842" w:type="dxa"/>
            <w:shd w:val="clear" w:color="auto" w:fill="auto"/>
            <w:noWrap/>
            <w:vAlign w:val="center"/>
            <w:hideMark/>
          </w:tcPr>
          <w:p w14:paraId="48B97C7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5358,0</w:t>
            </w:r>
          </w:p>
        </w:tc>
        <w:tc>
          <w:tcPr>
            <w:tcW w:w="1701" w:type="dxa"/>
            <w:shd w:val="clear" w:color="auto" w:fill="auto"/>
            <w:noWrap/>
            <w:vAlign w:val="center"/>
            <w:hideMark/>
          </w:tcPr>
          <w:p w14:paraId="0EE7F63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5381,0</w:t>
            </w:r>
          </w:p>
        </w:tc>
      </w:tr>
      <w:tr w:rsidR="003822D8" w:rsidRPr="003822D8" w14:paraId="32ED1D70" w14:textId="77777777" w:rsidTr="00AE1025">
        <w:trPr>
          <w:trHeight w:val="546"/>
        </w:trPr>
        <w:tc>
          <w:tcPr>
            <w:tcW w:w="776" w:type="dxa"/>
            <w:shd w:val="clear" w:color="auto" w:fill="auto"/>
            <w:noWrap/>
            <w:vAlign w:val="center"/>
            <w:hideMark/>
          </w:tcPr>
          <w:p w14:paraId="2C89193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2299EE7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w:t>
            </w:r>
          </w:p>
          <w:p w14:paraId="065CF7C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(муниципальными) органами, казенными учреждениями, органами управления муниципальными внебюджетными фондами)</w:t>
            </w:r>
          </w:p>
        </w:tc>
        <w:tc>
          <w:tcPr>
            <w:tcW w:w="2166" w:type="dxa"/>
            <w:shd w:val="clear" w:color="FFFFCC" w:fill="FFFFFF"/>
            <w:vAlign w:val="center"/>
            <w:hideMark/>
          </w:tcPr>
          <w:p w14:paraId="379A9D3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02 6 02 80590</w:t>
            </w:r>
          </w:p>
        </w:tc>
        <w:tc>
          <w:tcPr>
            <w:tcW w:w="636" w:type="dxa"/>
            <w:shd w:val="clear" w:color="FFFFCC" w:fill="FFFFFF"/>
            <w:vAlign w:val="center"/>
            <w:hideMark/>
          </w:tcPr>
          <w:p w14:paraId="418EB7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1B2845A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730401A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7BC097D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4 921,5</w:t>
            </w:r>
          </w:p>
        </w:tc>
        <w:tc>
          <w:tcPr>
            <w:tcW w:w="1842" w:type="dxa"/>
            <w:shd w:val="clear" w:color="auto" w:fill="auto"/>
            <w:noWrap/>
            <w:vAlign w:val="center"/>
            <w:hideMark/>
          </w:tcPr>
          <w:p w14:paraId="268F1A0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5013,0</w:t>
            </w:r>
          </w:p>
        </w:tc>
        <w:tc>
          <w:tcPr>
            <w:tcW w:w="1701" w:type="dxa"/>
            <w:shd w:val="clear" w:color="auto" w:fill="auto"/>
            <w:noWrap/>
            <w:vAlign w:val="center"/>
            <w:hideMark/>
          </w:tcPr>
          <w:p w14:paraId="5AE58A0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5036,0</w:t>
            </w:r>
          </w:p>
        </w:tc>
      </w:tr>
      <w:tr w:rsidR="003822D8" w:rsidRPr="003822D8" w14:paraId="4E5D73D5" w14:textId="77777777" w:rsidTr="00AE1025">
        <w:trPr>
          <w:trHeight w:val="1245"/>
        </w:trPr>
        <w:tc>
          <w:tcPr>
            <w:tcW w:w="776" w:type="dxa"/>
            <w:shd w:val="clear" w:color="auto" w:fill="auto"/>
            <w:noWrap/>
            <w:vAlign w:val="center"/>
            <w:hideMark/>
          </w:tcPr>
          <w:p w14:paraId="4D8F24E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0788B71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2166" w:type="dxa"/>
            <w:shd w:val="clear" w:color="FFFFCC" w:fill="FFFFFF"/>
            <w:vAlign w:val="center"/>
            <w:hideMark/>
          </w:tcPr>
          <w:p w14:paraId="22E4FE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02 6 02 80590</w:t>
            </w:r>
          </w:p>
        </w:tc>
        <w:tc>
          <w:tcPr>
            <w:tcW w:w="636" w:type="dxa"/>
            <w:shd w:val="clear" w:color="FFFFCC" w:fill="FFFFFF"/>
            <w:vAlign w:val="center"/>
            <w:hideMark/>
          </w:tcPr>
          <w:p w14:paraId="4603FB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21D020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774" w:type="dxa"/>
            <w:shd w:val="clear" w:color="FFFFCC" w:fill="FFFFFF"/>
            <w:vAlign w:val="center"/>
            <w:hideMark/>
          </w:tcPr>
          <w:p w14:paraId="487965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742CEAD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330,0</w:t>
            </w:r>
          </w:p>
        </w:tc>
        <w:tc>
          <w:tcPr>
            <w:tcW w:w="1842" w:type="dxa"/>
            <w:shd w:val="clear" w:color="auto" w:fill="auto"/>
            <w:noWrap/>
            <w:vAlign w:val="center"/>
            <w:hideMark/>
          </w:tcPr>
          <w:p w14:paraId="7A39F73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345,0</w:t>
            </w:r>
          </w:p>
        </w:tc>
        <w:tc>
          <w:tcPr>
            <w:tcW w:w="1701" w:type="dxa"/>
            <w:shd w:val="clear" w:color="auto" w:fill="auto"/>
            <w:noWrap/>
            <w:vAlign w:val="center"/>
            <w:hideMark/>
          </w:tcPr>
          <w:p w14:paraId="1CCF0E1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345,0</w:t>
            </w:r>
          </w:p>
        </w:tc>
      </w:tr>
      <w:tr w:rsidR="003822D8" w:rsidRPr="003822D8" w14:paraId="3F5F7F0E" w14:textId="77777777" w:rsidTr="00AE1025">
        <w:trPr>
          <w:trHeight w:val="570"/>
        </w:trPr>
        <w:tc>
          <w:tcPr>
            <w:tcW w:w="776" w:type="dxa"/>
            <w:shd w:val="clear" w:color="auto" w:fill="auto"/>
            <w:noWrap/>
            <w:vAlign w:val="center"/>
            <w:hideMark/>
          </w:tcPr>
          <w:p w14:paraId="7231918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w:t>
            </w:r>
          </w:p>
        </w:tc>
        <w:tc>
          <w:tcPr>
            <w:tcW w:w="5173" w:type="dxa"/>
            <w:shd w:val="clear" w:color="auto" w:fill="auto"/>
            <w:vAlign w:val="center"/>
            <w:hideMark/>
          </w:tcPr>
          <w:p w14:paraId="72A928D5"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Муниципальная программа "Социальная поддержка граждан Каширского района "</w:t>
            </w:r>
          </w:p>
        </w:tc>
        <w:tc>
          <w:tcPr>
            <w:tcW w:w="2166" w:type="dxa"/>
            <w:shd w:val="clear" w:color="FFFFCC" w:fill="FFFFFF"/>
            <w:vAlign w:val="center"/>
            <w:hideMark/>
          </w:tcPr>
          <w:p w14:paraId="5E905B2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03 0 00 00000</w:t>
            </w:r>
          </w:p>
        </w:tc>
        <w:tc>
          <w:tcPr>
            <w:tcW w:w="636" w:type="dxa"/>
            <w:shd w:val="clear" w:color="auto" w:fill="auto"/>
            <w:vAlign w:val="center"/>
            <w:hideMark/>
          </w:tcPr>
          <w:p w14:paraId="6305D70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7217556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04332D4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3A5DAC5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7 872,0</w:t>
            </w:r>
          </w:p>
        </w:tc>
        <w:tc>
          <w:tcPr>
            <w:tcW w:w="1842" w:type="dxa"/>
            <w:shd w:val="clear" w:color="auto" w:fill="auto"/>
            <w:noWrap/>
            <w:vAlign w:val="center"/>
            <w:hideMark/>
          </w:tcPr>
          <w:p w14:paraId="36A8E5B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7572,0</w:t>
            </w:r>
          </w:p>
        </w:tc>
        <w:tc>
          <w:tcPr>
            <w:tcW w:w="1701" w:type="dxa"/>
            <w:shd w:val="clear" w:color="auto" w:fill="auto"/>
            <w:noWrap/>
            <w:vAlign w:val="center"/>
            <w:hideMark/>
          </w:tcPr>
          <w:p w14:paraId="08805C3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7572,0</w:t>
            </w:r>
          </w:p>
        </w:tc>
      </w:tr>
      <w:tr w:rsidR="003822D8" w:rsidRPr="003822D8" w14:paraId="63C0778F" w14:textId="77777777" w:rsidTr="00AE1025">
        <w:trPr>
          <w:trHeight w:val="930"/>
        </w:trPr>
        <w:tc>
          <w:tcPr>
            <w:tcW w:w="776" w:type="dxa"/>
            <w:shd w:val="clear" w:color="auto" w:fill="auto"/>
            <w:noWrap/>
            <w:vAlign w:val="center"/>
            <w:hideMark/>
          </w:tcPr>
          <w:p w14:paraId="4D9A0F5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3.1</w:t>
            </w:r>
          </w:p>
        </w:tc>
        <w:tc>
          <w:tcPr>
            <w:tcW w:w="5173" w:type="dxa"/>
            <w:shd w:val="clear" w:color="FFFFCC" w:fill="FFFFFF"/>
            <w:vAlign w:val="center"/>
            <w:hideMark/>
          </w:tcPr>
          <w:p w14:paraId="2A4B022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 Развитие мер социальной поддержки отдельных категорий граждан "</w:t>
            </w:r>
          </w:p>
        </w:tc>
        <w:tc>
          <w:tcPr>
            <w:tcW w:w="2166" w:type="dxa"/>
            <w:shd w:val="clear" w:color="FFFFCC" w:fill="FFFFFF"/>
            <w:vAlign w:val="center"/>
            <w:hideMark/>
          </w:tcPr>
          <w:p w14:paraId="1A9E569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03 1 00 00000</w:t>
            </w:r>
          </w:p>
        </w:tc>
        <w:tc>
          <w:tcPr>
            <w:tcW w:w="636" w:type="dxa"/>
            <w:shd w:val="clear" w:color="FFFFCC" w:fill="FFFFFF"/>
            <w:vAlign w:val="center"/>
            <w:hideMark/>
          </w:tcPr>
          <w:p w14:paraId="476C3F6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1EC887B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0E0B4DA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62AEAEC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7 522,0</w:t>
            </w:r>
          </w:p>
        </w:tc>
        <w:tc>
          <w:tcPr>
            <w:tcW w:w="1842" w:type="dxa"/>
            <w:shd w:val="clear" w:color="auto" w:fill="auto"/>
            <w:noWrap/>
            <w:vAlign w:val="center"/>
            <w:hideMark/>
          </w:tcPr>
          <w:p w14:paraId="6274AB9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7222,0</w:t>
            </w:r>
          </w:p>
        </w:tc>
        <w:tc>
          <w:tcPr>
            <w:tcW w:w="1701" w:type="dxa"/>
            <w:shd w:val="clear" w:color="auto" w:fill="auto"/>
            <w:noWrap/>
            <w:vAlign w:val="center"/>
            <w:hideMark/>
          </w:tcPr>
          <w:p w14:paraId="30E8884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7222,0</w:t>
            </w:r>
          </w:p>
        </w:tc>
      </w:tr>
      <w:tr w:rsidR="003822D8" w:rsidRPr="003822D8" w14:paraId="26110813" w14:textId="77777777" w:rsidTr="00AE1025">
        <w:trPr>
          <w:trHeight w:val="1050"/>
        </w:trPr>
        <w:tc>
          <w:tcPr>
            <w:tcW w:w="776" w:type="dxa"/>
            <w:shd w:val="clear" w:color="auto" w:fill="auto"/>
            <w:noWrap/>
            <w:vAlign w:val="center"/>
            <w:hideMark/>
          </w:tcPr>
          <w:p w14:paraId="69B7A78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3.1.1</w:t>
            </w:r>
          </w:p>
        </w:tc>
        <w:tc>
          <w:tcPr>
            <w:tcW w:w="5173" w:type="dxa"/>
            <w:shd w:val="clear" w:color="FFFFCC" w:fill="FFFFFF"/>
            <w:vAlign w:val="center"/>
            <w:hideMark/>
          </w:tcPr>
          <w:p w14:paraId="45A1D1AF"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"Финансирование расходов на выплату ежемесячной денежной выплаты почетным жителям"</w:t>
            </w:r>
          </w:p>
        </w:tc>
        <w:tc>
          <w:tcPr>
            <w:tcW w:w="2166" w:type="dxa"/>
            <w:shd w:val="clear" w:color="FFFFCC" w:fill="FFFFFF"/>
            <w:vAlign w:val="center"/>
            <w:hideMark/>
          </w:tcPr>
          <w:p w14:paraId="6BF60DE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03 1 01 00000</w:t>
            </w:r>
          </w:p>
        </w:tc>
        <w:tc>
          <w:tcPr>
            <w:tcW w:w="636" w:type="dxa"/>
            <w:shd w:val="clear" w:color="FFFFCC" w:fill="FFFFFF"/>
            <w:vAlign w:val="center"/>
            <w:hideMark/>
          </w:tcPr>
          <w:p w14:paraId="59801CE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22E1969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435A31E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76398D6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831,0</w:t>
            </w:r>
          </w:p>
        </w:tc>
        <w:tc>
          <w:tcPr>
            <w:tcW w:w="1842" w:type="dxa"/>
            <w:shd w:val="clear" w:color="auto" w:fill="auto"/>
            <w:noWrap/>
            <w:vAlign w:val="center"/>
            <w:hideMark/>
          </w:tcPr>
          <w:p w14:paraId="18F3DAB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831,0</w:t>
            </w:r>
          </w:p>
        </w:tc>
        <w:tc>
          <w:tcPr>
            <w:tcW w:w="1701" w:type="dxa"/>
            <w:shd w:val="clear" w:color="auto" w:fill="auto"/>
            <w:noWrap/>
            <w:vAlign w:val="center"/>
            <w:hideMark/>
          </w:tcPr>
          <w:p w14:paraId="5E19FD2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831,0</w:t>
            </w:r>
          </w:p>
        </w:tc>
      </w:tr>
      <w:tr w:rsidR="003822D8" w:rsidRPr="003822D8" w14:paraId="5DECE751" w14:textId="77777777" w:rsidTr="00AE1025">
        <w:trPr>
          <w:trHeight w:val="900"/>
        </w:trPr>
        <w:tc>
          <w:tcPr>
            <w:tcW w:w="776" w:type="dxa"/>
            <w:shd w:val="clear" w:color="auto" w:fill="auto"/>
            <w:noWrap/>
            <w:vAlign w:val="center"/>
            <w:hideMark/>
          </w:tcPr>
          <w:p w14:paraId="766F8B0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303497D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социальной политики (Социальное обеспечение и иные выплаты населению)</w:t>
            </w:r>
          </w:p>
        </w:tc>
        <w:tc>
          <w:tcPr>
            <w:tcW w:w="2166" w:type="dxa"/>
            <w:shd w:val="clear" w:color="FFFFCC" w:fill="FFFFFF"/>
            <w:vAlign w:val="center"/>
            <w:hideMark/>
          </w:tcPr>
          <w:p w14:paraId="6CB2750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03 1 01 80520</w:t>
            </w:r>
          </w:p>
        </w:tc>
        <w:tc>
          <w:tcPr>
            <w:tcW w:w="636" w:type="dxa"/>
            <w:shd w:val="clear" w:color="auto" w:fill="auto"/>
            <w:vAlign w:val="center"/>
            <w:hideMark/>
          </w:tcPr>
          <w:p w14:paraId="153FE6B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535" w:type="dxa"/>
            <w:shd w:val="clear" w:color="FFFFCC" w:fill="FFFFFF"/>
            <w:vAlign w:val="center"/>
            <w:hideMark/>
          </w:tcPr>
          <w:p w14:paraId="4F836A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774" w:type="dxa"/>
            <w:shd w:val="clear" w:color="FFFFCC" w:fill="FFFFFF"/>
            <w:vAlign w:val="center"/>
            <w:hideMark/>
          </w:tcPr>
          <w:p w14:paraId="7F989C4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1CB0B82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828,5</w:t>
            </w:r>
          </w:p>
        </w:tc>
        <w:tc>
          <w:tcPr>
            <w:tcW w:w="1842" w:type="dxa"/>
            <w:shd w:val="clear" w:color="auto" w:fill="auto"/>
            <w:noWrap/>
            <w:vAlign w:val="center"/>
            <w:hideMark/>
          </w:tcPr>
          <w:p w14:paraId="4295479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828,5</w:t>
            </w:r>
          </w:p>
        </w:tc>
        <w:tc>
          <w:tcPr>
            <w:tcW w:w="1701" w:type="dxa"/>
            <w:shd w:val="clear" w:color="auto" w:fill="auto"/>
            <w:noWrap/>
            <w:vAlign w:val="center"/>
            <w:hideMark/>
          </w:tcPr>
          <w:p w14:paraId="73E972F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828,5</w:t>
            </w:r>
          </w:p>
        </w:tc>
      </w:tr>
      <w:tr w:rsidR="003822D8" w:rsidRPr="003822D8" w14:paraId="5CE9F07A" w14:textId="77777777" w:rsidTr="00AE1025">
        <w:trPr>
          <w:trHeight w:val="900"/>
        </w:trPr>
        <w:tc>
          <w:tcPr>
            <w:tcW w:w="776" w:type="dxa"/>
            <w:shd w:val="clear" w:color="auto" w:fill="auto"/>
            <w:noWrap/>
            <w:vAlign w:val="center"/>
            <w:hideMark/>
          </w:tcPr>
          <w:p w14:paraId="6472EA1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278A474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социальной политики (Закупка товаров, работ и услуг для государственных (муниципальных) нужд)</w:t>
            </w:r>
          </w:p>
        </w:tc>
        <w:tc>
          <w:tcPr>
            <w:tcW w:w="2166" w:type="dxa"/>
            <w:shd w:val="clear" w:color="FFFFCC" w:fill="FFFFFF"/>
            <w:vAlign w:val="center"/>
            <w:hideMark/>
          </w:tcPr>
          <w:p w14:paraId="7EDD0BA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03 1 01 80520</w:t>
            </w:r>
          </w:p>
        </w:tc>
        <w:tc>
          <w:tcPr>
            <w:tcW w:w="636" w:type="dxa"/>
            <w:shd w:val="clear" w:color="auto" w:fill="auto"/>
            <w:vAlign w:val="center"/>
            <w:hideMark/>
          </w:tcPr>
          <w:p w14:paraId="011469C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072B7B1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774" w:type="dxa"/>
            <w:shd w:val="clear" w:color="FFFFCC" w:fill="FFFFFF"/>
            <w:vAlign w:val="center"/>
            <w:hideMark/>
          </w:tcPr>
          <w:p w14:paraId="2A1D31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3D09061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w:t>
            </w:r>
          </w:p>
        </w:tc>
        <w:tc>
          <w:tcPr>
            <w:tcW w:w="1842" w:type="dxa"/>
            <w:shd w:val="clear" w:color="auto" w:fill="auto"/>
            <w:noWrap/>
            <w:vAlign w:val="center"/>
            <w:hideMark/>
          </w:tcPr>
          <w:p w14:paraId="1E3BA94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w:t>
            </w:r>
          </w:p>
        </w:tc>
        <w:tc>
          <w:tcPr>
            <w:tcW w:w="1701" w:type="dxa"/>
            <w:shd w:val="clear" w:color="auto" w:fill="auto"/>
            <w:noWrap/>
            <w:vAlign w:val="center"/>
            <w:hideMark/>
          </w:tcPr>
          <w:p w14:paraId="71DA408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w:t>
            </w:r>
          </w:p>
        </w:tc>
      </w:tr>
      <w:tr w:rsidR="003822D8" w:rsidRPr="003822D8" w14:paraId="4E98953E" w14:textId="77777777" w:rsidTr="00AE1025">
        <w:trPr>
          <w:trHeight w:val="735"/>
        </w:trPr>
        <w:tc>
          <w:tcPr>
            <w:tcW w:w="776" w:type="dxa"/>
            <w:shd w:val="clear" w:color="auto" w:fill="auto"/>
            <w:noWrap/>
            <w:vAlign w:val="center"/>
            <w:hideMark/>
          </w:tcPr>
          <w:p w14:paraId="15BB612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3.1.2</w:t>
            </w:r>
          </w:p>
        </w:tc>
        <w:tc>
          <w:tcPr>
            <w:tcW w:w="5173" w:type="dxa"/>
            <w:shd w:val="clear" w:color="FFFFCC" w:fill="FFFFFF"/>
            <w:vAlign w:val="center"/>
            <w:hideMark/>
          </w:tcPr>
          <w:p w14:paraId="508AA6B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"Финансирование муниципальных пенсий"</w:t>
            </w:r>
          </w:p>
        </w:tc>
        <w:tc>
          <w:tcPr>
            <w:tcW w:w="2166" w:type="dxa"/>
            <w:shd w:val="clear" w:color="FFFFCC" w:fill="FFFFFF"/>
            <w:vAlign w:val="center"/>
            <w:hideMark/>
          </w:tcPr>
          <w:p w14:paraId="722A0E3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03 1 02 00000</w:t>
            </w:r>
          </w:p>
        </w:tc>
        <w:tc>
          <w:tcPr>
            <w:tcW w:w="636" w:type="dxa"/>
            <w:shd w:val="clear" w:color="FFFFCC" w:fill="FFFFFF"/>
            <w:vAlign w:val="center"/>
            <w:hideMark/>
          </w:tcPr>
          <w:p w14:paraId="526F86F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1B9922F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5CDF664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01627D2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6 591,0</w:t>
            </w:r>
          </w:p>
        </w:tc>
        <w:tc>
          <w:tcPr>
            <w:tcW w:w="1842" w:type="dxa"/>
            <w:shd w:val="clear" w:color="auto" w:fill="auto"/>
            <w:noWrap/>
            <w:vAlign w:val="center"/>
            <w:hideMark/>
          </w:tcPr>
          <w:p w14:paraId="3A67AA6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6391,0</w:t>
            </w:r>
          </w:p>
        </w:tc>
        <w:tc>
          <w:tcPr>
            <w:tcW w:w="1701" w:type="dxa"/>
            <w:shd w:val="clear" w:color="auto" w:fill="auto"/>
            <w:noWrap/>
            <w:vAlign w:val="center"/>
            <w:hideMark/>
          </w:tcPr>
          <w:p w14:paraId="36008FC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6391,0</w:t>
            </w:r>
          </w:p>
        </w:tc>
      </w:tr>
      <w:tr w:rsidR="003822D8" w:rsidRPr="003822D8" w14:paraId="19419FB6" w14:textId="77777777" w:rsidTr="00AE1025">
        <w:trPr>
          <w:trHeight w:val="1200"/>
        </w:trPr>
        <w:tc>
          <w:tcPr>
            <w:tcW w:w="776" w:type="dxa"/>
            <w:shd w:val="clear" w:color="auto" w:fill="auto"/>
            <w:noWrap/>
            <w:vAlign w:val="center"/>
            <w:hideMark/>
          </w:tcPr>
          <w:p w14:paraId="4EA23E1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4134FF0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Доплаты к пенсиям муниципальных служащих Каширского муниципального района (Социальное обеспечение и иные выплаты населению)</w:t>
            </w:r>
          </w:p>
        </w:tc>
        <w:tc>
          <w:tcPr>
            <w:tcW w:w="2166" w:type="dxa"/>
            <w:shd w:val="clear" w:color="FFFFCC" w:fill="FFFFFF"/>
            <w:vAlign w:val="center"/>
            <w:hideMark/>
          </w:tcPr>
          <w:p w14:paraId="29278C8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03 1 02 80470</w:t>
            </w:r>
          </w:p>
        </w:tc>
        <w:tc>
          <w:tcPr>
            <w:tcW w:w="636" w:type="dxa"/>
            <w:shd w:val="clear" w:color="FFFFCC" w:fill="FFFFFF"/>
            <w:vAlign w:val="center"/>
            <w:hideMark/>
          </w:tcPr>
          <w:p w14:paraId="6D45DAB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535" w:type="dxa"/>
            <w:shd w:val="clear" w:color="FFFFCC" w:fill="FFFFFF"/>
            <w:vAlign w:val="center"/>
            <w:hideMark/>
          </w:tcPr>
          <w:p w14:paraId="2BE5BF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774" w:type="dxa"/>
            <w:shd w:val="clear" w:color="FFFFCC" w:fill="FFFFFF"/>
            <w:vAlign w:val="center"/>
            <w:hideMark/>
          </w:tcPr>
          <w:p w14:paraId="27FD1E5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34814F1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6 572,0</w:t>
            </w:r>
          </w:p>
        </w:tc>
        <w:tc>
          <w:tcPr>
            <w:tcW w:w="1842" w:type="dxa"/>
            <w:shd w:val="clear" w:color="auto" w:fill="auto"/>
            <w:noWrap/>
            <w:vAlign w:val="center"/>
            <w:hideMark/>
          </w:tcPr>
          <w:p w14:paraId="5FC3DF4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6372,0</w:t>
            </w:r>
          </w:p>
        </w:tc>
        <w:tc>
          <w:tcPr>
            <w:tcW w:w="1701" w:type="dxa"/>
            <w:shd w:val="clear" w:color="auto" w:fill="auto"/>
            <w:noWrap/>
            <w:vAlign w:val="center"/>
            <w:hideMark/>
          </w:tcPr>
          <w:p w14:paraId="785969E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6372,0</w:t>
            </w:r>
          </w:p>
        </w:tc>
      </w:tr>
      <w:tr w:rsidR="003822D8" w:rsidRPr="003822D8" w14:paraId="272D1E1D" w14:textId="77777777" w:rsidTr="00AE1025">
        <w:trPr>
          <w:trHeight w:val="975"/>
        </w:trPr>
        <w:tc>
          <w:tcPr>
            <w:tcW w:w="776" w:type="dxa"/>
            <w:shd w:val="clear" w:color="auto" w:fill="auto"/>
            <w:noWrap/>
            <w:vAlign w:val="center"/>
            <w:hideMark/>
          </w:tcPr>
          <w:p w14:paraId="0598D14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52A1413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Доплаты к пенсиям муниципальных служащих (Закупка товаров, работ и услуг для государственных (муниципальных) услуг</w:t>
            </w:r>
          </w:p>
        </w:tc>
        <w:tc>
          <w:tcPr>
            <w:tcW w:w="2166" w:type="dxa"/>
            <w:shd w:val="clear" w:color="FFFFCC" w:fill="FFFFFF"/>
            <w:vAlign w:val="center"/>
            <w:hideMark/>
          </w:tcPr>
          <w:p w14:paraId="0F4F020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03 1 02 80470</w:t>
            </w:r>
          </w:p>
        </w:tc>
        <w:tc>
          <w:tcPr>
            <w:tcW w:w="636" w:type="dxa"/>
            <w:shd w:val="clear" w:color="auto" w:fill="auto"/>
            <w:vAlign w:val="center"/>
            <w:hideMark/>
          </w:tcPr>
          <w:p w14:paraId="650E228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6A4FA0A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774" w:type="dxa"/>
            <w:shd w:val="clear" w:color="FFFFCC" w:fill="FFFFFF"/>
            <w:vAlign w:val="center"/>
            <w:hideMark/>
          </w:tcPr>
          <w:p w14:paraId="0BD24FE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1E501DB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19,0</w:t>
            </w:r>
          </w:p>
        </w:tc>
        <w:tc>
          <w:tcPr>
            <w:tcW w:w="1842" w:type="dxa"/>
            <w:shd w:val="clear" w:color="auto" w:fill="auto"/>
            <w:noWrap/>
            <w:vAlign w:val="center"/>
            <w:hideMark/>
          </w:tcPr>
          <w:p w14:paraId="0290FCA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19,0</w:t>
            </w:r>
          </w:p>
        </w:tc>
        <w:tc>
          <w:tcPr>
            <w:tcW w:w="1701" w:type="dxa"/>
            <w:shd w:val="clear" w:color="auto" w:fill="auto"/>
            <w:noWrap/>
            <w:vAlign w:val="center"/>
            <w:hideMark/>
          </w:tcPr>
          <w:p w14:paraId="0F39603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19,0</w:t>
            </w:r>
          </w:p>
        </w:tc>
      </w:tr>
      <w:tr w:rsidR="003822D8" w:rsidRPr="003822D8" w14:paraId="001108C3" w14:textId="77777777" w:rsidTr="00AE1025">
        <w:trPr>
          <w:trHeight w:val="975"/>
        </w:trPr>
        <w:tc>
          <w:tcPr>
            <w:tcW w:w="776" w:type="dxa"/>
            <w:shd w:val="clear" w:color="auto" w:fill="auto"/>
            <w:noWrap/>
            <w:vAlign w:val="center"/>
            <w:hideMark/>
          </w:tcPr>
          <w:p w14:paraId="08E8F9E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3.1.3</w:t>
            </w:r>
          </w:p>
        </w:tc>
        <w:tc>
          <w:tcPr>
            <w:tcW w:w="5173" w:type="dxa"/>
            <w:shd w:val="clear" w:color="FFFFCC" w:fill="FFFFFF"/>
            <w:vAlign w:val="center"/>
            <w:hideMark/>
          </w:tcPr>
          <w:p w14:paraId="6CC7012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"Финансирование компенсационных выплат по возмещению затрат"</w:t>
            </w:r>
          </w:p>
        </w:tc>
        <w:tc>
          <w:tcPr>
            <w:tcW w:w="2166" w:type="dxa"/>
            <w:shd w:val="clear" w:color="FFFFCC" w:fill="FFFFFF"/>
            <w:vAlign w:val="center"/>
            <w:hideMark/>
          </w:tcPr>
          <w:p w14:paraId="298536C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03 1 03 00000</w:t>
            </w:r>
          </w:p>
        </w:tc>
        <w:tc>
          <w:tcPr>
            <w:tcW w:w="636" w:type="dxa"/>
            <w:shd w:val="clear" w:color="auto" w:fill="auto"/>
            <w:vAlign w:val="center"/>
            <w:hideMark/>
          </w:tcPr>
          <w:p w14:paraId="7692331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61BF2DA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7E467AE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70E54AE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100,0</w:t>
            </w:r>
          </w:p>
        </w:tc>
        <w:tc>
          <w:tcPr>
            <w:tcW w:w="1842" w:type="dxa"/>
            <w:shd w:val="clear" w:color="auto" w:fill="auto"/>
            <w:noWrap/>
            <w:vAlign w:val="center"/>
            <w:hideMark/>
          </w:tcPr>
          <w:p w14:paraId="2777644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701" w:type="dxa"/>
            <w:shd w:val="clear" w:color="auto" w:fill="auto"/>
            <w:noWrap/>
            <w:vAlign w:val="center"/>
            <w:hideMark/>
          </w:tcPr>
          <w:p w14:paraId="2A4DA71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7CF775C5" w14:textId="77777777" w:rsidTr="00AE1025">
        <w:trPr>
          <w:trHeight w:val="1050"/>
        </w:trPr>
        <w:tc>
          <w:tcPr>
            <w:tcW w:w="776" w:type="dxa"/>
            <w:shd w:val="clear" w:color="auto" w:fill="auto"/>
            <w:noWrap/>
            <w:vAlign w:val="center"/>
            <w:hideMark/>
          </w:tcPr>
          <w:p w14:paraId="2889D2A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4A63BBF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социальной политики (Социальное обеспечение и иные выплаты населению)</w:t>
            </w:r>
          </w:p>
        </w:tc>
        <w:tc>
          <w:tcPr>
            <w:tcW w:w="2166" w:type="dxa"/>
            <w:shd w:val="clear" w:color="FFFFCC" w:fill="FFFFFF"/>
            <w:vAlign w:val="center"/>
            <w:hideMark/>
          </w:tcPr>
          <w:p w14:paraId="6F2E01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03 1 03 80620</w:t>
            </w:r>
          </w:p>
        </w:tc>
        <w:tc>
          <w:tcPr>
            <w:tcW w:w="636" w:type="dxa"/>
            <w:shd w:val="clear" w:color="auto" w:fill="auto"/>
            <w:vAlign w:val="center"/>
            <w:hideMark/>
          </w:tcPr>
          <w:p w14:paraId="52FCED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535" w:type="dxa"/>
            <w:shd w:val="clear" w:color="FFFFCC" w:fill="FFFFFF"/>
            <w:vAlign w:val="center"/>
            <w:hideMark/>
          </w:tcPr>
          <w:p w14:paraId="4C2401C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774" w:type="dxa"/>
            <w:shd w:val="clear" w:color="FFFFCC" w:fill="FFFFFF"/>
            <w:vAlign w:val="center"/>
            <w:hideMark/>
          </w:tcPr>
          <w:p w14:paraId="1C6644F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1A702DE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842" w:type="dxa"/>
            <w:shd w:val="clear" w:color="auto" w:fill="auto"/>
            <w:noWrap/>
            <w:vAlign w:val="center"/>
            <w:hideMark/>
          </w:tcPr>
          <w:p w14:paraId="5C9E4BB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3FCB7FE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387F506" w14:textId="77777777" w:rsidTr="00AE1025">
        <w:trPr>
          <w:trHeight w:val="1230"/>
        </w:trPr>
        <w:tc>
          <w:tcPr>
            <w:tcW w:w="776" w:type="dxa"/>
            <w:shd w:val="clear" w:color="auto" w:fill="auto"/>
            <w:noWrap/>
            <w:vAlign w:val="center"/>
            <w:hideMark/>
          </w:tcPr>
          <w:p w14:paraId="3C6DFC2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3.2</w:t>
            </w:r>
          </w:p>
        </w:tc>
        <w:tc>
          <w:tcPr>
            <w:tcW w:w="5173" w:type="dxa"/>
            <w:shd w:val="clear" w:color="FFFFCC" w:fill="FFFFFF"/>
            <w:vAlign w:val="center"/>
            <w:hideMark/>
          </w:tcPr>
          <w:p w14:paraId="626E57A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Подпрограмма "Поддержка социально ориентированных некоммерческих организаций" </w:t>
            </w:r>
          </w:p>
        </w:tc>
        <w:tc>
          <w:tcPr>
            <w:tcW w:w="2166" w:type="dxa"/>
            <w:shd w:val="clear" w:color="FFFFCC" w:fill="FFFFFF"/>
            <w:vAlign w:val="center"/>
            <w:hideMark/>
          </w:tcPr>
          <w:p w14:paraId="3E2671F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03 2 00 00000</w:t>
            </w:r>
          </w:p>
        </w:tc>
        <w:tc>
          <w:tcPr>
            <w:tcW w:w="636" w:type="dxa"/>
            <w:shd w:val="clear" w:color="auto" w:fill="auto"/>
            <w:vAlign w:val="center"/>
            <w:hideMark/>
          </w:tcPr>
          <w:p w14:paraId="63EE328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FFFFCC" w:fill="FFFFFF"/>
            <w:vAlign w:val="center"/>
            <w:hideMark/>
          </w:tcPr>
          <w:p w14:paraId="4415F2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vAlign w:val="center"/>
            <w:hideMark/>
          </w:tcPr>
          <w:p w14:paraId="18FEA0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7B4E6E7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350,0</w:t>
            </w:r>
          </w:p>
        </w:tc>
        <w:tc>
          <w:tcPr>
            <w:tcW w:w="1842" w:type="dxa"/>
            <w:shd w:val="clear" w:color="auto" w:fill="auto"/>
            <w:noWrap/>
            <w:vAlign w:val="center"/>
            <w:hideMark/>
          </w:tcPr>
          <w:p w14:paraId="0AF05BA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350,0</w:t>
            </w:r>
          </w:p>
        </w:tc>
        <w:tc>
          <w:tcPr>
            <w:tcW w:w="1701" w:type="dxa"/>
            <w:shd w:val="clear" w:color="auto" w:fill="auto"/>
            <w:noWrap/>
            <w:vAlign w:val="center"/>
            <w:hideMark/>
          </w:tcPr>
          <w:p w14:paraId="41F8740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350,0</w:t>
            </w:r>
          </w:p>
        </w:tc>
      </w:tr>
      <w:tr w:rsidR="003822D8" w:rsidRPr="003822D8" w14:paraId="0DAD6215" w14:textId="77777777" w:rsidTr="00AE1025">
        <w:trPr>
          <w:trHeight w:val="900"/>
        </w:trPr>
        <w:tc>
          <w:tcPr>
            <w:tcW w:w="776" w:type="dxa"/>
            <w:shd w:val="clear" w:color="auto" w:fill="auto"/>
            <w:noWrap/>
            <w:vAlign w:val="center"/>
            <w:hideMark/>
          </w:tcPr>
          <w:p w14:paraId="41CFE82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3.2.1</w:t>
            </w:r>
          </w:p>
        </w:tc>
        <w:tc>
          <w:tcPr>
            <w:tcW w:w="5173" w:type="dxa"/>
            <w:shd w:val="clear" w:color="FFFFCC" w:fill="FFFFFF"/>
            <w:vAlign w:val="center"/>
            <w:hideMark/>
          </w:tcPr>
          <w:p w14:paraId="60092B0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 Финансовая поддержка социально ориентированных некоммерческих организаций"</w:t>
            </w:r>
          </w:p>
        </w:tc>
        <w:tc>
          <w:tcPr>
            <w:tcW w:w="2166" w:type="dxa"/>
            <w:shd w:val="clear" w:color="FFFFCC" w:fill="FFFFFF"/>
            <w:vAlign w:val="center"/>
            <w:hideMark/>
          </w:tcPr>
          <w:p w14:paraId="5AC5959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03 2 04 00000</w:t>
            </w:r>
          </w:p>
        </w:tc>
        <w:tc>
          <w:tcPr>
            <w:tcW w:w="636" w:type="dxa"/>
            <w:shd w:val="clear" w:color="auto" w:fill="auto"/>
            <w:vAlign w:val="center"/>
            <w:hideMark/>
          </w:tcPr>
          <w:p w14:paraId="6908DC6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13FD5D9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79FC972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6A40054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350,0</w:t>
            </w:r>
          </w:p>
        </w:tc>
        <w:tc>
          <w:tcPr>
            <w:tcW w:w="1842" w:type="dxa"/>
            <w:shd w:val="clear" w:color="auto" w:fill="auto"/>
            <w:noWrap/>
            <w:vAlign w:val="center"/>
            <w:hideMark/>
          </w:tcPr>
          <w:p w14:paraId="3516E7D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350,0</w:t>
            </w:r>
          </w:p>
        </w:tc>
        <w:tc>
          <w:tcPr>
            <w:tcW w:w="1701" w:type="dxa"/>
            <w:shd w:val="clear" w:color="auto" w:fill="auto"/>
            <w:noWrap/>
            <w:vAlign w:val="center"/>
            <w:hideMark/>
          </w:tcPr>
          <w:p w14:paraId="4AC89FF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350,0</w:t>
            </w:r>
          </w:p>
        </w:tc>
      </w:tr>
      <w:tr w:rsidR="003822D8" w:rsidRPr="003822D8" w14:paraId="47ACC599" w14:textId="77777777" w:rsidTr="00AE1025">
        <w:trPr>
          <w:trHeight w:val="1455"/>
        </w:trPr>
        <w:tc>
          <w:tcPr>
            <w:tcW w:w="776" w:type="dxa"/>
            <w:shd w:val="clear" w:color="auto" w:fill="auto"/>
            <w:noWrap/>
            <w:vAlign w:val="center"/>
            <w:hideMark/>
          </w:tcPr>
          <w:p w14:paraId="4F987E9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283C70B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2166" w:type="dxa"/>
            <w:shd w:val="clear" w:color="FFFFCC" w:fill="FFFFFF"/>
            <w:vAlign w:val="center"/>
            <w:hideMark/>
          </w:tcPr>
          <w:p w14:paraId="31BC25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03 2 04 80780</w:t>
            </w:r>
          </w:p>
        </w:tc>
        <w:tc>
          <w:tcPr>
            <w:tcW w:w="636" w:type="dxa"/>
            <w:shd w:val="clear" w:color="FFFFCC" w:fill="FFFFFF"/>
            <w:vAlign w:val="center"/>
            <w:hideMark/>
          </w:tcPr>
          <w:p w14:paraId="19F1822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600</w:t>
            </w:r>
          </w:p>
        </w:tc>
        <w:tc>
          <w:tcPr>
            <w:tcW w:w="535" w:type="dxa"/>
            <w:shd w:val="clear" w:color="FFFFCC" w:fill="FFFFFF"/>
            <w:vAlign w:val="center"/>
            <w:hideMark/>
          </w:tcPr>
          <w:p w14:paraId="611ADC3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774" w:type="dxa"/>
            <w:shd w:val="clear" w:color="FFFFCC" w:fill="FFFFFF"/>
            <w:vAlign w:val="center"/>
            <w:hideMark/>
          </w:tcPr>
          <w:p w14:paraId="5E7E55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701" w:type="dxa"/>
            <w:shd w:val="clear" w:color="FFFFCC" w:fill="FFFFFF"/>
            <w:noWrap/>
            <w:vAlign w:val="center"/>
            <w:hideMark/>
          </w:tcPr>
          <w:p w14:paraId="2FAA0D8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842" w:type="dxa"/>
            <w:shd w:val="clear" w:color="auto" w:fill="auto"/>
            <w:noWrap/>
            <w:vAlign w:val="center"/>
            <w:hideMark/>
          </w:tcPr>
          <w:p w14:paraId="29D54CD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c>
          <w:tcPr>
            <w:tcW w:w="1701" w:type="dxa"/>
            <w:shd w:val="clear" w:color="auto" w:fill="auto"/>
            <w:noWrap/>
            <w:vAlign w:val="center"/>
            <w:hideMark/>
          </w:tcPr>
          <w:p w14:paraId="76F2477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350,0</w:t>
            </w:r>
          </w:p>
        </w:tc>
      </w:tr>
      <w:tr w:rsidR="003822D8" w:rsidRPr="003822D8" w14:paraId="3F411EC7" w14:textId="77777777" w:rsidTr="00AE1025">
        <w:trPr>
          <w:trHeight w:val="1710"/>
        </w:trPr>
        <w:tc>
          <w:tcPr>
            <w:tcW w:w="776" w:type="dxa"/>
            <w:shd w:val="clear" w:color="auto" w:fill="auto"/>
            <w:noWrap/>
            <w:vAlign w:val="center"/>
            <w:hideMark/>
          </w:tcPr>
          <w:p w14:paraId="4A2553E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4</w:t>
            </w:r>
          </w:p>
        </w:tc>
        <w:tc>
          <w:tcPr>
            <w:tcW w:w="5173" w:type="dxa"/>
            <w:shd w:val="clear" w:color="auto" w:fill="auto"/>
            <w:vAlign w:val="center"/>
            <w:hideMark/>
          </w:tcPr>
          <w:p w14:paraId="151180A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Муниципальная программа "Обеспечение комфортным и доступным </w:t>
            </w:r>
            <w:proofErr w:type="gramStart"/>
            <w:r w:rsidRPr="003822D8">
              <w:rPr>
                <w:rFonts w:ascii="Times New Roman" w:hAnsi="Times New Roman" w:cs="Times New Roman"/>
                <w:bCs/>
                <w:sz w:val="24"/>
                <w:szCs w:val="24"/>
              </w:rPr>
              <w:t>жильем ,</w:t>
            </w:r>
            <w:proofErr w:type="gramEnd"/>
            <w:r w:rsidRPr="003822D8">
              <w:rPr>
                <w:rFonts w:ascii="Times New Roman" w:hAnsi="Times New Roman" w:cs="Times New Roman"/>
                <w:bCs/>
                <w:sz w:val="24"/>
                <w:szCs w:val="24"/>
              </w:rPr>
              <w:t xml:space="preserve"> коммунальными услугами и инфраструктурой жителей Каширского муниципального района Воронежской области"</w:t>
            </w:r>
          </w:p>
        </w:tc>
        <w:tc>
          <w:tcPr>
            <w:tcW w:w="2166" w:type="dxa"/>
            <w:shd w:val="clear" w:color="FFFFCC" w:fill="FFFFFF"/>
            <w:vAlign w:val="center"/>
            <w:hideMark/>
          </w:tcPr>
          <w:p w14:paraId="5B81E43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04 0 00 00000</w:t>
            </w:r>
          </w:p>
        </w:tc>
        <w:tc>
          <w:tcPr>
            <w:tcW w:w="636" w:type="dxa"/>
            <w:shd w:val="clear" w:color="FFFFCC" w:fill="FFFFFF"/>
            <w:vAlign w:val="center"/>
            <w:hideMark/>
          </w:tcPr>
          <w:p w14:paraId="211D898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053278B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7C4E729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688F618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132 439,9</w:t>
            </w:r>
          </w:p>
        </w:tc>
        <w:tc>
          <w:tcPr>
            <w:tcW w:w="1842" w:type="dxa"/>
            <w:shd w:val="clear" w:color="auto" w:fill="auto"/>
            <w:noWrap/>
            <w:vAlign w:val="center"/>
            <w:hideMark/>
          </w:tcPr>
          <w:p w14:paraId="5F9D3AF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271418,8</w:t>
            </w:r>
          </w:p>
        </w:tc>
        <w:tc>
          <w:tcPr>
            <w:tcW w:w="1701" w:type="dxa"/>
            <w:shd w:val="clear" w:color="auto" w:fill="auto"/>
            <w:noWrap/>
            <w:vAlign w:val="center"/>
            <w:hideMark/>
          </w:tcPr>
          <w:p w14:paraId="2DEB845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99634,7</w:t>
            </w:r>
          </w:p>
        </w:tc>
      </w:tr>
      <w:tr w:rsidR="003822D8" w:rsidRPr="003822D8" w14:paraId="0B5FDC72" w14:textId="77777777" w:rsidTr="00AE1025">
        <w:trPr>
          <w:trHeight w:val="705"/>
        </w:trPr>
        <w:tc>
          <w:tcPr>
            <w:tcW w:w="776" w:type="dxa"/>
            <w:shd w:val="clear" w:color="auto" w:fill="auto"/>
            <w:noWrap/>
            <w:vAlign w:val="center"/>
            <w:hideMark/>
          </w:tcPr>
          <w:p w14:paraId="404686F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4.1</w:t>
            </w:r>
          </w:p>
        </w:tc>
        <w:tc>
          <w:tcPr>
            <w:tcW w:w="5173" w:type="dxa"/>
            <w:shd w:val="clear" w:color="auto" w:fill="auto"/>
            <w:vAlign w:val="center"/>
            <w:hideMark/>
          </w:tcPr>
          <w:p w14:paraId="6CB4A74A" w14:textId="77777777" w:rsidR="003822D8" w:rsidRPr="003822D8" w:rsidRDefault="003822D8" w:rsidP="003822D8">
            <w:pPr>
              <w:spacing w:after="0" w:line="240" w:lineRule="auto"/>
              <w:rPr>
                <w:rFonts w:ascii="Times New Roman" w:hAnsi="Times New Roman" w:cs="Times New Roman"/>
                <w:bCs/>
                <w:sz w:val="24"/>
                <w:szCs w:val="24"/>
              </w:rPr>
            </w:pPr>
            <w:proofErr w:type="spellStart"/>
            <w:r w:rsidRPr="003822D8">
              <w:rPr>
                <w:rFonts w:ascii="Times New Roman" w:hAnsi="Times New Roman" w:cs="Times New Roman"/>
                <w:bCs/>
                <w:sz w:val="24"/>
                <w:szCs w:val="24"/>
              </w:rPr>
              <w:t>Подпрограмма"Обеспечение</w:t>
            </w:r>
            <w:proofErr w:type="spellEnd"/>
            <w:r w:rsidRPr="003822D8">
              <w:rPr>
                <w:rFonts w:ascii="Times New Roman" w:hAnsi="Times New Roman" w:cs="Times New Roman"/>
                <w:bCs/>
                <w:sz w:val="24"/>
                <w:szCs w:val="24"/>
              </w:rPr>
              <w:t xml:space="preserve"> жильем молодых семей"</w:t>
            </w:r>
          </w:p>
        </w:tc>
        <w:tc>
          <w:tcPr>
            <w:tcW w:w="2166" w:type="dxa"/>
            <w:shd w:val="clear" w:color="FFFFCC" w:fill="FFFFFF"/>
            <w:vAlign w:val="center"/>
            <w:hideMark/>
          </w:tcPr>
          <w:p w14:paraId="6982C1D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04 1 00 00000</w:t>
            </w:r>
          </w:p>
        </w:tc>
        <w:tc>
          <w:tcPr>
            <w:tcW w:w="636" w:type="dxa"/>
            <w:shd w:val="clear" w:color="FFFFCC" w:fill="FFFFFF"/>
            <w:vAlign w:val="center"/>
            <w:hideMark/>
          </w:tcPr>
          <w:p w14:paraId="5853F80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285FF07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0399456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2A09168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1 071,0</w:t>
            </w:r>
          </w:p>
        </w:tc>
        <w:tc>
          <w:tcPr>
            <w:tcW w:w="1842" w:type="dxa"/>
            <w:shd w:val="clear" w:color="auto" w:fill="auto"/>
            <w:noWrap/>
            <w:vAlign w:val="center"/>
            <w:hideMark/>
          </w:tcPr>
          <w:p w14:paraId="39B302A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1146,2</w:t>
            </w:r>
          </w:p>
        </w:tc>
        <w:tc>
          <w:tcPr>
            <w:tcW w:w="1701" w:type="dxa"/>
            <w:shd w:val="clear" w:color="auto" w:fill="auto"/>
            <w:noWrap/>
            <w:vAlign w:val="center"/>
            <w:hideMark/>
          </w:tcPr>
          <w:p w14:paraId="23799BE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1152,9</w:t>
            </w:r>
          </w:p>
        </w:tc>
      </w:tr>
      <w:tr w:rsidR="003822D8" w:rsidRPr="003822D8" w14:paraId="65098DFB" w14:textId="77777777" w:rsidTr="00AE1025">
        <w:trPr>
          <w:trHeight w:val="660"/>
        </w:trPr>
        <w:tc>
          <w:tcPr>
            <w:tcW w:w="776" w:type="dxa"/>
            <w:shd w:val="clear" w:color="auto" w:fill="auto"/>
            <w:noWrap/>
            <w:vAlign w:val="center"/>
            <w:hideMark/>
          </w:tcPr>
          <w:p w14:paraId="7798B2D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4.1.1</w:t>
            </w:r>
          </w:p>
        </w:tc>
        <w:tc>
          <w:tcPr>
            <w:tcW w:w="5173" w:type="dxa"/>
            <w:shd w:val="clear" w:color="auto" w:fill="auto"/>
            <w:vAlign w:val="center"/>
            <w:hideMark/>
          </w:tcPr>
          <w:p w14:paraId="3812C3F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"Экономические мероприятия"</w:t>
            </w:r>
          </w:p>
        </w:tc>
        <w:tc>
          <w:tcPr>
            <w:tcW w:w="2166" w:type="dxa"/>
            <w:shd w:val="clear" w:color="FFFFCC" w:fill="FFFFFF"/>
            <w:vAlign w:val="center"/>
            <w:hideMark/>
          </w:tcPr>
          <w:p w14:paraId="42F5BCE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04 1 02 00000</w:t>
            </w:r>
          </w:p>
        </w:tc>
        <w:tc>
          <w:tcPr>
            <w:tcW w:w="636" w:type="dxa"/>
            <w:shd w:val="clear" w:color="FFFFCC" w:fill="FFFFFF"/>
            <w:vAlign w:val="center"/>
            <w:hideMark/>
          </w:tcPr>
          <w:p w14:paraId="685D4E7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5E976BC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720E1DC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229A85B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1 071,0</w:t>
            </w:r>
          </w:p>
        </w:tc>
        <w:tc>
          <w:tcPr>
            <w:tcW w:w="1842" w:type="dxa"/>
            <w:shd w:val="clear" w:color="auto" w:fill="auto"/>
            <w:noWrap/>
            <w:vAlign w:val="center"/>
            <w:hideMark/>
          </w:tcPr>
          <w:p w14:paraId="1D08662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1146,2</w:t>
            </w:r>
          </w:p>
        </w:tc>
        <w:tc>
          <w:tcPr>
            <w:tcW w:w="1701" w:type="dxa"/>
            <w:shd w:val="clear" w:color="auto" w:fill="auto"/>
            <w:noWrap/>
            <w:vAlign w:val="center"/>
            <w:hideMark/>
          </w:tcPr>
          <w:p w14:paraId="66444B4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1152,9</w:t>
            </w:r>
          </w:p>
        </w:tc>
      </w:tr>
      <w:tr w:rsidR="003822D8" w:rsidRPr="003822D8" w14:paraId="3CDFDA71" w14:textId="77777777" w:rsidTr="00AE1025">
        <w:trPr>
          <w:trHeight w:val="1125"/>
        </w:trPr>
        <w:tc>
          <w:tcPr>
            <w:tcW w:w="776" w:type="dxa"/>
            <w:shd w:val="clear" w:color="auto" w:fill="auto"/>
            <w:noWrap/>
            <w:vAlign w:val="center"/>
            <w:hideMark/>
          </w:tcPr>
          <w:p w14:paraId="3A98BB3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1051F49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обеспечению жильем молодых семей (Социальное обеспечение и иные выплаты)</w:t>
            </w:r>
          </w:p>
        </w:tc>
        <w:tc>
          <w:tcPr>
            <w:tcW w:w="2166" w:type="dxa"/>
            <w:shd w:val="clear" w:color="FFFFCC" w:fill="FFFFFF"/>
            <w:vAlign w:val="center"/>
            <w:hideMark/>
          </w:tcPr>
          <w:p w14:paraId="3320D14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1 02 L4970</w:t>
            </w:r>
          </w:p>
        </w:tc>
        <w:tc>
          <w:tcPr>
            <w:tcW w:w="636" w:type="dxa"/>
            <w:shd w:val="clear" w:color="FFFFCC" w:fill="FFFFFF"/>
            <w:vAlign w:val="center"/>
            <w:hideMark/>
          </w:tcPr>
          <w:p w14:paraId="0D0A09E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535" w:type="dxa"/>
            <w:shd w:val="clear" w:color="FFFFCC" w:fill="FFFFFF"/>
            <w:vAlign w:val="center"/>
            <w:hideMark/>
          </w:tcPr>
          <w:p w14:paraId="552BC7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774" w:type="dxa"/>
            <w:shd w:val="clear" w:color="FFFFCC" w:fill="FFFFFF"/>
            <w:vAlign w:val="center"/>
            <w:hideMark/>
          </w:tcPr>
          <w:p w14:paraId="0B94439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51F2EFD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771,0</w:t>
            </w:r>
          </w:p>
        </w:tc>
        <w:tc>
          <w:tcPr>
            <w:tcW w:w="1842" w:type="dxa"/>
            <w:shd w:val="clear" w:color="auto" w:fill="auto"/>
            <w:noWrap/>
            <w:vAlign w:val="center"/>
            <w:hideMark/>
          </w:tcPr>
          <w:p w14:paraId="6FE81D7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846,2</w:t>
            </w:r>
          </w:p>
        </w:tc>
        <w:tc>
          <w:tcPr>
            <w:tcW w:w="1701" w:type="dxa"/>
            <w:shd w:val="clear" w:color="auto" w:fill="auto"/>
            <w:noWrap/>
            <w:vAlign w:val="center"/>
            <w:hideMark/>
          </w:tcPr>
          <w:p w14:paraId="36BE481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852,9</w:t>
            </w:r>
          </w:p>
        </w:tc>
      </w:tr>
      <w:tr w:rsidR="003822D8" w:rsidRPr="003822D8" w14:paraId="3228A5AA" w14:textId="77777777" w:rsidTr="00AE1025">
        <w:trPr>
          <w:trHeight w:val="1065"/>
        </w:trPr>
        <w:tc>
          <w:tcPr>
            <w:tcW w:w="776" w:type="dxa"/>
            <w:shd w:val="clear" w:color="auto" w:fill="auto"/>
            <w:noWrap/>
            <w:vAlign w:val="center"/>
            <w:hideMark/>
          </w:tcPr>
          <w:p w14:paraId="72CBFD3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16BDEA7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обеспечению жильем молодых семей (Социальное обеспечение и иные выплаты)</w:t>
            </w:r>
          </w:p>
        </w:tc>
        <w:tc>
          <w:tcPr>
            <w:tcW w:w="2166" w:type="dxa"/>
            <w:shd w:val="clear" w:color="FFFFCC" w:fill="FFFFFF"/>
            <w:vAlign w:val="center"/>
            <w:hideMark/>
          </w:tcPr>
          <w:p w14:paraId="0ED9B09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1 02 L4970</w:t>
            </w:r>
          </w:p>
        </w:tc>
        <w:tc>
          <w:tcPr>
            <w:tcW w:w="636" w:type="dxa"/>
            <w:shd w:val="clear" w:color="FFFFCC" w:fill="FFFFFF"/>
            <w:vAlign w:val="center"/>
            <w:hideMark/>
          </w:tcPr>
          <w:p w14:paraId="5057D83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300</w:t>
            </w:r>
          </w:p>
        </w:tc>
        <w:tc>
          <w:tcPr>
            <w:tcW w:w="535" w:type="dxa"/>
            <w:shd w:val="clear" w:color="FFFFCC" w:fill="FFFFFF"/>
            <w:vAlign w:val="center"/>
            <w:hideMark/>
          </w:tcPr>
          <w:p w14:paraId="550E5D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774" w:type="dxa"/>
            <w:shd w:val="clear" w:color="FFFFCC" w:fill="FFFFFF"/>
            <w:vAlign w:val="center"/>
            <w:hideMark/>
          </w:tcPr>
          <w:p w14:paraId="2319146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142FE4A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300,0</w:t>
            </w:r>
          </w:p>
        </w:tc>
        <w:tc>
          <w:tcPr>
            <w:tcW w:w="1842" w:type="dxa"/>
            <w:shd w:val="clear" w:color="auto" w:fill="auto"/>
            <w:noWrap/>
            <w:vAlign w:val="center"/>
            <w:hideMark/>
          </w:tcPr>
          <w:p w14:paraId="0C6451A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300,0</w:t>
            </w:r>
          </w:p>
        </w:tc>
        <w:tc>
          <w:tcPr>
            <w:tcW w:w="1701" w:type="dxa"/>
            <w:shd w:val="clear" w:color="auto" w:fill="auto"/>
            <w:noWrap/>
            <w:vAlign w:val="center"/>
            <w:hideMark/>
          </w:tcPr>
          <w:p w14:paraId="7F9C81B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300,0</w:t>
            </w:r>
          </w:p>
        </w:tc>
      </w:tr>
      <w:tr w:rsidR="003822D8" w:rsidRPr="003822D8" w14:paraId="7240D245" w14:textId="77777777" w:rsidTr="00AE1025">
        <w:trPr>
          <w:trHeight w:val="1200"/>
        </w:trPr>
        <w:tc>
          <w:tcPr>
            <w:tcW w:w="776" w:type="dxa"/>
            <w:shd w:val="clear" w:color="auto" w:fill="auto"/>
            <w:noWrap/>
            <w:vAlign w:val="center"/>
            <w:hideMark/>
          </w:tcPr>
          <w:p w14:paraId="5C684B7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4.2</w:t>
            </w:r>
          </w:p>
        </w:tc>
        <w:tc>
          <w:tcPr>
            <w:tcW w:w="5173" w:type="dxa"/>
            <w:shd w:val="clear" w:color="FFFFCC" w:fill="FFFFFF"/>
            <w:vAlign w:val="center"/>
            <w:hideMark/>
          </w:tcPr>
          <w:p w14:paraId="2824E75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"Создание условий для обеспечения качественными услугами ЖКХ населения Каширского муниципального района"</w:t>
            </w:r>
          </w:p>
        </w:tc>
        <w:tc>
          <w:tcPr>
            <w:tcW w:w="2166" w:type="dxa"/>
            <w:shd w:val="clear" w:color="FFFFCC" w:fill="FFFFFF"/>
            <w:vAlign w:val="center"/>
            <w:hideMark/>
          </w:tcPr>
          <w:p w14:paraId="2ACC6BF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04 2 00 00000</w:t>
            </w:r>
          </w:p>
        </w:tc>
        <w:tc>
          <w:tcPr>
            <w:tcW w:w="636" w:type="dxa"/>
            <w:shd w:val="clear" w:color="FFFFCC" w:fill="FFFFFF"/>
            <w:vAlign w:val="center"/>
            <w:hideMark/>
          </w:tcPr>
          <w:p w14:paraId="7F55ED3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1E7B448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7A01DE1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34B2F94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38 291,8</w:t>
            </w:r>
          </w:p>
        </w:tc>
        <w:tc>
          <w:tcPr>
            <w:tcW w:w="1842" w:type="dxa"/>
            <w:shd w:val="clear" w:color="auto" w:fill="auto"/>
            <w:noWrap/>
            <w:vAlign w:val="center"/>
            <w:hideMark/>
          </w:tcPr>
          <w:p w14:paraId="511193E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215050,6</w:t>
            </w:r>
          </w:p>
        </w:tc>
        <w:tc>
          <w:tcPr>
            <w:tcW w:w="1701" w:type="dxa"/>
            <w:shd w:val="clear" w:color="auto" w:fill="auto"/>
            <w:noWrap/>
            <w:vAlign w:val="center"/>
            <w:hideMark/>
          </w:tcPr>
          <w:p w14:paraId="2A64A5F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10439,1</w:t>
            </w:r>
          </w:p>
        </w:tc>
      </w:tr>
      <w:tr w:rsidR="003822D8" w:rsidRPr="003822D8" w14:paraId="0BC6AA03" w14:textId="77777777" w:rsidTr="00AE1025">
        <w:trPr>
          <w:trHeight w:val="615"/>
        </w:trPr>
        <w:tc>
          <w:tcPr>
            <w:tcW w:w="776" w:type="dxa"/>
            <w:shd w:val="clear" w:color="auto" w:fill="auto"/>
            <w:noWrap/>
            <w:vAlign w:val="center"/>
            <w:hideMark/>
          </w:tcPr>
          <w:p w14:paraId="3BCF887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4.2.1</w:t>
            </w:r>
          </w:p>
        </w:tc>
        <w:tc>
          <w:tcPr>
            <w:tcW w:w="5173" w:type="dxa"/>
            <w:shd w:val="clear" w:color="FFFFCC" w:fill="FFFFFF"/>
            <w:vAlign w:val="center"/>
            <w:hideMark/>
          </w:tcPr>
          <w:p w14:paraId="23B3308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"Приобретение коммунальной техники"</w:t>
            </w:r>
          </w:p>
        </w:tc>
        <w:tc>
          <w:tcPr>
            <w:tcW w:w="2166" w:type="dxa"/>
            <w:shd w:val="clear" w:color="FFFFCC" w:fill="FFFFFF"/>
            <w:vAlign w:val="center"/>
            <w:hideMark/>
          </w:tcPr>
          <w:p w14:paraId="2C5A333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04 2 01 00000</w:t>
            </w:r>
          </w:p>
        </w:tc>
        <w:tc>
          <w:tcPr>
            <w:tcW w:w="636" w:type="dxa"/>
            <w:shd w:val="clear" w:color="FFFFCC" w:fill="FFFFFF"/>
            <w:vAlign w:val="center"/>
            <w:hideMark/>
          </w:tcPr>
          <w:p w14:paraId="1B6C96D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2FE343E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3CB06BD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572664D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842" w:type="dxa"/>
            <w:shd w:val="clear" w:color="auto" w:fill="auto"/>
            <w:noWrap/>
            <w:vAlign w:val="center"/>
            <w:hideMark/>
          </w:tcPr>
          <w:p w14:paraId="76F81D8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701" w:type="dxa"/>
            <w:shd w:val="clear" w:color="auto" w:fill="auto"/>
            <w:noWrap/>
            <w:vAlign w:val="center"/>
            <w:hideMark/>
          </w:tcPr>
          <w:p w14:paraId="279149B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4967,9</w:t>
            </w:r>
          </w:p>
        </w:tc>
      </w:tr>
      <w:tr w:rsidR="003822D8" w:rsidRPr="003822D8" w14:paraId="5F8FD3B9" w14:textId="77777777" w:rsidTr="00AE1025">
        <w:trPr>
          <w:trHeight w:val="1365"/>
        </w:trPr>
        <w:tc>
          <w:tcPr>
            <w:tcW w:w="776" w:type="dxa"/>
            <w:shd w:val="clear" w:color="auto" w:fill="auto"/>
            <w:noWrap/>
            <w:vAlign w:val="center"/>
            <w:hideMark/>
          </w:tcPr>
          <w:p w14:paraId="5F74DA1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20E00D4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приобретение коммунальной специализированной техники и оборудования (Межбюджетные трансферты)</w:t>
            </w:r>
          </w:p>
        </w:tc>
        <w:tc>
          <w:tcPr>
            <w:tcW w:w="2166" w:type="dxa"/>
            <w:shd w:val="clear" w:color="FFFFCC" w:fill="FFFFFF"/>
            <w:vAlign w:val="center"/>
            <w:hideMark/>
          </w:tcPr>
          <w:p w14:paraId="4E6B5ED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01 S8620</w:t>
            </w:r>
          </w:p>
        </w:tc>
        <w:tc>
          <w:tcPr>
            <w:tcW w:w="636" w:type="dxa"/>
            <w:shd w:val="clear" w:color="FFFFCC" w:fill="FFFFFF"/>
            <w:vAlign w:val="center"/>
            <w:hideMark/>
          </w:tcPr>
          <w:p w14:paraId="0821974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0BB625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774" w:type="dxa"/>
            <w:shd w:val="clear" w:color="FFFFCC" w:fill="FFFFFF"/>
            <w:vAlign w:val="center"/>
            <w:hideMark/>
          </w:tcPr>
          <w:p w14:paraId="65D74E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0FE3B09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842" w:type="dxa"/>
            <w:shd w:val="clear" w:color="auto" w:fill="auto"/>
            <w:noWrap/>
            <w:vAlign w:val="center"/>
            <w:hideMark/>
          </w:tcPr>
          <w:p w14:paraId="2CFAA22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262B20A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4967,9</w:t>
            </w:r>
          </w:p>
        </w:tc>
      </w:tr>
      <w:tr w:rsidR="003822D8" w:rsidRPr="003822D8" w14:paraId="578BA5FE" w14:textId="77777777" w:rsidTr="00AE1025">
        <w:trPr>
          <w:trHeight w:val="1170"/>
        </w:trPr>
        <w:tc>
          <w:tcPr>
            <w:tcW w:w="776" w:type="dxa"/>
            <w:shd w:val="clear" w:color="auto" w:fill="auto"/>
            <w:noWrap/>
            <w:vAlign w:val="center"/>
            <w:hideMark/>
          </w:tcPr>
          <w:p w14:paraId="2BBA372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4.2.2</w:t>
            </w:r>
          </w:p>
        </w:tc>
        <w:tc>
          <w:tcPr>
            <w:tcW w:w="5173" w:type="dxa"/>
            <w:shd w:val="clear" w:color="FFFFCC" w:fill="FFFFFF"/>
            <w:vAlign w:val="center"/>
            <w:hideMark/>
          </w:tcPr>
          <w:p w14:paraId="21E1951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"Обеспечение территорий жилой застройки объектами коммунальной, инженерной инфраструктуры."</w:t>
            </w:r>
          </w:p>
        </w:tc>
        <w:tc>
          <w:tcPr>
            <w:tcW w:w="2166" w:type="dxa"/>
            <w:shd w:val="clear" w:color="FFFFCC" w:fill="FFFFFF"/>
            <w:vAlign w:val="center"/>
            <w:hideMark/>
          </w:tcPr>
          <w:p w14:paraId="6620DA8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04 2 02 00000</w:t>
            </w:r>
          </w:p>
        </w:tc>
        <w:tc>
          <w:tcPr>
            <w:tcW w:w="636" w:type="dxa"/>
            <w:shd w:val="clear" w:color="FFFFCC" w:fill="FFFFFF"/>
            <w:vAlign w:val="center"/>
            <w:hideMark/>
          </w:tcPr>
          <w:p w14:paraId="156D85E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25B7B71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13F850C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383F2D6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38 021,8</w:t>
            </w:r>
          </w:p>
        </w:tc>
        <w:tc>
          <w:tcPr>
            <w:tcW w:w="1842" w:type="dxa"/>
            <w:shd w:val="clear" w:color="auto" w:fill="auto"/>
            <w:noWrap/>
            <w:vAlign w:val="center"/>
            <w:hideMark/>
          </w:tcPr>
          <w:p w14:paraId="6ABD4C6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214780,6</w:t>
            </w:r>
          </w:p>
        </w:tc>
        <w:tc>
          <w:tcPr>
            <w:tcW w:w="1701" w:type="dxa"/>
            <w:shd w:val="clear" w:color="auto" w:fill="auto"/>
            <w:noWrap/>
            <w:vAlign w:val="center"/>
            <w:hideMark/>
          </w:tcPr>
          <w:p w14:paraId="7B2863D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5201,2</w:t>
            </w:r>
          </w:p>
        </w:tc>
      </w:tr>
      <w:tr w:rsidR="003822D8" w:rsidRPr="003822D8" w14:paraId="1F30F59A" w14:textId="77777777" w:rsidTr="00AE1025">
        <w:trPr>
          <w:trHeight w:val="1680"/>
        </w:trPr>
        <w:tc>
          <w:tcPr>
            <w:tcW w:w="776" w:type="dxa"/>
            <w:shd w:val="clear" w:color="auto" w:fill="auto"/>
            <w:noWrap/>
            <w:vAlign w:val="center"/>
            <w:hideMark/>
          </w:tcPr>
          <w:p w14:paraId="236BEE9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FFFFCC" w:fill="FFFFFF"/>
            <w:vAlign w:val="center"/>
            <w:hideMark/>
          </w:tcPr>
          <w:p w14:paraId="7EAD179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реализацию мероприятий по ремонту объектов теплоэнергетического хозяйства (Межбюджетные трансферты)</w:t>
            </w:r>
          </w:p>
        </w:tc>
        <w:tc>
          <w:tcPr>
            <w:tcW w:w="2166" w:type="dxa"/>
            <w:shd w:val="clear" w:color="FFFFCC" w:fill="FFFFFF"/>
            <w:vAlign w:val="center"/>
            <w:hideMark/>
          </w:tcPr>
          <w:p w14:paraId="516E8B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S9120</w:t>
            </w:r>
          </w:p>
        </w:tc>
        <w:tc>
          <w:tcPr>
            <w:tcW w:w="636" w:type="dxa"/>
            <w:shd w:val="clear" w:color="FFFFCC" w:fill="FFFFFF"/>
            <w:vAlign w:val="center"/>
            <w:hideMark/>
          </w:tcPr>
          <w:p w14:paraId="18DF9FF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560878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774" w:type="dxa"/>
            <w:shd w:val="clear" w:color="FFFFCC" w:fill="FFFFFF"/>
            <w:vAlign w:val="center"/>
            <w:hideMark/>
          </w:tcPr>
          <w:p w14:paraId="1DF7786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39D3767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11 311,30</w:t>
            </w:r>
          </w:p>
        </w:tc>
        <w:tc>
          <w:tcPr>
            <w:tcW w:w="1842" w:type="dxa"/>
            <w:shd w:val="clear" w:color="auto" w:fill="auto"/>
            <w:noWrap/>
            <w:vAlign w:val="center"/>
            <w:hideMark/>
          </w:tcPr>
          <w:p w14:paraId="0073912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3898,2</w:t>
            </w:r>
          </w:p>
        </w:tc>
        <w:tc>
          <w:tcPr>
            <w:tcW w:w="1701" w:type="dxa"/>
            <w:shd w:val="clear" w:color="auto" w:fill="auto"/>
            <w:noWrap/>
            <w:vAlign w:val="center"/>
            <w:hideMark/>
          </w:tcPr>
          <w:p w14:paraId="6C94B00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3898,2</w:t>
            </w:r>
          </w:p>
        </w:tc>
      </w:tr>
      <w:tr w:rsidR="003822D8" w:rsidRPr="003822D8" w14:paraId="231D025F" w14:textId="77777777" w:rsidTr="00AE1025">
        <w:trPr>
          <w:trHeight w:val="1275"/>
        </w:trPr>
        <w:tc>
          <w:tcPr>
            <w:tcW w:w="776" w:type="dxa"/>
            <w:shd w:val="clear" w:color="auto" w:fill="auto"/>
            <w:noWrap/>
            <w:vAlign w:val="center"/>
            <w:hideMark/>
          </w:tcPr>
          <w:p w14:paraId="344ACED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34EEDDC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обеспечение уличного освещения (Межбюджетные трансферты)</w:t>
            </w:r>
          </w:p>
        </w:tc>
        <w:tc>
          <w:tcPr>
            <w:tcW w:w="2166" w:type="dxa"/>
            <w:shd w:val="clear" w:color="FFFFCC" w:fill="FFFFFF"/>
            <w:vAlign w:val="center"/>
            <w:hideMark/>
          </w:tcPr>
          <w:p w14:paraId="4ABF384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S8670</w:t>
            </w:r>
          </w:p>
        </w:tc>
        <w:tc>
          <w:tcPr>
            <w:tcW w:w="636" w:type="dxa"/>
            <w:shd w:val="clear" w:color="FFFFCC" w:fill="FFFFFF"/>
            <w:vAlign w:val="center"/>
            <w:hideMark/>
          </w:tcPr>
          <w:p w14:paraId="24DE772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058DBC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774" w:type="dxa"/>
            <w:shd w:val="clear" w:color="FFFFCC" w:fill="FFFFFF"/>
            <w:vAlign w:val="center"/>
            <w:hideMark/>
          </w:tcPr>
          <w:p w14:paraId="29894A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130CE81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1 303,0</w:t>
            </w:r>
          </w:p>
        </w:tc>
        <w:tc>
          <w:tcPr>
            <w:tcW w:w="1842" w:type="dxa"/>
            <w:shd w:val="clear" w:color="auto" w:fill="auto"/>
            <w:noWrap/>
            <w:vAlign w:val="center"/>
            <w:hideMark/>
          </w:tcPr>
          <w:p w14:paraId="713009A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1303,0</w:t>
            </w:r>
          </w:p>
        </w:tc>
        <w:tc>
          <w:tcPr>
            <w:tcW w:w="1701" w:type="dxa"/>
            <w:shd w:val="clear" w:color="auto" w:fill="auto"/>
            <w:noWrap/>
            <w:vAlign w:val="center"/>
            <w:hideMark/>
          </w:tcPr>
          <w:p w14:paraId="5AEF22F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1303,0</w:t>
            </w:r>
          </w:p>
        </w:tc>
      </w:tr>
      <w:tr w:rsidR="003822D8" w:rsidRPr="003822D8" w14:paraId="19CF51AC" w14:textId="77777777" w:rsidTr="00AE1025">
        <w:trPr>
          <w:trHeight w:val="1545"/>
        </w:trPr>
        <w:tc>
          <w:tcPr>
            <w:tcW w:w="776" w:type="dxa"/>
            <w:shd w:val="clear" w:color="auto" w:fill="auto"/>
            <w:noWrap/>
            <w:vAlign w:val="center"/>
            <w:hideMark/>
          </w:tcPr>
          <w:p w14:paraId="2AF0C98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72704A2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капитальные вложения в объекты муниципальной собственности (Межбюджетные трансферты)</w:t>
            </w:r>
          </w:p>
        </w:tc>
        <w:tc>
          <w:tcPr>
            <w:tcW w:w="2166" w:type="dxa"/>
            <w:shd w:val="clear" w:color="FFFFCC" w:fill="FFFFFF"/>
            <w:vAlign w:val="center"/>
            <w:hideMark/>
          </w:tcPr>
          <w:p w14:paraId="58D8F1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04 2 02 79770</w:t>
            </w:r>
          </w:p>
        </w:tc>
        <w:tc>
          <w:tcPr>
            <w:tcW w:w="636" w:type="dxa"/>
            <w:shd w:val="clear" w:color="FFFFCC" w:fill="FFFFFF"/>
            <w:vAlign w:val="center"/>
            <w:hideMark/>
          </w:tcPr>
          <w:p w14:paraId="15B51B0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5FDBCF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774" w:type="dxa"/>
            <w:shd w:val="clear" w:color="FFFFCC" w:fill="FFFFFF"/>
            <w:vAlign w:val="center"/>
            <w:hideMark/>
          </w:tcPr>
          <w:p w14:paraId="0EADFBA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701" w:type="dxa"/>
            <w:shd w:val="clear" w:color="FFFFCC" w:fill="FFFFFF"/>
            <w:noWrap/>
            <w:vAlign w:val="center"/>
            <w:hideMark/>
          </w:tcPr>
          <w:p w14:paraId="439AD36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4 700,0</w:t>
            </w:r>
          </w:p>
        </w:tc>
        <w:tc>
          <w:tcPr>
            <w:tcW w:w="1842" w:type="dxa"/>
            <w:shd w:val="clear" w:color="auto" w:fill="auto"/>
            <w:noWrap/>
            <w:vAlign w:val="center"/>
            <w:hideMark/>
          </w:tcPr>
          <w:p w14:paraId="25AC418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70000,0</w:t>
            </w:r>
          </w:p>
        </w:tc>
        <w:tc>
          <w:tcPr>
            <w:tcW w:w="1701" w:type="dxa"/>
            <w:shd w:val="clear" w:color="auto" w:fill="auto"/>
            <w:noWrap/>
            <w:vAlign w:val="center"/>
            <w:hideMark/>
          </w:tcPr>
          <w:p w14:paraId="5C5A933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BFC8490" w14:textId="77777777" w:rsidTr="00AE1025">
        <w:trPr>
          <w:trHeight w:val="1470"/>
        </w:trPr>
        <w:tc>
          <w:tcPr>
            <w:tcW w:w="776" w:type="dxa"/>
            <w:shd w:val="clear" w:color="auto" w:fill="auto"/>
            <w:noWrap/>
            <w:vAlign w:val="center"/>
            <w:hideMark/>
          </w:tcPr>
          <w:p w14:paraId="417CE40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6F45221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капитальные вложения в объекты муниципальной собственности (Межбюджетные трансферты)</w:t>
            </w:r>
          </w:p>
        </w:tc>
        <w:tc>
          <w:tcPr>
            <w:tcW w:w="2166" w:type="dxa"/>
            <w:shd w:val="clear" w:color="FFFFCC" w:fill="FFFFFF"/>
            <w:vAlign w:val="center"/>
            <w:hideMark/>
          </w:tcPr>
          <w:p w14:paraId="4A3960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04 2 02 79780</w:t>
            </w:r>
          </w:p>
        </w:tc>
        <w:tc>
          <w:tcPr>
            <w:tcW w:w="636" w:type="dxa"/>
            <w:shd w:val="clear" w:color="FFFFCC" w:fill="FFFFFF"/>
            <w:vAlign w:val="center"/>
            <w:hideMark/>
          </w:tcPr>
          <w:p w14:paraId="162FB6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3F7EC7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774" w:type="dxa"/>
            <w:shd w:val="clear" w:color="FFFFCC" w:fill="FFFFFF"/>
            <w:vAlign w:val="center"/>
            <w:hideMark/>
          </w:tcPr>
          <w:p w14:paraId="7DC7112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701" w:type="dxa"/>
            <w:shd w:val="clear" w:color="FFFFCC" w:fill="FFFFFF"/>
            <w:noWrap/>
            <w:vAlign w:val="center"/>
            <w:hideMark/>
          </w:tcPr>
          <w:p w14:paraId="58EAD0A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20 118,0</w:t>
            </w:r>
          </w:p>
        </w:tc>
        <w:tc>
          <w:tcPr>
            <w:tcW w:w="1842" w:type="dxa"/>
            <w:shd w:val="clear" w:color="auto" w:fill="auto"/>
            <w:noWrap/>
            <w:vAlign w:val="center"/>
            <w:hideMark/>
          </w:tcPr>
          <w:p w14:paraId="4353605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139579,4</w:t>
            </w:r>
          </w:p>
        </w:tc>
        <w:tc>
          <w:tcPr>
            <w:tcW w:w="1701" w:type="dxa"/>
            <w:shd w:val="clear" w:color="auto" w:fill="auto"/>
            <w:noWrap/>
            <w:vAlign w:val="center"/>
            <w:hideMark/>
          </w:tcPr>
          <w:p w14:paraId="70A318D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28D86DA0" w14:textId="77777777" w:rsidTr="00AE1025">
        <w:trPr>
          <w:trHeight w:val="1470"/>
        </w:trPr>
        <w:tc>
          <w:tcPr>
            <w:tcW w:w="776" w:type="dxa"/>
            <w:shd w:val="clear" w:color="auto" w:fill="auto"/>
            <w:noWrap/>
            <w:vAlign w:val="center"/>
          </w:tcPr>
          <w:p w14:paraId="6176526A" w14:textId="77777777" w:rsidR="003822D8" w:rsidRPr="003822D8" w:rsidRDefault="003822D8" w:rsidP="003822D8">
            <w:pPr>
              <w:spacing w:after="0" w:line="240" w:lineRule="auto"/>
              <w:jc w:val="center"/>
              <w:rPr>
                <w:rFonts w:ascii="Times New Roman" w:hAnsi="Times New Roman" w:cs="Times New Roman"/>
                <w:bCs/>
                <w:sz w:val="24"/>
                <w:szCs w:val="24"/>
              </w:rPr>
            </w:pPr>
          </w:p>
        </w:tc>
        <w:tc>
          <w:tcPr>
            <w:tcW w:w="5173" w:type="dxa"/>
            <w:shd w:val="clear" w:color="FFFFCC" w:fill="FFFFFF"/>
            <w:vAlign w:val="center"/>
          </w:tcPr>
          <w:p w14:paraId="13449F0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капитальные вложения в объекты муниципальной собственности (Межбюджетные трансферты)</w:t>
            </w:r>
          </w:p>
        </w:tc>
        <w:tc>
          <w:tcPr>
            <w:tcW w:w="2166" w:type="dxa"/>
            <w:shd w:val="clear" w:color="FFFFCC" w:fill="FFFFFF"/>
            <w:vAlign w:val="center"/>
          </w:tcPr>
          <w:p w14:paraId="4A948B7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02 S8100</w:t>
            </w:r>
          </w:p>
        </w:tc>
        <w:tc>
          <w:tcPr>
            <w:tcW w:w="636" w:type="dxa"/>
            <w:shd w:val="clear" w:color="FFFFCC" w:fill="FFFFFF"/>
            <w:vAlign w:val="center"/>
          </w:tcPr>
          <w:p w14:paraId="3FB6D3C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tcPr>
          <w:p w14:paraId="63E776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774" w:type="dxa"/>
            <w:shd w:val="clear" w:color="FFFFCC" w:fill="FFFFFF"/>
            <w:vAlign w:val="center"/>
          </w:tcPr>
          <w:p w14:paraId="41A894C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701" w:type="dxa"/>
            <w:shd w:val="clear" w:color="FFFFCC" w:fill="FFFFFF"/>
            <w:noWrap/>
            <w:vAlign w:val="center"/>
          </w:tcPr>
          <w:p w14:paraId="7B5FAD9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589,5</w:t>
            </w:r>
          </w:p>
        </w:tc>
        <w:tc>
          <w:tcPr>
            <w:tcW w:w="1842" w:type="dxa"/>
            <w:shd w:val="clear" w:color="auto" w:fill="auto"/>
            <w:noWrap/>
            <w:vAlign w:val="center"/>
          </w:tcPr>
          <w:p w14:paraId="209469C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tcPr>
          <w:p w14:paraId="78A9E5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371FF21" w14:textId="77777777" w:rsidTr="00AE1025">
        <w:trPr>
          <w:trHeight w:val="915"/>
        </w:trPr>
        <w:tc>
          <w:tcPr>
            <w:tcW w:w="776" w:type="dxa"/>
            <w:shd w:val="clear" w:color="auto" w:fill="auto"/>
            <w:noWrap/>
            <w:vAlign w:val="center"/>
            <w:hideMark/>
          </w:tcPr>
          <w:p w14:paraId="11F2627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4.2.3</w:t>
            </w:r>
          </w:p>
        </w:tc>
        <w:tc>
          <w:tcPr>
            <w:tcW w:w="5173" w:type="dxa"/>
            <w:shd w:val="clear" w:color="FFFFCC" w:fill="FFFFFF"/>
            <w:vAlign w:val="center"/>
            <w:hideMark/>
          </w:tcPr>
          <w:p w14:paraId="1AB8A38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w:t>
            </w:r>
            <w:proofErr w:type="spellStart"/>
            <w:r w:rsidRPr="003822D8">
              <w:rPr>
                <w:rFonts w:ascii="Times New Roman" w:hAnsi="Times New Roman" w:cs="Times New Roman"/>
                <w:bCs/>
                <w:sz w:val="24"/>
                <w:szCs w:val="24"/>
              </w:rPr>
              <w:t>Формированние</w:t>
            </w:r>
            <w:proofErr w:type="spellEnd"/>
            <w:r w:rsidRPr="003822D8">
              <w:rPr>
                <w:rFonts w:ascii="Times New Roman" w:hAnsi="Times New Roman" w:cs="Times New Roman"/>
                <w:bCs/>
                <w:sz w:val="24"/>
                <w:szCs w:val="24"/>
              </w:rPr>
              <w:t xml:space="preserve"> благоприятной экологической обстановки" </w:t>
            </w:r>
          </w:p>
        </w:tc>
        <w:tc>
          <w:tcPr>
            <w:tcW w:w="2166" w:type="dxa"/>
            <w:shd w:val="clear" w:color="FFFFCC" w:fill="FFFFFF"/>
            <w:vAlign w:val="center"/>
            <w:hideMark/>
          </w:tcPr>
          <w:p w14:paraId="38658D1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04 2 03 00000</w:t>
            </w:r>
          </w:p>
        </w:tc>
        <w:tc>
          <w:tcPr>
            <w:tcW w:w="636" w:type="dxa"/>
            <w:shd w:val="clear" w:color="FFFFCC" w:fill="FFFFFF"/>
            <w:vAlign w:val="center"/>
            <w:hideMark/>
          </w:tcPr>
          <w:p w14:paraId="2AE3780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7380DDB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31C5A2C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tcPr>
          <w:p w14:paraId="060246E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270,0</w:t>
            </w:r>
          </w:p>
        </w:tc>
        <w:tc>
          <w:tcPr>
            <w:tcW w:w="1842" w:type="dxa"/>
            <w:shd w:val="clear" w:color="auto" w:fill="auto"/>
            <w:noWrap/>
            <w:vAlign w:val="center"/>
            <w:hideMark/>
          </w:tcPr>
          <w:p w14:paraId="2066852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270,0</w:t>
            </w:r>
          </w:p>
        </w:tc>
        <w:tc>
          <w:tcPr>
            <w:tcW w:w="1701" w:type="dxa"/>
            <w:shd w:val="clear" w:color="auto" w:fill="auto"/>
            <w:noWrap/>
            <w:vAlign w:val="center"/>
            <w:hideMark/>
          </w:tcPr>
          <w:p w14:paraId="180FDBD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270,0</w:t>
            </w:r>
          </w:p>
        </w:tc>
      </w:tr>
      <w:tr w:rsidR="003822D8" w:rsidRPr="003822D8" w14:paraId="5AD40CD0" w14:textId="77777777" w:rsidTr="00AE1025">
        <w:trPr>
          <w:trHeight w:val="765"/>
        </w:trPr>
        <w:tc>
          <w:tcPr>
            <w:tcW w:w="776" w:type="dxa"/>
            <w:shd w:val="clear" w:color="auto" w:fill="auto"/>
            <w:noWrap/>
            <w:vAlign w:val="center"/>
            <w:hideMark/>
          </w:tcPr>
          <w:p w14:paraId="3755730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642A857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Мероприятия по охране окружающей среды (Межбюджетные трансферты) </w:t>
            </w:r>
          </w:p>
        </w:tc>
        <w:tc>
          <w:tcPr>
            <w:tcW w:w="2166" w:type="dxa"/>
            <w:shd w:val="clear" w:color="FFFFCC" w:fill="FFFFFF"/>
            <w:vAlign w:val="center"/>
            <w:hideMark/>
          </w:tcPr>
          <w:p w14:paraId="4E4E3F3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04 2 03 80400</w:t>
            </w:r>
          </w:p>
        </w:tc>
        <w:tc>
          <w:tcPr>
            <w:tcW w:w="636" w:type="dxa"/>
            <w:shd w:val="clear" w:color="FFFFCC" w:fill="FFFFFF"/>
            <w:vAlign w:val="center"/>
            <w:hideMark/>
          </w:tcPr>
          <w:p w14:paraId="2ADB911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445A32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774" w:type="dxa"/>
            <w:shd w:val="clear" w:color="FFFFCC" w:fill="FFFFFF"/>
            <w:vAlign w:val="center"/>
            <w:hideMark/>
          </w:tcPr>
          <w:p w14:paraId="534DE20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701" w:type="dxa"/>
            <w:shd w:val="clear" w:color="FFFFCC" w:fill="FFFFFF"/>
            <w:noWrap/>
            <w:vAlign w:val="center"/>
          </w:tcPr>
          <w:p w14:paraId="6DE5239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842" w:type="dxa"/>
            <w:shd w:val="clear" w:color="auto" w:fill="auto"/>
            <w:noWrap/>
            <w:vAlign w:val="center"/>
            <w:hideMark/>
          </w:tcPr>
          <w:p w14:paraId="0A93847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c>
          <w:tcPr>
            <w:tcW w:w="1701" w:type="dxa"/>
            <w:shd w:val="clear" w:color="auto" w:fill="auto"/>
            <w:noWrap/>
            <w:vAlign w:val="center"/>
            <w:hideMark/>
          </w:tcPr>
          <w:p w14:paraId="584E9C6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270,0</w:t>
            </w:r>
          </w:p>
        </w:tc>
      </w:tr>
      <w:tr w:rsidR="003822D8" w:rsidRPr="003822D8" w14:paraId="7A81BAD1" w14:textId="77777777" w:rsidTr="00AE1025">
        <w:trPr>
          <w:trHeight w:val="945"/>
        </w:trPr>
        <w:tc>
          <w:tcPr>
            <w:tcW w:w="776" w:type="dxa"/>
            <w:shd w:val="clear" w:color="auto" w:fill="auto"/>
            <w:noWrap/>
            <w:vAlign w:val="center"/>
            <w:hideMark/>
          </w:tcPr>
          <w:p w14:paraId="13FC742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4.3</w:t>
            </w:r>
          </w:p>
        </w:tc>
        <w:tc>
          <w:tcPr>
            <w:tcW w:w="5173" w:type="dxa"/>
            <w:shd w:val="clear" w:color="auto" w:fill="auto"/>
            <w:vAlign w:val="center"/>
            <w:hideMark/>
          </w:tcPr>
          <w:p w14:paraId="57001DC2"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"Развитие транспортной системы Каширского муниципального района"</w:t>
            </w:r>
          </w:p>
        </w:tc>
        <w:tc>
          <w:tcPr>
            <w:tcW w:w="2166" w:type="dxa"/>
            <w:shd w:val="clear" w:color="FFFFCC" w:fill="FFFFFF"/>
            <w:vAlign w:val="center"/>
            <w:hideMark/>
          </w:tcPr>
          <w:p w14:paraId="3A827A6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04 3 00 00000</w:t>
            </w:r>
          </w:p>
        </w:tc>
        <w:tc>
          <w:tcPr>
            <w:tcW w:w="636" w:type="dxa"/>
            <w:shd w:val="clear" w:color="FFFFCC" w:fill="FFFFFF"/>
            <w:vAlign w:val="center"/>
            <w:hideMark/>
          </w:tcPr>
          <w:p w14:paraId="3A9EED4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7E02970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44691BF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0F62E1E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93 077,1</w:t>
            </w:r>
          </w:p>
        </w:tc>
        <w:tc>
          <w:tcPr>
            <w:tcW w:w="1842" w:type="dxa"/>
            <w:shd w:val="clear" w:color="auto" w:fill="auto"/>
            <w:noWrap/>
            <w:vAlign w:val="center"/>
            <w:hideMark/>
          </w:tcPr>
          <w:p w14:paraId="5F81D2A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55222,0</w:t>
            </w:r>
          </w:p>
        </w:tc>
        <w:tc>
          <w:tcPr>
            <w:tcW w:w="1701" w:type="dxa"/>
            <w:shd w:val="clear" w:color="auto" w:fill="auto"/>
            <w:noWrap/>
            <w:vAlign w:val="center"/>
            <w:hideMark/>
          </w:tcPr>
          <w:p w14:paraId="127A57A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88042,7</w:t>
            </w:r>
          </w:p>
        </w:tc>
      </w:tr>
      <w:tr w:rsidR="003822D8" w:rsidRPr="003822D8" w14:paraId="4407E904" w14:textId="77777777" w:rsidTr="00AE1025">
        <w:trPr>
          <w:trHeight w:val="660"/>
        </w:trPr>
        <w:tc>
          <w:tcPr>
            <w:tcW w:w="776" w:type="dxa"/>
            <w:shd w:val="clear" w:color="auto" w:fill="auto"/>
            <w:noWrap/>
            <w:vAlign w:val="center"/>
            <w:hideMark/>
          </w:tcPr>
          <w:p w14:paraId="5DE8EE9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4.3.1</w:t>
            </w:r>
          </w:p>
        </w:tc>
        <w:tc>
          <w:tcPr>
            <w:tcW w:w="5173" w:type="dxa"/>
            <w:shd w:val="clear" w:color="auto" w:fill="auto"/>
            <w:vAlign w:val="center"/>
            <w:hideMark/>
          </w:tcPr>
          <w:p w14:paraId="4C1705A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"Развитие автомобильных дорог общего пользования"</w:t>
            </w:r>
          </w:p>
        </w:tc>
        <w:tc>
          <w:tcPr>
            <w:tcW w:w="2166" w:type="dxa"/>
            <w:shd w:val="clear" w:color="FFFFCC" w:fill="FFFFFF"/>
            <w:vAlign w:val="center"/>
            <w:hideMark/>
          </w:tcPr>
          <w:p w14:paraId="2A3FD05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04 3 01 00000</w:t>
            </w:r>
          </w:p>
        </w:tc>
        <w:tc>
          <w:tcPr>
            <w:tcW w:w="636" w:type="dxa"/>
            <w:shd w:val="clear" w:color="FFFFCC" w:fill="FFFFFF"/>
            <w:vAlign w:val="center"/>
            <w:hideMark/>
          </w:tcPr>
          <w:p w14:paraId="6D28BE8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4F21EC8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637AD1D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79D077F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93 077,1</w:t>
            </w:r>
          </w:p>
        </w:tc>
        <w:tc>
          <w:tcPr>
            <w:tcW w:w="1842" w:type="dxa"/>
            <w:shd w:val="clear" w:color="auto" w:fill="auto"/>
            <w:noWrap/>
            <w:vAlign w:val="center"/>
            <w:hideMark/>
          </w:tcPr>
          <w:p w14:paraId="4D98648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55222,0</w:t>
            </w:r>
          </w:p>
        </w:tc>
        <w:tc>
          <w:tcPr>
            <w:tcW w:w="1701" w:type="dxa"/>
            <w:shd w:val="clear" w:color="auto" w:fill="auto"/>
            <w:noWrap/>
            <w:vAlign w:val="center"/>
            <w:hideMark/>
          </w:tcPr>
          <w:p w14:paraId="6A546DD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88042,7</w:t>
            </w:r>
          </w:p>
        </w:tc>
      </w:tr>
      <w:tr w:rsidR="003822D8" w:rsidRPr="003822D8" w14:paraId="31EB1EC1" w14:textId="77777777" w:rsidTr="00AE1025">
        <w:trPr>
          <w:trHeight w:val="930"/>
        </w:trPr>
        <w:tc>
          <w:tcPr>
            <w:tcW w:w="776" w:type="dxa"/>
            <w:shd w:val="clear" w:color="auto" w:fill="auto"/>
            <w:noWrap/>
            <w:vAlign w:val="center"/>
            <w:hideMark/>
          </w:tcPr>
          <w:p w14:paraId="7E83129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056D50C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развитию сети автомобильных дорог общего пользования (Межбюджетные трансферты)</w:t>
            </w:r>
          </w:p>
        </w:tc>
        <w:tc>
          <w:tcPr>
            <w:tcW w:w="2166" w:type="dxa"/>
            <w:shd w:val="clear" w:color="FFFFCC" w:fill="FFFFFF"/>
            <w:vAlign w:val="center"/>
            <w:hideMark/>
          </w:tcPr>
          <w:p w14:paraId="4DBF8F3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04 3 01 81290</w:t>
            </w:r>
          </w:p>
        </w:tc>
        <w:tc>
          <w:tcPr>
            <w:tcW w:w="636" w:type="dxa"/>
            <w:shd w:val="clear" w:color="FFFFCC" w:fill="FFFFFF"/>
            <w:vAlign w:val="center"/>
            <w:hideMark/>
          </w:tcPr>
          <w:p w14:paraId="48E63D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43CE34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774" w:type="dxa"/>
            <w:shd w:val="clear" w:color="FFFFCC" w:fill="FFFFFF"/>
            <w:vAlign w:val="center"/>
            <w:hideMark/>
          </w:tcPr>
          <w:p w14:paraId="58C749F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706CFA9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20 205,5</w:t>
            </w:r>
          </w:p>
        </w:tc>
        <w:tc>
          <w:tcPr>
            <w:tcW w:w="1842" w:type="dxa"/>
            <w:shd w:val="clear" w:color="auto" w:fill="auto"/>
            <w:noWrap/>
            <w:vAlign w:val="center"/>
            <w:hideMark/>
          </w:tcPr>
          <w:p w14:paraId="1FD5803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19429,0</w:t>
            </w:r>
          </w:p>
        </w:tc>
        <w:tc>
          <w:tcPr>
            <w:tcW w:w="1701" w:type="dxa"/>
            <w:shd w:val="clear" w:color="auto" w:fill="auto"/>
            <w:noWrap/>
            <w:vAlign w:val="center"/>
            <w:hideMark/>
          </w:tcPr>
          <w:p w14:paraId="5CA49B6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19828,0</w:t>
            </w:r>
          </w:p>
        </w:tc>
      </w:tr>
      <w:tr w:rsidR="003822D8" w:rsidRPr="003822D8" w14:paraId="769B79EE" w14:textId="77777777" w:rsidTr="00AE1025">
        <w:trPr>
          <w:trHeight w:val="930"/>
        </w:trPr>
        <w:tc>
          <w:tcPr>
            <w:tcW w:w="776" w:type="dxa"/>
            <w:shd w:val="clear" w:color="auto" w:fill="auto"/>
            <w:noWrap/>
            <w:vAlign w:val="center"/>
            <w:hideMark/>
          </w:tcPr>
          <w:p w14:paraId="2407A58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54654C6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развитию сети автомобильных дорог общего пользования (Межбюджетные трансферты)</w:t>
            </w:r>
          </w:p>
        </w:tc>
        <w:tc>
          <w:tcPr>
            <w:tcW w:w="2166" w:type="dxa"/>
            <w:shd w:val="clear" w:color="FFFFCC" w:fill="FFFFFF"/>
            <w:vAlign w:val="center"/>
            <w:hideMark/>
          </w:tcPr>
          <w:p w14:paraId="4D3220D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 3 01 S8850</w:t>
            </w:r>
          </w:p>
        </w:tc>
        <w:tc>
          <w:tcPr>
            <w:tcW w:w="636" w:type="dxa"/>
            <w:shd w:val="clear" w:color="FFFFCC" w:fill="FFFFFF"/>
            <w:vAlign w:val="center"/>
            <w:hideMark/>
          </w:tcPr>
          <w:p w14:paraId="172345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3F3E83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774" w:type="dxa"/>
            <w:shd w:val="clear" w:color="FFFFCC" w:fill="FFFFFF"/>
            <w:vAlign w:val="center"/>
            <w:hideMark/>
          </w:tcPr>
          <w:p w14:paraId="5C3ADB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591485C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72 871,6</w:t>
            </w:r>
          </w:p>
        </w:tc>
        <w:tc>
          <w:tcPr>
            <w:tcW w:w="1842" w:type="dxa"/>
            <w:shd w:val="clear" w:color="auto" w:fill="auto"/>
            <w:noWrap/>
            <w:vAlign w:val="center"/>
            <w:hideMark/>
          </w:tcPr>
          <w:p w14:paraId="035D7D0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35793,0</w:t>
            </w:r>
          </w:p>
        </w:tc>
        <w:tc>
          <w:tcPr>
            <w:tcW w:w="1701" w:type="dxa"/>
            <w:shd w:val="clear" w:color="auto" w:fill="auto"/>
            <w:noWrap/>
            <w:vAlign w:val="center"/>
            <w:hideMark/>
          </w:tcPr>
          <w:p w14:paraId="3492964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68214,7</w:t>
            </w:r>
          </w:p>
        </w:tc>
      </w:tr>
      <w:tr w:rsidR="003822D8" w:rsidRPr="003822D8" w14:paraId="50D25673" w14:textId="77777777" w:rsidTr="00AE1025">
        <w:trPr>
          <w:trHeight w:val="1110"/>
        </w:trPr>
        <w:tc>
          <w:tcPr>
            <w:tcW w:w="776" w:type="dxa"/>
            <w:shd w:val="clear" w:color="auto" w:fill="auto"/>
            <w:noWrap/>
            <w:vAlign w:val="center"/>
            <w:hideMark/>
          </w:tcPr>
          <w:p w14:paraId="45A1876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5</w:t>
            </w:r>
          </w:p>
        </w:tc>
        <w:tc>
          <w:tcPr>
            <w:tcW w:w="5173" w:type="dxa"/>
            <w:shd w:val="clear" w:color="FFFFCC" w:fill="FFFFFF"/>
            <w:vAlign w:val="center"/>
            <w:hideMark/>
          </w:tcPr>
          <w:p w14:paraId="60D3B86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МП "Развитие сельского </w:t>
            </w:r>
            <w:proofErr w:type="spellStart"/>
            <w:proofErr w:type="gramStart"/>
            <w:r w:rsidRPr="003822D8">
              <w:rPr>
                <w:rFonts w:ascii="Times New Roman" w:hAnsi="Times New Roman" w:cs="Times New Roman"/>
                <w:bCs/>
                <w:sz w:val="24"/>
                <w:szCs w:val="24"/>
              </w:rPr>
              <w:t>хозяйства,производства</w:t>
            </w:r>
            <w:proofErr w:type="spellEnd"/>
            <w:proofErr w:type="gramEnd"/>
            <w:r w:rsidRPr="003822D8">
              <w:rPr>
                <w:rFonts w:ascii="Times New Roman" w:hAnsi="Times New Roman" w:cs="Times New Roman"/>
                <w:bCs/>
                <w:sz w:val="24"/>
                <w:szCs w:val="24"/>
              </w:rPr>
              <w:t xml:space="preserve"> пищевых продуктов и инфраструктуры агропродовольственного рынка"</w:t>
            </w:r>
          </w:p>
        </w:tc>
        <w:tc>
          <w:tcPr>
            <w:tcW w:w="2166" w:type="dxa"/>
            <w:shd w:val="clear" w:color="FFFFCC" w:fill="FFFFFF"/>
            <w:noWrap/>
            <w:vAlign w:val="center"/>
            <w:hideMark/>
          </w:tcPr>
          <w:p w14:paraId="355646A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05 0 00 00000</w:t>
            </w:r>
          </w:p>
        </w:tc>
        <w:tc>
          <w:tcPr>
            <w:tcW w:w="636" w:type="dxa"/>
            <w:shd w:val="clear" w:color="FFFFCC" w:fill="FFFFFF"/>
            <w:vAlign w:val="center"/>
            <w:hideMark/>
          </w:tcPr>
          <w:p w14:paraId="49E1121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5A80CB2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19FDC71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37CAD0B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266 049,7</w:t>
            </w:r>
          </w:p>
        </w:tc>
        <w:tc>
          <w:tcPr>
            <w:tcW w:w="1842" w:type="dxa"/>
            <w:shd w:val="clear" w:color="auto" w:fill="auto"/>
            <w:noWrap/>
            <w:vAlign w:val="center"/>
            <w:hideMark/>
          </w:tcPr>
          <w:p w14:paraId="7AB5A16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701" w:type="dxa"/>
            <w:shd w:val="clear" w:color="auto" w:fill="auto"/>
            <w:noWrap/>
            <w:vAlign w:val="center"/>
            <w:hideMark/>
          </w:tcPr>
          <w:p w14:paraId="24FE74C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161,1</w:t>
            </w:r>
          </w:p>
        </w:tc>
      </w:tr>
      <w:tr w:rsidR="003822D8" w:rsidRPr="003822D8" w14:paraId="531E4CCF" w14:textId="77777777" w:rsidTr="00AE1025">
        <w:trPr>
          <w:trHeight w:val="1110"/>
        </w:trPr>
        <w:tc>
          <w:tcPr>
            <w:tcW w:w="776" w:type="dxa"/>
            <w:shd w:val="clear" w:color="auto" w:fill="auto"/>
            <w:noWrap/>
            <w:vAlign w:val="center"/>
            <w:hideMark/>
          </w:tcPr>
          <w:p w14:paraId="304B4C0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5.1</w:t>
            </w:r>
          </w:p>
        </w:tc>
        <w:tc>
          <w:tcPr>
            <w:tcW w:w="5173" w:type="dxa"/>
            <w:shd w:val="clear" w:color="FFFFCC" w:fill="FFFFFF"/>
            <w:vAlign w:val="center"/>
            <w:hideMark/>
          </w:tcPr>
          <w:p w14:paraId="53B15322" w14:textId="77777777" w:rsidR="003822D8" w:rsidRPr="003822D8" w:rsidRDefault="003822D8" w:rsidP="003822D8">
            <w:pPr>
              <w:spacing w:after="0" w:line="240" w:lineRule="auto"/>
              <w:rPr>
                <w:rFonts w:ascii="Times New Roman" w:hAnsi="Times New Roman" w:cs="Times New Roman"/>
                <w:bCs/>
                <w:sz w:val="24"/>
                <w:szCs w:val="24"/>
              </w:rPr>
            </w:pPr>
            <w:proofErr w:type="spellStart"/>
            <w:r w:rsidRPr="003822D8">
              <w:rPr>
                <w:rFonts w:ascii="Times New Roman" w:hAnsi="Times New Roman" w:cs="Times New Roman"/>
                <w:bCs/>
                <w:sz w:val="24"/>
                <w:szCs w:val="24"/>
              </w:rPr>
              <w:t>Подпрограмма"Комплексное</w:t>
            </w:r>
            <w:proofErr w:type="spellEnd"/>
            <w:r w:rsidRPr="003822D8">
              <w:rPr>
                <w:rFonts w:ascii="Times New Roman" w:hAnsi="Times New Roman" w:cs="Times New Roman"/>
                <w:bCs/>
                <w:sz w:val="24"/>
                <w:szCs w:val="24"/>
              </w:rPr>
              <w:t xml:space="preserve"> развитие сельских территорий Каширского муниципального района Воронежской области "</w:t>
            </w:r>
          </w:p>
        </w:tc>
        <w:tc>
          <w:tcPr>
            <w:tcW w:w="2166" w:type="dxa"/>
            <w:shd w:val="clear" w:color="FFFFCC" w:fill="FFFFFF"/>
            <w:noWrap/>
            <w:vAlign w:val="center"/>
            <w:hideMark/>
          </w:tcPr>
          <w:p w14:paraId="54CF12F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05 2 00 00000</w:t>
            </w:r>
          </w:p>
        </w:tc>
        <w:tc>
          <w:tcPr>
            <w:tcW w:w="636" w:type="dxa"/>
            <w:shd w:val="clear" w:color="FFFFCC" w:fill="FFFFFF"/>
            <w:vAlign w:val="center"/>
            <w:hideMark/>
          </w:tcPr>
          <w:p w14:paraId="2717A93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51C32C6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478C00B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6104C31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266 049,7</w:t>
            </w:r>
          </w:p>
        </w:tc>
        <w:tc>
          <w:tcPr>
            <w:tcW w:w="1842" w:type="dxa"/>
            <w:shd w:val="clear" w:color="auto" w:fill="auto"/>
            <w:noWrap/>
            <w:vAlign w:val="center"/>
            <w:hideMark/>
          </w:tcPr>
          <w:p w14:paraId="0EBC922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701" w:type="dxa"/>
            <w:shd w:val="clear" w:color="auto" w:fill="auto"/>
            <w:noWrap/>
            <w:vAlign w:val="center"/>
            <w:hideMark/>
          </w:tcPr>
          <w:p w14:paraId="733F013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161,1</w:t>
            </w:r>
          </w:p>
        </w:tc>
      </w:tr>
      <w:tr w:rsidR="003822D8" w:rsidRPr="003822D8" w14:paraId="4741340E" w14:textId="77777777" w:rsidTr="00AE1025">
        <w:trPr>
          <w:trHeight w:val="960"/>
        </w:trPr>
        <w:tc>
          <w:tcPr>
            <w:tcW w:w="776" w:type="dxa"/>
            <w:shd w:val="clear" w:color="auto" w:fill="auto"/>
            <w:noWrap/>
            <w:vAlign w:val="center"/>
            <w:hideMark/>
          </w:tcPr>
          <w:p w14:paraId="4C75731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5.1.1</w:t>
            </w:r>
          </w:p>
        </w:tc>
        <w:tc>
          <w:tcPr>
            <w:tcW w:w="5173" w:type="dxa"/>
            <w:shd w:val="clear" w:color="FFFFCC" w:fill="FFFFFF"/>
            <w:vAlign w:val="center"/>
            <w:hideMark/>
          </w:tcPr>
          <w:p w14:paraId="50CD4E0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"Создание и развитие инфраструктуры на сельских территориях"</w:t>
            </w:r>
          </w:p>
        </w:tc>
        <w:tc>
          <w:tcPr>
            <w:tcW w:w="2166" w:type="dxa"/>
            <w:shd w:val="clear" w:color="FFFFCC" w:fill="FFFFFF"/>
            <w:noWrap/>
            <w:vAlign w:val="center"/>
            <w:hideMark/>
          </w:tcPr>
          <w:p w14:paraId="6F36B15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05 2 02 00000</w:t>
            </w:r>
          </w:p>
        </w:tc>
        <w:tc>
          <w:tcPr>
            <w:tcW w:w="636" w:type="dxa"/>
            <w:shd w:val="clear" w:color="FFFFCC" w:fill="FFFFFF"/>
            <w:vAlign w:val="center"/>
            <w:hideMark/>
          </w:tcPr>
          <w:p w14:paraId="203D3D4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68659AE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1CF440E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616B6FA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266 049,7</w:t>
            </w:r>
          </w:p>
        </w:tc>
        <w:tc>
          <w:tcPr>
            <w:tcW w:w="1842" w:type="dxa"/>
            <w:shd w:val="clear" w:color="auto" w:fill="auto"/>
            <w:noWrap/>
            <w:vAlign w:val="center"/>
            <w:hideMark/>
          </w:tcPr>
          <w:p w14:paraId="71A661C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701" w:type="dxa"/>
            <w:shd w:val="clear" w:color="auto" w:fill="auto"/>
            <w:noWrap/>
            <w:vAlign w:val="center"/>
            <w:hideMark/>
          </w:tcPr>
          <w:p w14:paraId="17021DE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161,1</w:t>
            </w:r>
          </w:p>
        </w:tc>
      </w:tr>
      <w:tr w:rsidR="003822D8" w:rsidRPr="003822D8" w14:paraId="09F033D6" w14:textId="77777777" w:rsidTr="00AE1025">
        <w:trPr>
          <w:trHeight w:val="960"/>
        </w:trPr>
        <w:tc>
          <w:tcPr>
            <w:tcW w:w="776" w:type="dxa"/>
            <w:shd w:val="clear" w:color="auto" w:fill="auto"/>
            <w:noWrap/>
            <w:vAlign w:val="center"/>
            <w:hideMark/>
          </w:tcPr>
          <w:p w14:paraId="2B76C57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068251E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Развитие транспортной инфраструктуры на сельских территориях (Межбюджетные трансферты)</w:t>
            </w:r>
          </w:p>
        </w:tc>
        <w:tc>
          <w:tcPr>
            <w:tcW w:w="2166" w:type="dxa"/>
            <w:shd w:val="clear" w:color="FFFFCC" w:fill="FFFFFF"/>
            <w:noWrap/>
            <w:vAlign w:val="center"/>
            <w:hideMark/>
          </w:tcPr>
          <w:p w14:paraId="508CE5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L3720</w:t>
            </w:r>
          </w:p>
        </w:tc>
        <w:tc>
          <w:tcPr>
            <w:tcW w:w="636" w:type="dxa"/>
            <w:shd w:val="clear" w:color="FFFFCC" w:fill="FFFFFF"/>
            <w:vAlign w:val="center"/>
            <w:hideMark/>
          </w:tcPr>
          <w:p w14:paraId="484A96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708F1C3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774" w:type="dxa"/>
            <w:shd w:val="clear" w:color="FFFFCC" w:fill="FFFFFF"/>
            <w:vAlign w:val="center"/>
            <w:hideMark/>
          </w:tcPr>
          <w:p w14:paraId="3D3A153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784CB17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129 056,2</w:t>
            </w:r>
          </w:p>
        </w:tc>
        <w:tc>
          <w:tcPr>
            <w:tcW w:w="1842" w:type="dxa"/>
            <w:shd w:val="clear" w:color="auto" w:fill="auto"/>
            <w:noWrap/>
            <w:vAlign w:val="center"/>
            <w:hideMark/>
          </w:tcPr>
          <w:p w14:paraId="31416EA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363E2A7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BB7BCE6" w14:textId="77777777" w:rsidTr="00AE1025">
        <w:trPr>
          <w:trHeight w:val="975"/>
        </w:trPr>
        <w:tc>
          <w:tcPr>
            <w:tcW w:w="776" w:type="dxa"/>
            <w:shd w:val="clear" w:color="auto" w:fill="auto"/>
            <w:noWrap/>
            <w:vAlign w:val="center"/>
            <w:hideMark/>
          </w:tcPr>
          <w:p w14:paraId="5F013DF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4DB3AA9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Развитие транспортной инфраструктуры на сельских территориях (Межбюджетные трансферты)</w:t>
            </w:r>
          </w:p>
        </w:tc>
        <w:tc>
          <w:tcPr>
            <w:tcW w:w="2166" w:type="dxa"/>
            <w:shd w:val="clear" w:color="FFFFCC" w:fill="FFFFFF"/>
            <w:noWrap/>
            <w:vAlign w:val="center"/>
            <w:hideMark/>
          </w:tcPr>
          <w:p w14:paraId="00A4259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L3720</w:t>
            </w:r>
          </w:p>
        </w:tc>
        <w:tc>
          <w:tcPr>
            <w:tcW w:w="636" w:type="dxa"/>
            <w:shd w:val="clear" w:color="FFFFCC" w:fill="FFFFFF"/>
            <w:vAlign w:val="center"/>
            <w:hideMark/>
          </w:tcPr>
          <w:p w14:paraId="3443F2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2DAE38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774" w:type="dxa"/>
            <w:shd w:val="clear" w:color="FFFFCC" w:fill="FFFFFF"/>
            <w:vAlign w:val="center"/>
            <w:hideMark/>
          </w:tcPr>
          <w:p w14:paraId="0FB3082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w:t>
            </w:r>
          </w:p>
        </w:tc>
        <w:tc>
          <w:tcPr>
            <w:tcW w:w="1701" w:type="dxa"/>
            <w:shd w:val="clear" w:color="FFFFCC" w:fill="FFFFFF"/>
            <w:noWrap/>
            <w:vAlign w:val="center"/>
            <w:hideMark/>
          </w:tcPr>
          <w:p w14:paraId="624B988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153,4</w:t>
            </w:r>
          </w:p>
        </w:tc>
        <w:tc>
          <w:tcPr>
            <w:tcW w:w="1842" w:type="dxa"/>
            <w:shd w:val="clear" w:color="auto" w:fill="auto"/>
            <w:noWrap/>
            <w:vAlign w:val="center"/>
            <w:hideMark/>
          </w:tcPr>
          <w:p w14:paraId="0926DCD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32F27D2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B1C41DD" w14:textId="77777777" w:rsidTr="00AE1025">
        <w:trPr>
          <w:trHeight w:val="975"/>
        </w:trPr>
        <w:tc>
          <w:tcPr>
            <w:tcW w:w="776" w:type="dxa"/>
            <w:shd w:val="clear" w:color="auto" w:fill="auto"/>
            <w:noWrap/>
            <w:vAlign w:val="center"/>
            <w:hideMark/>
          </w:tcPr>
          <w:p w14:paraId="72D68FD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2C58B4C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(Межбюджетные трансферты)</w:t>
            </w:r>
          </w:p>
        </w:tc>
        <w:tc>
          <w:tcPr>
            <w:tcW w:w="2166" w:type="dxa"/>
            <w:shd w:val="clear" w:color="FFFFCC" w:fill="FFFFFF"/>
            <w:noWrap/>
            <w:vAlign w:val="center"/>
            <w:hideMark/>
          </w:tcPr>
          <w:p w14:paraId="621BD4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636" w:type="dxa"/>
            <w:shd w:val="clear" w:color="FFFFCC" w:fill="FFFFFF"/>
            <w:vAlign w:val="center"/>
            <w:hideMark/>
          </w:tcPr>
          <w:p w14:paraId="60A261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508C95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774" w:type="dxa"/>
            <w:shd w:val="clear" w:color="FFFFCC" w:fill="FFFFFF"/>
            <w:vAlign w:val="center"/>
            <w:hideMark/>
          </w:tcPr>
          <w:p w14:paraId="3C46D9A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0518728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1 263,4</w:t>
            </w:r>
          </w:p>
        </w:tc>
        <w:tc>
          <w:tcPr>
            <w:tcW w:w="1842" w:type="dxa"/>
            <w:shd w:val="clear" w:color="auto" w:fill="auto"/>
            <w:noWrap/>
            <w:vAlign w:val="center"/>
            <w:hideMark/>
          </w:tcPr>
          <w:p w14:paraId="15EE418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70543FB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E04761D" w14:textId="77777777" w:rsidTr="00AE1025">
        <w:trPr>
          <w:trHeight w:val="975"/>
        </w:trPr>
        <w:tc>
          <w:tcPr>
            <w:tcW w:w="776" w:type="dxa"/>
            <w:shd w:val="clear" w:color="auto" w:fill="auto"/>
            <w:noWrap/>
            <w:vAlign w:val="center"/>
            <w:hideMark/>
          </w:tcPr>
          <w:p w14:paraId="3617B01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FFFFCC" w:fill="FFFFFF"/>
            <w:vAlign w:val="center"/>
            <w:hideMark/>
          </w:tcPr>
          <w:p w14:paraId="45CB8FD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(Межбюджетные трансферты)</w:t>
            </w:r>
          </w:p>
        </w:tc>
        <w:tc>
          <w:tcPr>
            <w:tcW w:w="2166" w:type="dxa"/>
            <w:shd w:val="clear" w:color="FFFFCC" w:fill="FFFFFF"/>
            <w:noWrap/>
            <w:vAlign w:val="center"/>
            <w:hideMark/>
          </w:tcPr>
          <w:p w14:paraId="2D590B8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636" w:type="dxa"/>
            <w:shd w:val="clear" w:color="FFFFCC" w:fill="FFFFFF"/>
            <w:vAlign w:val="center"/>
            <w:hideMark/>
          </w:tcPr>
          <w:p w14:paraId="4C1B581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50101A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774" w:type="dxa"/>
            <w:shd w:val="clear" w:color="FFFFCC" w:fill="FFFFFF"/>
            <w:vAlign w:val="center"/>
            <w:hideMark/>
          </w:tcPr>
          <w:p w14:paraId="14E371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747F12E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271,0</w:t>
            </w:r>
          </w:p>
        </w:tc>
        <w:tc>
          <w:tcPr>
            <w:tcW w:w="1842" w:type="dxa"/>
            <w:shd w:val="clear" w:color="auto" w:fill="auto"/>
            <w:noWrap/>
            <w:vAlign w:val="center"/>
            <w:hideMark/>
          </w:tcPr>
          <w:p w14:paraId="4A04358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1E8561C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B9F4505" w14:textId="77777777" w:rsidTr="00AE1025">
        <w:trPr>
          <w:trHeight w:val="675"/>
        </w:trPr>
        <w:tc>
          <w:tcPr>
            <w:tcW w:w="776" w:type="dxa"/>
            <w:shd w:val="clear" w:color="auto" w:fill="auto"/>
            <w:noWrap/>
            <w:vAlign w:val="center"/>
            <w:hideMark/>
          </w:tcPr>
          <w:p w14:paraId="0C34358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49F6C47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(Межбюджетные трансферты)</w:t>
            </w:r>
          </w:p>
        </w:tc>
        <w:tc>
          <w:tcPr>
            <w:tcW w:w="2166" w:type="dxa"/>
            <w:shd w:val="clear" w:color="FFFFCC" w:fill="FFFFFF"/>
            <w:noWrap/>
            <w:vAlign w:val="center"/>
            <w:hideMark/>
          </w:tcPr>
          <w:p w14:paraId="1ADC51E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636" w:type="dxa"/>
            <w:shd w:val="clear" w:color="FFFFCC" w:fill="FFFFFF"/>
            <w:vAlign w:val="center"/>
            <w:hideMark/>
          </w:tcPr>
          <w:p w14:paraId="113E5B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2059E44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774" w:type="dxa"/>
            <w:shd w:val="clear" w:color="FFFFCC" w:fill="FFFFFF"/>
            <w:vAlign w:val="center"/>
            <w:hideMark/>
          </w:tcPr>
          <w:p w14:paraId="339816D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701" w:type="dxa"/>
            <w:shd w:val="clear" w:color="FFFFCC" w:fill="FFFFFF"/>
            <w:noWrap/>
            <w:vAlign w:val="center"/>
            <w:hideMark/>
          </w:tcPr>
          <w:p w14:paraId="6CB1312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134 690,9</w:t>
            </w:r>
          </w:p>
        </w:tc>
        <w:tc>
          <w:tcPr>
            <w:tcW w:w="1842" w:type="dxa"/>
            <w:shd w:val="clear" w:color="auto" w:fill="auto"/>
            <w:noWrap/>
            <w:vAlign w:val="center"/>
            <w:hideMark/>
          </w:tcPr>
          <w:p w14:paraId="64B6EF4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5906F98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4C2CBFAF" w14:textId="77777777" w:rsidTr="00AE1025">
        <w:trPr>
          <w:trHeight w:val="675"/>
        </w:trPr>
        <w:tc>
          <w:tcPr>
            <w:tcW w:w="776" w:type="dxa"/>
            <w:shd w:val="clear" w:color="auto" w:fill="auto"/>
            <w:noWrap/>
            <w:vAlign w:val="center"/>
            <w:hideMark/>
          </w:tcPr>
          <w:p w14:paraId="2827CBA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19BB87E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Обеспечение комплексного развития сельских территорий (Межбюджетные трансферты)</w:t>
            </w:r>
          </w:p>
        </w:tc>
        <w:tc>
          <w:tcPr>
            <w:tcW w:w="2166" w:type="dxa"/>
            <w:shd w:val="clear" w:color="FFFFCC" w:fill="FFFFFF"/>
            <w:noWrap/>
            <w:vAlign w:val="center"/>
            <w:hideMark/>
          </w:tcPr>
          <w:p w14:paraId="4A58728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636" w:type="dxa"/>
            <w:shd w:val="clear" w:color="FFFFCC" w:fill="FFFFFF"/>
            <w:vAlign w:val="center"/>
            <w:hideMark/>
          </w:tcPr>
          <w:p w14:paraId="3E2F13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2F1EB4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774" w:type="dxa"/>
            <w:shd w:val="clear" w:color="FFFFCC" w:fill="FFFFFF"/>
            <w:vAlign w:val="center"/>
            <w:hideMark/>
          </w:tcPr>
          <w:p w14:paraId="47FC28B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701" w:type="dxa"/>
            <w:shd w:val="clear" w:color="FFFFCC" w:fill="FFFFFF"/>
            <w:noWrap/>
            <w:vAlign w:val="center"/>
            <w:hideMark/>
          </w:tcPr>
          <w:p w14:paraId="2FB3B98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614,8</w:t>
            </w:r>
          </w:p>
        </w:tc>
        <w:tc>
          <w:tcPr>
            <w:tcW w:w="1842" w:type="dxa"/>
            <w:shd w:val="clear" w:color="auto" w:fill="auto"/>
            <w:noWrap/>
            <w:vAlign w:val="center"/>
            <w:hideMark/>
          </w:tcPr>
          <w:p w14:paraId="1CE0FB8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7E1D7C0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3C5CFF2" w14:textId="77777777" w:rsidTr="00AE1025">
        <w:trPr>
          <w:trHeight w:val="1245"/>
        </w:trPr>
        <w:tc>
          <w:tcPr>
            <w:tcW w:w="776" w:type="dxa"/>
            <w:shd w:val="clear" w:color="auto" w:fill="auto"/>
            <w:noWrap/>
            <w:vAlign w:val="center"/>
            <w:hideMark/>
          </w:tcPr>
          <w:p w14:paraId="6BC288F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210E721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на реализацию проектов комплексного развития сельских территорий (Межбюджетные трансферты)</w:t>
            </w:r>
          </w:p>
        </w:tc>
        <w:tc>
          <w:tcPr>
            <w:tcW w:w="2166" w:type="dxa"/>
            <w:shd w:val="clear" w:color="FFFFCC" w:fill="FFFFFF"/>
            <w:noWrap/>
            <w:vAlign w:val="center"/>
            <w:hideMark/>
          </w:tcPr>
          <w:p w14:paraId="423C5D2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 2 02 L5760</w:t>
            </w:r>
          </w:p>
        </w:tc>
        <w:tc>
          <w:tcPr>
            <w:tcW w:w="636" w:type="dxa"/>
            <w:shd w:val="clear" w:color="FFFFCC" w:fill="FFFFFF"/>
            <w:vAlign w:val="center"/>
            <w:hideMark/>
          </w:tcPr>
          <w:p w14:paraId="20CDCDB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1259188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774" w:type="dxa"/>
            <w:shd w:val="clear" w:color="FFFFCC" w:fill="FFFFFF"/>
            <w:vAlign w:val="center"/>
            <w:hideMark/>
          </w:tcPr>
          <w:p w14:paraId="7F0EDE5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78748DA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842" w:type="dxa"/>
            <w:shd w:val="clear" w:color="auto" w:fill="auto"/>
            <w:noWrap/>
            <w:vAlign w:val="center"/>
            <w:hideMark/>
          </w:tcPr>
          <w:p w14:paraId="2A6AA4E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5845AB3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161,1</w:t>
            </w:r>
          </w:p>
        </w:tc>
      </w:tr>
      <w:tr w:rsidR="003822D8" w:rsidRPr="003822D8" w14:paraId="7B44BF89" w14:textId="77777777" w:rsidTr="00AE1025">
        <w:trPr>
          <w:trHeight w:val="660"/>
        </w:trPr>
        <w:tc>
          <w:tcPr>
            <w:tcW w:w="776" w:type="dxa"/>
            <w:shd w:val="clear" w:color="auto" w:fill="auto"/>
            <w:noWrap/>
            <w:vAlign w:val="center"/>
            <w:hideMark/>
          </w:tcPr>
          <w:p w14:paraId="56C7398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w:t>
            </w:r>
          </w:p>
        </w:tc>
        <w:tc>
          <w:tcPr>
            <w:tcW w:w="5173" w:type="dxa"/>
            <w:shd w:val="clear" w:color="000000" w:fill="FFFFFF"/>
            <w:vAlign w:val="center"/>
            <w:hideMark/>
          </w:tcPr>
          <w:p w14:paraId="33F6B5E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Муниципальная программа "Развитие предпринимательства"</w:t>
            </w:r>
          </w:p>
        </w:tc>
        <w:tc>
          <w:tcPr>
            <w:tcW w:w="2166" w:type="dxa"/>
            <w:shd w:val="clear" w:color="FFFFCC" w:fill="FFFFFF"/>
            <w:vAlign w:val="center"/>
            <w:hideMark/>
          </w:tcPr>
          <w:p w14:paraId="1AAC374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06 0 00 00000</w:t>
            </w:r>
          </w:p>
        </w:tc>
        <w:tc>
          <w:tcPr>
            <w:tcW w:w="636" w:type="dxa"/>
            <w:shd w:val="clear" w:color="FFFFCC" w:fill="FFFFFF"/>
            <w:vAlign w:val="center"/>
            <w:hideMark/>
          </w:tcPr>
          <w:p w14:paraId="5BD2788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346616E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4B886EA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4C0B0B3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13 689,3</w:t>
            </w:r>
          </w:p>
        </w:tc>
        <w:tc>
          <w:tcPr>
            <w:tcW w:w="1842" w:type="dxa"/>
            <w:shd w:val="clear" w:color="auto" w:fill="auto"/>
            <w:noWrap/>
            <w:vAlign w:val="center"/>
            <w:hideMark/>
          </w:tcPr>
          <w:p w14:paraId="5EB9F61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13092,4</w:t>
            </w:r>
          </w:p>
        </w:tc>
        <w:tc>
          <w:tcPr>
            <w:tcW w:w="1701" w:type="dxa"/>
            <w:shd w:val="clear" w:color="auto" w:fill="auto"/>
            <w:noWrap/>
            <w:vAlign w:val="center"/>
            <w:hideMark/>
          </w:tcPr>
          <w:p w14:paraId="1F22207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13584,2</w:t>
            </w:r>
          </w:p>
        </w:tc>
      </w:tr>
      <w:tr w:rsidR="003822D8" w:rsidRPr="003822D8" w14:paraId="48FBF6DB" w14:textId="77777777" w:rsidTr="00AE1025">
        <w:trPr>
          <w:trHeight w:val="660"/>
        </w:trPr>
        <w:tc>
          <w:tcPr>
            <w:tcW w:w="776" w:type="dxa"/>
            <w:shd w:val="clear" w:color="auto" w:fill="auto"/>
            <w:noWrap/>
            <w:vAlign w:val="center"/>
            <w:hideMark/>
          </w:tcPr>
          <w:p w14:paraId="1774D51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6.1</w:t>
            </w:r>
          </w:p>
        </w:tc>
        <w:tc>
          <w:tcPr>
            <w:tcW w:w="5173" w:type="dxa"/>
            <w:shd w:val="clear" w:color="000000" w:fill="FFFFFF"/>
            <w:vAlign w:val="center"/>
            <w:hideMark/>
          </w:tcPr>
          <w:p w14:paraId="781FC9F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"Защита прав потребителей"</w:t>
            </w:r>
          </w:p>
        </w:tc>
        <w:tc>
          <w:tcPr>
            <w:tcW w:w="2166" w:type="dxa"/>
            <w:shd w:val="clear" w:color="FFFFCC" w:fill="FFFFFF"/>
            <w:vAlign w:val="center"/>
            <w:hideMark/>
          </w:tcPr>
          <w:p w14:paraId="7693F72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06 3 00 00000</w:t>
            </w:r>
          </w:p>
        </w:tc>
        <w:tc>
          <w:tcPr>
            <w:tcW w:w="636" w:type="dxa"/>
            <w:shd w:val="clear" w:color="FFFFCC" w:fill="FFFFFF"/>
            <w:vAlign w:val="center"/>
            <w:hideMark/>
          </w:tcPr>
          <w:p w14:paraId="257E494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78CEBB4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2DF293D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4E1F6AD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c>
          <w:tcPr>
            <w:tcW w:w="1842" w:type="dxa"/>
            <w:shd w:val="clear" w:color="auto" w:fill="auto"/>
            <w:noWrap/>
            <w:vAlign w:val="center"/>
            <w:hideMark/>
          </w:tcPr>
          <w:p w14:paraId="26518C2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c>
          <w:tcPr>
            <w:tcW w:w="1701" w:type="dxa"/>
            <w:shd w:val="clear" w:color="auto" w:fill="auto"/>
            <w:noWrap/>
            <w:vAlign w:val="center"/>
            <w:hideMark/>
          </w:tcPr>
          <w:p w14:paraId="217963F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r>
      <w:tr w:rsidR="003822D8" w:rsidRPr="003822D8" w14:paraId="444B478C" w14:textId="77777777" w:rsidTr="00AE1025">
        <w:trPr>
          <w:trHeight w:val="660"/>
        </w:trPr>
        <w:tc>
          <w:tcPr>
            <w:tcW w:w="776" w:type="dxa"/>
            <w:shd w:val="clear" w:color="auto" w:fill="auto"/>
            <w:noWrap/>
            <w:vAlign w:val="center"/>
            <w:hideMark/>
          </w:tcPr>
          <w:p w14:paraId="053A156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6.1.1</w:t>
            </w:r>
          </w:p>
        </w:tc>
        <w:tc>
          <w:tcPr>
            <w:tcW w:w="5173" w:type="dxa"/>
            <w:shd w:val="clear" w:color="000000" w:fill="FFFFFF"/>
            <w:vAlign w:val="center"/>
            <w:hideMark/>
          </w:tcPr>
          <w:p w14:paraId="20534B0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"Повышение уровня правовой грамотности "</w:t>
            </w:r>
          </w:p>
        </w:tc>
        <w:tc>
          <w:tcPr>
            <w:tcW w:w="2166" w:type="dxa"/>
            <w:shd w:val="clear" w:color="FFFFCC" w:fill="FFFFFF"/>
            <w:vAlign w:val="center"/>
            <w:hideMark/>
          </w:tcPr>
          <w:p w14:paraId="36726A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06 3 02 00000</w:t>
            </w:r>
          </w:p>
        </w:tc>
        <w:tc>
          <w:tcPr>
            <w:tcW w:w="636" w:type="dxa"/>
            <w:shd w:val="clear" w:color="FFFFCC" w:fill="FFFFFF"/>
            <w:vAlign w:val="center"/>
            <w:hideMark/>
          </w:tcPr>
          <w:p w14:paraId="5E6B3B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FFFFCC" w:fill="FFFFFF"/>
            <w:vAlign w:val="center"/>
            <w:hideMark/>
          </w:tcPr>
          <w:p w14:paraId="52C4A00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vAlign w:val="center"/>
            <w:hideMark/>
          </w:tcPr>
          <w:p w14:paraId="5C3B61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6D16EBE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842" w:type="dxa"/>
            <w:shd w:val="clear" w:color="auto" w:fill="auto"/>
            <w:noWrap/>
            <w:vAlign w:val="center"/>
            <w:hideMark/>
          </w:tcPr>
          <w:p w14:paraId="2365807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07FE5D3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031CF260" w14:textId="77777777" w:rsidTr="00AE1025">
        <w:trPr>
          <w:trHeight w:val="1035"/>
        </w:trPr>
        <w:tc>
          <w:tcPr>
            <w:tcW w:w="776" w:type="dxa"/>
            <w:shd w:val="clear" w:color="auto" w:fill="auto"/>
            <w:noWrap/>
            <w:vAlign w:val="center"/>
            <w:hideMark/>
          </w:tcPr>
          <w:p w14:paraId="170498A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000000" w:fill="FFFFFF"/>
            <w:vAlign w:val="center"/>
            <w:hideMark/>
          </w:tcPr>
          <w:p w14:paraId="266133D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Мероприятия по повышению правовой грамотности (Закупка товаров, работ и услуг для государственных (муниципальных) нужд)</w:t>
            </w:r>
          </w:p>
        </w:tc>
        <w:tc>
          <w:tcPr>
            <w:tcW w:w="2166" w:type="dxa"/>
            <w:shd w:val="clear" w:color="FFFFCC" w:fill="FFFFFF"/>
            <w:vAlign w:val="center"/>
            <w:hideMark/>
          </w:tcPr>
          <w:p w14:paraId="7A0F35B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06 3 02 80370</w:t>
            </w:r>
          </w:p>
        </w:tc>
        <w:tc>
          <w:tcPr>
            <w:tcW w:w="636" w:type="dxa"/>
            <w:shd w:val="clear" w:color="FFFFCC" w:fill="FFFFFF"/>
            <w:vAlign w:val="center"/>
            <w:hideMark/>
          </w:tcPr>
          <w:p w14:paraId="348BBF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702CA04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774" w:type="dxa"/>
            <w:shd w:val="clear" w:color="FFFFCC" w:fill="FFFFFF"/>
            <w:vAlign w:val="center"/>
            <w:hideMark/>
          </w:tcPr>
          <w:p w14:paraId="7B0E70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701" w:type="dxa"/>
            <w:shd w:val="clear" w:color="FFFFCC" w:fill="FFFFFF"/>
            <w:noWrap/>
            <w:vAlign w:val="center"/>
            <w:hideMark/>
          </w:tcPr>
          <w:p w14:paraId="73F5562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842" w:type="dxa"/>
            <w:shd w:val="clear" w:color="auto" w:fill="auto"/>
            <w:noWrap/>
            <w:vAlign w:val="center"/>
            <w:hideMark/>
          </w:tcPr>
          <w:p w14:paraId="25F6658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78A23D7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50A523EA" w14:textId="77777777" w:rsidTr="00AE1025">
        <w:trPr>
          <w:trHeight w:val="660"/>
        </w:trPr>
        <w:tc>
          <w:tcPr>
            <w:tcW w:w="776" w:type="dxa"/>
            <w:shd w:val="clear" w:color="auto" w:fill="auto"/>
            <w:noWrap/>
            <w:vAlign w:val="center"/>
            <w:hideMark/>
          </w:tcPr>
          <w:p w14:paraId="088AEEF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6.2</w:t>
            </w:r>
          </w:p>
        </w:tc>
        <w:tc>
          <w:tcPr>
            <w:tcW w:w="5173" w:type="dxa"/>
            <w:shd w:val="clear" w:color="000000" w:fill="FFFFFF"/>
            <w:vAlign w:val="center"/>
            <w:hideMark/>
          </w:tcPr>
          <w:p w14:paraId="54FE6C5F" w14:textId="77777777" w:rsidR="003822D8" w:rsidRPr="003822D8" w:rsidRDefault="003822D8" w:rsidP="003822D8">
            <w:pPr>
              <w:spacing w:after="0" w:line="240" w:lineRule="auto"/>
              <w:rPr>
                <w:rFonts w:ascii="Times New Roman" w:hAnsi="Times New Roman" w:cs="Times New Roman"/>
                <w:bCs/>
                <w:sz w:val="24"/>
                <w:szCs w:val="24"/>
              </w:rPr>
            </w:pPr>
            <w:proofErr w:type="spellStart"/>
            <w:r w:rsidRPr="003822D8">
              <w:rPr>
                <w:rFonts w:ascii="Times New Roman" w:hAnsi="Times New Roman" w:cs="Times New Roman"/>
                <w:bCs/>
                <w:sz w:val="24"/>
                <w:szCs w:val="24"/>
              </w:rPr>
              <w:t>Подпрограмма"Обеспечение</w:t>
            </w:r>
            <w:proofErr w:type="spellEnd"/>
            <w:r w:rsidRPr="003822D8">
              <w:rPr>
                <w:rFonts w:ascii="Times New Roman" w:hAnsi="Times New Roman" w:cs="Times New Roman"/>
                <w:bCs/>
                <w:sz w:val="24"/>
                <w:szCs w:val="24"/>
              </w:rPr>
              <w:t xml:space="preserve"> реализации муниципальной программы"</w:t>
            </w:r>
          </w:p>
        </w:tc>
        <w:tc>
          <w:tcPr>
            <w:tcW w:w="2166" w:type="dxa"/>
            <w:shd w:val="clear" w:color="FFFFCC" w:fill="FFFFFF"/>
            <w:vAlign w:val="center"/>
            <w:hideMark/>
          </w:tcPr>
          <w:p w14:paraId="3F9065E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06 2 00 00000</w:t>
            </w:r>
          </w:p>
        </w:tc>
        <w:tc>
          <w:tcPr>
            <w:tcW w:w="636" w:type="dxa"/>
            <w:shd w:val="clear" w:color="FFFFCC" w:fill="FFFFFF"/>
            <w:vAlign w:val="center"/>
            <w:hideMark/>
          </w:tcPr>
          <w:p w14:paraId="21A1FA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FFFFCC" w:fill="FFFFFF"/>
            <w:vAlign w:val="center"/>
            <w:hideMark/>
          </w:tcPr>
          <w:p w14:paraId="5E17BBD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vAlign w:val="center"/>
            <w:hideMark/>
          </w:tcPr>
          <w:p w14:paraId="4F8CFA8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6E749A7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3 057,0</w:t>
            </w:r>
          </w:p>
        </w:tc>
        <w:tc>
          <w:tcPr>
            <w:tcW w:w="1842" w:type="dxa"/>
            <w:shd w:val="clear" w:color="auto" w:fill="auto"/>
            <w:noWrap/>
            <w:vAlign w:val="center"/>
            <w:hideMark/>
          </w:tcPr>
          <w:p w14:paraId="0A5767C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3185,0</w:t>
            </w:r>
          </w:p>
        </w:tc>
        <w:tc>
          <w:tcPr>
            <w:tcW w:w="1701" w:type="dxa"/>
            <w:shd w:val="clear" w:color="auto" w:fill="auto"/>
            <w:noWrap/>
            <w:vAlign w:val="center"/>
            <w:hideMark/>
          </w:tcPr>
          <w:p w14:paraId="56352A5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3308,0</w:t>
            </w:r>
          </w:p>
        </w:tc>
      </w:tr>
      <w:tr w:rsidR="003822D8" w:rsidRPr="003822D8" w14:paraId="1F4A6166" w14:textId="77777777" w:rsidTr="00AE1025">
        <w:trPr>
          <w:trHeight w:val="1125"/>
        </w:trPr>
        <w:tc>
          <w:tcPr>
            <w:tcW w:w="776" w:type="dxa"/>
            <w:shd w:val="clear" w:color="auto" w:fill="auto"/>
            <w:noWrap/>
            <w:vAlign w:val="center"/>
            <w:hideMark/>
          </w:tcPr>
          <w:p w14:paraId="6A5FB49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6.2.1</w:t>
            </w:r>
          </w:p>
        </w:tc>
        <w:tc>
          <w:tcPr>
            <w:tcW w:w="5173" w:type="dxa"/>
            <w:shd w:val="clear" w:color="000000" w:fill="FFFFFF"/>
            <w:vAlign w:val="center"/>
            <w:hideMark/>
          </w:tcPr>
          <w:p w14:paraId="749F732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2166" w:type="dxa"/>
            <w:shd w:val="clear" w:color="FFFFCC" w:fill="FFFFFF"/>
            <w:vAlign w:val="center"/>
            <w:hideMark/>
          </w:tcPr>
          <w:p w14:paraId="24123DE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06 2 01 00000</w:t>
            </w:r>
          </w:p>
        </w:tc>
        <w:tc>
          <w:tcPr>
            <w:tcW w:w="636" w:type="dxa"/>
            <w:shd w:val="clear" w:color="FFFFCC" w:fill="FFFFFF"/>
            <w:vAlign w:val="center"/>
            <w:hideMark/>
          </w:tcPr>
          <w:p w14:paraId="6ADE3F9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FFFFCC" w:fill="FFFFFF"/>
            <w:vAlign w:val="center"/>
            <w:hideMark/>
          </w:tcPr>
          <w:p w14:paraId="6B3AF1F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vAlign w:val="center"/>
            <w:hideMark/>
          </w:tcPr>
          <w:p w14:paraId="4F61E78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79FCDD1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3 057,0</w:t>
            </w:r>
          </w:p>
        </w:tc>
        <w:tc>
          <w:tcPr>
            <w:tcW w:w="1842" w:type="dxa"/>
            <w:shd w:val="clear" w:color="auto" w:fill="auto"/>
            <w:noWrap/>
            <w:vAlign w:val="center"/>
            <w:hideMark/>
          </w:tcPr>
          <w:p w14:paraId="74B9D50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3185,0</w:t>
            </w:r>
          </w:p>
        </w:tc>
        <w:tc>
          <w:tcPr>
            <w:tcW w:w="1701" w:type="dxa"/>
            <w:shd w:val="clear" w:color="auto" w:fill="auto"/>
            <w:noWrap/>
            <w:vAlign w:val="center"/>
            <w:hideMark/>
          </w:tcPr>
          <w:p w14:paraId="182D5CB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3308,0</w:t>
            </w:r>
          </w:p>
        </w:tc>
      </w:tr>
      <w:tr w:rsidR="003822D8" w:rsidRPr="003822D8" w14:paraId="47A4808D" w14:textId="77777777" w:rsidTr="00AE1025">
        <w:trPr>
          <w:trHeight w:val="829"/>
        </w:trPr>
        <w:tc>
          <w:tcPr>
            <w:tcW w:w="776" w:type="dxa"/>
            <w:shd w:val="clear" w:color="auto" w:fill="auto"/>
            <w:noWrap/>
            <w:vAlign w:val="center"/>
            <w:hideMark/>
          </w:tcPr>
          <w:p w14:paraId="0387512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79405F5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деятельности муниципальных учреждений (Расходы на выплату персоналу в целях обеспечения выполнения функций государственными(муниципальными)</w:t>
            </w:r>
          </w:p>
          <w:p w14:paraId="35966C37" w14:textId="77777777" w:rsidR="003822D8" w:rsidRPr="003822D8" w:rsidRDefault="003822D8" w:rsidP="003822D8">
            <w:pPr>
              <w:spacing w:after="0" w:line="240" w:lineRule="auto"/>
              <w:rPr>
                <w:rFonts w:ascii="Times New Roman" w:hAnsi="Times New Roman" w:cs="Times New Roman"/>
                <w:sz w:val="24"/>
                <w:szCs w:val="24"/>
              </w:rPr>
            </w:pPr>
            <w:proofErr w:type="spellStart"/>
            <w:proofErr w:type="gramStart"/>
            <w:r w:rsidRPr="003822D8">
              <w:rPr>
                <w:rFonts w:ascii="Times New Roman" w:hAnsi="Times New Roman" w:cs="Times New Roman"/>
                <w:sz w:val="24"/>
                <w:szCs w:val="24"/>
              </w:rPr>
              <w:lastRenderedPageBreak/>
              <w:t>органами,казенными</w:t>
            </w:r>
            <w:proofErr w:type="spellEnd"/>
            <w:proofErr w:type="gramEnd"/>
            <w:r w:rsidRPr="003822D8">
              <w:rPr>
                <w:rFonts w:ascii="Times New Roman" w:hAnsi="Times New Roman" w:cs="Times New Roman"/>
                <w:sz w:val="24"/>
                <w:szCs w:val="24"/>
              </w:rPr>
              <w:t xml:space="preserve"> </w:t>
            </w:r>
            <w:proofErr w:type="spellStart"/>
            <w:r w:rsidRPr="003822D8">
              <w:rPr>
                <w:rFonts w:ascii="Times New Roman" w:hAnsi="Times New Roman" w:cs="Times New Roman"/>
                <w:sz w:val="24"/>
                <w:szCs w:val="24"/>
              </w:rPr>
              <w:t>учреждениями,органами</w:t>
            </w:r>
            <w:proofErr w:type="spellEnd"/>
            <w:r w:rsidRPr="003822D8">
              <w:rPr>
                <w:rFonts w:ascii="Times New Roman" w:hAnsi="Times New Roman" w:cs="Times New Roman"/>
                <w:sz w:val="24"/>
                <w:szCs w:val="24"/>
              </w:rPr>
              <w:t xml:space="preserve"> управления государственными внебюджетными фондами)</w:t>
            </w:r>
          </w:p>
        </w:tc>
        <w:tc>
          <w:tcPr>
            <w:tcW w:w="2166" w:type="dxa"/>
            <w:shd w:val="clear" w:color="auto" w:fill="auto"/>
            <w:vAlign w:val="center"/>
            <w:hideMark/>
          </w:tcPr>
          <w:p w14:paraId="66C24B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lastRenderedPageBreak/>
              <w:t>06 2 01 80590</w:t>
            </w:r>
          </w:p>
        </w:tc>
        <w:tc>
          <w:tcPr>
            <w:tcW w:w="636" w:type="dxa"/>
            <w:shd w:val="clear" w:color="FFFFCC" w:fill="FFFFFF"/>
            <w:vAlign w:val="center"/>
            <w:hideMark/>
          </w:tcPr>
          <w:p w14:paraId="46C8FFF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28106B7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774" w:type="dxa"/>
            <w:shd w:val="clear" w:color="FFFFCC" w:fill="FFFFFF"/>
            <w:vAlign w:val="center"/>
            <w:hideMark/>
          </w:tcPr>
          <w:p w14:paraId="18F6972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701" w:type="dxa"/>
            <w:shd w:val="clear" w:color="FFFFCC" w:fill="FFFFFF"/>
            <w:noWrap/>
            <w:vAlign w:val="center"/>
            <w:hideMark/>
          </w:tcPr>
          <w:p w14:paraId="4712A45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2 947,0</w:t>
            </w:r>
          </w:p>
        </w:tc>
        <w:tc>
          <w:tcPr>
            <w:tcW w:w="1842" w:type="dxa"/>
            <w:shd w:val="clear" w:color="auto" w:fill="auto"/>
            <w:noWrap/>
            <w:vAlign w:val="center"/>
            <w:hideMark/>
          </w:tcPr>
          <w:p w14:paraId="3137754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3075,0</w:t>
            </w:r>
          </w:p>
        </w:tc>
        <w:tc>
          <w:tcPr>
            <w:tcW w:w="1701" w:type="dxa"/>
            <w:shd w:val="clear" w:color="auto" w:fill="auto"/>
            <w:noWrap/>
            <w:vAlign w:val="center"/>
            <w:hideMark/>
          </w:tcPr>
          <w:p w14:paraId="379AC5D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3198,0</w:t>
            </w:r>
          </w:p>
        </w:tc>
      </w:tr>
      <w:tr w:rsidR="003822D8" w:rsidRPr="003822D8" w14:paraId="77D130B2" w14:textId="77777777" w:rsidTr="00AE1025">
        <w:trPr>
          <w:trHeight w:val="1290"/>
        </w:trPr>
        <w:tc>
          <w:tcPr>
            <w:tcW w:w="776" w:type="dxa"/>
            <w:shd w:val="clear" w:color="auto" w:fill="auto"/>
            <w:noWrap/>
            <w:vAlign w:val="center"/>
            <w:hideMark/>
          </w:tcPr>
          <w:p w14:paraId="0CE48AF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36B34B1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муниципальных учреждений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w:t>
            </w:r>
          </w:p>
          <w:p w14:paraId="1753AD4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(муниципальных)нужд)</w:t>
            </w:r>
          </w:p>
        </w:tc>
        <w:tc>
          <w:tcPr>
            <w:tcW w:w="2166" w:type="dxa"/>
            <w:shd w:val="clear" w:color="auto" w:fill="auto"/>
            <w:vAlign w:val="center"/>
            <w:hideMark/>
          </w:tcPr>
          <w:p w14:paraId="002A8D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06 2 01 80590</w:t>
            </w:r>
          </w:p>
        </w:tc>
        <w:tc>
          <w:tcPr>
            <w:tcW w:w="636" w:type="dxa"/>
            <w:shd w:val="clear" w:color="FFFFCC" w:fill="FFFFFF"/>
            <w:vAlign w:val="center"/>
            <w:hideMark/>
          </w:tcPr>
          <w:p w14:paraId="7B9290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40D10AF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774" w:type="dxa"/>
            <w:shd w:val="clear" w:color="FFFFCC" w:fill="FFFFFF"/>
            <w:vAlign w:val="center"/>
            <w:hideMark/>
          </w:tcPr>
          <w:p w14:paraId="2E9F3BF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701" w:type="dxa"/>
            <w:shd w:val="clear" w:color="FFFFCC" w:fill="FFFFFF"/>
            <w:noWrap/>
            <w:vAlign w:val="center"/>
            <w:hideMark/>
          </w:tcPr>
          <w:p w14:paraId="2DCB509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110,0</w:t>
            </w:r>
          </w:p>
        </w:tc>
        <w:tc>
          <w:tcPr>
            <w:tcW w:w="1842" w:type="dxa"/>
            <w:shd w:val="clear" w:color="auto" w:fill="auto"/>
            <w:noWrap/>
            <w:vAlign w:val="center"/>
            <w:hideMark/>
          </w:tcPr>
          <w:p w14:paraId="6BDF61A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110,0</w:t>
            </w:r>
          </w:p>
        </w:tc>
        <w:tc>
          <w:tcPr>
            <w:tcW w:w="1701" w:type="dxa"/>
            <w:shd w:val="clear" w:color="auto" w:fill="auto"/>
            <w:noWrap/>
            <w:vAlign w:val="center"/>
            <w:hideMark/>
          </w:tcPr>
          <w:p w14:paraId="73B1673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110,0</w:t>
            </w:r>
          </w:p>
        </w:tc>
      </w:tr>
      <w:tr w:rsidR="003822D8" w:rsidRPr="003822D8" w14:paraId="171F3CCB" w14:textId="77777777" w:rsidTr="00AE1025">
        <w:trPr>
          <w:trHeight w:val="810"/>
        </w:trPr>
        <w:tc>
          <w:tcPr>
            <w:tcW w:w="776" w:type="dxa"/>
            <w:shd w:val="clear" w:color="auto" w:fill="auto"/>
            <w:noWrap/>
            <w:vAlign w:val="center"/>
            <w:hideMark/>
          </w:tcPr>
          <w:p w14:paraId="2F4611C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6.3</w:t>
            </w:r>
          </w:p>
        </w:tc>
        <w:tc>
          <w:tcPr>
            <w:tcW w:w="5173" w:type="dxa"/>
            <w:shd w:val="clear" w:color="auto" w:fill="auto"/>
            <w:vAlign w:val="center"/>
            <w:hideMark/>
          </w:tcPr>
          <w:p w14:paraId="2E24D58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"Развитие и поддержка малого и среднего предпринимательства"</w:t>
            </w:r>
          </w:p>
        </w:tc>
        <w:tc>
          <w:tcPr>
            <w:tcW w:w="2166" w:type="dxa"/>
            <w:shd w:val="clear" w:color="auto" w:fill="auto"/>
            <w:vAlign w:val="center"/>
            <w:hideMark/>
          </w:tcPr>
          <w:p w14:paraId="5620C53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06 1 00 00000</w:t>
            </w:r>
          </w:p>
        </w:tc>
        <w:tc>
          <w:tcPr>
            <w:tcW w:w="636" w:type="dxa"/>
            <w:shd w:val="clear" w:color="FFFFCC" w:fill="FFFFFF"/>
            <w:vAlign w:val="center"/>
            <w:hideMark/>
          </w:tcPr>
          <w:p w14:paraId="423B47D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FFFFCC" w:fill="FFFFFF"/>
            <w:vAlign w:val="center"/>
            <w:hideMark/>
          </w:tcPr>
          <w:p w14:paraId="773EFF8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vAlign w:val="center"/>
            <w:hideMark/>
          </w:tcPr>
          <w:p w14:paraId="46DDDFB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48DD660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10 627,3</w:t>
            </w:r>
          </w:p>
        </w:tc>
        <w:tc>
          <w:tcPr>
            <w:tcW w:w="1842" w:type="dxa"/>
            <w:shd w:val="clear" w:color="auto" w:fill="auto"/>
            <w:noWrap/>
            <w:vAlign w:val="center"/>
            <w:hideMark/>
          </w:tcPr>
          <w:p w14:paraId="70A0B50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9902,4</w:t>
            </w:r>
          </w:p>
        </w:tc>
        <w:tc>
          <w:tcPr>
            <w:tcW w:w="1701" w:type="dxa"/>
            <w:shd w:val="clear" w:color="auto" w:fill="auto"/>
            <w:noWrap/>
            <w:vAlign w:val="center"/>
            <w:hideMark/>
          </w:tcPr>
          <w:p w14:paraId="604D78C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10271,2</w:t>
            </w:r>
          </w:p>
        </w:tc>
      </w:tr>
      <w:tr w:rsidR="003822D8" w:rsidRPr="003822D8" w14:paraId="49F6C062" w14:textId="77777777" w:rsidTr="00AE1025">
        <w:trPr>
          <w:trHeight w:val="990"/>
        </w:trPr>
        <w:tc>
          <w:tcPr>
            <w:tcW w:w="776" w:type="dxa"/>
            <w:shd w:val="clear" w:color="auto" w:fill="auto"/>
            <w:noWrap/>
            <w:vAlign w:val="center"/>
            <w:hideMark/>
          </w:tcPr>
          <w:p w14:paraId="246BEAB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6.3.1</w:t>
            </w:r>
          </w:p>
        </w:tc>
        <w:tc>
          <w:tcPr>
            <w:tcW w:w="5173" w:type="dxa"/>
            <w:shd w:val="clear" w:color="auto" w:fill="auto"/>
            <w:vAlign w:val="center"/>
            <w:hideMark/>
          </w:tcPr>
          <w:p w14:paraId="5B179C48"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"Финансовая поддержка субъектов малого и среднего предпринимательства"</w:t>
            </w:r>
          </w:p>
        </w:tc>
        <w:tc>
          <w:tcPr>
            <w:tcW w:w="2166" w:type="dxa"/>
            <w:shd w:val="clear" w:color="auto" w:fill="auto"/>
            <w:vAlign w:val="center"/>
            <w:hideMark/>
          </w:tcPr>
          <w:p w14:paraId="33D36C6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06 1 02 00000</w:t>
            </w:r>
          </w:p>
        </w:tc>
        <w:tc>
          <w:tcPr>
            <w:tcW w:w="636" w:type="dxa"/>
            <w:shd w:val="clear" w:color="FFFFCC" w:fill="FFFFFF"/>
            <w:vAlign w:val="center"/>
            <w:hideMark/>
          </w:tcPr>
          <w:p w14:paraId="50F22A4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FFFFCC" w:fill="FFFFFF"/>
            <w:vAlign w:val="center"/>
            <w:hideMark/>
          </w:tcPr>
          <w:p w14:paraId="754D63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vAlign w:val="center"/>
            <w:hideMark/>
          </w:tcPr>
          <w:p w14:paraId="34F4C0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2C870FC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2 750,0</w:t>
            </w:r>
          </w:p>
        </w:tc>
        <w:tc>
          <w:tcPr>
            <w:tcW w:w="1842" w:type="dxa"/>
            <w:shd w:val="clear" w:color="auto" w:fill="auto"/>
            <w:noWrap/>
            <w:vAlign w:val="center"/>
            <w:hideMark/>
          </w:tcPr>
          <w:p w14:paraId="5476357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2850,0</w:t>
            </w:r>
          </w:p>
        </w:tc>
        <w:tc>
          <w:tcPr>
            <w:tcW w:w="1701" w:type="dxa"/>
            <w:shd w:val="clear" w:color="auto" w:fill="auto"/>
            <w:noWrap/>
            <w:vAlign w:val="center"/>
            <w:hideMark/>
          </w:tcPr>
          <w:p w14:paraId="55EEEC9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2950,0</w:t>
            </w:r>
          </w:p>
        </w:tc>
      </w:tr>
      <w:tr w:rsidR="003822D8" w:rsidRPr="003822D8" w14:paraId="508E8A84" w14:textId="77777777" w:rsidTr="00AE1025">
        <w:trPr>
          <w:trHeight w:val="990"/>
        </w:trPr>
        <w:tc>
          <w:tcPr>
            <w:tcW w:w="776" w:type="dxa"/>
            <w:shd w:val="clear" w:color="auto" w:fill="auto"/>
            <w:noWrap/>
            <w:vAlign w:val="center"/>
            <w:hideMark/>
          </w:tcPr>
          <w:p w14:paraId="1A3F488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08CEC74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развитию и поддержке малого и среднего предпринимательства (Иные бюджетные ассигнования)</w:t>
            </w:r>
          </w:p>
        </w:tc>
        <w:tc>
          <w:tcPr>
            <w:tcW w:w="2166" w:type="dxa"/>
            <w:shd w:val="clear" w:color="auto" w:fill="auto"/>
            <w:vAlign w:val="center"/>
            <w:hideMark/>
          </w:tcPr>
          <w:p w14:paraId="7FBFACE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06 1 02 80380</w:t>
            </w:r>
          </w:p>
        </w:tc>
        <w:tc>
          <w:tcPr>
            <w:tcW w:w="636" w:type="dxa"/>
            <w:shd w:val="clear" w:color="FFFFCC" w:fill="FFFFFF"/>
            <w:vAlign w:val="center"/>
            <w:hideMark/>
          </w:tcPr>
          <w:p w14:paraId="775930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535" w:type="dxa"/>
            <w:shd w:val="clear" w:color="FFFFCC" w:fill="FFFFFF"/>
            <w:vAlign w:val="center"/>
            <w:hideMark/>
          </w:tcPr>
          <w:p w14:paraId="33A1A2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774" w:type="dxa"/>
            <w:shd w:val="clear" w:color="FFFFCC" w:fill="FFFFFF"/>
            <w:vAlign w:val="center"/>
            <w:hideMark/>
          </w:tcPr>
          <w:p w14:paraId="5AE4CBD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1701" w:type="dxa"/>
            <w:shd w:val="clear" w:color="FFFFCC" w:fill="FFFFFF"/>
            <w:noWrap/>
            <w:vAlign w:val="center"/>
            <w:hideMark/>
          </w:tcPr>
          <w:p w14:paraId="166BE24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2 750,0</w:t>
            </w:r>
          </w:p>
        </w:tc>
        <w:tc>
          <w:tcPr>
            <w:tcW w:w="1842" w:type="dxa"/>
            <w:shd w:val="clear" w:color="auto" w:fill="auto"/>
            <w:noWrap/>
            <w:vAlign w:val="center"/>
            <w:hideMark/>
          </w:tcPr>
          <w:p w14:paraId="43D5617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2850,0</w:t>
            </w:r>
          </w:p>
        </w:tc>
        <w:tc>
          <w:tcPr>
            <w:tcW w:w="1701" w:type="dxa"/>
            <w:shd w:val="clear" w:color="auto" w:fill="auto"/>
            <w:noWrap/>
            <w:vAlign w:val="center"/>
            <w:hideMark/>
          </w:tcPr>
          <w:p w14:paraId="6C09D71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2950,0</w:t>
            </w:r>
          </w:p>
        </w:tc>
      </w:tr>
      <w:tr w:rsidR="003822D8" w:rsidRPr="003822D8" w14:paraId="11411298" w14:textId="77777777" w:rsidTr="00AE1025">
        <w:trPr>
          <w:trHeight w:val="990"/>
        </w:trPr>
        <w:tc>
          <w:tcPr>
            <w:tcW w:w="776" w:type="dxa"/>
            <w:shd w:val="clear" w:color="auto" w:fill="auto"/>
            <w:noWrap/>
            <w:vAlign w:val="center"/>
            <w:hideMark/>
          </w:tcPr>
          <w:p w14:paraId="0764C41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6.3.2</w:t>
            </w:r>
          </w:p>
        </w:tc>
        <w:tc>
          <w:tcPr>
            <w:tcW w:w="5173" w:type="dxa"/>
            <w:shd w:val="clear" w:color="auto" w:fill="auto"/>
            <w:vAlign w:val="center"/>
            <w:hideMark/>
          </w:tcPr>
          <w:p w14:paraId="3FC393E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мероприятия Поддержка и развитие пассажирских перевозок автомобильным транспортом""</w:t>
            </w:r>
          </w:p>
        </w:tc>
        <w:tc>
          <w:tcPr>
            <w:tcW w:w="2166" w:type="dxa"/>
            <w:shd w:val="clear" w:color="auto" w:fill="auto"/>
            <w:vAlign w:val="center"/>
            <w:hideMark/>
          </w:tcPr>
          <w:p w14:paraId="4D0DCDD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06 1 04 00000</w:t>
            </w:r>
          </w:p>
        </w:tc>
        <w:tc>
          <w:tcPr>
            <w:tcW w:w="636" w:type="dxa"/>
            <w:shd w:val="clear" w:color="FFFFCC" w:fill="FFFFFF"/>
            <w:vAlign w:val="center"/>
            <w:hideMark/>
          </w:tcPr>
          <w:p w14:paraId="259DE76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35C231E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7601579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2C8917B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7 877,3</w:t>
            </w:r>
          </w:p>
        </w:tc>
        <w:tc>
          <w:tcPr>
            <w:tcW w:w="1842" w:type="dxa"/>
            <w:shd w:val="clear" w:color="auto" w:fill="auto"/>
            <w:noWrap/>
            <w:vAlign w:val="center"/>
            <w:hideMark/>
          </w:tcPr>
          <w:p w14:paraId="225E95D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7052,4</w:t>
            </w:r>
          </w:p>
        </w:tc>
        <w:tc>
          <w:tcPr>
            <w:tcW w:w="1701" w:type="dxa"/>
            <w:shd w:val="clear" w:color="auto" w:fill="auto"/>
            <w:noWrap/>
            <w:vAlign w:val="center"/>
            <w:hideMark/>
          </w:tcPr>
          <w:p w14:paraId="21A6A62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7321,2</w:t>
            </w:r>
          </w:p>
        </w:tc>
      </w:tr>
      <w:tr w:rsidR="003822D8" w:rsidRPr="003822D8" w14:paraId="1BA60117" w14:textId="77777777" w:rsidTr="00AE1025">
        <w:trPr>
          <w:trHeight w:val="971"/>
        </w:trPr>
        <w:tc>
          <w:tcPr>
            <w:tcW w:w="776" w:type="dxa"/>
            <w:shd w:val="clear" w:color="auto" w:fill="auto"/>
            <w:noWrap/>
            <w:vAlign w:val="center"/>
            <w:hideMark/>
          </w:tcPr>
          <w:p w14:paraId="0872FE5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3E939D5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3822D8">
              <w:rPr>
                <w:rFonts w:ascii="Times New Roman" w:hAnsi="Times New Roman" w:cs="Times New Roman"/>
                <w:sz w:val="24"/>
                <w:szCs w:val="24"/>
              </w:rPr>
              <w:t>внутримуниципальным</w:t>
            </w:r>
            <w:proofErr w:type="spellEnd"/>
            <w:r w:rsidRPr="003822D8">
              <w:rPr>
                <w:rFonts w:ascii="Times New Roman" w:hAnsi="Times New Roman" w:cs="Times New Roman"/>
                <w:sz w:val="24"/>
                <w:szCs w:val="24"/>
              </w:rPr>
              <w:t xml:space="preserve"> маршрутам регулярных перевозок (Закупка товаров, работ и услуг для государственных (муниципальных) нужд)</w:t>
            </w:r>
          </w:p>
        </w:tc>
        <w:tc>
          <w:tcPr>
            <w:tcW w:w="2166" w:type="dxa"/>
            <w:shd w:val="clear" w:color="auto" w:fill="auto"/>
            <w:vAlign w:val="center"/>
            <w:hideMark/>
          </w:tcPr>
          <w:p w14:paraId="40077D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06 1 04 81920</w:t>
            </w:r>
          </w:p>
        </w:tc>
        <w:tc>
          <w:tcPr>
            <w:tcW w:w="636" w:type="dxa"/>
            <w:shd w:val="clear" w:color="FFFFCC" w:fill="FFFFFF"/>
            <w:vAlign w:val="center"/>
            <w:hideMark/>
          </w:tcPr>
          <w:p w14:paraId="7A76C1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38F73F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774" w:type="dxa"/>
            <w:shd w:val="clear" w:color="FFFFCC" w:fill="FFFFFF"/>
            <w:vAlign w:val="center"/>
            <w:hideMark/>
          </w:tcPr>
          <w:p w14:paraId="0051CEE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701" w:type="dxa"/>
            <w:shd w:val="clear" w:color="FFFFCC" w:fill="FFFFFF"/>
            <w:noWrap/>
            <w:vAlign w:val="center"/>
            <w:hideMark/>
          </w:tcPr>
          <w:p w14:paraId="5D7B103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1 091,4</w:t>
            </w:r>
          </w:p>
        </w:tc>
        <w:tc>
          <w:tcPr>
            <w:tcW w:w="1842" w:type="dxa"/>
            <w:shd w:val="clear" w:color="auto" w:fill="auto"/>
            <w:noWrap/>
            <w:vAlign w:val="center"/>
            <w:hideMark/>
          </w:tcPr>
          <w:p w14:paraId="552AE75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69F94A5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2EB18DB0" w14:textId="77777777" w:rsidTr="00AE1025">
        <w:trPr>
          <w:trHeight w:val="1545"/>
        </w:trPr>
        <w:tc>
          <w:tcPr>
            <w:tcW w:w="776" w:type="dxa"/>
            <w:shd w:val="clear" w:color="auto" w:fill="auto"/>
            <w:noWrap/>
            <w:vAlign w:val="center"/>
            <w:hideMark/>
          </w:tcPr>
          <w:p w14:paraId="4A84912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5AC0FE5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2166" w:type="dxa"/>
            <w:shd w:val="clear" w:color="auto" w:fill="auto"/>
            <w:vAlign w:val="center"/>
            <w:hideMark/>
          </w:tcPr>
          <w:p w14:paraId="38EA883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04 S9260</w:t>
            </w:r>
          </w:p>
        </w:tc>
        <w:tc>
          <w:tcPr>
            <w:tcW w:w="636" w:type="dxa"/>
            <w:shd w:val="clear" w:color="FFFFCC" w:fill="FFFFFF"/>
            <w:vAlign w:val="center"/>
            <w:hideMark/>
          </w:tcPr>
          <w:p w14:paraId="1879087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7647811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774" w:type="dxa"/>
            <w:shd w:val="clear" w:color="FFFFCC" w:fill="FFFFFF"/>
            <w:vAlign w:val="center"/>
            <w:hideMark/>
          </w:tcPr>
          <w:p w14:paraId="302F6B5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701" w:type="dxa"/>
            <w:shd w:val="clear" w:color="FFFFCC" w:fill="FFFFFF"/>
            <w:noWrap/>
            <w:vAlign w:val="center"/>
            <w:hideMark/>
          </w:tcPr>
          <w:p w14:paraId="26353CA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6 677,3</w:t>
            </w:r>
          </w:p>
        </w:tc>
        <w:tc>
          <w:tcPr>
            <w:tcW w:w="1842" w:type="dxa"/>
            <w:shd w:val="clear" w:color="auto" w:fill="auto"/>
            <w:noWrap/>
            <w:vAlign w:val="center"/>
            <w:hideMark/>
          </w:tcPr>
          <w:p w14:paraId="6363880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6944,4</w:t>
            </w:r>
          </w:p>
        </w:tc>
        <w:tc>
          <w:tcPr>
            <w:tcW w:w="1701" w:type="dxa"/>
            <w:shd w:val="clear" w:color="auto" w:fill="auto"/>
            <w:noWrap/>
            <w:vAlign w:val="center"/>
            <w:hideMark/>
          </w:tcPr>
          <w:p w14:paraId="7C67A1A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7222,2</w:t>
            </w:r>
          </w:p>
        </w:tc>
      </w:tr>
      <w:tr w:rsidR="003822D8" w:rsidRPr="003822D8" w14:paraId="26248CE8" w14:textId="77777777" w:rsidTr="00AE1025">
        <w:trPr>
          <w:trHeight w:val="1485"/>
        </w:trPr>
        <w:tc>
          <w:tcPr>
            <w:tcW w:w="776" w:type="dxa"/>
            <w:shd w:val="clear" w:color="auto" w:fill="auto"/>
            <w:noWrap/>
            <w:vAlign w:val="center"/>
            <w:hideMark/>
          </w:tcPr>
          <w:p w14:paraId="6C9562E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39FFA96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по 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2166" w:type="dxa"/>
            <w:shd w:val="clear" w:color="auto" w:fill="auto"/>
            <w:vAlign w:val="center"/>
            <w:hideMark/>
          </w:tcPr>
          <w:p w14:paraId="2011E5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 1 04 S9260</w:t>
            </w:r>
          </w:p>
        </w:tc>
        <w:tc>
          <w:tcPr>
            <w:tcW w:w="636" w:type="dxa"/>
            <w:shd w:val="clear" w:color="FFFFCC" w:fill="FFFFFF"/>
            <w:vAlign w:val="center"/>
            <w:hideMark/>
          </w:tcPr>
          <w:p w14:paraId="699C463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2B3F8DB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774" w:type="dxa"/>
            <w:shd w:val="clear" w:color="FFFFCC" w:fill="FFFFFF"/>
            <w:vAlign w:val="center"/>
            <w:hideMark/>
          </w:tcPr>
          <w:p w14:paraId="402C937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w:t>
            </w:r>
          </w:p>
        </w:tc>
        <w:tc>
          <w:tcPr>
            <w:tcW w:w="1701" w:type="dxa"/>
            <w:shd w:val="clear" w:color="FFFFCC" w:fill="FFFFFF"/>
            <w:noWrap/>
            <w:vAlign w:val="center"/>
            <w:hideMark/>
          </w:tcPr>
          <w:p w14:paraId="09227BA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108,6</w:t>
            </w:r>
          </w:p>
        </w:tc>
        <w:tc>
          <w:tcPr>
            <w:tcW w:w="1842" w:type="dxa"/>
            <w:shd w:val="clear" w:color="auto" w:fill="auto"/>
            <w:noWrap/>
            <w:vAlign w:val="center"/>
            <w:hideMark/>
          </w:tcPr>
          <w:p w14:paraId="0AEF52D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108,0</w:t>
            </w:r>
          </w:p>
        </w:tc>
        <w:tc>
          <w:tcPr>
            <w:tcW w:w="1701" w:type="dxa"/>
            <w:shd w:val="clear" w:color="auto" w:fill="auto"/>
            <w:noWrap/>
            <w:vAlign w:val="center"/>
            <w:hideMark/>
          </w:tcPr>
          <w:p w14:paraId="1A4A0EC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99,0</w:t>
            </w:r>
          </w:p>
        </w:tc>
      </w:tr>
      <w:tr w:rsidR="003822D8" w:rsidRPr="003822D8" w14:paraId="76CE506F" w14:textId="77777777" w:rsidTr="00AE1025">
        <w:trPr>
          <w:trHeight w:val="1005"/>
        </w:trPr>
        <w:tc>
          <w:tcPr>
            <w:tcW w:w="776" w:type="dxa"/>
            <w:shd w:val="clear" w:color="auto" w:fill="auto"/>
            <w:noWrap/>
            <w:vAlign w:val="center"/>
            <w:hideMark/>
          </w:tcPr>
          <w:p w14:paraId="633E59C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7</w:t>
            </w:r>
          </w:p>
        </w:tc>
        <w:tc>
          <w:tcPr>
            <w:tcW w:w="5173" w:type="dxa"/>
            <w:shd w:val="clear" w:color="FFFFCC" w:fill="FFFFFF"/>
            <w:vAlign w:val="center"/>
            <w:hideMark/>
          </w:tcPr>
          <w:p w14:paraId="6A0600CD"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Муниципальная программа " Муниципальное управление Каширского муниципального района"</w:t>
            </w:r>
          </w:p>
        </w:tc>
        <w:tc>
          <w:tcPr>
            <w:tcW w:w="2166" w:type="dxa"/>
            <w:shd w:val="clear" w:color="FFFFCC" w:fill="FFFFFF"/>
            <w:vAlign w:val="center"/>
            <w:hideMark/>
          </w:tcPr>
          <w:p w14:paraId="0359A17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07 0 00 00000</w:t>
            </w:r>
          </w:p>
        </w:tc>
        <w:tc>
          <w:tcPr>
            <w:tcW w:w="636" w:type="dxa"/>
            <w:shd w:val="clear" w:color="FFFFCC" w:fill="FFFFFF"/>
            <w:vAlign w:val="center"/>
            <w:hideMark/>
          </w:tcPr>
          <w:p w14:paraId="20937E9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556D0B9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5362E01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133CE28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48 747,9</w:t>
            </w:r>
          </w:p>
        </w:tc>
        <w:tc>
          <w:tcPr>
            <w:tcW w:w="1842" w:type="dxa"/>
            <w:shd w:val="clear" w:color="auto" w:fill="auto"/>
            <w:noWrap/>
            <w:vAlign w:val="center"/>
            <w:hideMark/>
          </w:tcPr>
          <w:p w14:paraId="21CBF42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47477,1</w:t>
            </w:r>
          </w:p>
        </w:tc>
        <w:tc>
          <w:tcPr>
            <w:tcW w:w="1701" w:type="dxa"/>
            <w:shd w:val="clear" w:color="auto" w:fill="auto"/>
            <w:noWrap/>
            <w:vAlign w:val="center"/>
            <w:hideMark/>
          </w:tcPr>
          <w:p w14:paraId="2862F14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48278,3</w:t>
            </w:r>
          </w:p>
        </w:tc>
      </w:tr>
      <w:tr w:rsidR="003822D8" w:rsidRPr="003822D8" w14:paraId="5310A705" w14:textId="77777777" w:rsidTr="00AE1025">
        <w:trPr>
          <w:trHeight w:val="585"/>
        </w:trPr>
        <w:tc>
          <w:tcPr>
            <w:tcW w:w="776" w:type="dxa"/>
            <w:shd w:val="clear" w:color="auto" w:fill="auto"/>
            <w:noWrap/>
            <w:vAlign w:val="center"/>
            <w:hideMark/>
          </w:tcPr>
          <w:p w14:paraId="63F09BE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7.1</w:t>
            </w:r>
          </w:p>
        </w:tc>
        <w:tc>
          <w:tcPr>
            <w:tcW w:w="5173" w:type="dxa"/>
            <w:shd w:val="clear" w:color="FFFFCC" w:fill="FFFFFF"/>
            <w:vAlign w:val="center"/>
            <w:hideMark/>
          </w:tcPr>
          <w:p w14:paraId="20999DD9" w14:textId="77777777" w:rsidR="003822D8" w:rsidRPr="003822D8" w:rsidRDefault="003822D8" w:rsidP="003822D8">
            <w:pPr>
              <w:spacing w:after="0" w:line="240" w:lineRule="auto"/>
              <w:rPr>
                <w:rFonts w:ascii="Times New Roman" w:hAnsi="Times New Roman" w:cs="Times New Roman"/>
                <w:bCs/>
                <w:sz w:val="24"/>
                <w:szCs w:val="24"/>
              </w:rPr>
            </w:pPr>
            <w:proofErr w:type="spellStart"/>
            <w:r w:rsidRPr="003822D8">
              <w:rPr>
                <w:rFonts w:ascii="Times New Roman" w:hAnsi="Times New Roman" w:cs="Times New Roman"/>
                <w:bCs/>
                <w:sz w:val="24"/>
                <w:szCs w:val="24"/>
              </w:rPr>
              <w:t>Подпрограмма"Обеспечение</w:t>
            </w:r>
            <w:proofErr w:type="spellEnd"/>
            <w:r w:rsidRPr="003822D8">
              <w:rPr>
                <w:rFonts w:ascii="Times New Roman" w:hAnsi="Times New Roman" w:cs="Times New Roman"/>
                <w:bCs/>
                <w:sz w:val="24"/>
                <w:szCs w:val="24"/>
              </w:rPr>
              <w:t xml:space="preserve"> реализации муниципальной программы"</w:t>
            </w:r>
          </w:p>
        </w:tc>
        <w:tc>
          <w:tcPr>
            <w:tcW w:w="2166" w:type="dxa"/>
            <w:shd w:val="clear" w:color="FFFFCC" w:fill="FFFFFF"/>
            <w:vAlign w:val="center"/>
            <w:hideMark/>
          </w:tcPr>
          <w:p w14:paraId="404958C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07 1 00 00000</w:t>
            </w:r>
          </w:p>
        </w:tc>
        <w:tc>
          <w:tcPr>
            <w:tcW w:w="636" w:type="dxa"/>
            <w:shd w:val="clear" w:color="FFFFCC" w:fill="FFFFFF"/>
            <w:vAlign w:val="center"/>
            <w:hideMark/>
          </w:tcPr>
          <w:p w14:paraId="58DEFCE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7D989EA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630C499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6970BBC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48 747,9</w:t>
            </w:r>
          </w:p>
        </w:tc>
        <w:tc>
          <w:tcPr>
            <w:tcW w:w="1842" w:type="dxa"/>
            <w:shd w:val="clear" w:color="auto" w:fill="auto"/>
            <w:noWrap/>
            <w:vAlign w:val="center"/>
            <w:hideMark/>
          </w:tcPr>
          <w:p w14:paraId="24E01CB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47477,1</w:t>
            </w:r>
          </w:p>
        </w:tc>
        <w:tc>
          <w:tcPr>
            <w:tcW w:w="1701" w:type="dxa"/>
            <w:shd w:val="clear" w:color="auto" w:fill="auto"/>
            <w:noWrap/>
            <w:vAlign w:val="center"/>
            <w:hideMark/>
          </w:tcPr>
          <w:p w14:paraId="44BAF33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48278,3</w:t>
            </w:r>
          </w:p>
        </w:tc>
      </w:tr>
      <w:tr w:rsidR="003822D8" w:rsidRPr="003822D8" w14:paraId="483D2EB7" w14:textId="77777777" w:rsidTr="00AE1025">
        <w:trPr>
          <w:trHeight w:val="645"/>
        </w:trPr>
        <w:tc>
          <w:tcPr>
            <w:tcW w:w="776" w:type="dxa"/>
            <w:shd w:val="clear" w:color="auto" w:fill="auto"/>
            <w:noWrap/>
            <w:vAlign w:val="center"/>
            <w:hideMark/>
          </w:tcPr>
          <w:p w14:paraId="40E44D3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7.1.1</w:t>
            </w:r>
          </w:p>
        </w:tc>
        <w:tc>
          <w:tcPr>
            <w:tcW w:w="5173" w:type="dxa"/>
            <w:shd w:val="clear" w:color="FFFFCC" w:fill="FFFFFF"/>
            <w:vAlign w:val="center"/>
            <w:hideMark/>
          </w:tcPr>
          <w:p w14:paraId="117263F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"Финансирование прочих мероприятий "</w:t>
            </w:r>
          </w:p>
        </w:tc>
        <w:tc>
          <w:tcPr>
            <w:tcW w:w="2166" w:type="dxa"/>
            <w:shd w:val="clear" w:color="FFFFCC" w:fill="FFFFFF"/>
            <w:vAlign w:val="center"/>
            <w:hideMark/>
          </w:tcPr>
          <w:p w14:paraId="6C71A45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07 1 04 00000</w:t>
            </w:r>
          </w:p>
        </w:tc>
        <w:tc>
          <w:tcPr>
            <w:tcW w:w="636" w:type="dxa"/>
            <w:shd w:val="clear" w:color="FFFFCC" w:fill="FFFFFF"/>
            <w:vAlign w:val="center"/>
            <w:hideMark/>
          </w:tcPr>
          <w:p w14:paraId="5EB989F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0EEFDC1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22DA6F9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30F8A20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574,1</w:t>
            </w:r>
          </w:p>
        </w:tc>
        <w:tc>
          <w:tcPr>
            <w:tcW w:w="1842" w:type="dxa"/>
            <w:shd w:val="clear" w:color="auto" w:fill="auto"/>
            <w:noWrap/>
            <w:vAlign w:val="center"/>
            <w:hideMark/>
          </w:tcPr>
          <w:p w14:paraId="4D6D48D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296,1</w:t>
            </w:r>
          </w:p>
        </w:tc>
        <w:tc>
          <w:tcPr>
            <w:tcW w:w="1701" w:type="dxa"/>
            <w:shd w:val="clear" w:color="auto" w:fill="auto"/>
            <w:noWrap/>
            <w:vAlign w:val="center"/>
            <w:hideMark/>
          </w:tcPr>
          <w:p w14:paraId="748FB5C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309,3</w:t>
            </w:r>
          </w:p>
        </w:tc>
      </w:tr>
      <w:tr w:rsidR="003822D8" w:rsidRPr="003822D8" w14:paraId="365EA877" w14:textId="77777777" w:rsidTr="00AE1025">
        <w:trPr>
          <w:trHeight w:val="545"/>
        </w:trPr>
        <w:tc>
          <w:tcPr>
            <w:tcW w:w="776" w:type="dxa"/>
            <w:shd w:val="clear" w:color="auto" w:fill="auto"/>
            <w:noWrap/>
            <w:vAlign w:val="center"/>
            <w:hideMark/>
          </w:tcPr>
          <w:p w14:paraId="6E360EE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2AE6876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осуществление полномочий по составлению (изменению) списков кандидатов в присяжные заседатели федеральных судов общей юрисдикции в РФ (Закупка товаров, работ и услуг для государственных (муниципальных) нужд) </w:t>
            </w:r>
          </w:p>
        </w:tc>
        <w:tc>
          <w:tcPr>
            <w:tcW w:w="2166" w:type="dxa"/>
            <w:shd w:val="clear" w:color="FFFFCC" w:fill="FFFFFF"/>
            <w:vAlign w:val="center"/>
            <w:hideMark/>
          </w:tcPr>
          <w:p w14:paraId="68E4C84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07 1 04 51200</w:t>
            </w:r>
          </w:p>
        </w:tc>
        <w:tc>
          <w:tcPr>
            <w:tcW w:w="636" w:type="dxa"/>
            <w:shd w:val="clear" w:color="FFFFCC" w:fill="FFFFFF"/>
            <w:vAlign w:val="center"/>
            <w:hideMark/>
          </w:tcPr>
          <w:p w14:paraId="2BE4AB3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7E89C2E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060836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701" w:type="dxa"/>
            <w:shd w:val="clear" w:color="FFFFCC" w:fill="FFFFFF"/>
            <w:noWrap/>
            <w:vAlign w:val="center"/>
            <w:hideMark/>
          </w:tcPr>
          <w:p w14:paraId="0411214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35,0</w:t>
            </w:r>
          </w:p>
        </w:tc>
        <w:tc>
          <w:tcPr>
            <w:tcW w:w="1842" w:type="dxa"/>
            <w:shd w:val="clear" w:color="auto" w:fill="auto"/>
            <w:noWrap/>
            <w:vAlign w:val="center"/>
            <w:hideMark/>
          </w:tcPr>
          <w:p w14:paraId="203738E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18DC22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6B48BEF" w14:textId="77777777" w:rsidTr="00AE1025">
        <w:trPr>
          <w:trHeight w:val="1230"/>
        </w:trPr>
        <w:tc>
          <w:tcPr>
            <w:tcW w:w="776" w:type="dxa"/>
            <w:shd w:val="clear" w:color="auto" w:fill="auto"/>
            <w:noWrap/>
            <w:vAlign w:val="center"/>
            <w:hideMark/>
          </w:tcPr>
          <w:p w14:paraId="6871A39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173" w:type="dxa"/>
            <w:shd w:val="clear" w:color="FFFFCC" w:fill="FFFFFF"/>
            <w:vAlign w:val="center"/>
            <w:hideMark/>
          </w:tcPr>
          <w:p w14:paraId="6A9DAC4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Мероприятия по обеспечению мобилизационной готовности экономики </w:t>
            </w:r>
            <w:proofErr w:type="gramStart"/>
            <w:r w:rsidRPr="003822D8">
              <w:rPr>
                <w:rFonts w:ascii="Times New Roman" w:hAnsi="Times New Roman" w:cs="Times New Roman"/>
                <w:sz w:val="24"/>
                <w:szCs w:val="24"/>
              </w:rPr>
              <w:t>( Закупка</w:t>
            </w:r>
            <w:proofErr w:type="gramEnd"/>
            <w:r w:rsidRPr="003822D8">
              <w:rPr>
                <w:rFonts w:ascii="Times New Roman" w:hAnsi="Times New Roman" w:cs="Times New Roman"/>
                <w:sz w:val="24"/>
                <w:szCs w:val="24"/>
              </w:rPr>
              <w:t xml:space="preserve"> товаров, работ и услуг для государственных (муниципальных) нужд))</w:t>
            </w:r>
          </w:p>
        </w:tc>
        <w:tc>
          <w:tcPr>
            <w:tcW w:w="2166" w:type="dxa"/>
            <w:shd w:val="clear" w:color="FFFFCC" w:fill="FFFFFF"/>
            <w:vAlign w:val="center"/>
            <w:hideMark/>
          </w:tcPr>
          <w:p w14:paraId="3DE7D4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07 1 04 80350</w:t>
            </w:r>
          </w:p>
        </w:tc>
        <w:tc>
          <w:tcPr>
            <w:tcW w:w="636" w:type="dxa"/>
            <w:shd w:val="clear" w:color="FFFFCC" w:fill="FFFFFF"/>
            <w:vAlign w:val="center"/>
            <w:hideMark/>
          </w:tcPr>
          <w:p w14:paraId="01D5B38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7E54357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774" w:type="dxa"/>
            <w:shd w:val="clear" w:color="FFFFCC" w:fill="FFFFFF"/>
            <w:vAlign w:val="center"/>
            <w:hideMark/>
          </w:tcPr>
          <w:p w14:paraId="7F946C7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7C11748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123,0</w:t>
            </w:r>
          </w:p>
        </w:tc>
        <w:tc>
          <w:tcPr>
            <w:tcW w:w="1842" w:type="dxa"/>
            <w:shd w:val="clear" w:color="auto" w:fill="auto"/>
            <w:noWrap/>
            <w:vAlign w:val="center"/>
            <w:hideMark/>
          </w:tcPr>
          <w:p w14:paraId="44B06FE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3FC0E8E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6A248524" w14:textId="77777777" w:rsidTr="00AE1025">
        <w:trPr>
          <w:trHeight w:val="1245"/>
        </w:trPr>
        <w:tc>
          <w:tcPr>
            <w:tcW w:w="776" w:type="dxa"/>
            <w:shd w:val="clear" w:color="auto" w:fill="auto"/>
            <w:noWrap/>
            <w:vAlign w:val="center"/>
            <w:hideMark/>
          </w:tcPr>
          <w:p w14:paraId="376946B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5CCB7E4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сфере защиты населения от чрезвычайных ситуаций и пожаров (Закупка товаров, работ и услуг для государственных (муниципальных) нужд)</w:t>
            </w:r>
          </w:p>
        </w:tc>
        <w:tc>
          <w:tcPr>
            <w:tcW w:w="2166" w:type="dxa"/>
            <w:shd w:val="clear" w:color="FFFFCC" w:fill="FFFFFF"/>
            <w:vAlign w:val="center"/>
            <w:hideMark/>
          </w:tcPr>
          <w:p w14:paraId="05B742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07 1 04 81430</w:t>
            </w:r>
          </w:p>
        </w:tc>
        <w:tc>
          <w:tcPr>
            <w:tcW w:w="636" w:type="dxa"/>
            <w:shd w:val="clear" w:color="FFFFCC" w:fill="FFFFFF"/>
            <w:vAlign w:val="center"/>
            <w:hideMark/>
          </w:tcPr>
          <w:p w14:paraId="628F6A9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32F923A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774" w:type="dxa"/>
            <w:shd w:val="clear" w:color="FFFFCC" w:fill="FFFFFF"/>
            <w:vAlign w:val="center"/>
            <w:hideMark/>
          </w:tcPr>
          <w:p w14:paraId="1AD9C71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1701" w:type="dxa"/>
            <w:shd w:val="clear" w:color="FFFFCC" w:fill="FFFFFF"/>
            <w:noWrap/>
            <w:vAlign w:val="center"/>
            <w:hideMark/>
          </w:tcPr>
          <w:p w14:paraId="2FB775C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842" w:type="dxa"/>
            <w:shd w:val="clear" w:color="auto" w:fill="auto"/>
            <w:noWrap/>
            <w:vAlign w:val="center"/>
            <w:hideMark/>
          </w:tcPr>
          <w:p w14:paraId="2C2E248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c>
          <w:tcPr>
            <w:tcW w:w="1701" w:type="dxa"/>
            <w:shd w:val="clear" w:color="auto" w:fill="auto"/>
            <w:noWrap/>
            <w:vAlign w:val="center"/>
            <w:hideMark/>
          </w:tcPr>
          <w:p w14:paraId="013BB1E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2D0E17BE" w14:textId="77777777" w:rsidTr="00AE1025">
        <w:trPr>
          <w:trHeight w:val="915"/>
        </w:trPr>
        <w:tc>
          <w:tcPr>
            <w:tcW w:w="776" w:type="dxa"/>
            <w:shd w:val="clear" w:color="auto" w:fill="auto"/>
            <w:noWrap/>
            <w:vAlign w:val="center"/>
            <w:hideMark/>
          </w:tcPr>
          <w:p w14:paraId="1614A5F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lastRenderedPageBreak/>
              <w:t xml:space="preserve"> </w:t>
            </w:r>
          </w:p>
        </w:tc>
        <w:tc>
          <w:tcPr>
            <w:tcW w:w="5173" w:type="dxa"/>
            <w:shd w:val="clear" w:color="FFFFCC" w:fill="FFFFFF"/>
            <w:vAlign w:val="center"/>
            <w:hideMark/>
          </w:tcPr>
          <w:p w14:paraId="312F217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Мероприятия в области сельского хозяйства (Закупка товаров, работ и услуг для государственных (муниципальных) нужд)</w:t>
            </w:r>
          </w:p>
        </w:tc>
        <w:tc>
          <w:tcPr>
            <w:tcW w:w="2166" w:type="dxa"/>
            <w:shd w:val="clear" w:color="FFFFCC" w:fill="FFFFFF"/>
            <w:vAlign w:val="center"/>
            <w:hideMark/>
          </w:tcPr>
          <w:p w14:paraId="7824737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07 1 04 78450</w:t>
            </w:r>
          </w:p>
        </w:tc>
        <w:tc>
          <w:tcPr>
            <w:tcW w:w="636" w:type="dxa"/>
            <w:shd w:val="clear" w:color="FFFFCC" w:fill="FFFFFF"/>
            <w:vAlign w:val="center"/>
            <w:hideMark/>
          </w:tcPr>
          <w:p w14:paraId="296E081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7D38A02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774" w:type="dxa"/>
            <w:shd w:val="clear" w:color="FFFFCC" w:fill="FFFFFF"/>
            <w:vAlign w:val="center"/>
            <w:hideMark/>
          </w:tcPr>
          <w:p w14:paraId="0064336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05</w:t>
            </w:r>
          </w:p>
        </w:tc>
        <w:tc>
          <w:tcPr>
            <w:tcW w:w="1701" w:type="dxa"/>
            <w:shd w:val="clear" w:color="FFFFCC" w:fill="FFFFFF"/>
            <w:noWrap/>
            <w:vAlign w:val="center"/>
            <w:hideMark/>
          </w:tcPr>
          <w:p w14:paraId="1F141A5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316,1</w:t>
            </w:r>
          </w:p>
        </w:tc>
        <w:tc>
          <w:tcPr>
            <w:tcW w:w="1842" w:type="dxa"/>
            <w:shd w:val="clear" w:color="auto" w:fill="auto"/>
            <w:noWrap/>
            <w:vAlign w:val="center"/>
            <w:hideMark/>
          </w:tcPr>
          <w:p w14:paraId="6142FFA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196,1</w:t>
            </w:r>
          </w:p>
        </w:tc>
        <w:tc>
          <w:tcPr>
            <w:tcW w:w="1701" w:type="dxa"/>
            <w:shd w:val="clear" w:color="auto" w:fill="auto"/>
            <w:noWrap/>
            <w:vAlign w:val="center"/>
            <w:hideMark/>
          </w:tcPr>
          <w:p w14:paraId="62568A8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209,3</w:t>
            </w:r>
          </w:p>
        </w:tc>
      </w:tr>
      <w:tr w:rsidR="003822D8" w:rsidRPr="003822D8" w14:paraId="0F45B70B" w14:textId="77777777" w:rsidTr="00AE1025">
        <w:trPr>
          <w:trHeight w:val="990"/>
        </w:trPr>
        <w:tc>
          <w:tcPr>
            <w:tcW w:w="776" w:type="dxa"/>
            <w:shd w:val="clear" w:color="auto" w:fill="auto"/>
            <w:noWrap/>
            <w:vAlign w:val="center"/>
            <w:hideMark/>
          </w:tcPr>
          <w:p w14:paraId="10B1A9A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7.1.2</w:t>
            </w:r>
          </w:p>
        </w:tc>
        <w:tc>
          <w:tcPr>
            <w:tcW w:w="5173" w:type="dxa"/>
            <w:shd w:val="clear" w:color="FFFFCC" w:fill="FFFFFF"/>
            <w:vAlign w:val="center"/>
            <w:hideMark/>
          </w:tcPr>
          <w:p w14:paraId="0AC6D03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"Финансовое обеспечение деятельности административной комиссии"</w:t>
            </w:r>
          </w:p>
        </w:tc>
        <w:tc>
          <w:tcPr>
            <w:tcW w:w="2166" w:type="dxa"/>
            <w:shd w:val="clear" w:color="FFFFCC" w:fill="FFFFFF"/>
            <w:vAlign w:val="center"/>
            <w:hideMark/>
          </w:tcPr>
          <w:p w14:paraId="082E0E8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07 1 03 00000</w:t>
            </w:r>
          </w:p>
        </w:tc>
        <w:tc>
          <w:tcPr>
            <w:tcW w:w="636" w:type="dxa"/>
            <w:shd w:val="clear" w:color="FFFFCC" w:fill="FFFFFF"/>
            <w:vAlign w:val="center"/>
            <w:hideMark/>
          </w:tcPr>
          <w:p w14:paraId="69EFBD8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2D480E7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405F93D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2DB78A2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502,0</w:t>
            </w:r>
          </w:p>
        </w:tc>
        <w:tc>
          <w:tcPr>
            <w:tcW w:w="1842" w:type="dxa"/>
            <w:shd w:val="clear" w:color="auto" w:fill="auto"/>
            <w:noWrap/>
            <w:vAlign w:val="center"/>
            <w:hideMark/>
          </w:tcPr>
          <w:p w14:paraId="753CCFD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507,0</w:t>
            </w:r>
          </w:p>
        </w:tc>
        <w:tc>
          <w:tcPr>
            <w:tcW w:w="1701" w:type="dxa"/>
            <w:shd w:val="clear" w:color="auto" w:fill="auto"/>
            <w:noWrap/>
            <w:vAlign w:val="center"/>
            <w:hideMark/>
          </w:tcPr>
          <w:p w14:paraId="38FE4FB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527,0</w:t>
            </w:r>
          </w:p>
        </w:tc>
      </w:tr>
      <w:tr w:rsidR="003822D8" w:rsidRPr="003822D8" w14:paraId="30AD5317" w14:textId="77777777" w:rsidTr="00AE1025">
        <w:trPr>
          <w:trHeight w:val="2565"/>
        </w:trPr>
        <w:tc>
          <w:tcPr>
            <w:tcW w:w="776" w:type="dxa"/>
            <w:shd w:val="clear" w:color="auto" w:fill="auto"/>
            <w:noWrap/>
            <w:vAlign w:val="center"/>
            <w:hideMark/>
          </w:tcPr>
          <w:p w14:paraId="008BC90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000000" w:fill="FFFFFF"/>
            <w:vAlign w:val="center"/>
            <w:hideMark/>
          </w:tcPr>
          <w:p w14:paraId="0DAB2B6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органов местного самоуправления </w:t>
            </w:r>
            <w:proofErr w:type="gramStart"/>
            <w:r w:rsidRPr="003822D8">
              <w:rPr>
                <w:rFonts w:ascii="Times New Roman" w:hAnsi="Times New Roman" w:cs="Times New Roman"/>
                <w:sz w:val="24"/>
                <w:szCs w:val="24"/>
              </w:rPr>
              <w:t>( административных</w:t>
            </w:r>
            <w:proofErr w:type="gramEnd"/>
            <w:r w:rsidRPr="003822D8">
              <w:rPr>
                <w:rFonts w:ascii="Times New Roman" w:hAnsi="Times New Roman" w:cs="Times New Roman"/>
                <w:sz w:val="24"/>
                <w:szCs w:val="24"/>
              </w:rPr>
              <w:t xml:space="preserve"> комиссий)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7AAD6B9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07 1 03 78470</w:t>
            </w:r>
          </w:p>
        </w:tc>
        <w:tc>
          <w:tcPr>
            <w:tcW w:w="636" w:type="dxa"/>
            <w:shd w:val="clear" w:color="FFFFCC" w:fill="FFFFFF"/>
            <w:vAlign w:val="center"/>
            <w:hideMark/>
          </w:tcPr>
          <w:p w14:paraId="6A0606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0431F94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0C3556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701" w:type="dxa"/>
            <w:shd w:val="clear" w:color="FFFFCC" w:fill="FFFFFF"/>
            <w:noWrap/>
            <w:vAlign w:val="center"/>
            <w:hideMark/>
          </w:tcPr>
          <w:p w14:paraId="753EF66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502,0</w:t>
            </w:r>
          </w:p>
        </w:tc>
        <w:tc>
          <w:tcPr>
            <w:tcW w:w="1842" w:type="dxa"/>
            <w:shd w:val="clear" w:color="auto" w:fill="auto"/>
            <w:noWrap/>
            <w:vAlign w:val="center"/>
            <w:hideMark/>
          </w:tcPr>
          <w:p w14:paraId="0B7F348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507,0</w:t>
            </w:r>
          </w:p>
        </w:tc>
        <w:tc>
          <w:tcPr>
            <w:tcW w:w="1701" w:type="dxa"/>
            <w:shd w:val="clear" w:color="auto" w:fill="auto"/>
            <w:noWrap/>
            <w:vAlign w:val="center"/>
            <w:hideMark/>
          </w:tcPr>
          <w:p w14:paraId="2A0F86A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527,0</w:t>
            </w:r>
          </w:p>
        </w:tc>
      </w:tr>
      <w:tr w:rsidR="003822D8" w:rsidRPr="003822D8" w14:paraId="3AE1ED20" w14:textId="77777777" w:rsidTr="00AE1025">
        <w:trPr>
          <w:trHeight w:val="990"/>
        </w:trPr>
        <w:tc>
          <w:tcPr>
            <w:tcW w:w="776" w:type="dxa"/>
            <w:shd w:val="clear" w:color="auto" w:fill="auto"/>
            <w:noWrap/>
            <w:vAlign w:val="center"/>
            <w:hideMark/>
          </w:tcPr>
          <w:p w14:paraId="0459697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7.1.3</w:t>
            </w:r>
          </w:p>
        </w:tc>
        <w:tc>
          <w:tcPr>
            <w:tcW w:w="5173" w:type="dxa"/>
            <w:shd w:val="clear" w:color="000000" w:fill="FFFFFF"/>
            <w:vAlign w:val="center"/>
            <w:hideMark/>
          </w:tcPr>
          <w:p w14:paraId="752F67A5"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"Финансовое обеспечение деятельности МКУ "Служба технического обеспечения""</w:t>
            </w:r>
          </w:p>
        </w:tc>
        <w:tc>
          <w:tcPr>
            <w:tcW w:w="2166" w:type="dxa"/>
            <w:shd w:val="clear" w:color="FFFFCC" w:fill="FFFFFF"/>
            <w:vAlign w:val="center"/>
            <w:hideMark/>
          </w:tcPr>
          <w:p w14:paraId="36A8235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07 1 02 00000</w:t>
            </w:r>
          </w:p>
        </w:tc>
        <w:tc>
          <w:tcPr>
            <w:tcW w:w="636" w:type="dxa"/>
            <w:shd w:val="clear" w:color="FFFFCC" w:fill="FFFFFF"/>
            <w:vAlign w:val="center"/>
            <w:hideMark/>
          </w:tcPr>
          <w:p w14:paraId="6B60D14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7C49FA6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3D18C27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79EA641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19 413,0</w:t>
            </w:r>
          </w:p>
        </w:tc>
        <w:tc>
          <w:tcPr>
            <w:tcW w:w="1842" w:type="dxa"/>
            <w:shd w:val="clear" w:color="auto" w:fill="auto"/>
            <w:noWrap/>
            <w:vAlign w:val="center"/>
            <w:hideMark/>
          </w:tcPr>
          <w:p w14:paraId="300DC98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19232,0</w:t>
            </w:r>
          </w:p>
        </w:tc>
        <w:tc>
          <w:tcPr>
            <w:tcW w:w="1701" w:type="dxa"/>
            <w:shd w:val="clear" w:color="auto" w:fill="auto"/>
            <w:noWrap/>
            <w:vAlign w:val="center"/>
            <w:hideMark/>
          </w:tcPr>
          <w:p w14:paraId="1BF9028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19714,0</w:t>
            </w:r>
          </w:p>
        </w:tc>
      </w:tr>
      <w:tr w:rsidR="003822D8" w:rsidRPr="003822D8" w14:paraId="52A3D260" w14:textId="77777777" w:rsidTr="00AE1025">
        <w:trPr>
          <w:trHeight w:val="2100"/>
        </w:trPr>
        <w:tc>
          <w:tcPr>
            <w:tcW w:w="776" w:type="dxa"/>
            <w:shd w:val="clear" w:color="auto" w:fill="auto"/>
            <w:noWrap/>
            <w:vAlign w:val="center"/>
            <w:hideMark/>
          </w:tcPr>
          <w:p w14:paraId="0852AB7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66878DC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w:t>
            </w:r>
            <w:proofErr w:type="gramStart"/>
            <w:r w:rsidRPr="003822D8">
              <w:rPr>
                <w:rFonts w:ascii="Times New Roman" w:hAnsi="Times New Roman" w:cs="Times New Roman"/>
                <w:sz w:val="24"/>
                <w:szCs w:val="24"/>
              </w:rPr>
              <w:t>деятельности(</w:t>
            </w:r>
            <w:proofErr w:type="gramEnd"/>
            <w:r w:rsidRPr="003822D8">
              <w:rPr>
                <w:rFonts w:ascii="Times New Roman" w:hAnsi="Times New Roman" w:cs="Times New Roman"/>
                <w:sz w:val="24"/>
                <w:szCs w:val="24"/>
              </w:rPr>
              <w:t>оказание услуг) муниципальных учреждений (Расходы на выплату персоналу в целях обеспечения выполнения функций государственными(муниципальными)</w:t>
            </w:r>
          </w:p>
          <w:p w14:paraId="7955E313" w14:textId="77777777" w:rsidR="003822D8" w:rsidRPr="003822D8" w:rsidRDefault="003822D8" w:rsidP="003822D8">
            <w:pPr>
              <w:spacing w:after="0" w:line="240" w:lineRule="auto"/>
              <w:rPr>
                <w:rFonts w:ascii="Times New Roman" w:hAnsi="Times New Roman" w:cs="Times New Roman"/>
                <w:sz w:val="24"/>
                <w:szCs w:val="24"/>
              </w:rPr>
            </w:pPr>
            <w:proofErr w:type="spellStart"/>
            <w:proofErr w:type="gramStart"/>
            <w:r w:rsidRPr="003822D8">
              <w:rPr>
                <w:rFonts w:ascii="Times New Roman" w:hAnsi="Times New Roman" w:cs="Times New Roman"/>
                <w:sz w:val="24"/>
                <w:szCs w:val="24"/>
              </w:rPr>
              <w:t>органами,казенными</w:t>
            </w:r>
            <w:proofErr w:type="spellEnd"/>
            <w:proofErr w:type="gramEnd"/>
            <w:r w:rsidRPr="003822D8">
              <w:rPr>
                <w:rFonts w:ascii="Times New Roman" w:hAnsi="Times New Roman" w:cs="Times New Roman"/>
                <w:sz w:val="24"/>
                <w:szCs w:val="24"/>
              </w:rPr>
              <w:t xml:space="preserve"> учреждениями, органами управления государственными внебюджетными фондами)</w:t>
            </w:r>
          </w:p>
        </w:tc>
        <w:tc>
          <w:tcPr>
            <w:tcW w:w="2166" w:type="dxa"/>
            <w:shd w:val="clear" w:color="FFFFCC" w:fill="FFFFFF"/>
            <w:vAlign w:val="center"/>
            <w:hideMark/>
          </w:tcPr>
          <w:p w14:paraId="6EF558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07 1 02 80590</w:t>
            </w:r>
          </w:p>
        </w:tc>
        <w:tc>
          <w:tcPr>
            <w:tcW w:w="636" w:type="dxa"/>
            <w:shd w:val="clear" w:color="FFFFCC" w:fill="FFFFFF"/>
            <w:vAlign w:val="center"/>
            <w:hideMark/>
          </w:tcPr>
          <w:p w14:paraId="554DFF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2C470A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3C745E4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701" w:type="dxa"/>
            <w:shd w:val="clear" w:color="FFFFCC" w:fill="FFFFFF"/>
            <w:noWrap/>
            <w:vAlign w:val="center"/>
            <w:hideMark/>
          </w:tcPr>
          <w:p w14:paraId="5751FDF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14 813,0</w:t>
            </w:r>
          </w:p>
        </w:tc>
        <w:tc>
          <w:tcPr>
            <w:tcW w:w="1842" w:type="dxa"/>
            <w:shd w:val="clear" w:color="auto" w:fill="auto"/>
            <w:noWrap/>
            <w:vAlign w:val="center"/>
            <w:hideMark/>
          </w:tcPr>
          <w:p w14:paraId="7F89F38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15032,0</w:t>
            </w:r>
          </w:p>
        </w:tc>
        <w:tc>
          <w:tcPr>
            <w:tcW w:w="1701" w:type="dxa"/>
            <w:shd w:val="clear" w:color="auto" w:fill="auto"/>
            <w:noWrap/>
            <w:vAlign w:val="center"/>
            <w:hideMark/>
          </w:tcPr>
          <w:p w14:paraId="6A51793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15514,0</w:t>
            </w:r>
          </w:p>
        </w:tc>
      </w:tr>
      <w:tr w:rsidR="003822D8" w:rsidRPr="003822D8" w14:paraId="2A6CDE4A" w14:textId="77777777" w:rsidTr="00AE1025">
        <w:trPr>
          <w:trHeight w:val="1230"/>
        </w:trPr>
        <w:tc>
          <w:tcPr>
            <w:tcW w:w="776" w:type="dxa"/>
            <w:shd w:val="clear" w:color="auto" w:fill="auto"/>
            <w:noWrap/>
            <w:vAlign w:val="center"/>
            <w:hideMark/>
          </w:tcPr>
          <w:p w14:paraId="71CA8AD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023D050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w:t>
            </w:r>
            <w:proofErr w:type="gramStart"/>
            <w:r w:rsidRPr="003822D8">
              <w:rPr>
                <w:rFonts w:ascii="Times New Roman" w:hAnsi="Times New Roman" w:cs="Times New Roman"/>
                <w:sz w:val="24"/>
                <w:szCs w:val="24"/>
              </w:rPr>
              <w:t>деятельности(</w:t>
            </w:r>
            <w:proofErr w:type="gramEnd"/>
            <w:r w:rsidRPr="003822D8">
              <w:rPr>
                <w:rFonts w:ascii="Times New Roman" w:hAnsi="Times New Roman" w:cs="Times New Roman"/>
                <w:sz w:val="24"/>
                <w:szCs w:val="24"/>
              </w:rPr>
              <w:t xml:space="preserve">оказание услуг) муниципальных учреждений (Закупка </w:t>
            </w:r>
            <w:proofErr w:type="spellStart"/>
            <w:r w:rsidRPr="003822D8">
              <w:rPr>
                <w:rFonts w:ascii="Times New Roman" w:hAnsi="Times New Roman" w:cs="Times New Roman"/>
                <w:sz w:val="24"/>
                <w:szCs w:val="24"/>
              </w:rPr>
              <w:t>товаров,работ</w:t>
            </w:r>
            <w:proofErr w:type="spellEnd"/>
            <w:r w:rsidRPr="003822D8">
              <w:rPr>
                <w:rFonts w:ascii="Times New Roman" w:hAnsi="Times New Roman" w:cs="Times New Roman"/>
                <w:sz w:val="24"/>
                <w:szCs w:val="24"/>
              </w:rPr>
              <w:t xml:space="preserve"> и услуг для государственных(муниципальных)нужд)</w:t>
            </w:r>
          </w:p>
        </w:tc>
        <w:tc>
          <w:tcPr>
            <w:tcW w:w="2166" w:type="dxa"/>
            <w:shd w:val="clear" w:color="FFFFCC" w:fill="FFFFFF"/>
            <w:vAlign w:val="center"/>
            <w:hideMark/>
          </w:tcPr>
          <w:p w14:paraId="79F72D9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07 1 02 80590</w:t>
            </w:r>
          </w:p>
        </w:tc>
        <w:tc>
          <w:tcPr>
            <w:tcW w:w="636" w:type="dxa"/>
            <w:shd w:val="clear" w:color="FFFFCC" w:fill="FFFFFF"/>
            <w:vAlign w:val="center"/>
            <w:hideMark/>
          </w:tcPr>
          <w:p w14:paraId="1A9DF03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3814B15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0CE518A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701" w:type="dxa"/>
            <w:shd w:val="clear" w:color="FFFFCC" w:fill="FFFFFF"/>
            <w:noWrap/>
            <w:vAlign w:val="center"/>
            <w:hideMark/>
          </w:tcPr>
          <w:p w14:paraId="4BEF664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4 600,0</w:t>
            </w:r>
          </w:p>
        </w:tc>
        <w:tc>
          <w:tcPr>
            <w:tcW w:w="1842" w:type="dxa"/>
            <w:shd w:val="clear" w:color="auto" w:fill="auto"/>
            <w:noWrap/>
            <w:vAlign w:val="center"/>
            <w:hideMark/>
          </w:tcPr>
          <w:p w14:paraId="3A349B8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4200,0</w:t>
            </w:r>
          </w:p>
        </w:tc>
        <w:tc>
          <w:tcPr>
            <w:tcW w:w="1701" w:type="dxa"/>
            <w:shd w:val="clear" w:color="auto" w:fill="auto"/>
            <w:noWrap/>
            <w:vAlign w:val="center"/>
            <w:hideMark/>
          </w:tcPr>
          <w:p w14:paraId="0F40223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4200,0</w:t>
            </w:r>
          </w:p>
        </w:tc>
      </w:tr>
      <w:tr w:rsidR="003822D8" w:rsidRPr="003822D8" w14:paraId="681E40B0" w14:textId="77777777" w:rsidTr="00AE1025">
        <w:trPr>
          <w:trHeight w:val="795"/>
        </w:trPr>
        <w:tc>
          <w:tcPr>
            <w:tcW w:w="776" w:type="dxa"/>
            <w:shd w:val="clear" w:color="auto" w:fill="auto"/>
            <w:noWrap/>
            <w:vAlign w:val="center"/>
            <w:hideMark/>
          </w:tcPr>
          <w:p w14:paraId="2D98759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7.1.4</w:t>
            </w:r>
          </w:p>
        </w:tc>
        <w:tc>
          <w:tcPr>
            <w:tcW w:w="5173" w:type="dxa"/>
            <w:shd w:val="clear" w:color="FFFFCC" w:fill="FFFFFF"/>
            <w:vAlign w:val="center"/>
            <w:hideMark/>
          </w:tcPr>
          <w:p w14:paraId="4CE4820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"Финансовое обеспечение деятельности администрации"</w:t>
            </w:r>
          </w:p>
        </w:tc>
        <w:tc>
          <w:tcPr>
            <w:tcW w:w="2166" w:type="dxa"/>
            <w:shd w:val="clear" w:color="auto" w:fill="auto"/>
            <w:vAlign w:val="center"/>
            <w:hideMark/>
          </w:tcPr>
          <w:p w14:paraId="755DA57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07 1 01 00000</w:t>
            </w:r>
          </w:p>
        </w:tc>
        <w:tc>
          <w:tcPr>
            <w:tcW w:w="636" w:type="dxa"/>
            <w:shd w:val="clear" w:color="auto" w:fill="auto"/>
            <w:vAlign w:val="center"/>
            <w:hideMark/>
          </w:tcPr>
          <w:p w14:paraId="24A13B9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auto" w:fill="auto"/>
            <w:vAlign w:val="center"/>
            <w:hideMark/>
          </w:tcPr>
          <w:p w14:paraId="5877F1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vAlign w:val="center"/>
            <w:hideMark/>
          </w:tcPr>
          <w:p w14:paraId="0C83955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2F061FD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28 258,8</w:t>
            </w:r>
          </w:p>
        </w:tc>
        <w:tc>
          <w:tcPr>
            <w:tcW w:w="1842" w:type="dxa"/>
            <w:shd w:val="clear" w:color="auto" w:fill="auto"/>
            <w:noWrap/>
            <w:vAlign w:val="center"/>
            <w:hideMark/>
          </w:tcPr>
          <w:p w14:paraId="18FFB1F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27442,0</w:t>
            </w:r>
          </w:p>
        </w:tc>
        <w:tc>
          <w:tcPr>
            <w:tcW w:w="1701" w:type="dxa"/>
            <w:shd w:val="clear" w:color="auto" w:fill="auto"/>
            <w:noWrap/>
            <w:vAlign w:val="center"/>
            <w:hideMark/>
          </w:tcPr>
          <w:p w14:paraId="245B92D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27728,0</w:t>
            </w:r>
          </w:p>
        </w:tc>
      </w:tr>
      <w:tr w:rsidR="003822D8" w:rsidRPr="003822D8" w14:paraId="4AE2D686" w14:textId="77777777" w:rsidTr="00AE1025">
        <w:trPr>
          <w:trHeight w:val="2145"/>
        </w:trPr>
        <w:tc>
          <w:tcPr>
            <w:tcW w:w="776" w:type="dxa"/>
            <w:shd w:val="clear" w:color="auto" w:fill="auto"/>
            <w:noWrap/>
            <w:vAlign w:val="center"/>
            <w:hideMark/>
          </w:tcPr>
          <w:p w14:paraId="6BA48B4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22813AB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главы местной администрации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52B5DF8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07 1 01 82020</w:t>
            </w:r>
          </w:p>
        </w:tc>
        <w:tc>
          <w:tcPr>
            <w:tcW w:w="636" w:type="dxa"/>
            <w:shd w:val="clear" w:color="auto" w:fill="auto"/>
            <w:vAlign w:val="center"/>
            <w:hideMark/>
          </w:tcPr>
          <w:p w14:paraId="264D63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auto" w:fill="auto"/>
            <w:vAlign w:val="center"/>
            <w:hideMark/>
          </w:tcPr>
          <w:p w14:paraId="01FFA7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47C9FE5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2B2F40D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2 248,7</w:t>
            </w:r>
          </w:p>
        </w:tc>
        <w:tc>
          <w:tcPr>
            <w:tcW w:w="1842" w:type="dxa"/>
            <w:shd w:val="clear" w:color="auto" w:fill="auto"/>
            <w:noWrap/>
            <w:vAlign w:val="center"/>
            <w:hideMark/>
          </w:tcPr>
          <w:p w14:paraId="4ED6BAB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2347,0</w:t>
            </w:r>
          </w:p>
        </w:tc>
        <w:tc>
          <w:tcPr>
            <w:tcW w:w="1701" w:type="dxa"/>
            <w:shd w:val="clear" w:color="auto" w:fill="auto"/>
            <w:noWrap/>
            <w:vAlign w:val="center"/>
            <w:hideMark/>
          </w:tcPr>
          <w:p w14:paraId="1EC6C79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2441,0</w:t>
            </w:r>
          </w:p>
        </w:tc>
      </w:tr>
      <w:tr w:rsidR="003822D8" w:rsidRPr="003822D8" w14:paraId="5FBD6669" w14:textId="77777777" w:rsidTr="00AE1025">
        <w:trPr>
          <w:trHeight w:val="2145"/>
        </w:trPr>
        <w:tc>
          <w:tcPr>
            <w:tcW w:w="776" w:type="dxa"/>
            <w:shd w:val="clear" w:color="auto" w:fill="auto"/>
            <w:noWrap/>
            <w:vAlign w:val="center"/>
          </w:tcPr>
          <w:p w14:paraId="7B4CAC24" w14:textId="77777777" w:rsidR="003822D8" w:rsidRPr="003822D8" w:rsidRDefault="003822D8" w:rsidP="003822D8">
            <w:pPr>
              <w:spacing w:after="0" w:line="240" w:lineRule="auto"/>
              <w:jc w:val="center"/>
              <w:rPr>
                <w:rFonts w:ascii="Times New Roman" w:hAnsi="Times New Roman" w:cs="Times New Roman"/>
                <w:bCs/>
                <w:sz w:val="24"/>
                <w:szCs w:val="24"/>
              </w:rPr>
            </w:pPr>
          </w:p>
        </w:tc>
        <w:tc>
          <w:tcPr>
            <w:tcW w:w="5173" w:type="dxa"/>
            <w:shd w:val="clear" w:color="auto" w:fill="auto"/>
            <w:vAlign w:val="center"/>
          </w:tcPr>
          <w:p w14:paraId="4774DCA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главы местной администрации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2166" w:type="dxa"/>
            <w:shd w:val="clear" w:color="FFFFCC" w:fill="FFFFFF"/>
            <w:vAlign w:val="center"/>
          </w:tcPr>
          <w:p w14:paraId="694120E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07 1 01 70100</w:t>
            </w:r>
          </w:p>
        </w:tc>
        <w:tc>
          <w:tcPr>
            <w:tcW w:w="636" w:type="dxa"/>
            <w:shd w:val="clear" w:color="auto" w:fill="auto"/>
            <w:vAlign w:val="center"/>
          </w:tcPr>
          <w:p w14:paraId="0298D10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auto" w:fill="auto"/>
            <w:vAlign w:val="center"/>
          </w:tcPr>
          <w:p w14:paraId="3B98DF5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tcPr>
          <w:p w14:paraId="72BC59C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tcPr>
          <w:p w14:paraId="3ECE1ED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179,8</w:t>
            </w:r>
          </w:p>
        </w:tc>
        <w:tc>
          <w:tcPr>
            <w:tcW w:w="1842" w:type="dxa"/>
            <w:shd w:val="clear" w:color="auto" w:fill="auto"/>
            <w:noWrap/>
            <w:vAlign w:val="center"/>
          </w:tcPr>
          <w:p w14:paraId="0481B9E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tcPr>
          <w:p w14:paraId="7FC5BBA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07CF701E" w14:textId="77777777" w:rsidTr="00AE1025">
        <w:trPr>
          <w:trHeight w:val="829"/>
        </w:trPr>
        <w:tc>
          <w:tcPr>
            <w:tcW w:w="776" w:type="dxa"/>
            <w:shd w:val="clear" w:color="auto" w:fill="auto"/>
            <w:noWrap/>
            <w:vAlign w:val="center"/>
            <w:hideMark/>
          </w:tcPr>
          <w:p w14:paraId="000EBB8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503C639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государственных органов и органов местного самоуправления Каширского муниципального района (Расходы на выплаты персоналу в целях обеспечения выполнения функций государственными (муниципальными) </w:t>
            </w:r>
            <w:proofErr w:type="gramStart"/>
            <w:r w:rsidRPr="003822D8">
              <w:rPr>
                <w:rFonts w:ascii="Times New Roman" w:hAnsi="Times New Roman" w:cs="Times New Roman"/>
                <w:sz w:val="24"/>
                <w:szCs w:val="24"/>
              </w:rPr>
              <w:t>органами ,</w:t>
            </w:r>
            <w:proofErr w:type="gramEnd"/>
            <w:r w:rsidRPr="003822D8">
              <w:rPr>
                <w:rFonts w:ascii="Times New Roman" w:hAnsi="Times New Roman" w:cs="Times New Roman"/>
                <w:sz w:val="24"/>
                <w:szCs w:val="24"/>
              </w:rPr>
              <w:t xml:space="preserve">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37C63B6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07 1 01 82010</w:t>
            </w:r>
          </w:p>
        </w:tc>
        <w:tc>
          <w:tcPr>
            <w:tcW w:w="636" w:type="dxa"/>
            <w:shd w:val="clear" w:color="FFFFCC" w:fill="FFFFFF"/>
            <w:vAlign w:val="center"/>
            <w:hideMark/>
          </w:tcPr>
          <w:p w14:paraId="4AE1BCD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5115E5C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501C2E0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641E814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19040,3</w:t>
            </w:r>
          </w:p>
        </w:tc>
        <w:tc>
          <w:tcPr>
            <w:tcW w:w="1842" w:type="dxa"/>
            <w:shd w:val="clear" w:color="auto" w:fill="auto"/>
            <w:noWrap/>
            <w:vAlign w:val="center"/>
            <w:hideMark/>
          </w:tcPr>
          <w:p w14:paraId="01519C1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19255,0</w:t>
            </w:r>
          </w:p>
        </w:tc>
        <w:tc>
          <w:tcPr>
            <w:tcW w:w="1701" w:type="dxa"/>
            <w:shd w:val="clear" w:color="auto" w:fill="auto"/>
            <w:noWrap/>
            <w:vAlign w:val="center"/>
            <w:hideMark/>
          </w:tcPr>
          <w:p w14:paraId="32DDF36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19447,0</w:t>
            </w:r>
          </w:p>
        </w:tc>
      </w:tr>
      <w:tr w:rsidR="003822D8" w:rsidRPr="003822D8" w14:paraId="22DCE787" w14:textId="77777777" w:rsidTr="00AE1025">
        <w:trPr>
          <w:trHeight w:val="1440"/>
        </w:trPr>
        <w:tc>
          <w:tcPr>
            <w:tcW w:w="776" w:type="dxa"/>
            <w:shd w:val="clear" w:color="auto" w:fill="auto"/>
            <w:noWrap/>
            <w:vAlign w:val="center"/>
            <w:hideMark/>
          </w:tcPr>
          <w:p w14:paraId="3C0CE8A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564553B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государственных органов и органов местного самоуправления Каширского муниципального района (Закупка товаров, работ и услуг для государственных (муниципальных) нужд)</w:t>
            </w:r>
          </w:p>
        </w:tc>
        <w:tc>
          <w:tcPr>
            <w:tcW w:w="2166" w:type="dxa"/>
            <w:shd w:val="clear" w:color="FFFFCC" w:fill="FFFFFF"/>
            <w:vAlign w:val="center"/>
            <w:hideMark/>
          </w:tcPr>
          <w:p w14:paraId="3CAAB4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07 1 01 82010</w:t>
            </w:r>
          </w:p>
        </w:tc>
        <w:tc>
          <w:tcPr>
            <w:tcW w:w="636" w:type="dxa"/>
            <w:shd w:val="clear" w:color="auto" w:fill="auto"/>
            <w:vAlign w:val="center"/>
            <w:hideMark/>
          </w:tcPr>
          <w:p w14:paraId="7BCB607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4440C97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047CB29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3EDD249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5940,0</w:t>
            </w:r>
          </w:p>
        </w:tc>
        <w:tc>
          <w:tcPr>
            <w:tcW w:w="1842" w:type="dxa"/>
            <w:shd w:val="clear" w:color="auto" w:fill="auto"/>
            <w:noWrap/>
            <w:vAlign w:val="center"/>
            <w:hideMark/>
          </w:tcPr>
          <w:p w14:paraId="44D0F8B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5490,0</w:t>
            </w:r>
          </w:p>
        </w:tc>
        <w:tc>
          <w:tcPr>
            <w:tcW w:w="1701" w:type="dxa"/>
            <w:shd w:val="clear" w:color="auto" w:fill="auto"/>
            <w:noWrap/>
            <w:vAlign w:val="center"/>
            <w:hideMark/>
          </w:tcPr>
          <w:p w14:paraId="1FE1574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5490,0</w:t>
            </w:r>
          </w:p>
        </w:tc>
      </w:tr>
      <w:tr w:rsidR="003822D8" w:rsidRPr="003822D8" w14:paraId="274A74E0" w14:textId="77777777" w:rsidTr="00AE1025">
        <w:trPr>
          <w:trHeight w:val="1350"/>
        </w:trPr>
        <w:tc>
          <w:tcPr>
            <w:tcW w:w="776" w:type="dxa"/>
            <w:shd w:val="clear" w:color="auto" w:fill="auto"/>
            <w:noWrap/>
            <w:vAlign w:val="center"/>
            <w:hideMark/>
          </w:tcPr>
          <w:p w14:paraId="0FAADF2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293F2B4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государственных органов и органов местного самоуправления Каширского муниципального района </w:t>
            </w:r>
          </w:p>
          <w:p w14:paraId="776C8D1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бюджетные ассигнования)</w:t>
            </w:r>
          </w:p>
        </w:tc>
        <w:tc>
          <w:tcPr>
            <w:tcW w:w="2166" w:type="dxa"/>
            <w:shd w:val="clear" w:color="FFFFCC" w:fill="FFFFFF"/>
            <w:vAlign w:val="center"/>
            <w:hideMark/>
          </w:tcPr>
          <w:p w14:paraId="1A6DE26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07 1 01 82010</w:t>
            </w:r>
          </w:p>
        </w:tc>
        <w:tc>
          <w:tcPr>
            <w:tcW w:w="636" w:type="dxa"/>
            <w:shd w:val="clear" w:color="auto" w:fill="auto"/>
            <w:vAlign w:val="center"/>
            <w:hideMark/>
          </w:tcPr>
          <w:p w14:paraId="0493800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535" w:type="dxa"/>
            <w:shd w:val="clear" w:color="FFFFCC" w:fill="FFFFFF"/>
            <w:vAlign w:val="center"/>
            <w:hideMark/>
          </w:tcPr>
          <w:p w14:paraId="29A37AF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7FB20BB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1701" w:type="dxa"/>
            <w:shd w:val="clear" w:color="FFFFCC" w:fill="FFFFFF"/>
            <w:noWrap/>
            <w:vAlign w:val="center"/>
            <w:hideMark/>
          </w:tcPr>
          <w:p w14:paraId="6C7809C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250,0</w:t>
            </w:r>
          </w:p>
        </w:tc>
        <w:tc>
          <w:tcPr>
            <w:tcW w:w="1842" w:type="dxa"/>
            <w:shd w:val="clear" w:color="auto" w:fill="auto"/>
            <w:noWrap/>
            <w:vAlign w:val="center"/>
            <w:hideMark/>
          </w:tcPr>
          <w:p w14:paraId="541AF34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250,0</w:t>
            </w:r>
          </w:p>
        </w:tc>
        <w:tc>
          <w:tcPr>
            <w:tcW w:w="1701" w:type="dxa"/>
            <w:shd w:val="clear" w:color="auto" w:fill="auto"/>
            <w:noWrap/>
            <w:vAlign w:val="center"/>
            <w:hideMark/>
          </w:tcPr>
          <w:p w14:paraId="28F3AD4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250,0</w:t>
            </w:r>
          </w:p>
        </w:tc>
      </w:tr>
      <w:tr w:rsidR="003822D8" w:rsidRPr="003822D8" w14:paraId="5C9F09C7" w14:textId="77777777" w:rsidTr="00AE1025">
        <w:trPr>
          <w:trHeight w:val="975"/>
        </w:trPr>
        <w:tc>
          <w:tcPr>
            <w:tcW w:w="776" w:type="dxa"/>
            <w:shd w:val="clear" w:color="auto" w:fill="auto"/>
            <w:noWrap/>
            <w:vAlign w:val="center"/>
            <w:hideMark/>
          </w:tcPr>
          <w:p w14:paraId="6E727C2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000000" w:fill="FFFFFF"/>
            <w:vAlign w:val="center"/>
            <w:hideMark/>
          </w:tcPr>
          <w:p w14:paraId="3912E38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Выполнение других расходных обязательств (Закупка </w:t>
            </w:r>
            <w:proofErr w:type="gramStart"/>
            <w:r w:rsidRPr="003822D8">
              <w:rPr>
                <w:rFonts w:ascii="Times New Roman" w:hAnsi="Times New Roman" w:cs="Times New Roman"/>
                <w:sz w:val="24"/>
                <w:szCs w:val="24"/>
              </w:rPr>
              <w:t>товаров ,</w:t>
            </w:r>
            <w:proofErr w:type="gramEnd"/>
            <w:r w:rsidRPr="003822D8">
              <w:rPr>
                <w:rFonts w:ascii="Times New Roman" w:hAnsi="Times New Roman" w:cs="Times New Roman"/>
                <w:sz w:val="24"/>
                <w:szCs w:val="24"/>
              </w:rPr>
              <w:t xml:space="preserve"> работ и услуг для государственных (муниципальных) нужд)</w:t>
            </w:r>
          </w:p>
        </w:tc>
        <w:tc>
          <w:tcPr>
            <w:tcW w:w="2166" w:type="dxa"/>
            <w:shd w:val="clear" w:color="FFFFCC" w:fill="FFFFFF"/>
            <w:vAlign w:val="center"/>
            <w:hideMark/>
          </w:tcPr>
          <w:p w14:paraId="24AE89D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07 1 01 80200</w:t>
            </w:r>
          </w:p>
        </w:tc>
        <w:tc>
          <w:tcPr>
            <w:tcW w:w="636" w:type="dxa"/>
            <w:shd w:val="clear" w:color="FFFFCC" w:fill="FFFFFF"/>
            <w:vAlign w:val="center"/>
            <w:hideMark/>
          </w:tcPr>
          <w:p w14:paraId="56EA6C2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7A44ABD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37828CB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701" w:type="dxa"/>
            <w:shd w:val="clear" w:color="FFFFCC" w:fill="FFFFFF"/>
            <w:noWrap/>
            <w:vAlign w:val="center"/>
            <w:hideMark/>
          </w:tcPr>
          <w:p w14:paraId="265C0D6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600,0</w:t>
            </w:r>
          </w:p>
        </w:tc>
        <w:tc>
          <w:tcPr>
            <w:tcW w:w="1842" w:type="dxa"/>
            <w:shd w:val="clear" w:color="auto" w:fill="auto"/>
            <w:noWrap/>
            <w:vAlign w:val="center"/>
            <w:hideMark/>
          </w:tcPr>
          <w:p w14:paraId="347A537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c>
          <w:tcPr>
            <w:tcW w:w="1701" w:type="dxa"/>
            <w:shd w:val="clear" w:color="auto" w:fill="auto"/>
            <w:noWrap/>
            <w:vAlign w:val="center"/>
            <w:hideMark/>
          </w:tcPr>
          <w:p w14:paraId="53E03D5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100,0</w:t>
            </w:r>
          </w:p>
        </w:tc>
      </w:tr>
      <w:tr w:rsidR="003822D8" w:rsidRPr="003822D8" w14:paraId="6863873F" w14:textId="77777777" w:rsidTr="00AE1025">
        <w:trPr>
          <w:trHeight w:val="975"/>
        </w:trPr>
        <w:tc>
          <w:tcPr>
            <w:tcW w:w="776" w:type="dxa"/>
            <w:shd w:val="clear" w:color="auto" w:fill="auto"/>
            <w:noWrap/>
            <w:vAlign w:val="center"/>
            <w:hideMark/>
          </w:tcPr>
          <w:p w14:paraId="5C46EDD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8</w:t>
            </w:r>
          </w:p>
        </w:tc>
        <w:tc>
          <w:tcPr>
            <w:tcW w:w="5173" w:type="dxa"/>
            <w:shd w:val="clear" w:color="000000" w:fill="FFFFFF"/>
            <w:vAlign w:val="center"/>
            <w:hideMark/>
          </w:tcPr>
          <w:p w14:paraId="281EFCB7"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Муниципальная программа "Участие в профилактике экстремизма на территории Каширского муниципального района"</w:t>
            </w:r>
          </w:p>
        </w:tc>
        <w:tc>
          <w:tcPr>
            <w:tcW w:w="2166" w:type="dxa"/>
            <w:shd w:val="clear" w:color="FFFFCC" w:fill="FFFFFF"/>
            <w:vAlign w:val="center"/>
            <w:hideMark/>
          </w:tcPr>
          <w:p w14:paraId="47D1C76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08 0 00 00000</w:t>
            </w:r>
          </w:p>
        </w:tc>
        <w:tc>
          <w:tcPr>
            <w:tcW w:w="636" w:type="dxa"/>
            <w:shd w:val="clear" w:color="FFFFCC" w:fill="FFFFFF"/>
            <w:vAlign w:val="center"/>
            <w:hideMark/>
          </w:tcPr>
          <w:p w14:paraId="55DAB85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42DED53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79A6A99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09C52DC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842" w:type="dxa"/>
            <w:shd w:val="clear" w:color="auto" w:fill="auto"/>
            <w:noWrap/>
            <w:vAlign w:val="center"/>
            <w:hideMark/>
          </w:tcPr>
          <w:p w14:paraId="6C79BAA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701" w:type="dxa"/>
            <w:shd w:val="clear" w:color="auto" w:fill="auto"/>
            <w:noWrap/>
            <w:vAlign w:val="center"/>
            <w:hideMark/>
          </w:tcPr>
          <w:p w14:paraId="14FA7B9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r>
      <w:tr w:rsidR="003822D8" w:rsidRPr="003822D8" w14:paraId="496EF132" w14:textId="77777777" w:rsidTr="00AE1025">
        <w:trPr>
          <w:trHeight w:val="975"/>
        </w:trPr>
        <w:tc>
          <w:tcPr>
            <w:tcW w:w="776" w:type="dxa"/>
            <w:shd w:val="clear" w:color="auto" w:fill="auto"/>
            <w:noWrap/>
            <w:vAlign w:val="center"/>
            <w:hideMark/>
          </w:tcPr>
          <w:p w14:paraId="4D487BB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8.1</w:t>
            </w:r>
          </w:p>
        </w:tc>
        <w:tc>
          <w:tcPr>
            <w:tcW w:w="5173" w:type="dxa"/>
            <w:shd w:val="clear" w:color="000000" w:fill="FFFFFF"/>
            <w:vAlign w:val="center"/>
            <w:hideMark/>
          </w:tcPr>
          <w:p w14:paraId="70BEF0A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"Профилактика экстремизма на территории Каширского муниципального района"</w:t>
            </w:r>
          </w:p>
        </w:tc>
        <w:tc>
          <w:tcPr>
            <w:tcW w:w="2166" w:type="dxa"/>
            <w:shd w:val="clear" w:color="FFFFCC" w:fill="FFFFFF"/>
            <w:vAlign w:val="center"/>
            <w:hideMark/>
          </w:tcPr>
          <w:p w14:paraId="6823E47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08 1 00 00000</w:t>
            </w:r>
          </w:p>
        </w:tc>
        <w:tc>
          <w:tcPr>
            <w:tcW w:w="636" w:type="dxa"/>
            <w:shd w:val="clear" w:color="FFFFCC" w:fill="FFFFFF"/>
            <w:vAlign w:val="center"/>
            <w:hideMark/>
          </w:tcPr>
          <w:p w14:paraId="44010F0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77AAA9A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693A6BC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014515C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842" w:type="dxa"/>
            <w:shd w:val="clear" w:color="auto" w:fill="auto"/>
            <w:noWrap/>
            <w:vAlign w:val="center"/>
            <w:hideMark/>
          </w:tcPr>
          <w:p w14:paraId="5261F38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701" w:type="dxa"/>
            <w:shd w:val="clear" w:color="auto" w:fill="auto"/>
            <w:noWrap/>
            <w:vAlign w:val="center"/>
            <w:hideMark/>
          </w:tcPr>
          <w:p w14:paraId="12C923C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r>
      <w:tr w:rsidR="003822D8" w:rsidRPr="003822D8" w14:paraId="417E6D6D" w14:textId="77777777" w:rsidTr="00AE1025">
        <w:trPr>
          <w:trHeight w:val="1170"/>
        </w:trPr>
        <w:tc>
          <w:tcPr>
            <w:tcW w:w="776" w:type="dxa"/>
            <w:shd w:val="clear" w:color="auto" w:fill="auto"/>
            <w:noWrap/>
            <w:vAlign w:val="center"/>
            <w:hideMark/>
          </w:tcPr>
          <w:p w14:paraId="4027EBD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8..1.1</w:t>
            </w:r>
          </w:p>
        </w:tc>
        <w:tc>
          <w:tcPr>
            <w:tcW w:w="5173" w:type="dxa"/>
            <w:shd w:val="clear" w:color="FFFFCC" w:fill="FFFFFF"/>
            <w:vAlign w:val="center"/>
            <w:hideMark/>
          </w:tcPr>
          <w:p w14:paraId="568EBD4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"Организация мероприятий, направленных на предупреждение межнациональных конфликтов "</w:t>
            </w:r>
          </w:p>
        </w:tc>
        <w:tc>
          <w:tcPr>
            <w:tcW w:w="2166" w:type="dxa"/>
            <w:shd w:val="clear" w:color="FFFFCC" w:fill="FFFFFF"/>
            <w:vAlign w:val="center"/>
            <w:hideMark/>
          </w:tcPr>
          <w:p w14:paraId="3CFFBBB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08 1 01 00000</w:t>
            </w:r>
          </w:p>
        </w:tc>
        <w:tc>
          <w:tcPr>
            <w:tcW w:w="636" w:type="dxa"/>
            <w:shd w:val="clear" w:color="FFFFCC" w:fill="FFFFFF"/>
            <w:vAlign w:val="center"/>
            <w:hideMark/>
          </w:tcPr>
          <w:p w14:paraId="39D0FF1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21D63A1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327F7B6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5FAE836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30,0</w:t>
            </w:r>
          </w:p>
        </w:tc>
        <w:tc>
          <w:tcPr>
            <w:tcW w:w="1842" w:type="dxa"/>
            <w:shd w:val="clear" w:color="auto" w:fill="auto"/>
            <w:noWrap/>
            <w:vAlign w:val="center"/>
            <w:hideMark/>
          </w:tcPr>
          <w:p w14:paraId="44F3BD7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30,0</w:t>
            </w:r>
          </w:p>
        </w:tc>
        <w:tc>
          <w:tcPr>
            <w:tcW w:w="1701" w:type="dxa"/>
            <w:shd w:val="clear" w:color="auto" w:fill="auto"/>
            <w:noWrap/>
            <w:vAlign w:val="center"/>
            <w:hideMark/>
          </w:tcPr>
          <w:p w14:paraId="55B951A8"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30,0</w:t>
            </w:r>
          </w:p>
        </w:tc>
      </w:tr>
      <w:tr w:rsidR="003822D8" w:rsidRPr="003822D8" w14:paraId="4BA597C6" w14:textId="77777777" w:rsidTr="00AE1025">
        <w:trPr>
          <w:trHeight w:val="1260"/>
        </w:trPr>
        <w:tc>
          <w:tcPr>
            <w:tcW w:w="776" w:type="dxa"/>
            <w:shd w:val="clear" w:color="auto" w:fill="auto"/>
            <w:noWrap/>
            <w:vAlign w:val="center"/>
            <w:hideMark/>
          </w:tcPr>
          <w:p w14:paraId="2A38CEC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000000" w:fill="FFFFFF"/>
            <w:vAlign w:val="center"/>
            <w:hideMark/>
          </w:tcPr>
          <w:p w14:paraId="6062975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Мероприятия по предупреждению межнациональных конфликтов (Закупка </w:t>
            </w:r>
            <w:proofErr w:type="gramStart"/>
            <w:r w:rsidRPr="003822D8">
              <w:rPr>
                <w:rFonts w:ascii="Times New Roman" w:hAnsi="Times New Roman" w:cs="Times New Roman"/>
                <w:sz w:val="24"/>
                <w:szCs w:val="24"/>
              </w:rPr>
              <w:t>товаров ,</w:t>
            </w:r>
            <w:proofErr w:type="gramEnd"/>
            <w:r w:rsidRPr="003822D8">
              <w:rPr>
                <w:rFonts w:ascii="Times New Roman" w:hAnsi="Times New Roman" w:cs="Times New Roman"/>
                <w:sz w:val="24"/>
                <w:szCs w:val="24"/>
              </w:rPr>
              <w:t xml:space="preserve"> работ и услуг для государственных (муниципальных) нужд)</w:t>
            </w:r>
          </w:p>
        </w:tc>
        <w:tc>
          <w:tcPr>
            <w:tcW w:w="2166" w:type="dxa"/>
            <w:shd w:val="clear" w:color="FFFFCC" w:fill="FFFFFF"/>
            <w:vAlign w:val="center"/>
            <w:hideMark/>
          </w:tcPr>
          <w:p w14:paraId="4155C5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08 1 01 81390</w:t>
            </w:r>
          </w:p>
        </w:tc>
        <w:tc>
          <w:tcPr>
            <w:tcW w:w="636" w:type="dxa"/>
            <w:shd w:val="clear" w:color="FFFFCC" w:fill="FFFFFF"/>
            <w:vAlign w:val="center"/>
            <w:hideMark/>
          </w:tcPr>
          <w:p w14:paraId="1287470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6ABC84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5D33FBB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2E4D685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c>
          <w:tcPr>
            <w:tcW w:w="1842" w:type="dxa"/>
            <w:shd w:val="clear" w:color="auto" w:fill="auto"/>
            <w:noWrap/>
            <w:vAlign w:val="center"/>
            <w:hideMark/>
          </w:tcPr>
          <w:p w14:paraId="6AA7990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c>
          <w:tcPr>
            <w:tcW w:w="1701" w:type="dxa"/>
            <w:shd w:val="clear" w:color="auto" w:fill="auto"/>
            <w:noWrap/>
            <w:vAlign w:val="center"/>
            <w:hideMark/>
          </w:tcPr>
          <w:p w14:paraId="3AA79FA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30,0</w:t>
            </w:r>
          </w:p>
        </w:tc>
      </w:tr>
      <w:tr w:rsidR="003822D8" w:rsidRPr="003822D8" w14:paraId="5F70312D" w14:textId="77777777" w:rsidTr="00AE1025">
        <w:trPr>
          <w:trHeight w:val="975"/>
        </w:trPr>
        <w:tc>
          <w:tcPr>
            <w:tcW w:w="776" w:type="dxa"/>
            <w:shd w:val="clear" w:color="auto" w:fill="auto"/>
            <w:noWrap/>
            <w:vAlign w:val="center"/>
            <w:hideMark/>
          </w:tcPr>
          <w:p w14:paraId="2ABC5E4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8.1.2</w:t>
            </w:r>
          </w:p>
        </w:tc>
        <w:tc>
          <w:tcPr>
            <w:tcW w:w="5173" w:type="dxa"/>
            <w:shd w:val="clear" w:color="FFFFCC" w:fill="FFFFFF"/>
            <w:vAlign w:val="center"/>
            <w:hideMark/>
          </w:tcPr>
          <w:p w14:paraId="177A5B82"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"Организация публикаций в районной газете на темы предупреждения экстремизма "</w:t>
            </w:r>
          </w:p>
        </w:tc>
        <w:tc>
          <w:tcPr>
            <w:tcW w:w="2166" w:type="dxa"/>
            <w:shd w:val="clear" w:color="FFFFCC" w:fill="FFFFFF"/>
            <w:vAlign w:val="center"/>
            <w:hideMark/>
          </w:tcPr>
          <w:p w14:paraId="4C15522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08 1 02 00000</w:t>
            </w:r>
          </w:p>
        </w:tc>
        <w:tc>
          <w:tcPr>
            <w:tcW w:w="636" w:type="dxa"/>
            <w:shd w:val="clear" w:color="FFFFCC" w:fill="FFFFFF"/>
            <w:vAlign w:val="center"/>
            <w:hideMark/>
          </w:tcPr>
          <w:p w14:paraId="68FDB0C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6772CF5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3A89977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4B84C66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20,0</w:t>
            </w:r>
          </w:p>
        </w:tc>
        <w:tc>
          <w:tcPr>
            <w:tcW w:w="1842" w:type="dxa"/>
            <w:shd w:val="clear" w:color="auto" w:fill="auto"/>
            <w:noWrap/>
            <w:vAlign w:val="center"/>
            <w:hideMark/>
          </w:tcPr>
          <w:p w14:paraId="3FBB9E1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20,0</w:t>
            </w:r>
          </w:p>
        </w:tc>
        <w:tc>
          <w:tcPr>
            <w:tcW w:w="1701" w:type="dxa"/>
            <w:shd w:val="clear" w:color="auto" w:fill="auto"/>
            <w:noWrap/>
            <w:vAlign w:val="center"/>
            <w:hideMark/>
          </w:tcPr>
          <w:p w14:paraId="1BAD38F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20,0</w:t>
            </w:r>
          </w:p>
        </w:tc>
      </w:tr>
      <w:tr w:rsidR="003822D8" w:rsidRPr="003822D8" w14:paraId="3C630957" w14:textId="77777777" w:rsidTr="00AE1025">
        <w:trPr>
          <w:trHeight w:val="975"/>
        </w:trPr>
        <w:tc>
          <w:tcPr>
            <w:tcW w:w="776" w:type="dxa"/>
            <w:shd w:val="clear" w:color="auto" w:fill="auto"/>
            <w:noWrap/>
            <w:vAlign w:val="center"/>
            <w:hideMark/>
          </w:tcPr>
          <w:p w14:paraId="6E1B816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000000" w:fill="FFFFFF"/>
            <w:vAlign w:val="center"/>
            <w:hideMark/>
          </w:tcPr>
          <w:p w14:paraId="3041635B"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Мероприятия по организации публикаций в районной газете (Закупка </w:t>
            </w:r>
            <w:proofErr w:type="gramStart"/>
            <w:r w:rsidRPr="003822D8">
              <w:rPr>
                <w:rFonts w:ascii="Times New Roman" w:hAnsi="Times New Roman" w:cs="Times New Roman"/>
                <w:sz w:val="24"/>
                <w:szCs w:val="24"/>
              </w:rPr>
              <w:t>товаров ,</w:t>
            </w:r>
            <w:proofErr w:type="gramEnd"/>
            <w:r w:rsidRPr="003822D8">
              <w:rPr>
                <w:rFonts w:ascii="Times New Roman" w:hAnsi="Times New Roman" w:cs="Times New Roman"/>
                <w:sz w:val="24"/>
                <w:szCs w:val="24"/>
              </w:rPr>
              <w:t xml:space="preserve"> работ и услуг для государственных (муниципальных) нужд)</w:t>
            </w:r>
          </w:p>
        </w:tc>
        <w:tc>
          <w:tcPr>
            <w:tcW w:w="2166" w:type="dxa"/>
            <w:shd w:val="clear" w:color="FFFFCC" w:fill="FFFFFF"/>
            <w:vAlign w:val="center"/>
            <w:hideMark/>
          </w:tcPr>
          <w:p w14:paraId="578D60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08 1 02 81391</w:t>
            </w:r>
          </w:p>
        </w:tc>
        <w:tc>
          <w:tcPr>
            <w:tcW w:w="636" w:type="dxa"/>
            <w:shd w:val="clear" w:color="FFFFCC" w:fill="FFFFFF"/>
            <w:vAlign w:val="center"/>
            <w:hideMark/>
          </w:tcPr>
          <w:p w14:paraId="65B8B1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798BCE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038CBA6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48D6BB8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842" w:type="dxa"/>
            <w:shd w:val="clear" w:color="auto" w:fill="auto"/>
            <w:noWrap/>
            <w:vAlign w:val="center"/>
            <w:hideMark/>
          </w:tcPr>
          <w:p w14:paraId="70E5354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shd w:val="clear" w:color="auto" w:fill="auto"/>
            <w:noWrap/>
            <w:vAlign w:val="center"/>
            <w:hideMark/>
          </w:tcPr>
          <w:p w14:paraId="2439118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79FF9FDC" w14:textId="77777777" w:rsidTr="00AE1025">
        <w:trPr>
          <w:trHeight w:val="975"/>
        </w:trPr>
        <w:tc>
          <w:tcPr>
            <w:tcW w:w="776" w:type="dxa"/>
            <w:shd w:val="clear" w:color="auto" w:fill="auto"/>
            <w:noWrap/>
            <w:vAlign w:val="center"/>
            <w:hideMark/>
          </w:tcPr>
          <w:p w14:paraId="3E6A348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w:t>
            </w:r>
          </w:p>
        </w:tc>
        <w:tc>
          <w:tcPr>
            <w:tcW w:w="5173" w:type="dxa"/>
            <w:shd w:val="clear" w:color="000000" w:fill="FFFFFF"/>
            <w:vAlign w:val="center"/>
            <w:hideMark/>
          </w:tcPr>
          <w:p w14:paraId="0B6D3A45"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Муниципальная программа "Обеспечение общественного правопорядка на территории Каширского муниципального района"</w:t>
            </w:r>
          </w:p>
        </w:tc>
        <w:tc>
          <w:tcPr>
            <w:tcW w:w="2166" w:type="dxa"/>
            <w:shd w:val="clear" w:color="FFFFCC" w:fill="FFFFFF"/>
            <w:vAlign w:val="center"/>
            <w:hideMark/>
          </w:tcPr>
          <w:p w14:paraId="786110C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09 0 00 00000</w:t>
            </w:r>
          </w:p>
        </w:tc>
        <w:tc>
          <w:tcPr>
            <w:tcW w:w="636" w:type="dxa"/>
            <w:shd w:val="clear" w:color="FFFFCC" w:fill="FFFFFF"/>
            <w:vAlign w:val="center"/>
            <w:hideMark/>
          </w:tcPr>
          <w:p w14:paraId="3ECD867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6DACA44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1326125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369ADE2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842" w:type="dxa"/>
            <w:shd w:val="clear" w:color="auto" w:fill="auto"/>
            <w:noWrap/>
            <w:vAlign w:val="center"/>
            <w:hideMark/>
          </w:tcPr>
          <w:p w14:paraId="6E48BD9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c>
          <w:tcPr>
            <w:tcW w:w="1701" w:type="dxa"/>
            <w:shd w:val="clear" w:color="auto" w:fill="auto"/>
            <w:noWrap/>
            <w:vAlign w:val="center"/>
            <w:hideMark/>
          </w:tcPr>
          <w:p w14:paraId="779DC0F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w:t>
            </w:r>
          </w:p>
        </w:tc>
      </w:tr>
      <w:tr w:rsidR="003822D8" w:rsidRPr="003822D8" w14:paraId="3578A3F0" w14:textId="77777777" w:rsidTr="00AE1025">
        <w:trPr>
          <w:trHeight w:val="975"/>
        </w:trPr>
        <w:tc>
          <w:tcPr>
            <w:tcW w:w="776" w:type="dxa"/>
            <w:shd w:val="clear" w:color="auto" w:fill="auto"/>
            <w:noWrap/>
            <w:vAlign w:val="center"/>
            <w:hideMark/>
          </w:tcPr>
          <w:p w14:paraId="5EA4B1A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w:t>
            </w:r>
          </w:p>
        </w:tc>
        <w:tc>
          <w:tcPr>
            <w:tcW w:w="5173" w:type="dxa"/>
            <w:shd w:val="clear" w:color="000000" w:fill="FFFFFF"/>
            <w:vAlign w:val="center"/>
            <w:hideMark/>
          </w:tcPr>
          <w:p w14:paraId="6F415CA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"Повышение безопасности дорожного движения на территории Каширского муниципального района"</w:t>
            </w:r>
          </w:p>
        </w:tc>
        <w:tc>
          <w:tcPr>
            <w:tcW w:w="2166" w:type="dxa"/>
            <w:shd w:val="clear" w:color="FFFFCC" w:fill="FFFFFF"/>
            <w:vAlign w:val="center"/>
            <w:hideMark/>
          </w:tcPr>
          <w:p w14:paraId="398CDAA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09 1 00 00000</w:t>
            </w:r>
          </w:p>
        </w:tc>
        <w:tc>
          <w:tcPr>
            <w:tcW w:w="636" w:type="dxa"/>
            <w:shd w:val="clear" w:color="FFFFCC" w:fill="FFFFFF"/>
            <w:vAlign w:val="center"/>
            <w:hideMark/>
          </w:tcPr>
          <w:p w14:paraId="6BACD39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603D438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29549AF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2DC8BD8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40,0</w:t>
            </w:r>
          </w:p>
        </w:tc>
        <w:tc>
          <w:tcPr>
            <w:tcW w:w="1842" w:type="dxa"/>
            <w:shd w:val="clear" w:color="auto" w:fill="auto"/>
            <w:noWrap/>
            <w:vAlign w:val="center"/>
            <w:hideMark/>
          </w:tcPr>
          <w:p w14:paraId="091CDEA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40,0</w:t>
            </w:r>
          </w:p>
        </w:tc>
        <w:tc>
          <w:tcPr>
            <w:tcW w:w="1701" w:type="dxa"/>
            <w:shd w:val="clear" w:color="auto" w:fill="auto"/>
            <w:noWrap/>
            <w:vAlign w:val="center"/>
            <w:hideMark/>
          </w:tcPr>
          <w:p w14:paraId="3396A65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40,0</w:t>
            </w:r>
          </w:p>
        </w:tc>
      </w:tr>
      <w:tr w:rsidR="003822D8" w:rsidRPr="003822D8" w14:paraId="0119B6E8" w14:textId="77777777" w:rsidTr="00AE1025">
        <w:trPr>
          <w:trHeight w:val="1875"/>
        </w:trPr>
        <w:tc>
          <w:tcPr>
            <w:tcW w:w="776" w:type="dxa"/>
            <w:shd w:val="clear" w:color="auto" w:fill="auto"/>
            <w:noWrap/>
            <w:vAlign w:val="center"/>
            <w:hideMark/>
          </w:tcPr>
          <w:p w14:paraId="7035EE7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9.1.1</w:t>
            </w:r>
          </w:p>
        </w:tc>
        <w:tc>
          <w:tcPr>
            <w:tcW w:w="5173" w:type="dxa"/>
            <w:shd w:val="clear" w:color="FFFFCC" w:fill="FFFFFF"/>
            <w:vAlign w:val="center"/>
            <w:hideMark/>
          </w:tcPr>
          <w:p w14:paraId="600A925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Основное мероприятие "Организационно-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 района " </w:t>
            </w:r>
          </w:p>
        </w:tc>
        <w:tc>
          <w:tcPr>
            <w:tcW w:w="2166" w:type="dxa"/>
            <w:shd w:val="clear" w:color="FFFFCC" w:fill="FFFFFF"/>
            <w:vAlign w:val="center"/>
            <w:hideMark/>
          </w:tcPr>
          <w:p w14:paraId="109BF8B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09 1 01 00000</w:t>
            </w:r>
          </w:p>
        </w:tc>
        <w:tc>
          <w:tcPr>
            <w:tcW w:w="636" w:type="dxa"/>
            <w:shd w:val="clear" w:color="FFFFCC" w:fill="FFFFFF"/>
            <w:vAlign w:val="center"/>
            <w:hideMark/>
          </w:tcPr>
          <w:p w14:paraId="4AA1E67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4013367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3C1DB89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5B3F63A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10,0</w:t>
            </w:r>
          </w:p>
        </w:tc>
        <w:tc>
          <w:tcPr>
            <w:tcW w:w="1842" w:type="dxa"/>
            <w:shd w:val="clear" w:color="auto" w:fill="auto"/>
            <w:noWrap/>
            <w:vAlign w:val="center"/>
            <w:hideMark/>
          </w:tcPr>
          <w:p w14:paraId="29DDEB1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10,0</w:t>
            </w:r>
          </w:p>
        </w:tc>
        <w:tc>
          <w:tcPr>
            <w:tcW w:w="1701" w:type="dxa"/>
            <w:shd w:val="clear" w:color="auto" w:fill="auto"/>
            <w:noWrap/>
            <w:vAlign w:val="center"/>
            <w:hideMark/>
          </w:tcPr>
          <w:p w14:paraId="41915FE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10,0</w:t>
            </w:r>
          </w:p>
        </w:tc>
      </w:tr>
      <w:tr w:rsidR="003822D8" w:rsidRPr="003822D8" w14:paraId="386B2C32" w14:textId="77777777" w:rsidTr="00AE1025">
        <w:trPr>
          <w:trHeight w:val="1875"/>
        </w:trPr>
        <w:tc>
          <w:tcPr>
            <w:tcW w:w="776" w:type="dxa"/>
            <w:shd w:val="clear" w:color="auto" w:fill="auto"/>
            <w:noWrap/>
            <w:vAlign w:val="center"/>
            <w:hideMark/>
          </w:tcPr>
          <w:p w14:paraId="528A916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28F94CA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Мероприятия, направленные на совершенствование организации движения транспортных средств и пешеходов на автомобильных дорог района (Закупка товаров, работ и услуг для государственных (муниципальных) нужд) </w:t>
            </w:r>
          </w:p>
        </w:tc>
        <w:tc>
          <w:tcPr>
            <w:tcW w:w="2166" w:type="dxa"/>
            <w:shd w:val="clear" w:color="FFFFCC" w:fill="FFFFFF"/>
            <w:vAlign w:val="center"/>
            <w:hideMark/>
          </w:tcPr>
          <w:p w14:paraId="7EFE69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09 1 01 81380 </w:t>
            </w:r>
          </w:p>
        </w:tc>
        <w:tc>
          <w:tcPr>
            <w:tcW w:w="636" w:type="dxa"/>
            <w:shd w:val="clear" w:color="FFFFCC" w:fill="FFFFFF"/>
            <w:vAlign w:val="center"/>
            <w:hideMark/>
          </w:tcPr>
          <w:p w14:paraId="013558D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769E1E0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2AF2B7E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3C86EC1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842" w:type="dxa"/>
            <w:shd w:val="clear" w:color="auto" w:fill="auto"/>
            <w:noWrap/>
            <w:vAlign w:val="center"/>
            <w:hideMark/>
          </w:tcPr>
          <w:p w14:paraId="1F1D1FC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shd w:val="clear" w:color="auto" w:fill="auto"/>
            <w:noWrap/>
            <w:vAlign w:val="center"/>
            <w:hideMark/>
          </w:tcPr>
          <w:p w14:paraId="3B57F55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r>
      <w:tr w:rsidR="003822D8" w:rsidRPr="003822D8" w14:paraId="1C16B0EA" w14:textId="77777777" w:rsidTr="00AE1025">
        <w:trPr>
          <w:trHeight w:val="1290"/>
        </w:trPr>
        <w:tc>
          <w:tcPr>
            <w:tcW w:w="776" w:type="dxa"/>
            <w:shd w:val="clear" w:color="auto" w:fill="auto"/>
            <w:noWrap/>
            <w:vAlign w:val="center"/>
            <w:hideMark/>
          </w:tcPr>
          <w:p w14:paraId="028B591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9.1.2</w:t>
            </w:r>
          </w:p>
        </w:tc>
        <w:tc>
          <w:tcPr>
            <w:tcW w:w="5173" w:type="dxa"/>
            <w:shd w:val="clear" w:color="FFFFCC" w:fill="FFFFFF"/>
            <w:vAlign w:val="center"/>
            <w:hideMark/>
          </w:tcPr>
          <w:p w14:paraId="36E5F33E"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Основное мероприятие " Улучшение контрольно-надзорной деятельности в области обеспечения безопасности дорожного движения" </w:t>
            </w:r>
          </w:p>
        </w:tc>
        <w:tc>
          <w:tcPr>
            <w:tcW w:w="2166" w:type="dxa"/>
            <w:shd w:val="clear" w:color="FFFFCC" w:fill="FFFFFF"/>
            <w:vAlign w:val="center"/>
            <w:hideMark/>
          </w:tcPr>
          <w:p w14:paraId="2EB15F3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09 1 02 00000</w:t>
            </w:r>
          </w:p>
        </w:tc>
        <w:tc>
          <w:tcPr>
            <w:tcW w:w="636" w:type="dxa"/>
            <w:shd w:val="clear" w:color="FFFFCC" w:fill="FFFFFF"/>
            <w:vAlign w:val="center"/>
            <w:hideMark/>
          </w:tcPr>
          <w:p w14:paraId="659F0C6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21ABF7E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5D52380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363B451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20,0</w:t>
            </w:r>
          </w:p>
        </w:tc>
        <w:tc>
          <w:tcPr>
            <w:tcW w:w="1842" w:type="dxa"/>
            <w:shd w:val="clear" w:color="auto" w:fill="auto"/>
            <w:noWrap/>
            <w:vAlign w:val="center"/>
            <w:hideMark/>
          </w:tcPr>
          <w:p w14:paraId="1AD6958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20,0</w:t>
            </w:r>
          </w:p>
        </w:tc>
        <w:tc>
          <w:tcPr>
            <w:tcW w:w="1701" w:type="dxa"/>
            <w:shd w:val="clear" w:color="auto" w:fill="auto"/>
            <w:noWrap/>
            <w:vAlign w:val="center"/>
            <w:hideMark/>
          </w:tcPr>
          <w:p w14:paraId="3533B79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20,0</w:t>
            </w:r>
          </w:p>
        </w:tc>
      </w:tr>
      <w:tr w:rsidR="003822D8" w:rsidRPr="003822D8" w14:paraId="3AD7BB14" w14:textId="77777777" w:rsidTr="00AE1025">
        <w:trPr>
          <w:trHeight w:val="1455"/>
        </w:trPr>
        <w:tc>
          <w:tcPr>
            <w:tcW w:w="776" w:type="dxa"/>
            <w:shd w:val="clear" w:color="auto" w:fill="auto"/>
            <w:noWrap/>
            <w:vAlign w:val="center"/>
            <w:hideMark/>
          </w:tcPr>
          <w:p w14:paraId="2D8DB60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308E280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Мероприятие на улучшение контрольно-надзорной деятельности в области обеспечения безопасности дорожного движения (Закупка товаров, работ и услуг для государственных (муниципальных) </w:t>
            </w:r>
            <w:proofErr w:type="gramStart"/>
            <w:r w:rsidRPr="003822D8">
              <w:rPr>
                <w:rFonts w:ascii="Times New Roman" w:hAnsi="Times New Roman" w:cs="Times New Roman"/>
                <w:sz w:val="24"/>
                <w:szCs w:val="24"/>
              </w:rPr>
              <w:t>нужд )</w:t>
            </w:r>
            <w:proofErr w:type="gramEnd"/>
            <w:r w:rsidRPr="003822D8">
              <w:rPr>
                <w:rFonts w:ascii="Times New Roman" w:hAnsi="Times New Roman" w:cs="Times New Roman"/>
                <w:sz w:val="24"/>
                <w:szCs w:val="24"/>
              </w:rPr>
              <w:t xml:space="preserve"> </w:t>
            </w:r>
          </w:p>
        </w:tc>
        <w:tc>
          <w:tcPr>
            <w:tcW w:w="2166" w:type="dxa"/>
            <w:shd w:val="clear" w:color="FFFFCC" w:fill="FFFFFF"/>
            <w:vAlign w:val="center"/>
            <w:hideMark/>
          </w:tcPr>
          <w:p w14:paraId="58A17DF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09 1 02 81380</w:t>
            </w:r>
          </w:p>
        </w:tc>
        <w:tc>
          <w:tcPr>
            <w:tcW w:w="636" w:type="dxa"/>
            <w:shd w:val="clear" w:color="FFFFCC" w:fill="FFFFFF"/>
            <w:vAlign w:val="center"/>
            <w:hideMark/>
          </w:tcPr>
          <w:p w14:paraId="466936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4D5436A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32C298D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701" w:type="dxa"/>
            <w:shd w:val="clear" w:color="FFFFCC" w:fill="FFFFFF"/>
            <w:noWrap/>
            <w:vAlign w:val="center"/>
            <w:hideMark/>
          </w:tcPr>
          <w:p w14:paraId="6E6E2B9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842" w:type="dxa"/>
            <w:shd w:val="clear" w:color="auto" w:fill="auto"/>
            <w:noWrap/>
            <w:vAlign w:val="center"/>
            <w:hideMark/>
          </w:tcPr>
          <w:p w14:paraId="138B6EF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701" w:type="dxa"/>
            <w:shd w:val="clear" w:color="auto" w:fill="auto"/>
            <w:noWrap/>
            <w:vAlign w:val="center"/>
            <w:hideMark/>
          </w:tcPr>
          <w:p w14:paraId="672CC03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r>
      <w:tr w:rsidR="003822D8" w:rsidRPr="003822D8" w14:paraId="2F0E813B" w14:textId="77777777" w:rsidTr="00AE1025">
        <w:trPr>
          <w:trHeight w:val="975"/>
        </w:trPr>
        <w:tc>
          <w:tcPr>
            <w:tcW w:w="776" w:type="dxa"/>
            <w:shd w:val="clear" w:color="auto" w:fill="auto"/>
            <w:noWrap/>
            <w:vAlign w:val="center"/>
            <w:hideMark/>
          </w:tcPr>
          <w:p w14:paraId="0130BCB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9.1.3</w:t>
            </w:r>
          </w:p>
        </w:tc>
        <w:tc>
          <w:tcPr>
            <w:tcW w:w="5173" w:type="dxa"/>
            <w:shd w:val="clear" w:color="FFFFCC" w:fill="FFFFFF"/>
            <w:vAlign w:val="center"/>
            <w:hideMark/>
          </w:tcPr>
          <w:p w14:paraId="45C4992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Основное мероприятие " Предупреждение детского дорожно-транспортного травматизма" </w:t>
            </w:r>
          </w:p>
        </w:tc>
        <w:tc>
          <w:tcPr>
            <w:tcW w:w="2166" w:type="dxa"/>
            <w:shd w:val="clear" w:color="FFFFCC" w:fill="FFFFFF"/>
            <w:vAlign w:val="center"/>
            <w:hideMark/>
          </w:tcPr>
          <w:p w14:paraId="2233B9B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09 1 03 00000</w:t>
            </w:r>
          </w:p>
        </w:tc>
        <w:tc>
          <w:tcPr>
            <w:tcW w:w="636" w:type="dxa"/>
            <w:shd w:val="clear" w:color="FFFFCC" w:fill="FFFFFF"/>
            <w:vAlign w:val="center"/>
            <w:hideMark/>
          </w:tcPr>
          <w:p w14:paraId="3567A8C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64C275D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1330997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4A7D5A6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10,0</w:t>
            </w:r>
          </w:p>
        </w:tc>
        <w:tc>
          <w:tcPr>
            <w:tcW w:w="1842" w:type="dxa"/>
            <w:shd w:val="clear" w:color="auto" w:fill="auto"/>
            <w:noWrap/>
            <w:vAlign w:val="center"/>
            <w:hideMark/>
          </w:tcPr>
          <w:p w14:paraId="4602F7C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10,0</w:t>
            </w:r>
          </w:p>
        </w:tc>
        <w:tc>
          <w:tcPr>
            <w:tcW w:w="1701" w:type="dxa"/>
            <w:shd w:val="clear" w:color="auto" w:fill="auto"/>
            <w:noWrap/>
            <w:vAlign w:val="center"/>
            <w:hideMark/>
          </w:tcPr>
          <w:p w14:paraId="7AE7F0D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10,0</w:t>
            </w:r>
          </w:p>
        </w:tc>
      </w:tr>
      <w:tr w:rsidR="003822D8" w:rsidRPr="003822D8" w14:paraId="6E74BC74" w14:textId="77777777" w:rsidTr="00AE1025">
        <w:trPr>
          <w:trHeight w:val="1290"/>
        </w:trPr>
        <w:tc>
          <w:tcPr>
            <w:tcW w:w="776" w:type="dxa"/>
            <w:shd w:val="clear" w:color="auto" w:fill="auto"/>
            <w:noWrap/>
            <w:vAlign w:val="center"/>
            <w:hideMark/>
          </w:tcPr>
          <w:p w14:paraId="5A807F4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0E9FFEF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2166" w:type="dxa"/>
            <w:shd w:val="clear" w:color="FFFFCC" w:fill="FFFFFF"/>
            <w:vAlign w:val="center"/>
            <w:hideMark/>
          </w:tcPr>
          <w:p w14:paraId="2B0535B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09 1 03 81380</w:t>
            </w:r>
          </w:p>
        </w:tc>
        <w:tc>
          <w:tcPr>
            <w:tcW w:w="636" w:type="dxa"/>
            <w:shd w:val="clear" w:color="FFFFCC" w:fill="FFFFFF"/>
            <w:vAlign w:val="center"/>
            <w:hideMark/>
          </w:tcPr>
          <w:p w14:paraId="01EA0A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0A9E5E0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788ACE8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0021C53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842" w:type="dxa"/>
            <w:shd w:val="clear" w:color="auto" w:fill="auto"/>
            <w:noWrap/>
            <w:vAlign w:val="center"/>
            <w:hideMark/>
          </w:tcPr>
          <w:p w14:paraId="2A9676F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c>
          <w:tcPr>
            <w:tcW w:w="1701" w:type="dxa"/>
            <w:shd w:val="clear" w:color="auto" w:fill="auto"/>
            <w:noWrap/>
            <w:vAlign w:val="center"/>
            <w:hideMark/>
          </w:tcPr>
          <w:p w14:paraId="695EA1D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r>
      <w:tr w:rsidR="003822D8" w:rsidRPr="003822D8" w14:paraId="18417E68" w14:textId="77777777" w:rsidTr="00AE1025">
        <w:trPr>
          <w:trHeight w:val="930"/>
        </w:trPr>
        <w:tc>
          <w:tcPr>
            <w:tcW w:w="776" w:type="dxa"/>
            <w:shd w:val="clear" w:color="auto" w:fill="auto"/>
            <w:noWrap/>
            <w:vAlign w:val="center"/>
            <w:hideMark/>
          </w:tcPr>
          <w:p w14:paraId="0F6EA32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9.2</w:t>
            </w:r>
          </w:p>
        </w:tc>
        <w:tc>
          <w:tcPr>
            <w:tcW w:w="5173" w:type="dxa"/>
            <w:shd w:val="clear" w:color="FFFFCC" w:fill="FFFFFF"/>
            <w:vAlign w:val="center"/>
            <w:hideMark/>
          </w:tcPr>
          <w:p w14:paraId="2276EB1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"Профилактика правонарушений в Каширском муниципальном районе"</w:t>
            </w:r>
          </w:p>
        </w:tc>
        <w:tc>
          <w:tcPr>
            <w:tcW w:w="2166" w:type="dxa"/>
            <w:shd w:val="clear" w:color="FFFFCC" w:fill="FFFFFF"/>
            <w:vAlign w:val="center"/>
            <w:hideMark/>
          </w:tcPr>
          <w:p w14:paraId="4724860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09 2 00 00000</w:t>
            </w:r>
          </w:p>
        </w:tc>
        <w:tc>
          <w:tcPr>
            <w:tcW w:w="636" w:type="dxa"/>
            <w:shd w:val="clear" w:color="FFFFCC" w:fill="FFFFFF"/>
            <w:vAlign w:val="center"/>
            <w:hideMark/>
          </w:tcPr>
          <w:p w14:paraId="5F3588E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23D152F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3068BA2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3CBA3DA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c>
          <w:tcPr>
            <w:tcW w:w="1842" w:type="dxa"/>
            <w:shd w:val="clear" w:color="auto" w:fill="auto"/>
            <w:noWrap/>
            <w:vAlign w:val="center"/>
            <w:hideMark/>
          </w:tcPr>
          <w:p w14:paraId="4FDB7D6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c>
          <w:tcPr>
            <w:tcW w:w="1701" w:type="dxa"/>
            <w:shd w:val="clear" w:color="auto" w:fill="auto"/>
            <w:noWrap/>
            <w:vAlign w:val="center"/>
            <w:hideMark/>
          </w:tcPr>
          <w:p w14:paraId="326643B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r>
      <w:tr w:rsidR="003822D8" w:rsidRPr="003822D8" w14:paraId="1FD1CD61" w14:textId="77777777" w:rsidTr="00AE1025">
        <w:trPr>
          <w:trHeight w:val="1545"/>
        </w:trPr>
        <w:tc>
          <w:tcPr>
            <w:tcW w:w="776" w:type="dxa"/>
            <w:shd w:val="clear" w:color="auto" w:fill="auto"/>
            <w:noWrap/>
            <w:vAlign w:val="center"/>
            <w:hideMark/>
          </w:tcPr>
          <w:p w14:paraId="239B1FF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9.2.1</w:t>
            </w:r>
          </w:p>
        </w:tc>
        <w:tc>
          <w:tcPr>
            <w:tcW w:w="5173" w:type="dxa"/>
            <w:shd w:val="clear" w:color="FFFFCC" w:fill="FFFFFF"/>
            <w:vAlign w:val="center"/>
            <w:hideMark/>
          </w:tcPr>
          <w:p w14:paraId="11262BD0"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Основное мероприятие " Профилактика правонарушений в отношении определенных категорий лиц и по отдельным видам противоправной деятельности " </w:t>
            </w:r>
          </w:p>
        </w:tc>
        <w:tc>
          <w:tcPr>
            <w:tcW w:w="2166" w:type="dxa"/>
            <w:shd w:val="clear" w:color="FFFFCC" w:fill="FFFFFF"/>
            <w:vAlign w:val="center"/>
            <w:hideMark/>
          </w:tcPr>
          <w:p w14:paraId="006B7F5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09 2 01 00000</w:t>
            </w:r>
          </w:p>
        </w:tc>
        <w:tc>
          <w:tcPr>
            <w:tcW w:w="636" w:type="dxa"/>
            <w:shd w:val="clear" w:color="FFFFCC" w:fill="FFFFFF"/>
            <w:vAlign w:val="center"/>
            <w:hideMark/>
          </w:tcPr>
          <w:p w14:paraId="36FFF51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146AECD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650DE0B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6072545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c>
          <w:tcPr>
            <w:tcW w:w="1842" w:type="dxa"/>
            <w:shd w:val="clear" w:color="auto" w:fill="auto"/>
            <w:noWrap/>
            <w:vAlign w:val="center"/>
            <w:hideMark/>
          </w:tcPr>
          <w:p w14:paraId="1D1AB6F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c>
          <w:tcPr>
            <w:tcW w:w="1701" w:type="dxa"/>
            <w:shd w:val="clear" w:color="auto" w:fill="auto"/>
            <w:noWrap/>
            <w:vAlign w:val="center"/>
            <w:hideMark/>
          </w:tcPr>
          <w:p w14:paraId="24E928E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r>
      <w:tr w:rsidR="003822D8" w:rsidRPr="003822D8" w14:paraId="18FAAD4C" w14:textId="77777777" w:rsidTr="00AE1025">
        <w:trPr>
          <w:trHeight w:val="930"/>
        </w:trPr>
        <w:tc>
          <w:tcPr>
            <w:tcW w:w="776" w:type="dxa"/>
            <w:shd w:val="clear" w:color="auto" w:fill="auto"/>
            <w:noWrap/>
            <w:vAlign w:val="center"/>
            <w:hideMark/>
          </w:tcPr>
          <w:p w14:paraId="4EC0B7F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525E3B4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Мероприятие по профилактики правонарушений (Закупка товаров, работ и услуг для государственных (муниципальных) нужд) </w:t>
            </w:r>
          </w:p>
        </w:tc>
        <w:tc>
          <w:tcPr>
            <w:tcW w:w="2166" w:type="dxa"/>
            <w:shd w:val="clear" w:color="FFFFCC" w:fill="FFFFFF"/>
            <w:vAlign w:val="center"/>
            <w:hideMark/>
          </w:tcPr>
          <w:p w14:paraId="0414BD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09 2 01 81381</w:t>
            </w:r>
          </w:p>
        </w:tc>
        <w:tc>
          <w:tcPr>
            <w:tcW w:w="636" w:type="dxa"/>
            <w:shd w:val="clear" w:color="FFFFCC" w:fill="FFFFFF"/>
            <w:vAlign w:val="center"/>
            <w:hideMark/>
          </w:tcPr>
          <w:p w14:paraId="2AAE264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75FE87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40946A9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18CAFBC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842" w:type="dxa"/>
            <w:shd w:val="clear" w:color="auto" w:fill="auto"/>
            <w:noWrap/>
            <w:vAlign w:val="center"/>
            <w:hideMark/>
          </w:tcPr>
          <w:p w14:paraId="3E28D21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3F11627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08C08574" w14:textId="77777777" w:rsidTr="00AE1025">
        <w:trPr>
          <w:trHeight w:val="930"/>
        </w:trPr>
        <w:tc>
          <w:tcPr>
            <w:tcW w:w="776" w:type="dxa"/>
            <w:shd w:val="clear" w:color="auto" w:fill="auto"/>
            <w:noWrap/>
            <w:vAlign w:val="center"/>
            <w:hideMark/>
          </w:tcPr>
          <w:p w14:paraId="63D6F61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9.3</w:t>
            </w:r>
          </w:p>
        </w:tc>
        <w:tc>
          <w:tcPr>
            <w:tcW w:w="5173" w:type="dxa"/>
            <w:shd w:val="clear" w:color="FFFFCC" w:fill="FFFFFF"/>
            <w:vAlign w:val="center"/>
            <w:hideMark/>
          </w:tcPr>
          <w:p w14:paraId="48AB435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Подпрограмма "Профилактика терроризма, наркомании и алкоголизма в Каширском муниципальном районе"</w:t>
            </w:r>
          </w:p>
        </w:tc>
        <w:tc>
          <w:tcPr>
            <w:tcW w:w="2166" w:type="dxa"/>
            <w:shd w:val="clear" w:color="FFFFCC" w:fill="FFFFFF"/>
            <w:vAlign w:val="center"/>
            <w:hideMark/>
          </w:tcPr>
          <w:p w14:paraId="6D42636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09 3 00 00000</w:t>
            </w:r>
          </w:p>
        </w:tc>
        <w:tc>
          <w:tcPr>
            <w:tcW w:w="636" w:type="dxa"/>
            <w:shd w:val="clear" w:color="FFFFCC" w:fill="FFFFFF"/>
            <w:vAlign w:val="center"/>
            <w:hideMark/>
          </w:tcPr>
          <w:p w14:paraId="26EC2C4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4D6A782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089149E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48CC66C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c>
          <w:tcPr>
            <w:tcW w:w="1842" w:type="dxa"/>
            <w:shd w:val="clear" w:color="auto" w:fill="auto"/>
            <w:noWrap/>
            <w:vAlign w:val="center"/>
            <w:hideMark/>
          </w:tcPr>
          <w:p w14:paraId="648EB30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c>
          <w:tcPr>
            <w:tcW w:w="1701" w:type="dxa"/>
            <w:shd w:val="clear" w:color="auto" w:fill="auto"/>
            <w:noWrap/>
            <w:vAlign w:val="center"/>
            <w:hideMark/>
          </w:tcPr>
          <w:p w14:paraId="5178221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r>
      <w:tr w:rsidR="003822D8" w:rsidRPr="003822D8" w14:paraId="10E5D7F8" w14:textId="77777777" w:rsidTr="00AE1025">
        <w:trPr>
          <w:trHeight w:val="765"/>
        </w:trPr>
        <w:tc>
          <w:tcPr>
            <w:tcW w:w="776" w:type="dxa"/>
            <w:shd w:val="clear" w:color="auto" w:fill="auto"/>
            <w:noWrap/>
            <w:vAlign w:val="center"/>
            <w:hideMark/>
          </w:tcPr>
          <w:p w14:paraId="5CCC765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9.3.1</w:t>
            </w:r>
          </w:p>
        </w:tc>
        <w:tc>
          <w:tcPr>
            <w:tcW w:w="5173" w:type="dxa"/>
            <w:shd w:val="clear" w:color="FFFFCC" w:fill="FFFFFF"/>
            <w:vAlign w:val="center"/>
            <w:hideMark/>
          </w:tcPr>
          <w:p w14:paraId="2AE531E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 xml:space="preserve">Основное мероприятие " Профилактика терроризма, наркомании и алкоголизма" </w:t>
            </w:r>
          </w:p>
        </w:tc>
        <w:tc>
          <w:tcPr>
            <w:tcW w:w="2166" w:type="dxa"/>
            <w:shd w:val="clear" w:color="FFFFCC" w:fill="FFFFFF"/>
            <w:vAlign w:val="center"/>
            <w:hideMark/>
          </w:tcPr>
          <w:p w14:paraId="35B8A1F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09 3 01 00000</w:t>
            </w:r>
          </w:p>
        </w:tc>
        <w:tc>
          <w:tcPr>
            <w:tcW w:w="636" w:type="dxa"/>
            <w:shd w:val="clear" w:color="FFFFCC" w:fill="FFFFFF"/>
            <w:vAlign w:val="center"/>
            <w:hideMark/>
          </w:tcPr>
          <w:p w14:paraId="072A774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032E532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2339DFA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7E450E1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c>
          <w:tcPr>
            <w:tcW w:w="1842" w:type="dxa"/>
            <w:shd w:val="clear" w:color="auto" w:fill="auto"/>
            <w:noWrap/>
            <w:vAlign w:val="center"/>
            <w:hideMark/>
          </w:tcPr>
          <w:p w14:paraId="3A3B4B3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c>
          <w:tcPr>
            <w:tcW w:w="1701" w:type="dxa"/>
            <w:shd w:val="clear" w:color="auto" w:fill="auto"/>
            <w:noWrap/>
            <w:vAlign w:val="center"/>
            <w:hideMark/>
          </w:tcPr>
          <w:p w14:paraId="0FC197B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w:t>
            </w:r>
          </w:p>
        </w:tc>
      </w:tr>
      <w:tr w:rsidR="003822D8" w:rsidRPr="003822D8" w14:paraId="39FA6A75" w14:textId="77777777" w:rsidTr="00AE1025">
        <w:trPr>
          <w:trHeight w:val="1290"/>
        </w:trPr>
        <w:tc>
          <w:tcPr>
            <w:tcW w:w="776" w:type="dxa"/>
            <w:shd w:val="clear" w:color="auto" w:fill="auto"/>
            <w:noWrap/>
            <w:vAlign w:val="center"/>
            <w:hideMark/>
          </w:tcPr>
          <w:p w14:paraId="5C9AF71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40054D4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Мероприятие по профилактики терроризма, наркомании и алкоголизма (Закупка товаров, работ и услуг для государственных (муниципальных) нужд)</w:t>
            </w:r>
          </w:p>
        </w:tc>
        <w:tc>
          <w:tcPr>
            <w:tcW w:w="2166" w:type="dxa"/>
            <w:shd w:val="clear" w:color="FFFFCC" w:fill="FFFFFF"/>
            <w:vAlign w:val="center"/>
            <w:hideMark/>
          </w:tcPr>
          <w:p w14:paraId="26733BB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09 3 01 81382</w:t>
            </w:r>
          </w:p>
        </w:tc>
        <w:tc>
          <w:tcPr>
            <w:tcW w:w="636" w:type="dxa"/>
            <w:shd w:val="clear" w:color="FFFFCC" w:fill="FFFFFF"/>
            <w:vAlign w:val="center"/>
            <w:hideMark/>
          </w:tcPr>
          <w:p w14:paraId="2DC5E26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1B8B288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07</w:t>
            </w:r>
          </w:p>
        </w:tc>
        <w:tc>
          <w:tcPr>
            <w:tcW w:w="774" w:type="dxa"/>
            <w:shd w:val="clear" w:color="FFFFCC" w:fill="FFFFFF"/>
            <w:vAlign w:val="center"/>
            <w:hideMark/>
          </w:tcPr>
          <w:p w14:paraId="449E12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02</w:t>
            </w:r>
          </w:p>
        </w:tc>
        <w:tc>
          <w:tcPr>
            <w:tcW w:w="1701" w:type="dxa"/>
            <w:shd w:val="clear" w:color="FFFFCC" w:fill="FFFFFF"/>
            <w:noWrap/>
            <w:vAlign w:val="center"/>
            <w:hideMark/>
          </w:tcPr>
          <w:p w14:paraId="7F26EB6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842" w:type="dxa"/>
            <w:shd w:val="clear" w:color="auto" w:fill="auto"/>
            <w:noWrap/>
            <w:vAlign w:val="center"/>
            <w:hideMark/>
          </w:tcPr>
          <w:p w14:paraId="13221CE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1EBC544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r>
      <w:tr w:rsidR="003822D8" w:rsidRPr="003822D8" w14:paraId="5869668C" w14:textId="77777777" w:rsidTr="00AE1025">
        <w:trPr>
          <w:trHeight w:val="2370"/>
        </w:trPr>
        <w:tc>
          <w:tcPr>
            <w:tcW w:w="776" w:type="dxa"/>
            <w:shd w:val="clear" w:color="auto" w:fill="auto"/>
            <w:noWrap/>
            <w:vAlign w:val="center"/>
            <w:hideMark/>
          </w:tcPr>
          <w:p w14:paraId="56D2E09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w:t>
            </w:r>
          </w:p>
        </w:tc>
        <w:tc>
          <w:tcPr>
            <w:tcW w:w="5173" w:type="dxa"/>
            <w:shd w:val="clear" w:color="auto" w:fill="auto"/>
            <w:vAlign w:val="center"/>
            <w:hideMark/>
          </w:tcPr>
          <w:p w14:paraId="72FF1C1B"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2166" w:type="dxa"/>
            <w:shd w:val="clear" w:color="auto" w:fill="auto"/>
            <w:vAlign w:val="center"/>
            <w:hideMark/>
          </w:tcPr>
          <w:p w14:paraId="3FE61F6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10 0 00 00000</w:t>
            </w:r>
          </w:p>
        </w:tc>
        <w:tc>
          <w:tcPr>
            <w:tcW w:w="636" w:type="dxa"/>
            <w:shd w:val="clear" w:color="auto" w:fill="auto"/>
            <w:vAlign w:val="center"/>
            <w:hideMark/>
          </w:tcPr>
          <w:p w14:paraId="7A50C74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07F8F1F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7467533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3AEF5D1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49 204,0</w:t>
            </w:r>
          </w:p>
        </w:tc>
        <w:tc>
          <w:tcPr>
            <w:tcW w:w="1842" w:type="dxa"/>
            <w:shd w:val="clear" w:color="auto" w:fill="auto"/>
            <w:noWrap/>
            <w:vAlign w:val="center"/>
            <w:hideMark/>
          </w:tcPr>
          <w:p w14:paraId="0BD1F5C6"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21390,2</w:t>
            </w:r>
          </w:p>
        </w:tc>
        <w:tc>
          <w:tcPr>
            <w:tcW w:w="1701" w:type="dxa"/>
            <w:shd w:val="clear" w:color="auto" w:fill="auto"/>
            <w:noWrap/>
            <w:vAlign w:val="center"/>
            <w:hideMark/>
          </w:tcPr>
          <w:p w14:paraId="10CE60EF"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20050,2</w:t>
            </w:r>
          </w:p>
        </w:tc>
      </w:tr>
      <w:tr w:rsidR="003822D8" w:rsidRPr="003822D8" w14:paraId="5ACEF39A" w14:textId="77777777" w:rsidTr="00AE1025">
        <w:trPr>
          <w:trHeight w:val="735"/>
        </w:trPr>
        <w:tc>
          <w:tcPr>
            <w:tcW w:w="776" w:type="dxa"/>
            <w:shd w:val="clear" w:color="auto" w:fill="auto"/>
            <w:noWrap/>
            <w:vAlign w:val="center"/>
            <w:hideMark/>
          </w:tcPr>
          <w:p w14:paraId="5E8FEBC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10.1</w:t>
            </w:r>
          </w:p>
        </w:tc>
        <w:tc>
          <w:tcPr>
            <w:tcW w:w="5173" w:type="dxa"/>
            <w:shd w:val="clear" w:color="auto" w:fill="auto"/>
            <w:vAlign w:val="center"/>
            <w:hideMark/>
          </w:tcPr>
          <w:p w14:paraId="52548F0D" w14:textId="77777777" w:rsidR="003822D8" w:rsidRPr="003822D8" w:rsidRDefault="003822D8" w:rsidP="003822D8">
            <w:pPr>
              <w:spacing w:after="0" w:line="240" w:lineRule="auto"/>
              <w:rPr>
                <w:rFonts w:ascii="Times New Roman" w:hAnsi="Times New Roman" w:cs="Times New Roman"/>
                <w:bCs/>
                <w:sz w:val="24"/>
                <w:szCs w:val="24"/>
              </w:rPr>
            </w:pPr>
            <w:proofErr w:type="spellStart"/>
            <w:r w:rsidRPr="003822D8">
              <w:rPr>
                <w:rFonts w:ascii="Times New Roman" w:hAnsi="Times New Roman" w:cs="Times New Roman"/>
                <w:bCs/>
                <w:sz w:val="24"/>
                <w:szCs w:val="24"/>
              </w:rPr>
              <w:t>Подпрограмма"Управление</w:t>
            </w:r>
            <w:proofErr w:type="spellEnd"/>
            <w:r w:rsidRPr="003822D8">
              <w:rPr>
                <w:rFonts w:ascii="Times New Roman" w:hAnsi="Times New Roman" w:cs="Times New Roman"/>
                <w:bCs/>
                <w:sz w:val="24"/>
                <w:szCs w:val="24"/>
              </w:rPr>
              <w:t xml:space="preserve"> муниципальными финансами "</w:t>
            </w:r>
          </w:p>
        </w:tc>
        <w:tc>
          <w:tcPr>
            <w:tcW w:w="2166" w:type="dxa"/>
            <w:shd w:val="clear" w:color="auto" w:fill="auto"/>
            <w:vAlign w:val="center"/>
            <w:hideMark/>
          </w:tcPr>
          <w:p w14:paraId="1100BF3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10 1 00 00000</w:t>
            </w:r>
          </w:p>
        </w:tc>
        <w:tc>
          <w:tcPr>
            <w:tcW w:w="636" w:type="dxa"/>
            <w:shd w:val="clear" w:color="auto" w:fill="auto"/>
            <w:vAlign w:val="center"/>
            <w:hideMark/>
          </w:tcPr>
          <w:p w14:paraId="64B369A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51E8337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540BE86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67DF6E6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500,0</w:t>
            </w:r>
          </w:p>
        </w:tc>
        <w:tc>
          <w:tcPr>
            <w:tcW w:w="1842" w:type="dxa"/>
            <w:shd w:val="clear" w:color="auto" w:fill="auto"/>
            <w:noWrap/>
            <w:vAlign w:val="center"/>
            <w:hideMark/>
          </w:tcPr>
          <w:p w14:paraId="019BBEC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701" w:type="dxa"/>
            <w:shd w:val="clear" w:color="auto" w:fill="auto"/>
            <w:noWrap/>
            <w:vAlign w:val="center"/>
            <w:hideMark/>
          </w:tcPr>
          <w:p w14:paraId="4EF2FC8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4E16D90D" w14:textId="77777777" w:rsidTr="00AE1025">
        <w:trPr>
          <w:trHeight w:val="690"/>
        </w:trPr>
        <w:tc>
          <w:tcPr>
            <w:tcW w:w="776" w:type="dxa"/>
            <w:shd w:val="clear" w:color="auto" w:fill="auto"/>
            <w:noWrap/>
            <w:vAlign w:val="center"/>
            <w:hideMark/>
          </w:tcPr>
          <w:p w14:paraId="50644C7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10.1.1</w:t>
            </w:r>
          </w:p>
        </w:tc>
        <w:tc>
          <w:tcPr>
            <w:tcW w:w="5173" w:type="dxa"/>
            <w:shd w:val="clear" w:color="auto" w:fill="auto"/>
            <w:vAlign w:val="center"/>
            <w:hideMark/>
          </w:tcPr>
          <w:p w14:paraId="32D62BD3"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 Управление резервным фондом"</w:t>
            </w:r>
          </w:p>
        </w:tc>
        <w:tc>
          <w:tcPr>
            <w:tcW w:w="2166" w:type="dxa"/>
            <w:shd w:val="clear" w:color="auto" w:fill="auto"/>
            <w:vAlign w:val="center"/>
            <w:hideMark/>
          </w:tcPr>
          <w:p w14:paraId="5D5C192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10 1 04 00000</w:t>
            </w:r>
          </w:p>
        </w:tc>
        <w:tc>
          <w:tcPr>
            <w:tcW w:w="636" w:type="dxa"/>
            <w:shd w:val="clear" w:color="auto" w:fill="auto"/>
            <w:vAlign w:val="center"/>
            <w:hideMark/>
          </w:tcPr>
          <w:p w14:paraId="313D4B9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178A1E6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28BD058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7689B0A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500,0</w:t>
            </w:r>
          </w:p>
        </w:tc>
        <w:tc>
          <w:tcPr>
            <w:tcW w:w="1842" w:type="dxa"/>
            <w:shd w:val="clear" w:color="auto" w:fill="auto"/>
            <w:noWrap/>
            <w:vAlign w:val="center"/>
            <w:hideMark/>
          </w:tcPr>
          <w:p w14:paraId="1B4BFC9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c>
          <w:tcPr>
            <w:tcW w:w="1701" w:type="dxa"/>
            <w:shd w:val="clear" w:color="auto" w:fill="auto"/>
            <w:noWrap/>
            <w:vAlign w:val="center"/>
            <w:hideMark/>
          </w:tcPr>
          <w:p w14:paraId="4D2636F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0,0</w:t>
            </w:r>
          </w:p>
        </w:tc>
      </w:tr>
      <w:tr w:rsidR="003822D8" w:rsidRPr="003822D8" w14:paraId="59FFF736" w14:textId="77777777" w:rsidTr="00AE1025">
        <w:trPr>
          <w:trHeight w:val="990"/>
        </w:trPr>
        <w:tc>
          <w:tcPr>
            <w:tcW w:w="776" w:type="dxa"/>
            <w:shd w:val="clear" w:color="auto" w:fill="auto"/>
            <w:noWrap/>
            <w:vAlign w:val="center"/>
            <w:hideMark/>
          </w:tcPr>
          <w:p w14:paraId="5D919A3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auto" w:fill="auto"/>
            <w:vAlign w:val="center"/>
            <w:hideMark/>
          </w:tcPr>
          <w:p w14:paraId="35D62FA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Резервный фонд (финансовое обеспечение непредвиденных расходов) (Иные бюджетные ассигнования)</w:t>
            </w:r>
          </w:p>
        </w:tc>
        <w:tc>
          <w:tcPr>
            <w:tcW w:w="2166" w:type="dxa"/>
            <w:shd w:val="clear" w:color="auto" w:fill="auto"/>
            <w:vAlign w:val="center"/>
            <w:hideMark/>
          </w:tcPr>
          <w:p w14:paraId="74EF2DA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10 1 04 80540</w:t>
            </w:r>
          </w:p>
        </w:tc>
        <w:tc>
          <w:tcPr>
            <w:tcW w:w="636" w:type="dxa"/>
            <w:shd w:val="clear" w:color="auto" w:fill="auto"/>
            <w:vAlign w:val="center"/>
            <w:hideMark/>
          </w:tcPr>
          <w:p w14:paraId="16B72F8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535" w:type="dxa"/>
            <w:shd w:val="clear" w:color="auto" w:fill="auto"/>
            <w:vAlign w:val="center"/>
            <w:hideMark/>
          </w:tcPr>
          <w:p w14:paraId="0CA7B34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18946A3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1701" w:type="dxa"/>
            <w:shd w:val="clear" w:color="FFFFCC" w:fill="FFFFFF"/>
            <w:noWrap/>
            <w:vAlign w:val="center"/>
            <w:hideMark/>
          </w:tcPr>
          <w:p w14:paraId="10BC13F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500,0</w:t>
            </w:r>
          </w:p>
        </w:tc>
        <w:tc>
          <w:tcPr>
            <w:tcW w:w="1842" w:type="dxa"/>
            <w:shd w:val="clear" w:color="auto" w:fill="auto"/>
            <w:noWrap/>
            <w:vAlign w:val="center"/>
            <w:hideMark/>
          </w:tcPr>
          <w:p w14:paraId="1A564C2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7BB4968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6F71F3DC" w14:textId="77777777" w:rsidTr="00AE1025">
        <w:trPr>
          <w:trHeight w:val="1620"/>
        </w:trPr>
        <w:tc>
          <w:tcPr>
            <w:tcW w:w="776" w:type="dxa"/>
            <w:shd w:val="clear" w:color="auto" w:fill="auto"/>
            <w:noWrap/>
            <w:vAlign w:val="center"/>
            <w:hideMark/>
          </w:tcPr>
          <w:p w14:paraId="4BBBACC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10.2</w:t>
            </w:r>
          </w:p>
        </w:tc>
        <w:tc>
          <w:tcPr>
            <w:tcW w:w="5173" w:type="dxa"/>
            <w:shd w:val="clear" w:color="auto" w:fill="auto"/>
            <w:vAlign w:val="center"/>
            <w:hideMark/>
          </w:tcPr>
          <w:p w14:paraId="79DF55A8" w14:textId="77777777" w:rsidR="003822D8" w:rsidRPr="003822D8" w:rsidRDefault="003822D8" w:rsidP="003822D8">
            <w:pPr>
              <w:spacing w:after="0" w:line="240" w:lineRule="auto"/>
              <w:rPr>
                <w:rFonts w:ascii="Times New Roman" w:hAnsi="Times New Roman" w:cs="Times New Roman"/>
                <w:bCs/>
                <w:sz w:val="24"/>
                <w:szCs w:val="24"/>
              </w:rPr>
            </w:pPr>
            <w:proofErr w:type="spellStart"/>
            <w:r w:rsidRPr="003822D8">
              <w:rPr>
                <w:rFonts w:ascii="Times New Roman" w:hAnsi="Times New Roman" w:cs="Times New Roman"/>
                <w:bCs/>
                <w:sz w:val="24"/>
                <w:szCs w:val="24"/>
              </w:rPr>
              <w:t>Подпрограмма"Cоздание</w:t>
            </w:r>
            <w:proofErr w:type="spellEnd"/>
            <w:r w:rsidRPr="003822D8">
              <w:rPr>
                <w:rFonts w:ascii="Times New Roman" w:hAnsi="Times New Roman" w:cs="Times New Roman"/>
                <w:bCs/>
                <w:sz w:val="24"/>
                <w:szCs w:val="24"/>
              </w:rPr>
              <w:t xml:space="preserve">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2166" w:type="dxa"/>
            <w:shd w:val="clear" w:color="auto" w:fill="auto"/>
            <w:vAlign w:val="center"/>
            <w:hideMark/>
          </w:tcPr>
          <w:p w14:paraId="07E5FD4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10 2 00 00000</w:t>
            </w:r>
          </w:p>
        </w:tc>
        <w:tc>
          <w:tcPr>
            <w:tcW w:w="636" w:type="dxa"/>
            <w:shd w:val="clear" w:color="FFFFCC" w:fill="FFFFFF"/>
            <w:vAlign w:val="center"/>
            <w:hideMark/>
          </w:tcPr>
          <w:p w14:paraId="1D3342C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FFFFCC" w:fill="FFFFFF"/>
            <w:vAlign w:val="center"/>
            <w:hideMark/>
          </w:tcPr>
          <w:p w14:paraId="52956A9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vAlign w:val="center"/>
            <w:hideMark/>
          </w:tcPr>
          <w:p w14:paraId="4925FE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51AE407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40 886,0</w:t>
            </w:r>
          </w:p>
        </w:tc>
        <w:tc>
          <w:tcPr>
            <w:tcW w:w="1842" w:type="dxa"/>
            <w:shd w:val="clear" w:color="auto" w:fill="auto"/>
            <w:noWrap/>
            <w:vAlign w:val="center"/>
            <w:hideMark/>
          </w:tcPr>
          <w:p w14:paraId="24ECF91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13562,2</w:t>
            </w:r>
          </w:p>
        </w:tc>
        <w:tc>
          <w:tcPr>
            <w:tcW w:w="1701" w:type="dxa"/>
            <w:shd w:val="clear" w:color="auto" w:fill="auto"/>
            <w:noWrap/>
            <w:vAlign w:val="center"/>
            <w:hideMark/>
          </w:tcPr>
          <w:p w14:paraId="321BCC1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12098,2</w:t>
            </w:r>
          </w:p>
        </w:tc>
      </w:tr>
      <w:tr w:rsidR="003822D8" w:rsidRPr="003822D8" w14:paraId="01BF3406" w14:textId="77777777" w:rsidTr="00AE1025">
        <w:trPr>
          <w:trHeight w:val="990"/>
        </w:trPr>
        <w:tc>
          <w:tcPr>
            <w:tcW w:w="776" w:type="dxa"/>
            <w:shd w:val="clear" w:color="auto" w:fill="auto"/>
            <w:noWrap/>
            <w:vAlign w:val="center"/>
            <w:hideMark/>
          </w:tcPr>
          <w:p w14:paraId="01A526C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10.2.1</w:t>
            </w:r>
          </w:p>
        </w:tc>
        <w:tc>
          <w:tcPr>
            <w:tcW w:w="5173" w:type="dxa"/>
            <w:shd w:val="clear" w:color="auto" w:fill="auto"/>
            <w:vAlign w:val="center"/>
            <w:hideMark/>
          </w:tcPr>
          <w:p w14:paraId="37CD4A7A"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"Выравнивание бюджетной обеспеченности муниципальных образований"</w:t>
            </w:r>
          </w:p>
        </w:tc>
        <w:tc>
          <w:tcPr>
            <w:tcW w:w="2166" w:type="dxa"/>
            <w:shd w:val="clear" w:color="auto" w:fill="auto"/>
            <w:vAlign w:val="center"/>
            <w:hideMark/>
          </w:tcPr>
          <w:p w14:paraId="59AF0E4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10 2 02 00000</w:t>
            </w:r>
          </w:p>
        </w:tc>
        <w:tc>
          <w:tcPr>
            <w:tcW w:w="636" w:type="dxa"/>
            <w:shd w:val="clear" w:color="FFFFCC" w:fill="FFFFFF"/>
            <w:vAlign w:val="center"/>
            <w:hideMark/>
          </w:tcPr>
          <w:p w14:paraId="2BC3849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FFFFCC" w:fill="FFFFFF"/>
            <w:vAlign w:val="center"/>
            <w:hideMark/>
          </w:tcPr>
          <w:p w14:paraId="06C1B98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vAlign w:val="center"/>
            <w:hideMark/>
          </w:tcPr>
          <w:p w14:paraId="50F6ED0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2BF0B50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10 900,0</w:t>
            </w:r>
          </w:p>
        </w:tc>
        <w:tc>
          <w:tcPr>
            <w:tcW w:w="1842" w:type="dxa"/>
            <w:shd w:val="clear" w:color="auto" w:fill="auto"/>
            <w:noWrap/>
            <w:vAlign w:val="center"/>
            <w:hideMark/>
          </w:tcPr>
          <w:p w14:paraId="4C5CEAC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11466,0</w:t>
            </w:r>
          </w:p>
        </w:tc>
        <w:tc>
          <w:tcPr>
            <w:tcW w:w="1701" w:type="dxa"/>
            <w:shd w:val="clear" w:color="auto" w:fill="auto"/>
            <w:noWrap/>
            <w:vAlign w:val="center"/>
            <w:hideMark/>
          </w:tcPr>
          <w:p w14:paraId="23A811C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12002,0</w:t>
            </w:r>
          </w:p>
        </w:tc>
      </w:tr>
      <w:tr w:rsidR="003822D8" w:rsidRPr="003822D8" w14:paraId="384ED2B4" w14:textId="77777777" w:rsidTr="00AE1025">
        <w:trPr>
          <w:trHeight w:val="600"/>
        </w:trPr>
        <w:tc>
          <w:tcPr>
            <w:tcW w:w="776" w:type="dxa"/>
            <w:shd w:val="clear" w:color="auto" w:fill="auto"/>
            <w:noWrap/>
            <w:vAlign w:val="center"/>
            <w:hideMark/>
          </w:tcPr>
          <w:p w14:paraId="1F3B822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48FCDFF2"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Выравнивание бюджетной обеспеченности поселений (Межбюджетные трансферты)</w:t>
            </w:r>
          </w:p>
        </w:tc>
        <w:tc>
          <w:tcPr>
            <w:tcW w:w="2166" w:type="dxa"/>
            <w:shd w:val="clear" w:color="FFFFCC" w:fill="FFFFFF"/>
            <w:vAlign w:val="center"/>
            <w:hideMark/>
          </w:tcPr>
          <w:p w14:paraId="2828263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10 2 02 78050</w:t>
            </w:r>
          </w:p>
        </w:tc>
        <w:tc>
          <w:tcPr>
            <w:tcW w:w="636" w:type="dxa"/>
            <w:shd w:val="clear" w:color="FFFFCC" w:fill="FFFFFF"/>
            <w:vAlign w:val="center"/>
            <w:hideMark/>
          </w:tcPr>
          <w:p w14:paraId="274F345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2497F3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774" w:type="dxa"/>
            <w:shd w:val="clear" w:color="FFFFCC" w:fill="FFFFFF"/>
            <w:vAlign w:val="center"/>
            <w:hideMark/>
          </w:tcPr>
          <w:p w14:paraId="7462862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02C21D3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6 299,0</w:t>
            </w:r>
          </w:p>
        </w:tc>
        <w:tc>
          <w:tcPr>
            <w:tcW w:w="1842" w:type="dxa"/>
            <w:shd w:val="clear" w:color="auto" w:fill="auto"/>
            <w:noWrap/>
            <w:vAlign w:val="center"/>
            <w:hideMark/>
          </w:tcPr>
          <w:p w14:paraId="6BE717D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5477,0</w:t>
            </w:r>
          </w:p>
        </w:tc>
        <w:tc>
          <w:tcPr>
            <w:tcW w:w="1701" w:type="dxa"/>
            <w:shd w:val="clear" w:color="auto" w:fill="auto"/>
            <w:noWrap/>
            <w:vAlign w:val="center"/>
            <w:hideMark/>
          </w:tcPr>
          <w:p w14:paraId="1B8AD66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5680,0</w:t>
            </w:r>
          </w:p>
        </w:tc>
      </w:tr>
      <w:tr w:rsidR="003822D8" w:rsidRPr="003822D8" w14:paraId="141FEED5" w14:textId="77777777" w:rsidTr="00AE1025">
        <w:trPr>
          <w:trHeight w:val="1095"/>
        </w:trPr>
        <w:tc>
          <w:tcPr>
            <w:tcW w:w="776" w:type="dxa"/>
            <w:shd w:val="clear" w:color="auto" w:fill="auto"/>
            <w:noWrap/>
            <w:vAlign w:val="center"/>
            <w:hideMark/>
          </w:tcPr>
          <w:p w14:paraId="42F6153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75989FF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Финансовая поддержка поселениям, в части выравнивание бюджетной обеспеченности поселений (Межбюджетные трансферты)</w:t>
            </w:r>
          </w:p>
        </w:tc>
        <w:tc>
          <w:tcPr>
            <w:tcW w:w="2166" w:type="dxa"/>
            <w:shd w:val="clear" w:color="FFFFCC" w:fill="FFFFFF"/>
            <w:vAlign w:val="center"/>
            <w:hideMark/>
          </w:tcPr>
          <w:p w14:paraId="7B3CCCE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02 S8042</w:t>
            </w:r>
          </w:p>
        </w:tc>
        <w:tc>
          <w:tcPr>
            <w:tcW w:w="636" w:type="dxa"/>
            <w:shd w:val="clear" w:color="FFFFCC" w:fill="FFFFFF"/>
            <w:vAlign w:val="center"/>
            <w:hideMark/>
          </w:tcPr>
          <w:p w14:paraId="668D603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58B0A43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774" w:type="dxa"/>
            <w:shd w:val="clear" w:color="FFFFCC" w:fill="FFFFFF"/>
            <w:vAlign w:val="center"/>
            <w:hideMark/>
          </w:tcPr>
          <w:p w14:paraId="0B98154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64758CC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4 601,0</w:t>
            </w:r>
          </w:p>
        </w:tc>
        <w:tc>
          <w:tcPr>
            <w:tcW w:w="1842" w:type="dxa"/>
            <w:shd w:val="clear" w:color="auto" w:fill="auto"/>
            <w:noWrap/>
            <w:vAlign w:val="center"/>
            <w:hideMark/>
          </w:tcPr>
          <w:p w14:paraId="0CA6806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5989,0</w:t>
            </w:r>
          </w:p>
        </w:tc>
        <w:tc>
          <w:tcPr>
            <w:tcW w:w="1701" w:type="dxa"/>
            <w:shd w:val="clear" w:color="auto" w:fill="auto"/>
            <w:noWrap/>
            <w:vAlign w:val="center"/>
            <w:hideMark/>
          </w:tcPr>
          <w:p w14:paraId="6A993F5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6322,0</w:t>
            </w:r>
          </w:p>
        </w:tc>
      </w:tr>
      <w:tr w:rsidR="003822D8" w:rsidRPr="003822D8" w14:paraId="165A7A29" w14:textId="77777777" w:rsidTr="00AE1025">
        <w:trPr>
          <w:trHeight w:val="1305"/>
        </w:trPr>
        <w:tc>
          <w:tcPr>
            <w:tcW w:w="776" w:type="dxa"/>
            <w:shd w:val="clear" w:color="auto" w:fill="auto"/>
            <w:noWrap/>
            <w:vAlign w:val="center"/>
            <w:hideMark/>
          </w:tcPr>
          <w:p w14:paraId="281A2F62"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10.2.2</w:t>
            </w:r>
          </w:p>
        </w:tc>
        <w:tc>
          <w:tcPr>
            <w:tcW w:w="5173" w:type="dxa"/>
            <w:shd w:val="clear" w:color="FFFFCC" w:fill="FFFFFF"/>
            <w:vAlign w:val="center"/>
            <w:hideMark/>
          </w:tcPr>
          <w:p w14:paraId="0F98797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"Совершенствование системы распределения межбюджетных трансфертов"</w:t>
            </w:r>
          </w:p>
        </w:tc>
        <w:tc>
          <w:tcPr>
            <w:tcW w:w="2166" w:type="dxa"/>
            <w:shd w:val="clear" w:color="FFFFCC" w:fill="FFFFFF"/>
            <w:vAlign w:val="center"/>
            <w:hideMark/>
          </w:tcPr>
          <w:p w14:paraId="6778091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10 2 01 00000</w:t>
            </w:r>
          </w:p>
        </w:tc>
        <w:tc>
          <w:tcPr>
            <w:tcW w:w="636" w:type="dxa"/>
            <w:shd w:val="clear" w:color="FFFFCC" w:fill="FFFFFF"/>
            <w:vAlign w:val="center"/>
            <w:hideMark/>
          </w:tcPr>
          <w:p w14:paraId="0302A3A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174D431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0A149CA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53C9CF5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29 986,0</w:t>
            </w:r>
          </w:p>
        </w:tc>
        <w:tc>
          <w:tcPr>
            <w:tcW w:w="1842" w:type="dxa"/>
            <w:shd w:val="clear" w:color="auto" w:fill="auto"/>
            <w:noWrap/>
            <w:vAlign w:val="center"/>
            <w:hideMark/>
          </w:tcPr>
          <w:p w14:paraId="00230F73"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2096,2</w:t>
            </w:r>
          </w:p>
        </w:tc>
        <w:tc>
          <w:tcPr>
            <w:tcW w:w="1701" w:type="dxa"/>
            <w:shd w:val="clear" w:color="auto" w:fill="auto"/>
            <w:noWrap/>
            <w:vAlign w:val="center"/>
            <w:hideMark/>
          </w:tcPr>
          <w:p w14:paraId="5C146B05"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96,2</w:t>
            </w:r>
          </w:p>
        </w:tc>
      </w:tr>
      <w:tr w:rsidR="003822D8" w:rsidRPr="003822D8" w14:paraId="26243DE2" w14:textId="77777777" w:rsidTr="00AE1025">
        <w:trPr>
          <w:trHeight w:val="1170"/>
        </w:trPr>
        <w:tc>
          <w:tcPr>
            <w:tcW w:w="776" w:type="dxa"/>
            <w:shd w:val="clear" w:color="auto" w:fill="auto"/>
            <w:noWrap/>
            <w:vAlign w:val="center"/>
            <w:hideMark/>
          </w:tcPr>
          <w:p w14:paraId="280D228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1AF17DC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бюджетам муниципальных образований на организацию проведения оплачиваемых общественных работ (Межбюджетные трансферты)</w:t>
            </w:r>
          </w:p>
        </w:tc>
        <w:tc>
          <w:tcPr>
            <w:tcW w:w="2166" w:type="dxa"/>
            <w:shd w:val="clear" w:color="auto" w:fill="auto"/>
            <w:vAlign w:val="center"/>
            <w:hideMark/>
          </w:tcPr>
          <w:p w14:paraId="3D7285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10 2 01 78430</w:t>
            </w:r>
          </w:p>
        </w:tc>
        <w:tc>
          <w:tcPr>
            <w:tcW w:w="636" w:type="dxa"/>
            <w:shd w:val="clear" w:color="FFFFCC" w:fill="FFFFFF"/>
            <w:vAlign w:val="center"/>
            <w:hideMark/>
          </w:tcPr>
          <w:p w14:paraId="6D89622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4A87C98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04</w:t>
            </w:r>
          </w:p>
        </w:tc>
        <w:tc>
          <w:tcPr>
            <w:tcW w:w="774" w:type="dxa"/>
            <w:shd w:val="clear" w:color="FFFFCC" w:fill="FFFFFF"/>
            <w:vAlign w:val="center"/>
            <w:hideMark/>
          </w:tcPr>
          <w:p w14:paraId="564A81E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1701" w:type="dxa"/>
            <w:shd w:val="clear" w:color="FFFFCC" w:fill="FFFFFF"/>
            <w:noWrap/>
            <w:vAlign w:val="center"/>
            <w:hideMark/>
          </w:tcPr>
          <w:p w14:paraId="03674B0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842" w:type="dxa"/>
            <w:shd w:val="clear" w:color="auto" w:fill="auto"/>
            <w:noWrap/>
            <w:vAlign w:val="center"/>
            <w:hideMark/>
          </w:tcPr>
          <w:p w14:paraId="2CB6DF0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c>
          <w:tcPr>
            <w:tcW w:w="1701" w:type="dxa"/>
            <w:shd w:val="clear" w:color="auto" w:fill="auto"/>
            <w:noWrap/>
            <w:vAlign w:val="center"/>
            <w:hideMark/>
          </w:tcPr>
          <w:p w14:paraId="7E97F1C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96,2</w:t>
            </w:r>
          </w:p>
        </w:tc>
      </w:tr>
      <w:tr w:rsidR="003822D8" w:rsidRPr="003822D8" w14:paraId="36FF9100" w14:textId="77777777" w:rsidTr="00AE1025">
        <w:trPr>
          <w:trHeight w:val="1275"/>
        </w:trPr>
        <w:tc>
          <w:tcPr>
            <w:tcW w:w="776" w:type="dxa"/>
            <w:shd w:val="clear" w:color="auto" w:fill="auto"/>
            <w:noWrap/>
            <w:vAlign w:val="center"/>
            <w:hideMark/>
          </w:tcPr>
          <w:p w14:paraId="5766DD0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203AD5F3"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на приобретение служебного автотранспорта органам местного самоуправления (Межбюджетные трансферты)</w:t>
            </w:r>
          </w:p>
        </w:tc>
        <w:tc>
          <w:tcPr>
            <w:tcW w:w="2166" w:type="dxa"/>
            <w:shd w:val="clear" w:color="FFFFCC" w:fill="FFFFFF"/>
            <w:noWrap/>
            <w:vAlign w:val="center"/>
            <w:hideMark/>
          </w:tcPr>
          <w:p w14:paraId="0C2E94C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10 2 01 79180</w:t>
            </w:r>
          </w:p>
        </w:tc>
        <w:tc>
          <w:tcPr>
            <w:tcW w:w="636" w:type="dxa"/>
            <w:shd w:val="clear" w:color="FFFFCC" w:fill="FFFFFF"/>
            <w:vAlign w:val="center"/>
            <w:hideMark/>
          </w:tcPr>
          <w:p w14:paraId="720E9DC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35C72B4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774" w:type="dxa"/>
            <w:shd w:val="clear" w:color="FFFFCC" w:fill="FFFFFF"/>
            <w:vAlign w:val="center"/>
            <w:hideMark/>
          </w:tcPr>
          <w:p w14:paraId="34D3990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34A3A79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3 000,0</w:t>
            </w:r>
          </w:p>
        </w:tc>
        <w:tc>
          <w:tcPr>
            <w:tcW w:w="1842" w:type="dxa"/>
            <w:shd w:val="clear" w:color="auto" w:fill="auto"/>
            <w:noWrap/>
            <w:vAlign w:val="center"/>
            <w:hideMark/>
          </w:tcPr>
          <w:p w14:paraId="05624A1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2000,0</w:t>
            </w:r>
          </w:p>
        </w:tc>
        <w:tc>
          <w:tcPr>
            <w:tcW w:w="1701" w:type="dxa"/>
            <w:shd w:val="clear" w:color="auto" w:fill="auto"/>
            <w:noWrap/>
            <w:vAlign w:val="center"/>
            <w:hideMark/>
          </w:tcPr>
          <w:p w14:paraId="26C036B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38F727A4" w14:textId="77777777" w:rsidTr="00AE1025">
        <w:trPr>
          <w:trHeight w:val="930"/>
        </w:trPr>
        <w:tc>
          <w:tcPr>
            <w:tcW w:w="776" w:type="dxa"/>
            <w:shd w:val="clear" w:color="auto" w:fill="auto"/>
            <w:noWrap/>
            <w:vAlign w:val="center"/>
            <w:hideMark/>
          </w:tcPr>
          <w:p w14:paraId="056A7F4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FFFFCC" w:fill="FFFFFF"/>
            <w:vAlign w:val="center"/>
            <w:hideMark/>
          </w:tcPr>
          <w:p w14:paraId="61A164D6"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(Межбюджетные трансферты)</w:t>
            </w:r>
          </w:p>
        </w:tc>
        <w:tc>
          <w:tcPr>
            <w:tcW w:w="2166" w:type="dxa"/>
            <w:shd w:val="clear" w:color="FFFFCC" w:fill="FFFFFF"/>
            <w:noWrap/>
            <w:vAlign w:val="center"/>
            <w:hideMark/>
          </w:tcPr>
          <w:p w14:paraId="07A65FB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10 2 01 88030</w:t>
            </w:r>
          </w:p>
        </w:tc>
        <w:tc>
          <w:tcPr>
            <w:tcW w:w="636" w:type="dxa"/>
            <w:shd w:val="clear" w:color="FFFFCC" w:fill="FFFFFF"/>
            <w:vAlign w:val="center"/>
            <w:hideMark/>
          </w:tcPr>
          <w:p w14:paraId="14B3315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hideMark/>
          </w:tcPr>
          <w:p w14:paraId="3977ECF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774" w:type="dxa"/>
            <w:shd w:val="clear" w:color="FFFFCC" w:fill="FFFFFF"/>
            <w:vAlign w:val="center"/>
            <w:hideMark/>
          </w:tcPr>
          <w:p w14:paraId="48CA487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134C13A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14 766,0</w:t>
            </w:r>
          </w:p>
        </w:tc>
        <w:tc>
          <w:tcPr>
            <w:tcW w:w="1842" w:type="dxa"/>
            <w:shd w:val="clear" w:color="auto" w:fill="auto"/>
            <w:noWrap/>
            <w:vAlign w:val="center"/>
            <w:hideMark/>
          </w:tcPr>
          <w:p w14:paraId="689A5CC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hideMark/>
          </w:tcPr>
          <w:p w14:paraId="04E7501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2CCA7EFA" w14:textId="77777777" w:rsidTr="00AE1025">
        <w:trPr>
          <w:trHeight w:val="930"/>
        </w:trPr>
        <w:tc>
          <w:tcPr>
            <w:tcW w:w="776" w:type="dxa"/>
            <w:shd w:val="clear" w:color="auto" w:fill="auto"/>
            <w:noWrap/>
            <w:vAlign w:val="center"/>
          </w:tcPr>
          <w:p w14:paraId="7CB89065" w14:textId="77777777" w:rsidR="003822D8" w:rsidRPr="003822D8" w:rsidRDefault="003822D8" w:rsidP="003822D8">
            <w:pPr>
              <w:spacing w:after="0" w:line="240" w:lineRule="auto"/>
              <w:jc w:val="center"/>
              <w:rPr>
                <w:rFonts w:ascii="Times New Roman" w:hAnsi="Times New Roman" w:cs="Times New Roman"/>
                <w:bCs/>
                <w:sz w:val="24"/>
                <w:szCs w:val="24"/>
              </w:rPr>
            </w:pPr>
          </w:p>
        </w:tc>
        <w:tc>
          <w:tcPr>
            <w:tcW w:w="5173" w:type="dxa"/>
            <w:shd w:val="clear" w:color="FFFFCC" w:fill="FFFFFF"/>
            <w:vAlign w:val="center"/>
          </w:tcPr>
          <w:p w14:paraId="4F88806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(Межбюджетные трансферты)</w:t>
            </w:r>
          </w:p>
        </w:tc>
        <w:tc>
          <w:tcPr>
            <w:tcW w:w="2166" w:type="dxa"/>
            <w:shd w:val="clear" w:color="FFFFCC" w:fill="FFFFFF"/>
            <w:noWrap/>
            <w:vAlign w:val="center"/>
          </w:tcPr>
          <w:p w14:paraId="42B1F5A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10 2 01 70100</w:t>
            </w:r>
          </w:p>
        </w:tc>
        <w:tc>
          <w:tcPr>
            <w:tcW w:w="636" w:type="dxa"/>
            <w:shd w:val="clear" w:color="FFFFCC" w:fill="FFFFFF"/>
            <w:vAlign w:val="center"/>
          </w:tcPr>
          <w:p w14:paraId="402A27D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tcPr>
          <w:p w14:paraId="2C48307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774" w:type="dxa"/>
            <w:shd w:val="clear" w:color="FFFFCC" w:fill="FFFFFF"/>
            <w:vAlign w:val="center"/>
          </w:tcPr>
          <w:p w14:paraId="6877FD4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tcPr>
          <w:p w14:paraId="5E3C6189"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1073,3</w:t>
            </w:r>
          </w:p>
        </w:tc>
        <w:tc>
          <w:tcPr>
            <w:tcW w:w="1842" w:type="dxa"/>
            <w:shd w:val="clear" w:color="auto" w:fill="auto"/>
            <w:noWrap/>
            <w:vAlign w:val="center"/>
          </w:tcPr>
          <w:p w14:paraId="4D76AF5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tcPr>
          <w:p w14:paraId="5D309B8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73DD70E9" w14:textId="77777777" w:rsidTr="00AE1025">
        <w:trPr>
          <w:trHeight w:val="930"/>
        </w:trPr>
        <w:tc>
          <w:tcPr>
            <w:tcW w:w="776" w:type="dxa"/>
            <w:shd w:val="clear" w:color="auto" w:fill="auto"/>
            <w:noWrap/>
            <w:vAlign w:val="center"/>
          </w:tcPr>
          <w:p w14:paraId="6F7611DD" w14:textId="77777777" w:rsidR="003822D8" w:rsidRPr="003822D8" w:rsidRDefault="003822D8" w:rsidP="003822D8">
            <w:pPr>
              <w:spacing w:after="0" w:line="240" w:lineRule="auto"/>
              <w:jc w:val="center"/>
              <w:rPr>
                <w:rFonts w:ascii="Times New Roman" w:hAnsi="Times New Roman" w:cs="Times New Roman"/>
                <w:bCs/>
                <w:sz w:val="24"/>
                <w:szCs w:val="24"/>
              </w:rPr>
            </w:pPr>
          </w:p>
        </w:tc>
        <w:tc>
          <w:tcPr>
            <w:tcW w:w="5173" w:type="dxa"/>
            <w:shd w:val="clear" w:color="FFFFCC" w:fill="FFFFFF"/>
            <w:vAlign w:val="center"/>
          </w:tcPr>
          <w:p w14:paraId="1F982B58"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Иные межбюджетные трансферты (Межбюджетные трансферты)</w:t>
            </w:r>
          </w:p>
        </w:tc>
        <w:tc>
          <w:tcPr>
            <w:tcW w:w="2166" w:type="dxa"/>
            <w:shd w:val="clear" w:color="FFFFCC" w:fill="FFFFFF"/>
            <w:noWrap/>
            <w:vAlign w:val="center"/>
          </w:tcPr>
          <w:p w14:paraId="2BC3A3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10 2 01 88060</w:t>
            </w:r>
          </w:p>
        </w:tc>
        <w:tc>
          <w:tcPr>
            <w:tcW w:w="636" w:type="dxa"/>
            <w:shd w:val="clear" w:color="FFFFCC" w:fill="FFFFFF"/>
            <w:vAlign w:val="center"/>
          </w:tcPr>
          <w:p w14:paraId="0B6C67A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c>
          <w:tcPr>
            <w:tcW w:w="535" w:type="dxa"/>
            <w:shd w:val="clear" w:color="FFFFCC" w:fill="FFFFFF"/>
            <w:vAlign w:val="center"/>
          </w:tcPr>
          <w:p w14:paraId="58D1C9D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774" w:type="dxa"/>
            <w:shd w:val="clear" w:color="FFFFCC" w:fill="FFFFFF"/>
            <w:vAlign w:val="center"/>
          </w:tcPr>
          <w:p w14:paraId="0338F1D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tcPr>
          <w:p w14:paraId="3AA3339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11 050,5</w:t>
            </w:r>
          </w:p>
        </w:tc>
        <w:tc>
          <w:tcPr>
            <w:tcW w:w="1842" w:type="dxa"/>
            <w:shd w:val="clear" w:color="auto" w:fill="auto"/>
            <w:noWrap/>
            <w:vAlign w:val="center"/>
          </w:tcPr>
          <w:p w14:paraId="21FF7B0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c>
          <w:tcPr>
            <w:tcW w:w="1701" w:type="dxa"/>
            <w:shd w:val="clear" w:color="auto" w:fill="auto"/>
            <w:noWrap/>
            <w:vAlign w:val="center"/>
          </w:tcPr>
          <w:p w14:paraId="611EC0F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0,0</w:t>
            </w:r>
          </w:p>
        </w:tc>
      </w:tr>
      <w:tr w:rsidR="003822D8" w:rsidRPr="003822D8" w14:paraId="18F915A8" w14:textId="77777777" w:rsidTr="00AE1025">
        <w:trPr>
          <w:trHeight w:val="795"/>
        </w:trPr>
        <w:tc>
          <w:tcPr>
            <w:tcW w:w="776" w:type="dxa"/>
            <w:shd w:val="clear" w:color="auto" w:fill="auto"/>
            <w:noWrap/>
            <w:vAlign w:val="center"/>
            <w:hideMark/>
          </w:tcPr>
          <w:p w14:paraId="114188C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10.3</w:t>
            </w:r>
          </w:p>
        </w:tc>
        <w:tc>
          <w:tcPr>
            <w:tcW w:w="5173" w:type="dxa"/>
            <w:shd w:val="clear" w:color="FFFFCC" w:fill="FFFFFF"/>
            <w:vAlign w:val="center"/>
            <w:hideMark/>
          </w:tcPr>
          <w:p w14:paraId="1A2987D3" w14:textId="77777777" w:rsidR="003822D8" w:rsidRPr="003822D8" w:rsidRDefault="003822D8" w:rsidP="003822D8">
            <w:pPr>
              <w:spacing w:after="0" w:line="240" w:lineRule="auto"/>
              <w:rPr>
                <w:rFonts w:ascii="Times New Roman" w:hAnsi="Times New Roman" w:cs="Times New Roman"/>
                <w:bCs/>
                <w:sz w:val="24"/>
                <w:szCs w:val="24"/>
              </w:rPr>
            </w:pPr>
            <w:proofErr w:type="spellStart"/>
            <w:r w:rsidRPr="003822D8">
              <w:rPr>
                <w:rFonts w:ascii="Times New Roman" w:hAnsi="Times New Roman" w:cs="Times New Roman"/>
                <w:bCs/>
                <w:sz w:val="24"/>
                <w:szCs w:val="24"/>
              </w:rPr>
              <w:t>Подпрограмма"Обеспечение</w:t>
            </w:r>
            <w:proofErr w:type="spellEnd"/>
            <w:r w:rsidRPr="003822D8">
              <w:rPr>
                <w:rFonts w:ascii="Times New Roman" w:hAnsi="Times New Roman" w:cs="Times New Roman"/>
                <w:bCs/>
                <w:sz w:val="24"/>
                <w:szCs w:val="24"/>
              </w:rPr>
              <w:t xml:space="preserve"> реализации муниципальной программы"</w:t>
            </w:r>
          </w:p>
        </w:tc>
        <w:tc>
          <w:tcPr>
            <w:tcW w:w="2166" w:type="dxa"/>
            <w:shd w:val="clear" w:color="FFFFCC" w:fill="FFFFFF"/>
            <w:vAlign w:val="center"/>
            <w:hideMark/>
          </w:tcPr>
          <w:p w14:paraId="464C6658"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10 3 00 00000</w:t>
            </w:r>
          </w:p>
        </w:tc>
        <w:tc>
          <w:tcPr>
            <w:tcW w:w="636" w:type="dxa"/>
            <w:shd w:val="clear" w:color="FFFFCC" w:fill="FFFFFF"/>
            <w:vAlign w:val="center"/>
            <w:hideMark/>
          </w:tcPr>
          <w:p w14:paraId="7BFF1CC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04FEE95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424A5E2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3A0C180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7 818,0</w:t>
            </w:r>
          </w:p>
        </w:tc>
        <w:tc>
          <w:tcPr>
            <w:tcW w:w="1842" w:type="dxa"/>
            <w:shd w:val="clear" w:color="auto" w:fill="auto"/>
            <w:noWrap/>
            <w:vAlign w:val="center"/>
            <w:hideMark/>
          </w:tcPr>
          <w:p w14:paraId="7D028E0B"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7828,0</w:t>
            </w:r>
          </w:p>
        </w:tc>
        <w:tc>
          <w:tcPr>
            <w:tcW w:w="1701" w:type="dxa"/>
            <w:shd w:val="clear" w:color="auto" w:fill="auto"/>
            <w:noWrap/>
            <w:vAlign w:val="center"/>
            <w:hideMark/>
          </w:tcPr>
          <w:p w14:paraId="6610437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7952,0</w:t>
            </w:r>
          </w:p>
        </w:tc>
      </w:tr>
      <w:tr w:rsidR="003822D8" w:rsidRPr="003822D8" w14:paraId="4DF22F7F" w14:textId="77777777" w:rsidTr="00AE1025">
        <w:trPr>
          <w:trHeight w:val="1185"/>
        </w:trPr>
        <w:tc>
          <w:tcPr>
            <w:tcW w:w="776" w:type="dxa"/>
            <w:shd w:val="clear" w:color="auto" w:fill="auto"/>
            <w:noWrap/>
            <w:vAlign w:val="center"/>
            <w:hideMark/>
          </w:tcPr>
          <w:p w14:paraId="26C0975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10.3.1</w:t>
            </w:r>
          </w:p>
        </w:tc>
        <w:tc>
          <w:tcPr>
            <w:tcW w:w="5173" w:type="dxa"/>
            <w:shd w:val="clear" w:color="FFFFCC" w:fill="FFFFFF"/>
            <w:vAlign w:val="center"/>
            <w:hideMark/>
          </w:tcPr>
          <w:p w14:paraId="4579A444"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"Финансовое обеспечение деятельности финансового отдела администрации Каширского муниципального района"</w:t>
            </w:r>
          </w:p>
        </w:tc>
        <w:tc>
          <w:tcPr>
            <w:tcW w:w="2166" w:type="dxa"/>
            <w:shd w:val="clear" w:color="FFFFCC" w:fill="FFFFFF"/>
            <w:vAlign w:val="center"/>
            <w:hideMark/>
          </w:tcPr>
          <w:p w14:paraId="669F942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10 3 01 00000</w:t>
            </w:r>
          </w:p>
        </w:tc>
        <w:tc>
          <w:tcPr>
            <w:tcW w:w="636" w:type="dxa"/>
            <w:shd w:val="clear" w:color="FFFFCC" w:fill="FFFFFF"/>
            <w:vAlign w:val="center"/>
            <w:hideMark/>
          </w:tcPr>
          <w:p w14:paraId="13027E2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61AE2835"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7149602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26F9BAE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7 286,0</w:t>
            </w:r>
          </w:p>
        </w:tc>
        <w:tc>
          <w:tcPr>
            <w:tcW w:w="1842" w:type="dxa"/>
            <w:shd w:val="clear" w:color="auto" w:fill="auto"/>
            <w:noWrap/>
            <w:vAlign w:val="center"/>
            <w:hideMark/>
          </w:tcPr>
          <w:p w14:paraId="55837BB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7290,0</w:t>
            </w:r>
          </w:p>
        </w:tc>
        <w:tc>
          <w:tcPr>
            <w:tcW w:w="1701" w:type="dxa"/>
            <w:shd w:val="clear" w:color="auto" w:fill="auto"/>
            <w:noWrap/>
            <w:vAlign w:val="center"/>
            <w:hideMark/>
          </w:tcPr>
          <w:p w14:paraId="302D1E5A"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7395,0</w:t>
            </w:r>
          </w:p>
        </w:tc>
      </w:tr>
      <w:tr w:rsidR="003822D8" w:rsidRPr="003822D8" w14:paraId="7FE5AAF5" w14:textId="77777777" w:rsidTr="00AE1025">
        <w:trPr>
          <w:trHeight w:val="2115"/>
        </w:trPr>
        <w:tc>
          <w:tcPr>
            <w:tcW w:w="776" w:type="dxa"/>
            <w:shd w:val="clear" w:color="auto" w:fill="auto"/>
            <w:noWrap/>
            <w:vAlign w:val="center"/>
            <w:hideMark/>
          </w:tcPr>
          <w:p w14:paraId="5F14FBF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43124077"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proofErr w:type="gramStart"/>
            <w:r w:rsidRPr="003822D8">
              <w:rPr>
                <w:rFonts w:ascii="Times New Roman" w:hAnsi="Times New Roman" w:cs="Times New Roman"/>
                <w:sz w:val="24"/>
                <w:szCs w:val="24"/>
              </w:rPr>
              <w:t>учреждениями,органами</w:t>
            </w:r>
            <w:proofErr w:type="spellEnd"/>
            <w:proofErr w:type="gramEnd"/>
            <w:r w:rsidRPr="003822D8">
              <w:rPr>
                <w:rFonts w:ascii="Times New Roman" w:hAnsi="Times New Roman" w:cs="Times New Roman"/>
                <w:sz w:val="24"/>
                <w:szCs w:val="24"/>
              </w:rPr>
              <w:t xml:space="preserve"> управления государственными внебюджетными фондами)</w:t>
            </w:r>
          </w:p>
        </w:tc>
        <w:tc>
          <w:tcPr>
            <w:tcW w:w="2166" w:type="dxa"/>
            <w:shd w:val="clear" w:color="FFFFCC" w:fill="FFFFFF"/>
            <w:vAlign w:val="center"/>
            <w:hideMark/>
          </w:tcPr>
          <w:p w14:paraId="2E3FEEF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10 3 01 82010</w:t>
            </w:r>
          </w:p>
        </w:tc>
        <w:tc>
          <w:tcPr>
            <w:tcW w:w="636" w:type="dxa"/>
            <w:shd w:val="clear" w:color="FFFFCC" w:fill="FFFFFF"/>
            <w:vAlign w:val="center"/>
            <w:hideMark/>
          </w:tcPr>
          <w:p w14:paraId="65C0775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23AF221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10BCA6C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701" w:type="dxa"/>
            <w:shd w:val="clear" w:color="FFFFCC" w:fill="FFFFFF"/>
            <w:noWrap/>
            <w:vAlign w:val="center"/>
            <w:hideMark/>
          </w:tcPr>
          <w:p w14:paraId="3055E30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5 458,0</w:t>
            </w:r>
          </w:p>
        </w:tc>
        <w:tc>
          <w:tcPr>
            <w:tcW w:w="1842" w:type="dxa"/>
            <w:shd w:val="clear" w:color="auto" w:fill="auto"/>
            <w:noWrap/>
            <w:vAlign w:val="center"/>
            <w:hideMark/>
          </w:tcPr>
          <w:p w14:paraId="69F33DC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5430,0</w:t>
            </w:r>
          </w:p>
        </w:tc>
        <w:tc>
          <w:tcPr>
            <w:tcW w:w="1701" w:type="dxa"/>
            <w:shd w:val="clear" w:color="auto" w:fill="auto"/>
            <w:noWrap/>
            <w:vAlign w:val="center"/>
            <w:hideMark/>
          </w:tcPr>
          <w:p w14:paraId="339540D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5485,0</w:t>
            </w:r>
          </w:p>
        </w:tc>
      </w:tr>
      <w:tr w:rsidR="003822D8" w:rsidRPr="003822D8" w14:paraId="3F2D73FD" w14:textId="77777777" w:rsidTr="00AE1025">
        <w:trPr>
          <w:trHeight w:val="1230"/>
        </w:trPr>
        <w:tc>
          <w:tcPr>
            <w:tcW w:w="776" w:type="dxa"/>
            <w:shd w:val="clear" w:color="auto" w:fill="auto"/>
            <w:noWrap/>
            <w:vAlign w:val="center"/>
            <w:hideMark/>
          </w:tcPr>
          <w:p w14:paraId="28DC68F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2AB2F42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органов местного самоуправления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государственных(муниципальных)нужд)</w:t>
            </w:r>
          </w:p>
        </w:tc>
        <w:tc>
          <w:tcPr>
            <w:tcW w:w="2166" w:type="dxa"/>
            <w:shd w:val="clear" w:color="FFFFCC" w:fill="FFFFFF"/>
            <w:vAlign w:val="center"/>
            <w:hideMark/>
          </w:tcPr>
          <w:p w14:paraId="2E4CD5F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10 3 01 82010</w:t>
            </w:r>
          </w:p>
        </w:tc>
        <w:tc>
          <w:tcPr>
            <w:tcW w:w="636" w:type="dxa"/>
            <w:shd w:val="clear" w:color="FFFFCC" w:fill="FFFFFF"/>
            <w:vAlign w:val="center"/>
            <w:hideMark/>
          </w:tcPr>
          <w:p w14:paraId="54B8D9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5279A74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20140F1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701" w:type="dxa"/>
            <w:shd w:val="clear" w:color="FFFFCC" w:fill="FFFFFF"/>
            <w:noWrap/>
            <w:vAlign w:val="center"/>
            <w:hideMark/>
          </w:tcPr>
          <w:p w14:paraId="3C9492B8"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1 828,0</w:t>
            </w:r>
          </w:p>
        </w:tc>
        <w:tc>
          <w:tcPr>
            <w:tcW w:w="1842" w:type="dxa"/>
            <w:shd w:val="clear" w:color="auto" w:fill="auto"/>
            <w:noWrap/>
            <w:vAlign w:val="center"/>
            <w:hideMark/>
          </w:tcPr>
          <w:p w14:paraId="2ACD65C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1860,0</w:t>
            </w:r>
          </w:p>
        </w:tc>
        <w:tc>
          <w:tcPr>
            <w:tcW w:w="1701" w:type="dxa"/>
            <w:shd w:val="clear" w:color="auto" w:fill="auto"/>
            <w:noWrap/>
            <w:vAlign w:val="center"/>
            <w:hideMark/>
          </w:tcPr>
          <w:p w14:paraId="24C5467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1910,0</w:t>
            </w:r>
          </w:p>
        </w:tc>
      </w:tr>
      <w:tr w:rsidR="003822D8" w:rsidRPr="003822D8" w14:paraId="5A1A7C37" w14:textId="77777777" w:rsidTr="00AE1025">
        <w:trPr>
          <w:trHeight w:val="990"/>
        </w:trPr>
        <w:tc>
          <w:tcPr>
            <w:tcW w:w="776" w:type="dxa"/>
            <w:shd w:val="clear" w:color="auto" w:fill="auto"/>
            <w:noWrap/>
            <w:vAlign w:val="center"/>
            <w:hideMark/>
          </w:tcPr>
          <w:p w14:paraId="4DC7773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10.3.2</w:t>
            </w:r>
          </w:p>
        </w:tc>
        <w:tc>
          <w:tcPr>
            <w:tcW w:w="5173" w:type="dxa"/>
            <w:shd w:val="clear" w:color="FFFFCC" w:fill="FFFFFF"/>
            <w:vAlign w:val="center"/>
            <w:hideMark/>
          </w:tcPr>
          <w:p w14:paraId="78347B2C"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Основное мероприятие "Финансовое обеспечение выполнения других расходных обязательств"</w:t>
            </w:r>
          </w:p>
        </w:tc>
        <w:tc>
          <w:tcPr>
            <w:tcW w:w="2166" w:type="dxa"/>
            <w:shd w:val="clear" w:color="FFFFCC" w:fill="FFFFFF"/>
            <w:vAlign w:val="center"/>
            <w:hideMark/>
          </w:tcPr>
          <w:p w14:paraId="1066482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10 3 02 00000</w:t>
            </w:r>
          </w:p>
        </w:tc>
        <w:tc>
          <w:tcPr>
            <w:tcW w:w="636" w:type="dxa"/>
            <w:shd w:val="clear" w:color="FFFFCC" w:fill="FFFFFF"/>
            <w:vAlign w:val="center"/>
            <w:hideMark/>
          </w:tcPr>
          <w:p w14:paraId="3EEB2C6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5F144223"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273A322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7EA3ACA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532,0</w:t>
            </w:r>
          </w:p>
        </w:tc>
        <w:tc>
          <w:tcPr>
            <w:tcW w:w="1842" w:type="dxa"/>
            <w:shd w:val="clear" w:color="auto" w:fill="auto"/>
            <w:noWrap/>
            <w:vAlign w:val="center"/>
            <w:hideMark/>
          </w:tcPr>
          <w:p w14:paraId="68248239"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538,0</w:t>
            </w:r>
          </w:p>
        </w:tc>
        <w:tc>
          <w:tcPr>
            <w:tcW w:w="1701" w:type="dxa"/>
            <w:shd w:val="clear" w:color="auto" w:fill="auto"/>
            <w:noWrap/>
            <w:vAlign w:val="center"/>
            <w:hideMark/>
          </w:tcPr>
          <w:p w14:paraId="5BA4BE0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557,0</w:t>
            </w:r>
          </w:p>
        </w:tc>
      </w:tr>
      <w:tr w:rsidR="003822D8" w:rsidRPr="003822D8" w14:paraId="106E09AB" w14:textId="77777777" w:rsidTr="00AE1025">
        <w:trPr>
          <w:trHeight w:val="2520"/>
        </w:trPr>
        <w:tc>
          <w:tcPr>
            <w:tcW w:w="776" w:type="dxa"/>
            <w:shd w:val="clear" w:color="auto" w:fill="auto"/>
            <w:noWrap/>
            <w:vAlign w:val="center"/>
            <w:hideMark/>
          </w:tcPr>
          <w:p w14:paraId="451C1EE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 xml:space="preserve"> </w:t>
            </w:r>
          </w:p>
        </w:tc>
        <w:tc>
          <w:tcPr>
            <w:tcW w:w="5173" w:type="dxa"/>
            <w:shd w:val="clear" w:color="000000" w:fill="FFFFFF"/>
            <w:vAlign w:val="center"/>
            <w:hideMark/>
          </w:tcPr>
          <w:p w14:paraId="62D9497F"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органов местного самоуправления (ведения регистра муниципальных нормативных правовых </w:t>
            </w:r>
            <w:proofErr w:type="gramStart"/>
            <w:r w:rsidRPr="003822D8">
              <w:rPr>
                <w:rFonts w:ascii="Times New Roman" w:hAnsi="Times New Roman" w:cs="Times New Roman"/>
                <w:sz w:val="24"/>
                <w:szCs w:val="24"/>
              </w:rPr>
              <w:t>актов )</w:t>
            </w:r>
            <w:proofErr w:type="gramEnd"/>
            <w:r w:rsidRPr="003822D8">
              <w:rPr>
                <w:rFonts w:ascii="Times New Roman" w:hAnsi="Times New Roman" w:cs="Times New Roman"/>
                <w:sz w:val="24"/>
                <w:szCs w:val="24"/>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44E569F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10 3 02 78090</w:t>
            </w:r>
          </w:p>
        </w:tc>
        <w:tc>
          <w:tcPr>
            <w:tcW w:w="636" w:type="dxa"/>
            <w:shd w:val="clear" w:color="FFFFCC" w:fill="FFFFFF"/>
            <w:vAlign w:val="center"/>
            <w:hideMark/>
          </w:tcPr>
          <w:p w14:paraId="301F515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3C7F84C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0316169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701" w:type="dxa"/>
            <w:shd w:val="clear" w:color="FFFFCC" w:fill="FFFFFF"/>
            <w:noWrap/>
            <w:vAlign w:val="center"/>
            <w:hideMark/>
          </w:tcPr>
          <w:p w14:paraId="016D9D9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518,0</w:t>
            </w:r>
          </w:p>
        </w:tc>
        <w:tc>
          <w:tcPr>
            <w:tcW w:w="1842" w:type="dxa"/>
            <w:shd w:val="clear" w:color="auto" w:fill="auto"/>
            <w:noWrap/>
            <w:vAlign w:val="center"/>
            <w:hideMark/>
          </w:tcPr>
          <w:p w14:paraId="654256B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526,0</w:t>
            </w:r>
          </w:p>
        </w:tc>
        <w:tc>
          <w:tcPr>
            <w:tcW w:w="1701" w:type="dxa"/>
            <w:shd w:val="clear" w:color="auto" w:fill="auto"/>
            <w:noWrap/>
            <w:vAlign w:val="center"/>
            <w:hideMark/>
          </w:tcPr>
          <w:p w14:paraId="3D0553D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547,0</w:t>
            </w:r>
          </w:p>
        </w:tc>
      </w:tr>
      <w:tr w:rsidR="003822D8" w:rsidRPr="003822D8" w14:paraId="6805F938" w14:textId="77777777" w:rsidTr="00AE1025">
        <w:trPr>
          <w:trHeight w:val="1605"/>
        </w:trPr>
        <w:tc>
          <w:tcPr>
            <w:tcW w:w="776" w:type="dxa"/>
            <w:shd w:val="clear" w:color="auto" w:fill="auto"/>
            <w:noWrap/>
            <w:vAlign w:val="center"/>
            <w:hideMark/>
          </w:tcPr>
          <w:p w14:paraId="68759F30"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000000" w:fill="FFFFFF"/>
            <w:vAlign w:val="center"/>
            <w:hideMark/>
          </w:tcPr>
          <w:p w14:paraId="0368EBE1"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деятельности (оказание услуг) органов местного самоуправления </w:t>
            </w:r>
            <w:proofErr w:type="gramStart"/>
            <w:r w:rsidRPr="003822D8">
              <w:rPr>
                <w:rFonts w:ascii="Times New Roman" w:hAnsi="Times New Roman" w:cs="Times New Roman"/>
                <w:sz w:val="24"/>
                <w:szCs w:val="24"/>
              </w:rPr>
              <w:t>( ведения</w:t>
            </w:r>
            <w:proofErr w:type="gramEnd"/>
            <w:r w:rsidRPr="003822D8">
              <w:rPr>
                <w:rFonts w:ascii="Times New Roman" w:hAnsi="Times New Roman" w:cs="Times New Roman"/>
                <w:sz w:val="24"/>
                <w:szCs w:val="24"/>
              </w:rPr>
              <w:t xml:space="preserve"> регистра муниципальных нормативных правовых актов) (Закупка товаров, работ и услуг для государственных (муниципальных) нужд)</w:t>
            </w:r>
          </w:p>
        </w:tc>
        <w:tc>
          <w:tcPr>
            <w:tcW w:w="2166" w:type="dxa"/>
            <w:shd w:val="clear" w:color="FFFFCC" w:fill="FFFFFF"/>
            <w:vAlign w:val="center"/>
            <w:hideMark/>
          </w:tcPr>
          <w:p w14:paraId="6B2DB861"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10 3 02 78090</w:t>
            </w:r>
          </w:p>
        </w:tc>
        <w:tc>
          <w:tcPr>
            <w:tcW w:w="636" w:type="dxa"/>
            <w:shd w:val="clear" w:color="FFFFCC" w:fill="FFFFFF"/>
            <w:vAlign w:val="center"/>
            <w:hideMark/>
          </w:tcPr>
          <w:p w14:paraId="5407506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37A57B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626F966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1701" w:type="dxa"/>
            <w:shd w:val="clear" w:color="FFFFCC" w:fill="FFFFFF"/>
            <w:noWrap/>
            <w:vAlign w:val="center"/>
            <w:hideMark/>
          </w:tcPr>
          <w:p w14:paraId="6DEA4CC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14,0</w:t>
            </w:r>
          </w:p>
        </w:tc>
        <w:tc>
          <w:tcPr>
            <w:tcW w:w="1842" w:type="dxa"/>
            <w:shd w:val="clear" w:color="auto" w:fill="auto"/>
            <w:noWrap/>
            <w:vAlign w:val="center"/>
            <w:hideMark/>
          </w:tcPr>
          <w:p w14:paraId="50905A3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12,0</w:t>
            </w:r>
          </w:p>
        </w:tc>
        <w:tc>
          <w:tcPr>
            <w:tcW w:w="1701" w:type="dxa"/>
            <w:shd w:val="clear" w:color="auto" w:fill="auto"/>
            <w:noWrap/>
            <w:vAlign w:val="center"/>
            <w:hideMark/>
          </w:tcPr>
          <w:p w14:paraId="4CE0D2D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10,0</w:t>
            </w:r>
          </w:p>
        </w:tc>
      </w:tr>
      <w:tr w:rsidR="003822D8" w:rsidRPr="003822D8" w14:paraId="17E43F4B" w14:textId="77777777" w:rsidTr="00AE1025">
        <w:trPr>
          <w:trHeight w:val="525"/>
        </w:trPr>
        <w:tc>
          <w:tcPr>
            <w:tcW w:w="776" w:type="dxa"/>
            <w:shd w:val="clear" w:color="auto" w:fill="auto"/>
            <w:noWrap/>
            <w:vAlign w:val="center"/>
            <w:hideMark/>
          </w:tcPr>
          <w:p w14:paraId="4836B52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w:t>
            </w:r>
          </w:p>
        </w:tc>
        <w:tc>
          <w:tcPr>
            <w:tcW w:w="5173" w:type="dxa"/>
            <w:shd w:val="clear" w:color="000000" w:fill="FFFFFF"/>
            <w:vAlign w:val="center"/>
            <w:hideMark/>
          </w:tcPr>
          <w:p w14:paraId="75CFA061"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Непрограммные расходы</w:t>
            </w:r>
          </w:p>
        </w:tc>
        <w:tc>
          <w:tcPr>
            <w:tcW w:w="2166" w:type="dxa"/>
            <w:shd w:val="clear" w:color="FFFFCC" w:fill="FFFFFF"/>
            <w:vAlign w:val="center"/>
            <w:hideMark/>
          </w:tcPr>
          <w:p w14:paraId="3948B0EF"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636" w:type="dxa"/>
            <w:shd w:val="clear" w:color="FFFFCC" w:fill="FFFFFF"/>
            <w:vAlign w:val="center"/>
            <w:hideMark/>
          </w:tcPr>
          <w:p w14:paraId="34B898D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28CD408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653190F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39938C0E"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3 922,0</w:t>
            </w:r>
          </w:p>
        </w:tc>
        <w:tc>
          <w:tcPr>
            <w:tcW w:w="1842" w:type="dxa"/>
            <w:shd w:val="clear" w:color="auto" w:fill="auto"/>
            <w:noWrap/>
            <w:vAlign w:val="center"/>
            <w:hideMark/>
          </w:tcPr>
          <w:p w14:paraId="6C70C8A1"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4370,0</w:t>
            </w:r>
          </w:p>
        </w:tc>
        <w:tc>
          <w:tcPr>
            <w:tcW w:w="1701" w:type="dxa"/>
            <w:shd w:val="clear" w:color="auto" w:fill="auto"/>
            <w:noWrap/>
            <w:vAlign w:val="center"/>
            <w:hideMark/>
          </w:tcPr>
          <w:p w14:paraId="3DCDB6A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4582,0</w:t>
            </w:r>
          </w:p>
        </w:tc>
      </w:tr>
      <w:tr w:rsidR="003822D8" w:rsidRPr="003822D8" w14:paraId="57B77B38" w14:textId="77777777" w:rsidTr="00AE1025">
        <w:trPr>
          <w:trHeight w:val="705"/>
        </w:trPr>
        <w:tc>
          <w:tcPr>
            <w:tcW w:w="776" w:type="dxa"/>
            <w:shd w:val="clear" w:color="auto" w:fill="auto"/>
            <w:noWrap/>
            <w:vAlign w:val="center"/>
            <w:hideMark/>
          </w:tcPr>
          <w:p w14:paraId="2A5CDCF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11.1</w:t>
            </w:r>
          </w:p>
        </w:tc>
        <w:tc>
          <w:tcPr>
            <w:tcW w:w="5173" w:type="dxa"/>
            <w:shd w:val="clear" w:color="FFFFCC" w:fill="FFFFFF"/>
            <w:vAlign w:val="center"/>
            <w:hideMark/>
          </w:tcPr>
          <w:p w14:paraId="4794C1F9"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Обеспечение деятельности Контрольно-счетной комиссии</w:t>
            </w:r>
          </w:p>
        </w:tc>
        <w:tc>
          <w:tcPr>
            <w:tcW w:w="2166" w:type="dxa"/>
            <w:shd w:val="clear" w:color="FFFFCC" w:fill="FFFFFF"/>
            <w:vAlign w:val="center"/>
            <w:hideMark/>
          </w:tcPr>
          <w:p w14:paraId="30E23EA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93 0 00 00000</w:t>
            </w:r>
          </w:p>
        </w:tc>
        <w:tc>
          <w:tcPr>
            <w:tcW w:w="636" w:type="dxa"/>
            <w:shd w:val="clear" w:color="FFFFCC" w:fill="FFFFFF"/>
            <w:vAlign w:val="center"/>
            <w:hideMark/>
          </w:tcPr>
          <w:p w14:paraId="728B6F27"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6A34121E"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6AA7F8E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4905180D"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1 616,0</w:t>
            </w:r>
          </w:p>
        </w:tc>
        <w:tc>
          <w:tcPr>
            <w:tcW w:w="1842" w:type="dxa"/>
            <w:shd w:val="clear" w:color="auto" w:fill="auto"/>
            <w:noWrap/>
            <w:vAlign w:val="center"/>
            <w:hideMark/>
          </w:tcPr>
          <w:p w14:paraId="63788BE7"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1671,0</w:t>
            </w:r>
          </w:p>
        </w:tc>
        <w:tc>
          <w:tcPr>
            <w:tcW w:w="1701" w:type="dxa"/>
            <w:shd w:val="clear" w:color="auto" w:fill="auto"/>
            <w:noWrap/>
            <w:vAlign w:val="center"/>
            <w:hideMark/>
          </w:tcPr>
          <w:p w14:paraId="229C0D50"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1735,0</w:t>
            </w:r>
          </w:p>
        </w:tc>
      </w:tr>
      <w:tr w:rsidR="003822D8" w:rsidRPr="003822D8" w14:paraId="63519FE3" w14:textId="77777777" w:rsidTr="00AE1025">
        <w:trPr>
          <w:trHeight w:val="555"/>
        </w:trPr>
        <w:tc>
          <w:tcPr>
            <w:tcW w:w="776" w:type="dxa"/>
            <w:shd w:val="clear" w:color="auto" w:fill="auto"/>
            <w:noWrap/>
            <w:vAlign w:val="center"/>
            <w:hideMark/>
          </w:tcPr>
          <w:p w14:paraId="34FF064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36A0EA6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Контрольно-счетная комиссия</w:t>
            </w:r>
          </w:p>
        </w:tc>
        <w:tc>
          <w:tcPr>
            <w:tcW w:w="2166" w:type="dxa"/>
            <w:shd w:val="clear" w:color="FFFFCC" w:fill="FFFFFF"/>
            <w:vAlign w:val="center"/>
            <w:hideMark/>
          </w:tcPr>
          <w:p w14:paraId="564E0B2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93 9 00 00000</w:t>
            </w:r>
          </w:p>
        </w:tc>
        <w:tc>
          <w:tcPr>
            <w:tcW w:w="636" w:type="dxa"/>
            <w:shd w:val="clear" w:color="FFFFCC" w:fill="FFFFFF"/>
            <w:vAlign w:val="center"/>
            <w:hideMark/>
          </w:tcPr>
          <w:p w14:paraId="0B0E897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FFFFCC" w:fill="FFFFFF"/>
            <w:vAlign w:val="center"/>
            <w:hideMark/>
          </w:tcPr>
          <w:p w14:paraId="47BBAFA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vAlign w:val="center"/>
            <w:hideMark/>
          </w:tcPr>
          <w:p w14:paraId="064F9B2E"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3700D59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1 616,0</w:t>
            </w:r>
          </w:p>
        </w:tc>
        <w:tc>
          <w:tcPr>
            <w:tcW w:w="1842" w:type="dxa"/>
            <w:shd w:val="clear" w:color="auto" w:fill="auto"/>
            <w:noWrap/>
            <w:vAlign w:val="center"/>
            <w:hideMark/>
          </w:tcPr>
          <w:p w14:paraId="360E6C8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1671,0</w:t>
            </w:r>
          </w:p>
        </w:tc>
        <w:tc>
          <w:tcPr>
            <w:tcW w:w="1701" w:type="dxa"/>
            <w:shd w:val="clear" w:color="auto" w:fill="auto"/>
            <w:noWrap/>
            <w:vAlign w:val="center"/>
            <w:hideMark/>
          </w:tcPr>
          <w:p w14:paraId="62654D41"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1735,0</w:t>
            </w:r>
          </w:p>
        </w:tc>
      </w:tr>
      <w:tr w:rsidR="003822D8" w:rsidRPr="003822D8" w14:paraId="416745AE" w14:textId="77777777" w:rsidTr="00AE1025">
        <w:trPr>
          <w:trHeight w:val="2055"/>
        </w:trPr>
        <w:tc>
          <w:tcPr>
            <w:tcW w:w="776" w:type="dxa"/>
            <w:shd w:val="clear" w:color="auto" w:fill="auto"/>
            <w:noWrap/>
            <w:vAlign w:val="center"/>
            <w:hideMark/>
          </w:tcPr>
          <w:p w14:paraId="4D6FA92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4FB9D16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26A437A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93 9 00 82010</w:t>
            </w:r>
          </w:p>
        </w:tc>
        <w:tc>
          <w:tcPr>
            <w:tcW w:w="636" w:type="dxa"/>
            <w:shd w:val="clear" w:color="FFFFCC" w:fill="FFFFFF"/>
            <w:vAlign w:val="center"/>
            <w:hideMark/>
          </w:tcPr>
          <w:p w14:paraId="04F737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1B15B720"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2B1F036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701" w:type="dxa"/>
            <w:shd w:val="clear" w:color="FFFFCC" w:fill="FFFFFF"/>
            <w:noWrap/>
            <w:vAlign w:val="center"/>
            <w:hideMark/>
          </w:tcPr>
          <w:p w14:paraId="5FD1F91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1 578,0</w:t>
            </w:r>
          </w:p>
        </w:tc>
        <w:tc>
          <w:tcPr>
            <w:tcW w:w="1842" w:type="dxa"/>
            <w:shd w:val="clear" w:color="auto" w:fill="auto"/>
            <w:noWrap/>
            <w:vAlign w:val="center"/>
            <w:hideMark/>
          </w:tcPr>
          <w:p w14:paraId="154D67BC"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1648,0</w:t>
            </w:r>
          </w:p>
        </w:tc>
        <w:tc>
          <w:tcPr>
            <w:tcW w:w="1701" w:type="dxa"/>
            <w:shd w:val="clear" w:color="auto" w:fill="auto"/>
            <w:noWrap/>
            <w:vAlign w:val="center"/>
            <w:hideMark/>
          </w:tcPr>
          <w:p w14:paraId="5591474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1712,0</w:t>
            </w:r>
          </w:p>
        </w:tc>
      </w:tr>
      <w:tr w:rsidR="003822D8" w:rsidRPr="003822D8" w14:paraId="6659460E" w14:textId="77777777" w:rsidTr="00AE1025">
        <w:trPr>
          <w:trHeight w:val="1350"/>
        </w:trPr>
        <w:tc>
          <w:tcPr>
            <w:tcW w:w="776" w:type="dxa"/>
            <w:shd w:val="clear" w:color="auto" w:fill="auto"/>
            <w:noWrap/>
            <w:vAlign w:val="center"/>
            <w:hideMark/>
          </w:tcPr>
          <w:p w14:paraId="31E8FF7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529DA7F0"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органов местного самоуправления (Закупка </w:t>
            </w:r>
            <w:proofErr w:type="spellStart"/>
            <w:proofErr w:type="gramStart"/>
            <w:r w:rsidRPr="003822D8">
              <w:rPr>
                <w:rFonts w:ascii="Times New Roman" w:hAnsi="Times New Roman" w:cs="Times New Roman"/>
                <w:sz w:val="24"/>
                <w:szCs w:val="24"/>
              </w:rPr>
              <w:t>товаров,работ</w:t>
            </w:r>
            <w:proofErr w:type="spellEnd"/>
            <w:proofErr w:type="gramEnd"/>
            <w:r w:rsidRPr="003822D8">
              <w:rPr>
                <w:rFonts w:ascii="Times New Roman" w:hAnsi="Times New Roman" w:cs="Times New Roman"/>
                <w:sz w:val="24"/>
                <w:szCs w:val="24"/>
              </w:rPr>
              <w:t xml:space="preserve"> и услуг для государственных(муниципальных)нужд)</w:t>
            </w:r>
          </w:p>
        </w:tc>
        <w:tc>
          <w:tcPr>
            <w:tcW w:w="2166" w:type="dxa"/>
            <w:shd w:val="clear" w:color="FFFFCC" w:fill="FFFFFF"/>
            <w:vAlign w:val="center"/>
            <w:hideMark/>
          </w:tcPr>
          <w:p w14:paraId="05407A0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93 9 00 82010</w:t>
            </w:r>
          </w:p>
        </w:tc>
        <w:tc>
          <w:tcPr>
            <w:tcW w:w="636" w:type="dxa"/>
            <w:shd w:val="clear" w:color="FFFFCC" w:fill="FFFFFF"/>
            <w:vAlign w:val="center"/>
            <w:hideMark/>
          </w:tcPr>
          <w:p w14:paraId="15954DB6"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1BD2EE53"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060DAA4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06</w:t>
            </w:r>
          </w:p>
        </w:tc>
        <w:tc>
          <w:tcPr>
            <w:tcW w:w="1701" w:type="dxa"/>
            <w:shd w:val="clear" w:color="FFFFCC" w:fill="FFFFFF"/>
            <w:noWrap/>
            <w:vAlign w:val="center"/>
            <w:hideMark/>
          </w:tcPr>
          <w:p w14:paraId="5549AA7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38,0</w:t>
            </w:r>
          </w:p>
        </w:tc>
        <w:tc>
          <w:tcPr>
            <w:tcW w:w="1842" w:type="dxa"/>
            <w:shd w:val="clear" w:color="auto" w:fill="auto"/>
            <w:noWrap/>
            <w:vAlign w:val="center"/>
            <w:hideMark/>
          </w:tcPr>
          <w:p w14:paraId="061CDD0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23,0</w:t>
            </w:r>
          </w:p>
        </w:tc>
        <w:tc>
          <w:tcPr>
            <w:tcW w:w="1701" w:type="dxa"/>
            <w:shd w:val="clear" w:color="auto" w:fill="auto"/>
            <w:noWrap/>
            <w:vAlign w:val="center"/>
            <w:hideMark/>
          </w:tcPr>
          <w:p w14:paraId="1C5790C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23,0</w:t>
            </w:r>
          </w:p>
        </w:tc>
      </w:tr>
      <w:tr w:rsidR="003822D8" w:rsidRPr="003822D8" w14:paraId="2DF56E10" w14:textId="77777777" w:rsidTr="00AE1025">
        <w:trPr>
          <w:trHeight w:val="615"/>
        </w:trPr>
        <w:tc>
          <w:tcPr>
            <w:tcW w:w="776" w:type="dxa"/>
            <w:shd w:val="clear" w:color="auto" w:fill="auto"/>
            <w:noWrap/>
            <w:vAlign w:val="center"/>
            <w:hideMark/>
          </w:tcPr>
          <w:p w14:paraId="09E1704A"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lastRenderedPageBreak/>
              <w:t>11.2</w:t>
            </w:r>
          </w:p>
        </w:tc>
        <w:tc>
          <w:tcPr>
            <w:tcW w:w="5173" w:type="dxa"/>
            <w:shd w:val="clear" w:color="FFFFCC" w:fill="FFFFFF"/>
            <w:vAlign w:val="center"/>
            <w:hideMark/>
          </w:tcPr>
          <w:p w14:paraId="289D7B42" w14:textId="77777777" w:rsidR="003822D8" w:rsidRPr="003822D8" w:rsidRDefault="003822D8" w:rsidP="003822D8">
            <w:pPr>
              <w:spacing w:after="0" w:line="240" w:lineRule="auto"/>
              <w:rPr>
                <w:rFonts w:ascii="Times New Roman" w:hAnsi="Times New Roman" w:cs="Times New Roman"/>
                <w:bCs/>
                <w:sz w:val="24"/>
                <w:szCs w:val="24"/>
              </w:rPr>
            </w:pPr>
            <w:r w:rsidRPr="003822D8">
              <w:rPr>
                <w:rFonts w:ascii="Times New Roman" w:hAnsi="Times New Roman" w:cs="Times New Roman"/>
                <w:bCs/>
                <w:sz w:val="24"/>
                <w:szCs w:val="24"/>
              </w:rPr>
              <w:t>Обеспечение деятельности Совета народных депутатов</w:t>
            </w:r>
          </w:p>
        </w:tc>
        <w:tc>
          <w:tcPr>
            <w:tcW w:w="2166" w:type="dxa"/>
            <w:shd w:val="clear" w:color="FFFFCC" w:fill="FFFFFF"/>
            <w:vAlign w:val="center"/>
            <w:hideMark/>
          </w:tcPr>
          <w:p w14:paraId="3C8E6B8B"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96 0 00 00000</w:t>
            </w:r>
          </w:p>
        </w:tc>
        <w:tc>
          <w:tcPr>
            <w:tcW w:w="636" w:type="dxa"/>
            <w:shd w:val="clear" w:color="FFFFCC" w:fill="FFFFFF"/>
            <w:vAlign w:val="center"/>
            <w:hideMark/>
          </w:tcPr>
          <w:p w14:paraId="3EC081C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35" w:type="dxa"/>
            <w:shd w:val="clear" w:color="FFFFCC" w:fill="FFFFFF"/>
            <w:vAlign w:val="center"/>
            <w:hideMark/>
          </w:tcPr>
          <w:p w14:paraId="7A4041D4"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774" w:type="dxa"/>
            <w:shd w:val="clear" w:color="FFFFCC" w:fill="FFFFFF"/>
            <w:vAlign w:val="center"/>
            <w:hideMark/>
          </w:tcPr>
          <w:p w14:paraId="0E2A503D"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1701" w:type="dxa"/>
            <w:shd w:val="clear" w:color="FFFFCC" w:fill="FFFFFF"/>
            <w:noWrap/>
            <w:vAlign w:val="center"/>
            <w:hideMark/>
          </w:tcPr>
          <w:p w14:paraId="0854EF22"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2 306,0</w:t>
            </w:r>
          </w:p>
        </w:tc>
        <w:tc>
          <w:tcPr>
            <w:tcW w:w="1842" w:type="dxa"/>
            <w:shd w:val="clear" w:color="auto" w:fill="auto"/>
            <w:noWrap/>
            <w:vAlign w:val="center"/>
            <w:hideMark/>
          </w:tcPr>
          <w:p w14:paraId="3D669CF4"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2699,0</w:t>
            </w:r>
          </w:p>
        </w:tc>
        <w:tc>
          <w:tcPr>
            <w:tcW w:w="1701" w:type="dxa"/>
            <w:shd w:val="clear" w:color="auto" w:fill="auto"/>
            <w:noWrap/>
            <w:vAlign w:val="center"/>
            <w:hideMark/>
          </w:tcPr>
          <w:p w14:paraId="24A01FEC" w14:textId="77777777" w:rsidR="003822D8" w:rsidRPr="003822D8" w:rsidRDefault="003822D8" w:rsidP="003822D8">
            <w:pPr>
              <w:spacing w:after="0" w:line="240" w:lineRule="auto"/>
              <w:jc w:val="right"/>
              <w:rPr>
                <w:rFonts w:ascii="Times New Roman" w:hAnsi="Times New Roman" w:cs="Times New Roman"/>
                <w:bCs/>
                <w:sz w:val="24"/>
                <w:szCs w:val="24"/>
              </w:rPr>
            </w:pPr>
            <w:r w:rsidRPr="003822D8">
              <w:rPr>
                <w:rFonts w:ascii="Times New Roman" w:hAnsi="Times New Roman" w:cs="Times New Roman"/>
                <w:bCs/>
                <w:sz w:val="24"/>
                <w:szCs w:val="24"/>
              </w:rPr>
              <w:t>2847,0</w:t>
            </w:r>
          </w:p>
        </w:tc>
      </w:tr>
      <w:tr w:rsidR="003822D8" w:rsidRPr="003822D8" w14:paraId="0A15E17A" w14:textId="77777777" w:rsidTr="00AE1025">
        <w:trPr>
          <w:trHeight w:val="570"/>
        </w:trPr>
        <w:tc>
          <w:tcPr>
            <w:tcW w:w="776" w:type="dxa"/>
            <w:shd w:val="clear" w:color="auto" w:fill="auto"/>
            <w:noWrap/>
            <w:vAlign w:val="center"/>
            <w:hideMark/>
          </w:tcPr>
          <w:p w14:paraId="3B8C20AC"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FFFFCC" w:fill="FFFFFF"/>
            <w:vAlign w:val="center"/>
            <w:hideMark/>
          </w:tcPr>
          <w:p w14:paraId="09CE3D8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Совет народных депутатов</w:t>
            </w:r>
          </w:p>
        </w:tc>
        <w:tc>
          <w:tcPr>
            <w:tcW w:w="2166" w:type="dxa"/>
            <w:shd w:val="clear" w:color="FFFFCC" w:fill="FFFFFF"/>
            <w:vAlign w:val="center"/>
            <w:hideMark/>
          </w:tcPr>
          <w:p w14:paraId="481C269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96 9 00 00000</w:t>
            </w:r>
          </w:p>
        </w:tc>
        <w:tc>
          <w:tcPr>
            <w:tcW w:w="636" w:type="dxa"/>
            <w:shd w:val="clear" w:color="FFFFCC" w:fill="FFFFFF"/>
            <w:vAlign w:val="center"/>
            <w:hideMark/>
          </w:tcPr>
          <w:p w14:paraId="7B020715"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535" w:type="dxa"/>
            <w:shd w:val="clear" w:color="FFFFCC" w:fill="FFFFFF"/>
            <w:vAlign w:val="center"/>
            <w:hideMark/>
          </w:tcPr>
          <w:p w14:paraId="17D6BDB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774" w:type="dxa"/>
            <w:shd w:val="clear" w:color="FFFFCC" w:fill="FFFFFF"/>
            <w:vAlign w:val="center"/>
            <w:hideMark/>
          </w:tcPr>
          <w:p w14:paraId="243916E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
        </w:tc>
        <w:tc>
          <w:tcPr>
            <w:tcW w:w="1701" w:type="dxa"/>
            <w:shd w:val="clear" w:color="FFFFCC" w:fill="FFFFFF"/>
            <w:noWrap/>
            <w:vAlign w:val="center"/>
            <w:hideMark/>
          </w:tcPr>
          <w:p w14:paraId="3D2FAA2D"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2 306,0</w:t>
            </w:r>
          </w:p>
        </w:tc>
        <w:tc>
          <w:tcPr>
            <w:tcW w:w="1842" w:type="dxa"/>
            <w:shd w:val="clear" w:color="auto" w:fill="auto"/>
            <w:noWrap/>
            <w:vAlign w:val="center"/>
            <w:hideMark/>
          </w:tcPr>
          <w:p w14:paraId="68A06486"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2699,0</w:t>
            </w:r>
          </w:p>
        </w:tc>
        <w:tc>
          <w:tcPr>
            <w:tcW w:w="1701" w:type="dxa"/>
            <w:shd w:val="clear" w:color="auto" w:fill="auto"/>
            <w:noWrap/>
            <w:vAlign w:val="center"/>
            <w:hideMark/>
          </w:tcPr>
          <w:p w14:paraId="6C3D6343"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2847,0</w:t>
            </w:r>
          </w:p>
        </w:tc>
      </w:tr>
      <w:tr w:rsidR="003822D8" w:rsidRPr="003822D8" w14:paraId="115E09BC" w14:textId="77777777" w:rsidTr="00AE1025">
        <w:trPr>
          <w:trHeight w:val="2055"/>
        </w:trPr>
        <w:tc>
          <w:tcPr>
            <w:tcW w:w="776" w:type="dxa"/>
            <w:shd w:val="clear" w:color="auto" w:fill="auto"/>
            <w:noWrap/>
            <w:vAlign w:val="center"/>
            <w:hideMark/>
          </w:tcPr>
          <w:p w14:paraId="0477BA99"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003E38A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Расходы на обеспечение функций органов местного </w:t>
            </w:r>
            <w:proofErr w:type="gramStart"/>
            <w:r w:rsidRPr="003822D8">
              <w:rPr>
                <w:rFonts w:ascii="Times New Roman" w:hAnsi="Times New Roman" w:cs="Times New Roman"/>
                <w:sz w:val="24"/>
                <w:szCs w:val="24"/>
              </w:rPr>
              <w:t>самоуправления  (</w:t>
            </w:r>
            <w:proofErr w:type="gramEnd"/>
            <w:r w:rsidRPr="003822D8">
              <w:rPr>
                <w:rFonts w:ascii="Times New Roman" w:hAnsi="Times New Roman" w:cs="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66" w:type="dxa"/>
            <w:shd w:val="clear" w:color="FFFFCC" w:fill="FFFFFF"/>
            <w:vAlign w:val="center"/>
            <w:hideMark/>
          </w:tcPr>
          <w:p w14:paraId="6E112E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96 9 00 82010</w:t>
            </w:r>
          </w:p>
        </w:tc>
        <w:tc>
          <w:tcPr>
            <w:tcW w:w="636" w:type="dxa"/>
            <w:shd w:val="clear" w:color="FFFFCC" w:fill="FFFFFF"/>
            <w:vAlign w:val="center"/>
            <w:hideMark/>
          </w:tcPr>
          <w:p w14:paraId="242EBC7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100</w:t>
            </w:r>
          </w:p>
        </w:tc>
        <w:tc>
          <w:tcPr>
            <w:tcW w:w="535" w:type="dxa"/>
            <w:shd w:val="clear" w:color="FFFFCC" w:fill="FFFFFF"/>
            <w:vAlign w:val="center"/>
            <w:hideMark/>
          </w:tcPr>
          <w:p w14:paraId="300080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1E4E06C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326742E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1 439,0</w:t>
            </w:r>
          </w:p>
        </w:tc>
        <w:tc>
          <w:tcPr>
            <w:tcW w:w="1842" w:type="dxa"/>
            <w:shd w:val="clear" w:color="auto" w:fill="auto"/>
            <w:noWrap/>
            <w:vAlign w:val="center"/>
            <w:hideMark/>
          </w:tcPr>
          <w:p w14:paraId="3E7DA73A"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1504,0</w:t>
            </w:r>
          </w:p>
        </w:tc>
        <w:tc>
          <w:tcPr>
            <w:tcW w:w="1701" w:type="dxa"/>
            <w:shd w:val="clear" w:color="auto" w:fill="auto"/>
            <w:noWrap/>
            <w:vAlign w:val="center"/>
            <w:hideMark/>
          </w:tcPr>
          <w:p w14:paraId="75852EB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1564,0</w:t>
            </w:r>
          </w:p>
        </w:tc>
      </w:tr>
      <w:tr w:rsidR="003822D8" w:rsidRPr="003822D8" w14:paraId="58991400" w14:textId="77777777" w:rsidTr="00AE1025">
        <w:trPr>
          <w:trHeight w:val="1350"/>
        </w:trPr>
        <w:tc>
          <w:tcPr>
            <w:tcW w:w="776" w:type="dxa"/>
            <w:shd w:val="clear" w:color="auto" w:fill="auto"/>
            <w:noWrap/>
            <w:vAlign w:val="center"/>
            <w:hideMark/>
          </w:tcPr>
          <w:p w14:paraId="5FA83076"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5257FD6D"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органов местного самоуправления (Закупка товаров, работ и услуг для государственных и муниципальных) нужд)</w:t>
            </w:r>
          </w:p>
        </w:tc>
        <w:tc>
          <w:tcPr>
            <w:tcW w:w="2166" w:type="dxa"/>
            <w:shd w:val="clear" w:color="FFFFCC" w:fill="FFFFFF"/>
            <w:vAlign w:val="center"/>
            <w:hideMark/>
          </w:tcPr>
          <w:p w14:paraId="14A2214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96 9 00 82010</w:t>
            </w:r>
          </w:p>
        </w:tc>
        <w:tc>
          <w:tcPr>
            <w:tcW w:w="636" w:type="dxa"/>
            <w:shd w:val="clear" w:color="FFFFCC" w:fill="FFFFFF"/>
            <w:vAlign w:val="center"/>
            <w:hideMark/>
          </w:tcPr>
          <w:p w14:paraId="2AE3831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w:t>
            </w:r>
          </w:p>
        </w:tc>
        <w:tc>
          <w:tcPr>
            <w:tcW w:w="535" w:type="dxa"/>
            <w:shd w:val="clear" w:color="FFFFCC" w:fill="FFFFFF"/>
            <w:vAlign w:val="center"/>
            <w:hideMark/>
          </w:tcPr>
          <w:p w14:paraId="75293BE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49EC2DB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04A297D5"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847,0</w:t>
            </w:r>
          </w:p>
        </w:tc>
        <w:tc>
          <w:tcPr>
            <w:tcW w:w="1842" w:type="dxa"/>
            <w:shd w:val="clear" w:color="auto" w:fill="auto"/>
            <w:noWrap/>
            <w:vAlign w:val="center"/>
            <w:hideMark/>
          </w:tcPr>
          <w:p w14:paraId="6CA76B6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1190,0</w:t>
            </w:r>
          </w:p>
        </w:tc>
        <w:tc>
          <w:tcPr>
            <w:tcW w:w="1701" w:type="dxa"/>
            <w:shd w:val="clear" w:color="auto" w:fill="auto"/>
            <w:noWrap/>
            <w:vAlign w:val="center"/>
            <w:hideMark/>
          </w:tcPr>
          <w:p w14:paraId="6DCFD130"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1243,0</w:t>
            </w:r>
          </w:p>
        </w:tc>
      </w:tr>
      <w:tr w:rsidR="003822D8" w:rsidRPr="003822D8" w14:paraId="64E7CD13" w14:textId="77777777" w:rsidTr="00AE1025">
        <w:trPr>
          <w:trHeight w:val="885"/>
        </w:trPr>
        <w:tc>
          <w:tcPr>
            <w:tcW w:w="776" w:type="dxa"/>
            <w:shd w:val="clear" w:color="auto" w:fill="auto"/>
            <w:noWrap/>
            <w:vAlign w:val="center"/>
            <w:hideMark/>
          </w:tcPr>
          <w:p w14:paraId="03A11DB1" w14:textId="77777777" w:rsidR="003822D8" w:rsidRPr="003822D8" w:rsidRDefault="003822D8" w:rsidP="003822D8">
            <w:pPr>
              <w:spacing w:after="0" w:line="240" w:lineRule="auto"/>
              <w:jc w:val="center"/>
              <w:rPr>
                <w:rFonts w:ascii="Times New Roman" w:hAnsi="Times New Roman" w:cs="Times New Roman"/>
                <w:bCs/>
                <w:sz w:val="24"/>
                <w:szCs w:val="24"/>
              </w:rPr>
            </w:pPr>
            <w:r w:rsidRPr="003822D8">
              <w:rPr>
                <w:rFonts w:ascii="Times New Roman" w:hAnsi="Times New Roman" w:cs="Times New Roman"/>
                <w:bCs/>
                <w:sz w:val="24"/>
                <w:szCs w:val="24"/>
              </w:rPr>
              <w:t xml:space="preserve"> </w:t>
            </w:r>
          </w:p>
        </w:tc>
        <w:tc>
          <w:tcPr>
            <w:tcW w:w="5173" w:type="dxa"/>
            <w:shd w:val="clear" w:color="auto" w:fill="auto"/>
            <w:vAlign w:val="center"/>
            <w:hideMark/>
          </w:tcPr>
          <w:p w14:paraId="56FCD30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Расходы на обеспечение функций органов местного самоуправления (Иные бюджетные ассигнования)</w:t>
            </w:r>
          </w:p>
        </w:tc>
        <w:tc>
          <w:tcPr>
            <w:tcW w:w="2166" w:type="dxa"/>
            <w:shd w:val="clear" w:color="FFFFCC" w:fill="FFFFFF"/>
            <w:vAlign w:val="center"/>
            <w:hideMark/>
          </w:tcPr>
          <w:p w14:paraId="3C38E1E7"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96 9 00 82010</w:t>
            </w:r>
          </w:p>
        </w:tc>
        <w:tc>
          <w:tcPr>
            <w:tcW w:w="636" w:type="dxa"/>
            <w:shd w:val="clear" w:color="FFFFCC" w:fill="FFFFFF"/>
            <w:vAlign w:val="center"/>
            <w:hideMark/>
          </w:tcPr>
          <w:p w14:paraId="6D3F2864"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800</w:t>
            </w:r>
          </w:p>
        </w:tc>
        <w:tc>
          <w:tcPr>
            <w:tcW w:w="535" w:type="dxa"/>
            <w:shd w:val="clear" w:color="FFFFCC" w:fill="FFFFFF"/>
            <w:vAlign w:val="center"/>
            <w:hideMark/>
          </w:tcPr>
          <w:p w14:paraId="2AFD7D7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01</w:t>
            </w:r>
          </w:p>
        </w:tc>
        <w:tc>
          <w:tcPr>
            <w:tcW w:w="774" w:type="dxa"/>
            <w:shd w:val="clear" w:color="FFFFCC" w:fill="FFFFFF"/>
            <w:vAlign w:val="center"/>
            <w:hideMark/>
          </w:tcPr>
          <w:p w14:paraId="59C3F34F"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03</w:t>
            </w:r>
          </w:p>
        </w:tc>
        <w:tc>
          <w:tcPr>
            <w:tcW w:w="1701" w:type="dxa"/>
            <w:shd w:val="clear" w:color="FFFFCC" w:fill="FFFFFF"/>
            <w:noWrap/>
            <w:vAlign w:val="center"/>
            <w:hideMark/>
          </w:tcPr>
          <w:p w14:paraId="4D5A01CE"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20,0</w:t>
            </w:r>
          </w:p>
        </w:tc>
        <w:tc>
          <w:tcPr>
            <w:tcW w:w="1842" w:type="dxa"/>
            <w:shd w:val="clear" w:color="auto" w:fill="auto"/>
            <w:noWrap/>
            <w:vAlign w:val="center"/>
            <w:hideMark/>
          </w:tcPr>
          <w:p w14:paraId="11040917"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5,0</w:t>
            </w:r>
          </w:p>
        </w:tc>
        <w:tc>
          <w:tcPr>
            <w:tcW w:w="1701" w:type="dxa"/>
            <w:shd w:val="clear" w:color="auto" w:fill="auto"/>
            <w:noWrap/>
            <w:vAlign w:val="center"/>
            <w:hideMark/>
          </w:tcPr>
          <w:p w14:paraId="62DD753F"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40,0</w:t>
            </w:r>
          </w:p>
        </w:tc>
      </w:tr>
    </w:tbl>
    <w:p w14:paraId="2BB32DEA" w14:textId="77777777" w:rsidR="003822D8" w:rsidRPr="003822D8" w:rsidRDefault="003822D8" w:rsidP="003822D8">
      <w:pPr>
        <w:widowControl w:val="0"/>
        <w:spacing w:after="0" w:line="240" w:lineRule="auto"/>
        <w:rPr>
          <w:rFonts w:ascii="Times New Roman" w:eastAsia="Lucida Sans Unicode" w:hAnsi="Times New Roman" w:cs="Times New Roman"/>
          <w:kern w:val="1"/>
          <w:sz w:val="24"/>
          <w:szCs w:val="24"/>
        </w:rPr>
      </w:pPr>
    </w:p>
    <w:p w14:paraId="13F545F3" w14:textId="77777777" w:rsidR="003822D8" w:rsidRPr="003822D8" w:rsidRDefault="003822D8" w:rsidP="003822D8">
      <w:pPr>
        <w:widowControl w:val="0"/>
        <w:spacing w:after="0" w:line="240" w:lineRule="auto"/>
        <w:jc w:val="right"/>
        <w:rPr>
          <w:rFonts w:ascii="Times New Roman" w:eastAsia="Lucida Sans Unicode" w:hAnsi="Times New Roman" w:cs="Times New Roman"/>
          <w:kern w:val="1"/>
          <w:sz w:val="24"/>
          <w:szCs w:val="24"/>
        </w:rPr>
      </w:pPr>
      <w:r w:rsidRPr="003822D8">
        <w:rPr>
          <w:rFonts w:ascii="Times New Roman" w:eastAsia="Lucida Sans Unicode" w:hAnsi="Times New Roman" w:cs="Times New Roman"/>
          <w:kern w:val="1"/>
          <w:sz w:val="24"/>
          <w:szCs w:val="24"/>
        </w:rPr>
        <w:t>»;</w:t>
      </w:r>
    </w:p>
    <w:p w14:paraId="438929E2" w14:textId="77777777" w:rsidR="003822D8" w:rsidRPr="003822D8" w:rsidRDefault="003822D8" w:rsidP="003822D8">
      <w:pPr>
        <w:widowControl w:val="0"/>
        <w:spacing w:after="0" w:line="240" w:lineRule="auto"/>
        <w:jc w:val="right"/>
        <w:rPr>
          <w:rFonts w:ascii="Times New Roman" w:hAnsi="Times New Roman" w:cs="Times New Roman"/>
          <w:sz w:val="24"/>
          <w:szCs w:val="24"/>
        </w:rPr>
      </w:pPr>
      <w:r w:rsidRPr="003822D8">
        <w:rPr>
          <w:rFonts w:ascii="Times New Roman" w:eastAsia="Lucida Sans Unicode" w:hAnsi="Times New Roman" w:cs="Times New Roman"/>
          <w:bCs/>
          <w:kern w:val="1"/>
          <w:sz w:val="24"/>
          <w:szCs w:val="24"/>
          <w:lang/>
        </w:rPr>
        <w:t xml:space="preserve">9. Приложение 8 изложить в новой редакции: </w:t>
      </w:r>
      <w:r w:rsidRPr="003822D8">
        <w:rPr>
          <w:rFonts w:ascii="Times New Roman" w:hAnsi="Times New Roman" w:cs="Times New Roman"/>
          <w:sz w:val="24"/>
          <w:szCs w:val="24"/>
        </w:rPr>
        <w:t xml:space="preserve">Приложение 8 </w:t>
      </w:r>
    </w:p>
    <w:p w14:paraId="00189C3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 xml:space="preserve"> к решению Совета народных </w:t>
      </w:r>
    </w:p>
    <w:p w14:paraId="4B2CDC84"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 xml:space="preserve"> депутатов Каширского муниципального</w:t>
      </w:r>
    </w:p>
    <w:p w14:paraId="13149032"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 xml:space="preserve"> района</w:t>
      </w:r>
    </w:p>
    <w:p w14:paraId="16EC7FEB" w14:textId="77777777" w:rsidR="003822D8" w:rsidRPr="003822D8" w:rsidRDefault="003822D8" w:rsidP="003822D8">
      <w:pPr>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 xml:space="preserve"> «26» декабря 2023 г № 167 </w:t>
      </w:r>
    </w:p>
    <w:p w14:paraId="09F4253A" w14:textId="77777777" w:rsidR="003822D8" w:rsidRPr="003822D8" w:rsidRDefault="003822D8" w:rsidP="003822D8">
      <w:pPr>
        <w:autoSpaceDE w:val="0"/>
        <w:spacing w:after="0" w:line="240" w:lineRule="auto"/>
        <w:rPr>
          <w:rFonts w:ascii="Times New Roman" w:hAnsi="Times New Roman" w:cs="Times New Roman"/>
          <w:sz w:val="24"/>
          <w:szCs w:val="24"/>
        </w:rPr>
      </w:pPr>
    </w:p>
    <w:p w14:paraId="7644E727" w14:textId="77777777" w:rsidR="003822D8" w:rsidRPr="003822D8" w:rsidRDefault="003822D8" w:rsidP="003822D8">
      <w:pPr>
        <w:tabs>
          <w:tab w:val="left" w:pos="4500"/>
        </w:tabs>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таблица 4</w:t>
      </w:r>
    </w:p>
    <w:p w14:paraId="4C64AF24" w14:textId="77777777" w:rsidR="003822D8" w:rsidRPr="003822D8" w:rsidRDefault="003822D8" w:rsidP="003822D8">
      <w:pPr>
        <w:tabs>
          <w:tab w:val="left" w:pos="4500"/>
        </w:tabs>
        <w:spacing w:after="0" w:line="240" w:lineRule="auto"/>
        <w:jc w:val="right"/>
        <w:rPr>
          <w:rFonts w:ascii="Times New Roman" w:hAnsi="Times New Roman" w:cs="Times New Roman"/>
          <w:sz w:val="24"/>
          <w:szCs w:val="24"/>
        </w:rPr>
      </w:pPr>
    </w:p>
    <w:p w14:paraId="4D9FC82D"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Распределение межбюджетных трансфертов,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 на 2024 год </w:t>
      </w:r>
    </w:p>
    <w:p w14:paraId="05CF46DC"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p>
    <w:p w14:paraId="7BDE1799"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 тыс. руб.)</w:t>
      </w:r>
    </w:p>
    <w:tbl>
      <w:tblPr>
        <w:tblW w:w="7065" w:type="dxa"/>
        <w:jc w:val="center"/>
        <w:tblLayout w:type="fixed"/>
        <w:tblLook w:val="0000" w:firstRow="0" w:lastRow="0" w:firstColumn="0" w:lastColumn="0" w:noHBand="0" w:noVBand="0"/>
      </w:tblPr>
      <w:tblGrid>
        <w:gridCol w:w="567"/>
        <w:gridCol w:w="2694"/>
        <w:gridCol w:w="2009"/>
        <w:gridCol w:w="236"/>
        <w:gridCol w:w="1559"/>
      </w:tblGrid>
      <w:tr w:rsidR="003822D8" w:rsidRPr="003822D8" w14:paraId="4A17B7E5" w14:textId="77777777" w:rsidTr="00AE1025">
        <w:trPr>
          <w:gridAfter w:val="2"/>
          <w:wAfter w:w="1795" w:type="dxa"/>
          <w:jc w:val="center"/>
        </w:trPr>
        <w:tc>
          <w:tcPr>
            <w:tcW w:w="567" w:type="dxa"/>
            <w:tcBorders>
              <w:top w:val="single" w:sz="4" w:space="0" w:color="000000"/>
              <w:left w:val="single" w:sz="4" w:space="0" w:color="000000"/>
              <w:bottom w:val="single" w:sz="4" w:space="0" w:color="000000"/>
            </w:tcBorders>
          </w:tcPr>
          <w:p w14:paraId="123C32D5" w14:textId="77777777" w:rsidR="003822D8" w:rsidRPr="003822D8" w:rsidRDefault="003822D8" w:rsidP="003822D8">
            <w:pPr>
              <w:tabs>
                <w:tab w:val="left" w:pos="4500"/>
              </w:tabs>
              <w:snapToGrid w:val="0"/>
              <w:spacing w:after="0" w:line="240" w:lineRule="auto"/>
              <w:ind w:left="-67"/>
              <w:rPr>
                <w:rFonts w:ascii="Times New Roman" w:hAnsi="Times New Roman" w:cs="Times New Roman"/>
                <w:sz w:val="24"/>
                <w:szCs w:val="24"/>
              </w:rPr>
            </w:pPr>
            <w:r w:rsidRPr="003822D8">
              <w:rPr>
                <w:rFonts w:ascii="Times New Roman" w:hAnsi="Times New Roman" w:cs="Times New Roman"/>
                <w:sz w:val="24"/>
                <w:szCs w:val="24"/>
              </w:rPr>
              <w:t xml:space="preserve">№ </w:t>
            </w:r>
            <w:r w:rsidRPr="003822D8">
              <w:rPr>
                <w:rFonts w:ascii="Times New Roman" w:hAnsi="Times New Roman" w:cs="Times New Roman"/>
                <w:sz w:val="24"/>
                <w:szCs w:val="24"/>
              </w:rPr>
              <w:lastRenderedPageBreak/>
              <w:t>п/п</w:t>
            </w:r>
          </w:p>
        </w:tc>
        <w:tc>
          <w:tcPr>
            <w:tcW w:w="2694" w:type="dxa"/>
            <w:tcBorders>
              <w:top w:val="single" w:sz="4" w:space="0" w:color="000000"/>
              <w:left w:val="single" w:sz="4" w:space="0" w:color="000000"/>
              <w:bottom w:val="single" w:sz="4" w:space="0" w:color="000000"/>
            </w:tcBorders>
          </w:tcPr>
          <w:p w14:paraId="2A76DEBC"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 xml:space="preserve">Наименование сельских </w:t>
            </w:r>
            <w:r w:rsidRPr="003822D8">
              <w:rPr>
                <w:rFonts w:ascii="Times New Roman" w:hAnsi="Times New Roman" w:cs="Times New Roman"/>
                <w:sz w:val="24"/>
                <w:szCs w:val="24"/>
              </w:rPr>
              <w:lastRenderedPageBreak/>
              <w:t>поселений</w:t>
            </w:r>
          </w:p>
        </w:tc>
        <w:tc>
          <w:tcPr>
            <w:tcW w:w="2009" w:type="dxa"/>
            <w:tcBorders>
              <w:top w:val="single" w:sz="4" w:space="0" w:color="auto"/>
              <w:left w:val="single" w:sz="4" w:space="0" w:color="auto"/>
              <w:bottom w:val="single" w:sz="4" w:space="0" w:color="auto"/>
              <w:right w:val="single" w:sz="4" w:space="0" w:color="auto"/>
            </w:tcBorders>
          </w:tcPr>
          <w:p w14:paraId="2D4BA578"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lastRenderedPageBreak/>
              <w:t xml:space="preserve">Уточненный </w:t>
            </w:r>
            <w:r w:rsidRPr="003822D8">
              <w:rPr>
                <w:rFonts w:ascii="Times New Roman" w:hAnsi="Times New Roman" w:cs="Times New Roman"/>
                <w:sz w:val="24"/>
                <w:szCs w:val="24"/>
              </w:rPr>
              <w:lastRenderedPageBreak/>
              <w:t>бюджет на 2024 год</w:t>
            </w:r>
          </w:p>
        </w:tc>
      </w:tr>
      <w:tr w:rsidR="003822D8" w:rsidRPr="003822D8" w14:paraId="1610C2BD" w14:textId="77777777" w:rsidTr="00AE1025">
        <w:trPr>
          <w:gridAfter w:val="2"/>
          <w:wAfter w:w="1795" w:type="dxa"/>
          <w:jc w:val="center"/>
        </w:trPr>
        <w:tc>
          <w:tcPr>
            <w:tcW w:w="567" w:type="dxa"/>
            <w:tcBorders>
              <w:left w:val="single" w:sz="4" w:space="0" w:color="000000"/>
              <w:bottom w:val="single" w:sz="4" w:space="0" w:color="000000"/>
            </w:tcBorders>
          </w:tcPr>
          <w:p w14:paraId="0AF6BB17"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lastRenderedPageBreak/>
              <w:t>1</w:t>
            </w:r>
          </w:p>
        </w:tc>
        <w:tc>
          <w:tcPr>
            <w:tcW w:w="2694" w:type="dxa"/>
            <w:tcBorders>
              <w:left w:val="single" w:sz="4" w:space="0" w:color="000000"/>
              <w:bottom w:val="single" w:sz="4" w:space="0" w:color="000000"/>
            </w:tcBorders>
          </w:tcPr>
          <w:p w14:paraId="36740E3D"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Боевское</w:t>
            </w:r>
          </w:p>
        </w:tc>
        <w:tc>
          <w:tcPr>
            <w:tcW w:w="2009" w:type="dxa"/>
            <w:tcBorders>
              <w:top w:val="single" w:sz="4" w:space="0" w:color="auto"/>
              <w:left w:val="single" w:sz="4" w:space="0" w:color="auto"/>
              <w:bottom w:val="single" w:sz="4" w:space="0" w:color="auto"/>
              <w:right w:val="single" w:sz="4" w:space="0" w:color="auto"/>
            </w:tcBorders>
          </w:tcPr>
          <w:p w14:paraId="1D530C6F"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1 457,584</w:t>
            </w:r>
          </w:p>
        </w:tc>
      </w:tr>
      <w:tr w:rsidR="003822D8" w:rsidRPr="003822D8" w14:paraId="0D9D139B" w14:textId="77777777" w:rsidTr="00AE1025">
        <w:trPr>
          <w:gridAfter w:val="2"/>
          <w:wAfter w:w="1795" w:type="dxa"/>
          <w:jc w:val="center"/>
        </w:trPr>
        <w:tc>
          <w:tcPr>
            <w:tcW w:w="567" w:type="dxa"/>
            <w:tcBorders>
              <w:left w:val="single" w:sz="4" w:space="0" w:color="000000"/>
              <w:bottom w:val="single" w:sz="4" w:space="0" w:color="000000"/>
            </w:tcBorders>
          </w:tcPr>
          <w:p w14:paraId="1C0B79EB"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2</w:t>
            </w:r>
          </w:p>
        </w:tc>
        <w:tc>
          <w:tcPr>
            <w:tcW w:w="2694" w:type="dxa"/>
            <w:tcBorders>
              <w:left w:val="single" w:sz="4" w:space="0" w:color="000000"/>
              <w:bottom w:val="single" w:sz="4" w:space="0" w:color="000000"/>
            </w:tcBorders>
          </w:tcPr>
          <w:p w14:paraId="7F50FB1E"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Данковское</w:t>
            </w:r>
          </w:p>
        </w:tc>
        <w:tc>
          <w:tcPr>
            <w:tcW w:w="2009" w:type="dxa"/>
            <w:tcBorders>
              <w:top w:val="single" w:sz="4" w:space="0" w:color="auto"/>
              <w:left w:val="single" w:sz="4" w:space="0" w:color="auto"/>
              <w:bottom w:val="single" w:sz="4" w:space="0" w:color="auto"/>
              <w:right w:val="single" w:sz="4" w:space="0" w:color="auto"/>
            </w:tcBorders>
          </w:tcPr>
          <w:p w14:paraId="60BEAA6D"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1 515,561</w:t>
            </w:r>
          </w:p>
        </w:tc>
      </w:tr>
      <w:tr w:rsidR="003822D8" w:rsidRPr="003822D8" w14:paraId="17191B66" w14:textId="77777777" w:rsidTr="00AE1025">
        <w:trPr>
          <w:gridAfter w:val="2"/>
          <w:wAfter w:w="1795" w:type="dxa"/>
          <w:jc w:val="center"/>
        </w:trPr>
        <w:tc>
          <w:tcPr>
            <w:tcW w:w="567" w:type="dxa"/>
            <w:tcBorders>
              <w:left w:val="single" w:sz="4" w:space="0" w:color="000000"/>
              <w:bottom w:val="single" w:sz="4" w:space="0" w:color="000000"/>
            </w:tcBorders>
          </w:tcPr>
          <w:p w14:paraId="5E05EC63"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3</w:t>
            </w:r>
          </w:p>
        </w:tc>
        <w:tc>
          <w:tcPr>
            <w:tcW w:w="2694" w:type="dxa"/>
            <w:tcBorders>
              <w:left w:val="single" w:sz="4" w:space="0" w:color="000000"/>
              <w:bottom w:val="single" w:sz="4" w:space="0" w:color="000000"/>
            </w:tcBorders>
          </w:tcPr>
          <w:p w14:paraId="244A6BF5"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Дзержинское</w:t>
            </w:r>
          </w:p>
        </w:tc>
        <w:tc>
          <w:tcPr>
            <w:tcW w:w="2009" w:type="dxa"/>
            <w:tcBorders>
              <w:top w:val="single" w:sz="4" w:space="0" w:color="auto"/>
              <w:left w:val="single" w:sz="4" w:space="0" w:color="auto"/>
              <w:bottom w:val="single" w:sz="4" w:space="0" w:color="auto"/>
              <w:right w:val="single" w:sz="4" w:space="0" w:color="auto"/>
            </w:tcBorders>
          </w:tcPr>
          <w:p w14:paraId="561C4F40"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1 394,342</w:t>
            </w:r>
          </w:p>
        </w:tc>
      </w:tr>
      <w:tr w:rsidR="003822D8" w:rsidRPr="003822D8" w14:paraId="4EDE6FAC" w14:textId="77777777" w:rsidTr="00AE1025">
        <w:trPr>
          <w:gridAfter w:val="2"/>
          <w:wAfter w:w="1795" w:type="dxa"/>
          <w:jc w:val="center"/>
        </w:trPr>
        <w:tc>
          <w:tcPr>
            <w:tcW w:w="567" w:type="dxa"/>
            <w:tcBorders>
              <w:left w:val="single" w:sz="4" w:space="0" w:color="000000"/>
              <w:bottom w:val="single" w:sz="4" w:space="0" w:color="000000"/>
            </w:tcBorders>
          </w:tcPr>
          <w:p w14:paraId="393CE708"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4</w:t>
            </w:r>
          </w:p>
        </w:tc>
        <w:tc>
          <w:tcPr>
            <w:tcW w:w="2694" w:type="dxa"/>
            <w:tcBorders>
              <w:left w:val="single" w:sz="4" w:space="0" w:color="000000"/>
              <w:bottom w:val="single" w:sz="4" w:space="0" w:color="000000"/>
            </w:tcBorders>
          </w:tcPr>
          <w:p w14:paraId="7077E29D"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Запрудское</w:t>
            </w:r>
          </w:p>
        </w:tc>
        <w:tc>
          <w:tcPr>
            <w:tcW w:w="2009" w:type="dxa"/>
            <w:tcBorders>
              <w:top w:val="single" w:sz="4" w:space="0" w:color="auto"/>
              <w:left w:val="single" w:sz="4" w:space="0" w:color="auto"/>
              <w:bottom w:val="single" w:sz="4" w:space="0" w:color="auto"/>
              <w:right w:val="single" w:sz="4" w:space="0" w:color="auto"/>
            </w:tcBorders>
          </w:tcPr>
          <w:p w14:paraId="423D9087"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667,242</w:t>
            </w:r>
          </w:p>
        </w:tc>
      </w:tr>
      <w:tr w:rsidR="003822D8" w:rsidRPr="003822D8" w14:paraId="7634BE57" w14:textId="77777777" w:rsidTr="00AE1025">
        <w:trPr>
          <w:gridAfter w:val="2"/>
          <w:wAfter w:w="1795" w:type="dxa"/>
          <w:jc w:val="center"/>
        </w:trPr>
        <w:tc>
          <w:tcPr>
            <w:tcW w:w="567" w:type="dxa"/>
            <w:tcBorders>
              <w:left w:val="single" w:sz="4" w:space="0" w:color="000000"/>
              <w:bottom w:val="single" w:sz="4" w:space="0" w:color="000000"/>
            </w:tcBorders>
          </w:tcPr>
          <w:p w14:paraId="466EF127"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5</w:t>
            </w:r>
          </w:p>
        </w:tc>
        <w:tc>
          <w:tcPr>
            <w:tcW w:w="2694" w:type="dxa"/>
            <w:tcBorders>
              <w:left w:val="single" w:sz="4" w:space="0" w:color="000000"/>
              <w:bottom w:val="single" w:sz="4" w:space="0" w:color="000000"/>
            </w:tcBorders>
          </w:tcPr>
          <w:p w14:paraId="29262C94"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Каменно-Верховское</w:t>
            </w:r>
          </w:p>
        </w:tc>
        <w:tc>
          <w:tcPr>
            <w:tcW w:w="2009" w:type="dxa"/>
            <w:tcBorders>
              <w:top w:val="single" w:sz="4" w:space="0" w:color="auto"/>
              <w:left w:val="single" w:sz="4" w:space="0" w:color="auto"/>
              <w:bottom w:val="single" w:sz="4" w:space="0" w:color="auto"/>
              <w:right w:val="single" w:sz="4" w:space="0" w:color="auto"/>
            </w:tcBorders>
          </w:tcPr>
          <w:p w14:paraId="3888E137"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924,216</w:t>
            </w:r>
          </w:p>
        </w:tc>
      </w:tr>
      <w:tr w:rsidR="003822D8" w:rsidRPr="003822D8" w14:paraId="2E66FD3A" w14:textId="77777777" w:rsidTr="00AE1025">
        <w:trPr>
          <w:gridAfter w:val="2"/>
          <w:wAfter w:w="1795" w:type="dxa"/>
          <w:jc w:val="center"/>
        </w:trPr>
        <w:tc>
          <w:tcPr>
            <w:tcW w:w="567" w:type="dxa"/>
            <w:tcBorders>
              <w:left w:val="single" w:sz="4" w:space="0" w:color="000000"/>
              <w:bottom w:val="single" w:sz="4" w:space="0" w:color="000000"/>
            </w:tcBorders>
          </w:tcPr>
          <w:p w14:paraId="6076F4C2"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6</w:t>
            </w:r>
          </w:p>
        </w:tc>
        <w:tc>
          <w:tcPr>
            <w:tcW w:w="2694" w:type="dxa"/>
            <w:tcBorders>
              <w:left w:val="single" w:sz="4" w:space="0" w:color="000000"/>
              <w:bottom w:val="single" w:sz="4" w:space="0" w:color="000000"/>
            </w:tcBorders>
          </w:tcPr>
          <w:p w14:paraId="4E9898B5"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Каширское</w:t>
            </w:r>
          </w:p>
        </w:tc>
        <w:tc>
          <w:tcPr>
            <w:tcW w:w="2009" w:type="dxa"/>
            <w:tcBorders>
              <w:top w:val="single" w:sz="4" w:space="0" w:color="auto"/>
              <w:left w:val="single" w:sz="4" w:space="0" w:color="auto"/>
              <w:bottom w:val="single" w:sz="4" w:space="0" w:color="auto"/>
              <w:right w:val="single" w:sz="4" w:space="0" w:color="auto"/>
            </w:tcBorders>
          </w:tcPr>
          <w:p w14:paraId="4F27369D"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3 337,740</w:t>
            </w:r>
          </w:p>
        </w:tc>
      </w:tr>
      <w:tr w:rsidR="003822D8" w:rsidRPr="003822D8" w14:paraId="2D240175" w14:textId="77777777" w:rsidTr="00AE1025">
        <w:trPr>
          <w:gridAfter w:val="2"/>
          <w:wAfter w:w="1795" w:type="dxa"/>
          <w:jc w:val="center"/>
        </w:trPr>
        <w:tc>
          <w:tcPr>
            <w:tcW w:w="567" w:type="dxa"/>
            <w:tcBorders>
              <w:left w:val="single" w:sz="4" w:space="0" w:color="000000"/>
              <w:bottom w:val="single" w:sz="4" w:space="0" w:color="000000"/>
            </w:tcBorders>
          </w:tcPr>
          <w:p w14:paraId="400D6BE4"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7</w:t>
            </w:r>
          </w:p>
        </w:tc>
        <w:tc>
          <w:tcPr>
            <w:tcW w:w="2694" w:type="dxa"/>
            <w:tcBorders>
              <w:left w:val="single" w:sz="4" w:space="0" w:color="000000"/>
              <w:bottom w:val="single" w:sz="4" w:space="0" w:color="000000"/>
            </w:tcBorders>
          </w:tcPr>
          <w:p w14:paraId="5DF0F127"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Колодезянское</w:t>
            </w:r>
          </w:p>
        </w:tc>
        <w:tc>
          <w:tcPr>
            <w:tcW w:w="2009" w:type="dxa"/>
            <w:tcBorders>
              <w:top w:val="single" w:sz="4" w:space="0" w:color="auto"/>
              <w:left w:val="single" w:sz="4" w:space="0" w:color="auto"/>
              <w:bottom w:val="single" w:sz="4" w:space="0" w:color="auto"/>
              <w:right w:val="single" w:sz="4" w:space="0" w:color="auto"/>
            </w:tcBorders>
          </w:tcPr>
          <w:p w14:paraId="7F605183"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3 354,476</w:t>
            </w:r>
          </w:p>
        </w:tc>
      </w:tr>
      <w:tr w:rsidR="003822D8" w:rsidRPr="003822D8" w14:paraId="2B0E9FF4" w14:textId="77777777" w:rsidTr="00AE1025">
        <w:trPr>
          <w:gridAfter w:val="2"/>
          <w:wAfter w:w="1795" w:type="dxa"/>
          <w:jc w:val="center"/>
        </w:trPr>
        <w:tc>
          <w:tcPr>
            <w:tcW w:w="567" w:type="dxa"/>
            <w:tcBorders>
              <w:left w:val="single" w:sz="4" w:space="0" w:color="000000"/>
              <w:bottom w:val="single" w:sz="4" w:space="0" w:color="000000"/>
            </w:tcBorders>
          </w:tcPr>
          <w:p w14:paraId="5958AA83"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8</w:t>
            </w:r>
          </w:p>
        </w:tc>
        <w:tc>
          <w:tcPr>
            <w:tcW w:w="2694" w:type="dxa"/>
            <w:tcBorders>
              <w:left w:val="single" w:sz="4" w:space="0" w:color="000000"/>
              <w:bottom w:val="single" w:sz="4" w:space="0" w:color="000000"/>
            </w:tcBorders>
          </w:tcPr>
          <w:p w14:paraId="39924898"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Кондрашкинское</w:t>
            </w:r>
          </w:p>
        </w:tc>
        <w:tc>
          <w:tcPr>
            <w:tcW w:w="2009" w:type="dxa"/>
            <w:tcBorders>
              <w:top w:val="single" w:sz="4" w:space="0" w:color="auto"/>
              <w:left w:val="single" w:sz="4" w:space="0" w:color="auto"/>
              <w:bottom w:val="single" w:sz="4" w:space="0" w:color="auto"/>
              <w:right w:val="single" w:sz="4" w:space="0" w:color="auto"/>
            </w:tcBorders>
          </w:tcPr>
          <w:p w14:paraId="3BF7C35D"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676,389</w:t>
            </w:r>
          </w:p>
        </w:tc>
      </w:tr>
      <w:tr w:rsidR="003822D8" w:rsidRPr="003822D8" w14:paraId="523E3F00" w14:textId="77777777" w:rsidTr="00AE1025">
        <w:trPr>
          <w:gridAfter w:val="2"/>
          <w:wAfter w:w="1795" w:type="dxa"/>
          <w:jc w:val="center"/>
        </w:trPr>
        <w:tc>
          <w:tcPr>
            <w:tcW w:w="567" w:type="dxa"/>
            <w:tcBorders>
              <w:left w:val="single" w:sz="4" w:space="0" w:color="000000"/>
              <w:bottom w:val="single" w:sz="4" w:space="0" w:color="000000"/>
            </w:tcBorders>
          </w:tcPr>
          <w:p w14:paraId="6B1B0CF5"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9</w:t>
            </w:r>
          </w:p>
        </w:tc>
        <w:tc>
          <w:tcPr>
            <w:tcW w:w="2694" w:type="dxa"/>
            <w:tcBorders>
              <w:left w:val="single" w:sz="4" w:space="0" w:color="000000"/>
              <w:bottom w:val="single" w:sz="4" w:space="0" w:color="000000"/>
            </w:tcBorders>
          </w:tcPr>
          <w:p w14:paraId="07CD117D"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Краснологское</w:t>
            </w:r>
          </w:p>
        </w:tc>
        <w:tc>
          <w:tcPr>
            <w:tcW w:w="2009" w:type="dxa"/>
            <w:tcBorders>
              <w:top w:val="single" w:sz="4" w:space="0" w:color="auto"/>
              <w:left w:val="single" w:sz="4" w:space="0" w:color="auto"/>
              <w:bottom w:val="single" w:sz="4" w:space="0" w:color="auto"/>
              <w:right w:val="single" w:sz="4" w:space="0" w:color="auto"/>
            </w:tcBorders>
          </w:tcPr>
          <w:p w14:paraId="61248CE6"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1 129,542</w:t>
            </w:r>
          </w:p>
        </w:tc>
      </w:tr>
      <w:tr w:rsidR="003822D8" w:rsidRPr="003822D8" w14:paraId="3620B4DF" w14:textId="77777777" w:rsidTr="00AE1025">
        <w:trPr>
          <w:gridAfter w:val="2"/>
          <w:wAfter w:w="1795" w:type="dxa"/>
          <w:jc w:val="center"/>
        </w:trPr>
        <w:tc>
          <w:tcPr>
            <w:tcW w:w="567" w:type="dxa"/>
            <w:tcBorders>
              <w:left w:val="single" w:sz="4" w:space="0" w:color="000000"/>
              <w:bottom w:val="single" w:sz="4" w:space="0" w:color="000000"/>
            </w:tcBorders>
          </w:tcPr>
          <w:p w14:paraId="3903CEF9"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10</w:t>
            </w:r>
          </w:p>
        </w:tc>
        <w:tc>
          <w:tcPr>
            <w:tcW w:w="2694" w:type="dxa"/>
            <w:tcBorders>
              <w:left w:val="single" w:sz="4" w:space="0" w:color="000000"/>
              <w:bottom w:val="single" w:sz="4" w:space="0" w:color="000000"/>
            </w:tcBorders>
          </w:tcPr>
          <w:p w14:paraId="6227F67B"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Круглянское</w:t>
            </w:r>
          </w:p>
        </w:tc>
        <w:tc>
          <w:tcPr>
            <w:tcW w:w="2009" w:type="dxa"/>
            <w:tcBorders>
              <w:top w:val="single" w:sz="4" w:space="0" w:color="auto"/>
              <w:left w:val="single" w:sz="4" w:space="0" w:color="auto"/>
              <w:bottom w:val="single" w:sz="4" w:space="0" w:color="auto"/>
              <w:right w:val="single" w:sz="4" w:space="0" w:color="auto"/>
            </w:tcBorders>
          </w:tcPr>
          <w:p w14:paraId="3227A639"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1 247,055</w:t>
            </w:r>
          </w:p>
        </w:tc>
      </w:tr>
      <w:tr w:rsidR="003822D8" w:rsidRPr="003822D8" w14:paraId="7DD67B6E" w14:textId="77777777" w:rsidTr="00AE1025">
        <w:trPr>
          <w:gridAfter w:val="2"/>
          <w:wAfter w:w="1795" w:type="dxa"/>
          <w:jc w:val="center"/>
        </w:trPr>
        <w:tc>
          <w:tcPr>
            <w:tcW w:w="567" w:type="dxa"/>
            <w:tcBorders>
              <w:left w:val="single" w:sz="4" w:space="0" w:color="000000"/>
              <w:bottom w:val="single" w:sz="4" w:space="0" w:color="000000"/>
            </w:tcBorders>
          </w:tcPr>
          <w:p w14:paraId="1FC79286"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11</w:t>
            </w:r>
          </w:p>
        </w:tc>
        <w:tc>
          <w:tcPr>
            <w:tcW w:w="2694" w:type="dxa"/>
            <w:tcBorders>
              <w:left w:val="single" w:sz="4" w:space="0" w:color="000000"/>
              <w:bottom w:val="single" w:sz="4" w:space="0" w:color="000000"/>
            </w:tcBorders>
          </w:tcPr>
          <w:p w14:paraId="464CEB68"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Левороссошанское</w:t>
            </w:r>
          </w:p>
        </w:tc>
        <w:tc>
          <w:tcPr>
            <w:tcW w:w="2009" w:type="dxa"/>
            <w:tcBorders>
              <w:top w:val="single" w:sz="4" w:space="0" w:color="auto"/>
              <w:left w:val="single" w:sz="4" w:space="0" w:color="auto"/>
              <w:bottom w:val="single" w:sz="4" w:space="0" w:color="auto"/>
              <w:right w:val="single" w:sz="4" w:space="0" w:color="auto"/>
            </w:tcBorders>
          </w:tcPr>
          <w:p w14:paraId="0FEFCEA0"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1 281,874</w:t>
            </w:r>
          </w:p>
        </w:tc>
      </w:tr>
      <w:tr w:rsidR="003822D8" w:rsidRPr="003822D8" w14:paraId="77736C17" w14:textId="77777777" w:rsidTr="00AE1025">
        <w:trPr>
          <w:gridAfter w:val="2"/>
          <w:wAfter w:w="1795" w:type="dxa"/>
          <w:jc w:val="center"/>
        </w:trPr>
        <w:tc>
          <w:tcPr>
            <w:tcW w:w="567" w:type="dxa"/>
            <w:tcBorders>
              <w:left w:val="single" w:sz="4" w:space="0" w:color="000000"/>
              <w:bottom w:val="single" w:sz="4" w:space="0" w:color="000000"/>
            </w:tcBorders>
          </w:tcPr>
          <w:p w14:paraId="284A2AB7"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12</w:t>
            </w:r>
          </w:p>
        </w:tc>
        <w:tc>
          <w:tcPr>
            <w:tcW w:w="2694" w:type="dxa"/>
            <w:tcBorders>
              <w:left w:val="single" w:sz="4" w:space="0" w:color="000000"/>
              <w:bottom w:val="single" w:sz="4" w:space="0" w:color="000000"/>
            </w:tcBorders>
          </w:tcPr>
          <w:p w14:paraId="40557CC8"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Можайское</w:t>
            </w:r>
          </w:p>
        </w:tc>
        <w:tc>
          <w:tcPr>
            <w:tcW w:w="2009" w:type="dxa"/>
            <w:tcBorders>
              <w:top w:val="single" w:sz="4" w:space="0" w:color="auto"/>
              <w:left w:val="single" w:sz="4" w:space="0" w:color="auto"/>
              <w:bottom w:val="single" w:sz="4" w:space="0" w:color="auto"/>
              <w:right w:val="single" w:sz="4" w:space="0" w:color="auto"/>
            </w:tcBorders>
          </w:tcPr>
          <w:p w14:paraId="2AA0D761"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1 290,269</w:t>
            </w:r>
          </w:p>
        </w:tc>
      </w:tr>
      <w:tr w:rsidR="003822D8" w:rsidRPr="003822D8" w14:paraId="6F9B3465" w14:textId="77777777" w:rsidTr="00AE1025">
        <w:trPr>
          <w:gridAfter w:val="2"/>
          <w:wAfter w:w="1795" w:type="dxa"/>
          <w:jc w:val="center"/>
        </w:trPr>
        <w:tc>
          <w:tcPr>
            <w:tcW w:w="567" w:type="dxa"/>
            <w:tcBorders>
              <w:left w:val="single" w:sz="4" w:space="0" w:color="000000"/>
              <w:bottom w:val="single" w:sz="4" w:space="0" w:color="000000"/>
            </w:tcBorders>
          </w:tcPr>
          <w:p w14:paraId="2206B5FA"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13</w:t>
            </w:r>
          </w:p>
        </w:tc>
        <w:tc>
          <w:tcPr>
            <w:tcW w:w="2694" w:type="dxa"/>
            <w:tcBorders>
              <w:left w:val="single" w:sz="4" w:space="0" w:color="000000"/>
              <w:bottom w:val="single" w:sz="4" w:space="0" w:color="000000"/>
            </w:tcBorders>
          </w:tcPr>
          <w:p w14:paraId="768008F7"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Мосальское</w:t>
            </w:r>
          </w:p>
        </w:tc>
        <w:tc>
          <w:tcPr>
            <w:tcW w:w="2009" w:type="dxa"/>
            <w:tcBorders>
              <w:top w:val="single" w:sz="4" w:space="0" w:color="auto"/>
              <w:left w:val="single" w:sz="4" w:space="0" w:color="auto"/>
              <w:bottom w:val="single" w:sz="4" w:space="0" w:color="auto"/>
              <w:right w:val="single" w:sz="4" w:space="0" w:color="auto"/>
            </w:tcBorders>
          </w:tcPr>
          <w:p w14:paraId="28E4E112"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921,352</w:t>
            </w:r>
          </w:p>
        </w:tc>
      </w:tr>
      <w:tr w:rsidR="003822D8" w:rsidRPr="003822D8" w14:paraId="49E2825A" w14:textId="77777777" w:rsidTr="00AE1025">
        <w:trPr>
          <w:gridAfter w:val="2"/>
          <w:wAfter w:w="1795" w:type="dxa"/>
          <w:jc w:val="center"/>
        </w:trPr>
        <w:tc>
          <w:tcPr>
            <w:tcW w:w="567" w:type="dxa"/>
            <w:tcBorders>
              <w:left w:val="single" w:sz="4" w:space="0" w:color="000000"/>
              <w:bottom w:val="single" w:sz="4" w:space="0" w:color="000000"/>
            </w:tcBorders>
          </w:tcPr>
          <w:p w14:paraId="3036041F"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14</w:t>
            </w:r>
          </w:p>
        </w:tc>
        <w:tc>
          <w:tcPr>
            <w:tcW w:w="2694" w:type="dxa"/>
            <w:tcBorders>
              <w:left w:val="single" w:sz="4" w:space="0" w:color="000000"/>
              <w:bottom w:val="single" w:sz="4" w:space="0" w:color="000000"/>
            </w:tcBorders>
          </w:tcPr>
          <w:p w14:paraId="2348F5CD"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Старинское</w:t>
            </w:r>
          </w:p>
        </w:tc>
        <w:tc>
          <w:tcPr>
            <w:tcW w:w="2009" w:type="dxa"/>
            <w:tcBorders>
              <w:top w:val="single" w:sz="4" w:space="0" w:color="auto"/>
              <w:left w:val="single" w:sz="4" w:space="0" w:color="auto"/>
              <w:bottom w:val="single" w:sz="4" w:space="0" w:color="auto"/>
              <w:right w:val="single" w:sz="4" w:space="0" w:color="auto"/>
            </w:tcBorders>
          </w:tcPr>
          <w:p w14:paraId="410A7976"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1 007,823</w:t>
            </w:r>
          </w:p>
        </w:tc>
      </w:tr>
      <w:tr w:rsidR="003822D8" w:rsidRPr="003822D8" w14:paraId="4323E87F" w14:textId="77777777" w:rsidTr="00AE1025">
        <w:trPr>
          <w:jc w:val="center"/>
        </w:trPr>
        <w:tc>
          <w:tcPr>
            <w:tcW w:w="567" w:type="dxa"/>
            <w:tcBorders>
              <w:left w:val="single" w:sz="4" w:space="0" w:color="000000"/>
              <w:bottom w:val="single" w:sz="4" w:space="0" w:color="000000"/>
            </w:tcBorders>
          </w:tcPr>
          <w:p w14:paraId="11AF9269"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p>
        </w:tc>
        <w:tc>
          <w:tcPr>
            <w:tcW w:w="2694" w:type="dxa"/>
            <w:tcBorders>
              <w:left w:val="single" w:sz="4" w:space="0" w:color="000000"/>
              <w:bottom w:val="single" w:sz="4" w:space="0" w:color="000000"/>
            </w:tcBorders>
          </w:tcPr>
          <w:p w14:paraId="17908636"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ВСЕГО:</w:t>
            </w:r>
          </w:p>
        </w:tc>
        <w:tc>
          <w:tcPr>
            <w:tcW w:w="2009" w:type="dxa"/>
            <w:tcBorders>
              <w:top w:val="single" w:sz="4" w:space="0" w:color="auto"/>
              <w:left w:val="single" w:sz="4" w:space="0" w:color="auto"/>
              <w:bottom w:val="single" w:sz="4" w:space="0" w:color="auto"/>
              <w:right w:val="single" w:sz="4" w:space="0" w:color="auto"/>
            </w:tcBorders>
          </w:tcPr>
          <w:p w14:paraId="1E7984B6"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20 205,465</w:t>
            </w:r>
          </w:p>
        </w:tc>
        <w:tc>
          <w:tcPr>
            <w:tcW w:w="236" w:type="dxa"/>
            <w:tcBorders>
              <w:left w:val="single" w:sz="4" w:space="0" w:color="auto"/>
            </w:tcBorders>
          </w:tcPr>
          <w:p w14:paraId="36E4EB59"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p>
        </w:tc>
        <w:tc>
          <w:tcPr>
            <w:tcW w:w="1559" w:type="dxa"/>
          </w:tcPr>
          <w:p w14:paraId="072575C6"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p>
        </w:tc>
      </w:tr>
    </w:tbl>
    <w:p w14:paraId="539B397C" w14:textId="77777777" w:rsidR="003822D8" w:rsidRPr="003822D8" w:rsidRDefault="003822D8" w:rsidP="003822D8">
      <w:pPr>
        <w:tabs>
          <w:tab w:val="left" w:pos="4500"/>
        </w:tabs>
        <w:spacing w:after="0" w:line="240" w:lineRule="auto"/>
        <w:rPr>
          <w:rFonts w:ascii="Times New Roman" w:hAnsi="Times New Roman" w:cs="Times New Roman"/>
          <w:sz w:val="24"/>
          <w:szCs w:val="24"/>
        </w:rPr>
      </w:pPr>
    </w:p>
    <w:p w14:paraId="04F932BA" w14:textId="77777777" w:rsidR="003822D8" w:rsidRPr="003822D8" w:rsidRDefault="003822D8" w:rsidP="003822D8">
      <w:pPr>
        <w:tabs>
          <w:tab w:val="left" w:pos="4500"/>
        </w:tabs>
        <w:spacing w:after="0" w:line="240" w:lineRule="auto"/>
        <w:rPr>
          <w:rFonts w:ascii="Times New Roman" w:hAnsi="Times New Roman" w:cs="Times New Roman"/>
          <w:sz w:val="24"/>
          <w:szCs w:val="24"/>
        </w:rPr>
      </w:pPr>
    </w:p>
    <w:p w14:paraId="671BB387" w14:textId="77777777" w:rsidR="003822D8" w:rsidRPr="003822D8" w:rsidRDefault="003822D8" w:rsidP="003822D8">
      <w:pPr>
        <w:tabs>
          <w:tab w:val="left" w:pos="4500"/>
        </w:tabs>
        <w:spacing w:after="0" w:line="240" w:lineRule="auto"/>
        <w:rPr>
          <w:rFonts w:ascii="Times New Roman" w:hAnsi="Times New Roman" w:cs="Times New Roman"/>
          <w:sz w:val="24"/>
          <w:szCs w:val="24"/>
        </w:rPr>
      </w:pPr>
    </w:p>
    <w:p w14:paraId="2CC33775" w14:textId="77777777" w:rsidR="003822D8" w:rsidRPr="003822D8" w:rsidRDefault="003822D8" w:rsidP="003822D8">
      <w:pPr>
        <w:tabs>
          <w:tab w:val="left" w:pos="4500"/>
        </w:tabs>
        <w:spacing w:after="0" w:line="240" w:lineRule="auto"/>
        <w:rPr>
          <w:rFonts w:ascii="Times New Roman" w:hAnsi="Times New Roman" w:cs="Times New Roman"/>
          <w:sz w:val="24"/>
          <w:szCs w:val="24"/>
        </w:rPr>
      </w:pPr>
    </w:p>
    <w:p w14:paraId="58334F2E" w14:textId="77777777" w:rsidR="003822D8" w:rsidRPr="003822D8" w:rsidRDefault="003822D8" w:rsidP="003822D8">
      <w:pPr>
        <w:tabs>
          <w:tab w:val="left" w:pos="4500"/>
        </w:tabs>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 xml:space="preserve"> Таблица 6</w:t>
      </w:r>
    </w:p>
    <w:p w14:paraId="43718315" w14:textId="77777777" w:rsidR="003822D8" w:rsidRPr="003822D8" w:rsidRDefault="003822D8" w:rsidP="003822D8">
      <w:pPr>
        <w:tabs>
          <w:tab w:val="left" w:pos="4500"/>
        </w:tabs>
        <w:spacing w:after="0" w:line="240" w:lineRule="auto"/>
        <w:rPr>
          <w:rFonts w:ascii="Times New Roman" w:hAnsi="Times New Roman" w:cs="Times New Roman"/>
          <w:sz w:val="24"/>
          <w:szCs w:val="24"/>
        </w:rPr>
      </w:pPr>
    </w:p>
    <w:p w14:paraId="74BEA1A1"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Распределение межбюджетных трансфертов бюджетам сельских поселений на развитие сети учреждений культурно-досугового типа на 2024 год </w:t>
      </w:r>
    </w:p>
    <w:p w14:paraId="504B97FF"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p>
    <w:p w14:paraId="7F12EADF"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roofErr w:type="gramStart"/>
      <w:r w:rsidRPr="003822D8">
        <w:rPr>
          <w:rFonts w:ascii="Times New Roman" w:hAnsi="Times New Roman" w:cs="Times New Roman"/>
          <w:sz w:val="24"/>
          <w:szCs w:val="24"/>
        </w:rPr>
        <w:t xml:space="preserve">( </w:t>
      </w:r>
      <w:proofErr w:type="spellStart"/>
      <w:r w:rsidRPr="003822D8">
        <w:rPr>
          <w:rFonts w:ascii="Times New Roman" w:hAnsi="Times New Roman" w:cs="Times New Roman"/>
          <w:sz w:val="24"/>
          <w:szCs w:val="24"/>
        </w:rPr>
        <w:t>тыс.руб</w:t>
      </w:r>
      <w:proofErr w:type="spellEnd"/>
      <w:r w:rsidRPr="003822D8">
        <w:rPr>
          <w:rFonts w:ascii="Times New Roman" w:hAnsi="Times New Roman" w:cs="Times New Roman"/>
          <w:sz w:val="24"/>
          <w:szCs w:val="24"/>
        </w:rPr>
        <w:t>.</w:t>
      </w:r>
      <w:proofErr w:type="gramEnd"/>
      <w:r w:rsidRPr="003822D8">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tblGrid>
      <w:tr w:rsidR="003822D8" w:rsidRPr="003822D8" w14:paraId="1C7742D8" w14:textId="77777777" w:rsidTr="00AE1025">
        <w:trPr>
          <w:trHeight w:val="700"/>
          <w:jc w:val="center"/>
        </w:trPr>
        <w:tc>
          <w:tcPr>
            <w:tcW w:w="959" w:type="dxa"/>
            <w:shd w:val="clear" w:color="auto" w:fill="auto"/>
          </w:tcPr>
          <w:p w14:paraId="13C97A08"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w:t>
            </w:r>
          </w:p>
          <w:p w14:paraId="335B32B0"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п/п</w:t>
            </w:r>
          </w:p>
        </w:tc>
        <w:tc>
          <w:tcPr>
            <w:tcW w:w="3058" w:type="dxa"/>
            <w:shd w:val="clear" w:color="auto" w:fill="auto"/>
          </w:tcPr>
          <w:p w14:paraId="4CB4631A"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Сельские</w:t>
            </w:r>
          </w:p>
          <w:p w14:paraId="3F4ABC21"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поселения</w:t>
            </w:r>
          </w:p>
        </w:tc>
        <w:tc>
          <w:tcPr>
            <w:tcW w:w="1559" w:type="dxa"/>
          </w:tcPr>
          <w:p w14:paraId="3120161B"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2024</w:t>
            </w:r>
          </w:p>
          <w:p w14:paraId="36FCD4AA"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год</w:t>
            </w:r>
          </w:p>
        </w:tc>
      </w:tr>
      <w:tr w:rsidR="003822D8" w:rsidRPr="003822D8" w14:paraId="4D985865" w14:textId="77777777" w:rsidTr="00AE1025">
        <w:trPr>
          <w:jc w:val="center"/>
        </w:trPr>
        <w:tc>
          <w:tcPr>
            <w:tcW w:w="959" w:type="dxa"/>
            <w:shd w:val="clear" w:color="auto" w:fill="auto"/>
          </w:tcPr>
          <w:p w14:paraId="264C1E14"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w:t>
            </w:r>
          </w:p>
        </w:tc>
        <w:tc>
          <w:tcPr>
            <w:tcW w:w="3058" w:type="dxa"/>
            <w:shd w:val="clear" w:color="auto" w:fill="auto"/>
          </w:tcPr>
          <w:p w14:paraId="512AB54A"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Левороссошанское</w:t>
            </w:r>
          </w:p>
        </w:tc>
        <w:tc>
          <w:tcPr>
            <w:tcW w:w="1559" w:type="dxa"/>
          </w:tcPr>
          <w:p w14:paraId="6E79B16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21 204,5</w:t>
            </w:r>
          </w:p>
        </w:tc>
      </w:tr>
      <w:tr w:rsidR="003822D8" w:rsidRPr="003822D8" w14:paraId="2C46EE0E" w14:textId="77777777" w:rsidTr="00AE1025">
        <w:trPr>
          <w:jc w:val="center"/>
        </w:trPr>
        <w:tc>
          <w:tcPr>
            <w:tcW w:w="959" w:type="dxa"/>
            <w:shd w:val="clear" w:color="auto" w:fill="auto"/>
          </w:tcPr>
          <w:p w14:paraId="688404B6"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p>
        </w:tc>
        <w:tc>
          <w:tcPr>
            <w:tcW w:w="3058" w:type="dxa"/>
            <w:shd w:val="clear" w:color="auto" w:fill="auto"/>
          </w:tcPr>
          <w:p w14:paraId="2BB5BB25"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ВСЕГО:</w:t>
            </w:r>
          </w:p>
        </w:tc>
        <w:tc>
          <w:tcPr>
            <w:tcW w:w="1559" w:type="dxa"/>
          </w:tcPr>
          <w:p w14:paraId="75D94C09"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21 204,5</w:t>
            </w:r>
          </w:p>
        </w:tc>
      </w:tr>
    </w:tbl>
    <w:p w14:paraId="3827616F" w14:textId="77777777" w:rsidR="003822D8" w:rsidRPr="003822D8" w:rsidRDefault="003822D8" w:rsidP="003822D8">
      <w:pPr>
        <w:tabs>
          <w:tab w:val="left" w:pos="7425"/>
        </w:tabs>
        <w:spacing w:after="0" w:line="240" w:lineRule="auto"/>
        <w:rPr>
          <w:rFonts w:ascii="Times New Roman" w:hAnsi="Times New Roman" w:cs="Times New Roman"/>
          <w:sz w:val="24"/>
          <w:szCs w:val="24"/>
        </w:rPr>
      </w:pPr>
    </w:p>
    <w:p w14:paraId="59D1AAB3" w14:textId="77777777" w:rsidR="003822D8" w:rsidRPr="003822D8" w:rsidRDefault="003822D8" w:rsidP="003822D8">
      <w:pPr>
        <w:tabs>
          <w:tab w:val="left" w:pos="7425"/>
        </w:tabs>
        <w:spacing w:after="0" w:line="240" w:lineRule="auto"/>
        <w:jc w:val="right"/>
        <w:rPr>
          <w:rFonts w:ascii="Times New Roman" w:hAnsi="Times New Roman" w:cs="Times New Roman"/>
          <w:sz w:val="24"/>
          <w:szCs w:val="24"/>
        </w:rPr>
      </w:pPr>
    </w:p>
    <w:p w14:paraId="5B8E8AE3" w14:textId="77777777" w:rsidR="003822D8" w:rsidRPr="003822D8" w:rsidRDefault="003822D8" w:rsidP="003822D8">
      <w:pPr>
        <w:tabs>
          <w:tab w:val="left" w:pos="7425"/>
        </w:tabs>
        <w:spacing w:after="0" w:line="240" w:lineRule="auto"/>
        <w:jc w:val="right"/>
        <w:rPr>
          <w:rFonts w:ascii="Times New Roman" w:hAnsi="Times New Roman" w:cs="Times New Roman"/>
          <w:sz w:val="24"/>
          <w:szCs w:val="24"/>
        </w:rPr>
      </w:pPr>
    </w:p>
    <w:p w14:paraId="06731BF5"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lastRenderedPageBreak/>
        <w:t xml:space="preserve"> Таблица 13</w:t>
      </w:r>
    </w:p>
    <w:p w14:paraId="0904324A"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p>
    <w:p w14:paraId="010A01C6"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РАСПРЕДЕЛЕНИЕ МЕЖБЮДЖЕТНЫХ ТРАНСФЕРТОВ БЮДЖЕТАМ СЕЛЬСКИХ ПОСЕЛЕНИЙ НА СОФИНАНСИРОВАНИЕ КАПИТАЛЬНЫХ ВЛОЖЕНИЙ В ОБЪЕКТЫ МУНИЦИПАЛЬНОЙ СОБСТВЕННОСТИ на 2024 и 2025 годы</w:t>
      </w:r>
    </w:p>
    <w:p w14:paraId="77F2C7F1"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p>
    <w:p w14:paraId="37ED5F8A"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(тыс. руб.)</w:t>
      </w:r>
    </w:p>
    <w:tbl>
      <w:tblPr>
        <w:tblW w:w="0" w:type="auto"/>
        <w:jc w:val="center"/>
        <w:tblLayout w:type="fixed"/>
        <w:tblLook w:val="0000" w:firstRow="0" w:lastRow="0" w:firstColumn="0" w:lastColumn="0" w:noHBand="0" w:noVBand="0"/>
      </w:tblPr>
      <w:tblGrid>
        <w:gridCol w:w="827"/>
        <w:gridCol w:w="4094"/>
        <w:gridCol w:w="1393"/>
        <w:gridCol w:w="1393"/>
      </w:tblGrid>
      <w:tr w:rsidR="003822D8" w:rsidRPr="003822D8" w14:paraId="7A7D26AF" w14:textId="77777777" w:rsidTr="00AE1025">
        <w:trPr>
          <w:jc w:val="center"/>
        </w:trPr>
        <w:tc>
          <w:tcPr>
            <w:tcW w:w="827" w:type="dxa"/>
            <w:tcBorders>
              <w:top w:val="single" w:sz="4" w:space="0" w:color="000000"/>
              <w:left w:val="single" w:sz="4" w:space="0" w:color="000000"/>
              <w:bottom w:val="single" w:sz="4" w:space="0" w:color="000000"/>
            </w:tcBorders>
          </w:tcPr>
          <w:p w14:paraId="2877013C"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 п/п</w:t>
            </w:r>
          </w:p>
        </w:tc>
        <w:tc>
          <w:tcPr>
            <w:tcW w:w="4094" w:type="dxa"/>
            <w:tcBorders>
              <w:top w:val="single" w:sz="4" w:space="0" w:color="000000"/>
              <w:left w:val="single" w:sz="4" w:space="0" w:color="000000"/>
              <w:bottom w:val="single" w:sz="4" w:space="0" w:color="000000"/>
            </w:tcBorders>
          </w:tcPr>
          <w:p w14:paraId="787714F0"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Наименование сельских поселений</w:t>
            </w:r>
          </w:p>
        </w:tc>
        <w:tc>
          <w:tcPr>
            <w:tcW w:w="1393" w:type="dxa"/>
            <w:tcBorders>
              <w:top w:val="single" w:sz="4" w:space="0" w:color="000000"/>
              <w:left w:val="single" w:sz="4" w:space="0" w:color="000000"/>
              <w:bottom w:val="single" w:sz="4" w:space="0" w:color="000000"/>
            </w:tcBorders>
          </w:tcPr>
          <w:p w14:paraId="0B6B3998"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2024 </w:t>
            </w:r>
          </w:p>
          <w:p w14:paraId="2B8D402E"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год</w:t>
            </w:r>
          </w:p>
        </w:tc>
        <w:tc>
          <w:tcPr>
            <w:tcW w:w="1393" w:type="dxa"/>
            <w:tcBorders>
              <w:top w:val="single" w:sz="4" w:space="0" w:color="000000"/>
              <w:left w:val="single" w:sz="4" w:space="0" w:color="000000"/>
              <w:bottom w:val="single" w:sz="4" w:space="0" w:color="000000"/>
              <w:right w:val="single" w:sz="4" w:space="0" w:color="000000"/>
            </w:tcBorders>
          </w:tcPr>
          <w:p w14:paraId="64E3F4E2"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2025</w:t>
            </w:r>
          </w:p>
          <w:p w14:paraId="18366995"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год</w:t>
            </w:r>
          </w:p>
        </w:tc>
      </w:tr>
      <w:tr w:rsidR="003822D8" w:rsidRPr="003822D8" w14:paraId="0817BF19" w14:textId="77777777" w:rsidTr="00AE1025">
        <w:trPr>
          <w:jc w:val="center"/>
        </w:trPr>
        <w:tc>
          <w:tcPr>
            <w:tcW w:w="827" w:type="dxa"/>
            <w:tcBorders>
              <w:left w:val="single" w:sz="4" w:space="0" w:color="000000"/>
              <w:bottom w:val="single" w:sz="4" w:space="0" w:color="000000"/>
            </w:tcBorders>
          </w:tcPr>
          <w:p w14:paraId="2E41F233"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w:t>
            </w:r>
          </w:p>
        </w:tc>
        <w:tc>
          <w:tcPr>
            <w:tcW w:w="4094" w:type="dxa"/>
            <w:tcBorders>
              <w:left w:val="single" w:sz="4" w:space="0" w:color="000000"/>
              <w:bottom w:val="single" w:sz="4" w:space="0" w:color="000000"/>
            </w:tcBorders>
          </w:tcPr>
          <w:p w14:paraId="32F55449"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Каширское</w:t>
            </w:r>
          </w:p>
        </w:tc>
        <w:tc>
          <w:tcPr>
            <w:tcW w:w="1393" w:type="dxa"/>
            <w:tcBorders>
              <w:left w:val="single" w:sz="4" w:space="0" w:color="000000"/>
              <w:bottom w:val="single" w:sz="4" w:space="0" w:color="000000"/>
            </w:tcBorders>
          </w:tcPr>
          <w:p w14:paraId="08AF527C"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9 462,0</w:t>
            </w:r>
          </w:p>
        </w:tc>
        <w:tc>
          <w:tcPr>
            <w:tcW w:w="1393" w:type="dxa"/>
            <w:tcBorders>
              <w:left w:val="single" w:sz="4" w:space="0" w:color="000000"/>
              <w:bottom w:val="single" w:sz="4" w:space="0" w:color="000000"/>
              <w:right w:val="single" w:sz="4" w:space="0" w:color="000000"/>
            </w:tcBorders>
          </w:tcPr>
          <w:p w14:paraId="48FC09FB"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33DE25B9" w14:textId="77777777" w:rsidTr="00AE1025">
        <w:trPr>
          <w:jc w:val="center"/>
        </w:trPr>
        <w:tc>
          <w:tcPr>
            <w:tcW w:w="827" w:type="dxa"/>
            <w:tcBorders>
              <w:left w:val="single" w:sz="4" w:space="0" w:color="000000"/>
              <w:bottom w:val="single" w:sz="4" w:space="0" w:color="000000"/>
            </w:tcBorders>
          </w:tcPr>
          <w:p w14:paraId="120ADE8D"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w:t>
            </w:r>
          </w:p>
        </w:tc>
        <w:tc>
          <w:tcPr>
            <w:tcW w:w="4094" w:type="dxa"/>
            <w:tcBorders>
              <w:left w:val="single" w:sz="4" w:space="0" w:color="000000"/>
              <w:bottom w:val="single" w:sz="4" w:space="0" w:color="000000"/>
            </w:tcBorders>
          </w:tcPr>
          <w:p w14:paraId="4608911A"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Колодезянское</w:t>
            </w:r>
          </w:p>
        </w:tc>
        <w:tc>
          <w:tcPr>
            <w:tcW w:w="1393" w:type="dxa"/>
            <w:tcBorders>
              <w:left w:val="single" w:sz="4" w:space="0" w:color="000000"/>
              <w:bottom w:val="single" w:sz="4" w:space="0" w:color="000000"/>
            </w:tcBorders>
          </w:tcPr>
          <w:p w14:paraId="51B37008"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15 356,0</w:t>
            </w:r>
          </w:p>
        </w:tc>
        <w:tc>
          <w:tcPr>
            <w:tcW w:w="1393" w:type="dxa"/>
            <w:tcBorders>
              <w:left w:val="single" w:sz="4" w:space="0" w:color="000000"/>
              <w:bottom w:val="single" w:sz="4" w:space="0" w:color="000000"/>
              <w:right w:val="single" w:sz="4" w:space="0" w:color="000000"/>
            </w:tcBorders>
          </w:tcPr>
          <w:p w14:paraId="6BDDB7B9"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209 579,4</w:t>
            </w:r>
          </w:p>
        </w:tc>
      </w:tr>
      <w:tr w:rsidR="003822D8" w:rsidRPr="003822D8" w14:paraId="4DD007D9" w14:textId="77777777" w:rsidTr="00AE1025">
        <w:trPr>
          <w:jc w:val="center"/>
        </w:trPr>
        <w:tc>
          <w:tcPr>
            <w:tcW w:w="827" w:type="dxa"/>
            <w:tcBorders>
              <w:left w:val="single" w:sz="4" w:space="0" w:color="000000"/>
              <w:bottom w:val="single" w:sz="4" w:space="0" w:color="000000"/>
            </w:tcBorders>
          </w:tcPr>
          <w:p w14:paraId="6C5A0B3D"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w:t>
            </w:r>
          </w:p>
        </w:tc>
        <w:tc>
          <w:tcPr>
            <w:tcW w:w="4094" w:type="dxa"/>
            <w:tcBorders>
              <w:left w:val="single" w:sz="4" w:space="0" w:color="000000"/>
              <w:bottom w:val="single" w:sz="4" w:space="0" w:color="000000"/>
            </w:tcBorders>
          </w:tcPr>
          <w:p w14:paraId="556E059D"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Краснологское</w:t>
            </w:r>
          </w:p>
        </w:tc>
        <w:tc>
          <w:tcPr>
            <w:tcW w:w="1393" w:type="dxa"/>
            <w:tcBorders>
              <w:left w:val="single" w:sz="4" w:space="0" w:color="000000"/>
              <w:bottom w:val="single" w:sz="4" w:space="0" w:color="000000"/>
            </w:tcBorders>
          </w:tcPr>
          <w:p w14:paraId="78DA4BF2"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589,5</w:t>
            </w:r>
          </w:p>
        </w:tc>
        <w:tc>
          <w:tcPr>
            <w:tcW w:w="1393" w:type="dxa"/>
            <w:tcBorders>
              <w:left w:val="single" w:sz="4" w:space="0" w:color="000000"/>
              <w:bottom w:val="single" w:sz="4" w:space="0" w:color="000000"/>
              <w:right w:val="single" w:sz="4" w:space="0" w:color="000000"/>
            </w:tcBorders>
          </w:tcPr>
          <w:p w14:paraId="69A0830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0355FBD6" w14:textId="77777777" w:rsidTr="00AE1025">
        <w:trPr>
          <w:jc w:val="center"/>
        </w:trPr>
        <w:tc>
          <w:tcPr>
            <w:tcW w:w="827" w:type="dxa"/>
            <w:tcBorders>
              <w:left w:val="single" w:sz="4" w:space="0" w:color="000000"/>
              <w:bottom w:val="single" w:sz="4" w:space="0" w:color="000000"/>
            </w:tcBorders>
          </w:tcPr>
          <w:p w14:paraId="40C9FB48"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p>
        </w:tc>
        <w:tc>
          <w:tcPr>
            <w:tcW w:w="4094" w:type="dxa"/>
            <w:tcBorders>
              <w:left w:val="single" w:sz="4" w:space="0" w:color="000000"/>
              <w:bottom w:val="single" w:sz="4" w:space="0" w:color="000000"/>
            </w:tcBorders>
          </w:tcPr>
          <w:p w14:paraId="1FB9BEC4"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ВСЕГО:</w:t>
            </w:r>
          </w:p>
        </w:tc>
        <w:tc>
          <w:tcPr>
            <w:tcW w:w="1393" w:type="dxa"/>
            <w:tcBorders>
              <w:left w:val="single" w:sz="4" w:space="0" w:color="000000"/>
              <w:bottom w:val="single" w:sz="4" w:space="0" w:color="000000"/>
            </w:tcBorders>
          </w:tcPr>
          <w:p w14:paraId="33D8353A"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25 407,5</w:t>
            </w:r>
          </w:p>
        </w:tc>
        <w:tc>
          <w:tcPr>
            <w:tcW w:w="1393" w:type="dxa"/>
            <w:tcBorders>
              <w:left w:val="single" w:sz="4" w:space="0" w:color="000000"/>
              <w:bottom w:val="single" w:sz="4" w:space="0" w:color="000000"/>
              <w:right w:val="single" w:sz="4" w:space="0" w:color="000000"/>
            </w:tcBorders>
          </w:tcPr>
          <w:p w14:paraId="087ECB9D" w14:textId="77777777" w:rsidR="003822D8" w:rsidRPr="003822D8" w:rsidRDefault="003822D8" w:rsidP="003822D8">
            <w:pPr>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209 579,4</w:t>
            </w:r>
          </w:p>
        </w:tc>
      </w:tr>
    </w:tbl>
    <w:p w14:paraId="14AB0441" w14:textId="77777777" w:rsidR="003822D8" w:rsidRPr="003822D8" w:rsidRDefault="003822D8" w:rsidP="003822D8">
      <w:pPr>
        <w:tabs>
          <w:tab w:val="left" w:pos="7425"/>
        </w:tabs>
        <w:spacing w:after="0" w:line="240" w:lineRule="auto"/>
        <w:rPr>
          <w:rFonts w:ascii="Times New Roman" w:hAnsi="Times New Roman" w:cs="Times New Roman"/>
          <w:sz w:val="24"/>
          <w:szCs w:val="24"/>
        </w:rPr>
      </w:pPr>
    </w:p>
    <w:p w14:paraId="7FCEFE56" w14:textId="77777777" w:rsidR="003822D8" w:rsidRPr="003822D8" w:rsidRDefault="003822D8" w:rsidP="003822D8">
      <w:pPr>
        <w:tabs>
          <w:tab w:val="left" w:pos="4500"/>
        </w:tabs>
        <w:spacing w:after="0" w:line="240" w:lineRule="auto"/>
        <w:rPr>
          <w:rFonts w:ascii="Times New Roman" w:hAnsi="Times New Roman" w:cs="Times New Roman"/>
          <w:sz w:val="24"/>
          <w:szCs w:val="24"/>
        </w:rPr>
      </w:pPr>
    </w:p>
    <w:p w14:paraId="43002972" w14:textId="77777777" w:rsidR="003822D8" w:rsidRPr="003822D8" w:rsidRDefault="003822D8" w:rsidP="003822D8">
      <w:pPr>
        <w:tabs>
          <w:tab w:val="left" w:pos="4500"/>
        </w:tabs>
        <w:spacing w:after="0" w:line="240" w:lineRule="auto"/>
        <w:rPr>
          <w:rFonts w:ascii="Times New Roman" w:hAnsi="Times New Roman" w:cs="Times New Roman"/>
          <w:sz w:val="24"/>
          <w:szCs w:val="24"/>
        </w:rPr>
      </w:pPr>
    </w:p>
    <w:p w14:paraId="7842CC28" w14:textId="77777777" w:rsidR="003822D8" w:rsidRPr="003822D8" w:rsidRDefault="003822D8" w:rsidP="003822D8">
      <w:pPr>
        <w:tabs>
          <w:tab w:val="left" w:pos="4500"/>
        </w:tabs>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 xml:space="preserve"> Таблица 18 </w:t>
      </w:r>
    </w:p>
    <w:p w14:paraId="359F2141"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p>
    <w:p w14:paraId="34CB84DE"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Распределение межбюджетных трансфертов бюджетам сельских поселений за счет средств районного бюджета на 2024 год </w:t>
      </w:r>
    </w:p>
    <w:p w14:paraId="7EB512B5"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roofErr w:type="gramStart"/>
      <w:r w:rsidRPr="003822D8">
        <w:rPr>
          <w:rFonts w:ascii="Times New Roman" w:hAnsi="Times New Roman" w:cs="Times New Roman"/>
          <w:sz w:val="24"/>
          <w:szCs w:val="24"/>
        </w:rPr>
        <w:t xml:space="preserve">( </w:t>
      </w:r>
      <w:proofErr w:type="spellStart"/>
      <w:r w:rsidRPr="003822D8">
        <w:rPr>
          <w:rFonts w:ascii="Times New Roman" w:hAnsi="Times New Roman" w:cs="Times New Roman"/>
          <w:sz w:val="24"/>
          <w:szCs w:val="24"/>
        </w:rPr>
        <w:t>тыс.рублей</w:t>
      </w:r>
      <w:proofErr w:type="spellEnd"/>
      <w:proofErr w:type="gramEnd"/>
      <w:r w:rsidRPr="003822D8">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2835"/>
        <w:gridCol w:w="1842"/>
      </w:tblGrid>
      <w:tr w:rsidR="003822D8" w:rsidRPr="003822D8" w14:paraId="0C948E57" w14:textId="77777777" w:rsidTr="00AE1025">
        <w:trPr>
          <w:jc w:val="center"/>
        </w:trPr>
        <w:tc>
          <w:tcPr>
            <w:tcW w:w="906" w:type="dxa"/>
            <w:shd w:val="clear" w:color="auto" w:fill="auto"/>
          </w:tcPr>
          <w:p w14:paraId="039BB6B3"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w:t>
            </w:r>
          </w:p>
          <w:p w14:paraId="07BC97C5"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п/п</w:t>
            </w:r>
          </w:p>
        </w:tc>
        <w:tc>
          <w:tcPr>
            <w:tcW w:w="2835" w:type="dxa"/>
            <w:shd w:val="clear" w:color="auto" w:fill="auto"/>
          </w:tcPr>
          <w:p w14:paraId="69171085"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Сельские</w:t>
            </w:r>
          </w:p>
          <w:p w14:paraId="34E1A1BF"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поселения</w:t>
            </w:r>
          </w:p>
        </w:tc>
        <w:tc>
          <w:tcPr>
            <w:tcW w:w="1842" w:type="dxa"/>
            <w:shd w:val="clear" w:color="auto" w:fill="auto"/>
          </w:tcPr>
          <w:p w14:paraId="4F06F7A6"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2024</w:t>
            </w:r>
          </w:p>
          <w:p w14:paraId="59577E49"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год</w:t>
            </w:r>
          </w:p>
        </w:tc>
      </w:tr>
      <w:tr w:rsidR="003822D8" w:rsidRPr="003822D8" w14:paraId="523C76D8" w14:textId="77777777" w:rsidTr="00AE1025">
        <w:trPr>
          <w:jc w:val="center"/>
        </w:trPr>
        <w:tc>
          <w:tcPr>
            <w:tcW w:w="906" w:type="dxa"/>
            <w:shd w:val="clear" w:color="auto" w:fill="auto"/>
          </w:tcPr>
          <w:p w14:paraId="3A254E96"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w:t>
            </w:r>
          </w:p>
        </w:tc>
        <w:tc>
          <w:tcPr>
            <w:tcW w:w="2835" w:type="dxa"/>
            <w:shd w:val="clear" w:color="auto" w:fill="auto"/>
          </w:tcPr>
          <w:p w14:paraId="4444A60F"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Боевское</w:t>
            </w:r>
          </w:p>
        </w:tc>
        <w:tc>
          <w:tcPr>
            <w:tcW w:w="1842" w:type="dxa"/>
            <w:shd w:val="clear" w:color="auto" w:fill="auto"/>
          </w:tcPr>
          <w:p w14:paraId="18A377ED"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737CB18E" w14:textId="77777777" w:rsidTr="00AE1025">
        <w:trPr>
          <w:jc w:val="center"/>
        </w:trPr>
        <w:tc>
          <w:tcPr>
            <w:tcW w:w="906" w:type="dxa"/>
            <w:shd w:val="clear" w:color="auto" w:fill="auto"/>
          </w:tcPr>
          <w:p w14:paraId="74A81BB3"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w:t>
            </w:r>
          </w:p>
        </w:tc>
        <w:tc>
          <w:tcPr>
            <w:tcW w:w="2835" w:type="dxa"/>
            <w:shd w:val="clear" w:color="auto" w:fill="auto"/>
          </w:tcPr>
          <w:p w14:paraId="703B9D0F"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Данковское</w:t>
            </w:r>
          </w:p>
        </w:tc>
        <w:tc>
          <w:tcPr>
            <w:tcW w:w="1842" w:type="dxa"/>
            <w:shd w:val="clear" w:color="auto" w:fill="auto"/>
          </w:tcPr>
          <w:p w14:paraId="3A052C2E"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5 650,0</w:t>
            </w:r>
          </w:p>
        </w:tc>
      </w:tr>
      <w:tr w:rsidR="003822D8" w:rsidRPr="003822D8" w14:paraId="297F3651" w14:textId="77777777" w:rsidTr="00AE1025">
        <w:trPr>
          <w:jc w:val="center"/>
        </w:trPr>
        <w:tc>
          <w:tcPr>
            <w:tcW w:w="906" w:type="dxa"/>
            <w:shd w:val="clear" w:color="auto" w:fill="auto"/>
          </w:tcPr>
          <w:p w14:paraId="11B4946B"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w:t>
            </w:r>
          </w:p>
        </w:tc>
        <w:tc>
          <w:tcPr>
            <w:tcW w:w="2835" w:type="dxa"/>
            <w:shd w:val="clear" w:color="auto" w:fill="auto"/>
          </w:tcPr>
          <w:p w14:paraId="57AE7BDA"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Дзержинское</w:t>
            </w:r>
          </w:p>
        </w:tc>
        <w:tc>
          <w:tcPr>
            <w:tcW w:w="1842" w:type="dxa"/>
            <w:shd w:val="clear" w:color="auto" w:fill="auto"/>
          </w:tcPr>
          <w:p w14:paraId="5BD22FC3"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580,0</w:t>
            </w:r>
          </w:p>
        </w:tc>
      </w:tr>
      <w:tr w:rsidR="003822D8" w:rsidRPr="003822D8" w14:paraId="4585D7D2" w14:textId="77777777" w:rsidTr="00AE1025">
        <w:trPr>
          <w:jc w:val="center"/>
        </w:trPr>
        <w:tc>
          <w:tcPr>
            <w:tcW w:w="906" w:type="dxa"/>
            <w:shd w:val="clear" w:color="auto" w:fill="auto"/>
          </w:tcPr>
          <w:p w14:paraId="1053792D"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w:t>
            </w:r>
          </w:p>
        </w:tc>
        <w:tc>
          <w:tcPr>
            <w:tcW w:w="2835" w:type="dxa"/>
            <w:shd w:val="clear" w:color="auto" w:fill="auto"/>
          </w:tcPr>
          <w:p w14:paraId="6D5C6C37"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Запрудское</w:t>
            </w:r>
          </w:p>
        </w:tc>
        <w:tc>
          <w:tcPr>
            <w:tcW w:w="1842" w:type="dxa"/>
            <w:shd w:val="clear" w:color="auto" w:fill="auto"/>
          </w:tcPr>
          <w:p w14:paraId="0DB07504"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281B3CB6" w14:textId="77777777" w:rsidTr="00AE1025">
        <w:trPr>
          <w:jc w:val="center"/>
        </w:trPr>
        <w:tc>
          <w:tcPr>
            <w:tcW w:w="906" w:type="dxa"/>
            <w:shd w:val="clear" w:color="auto" w:fill="auto"/>
          </w:tcPr>
          <w:p w14:paraId="3AB56410"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w:t>
            </w:r>
          </w:p>
        </w:tc>
        <w:tc>
          <w:tcPr>
            <w:tcW w:w="2835" w:type="dxa"/>
            <w:shd w:val="clear" w:color="auto" w:fill="auto"/>
          </w:tcPr>
          <w:p w14:paraId="5BCC8C4F"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Каменно-Верховское</w:t>
            </w:r>
          </w:p>
        </w:tc>
        <w:tc>
          <w:tcPr>
            <w:tcW w:w="1842" w:type="dxa"/>
            <w:shd w:val="clear" w:color="auto" w:fill="auto"/>
          </w:tcPr>
          <w:p w14:paraId="512F8C03"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150,5</w:t>
            </w:r>
          </w:p>
        </w:tc>
      </w:tr>
      <w:tr w:rsidR="003822D8" w:rsidRPr="003822D8" w14:paraId="0696946C" w14:textId="77777777" w:rsidTr="00AE1025">
        <w:trPr>
          <w:jc w:val="center"/>
        </w:trPr>
        <w:tc>
          <w:tcPr>
            <w:tcW w:w="906" w:type="dxa"/>
            <w:shd w:val="clear" w:color="auto" w:fill="auto"/>
          </w:tcPr>
          <w:p w14:paraId="37F4E1FE"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w:t>
            </w:r>
          </w:p>
        </w:tc>
        <w:tc>
          <w:tcPr>
            <w:tcW w:w="2835" w:type="dxa"/>
            <w:shd w:val="clear" w:color="auto" w:fill="auto"/>
          </w:tcPr>
          <w:p w14:paraId="488E98E0"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Каширское</w:t>
            </w:r>
          </w:p>
        </w:tc>
        <w:tc>
          <w:tcPr>
            <w:tcW w:w="1842" w:type="dxa"/>
            <w:shd w:val="clear" w:color="auto" w:fill="auto"/>
          </w:tcPr>
          <w:p w14:paraId="218BADC8"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4 050,0</w:t>
            </w:r>
          </w:p>
        </w:tc>
      </w:tr>
      <w:tr w:rsidR="003822D8" w:rsidRPr="003822D8" w14:paraId="3E334CBB" w14:textId="77777777" w:rsidTr="00AE1025">
        <w:trPr>
          <w:jc w:val="center"/>
        </w:trPr>
        <w:tc>
          <w:tcPr>
            <w:tcW w:w="906" w:type="dxa"/>
            <w:shd w:val="clear" w:color="auto" w:fill="auto"/>
          </w:tcPr>
          <w:p w14:paraId="59C8A0A4"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w:t>
            </w:r>
          </w:p>
        </w:tc>
        <w:tc>
          <w:tcPr>
            <w:tcW w:w="2835" w:type="dxa"/>
            <w:shd w:val="clear" w:color="auto" w:fill="auto"/>
          </w:tcPr>
          <w:p w14:paraId="00C79045"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Колодезянское</w:t>
            </w:r>
          </w:p>
        </w:tc>
        <w:tc>
          <w:tcPr>
            <w:tcW w:w="1842" w:type="dxa"/>
            <w:shd w:val="clear" w:color="auto" w:fill="auto"/>
          </w:tcPr>
          <w:p w14:paraId="02F64EA2"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16D69D47" w14:textId="77777777" w:rsidTr="00AE1025">
        <w:trPr>
          <w:jc w:val="center"/>
        </w:trPr>
        <w:tc>
          <w:tcPr>
            <w:tcW w:w="906" w:type="dxa"/>
            <w:shd w:val="clear" w:color="auto" w:fill="auto"/>
          </w:tcPr>
          <w:p w14:paraId="511389E5"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w:t>
            </w:r>
          </w:p>
        </w:tc>
        <w:tc>
          <w:tcPr>
            <w:tcW w:w="2835" w:type="dxa"/>
            <w:shd w:val="clear" w:color="auto" w:fill="auto"/>
          </w:tcPr>
          <w:p w14:paraId="759DED41"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Кондрашкинское</w:t>
            </w:r>
          </w:p>
        </w:tc>
        <w:tc>
          <w:tcPr>
            <w:tcW w:w="1842" w:type="dxa"/>
            <w:shd w:val="clear" w:color="auto" w:fill="auto"/>
          </w:tcPr>
          <w:p w14:paraId="46A3D95D"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4C0F0AD5" w14:textId="77777777" w:rsidTr="00AE1025">
        <w:trPr>
          <w:jc w:val="center"/>
        </w:trPr>
        <w:tc>
          <w:tcPr>
            <w:tcW w:w="906" w:type="dxa"/>
            <w:shd w:val="clear" w:color="auto" w:fill="auto"/>
          </w:tcPr>
          <w:p w14:paraId="425C7420"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w:t>
            </w:r>
          </w:p>
        </w:tc>
        <w:tc>
          <w:tcPr>
            <w:tcW w:w="2835" w:type="dxa"/>
            <w:shd w:val="clear" w:color="auto" w:fill="auto"/>
          </w:tcPr>
          <w:p w14:paraId="6FDFC677"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Краснологское</w:t>
            </w:r>
          </w:p>
        </w:tc>
        <w:tc>
          <w:tcPr>
            <w:tcW w:w="1842" w:type="dxa"/>
            <w:shd w:val="clear" w:color="auto" w:fill="auto"/>
          </w:tcPr>
          <w:p w14:paraId="76CDB113"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40871D5F" w14:textId="77777777" w:rsidTr="00AE1025">
        <w:trPr>
          <w:jc w:val="center"/>
        </w:trPr>
        <w:tc>
          <w:tcPr>
            <w:tcW w:w="906" w:type="dxa"/>
            <w:shd w:val="clear" w:color="auto" w:fill="auto"/>
          </w:tcPr>
          <w:p w14:paraId="781F5AA0"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2835" w:type="dxa"/>
            <w:shd w:val="clear" w:color="auto" w:fill="auto"/>
          </w:tcPr>
          <w:p w14:paraId="65E4B6BE"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Круглянское</w:t>
            </w:r>
          </w:p>
        </w:tc>
        <w:tc>
          <w:tcPr>
            <w:tcW w:w="1842" w:type="dxa"/>
            <w:shd w:val="clear" w:color="auto" w:fill="auto"/>
          </w:tcPr>
          <w:p w14:paraId="1243725D"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47E0F7BB" w14:textId="77777777" w:rsidTr="00AE1025">
        <w:trPr>
          <w:jc w:val="center"/>
        </w:trPr>
        <w:tc>
          <w:tcPr>
            <w:tcW w:w="906" w:type="dxa"/>
            <w:shd w:val="clear" w:color="auto" w:fill="auto"/>
          </w:tcPr>
          <w:p w14:paraId="1A7E9936"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2835" w:type="dxa"/>
            <w:shd w:val="clear" w:color="auto" w:fill="auto"/>
          </w:tcPr>
          <w:p w14:paraId="05C85BFA"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Левороссошанское</w:t>
            </w:r>
          </w:p>
        </w:tc>
        <w:tc>
          <w:tcPr>
            <w:tcW w:w="1842" w:type="dxa"/>
            <w:shd w:val="clear" w:color="auto" w:fill="auto"/>
          </w:tcPr>
          <w:p w14:paraId="727D3180"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200,0</w:t>
            </w:r>
          </w:p>
        </w:tc>
      </w:tr>
      <w:tr w:rsidR="003822D8" w:rsidRPr="003822D8" w14:paraId="2C134280" w14:textId="77777777" w:rsidTr="00AE1025">
        <w:trPr>
          <w:jc w:val="center"/>
        </w:trPr>
        <w:tc>
          <w:tcPr>
            <w:tcW w:w="906" w:type="dxa"/>
            <w:shd w:val="clear" w:color="auto" w:fill="auto"/>
          </w:tcPr>
          <w:p w14:paraId="1C8CA112"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2835" w:type="dxa"/>
            <w:shd w:val="clear" w:color="auto" w:fill="auto"/>
          </w:tcPr>
          <w:p w14:paraId="5A0BE4BD"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Можайское</w:t>
            </w:r>
          </w:p>
        </w:tc>
        <w:tc>
          <w:tcPr>
            <w:tcW w:w="1842" w:type="dxa"/>
            <w:shd w:val="clear" w:color="auto" w:fill="auto"/>
          </w:tcPr>
          <w:p w14:paraId="1552FF27"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0</w:t>
            </w:r>
          </w:p>
        </w:tc>
      </w:tr>
      <w:tr w:rsidR="003822D8" w:rsidRPr="003822D8" w14:paraId="4F6676EE" w14:textId="77777777" w:rsidTr="00AE1025">
        <w:trPr>
          <w:jc w:val="center"/>
        </w:trPr>
        <w:tc>
          <w:tcPr>
            <w:tcW w:w="906" w:type="dxa"/>
            <w:shd w:val="clear" w:color="auto" w:fill="auto"/>
          </w:tcPr>
          <w:p w14:paraId="79EAFF57"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2835" w:type="dxa"/>
            <w:shd w:val="clear" w:color="auto" w:fill="auto"/>
          </w:tcPr>
          <w:p w14:paraId="47529A73"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Мосальское</w:t>
            </w:r>
          </w:p>
        </w:tc>
        <w:tc>
          <w:tcPr>
            <w:tcW w:w="1842" w:type="dxa"/>
            <w:shd w:val="clear" w:color="auto" w:fill="auto"/>
          </w:tcPr>
          <w:p w14:paraId="46FC12B5"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50,0</w:t>
            </w:r>
          </w:p>
        </w:tc>
      </w:tr>
      <w:tr w:rsidR="003822D8" w:rsidRPr="003822D8" w14:paraId="50C9B86E" w14:textId="77777777" w:rsidTr="00AE1025">
        <w:trPr>
          <w:jc w:val="center"/>
        </w:trPr>
        <w:tc>
          <w:tcPr>
            <w:tcW w:w="906" w:type="dxa"/>
            <w:shd w:val="clear" w:color="auto" w:fill="auto"/>
          </w:tcPr>
          <w:p w14:paraId="28ED65C0"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2835" w:type="dxa"/>
            <w:shd w:val="clear" w:color="auto" w:fill="auto"/>
          </w:tcPr>
          <w:p w14:paraId="36652FB2"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Старинское</w:t>
            </w:r>
          </w:p>
        </w:tc>
        <w:tc>
          <w:tcPr>
            <w:tcW w:w="1842" w:type="dxa"/>
            <w:shd w:val="clear" w:color="auto" w:fill="auto"/>
          </w:tcPr>
          <w:p w14:paraId="62E39B4D"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220,0</w:t>
            </w:r>
          </w:p>
        </w:tc>
      </w:tr>
      <w:tr w:rsidR="003822D8" w:rsidRPr="003822D8" w14:paraId="6F101342" w14:textId="77777777" w:rsidTr="00AE1025">
        <w:trPr>
          <w:jc w:val="center"/>
        </w:trPr>
        <w:tc>
          <w:tcPr>
            <w:tcW w:w="906" w:type="dxa"/>
            <w:shd w:val="clear" w:color="auto" w:fill="auto"/>
          </w:tcPr>
          <w:p w14:paraId="65B53D88"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p>
        </w:tc>
        <w:tc>
          <w:tcPr>
            <w:tcW w:w="2835" w:type="dxa"/>
            <w:shd w:val="clear" w:color="auto" w:fill="auto"/>
          </w:tcPr>
          <w:p w14:paraId="750687FC"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ВСЕГО:</w:t>
            </w:r>
          </w:p>
        </w:tc>
        <w:tc>
          <w:tcPr>
            <w:tcW w:w="1842" w:type="dxa"/>
            <w:shd w:val="clear" w:color="auto" w:fill="auto"/>
          </w:tcPr>
          <w:p w14:paraId="169BB8DF"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11 050,5</w:t>
            </w:r>
          </w:p>
        </w:tc>
      </w:tr>
    </w:tbl>
    <w:p w14:paraId="56BFB96B" w14:textId="77777777" w:rsidR="003822D8" w:rsidRPr="003822D8" w:rsidRDefault="003822D8" w:rsidP="003822D8">
      <w:pPr>
        <w:tabs>
          <w:tab w:val="left" w:pos="4500"/>
        </w:tabs>
        <w:spacing w:after="0" w:line="240" w:lineRule="auto"/>
        <w:rPr>
          <w:rFonts w:ascii="Times New Roman" w:hAnsi="Times New Roman" w:cs="Times New Roman"/>
          <w:sz w:val="24"/>
          <w:szCs w:val="24"/>
        </w:rPr>
      </w:pPr>
    </w:p>
    <w:p w14:paraId="14393430" w14:textId="77777777" w:rsidR="003822D8" w:rsidRPr="003822D8" w:rsidRDefault="003822D8" w:rsidP="003822D8">
      <w:pPr>
        <w:tabs>
          <w:tab w:val="left" w:pos="4500"/>
        </w:tabs>
        <w:spacing w:after="0" w:line="240" w:lineRule="auto"/>
        <w:rPr>
          <w:rFonts w:ascii="Times New Roman" w:hAnsi="Times New Roman" w:cs="Times New Roman"/>
          <w:sz w:val="24"/>
          <w:szCs w:val="24"/>
        </w:rPr>
      </w:pPr>
    </w:p>
    <w:p w14:paraId="7193C1A4" w14:textId="77777777" w:rsidR="003822D8" w:rsidRPr="003822D8" w:rsidRDefault="003822D8" w:rsidP="003822D8">
      <w:pPr>
        <w:tabs>
          <w:tab w:val="left" w:pos="4500"/>
        </w:tabs>
        <w:spacing w:after="0" w:line="240" w:lineRule="auto"/>
        <w:jc w:val="right"/>
        <w:rPr>
          <w:rFonts w:ascii="Times New Roman" w:hAnsi="Times New Roman" w:cs="Times New Roman"/>
          <w:sz w:val="24"/>
          <w:szCs w:val="24"/>
        </w:rPr>
      </w:pPr>
      <w:r w:rsidRPr="003822D8">
        <w:rPr>
          <w:rFonts w:ascii="Times New Roman" w:hAnsi="Times New Roman" w:cs="Times New Roman"/>
          <w:sz w:val="24"/>
          <w:szCs w:val="24"/>
        </w:rPr>
        <w:t xml:space="preserve"> Таблица 19 </w:t>
      </w:r>
    </w:p>
    <w:p w14:paraId="4C78B739"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p>
    <w:p w14:paraId="4E19EF48"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Распределение межбюджетных трансфертов бюджетам сельских поселений за счет средств областного бюджета на 2024 год </w:t>
      </w:r>
    </w:p>
    <w:p w14:paraId="53FD745F"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 xml:space="preserve"> </w:t>
      </w:r>
      <w:proofErr w:type="gramStart"/>
      <w:r w:rsidRPr="003822D8">
        <w:rPr>
          <w:rFonts w:ascii="Times New Roman" w:hAnsi="Times New Roman" w:cs="Times New Roman"/>
          <w:sz w:val="24"/>
          <w:szCs w:val="24"/>
        </w:rPr>
        <w:t xml:space="preserve">( </w:t>
      </w:r>
      <w:proofErr w:type="spellStart"/>
      <w:r w:rsidRPr="003822D8">
        <w:rPr>
          <w:rFonts w:ascii="Times New Roman" w:hAnsi="Times New Roman" w:cs="Times New Roman"/>
          <w:sz w:val="24"/>
          <w:szCs w:val="24"/>
        </w:rPr>
        <w:t>тыс.рублей</w:t>
      </w:r>
      <w:proofErr w:type="spellEnd"/>
      <w:proofErr w:type="gramEnd"/>
      <w:r w:rsidRPr="003822D8">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2835"/>
        <w:gridCol w:w="1842"/>
      </w:tblGrid>
      <w:tr w:rsidR="003822D8" w:rsidRPr="003822D8" w14:paraId="08CEFD2B" w14:textId="77777777" w:rsidTr="00AE1025">
        <w:trPr>
          <w:jc w:val="center"/>
        </w:trPr>
        <w:tc>
          <w:tcPr>
            <w:tcW w:w="906" w:type="dxa"/>
            <w:shd w:val="clear" w:color="auto" w:fill="auto"/>
          </w:tcPr>
          <w:p w14:paraId="3D664AD6"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w:t>
            </w:r>
          </w:p>
          <w:p w14:paraId="1851C3EB"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п/п</w:t>
            </w:r>
          </w:p>
        </w:tc>
        <w:tc>
          <w:tcPr>
            <w:tcW w:w="2835" w:type="dxa"/>
            <w:shd w:val="clear" w:color="auto" w:fill="auto"/>
          </w:tcPr>
          <w:p w14:paraId="13D5CF7D"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Сельские</w:t>
            </w:r>
          </w:p>
          <w:p w14:paraId="0C859BF8"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поселения</w:t>
            </w:r>
          </w:p>
        </w:tc>
        <w:tc>
          <w:tcPr>
            <w:tcW w:w="1842" w:type="dxa"/>
            <w:shd w:val="clear" w:color="auto" w:fill="auto"/>
          </w:tcPr>
          <w:p w14:paraId="7CBD3D5A"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2024</w:t>
            </w:r>
          </w:p>
          <w:p w14:paraId="02E791BF"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год</w:t>
            </w:r>
          </w:p>
        </w:tc>
      </w:tr>
      <w:tr w:rsidR="003822D8" w:rsidRPr="003822D8" w14:paraId="7E6F030B" w14:textId="77777777" w:rsidTr="00AE1025">
        <w:trPr>
          <w:jc w:val="center"/>
        </w:trPr>
        <w:tc>
          <w:tcPr>
            <w:tcW w:w="906" w:type="dxa"/>
            <w:shd w:val="clear" w:color="auto" w:fill="auto"/>
          </w:tcPr>
          <w:p w14:paraId="07D3179E"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w:t>
            </w:r>
          </w:p>
        </w:tc>
        <w:tc>
          <w:tcPr>
            <w:tcW w:w="2835" w:type="dxa"/>
            <w:shd w:val="clear" w:color="auto" w:fill="auto"/>
          </w:tcPr>
          <w:p w14:paraId="483DCD53"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Боевское</w:t>
            </w:r>
          </w:p>
        </w:tc>
        <w:tc>
          <w:tcPr>
            <w:tcW w:w="1842" w:type="dxa"/>
            <w:shd w:val="clear" w:color="auto" w:fill="auto"/>
          </w:tcPr>
          <w:p w14:paraId="05FAB7EF"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79,327</w:t>
            </w:r>
          </w:p>
        </w:tc>
      </w:tr>
      <w:tr w:rsidR="003822D8" w:rsidRPr="003822D8" w14:paraId="1534C804" w14:textId="77777777" w:rsidTr="00AE1025">
        <w:trPr>
          <w:jc w:val="center"/>
        </w:trPr>
        <w:tc>
          <w:tcPr>
            <w:tcW w:w="906" w:type="dxa"/>
            <w:shd w:val="clear" w:color="auto" w:fill="auto"/>
          </w:tcPr>
          <w:p w14:paraId="03D4B82F"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2</w:t>
            </w:r>
          </w:p>
        </w:tc>
        <w:tc>
          <w:tcPr>
            <w:tcW w:w="2835" w:type="dxa"/>
            <w:shd w:val="clear" w:color="auto" w:fill="auto"/>
          </w:tcPr>
          <w:p w14:paraId="12AA87DE"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Данковское</w:t>
            </w:r>
          </w:p>
        </w:tc>
        <w:tc>
          <w:tcPr>
            <w:tcW w:w="1842" w:type="dxa"/>
            <w:shd w:val="clear" w:color="auto" w:fill="auto"/>
          </w:tcPr>
          <w:p w14:paraId="332B0A3E"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78,747</w:t>
            </w:r>
          </w:p>
        </w:tc>
      </w:tr>
      <w:tr w:rsidR="003822D8" w:rsidRPr="003822D8" w14:paraId="702C2DBD" w14:textId="77777777" w:rsidTr="00AE1025">
        <w:trPr>
          <w:jc w:val="center"/>
        </w:trPr>
        <w:tc>
          <w:tcPr>
            <w:tcW w:w="906" w:type="dxa"/>
            <w:shd w:val="clear" w:color="auto" w:fill="auto"/>
          </w:tcPr>
          <w:p w14:paraId="24E9EC9D"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3</w:t>
            </w:r>
          </w:p>
        </w:tc>
        <w:tc>
          <w:tcPr>
            <w:tcW w:w="2835" w:type="dxa"/>
            <w:shd w:val="clear" w:color="auto" w:fill="auto"/>
          </w:tcPr>
          <w:p w14:paraId="3D270E7D"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Дзержинское</w:t>
            </w:r>
          </w:p>
        </w:tc>
        <w:tc>
          <w:tcPr>
            <w:tcW w:w="1842" w:type="dxa"/>
            <w:shd w:val="clear" w:color="auto" w:fill="auto"/>
          </w:tcPr>
          <w:p w14:paraId="1E63A7E1"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79,075</w:t>
            </w:r>
          </w:p>
        </w:tc>
      </w:tr>
      <w:tr w:rsidR="003822D8" w:rsidRPr="003822D8" w14:paraId="1CEABC78" w14:textId="77777777" w:rsidTr="00AE1025">
        <w:trPr>
          <w:jc w:val="center"/>
        </w:trPr>
        <w:tc>
          <w:tcPr>
            <w:tcW w:w="906" w:type="dxa"/>
            <w:shd w:val="clear" w:color="auto" w:fill="auto"/>
          </w:tcPr>
          <w:p w14:paraId="69E3A50B"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4</w:t>
            </w:r>
          </w:p>
        </w:tc>
        <w:tc>
          <w:tcPr>
            <w:tcW w:w="2835" w:type="dxa"/>
            <w:shd w:val="clear" w:color="auto" w:fill="auto"/>
          </w:tcPr>
          <w:p w14:paraId="5D3F7AB9"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Запрудское</w:t>
            </w:r>
          </w:p>
        </w:tc>
        <w:tc>
          <w:tcPr>
            <w:tcW w:w="1842" w:type="dxa"/>
            <w:shd w:val="clear" w:color="auto" w:fill="auto"/>
          </w:tcPr>
          <w:p w14:paraId="67540257"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70,492</w:t>
            </w:r>
          </w:p>
        </w:tc>
      </w:tr>
      <w:tr w:rsidR="003822D8" w:rsidRPr="003822D8" w14:paraId="7096E166" w14:textId="77777777" w:rsidTr="00AE1025">
        <w:trPr>
          <w:jc w:val="center"/>
        </w:trPr>
        <w:tc>
          <w:tcPr>
            <w:tcW w:w="906" w:type="dxa"/>
            <w:shd w:val="clear" w:color="auto" w:fill="auto"/>
          </w:tcPr>
          <w:p w14:paraId="744CFA8B"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5</w:t>
            </w:r>
          </w:p>
        </w:tc>
        <w:tc>
          <w:tcPr>
            <w:tcW w:w="2835" w:type="dxa"/>
            <w:shd w:val="clear" w:color="auto" w:fill="auto"/>
          </w:tcPr>
          <w:p w14:paraId="4834941E"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Каменно-Верховское</w:t>
            </w:r>
          </w:p>
        </w:tc>
        <w:tc>
          <w:tcPr>
            <w:tcW w:w="1842" w:type="dxa"/>
            <w:shd w:val="clear" w:color="auto" w:fill="auto"/>
          </w:tcPr>
          <w:p w14:paraId="242312D9"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63,433</w:t>
            </w:r>
          </w:p>
        </w:tc>
      </w:tr>
      <w:tr w:rsidR="003822D8" w:rsidRPr="003822D8" w14:paraId="39FA4638" w14:textId="77777777" w:rsidTr="00AE1025">
        <w:trPr>
          <w:jc w:val="center"/>
        </w:trPr>
        <w:tc>
          <w:tcPr>
            <w:tcW w:w="906" w:type="dxa"/>
            <w:shd w:val="clear" w:color="auto" w:fill="auto"/>
          </w:tcPr>
          <w:p w14:paraId="67520CB3"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6</w:t>
            </w:r>
          </w:p>
        </w:tc>
        <w:tc>
          <w:tcPr>
            <w:tcW w:w="2835" w:type="dxa"/>
            <w:shd w:val="clear" w:color="auto" w:fill="auto"/>
          </w:tcPr>
          <w:p w14:paraId="51BE189A"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Каширское</w:t>
            </w:r>
          </w:p>
        </w:tc>
        <w:tc>
          <w:tcPr>
            <w:tcW w:w="1842" w:type="dxa"/>
            <w:shd w:val="clear" w:color="auto" w:fill="auto"/>
          </w:tcPr>
          <w:p w14:paraId="04C2A32A"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85,870</w:t>
            </w:r>
          </w:p>
        </w:tc>
      </w:tr>
      <w:tr w:rsidR="003822D8" w:rsidRPr="003822D8" w14:paraId="08F1E65D" w14:textId="77777777" w:rsidTr="00AE1025">
        <w:trPr>
          <w:jc w:val="center"/>
        </w:trPr>
        <w:tc>
          <w:tcPr>
            <w:tcW w:w="906" w:type="dxa"/>
            <w:shd w:val="clear" w:color="auto" w:fill="auto"/>
          </w:tcPr>
          <w:p w14:paraId="5164A284"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w:t>
            </w:r>
          </w:p>
        </w:tc>
        <w:tc>
          <w:tcPr>
            <w:tcW w:w="2835" w:type="dxa"/>
            <w:shd w:val="clear" w:color="auto" w:fill="auto"/>
          </w:tcPr>
          <w:p w14:paraId="1CBB896E"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Колодезянское</w:t>
            </w:r>
          </w:p>
        </w:tc>
        <w:tc>
          <w:tcPr>
            <w:tcW w:w="1842" w:type="dxa"/>
            <w:shd w:val="clear" w:color="auto" w:fill="auto"/>
          </w:tcPr>
          <w:p w14:paraId="619414E1"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94,466</w:t>
            </w:r>
          </w:p>
        </w:tc>
      </w:tr>
      <w:tr w:rsidR="003822D8" w:rsidRPr="003822D8" w14:paraId="63EEAB2E" w14:textId="77777777" w:rsidTr="00AE1025">
        <w:trPr>
          <w:jc w:val="center"/>
        </w:trPr>
        <w:tc>
          <w:tcPr>
            <w:tcW w:w="906" w:type="dxa"/>
            <w:shd w:val="clear" w:color="auto" w:fill="auto"/>
          </w:tcPr>
          <w:p w14:paraId="431F4378"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8</w:t>
            </w:r>
          </w:p>
        </w:tc>
        <w:tc>
          <w:tcPr>
            <w:tcW w:w="2835" w:type="dxa"/>
            <w:shd w:val="clear" w:color="auto" w:fill="auto"/>
          </w:tcPr>
          <w:p w14:paraId="216C2996"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Кондрашкинское</w:t>
            </w:r>
          </w:p>
        </w:tc>
        <w:tc>
          <w:tcPr>
            <w:tcW w:w="1842" w:type="dxa"/>
            <w:shd w:val="clear" w:color="auto" w:fill="auto"/>
          </w:tcPr>
          <w:p w14:paraId="4D8434E9"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71,223</w:t>
            </w:r>
          </w:p>
        </w:tc>
      </w:tr>
      <w:tr w:rsidR="003822D8" w:rsidRPr="003822D8" w14:paraId="18140938" w14:textId="77777777" w:rsidTr="00AE1025">
        <w:trPr>
          <w:jc w:val="center"/>
        </w:trPr>
        <w:tc>
          <w:tcPr>
            <w:tcW w:w="906" w:type="dxa"/>
            <w:shd w:val="clear" w:color="auto" w:fill="auto"/>
          </w:tcPr>
          <w:p w14:paraId="5629EA10"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9</w:t>
            </w:r>
          </w:p>
        </w:tc>
        <w:tc>
          <w:tcPr>
            <w:tcW w:w="2835" w:type="dxa"/>
            <w:shd w:val="clear" w:color="auto" w:fill="auto"/>
          </w:tcPr>
          <w:p w14:paraId="2105464D"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Краснологское</w:t>
            </w:r>
          </w:p>
        </w:tc>
        <w:tc>
          <w:tcPr>
            <w:tcW w:w="1842" w:type="dxa"/>
            <w:shd w:val="clear" w:color="auto" w:fill="auto"/>
          </w:tcPr>
          <w:p w14:paraId="6266AD52"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79,325</w:t>
            </w:r>
          </w:p>
        </w:tc>
      </w:tr>
      <w:tr w:rsidR="003822D8" w:rsidRPr="003822D8" w14:paraId="2977AB22" w14:textId="77777777" w:rsidTr="00AE1025">
        <w:trPr>
          <w:jc w:val="center"/>
        </w:trPr>
        <w:tc>
          <w:tcPr>
            <w:tcW w:w="906" w:type="dxa"/>
            <w:shd w:val="clear" w:color="auto" w:fill="auto"/>
          </w:tcPr>
          <w:p w14:paraId="53B2686F"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10</w:t>
            </w:r>
          </w:p>
        </w:tc>
        <w:tc>
          <w:tcPr>
            <w:tcW w:w="2835" w:type="dxa"/>
            <w:shd w:val="clear" w:color="auto" w:fill="auto"/>
          </w:tcPr>
          <w:p w14:paraId="7E5D41E9"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Круглянское</w:t>
            </w:r>
          </w:p>
        </w:tc>
        <w:tc>
          <w:tcPr>
            <w:tcW w:w="1842" w:type="dxa"/>
            <w:shd w:val="clear" w:color="auto" w:fill="auto"/>
          </w:tcPr>
          <w:p w14:paraId="5AB694CF"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71,221</w:t>
            </w:r>
          </w:p>
        </w:tc>
      </w:tr>
      <w:tr w:rsidR="003822D8" w:rsidRPr="003822D8" w14:paraId="3FB72B96" w14:textId="77777777" w:rsidTr="00AE1025">
        <w:trPr>
          <w:jc w:val="center"/>
        </w:trPr>
        <w:tc>
          <w:tcPr>
            <w:tcW w:w="906" w:type="dxa"/>
            <w:shd w:val="clear" w:color="auto" w:fill="auto"/>
          </w:tcPr>
          <w:p w14:paraId="6EECFA56"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11</w:t>
            </w:r>
          </w:p>
        </w:tc>
        <w:tc>
          <w:tcPr>
            <w:tcW w:w="2835" w:type="dxa"/>
            <w:shd w:val="clear" w:color="auto" w:fill="auto"/>
          </w:tcPr>
          <w:p w14:paraId="144C9DEC"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Левороссошанское</w:t>
            </w:r>
          </w:p>
        </w:tc>
        <w:tc>
          <w:tcPr>
            <w:tcW w:w="1842" w:type="dxa"/>
            <w:shd w:val="clear" w:color="auto" w:fill="auto"/>
          </w:tcPr>
          <w:p w14:paraId="5A5310C5"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78,391</w:t>
            </w:r>
          </w:p>
        </w:tc>
      </w:tr>
      <w:tr w:rsidR="003822D8" w:rsidRPr="003822D8" w14:paraId="67EFB286" w14:textId="77777777" w:rsidTr="00AE1025">
        <w:trPr>
          <w:jc w:val="center"/>
        </w:trPr>
        <w:tc>
          <w:tcPr>
            <w:tcW w:w="906" w:type="dxa"/>
            <w:shd w:val="clear" w:color="auto" w:fill="auto"/>
          </w:tcPr>
          <w:p w14:paraId="710FE10C"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12</w:t>
            </w:r>
          </w:p>
        </w:tc>
        <w:tc>
          <w:tcPr>
            <w:tcW w:w="2835" w:type="dxa"/>
            <w:shd w:val="clear" w:color="auto" w:fill="auto"/>
          </w:tcPr>
          <w:p w14:paraId="0939751C"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Можайское</w:t>
            </w:r>
          </w:p>
        </w:tc>
        <w:tc>
          <w:tcPr>
            <w:tcW w:w="1842" w:type="dxa"/>
            <w:shd w:val="clear" w:color="auto" w:fill="auto"/>
          </w:tcPr>
          <w:p w14:paraId="7C4E6E70"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79,329</w:t>
            </w:r>
          </w:p>
        </w:tc>
      </w:tr>
      <w:tr w:rsidR="003822D8" w:rsidRPr="003822D8" w14:paraId="60507319" w14:textId="77777777" w:rsidTr="00AE1025">
        <w:trPr>
          <w:jc w:val="center"/>
        </w:trPr>
        <w:tc>
          <w:tcPr>
            <w:tcW w:w="906" w:type="dxa"/>
            <w:shd w:val="clear" w:color="auto" w:fill="auto"/>
          </w:tcPr>
          <w:p w14:paraId="71A0B7FC"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13</w:t>
            </w:r>
          </w:p>
        </w:tc>
        <w:tc>
          <w:tcPr>
            <w:tcW w:w="2835" w:type="dxa"/>
            <w:shd w:val="clear" w:color="auto" w:fill="auto"/>
          </w:tcPr>
          <w:p w14:paraId="3DBF41AC"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Мосальское</w:t>
            </w:r>
          </w:p>
        </w:tc>
        <w:tc>
          <w:tcPr>
            <w:tcW w:w="1842" w:type="dxa"/>
            <w:shd w:val="clear" w:color="auto" w:fill="auto"/>
          </w:tcPr>
          <w:p w14:paraId="6D473887"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71,220</w:t>
            </w:r>
          </w:p>
        </w:tc>
      </w:tr>
      <w:tr w:rsidR="003822D8" w:rsidRPr="003822D8" w14:paraId="07CA953E" w14:textId="77777777" w:rsidTr="00AE1025">
        <w:trPr>
          <w:jc w:val="center"/>
        </w:trPr>
        <w:tc>
          <w:tcPr>
            <w:tcW w:w="906" w:type="dxa"/>
            <w:shd w:val="clear" w:color="auto" w:fill="auto"/>
          </w:tcPr>
          <w:p w14:paraId="095C8131" w14:textId="77777777" w:rsidR="003822D8" w:rsidRPr="003822D8" w:rsidRDefault="003822D8" w:rsidP="003822D8">
            <w:pPr>
              <w:tabs>
                <w:tab w:val="left" w:pos="4500"/>
              </w:tabs>
              <w:snapToGrid w:val="0"/>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14</w:t>
            </w:r>
          </w:p>
        </w:tc>
        <w:tc>
          <w:tcPr>
            <w:tcW w:w="2835" w:type="dxa"/>
            <w:shd w:val="clear" w:color="auto" w:fill="auto"/>
          </w:tcPr>
          <w:p w14:paraId="3CD4F8FC"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r w:rsidRPr="003822D8">
              <w:rPr>
                <w:rFonts w:ascii="Times New Roman" w:hAnsi="Times New Roman" w:cs="Times New Roman"/>
                <w:sz w:val="24"/>
                <w:szCs w:val="24"/>
              </w:rPr>
              <w:t>Старинское</w:t>
            </w:r>
          </w:p>
        </w:tc>
        <w:tc>
          <w:tcPr>
            <w:tcW w:w="1842" w:type="dxa"/>
            <w:shd w:val="clear" w:color="auto" w:fill="auto"/>
          </w:tcPr>
          <w:p w14:paraId="5160C0A0"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71,223</w:t>
            </w:r>
          </w:p>
        </w:tc>
      </w:tr>
      <w:tr w:rsidR="003822D8" w:rsidRPr="003822D8" w14:paraId="114DE0A1" w14:textId="77777777" w:rsidTr="00AE1025">
        <w:trPr>
          <w:jc w:val="center"/>
        </w:trPr>
        <w:tc>
          <w:tcPr>
            <w:tcW w:w="906" w:type="dxa"/>
            <w:shd w:val="clear" w:color="auto" w:fill="auto"/>
          </w:tcPr>
          <w:p w14:paraId="01CC1A35" w14:textId="77777777" w:rsidR="003822D8" w:rsidRPr="003822D8" w:rsidRDefault="003822D8" w:rsidP="003822D8">
            <w:pPr>
              <w:tabs>
                <w:tab w:val="left" w:pos="4500"/>
              </w:tabs>
              <w:snapToGrid w:val="0"/>
              <w:spacing w:after="0" w:line="240" w:lineRule="auto"/>
              <w:rPr>
                <w:rFonts w:ascii="Times New Roman" w:hAnsi="Times New Roman" w:cs="Times New Roman"/>
                <w:sz w:val="24"/>
                <w:szCs w:val="24"/>
              </w:rPr>
            </w:pPr>
          </w:p>
        </w:tc>
        <w:tc>
          <w:tcPr>
            <w:tcW w:w="2835" w:type="dxa"/>
            <w:shd w:val="clear" w:color="auto" w:fill="auto"/>
          </w:tcPr>
          <w:p w14:paraId="0E161CF4"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ВСЕГО:</w:t>
            </w:r>
          </w:p>
        </w:tc>
        <w:tc>
          <w:tcPr>
            <w:tcW w:w="1842" w:type="dxa"/>
            <w:shd w:val="clear" w:color="auto" w:fill="auto"/>
          </w:tcPr>
          <w:p w14:paraId="01616AE1" w14:textId="77777777" w:rsidR="003822D8" w:rsidRPr="003822D8" w:rsidRDefault="003822D8" w:rsidP="003822D8">
            <w:pPr>
              <w:tabs>
                <w:tab w:val="left" w:pos="4500"/>
              </w:tabs>
              <w:spacing w:after="0" w:line="240" w:lineRule="auto"/>
              <w:jc w:val="center"/>
              <w:rPr>
                <w:rFonts w:ascii="Times New Roman" w:hAnsi="Times New Roman" w:cs="Times New Roman"/>
                <w:sz w:val="24"/>
                <w:szCs w:val="24"/>
              </w:rPr>
            </w:pPr>
            <w:r w:rsidRPr="003822D8">
              <w:rPr>
                <w:rFonts w:ascii="Times New Roman" w:hAnsi="Times New Roman" w:cs="Times New Roman"/>
                <w:sz w:val="24"/>
                <w:szCs w:val="24"/>
              </w:rPr>
              <w:t>1 073, 342</w:t>
            </w:r>
          </w:p>
        </w:tc>
      </w:tr>
    </w:tbl>
    <w:p w14:paraId="73AF3E61" w14:textId="77777777" w:rsidR="003822D8" w:rsidRPr="003822D8" w:rsidRDefault="003822D8" w:rsidP="003822D8">
      <w:pPr>
        <w:tabs>
          <w:tab w:val="left" w:pos="4500"/>
        </w:tabs>
        <w:spacing w:after="0" w:line="240" w:lineRule="auto"/>
        <w:rPr>
          <w:rFonts w:ascii="Times New Roman" w:hAnsi="Times New Roman" w:cs="Times New Roman"/>
          <w:sz w:val="24"/>
          <w:szCs w:val="24"/>
        </w:rPr>
      </w:pPr>
      <w:r w:rsidRPr="003822D8">
        <w:rPr>
          <w:rFonts w:ascii="Times New Roman" w:hAnsi="Times New Roman" w:cs="Times New Roman"/>
          <w:sz w:val="24"/>
          <w:szCs w:val="24"/>
        </w:rPr>
        <w:t xml:space="preserve"> »</w:t>
      </w:r>
    </w:p>
    <w:p w14:paraId="24F8F5EE" w14:textId="77777777" w:rsidR="003822D8" w:rsidRPr="003822D8" w:rsidRDefault="003822D8" w:rsidP="003822D8">
      <w:pPr>
        <w:autoSpaceDE w:val="0"/>
        <w:spacing w:after="0" w:line="240" w:lineRule="auto"/>
        <w:rPr>
          <w:rFonts w:ascii="Times New Roman" w:hAnsi="Times New Roman" w:cs="Times New Roman"/>
          <w:sz w:val="24"/>
          <w:szCs w:val="24"/>
        </w:rPr>
      </w:pPr>
    </w:p>
    <w:p w14:paraId="7DFF6FDE" w14:textId="77777777" w:rsidR="003822D8" w:rsidRPr="003822D8" w:rsidRDefault="003822D8" w:rsidP="003822D8">
      <w:pPr>
        <w:autoSpaceDE w:val="0"/>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7413"/>
        <w:gridCol w:w="7373"/>
      </w:tblGrid>
      <w:tr w:rsidR="003822D8" w:rsidRPr="003822D8" w14:paraId="3784641D" w14:textId="77777777" w:rsidTr="00AE1025">
        <w:tc>
          <w:tcPr>
            <w:tcW w:w="7692" w:type="dxa"/>
            <w:shd w:val="clear" w:color="auto" w:fill="auto"/>
          </w:tcPr>
          <w:p w14:paraId="4B7391A2" w14:textId="77777777" w:rsidR="003822D8" w:rsidRPr="003822D8" w:rsidRDefault="003822D8" w:rsidP="003822D8">
            <w:pPr>
              <w:autoSpaceDE w:val="0"/>
              <w:spacing w:after="0" w:line="240" w:lineRule="auto"/>
              <w:rPr>
                <w:rFonts w:ascii="Times New Roman" w:eastAsia="Calibri" w:hAnsi="Times New Roman" w:cs="Times New Roman"/>
                <w:sz w:val="24"/>
                <w:szCs w:val="24"/>
              </w:rPr>
            </w:pPr>
            <w:r w:rsidRPr="003822D8">
              <w:rPr>
                <w:rFonts w:ascii="Times New Roman" w:eastAsia="Calibri" w:hAnsi="Times New Roman" w:cs="Times New Roman"/>
                <w:sz w:val="24"/>
                <w:szCs w:val="24"/>
              </w:rPr>
              <w:t>Глава Каширского муниципального района</w:t>
            </w:r>
          </w:p>
        </w:tc>
        <w:tc>
          <w:tcPr>
            <w:tcW w:w="7692" w:type="dxa"/>
            <w:shd w:val="clear" w:color="auto" w:fill="auto"/>
          </w:tcPr>
          <w:p w14:paraId="2BA6C29A" w14:textId="77777777" w:rsidR="003822D8" w:rsidRPr="003822D8" w:rsidRDefault="003822D8" w:rsidP="003822D8">
            <w:pPr>
              <w:autoSpaceDE w:val="0"/>
              <w:spacing w:after="0" w:line="240" w:lineRule="auto"/>
              <w:jc w:val="right"/>
              <w:rPr>
                <w:rFonts w:ascii="Times New Roman" w:eastAsia="Calibri" w:hAnsi="Times New Roman" w:cs="Times New Roman"/>
                <w:sz w:val="24"/>
                <w:szCs w:val="24"/>
              </w:rPr>
            </w:pPr>
            <w:r w:rsidRPr="003822D8">
              <w:rPr>
                <w:rFonts w:ascii="Times New Roman" w:eastAsia="Calibri" w:hAnsi="Times New Roman" w:cs="Times New Roman"/>
                <w:sz w:val="24"/>
                <w:szCs w:val="24"/>
              </w:rPr>
              <w:t>А.П. Воронов</w:t>
            </w:r>
          </w:p>
        </w:tc>
      </w:tr>
    </w:tbl>
    <w:p w14:paraId="6D018207" w14:textId="77777777" w:rsidR="003822D8" w:rsidRPr="003822D8" w:rsidRDefault="003822D8" w:rsidP="003822D8">
      <w:pPr>
        <w:autoSpaceDE w:val="0"/>
        <w:spacing w:after="0" w:line="240" w:lineRule="auto"/>
        <w:rPr>
          <w:rFonts w:ascii="Times New Roman" w:hAnsi="Times New Roman" w:cs="Times New Roman"/>
          <w:sz w:val="24"/>
          <w:szCs w:val="24"/>
        </w:rPr>
      </w:pPr>
    </w:p>
    <w:p w14:paraId="7F4F2F7D" w14:textId="77777777" w:rsidR="003822D8" w:rsidRDefault="003822D8" w:rsidP="003822D8">
      <w:pPr>
        <w:pStyle w:val="1"/>
        <w:spacing w:before="0" w:after="0"/>
        <w:ind w:firstLine="709"/>
        <w:rPr>
          <w:rFonts w:ascii="Times New Roman" w:hAnsi="Times New Roman"/>
          <w:b w:val="0"/>
          <w:color w:val="auto"/>
          <w:sz w:val="24"/>
          <w:szCs w:val="24"/>
        </w:rPr>
        <w:sectPr w:rsidR="003822D8" w:rsidSect="003822D8">
          <w:headerReference w:type="default" r:id="rId11"/>
          <w:headerReference w:type="first" r:id="rId12"/>
          <w:pgSz w:w="16838" w:h="11906" w:orient="landscape"/>
          <w:pgMar w:top="1134" w:right="1134" w:bottom="567" w:left="1134" w:header="709" w:footer="709" w:gutter="0"/>
          <w:cols w:space="708"/>
          <w:titlePg/>
          <w:docGrid w:linePitch="360"/>
        </w:sectPr>
      </w:pPr>
    </w:p>
    <w:p w14:paraId="76C6EDD0" w14:textId="60DC5253" w:rsidR="003822D8" w:rsidRDefault="003822D8" w:rsidP="003822D8">
      <w:pPr>
        <w:pStyle w:val="1"/>
        <w:spacing w:before="0" w:after="0"/>
        <w:ind w:firstLine="709"/>
        <w:rPr>
          <w:rFonts w:ascii="Times New Roman" w:hAnsi="Times New Roman"/>
          <w:b w:val="0"/>
          <w:color w:val="auto"/>
          <w:sz w:val="24"/>
          <w:szCs w:val="24"/>
        </w:rPr>
      </w:pPr>
    </w:p>
    <w:p w14:paraId="489E4E35" w14:textId="77777777" w:rsidR="003822D8" w:rsidRDefault="003822D8" w:rsidP="003822D8">
      <w:pPr>
        <w:pStyle w:val="1"/>
        <w:spacing w:before="0" w:after="0"/>
        <w:ind w:firstLine="709"/>
        <w:rPr>
          <w:rFonts w:ascii="Times New Roman" w:hAnsi="Times New Roman"/>
          <w:b w:val="0"/>
          <w:color w:val="auto"/>
          <w:sz w:val="24"/>
          <w:szCs w:val="24"/>
        </w:rPr>
      </w:pPr>
    </w:p>
    <w:p w14:paraId="12EE27BF" w14:textId="77777777" w:rsidR="003822D8" w:rsidRPr="003822D8" w:rsidRDefault="003822D8" w:rsidP="003822D8">
      <w:pPr>
        <w:pStyle w:val="1"/>
        <w:spacing w:before="0" w:after="0"/>
        <w:ind w:firstLine="709"/>
        <w:rPr>
          <w:rFonts w:ascii="Times New Roman" w:hAnsi="Times New Roman"/>
          <w:b w:val="0"/>
          <w:color w:val="auto"/>
          <w:sz w:val="24"/>
          <w:szCs w:val="24"/>
        </w:rPr>
      </w:pPr>
      <w:r w:rsidRPr="003822D8">
        <w:rPr>
          <w:rFonts w:ascii="Times New Roman" w:hAnsi="Times New Roman"/>
          <w:b w:val="0"/>
          <w:color w:val="auto"/>
          <w:sz w:val="24"/>
          <w:szCs w:val="24"/>
        </w:rPr>
        <w:t xml:space="preserve">СОВЕТ НАРОДНЫХ ДЕПУТАТОВ </w:t>
      </w:r>
    </w:p>
    <w:p w14:paraId="55779085" w14:textId="77777777" w:rsidR="003822D8" w:rsidRPr="003822D8" w:rsidRDefault="003822D8" w:rsidP="003822D8">
      <w:pPr>
        <w:pStyle w:val="1"/>
        <w:spacing w:before="0" w:after="0"/>
        <w:ind w:firstLine="709"/>
        <w:rPr>
          <w:rFonts w:ascii="Times New Roman" w:hAnsi="Times New Roman"/>
          <w:b w:val="0"/>
          <w:color w:val="auto"/>
          <w:sz w:val="24"/>
          <w:szCs w:val="24"/>
        </w:rPr>
      </w:pPr>
      <w:r w:rsidRPr="003822D8">
        <w:rPr>
          <w:rFonts w:ascii="Times New Roman" w:hAnsi="Times New Roman"/>
          <w:b w:val="0"/>
          <w:color w:val="auto"/>
          <w:sz w:val="24"/>
          <w:szCs w:val="24"/>
        </w:rPr>
        <w:t>КАШИРСКОГО МУНИЦИПАЛЬНОГО РАЙОНА</w:t>
      </w:r>
    </w:p>
    <w:p w14:paraId="66F018C1" w14:textId="77777777" w:rsidR="003822D8" w:rsidRPr="003822D8" w:rsidRDefault="003822D8" w:rsidP="003822D8">
      <w:pPr>
        <w:spacing w:after="0" w:line="240" w:lineRule="auto"/>
        <w:ind w:firstLine="709"/>
        <w:jc w:val="center"/>
        <w:rPr>
          <w:rFonts w:ascii="Times New Roman" w:hAnsi="Times New Roman" w:cs="Times New Roman"/>
          <w:sz w:val="24"/>
          <w:szCs w:val="24"/>
        </w:rPr>
      </w:pPr>
      <w:r w:rsidRPr="003822D8">
        <w:rPr>
          <w:rFonts w:ascii="Times New Roman" w:hAnsi="Times New Roman" w:cs="Times New Roman"/>
          <w:sz w:val="24"/>
          <w:szCs w:val="24"/>
        </w:rPr>
        <w:t>ВОРОНЕЖСКОЙ ОБЛАСТИ</w:t>
      </w:r>
    </w:p>
    <w:p w14:paraId="23F2872C" w14:textId="77777777" w:rsidR="003822D8" w:rsidRPr="003822D8" w:rsidRDefault="003822D8" w:rsidP="003822D8">
      <w:pPr>
        <w:spacing w:after="0" w:line="240" w:lineRule="auto"/>
        <w:ind w:firstLine="709"/>
        <w:jc w:val="center"/>
        <w:rPr>
          <w:rFonts w:ascii="Times New Roman" w:hAnsi="Times New Roman" w:cs="Times New Roman"/>
          <w:sz w:val="24"/>
          <w:szCs w:val="24"/>
        </w:rPr>
      </w:pPr>
    </w:p>
    <w:p w14:paraId="2A385B68" w14:textId="77777777" w:rsidR="003822D8" w:rsidRPr="003822D8" w:rsidRDefault="003822D8" w:rsidP="003822D8">
      <w:pPr>
        <w:spacing w:after="0" w:line="240" w:lineRule="auto"/>
        <w:ind w:firstLine="709"/>
        <w:jc w:val="center"/>
        <w:rPr>
          <w:rFonts w:ascii="Times New Roman" w:hAnsi="Times New Roman" w:cs="Times New Roman"/>
          <w:sz w:val="24"/>
          <w:szCs w:val="24"/>
        </w:rPr>
      </w:pPr>
      <w:r w:rsidRPr="003822D8">
        <w:rPr>
          <w:rFonts w:ascii="Times New Roman" w:hAnsi="Times New Roman" w:cs="Times New Roman"/>
          <w:sz w:val="24"/>
          <w:szCs w:val="24"/>
        </w:rPr>
        <w:t>Р Е Ш Е Н И Е</w:t>
      </w:r>
    </w:p>
    <w:p w14:paraId="4F177601" w14:textId="77777777" w:rsidR="003822D8" w:rsidRPr="003822D8" w:rsidRDefault="003822D8" w:rsidP="003822D8">
      <w:pPr>
        <w:spacing w:after="0" w:line="240" w:lineRule="auto"/>
        <w:ind w:firstLine="709"/>
        <w:jc w:val="center"/>
        <w:rPr>
          <w:rFonts w:ascii="Times New Roman" w:hAnsi="Times New Roman" w:cs="Times New Roman"/>
          <w:sz w:val="24"/>
          <w:szCs w:val="24"/>
        </w:rPr>
      </w:pPr>
    </w:p>
    <w:p w14:paraId="5216DA4E" w14:textId="77777777" w:rsidR="003822D8" w:rsidRPr="003822D8" w:rsidRDefault="003822D8" w:rsidP="003822D8">
      <w:pPr>
        <w:spacing w:after="0" w:line="240" w:lineRule="auto"/>
        <w:ind w:firstLine="709"/>
        <w:rPr>
          <w:rFonts w:ascii="Times New Roman" w:hAnsi="Times New Roman" w:cs="Times New Roman"/>
          <w:sz w:val="24"/>
          <w:szCs w:val="24"/>
        </w:rPr>
      </w:pPr>
      <w:r w:rsidRPr="003822D8">
        <w:rPr>
          <w:rFonts w:ascii="Times New Roman" w:hAnsi="Times New Roman" w:cs="Times New Roman"/>
          <w:sz w:val="24"/>
          <w:szCs w:val="24"/>
        </w:rPr>
        <w:t>от 29 марта 2024 года № 175</w:t>
      </w:r>
    </w:p>
    <w:p w14:paraId="51C1C949" w14:textId="77777777" w:rsidR="003822D8" w:rsidRPr="003822D8" w:rsidRDefault="003822D8" w:rsidP="003822D8">
      <w:pPr>
        <w:spacing w:after="0" w:line="240" w:lineRule="auto"/>
        <w:ind w:firstLine="709"/>
        <w:rPr>
          <w:rFonts w:ascii="Times New Roman" w:hAnsi="Times New Roman" w:cs="Times New Roman"/>
          <w:sz w:val="24"/>
          <w:szCs w:val="24"/>
        </w:rPr>
      </w:pPr>
      <w:r w:rsidRPr="003822D8">
        <w:rPr>
          <w:rFonts w:ascii="Times New Roman" w:hAnsi="Times New Roman" w:cs="Times New Roman"/>
          <w:sz w:val="24"/>
          <w:szCs w:val="24"/>
        </w:rPr>
        <w:t>с. Каширское</w:t>
      </w:r>
    </w:p>
    <w:p w14:paraId="1253E564" w14:textId="77777777" w:rsidR="003822D8" w:rsidRPr="003822D8" w:rsidRDefault="003822D8" w:rsidP="003822D8">
      <w:pPr>
        <w:spacing w:after="0" w:line="240" w:lineRule="auto"/>
        <w:ind w:firstLine="709"/>
        <w:rPr>
          <w:rFonts w:ascii="Times New Roman" w:hAnsi="Times New Roman" w:cs="Times New Roman"/>
          <w:bCs/>
          <w:sz w:val="24"/>
          <w:szCs w:val="24"/>
        </w:rPr>
      </w:pPr>
    </w:p>
    <w:p w14:paraId="3793E813" w14:textId="77777777" w:rsidR="003822D8" w:rsidRPr="003822D8" w:rsidRDefault="003822D8" w:rsidP="003822D8">
      <w:pPr>
        <w:spacing w:after="0" w:line="240" w:lineRule="auto"/>
        <w:ind w:firstLine="709"/>
        <w:jc w:val="center"/>
        <w:rPr>
          <w:rFonts w:ascii="Times New Roman" w:hAnsi="Times New Roman" w:cs="Times New Roman"/>
          <w:b/>
          <w:bCs/>
          <w:kern w:val="28"/>
          <w:sz w:val="24"/>
          <w:szCs w:val="24"/>
        </w:rPr>
      </w:pPr>
      <w:r w:rsidRPr="003822D8">
        <w:rPr>
          <w:rFonts w:ascii="Times New Roman" w:hAnsi="Times New Roman" w:cs="Times New Roman"/>
          <w:b/>
          <w:bCs/>
          <w:kern w:val="28"/>
          <w:sz w:val="24"/>
          <w:szCs w:val="24"/>
        </w:rPr>
        <w:t xml:space="preserve">Об утверждении Порядка ведения реестра муниципального имущества Каширского муниципального района Воронежской области </w:t>
      </w:r>
    </w:p>
    <w:p w14:paraId="403AE3F7" w14:textId="77777777" w:rsidR="003822D8" w:rsidRPr="003822D8" w:rsidRDefault="003822D8" w:rsidP="003822D8">
      <w:pPr>
        <w:pStyle w:val="ConsPlusNormal"/>
        <w:ind w:firstLine="709"/>
        <w:jc w:val="right"/>
        <w:rPr>
          <w:rFonts w:ascii="Times New Roman" w:hAnsi="Times New Roman" w:cs="Times New Roman"/>
        </w:rPr>
      </w:pPr>
    </w:p>
    <w:p w14:paraId="2E484403" w14:textId="77777777" w:rsidR="003822D8" w:rsidRPr="003822D8" w:rsidRDefault="003822D8" w:rsidP="003822D8">
      <w:pPr>
        <w:pStyle w:val="1"/>
        <w:spacing w:before="0" w:after="0"/>
        <w:ind w:firstLine="709"/>
        <w:jc w:val="both"/>
        <w:rPr>
          <w:rFonts w:ascii="Times New Roman" w:hAnsi="Times New Roman"/>
          <w:b w:val="0"/>
          <w:color w:val="auto"/>
          <w:sz w:val="24"/>
          <w:szCs w:val="24"/>
        </w:rPr>
      </w:pPr>
      <w:r w:rsidRPr="003822D8">
        <w:rPr>
          <w:rFonts w:ascii="Times New Roman" w:hAnsi="Times New Roman"/>
          <w:b w:val="0"/>
          <w:color w:val="auto"/>
          <w:sz w:val="24"/>
          <w:szCs w:val="24"/>
        </w:rPr>
        <w:t xml:space="preserve">В соответствии с частью 5 статьи 51 Федерального закона от 06.10.2003 № 131-ФЗ «Об общих принципах организации местного самоуправления в Российской Федерации», </w:t>
      </w:r>
      <w:r w:rsidRPr="003822D8">
        <w:rPr>
          <w:rStyle w:val="afffff0"/>
          <w:rFonts w:ascii="Times New Roman" w:hAnsi="Times New Roman"/>
          <w:b w:val="0"/>
          <w:bCs w:val="0"/>
          <w:color w:val="auto"/>
          <w:sz w:val="24"/>
          <w:szCs w:val="24"/>
        </w:rPr>
        <w:t>Приказом Минфина России от 10 октября 2023 N 163н "Об утверждении Порядка ведения органами местного самоуправления реестров муниципального имущества"</w:t>
      </w:r>
      <w:r w:rsidRPr="003822D8">
        <w:rPr>
          <w:rFonts w:ascii="Times New Roman" w:hAnsi="Times New Roman"/>
          <w:b w:val="0"/>
          <w:color w:val="auto"/>
          <w:sz w:val="24"/>
          <w:szCs w:val="24"/>
        </w:rPr>
        <w:t xml:space="preserve">, Совет народных депутатов Каширского муниципального района Воронежской области </w:t>
      </w:r>
      <w:r w:rsidRPr="003822D8">
        <w:rPr>
          <w:rFonts w:ascii="Times New Roman" w:hAnsi="Times New Roman"/>
          <w:b w:val="0"/>
          <w:bCs w:val="0"/>
          <w:color w:val="auto"/>
          <w:sz w:val="24"/>
          <w:szCs w:val="24"/>
        </w:rPr>
        <w:t>решил:</w:t>
      </w:r>
    </w:p>
    <w:p w14:paraId="2565F34B"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xml:space="preserve"> 1. Утвердить</w:t>
      </w:r>
      <w:bookmarkStart w:id="4" w:name="sub_1"/>
      <w:r w:rsidRPr="003822D8">
        <w:rPr>
          <w:rFonts w:ascii="Times New Roman" w:hAnsi="Times New Roman" w:cs="Times New Roman"/>
          <w:sz w:val="24"/>
          <w:szCs w:val="24"/>
        </w:rPr>
        <w:t xml:space="preserve"> Порядок ведения реестра муниципального имущества Каширского муниципального района Воронежской области согласно </w:t>
      </w:r>
      <w:r w:rsidRPr="003822D8">
        <w:rPr>
          <w:rStyle w:val="afffff0"/>
          <w:rFonts w:ascii="Times New Roman" w:hAnsi="Times New Roman" w:cs="Times New Roman"/>
          <w:color w:val="auto"/>
          <w:sz w:val="24"/>
          <w:szCs w:val="24"/>
        </w:rPr>
        <w:t>приложению</w:t>
      </w:r>
      <w:r w:rsidRPr="003822D8">
        <w:rPr>
          <w:rFonts w:ascii="Times New Roman" w:hAnsi="Times New Roman" w:cs="Times New Roman"/>
          <w:sz w:val="24"/>
          <w:szCs w:val="24"/>
        </w:rPr>
        <w:t xml:space="preserve"> к настоящему решению.</w:t>
      </w:r>
    </w:p>
    <w:bookmarkEnd w:id="4"/>
    <w:p w14:paraId="533353AB" w14:textId="77777777" w:rsidR="003822D8" w:rsidRPr="003822D8" w:rsidRDefault="003822D8" w:rsidP="003822D8">
      <w:pPr>
        <w:pStyle w:val="ConsPlusNormal"/>
        <w:ind w:firstLine="709"/>
        <w:jc w:val="both"/>
        <w:outlineLvl w:val="1"/>
        <w:rPr>
          <w:rFonts w:ascii="Times New Roman" w:hAnsi="Times New Roman" w:cs="Times New Roman"/>
        </w:rPr>
      </w:pPr>
      <w:r w:rsidRPr="003822D8">
        <w:rPr>
          <w:rFonts w:ascii="Times New Roman" w:hAnsi="Times New Roman" w:cs="Times New Roman"/>
        </w:rPr>
        <w:t xml:space="preserve"> 2. Настоящее решение Совета народных депутатов Каширского муниципального района Воронежской области вступает в силу со дня опубликования. </w:t>
      </w:r>
    </w:p>
    <w:p w14:paraId="731DB5A3" w14:textId="77777777" w:rsidR="003822D8" w:rsidRPr="003822D8" w:rsidRDefault="003822D8" w:rsidP="003822D8">
      <w:pPr>
        <w:pStyle w:val="ConsPlusNormal"/>
        <w:ind w:firstLine="709"/>
        <w:jc w:val="both"/>
        <w:rPr>
          <w:rFonts w:ascii="Times New Roman" w:hAnsi="Times New Roman" w:cs="Times New Roman"/>
        </w:rPr>
      </w:pPr>
      <w:r w:rsidRPr="003822D8">
        <w:rPr>
          <w:rFonts w:ascii="Times New Roman" w:hAnsi="Times New Roman" w:cs="Times New Roman"/>
        </w:rPr>
        <w:t>3. Контроль за исполнением настоящего решения возложить на постоянную комиссию по бюджету, налогам и финансам Совета народных депутатов Каширского муниципального района Воронежской области (А.Н. Панов) и администрацию Каширского муниципального района Воронежской области (А.И. Пономарев).</w:t>
      </w:r>
    </w:p>
    <w:p w14:paraId="55CE2B58" w14:textId="77777777" w:rsidR="003822D8" w:rsidRPr="003822D8" w:rsidRDefault="003822D8" w:rsidP="003822D8">
      <w:pPr>
        <w:pStyle w:val="ConsPlusNormal"/>
        <w:ind w:firstLine="709"/>
        <w:rPr>
          <w:rFonts w:ascii="Times New Roman" w:hAnsi="Times New Roman" w:cs="Times New Roman"/>
        </w:rPr>
      </w:pPr>
      <w:r w:rsidRPr="003822D8">
        <w:rPr>
          <w:rFonts w:ascii="Times New Roman" w:hAnsi="Times New Roman" w:cs="Times New Roman"/>
        </w:rPr>
        <w:t xml:space="preserve"> </w:t>
      </w:r>
    </w:p>
    <w:tbl>
      <w:tblPr>
        <w:tblW w:w="0" w:type="auto"/>
        <w:tblLook w:val="04A0" w:firstRow="1" w:lastRow="0" w:firstColumn="1" w:lastColumn="0" w:noHBand="0" w:noVBand="1"/>
      </w:tblPr>
      <w:tblGrid>
        <w:gridCol w:w="4785"/>
        <w:gridCol w:w="4786"/>
      </w:tblGrid>
      <w:tr w:rsidR="003822D8" w:rsidRPr="003822D8" w14:paraId="32FCB729" w14:textId="77777777" w:rsidTr="00AE1025">
        <w:tc>
          <w:tcPr>
            <w:tcW w:w="4785" w:type="dxa"/>
            <w:shd w:val="clear" w:color="auto" w:fill="auto"/>
          </w:tcPr>
          <w:p w14:paraId="6161B5FE" w14:textId="77777777" w:rsidR="003822D8" w:rsidRPr="003822D8" w:rsidRDefault="003822D8" w:rsidP="003822D8">
            <w:pPr>
              <w:spacing w:after="0" w:line="240" w:lineRule="auto"/>
              <w:rPr>
                <w:rFonts w:ascii="Times New Roman" w:hAnsi="Times New Roman" w:cs="Times New Roman"/>
                <w:sz w:val="24"/>
                <w:szCs w:val="24"/>
              </w:rPr>
            </w:pPr>
            <w:r w:rsidRPr="003822D8">
              <w:rPr>
                <w:rFonts w:ascii="Times New Roman" w:hAnsi="Times New Roman" w:cs="Times New Roman"/>
                <w:sz w:val="24"/>
                <w:szCs w:val="24"/>
              </w:rPr>
              <w:t>Глава Каширского муниципального района</w:t>
            </w:r>
          </w:p>
        </w:tc>
        <w:tc>
          <w:tcPr>
            <w:tcW w:w="4786" w:type="dxa"/>
            <w:shd w:val="clear" w:color="auto" w:fill="auto"/>
          </w:tcPr>
          <w:p w14:paraId="7C8FC81B" w14:textId="77777777" w:rsidR="003822D8" w:rsidRPr="003822D8" w:rsidRDefault="003822D8" w:rsidP="003822D8">
            <w:pPr>
              <w:spacing w:after="0" w:line="240" w:lineRule="auto"/>
              <w:jc w:val="right"/>
              <w:rPr>
                <w:rFonts w:ascii="Times New Roman" w:hAnsi="Times New Roman" w:cs="Times New Roman"/>
                <w:b/>
                <w:sz w:val="24"/>
                <w:szCs w:val="24"/>
              </w:rPr>
            </w:pPr>
            <w:r w:rsidRPr="003822D8">
              <w:rPr>
                <w:rFonts w:ascii="Times New Roman" w:hAnsi="Times New Roman" w:cs="Times New Roman"/>
                <w:sz w:val="24"/>
                <w:szCs w:val="24"/>
              </w:rPr>
              <w:t>А.П. Воронов</w:t>
            </w:r>
          </w:p>
        </w:tc>
      </w:tr>
    </w:tbl>
    <w:p w14:paraId="240B6368" w14:textId="77777777" w:rsidR="003822D8" w:rsidRPr="003822D8" w:rsidRDefault="003822D8" w:rsidP="003822D8">
      <w:pPr>
        <w:pStyle w:val="ConsPlusNormal"/>
        <w:ind w:firstLine="709"/>
        <w:jc w:val="right"/>
        <w:outlineLvl w:val="0"/>
        <w:rPr>
          <w:rFonts w:ascii="Times New Roman" w:hAnsi="Times New Roman" w:cs="Times New Roman"/>
        </w:rPr>
      </w:pPr>
    </w:p>
    <w:p w14:paraId="63F15982" w14:textId="77777777" w:rsidR="003822D8" w:rsidRPr="003822D8" w:rsidRDefault="003822D8" w:rsidP="003822D8">
      <w:pPr>
        <w:spacing w:after="0" w:line="240" w:lineRule="auto"/>
        <w:ind w:left="5103"/>
        <w:rPr>
          <w:rFonts w:ascii="Times New Roman" w:hAnsi="Times New Roman" w:cs="Times New Roman"/>
          <w:sz w:val="24"/>
          <w:szCs w:val="24"/>
        </w:rPr>
      </w:pPr>
      <w:r w:rsidRPr="003822D8">
        <w:rPr>
          <w:rFonts w:ascii="Times New Roman" w:hAnsi="Times New Roman" w:cs="Times New Roman"/>
          <w:sz w:val="24"/>
          <w:szCs w:val="24"/>
        </w:rPr>
        <w:br w:type="page"/>
      </w:r>
      <w:r w:rsidRPr="003822D8">
        <w:rPr>
          <w:rFonts w:ascii="Times New Roman" w:hAnsi="Times New Roman" w:cs="Times New Roman"/>
          <w:sz w:val="24"/>
          <w:szCs w:val="24"/>
        </w:rPr>
        <w:lastRenderedPageBreak/>
        <w:t xml:space="preserve">Приложение </w:t>
      </w:r>
    </w:p>
    <w:p w14:paraId="3D03AA11" w14:textId="77777777" w:rsidR="003822D8" w:rsidRPr="003822D8" w:rsidRDefault="003822D8" w:rsidP="003822D8">
      <w:pPr>
        <w:pStyle w:val="ConsPlusNormal"/>
        <w:ind w:left="5103"/>
        <w:jc w:val="both"/>
        <w:rPr>
          <w:rFonts w:ascii="Times New Roman" w:hAnsi="Times New Roman" w:cs="Times New Roman"/>
        </w:rPr>
      </w:pPr>
      <w:r w:rsidRPr="003822D8">
        <w:rPr>
          <w:rFonts w:ascii="Times New Roman" w:hAnsi="Times New Roman" w:cs="Times New Roman"/>
        </w:rPr>
        <w:t>к решению Совета народных депутатов Каширского муниципального района Воронежской области от 29 марта 2024 года №175</w:t>
      </w:r>
    </w:p>
    <w:p w14:paraId="50A01FD9" w14:textId="77777777" w:rsidR="003822D8" w:rsidRPr="003822D8" w:rsidRDefault="003822D8" w:rsidP="003822D8">
      <w:pPr>
        <w:pStyle w:val="ConsPlusNormal"/>
        <w:ind w:firstLine="709"/>
        <w:jc w:val="right"/>
        <w:rPr>
          <w:rFonts w:ascii="Times New Roman" w:hAnsi="Times New Roman" w:cs="Times New Roman"/>
        </w:rPr>
      </w:pPr>
    </w:p>
    <w:p w14:paraId="29F2A139" w14:textId="77777777" w:rsidR="003822D8" w:rsidRPr="003822D8" w:rsidRDefault="003822D8" w:rsidP="003822D8">
      <w:pPr>
        <w:pStyle w:val="ConsPlusTitle"/>
        <w:ind w:firstLine="709"/>
        <w:jc w:val="center"/>
        <w:rPr>
          <w:rFonts w:ascii="Times New Roman" w:hAnsi="Times New Roman"/>
          <w:b w:val="0"/>
          <w:sz w:val="24"/>
          <w:szCs w:val="24"/>
        </w:rPr>
      </w:pPr>
      <w:bookmarkStart w:id="5" w:name="P65"/>
      <w:bookmarkEnd w:id="5"/>
      <w:r w:rsidRPr="003822D8">
        <w:rPr>
          <w:rFonts w:ascii="Times New Roman" w:hAnsi="Times New Roman"/>
          <w:b w:val="0"/>
          <w:sz w:val="24"/>
          <w:szCs w:val="24"/>
        </w:rPr>
        <w:t xml:space="preserve"> ПОРЯДОК ВЕДЕНИЯ РЕЕСТРА МУНИЦИПАЛЬНОГО ИМУЩЕСТВА</w:t>
      </w:r>
    </w:p>
    <w:p w14:paraId="5C1FD5EE" w14:textId="77777777" w:rsidR="003822D8" w:rsidRPr="003822D8" w:rsidRDefault="003822D8" w:rsidP="003822D8">
      <w:pPr>
        <w:pStyle w:val="ConsPlusTitle"/>
        <w:ind w:firstLine="709"/>
        <w:jc w:val="center"/>
        <w:rPr>
          <w:rFonts w:ascii="Times New Roman" w:hAnsi="Times New Roman"/>
          <w:b w:val="0"/>
          <w:sz w:val="24"/>
          <w:szCs w:val="24"/>
        </w:rPr>
      </w:pPr>
      <w:r w:rsidRPr="003822D8">
        <w:rPr>
          <w:rFonts w:ascii="Times New Roman" w:hAnsi="Times New Roman"/>
          <w:b w:val="0"/>
          <w:sz w:val="24"/>
          <w:szCs w:val="24"/>
        </w:rPr>
        <w:t>КАШИРСКОГО МУНИЦИПАЛЬНОГО РАЙОНА</w:t>
      </w:r>
    </w:p>
    <w:p w14:paraId="4C5EFD94" w14:textId="77777777" w:rsidR="003822D8" w:rsidRPr="003822D8" w:rsidRDefault="003822D8" w:rsidP="003822D8">
      <w:pPr>
        <w:pStyle w:val="ConsPlusTitle"/>
        <w:ind w:firstLine="709"/>
        <w:jc w:val="center"/>
        <w:rPr>
          <w:rFonts w:ascii="Times New Roman" w:hAnsi="Times New Roman"/>
          <w:b w:val="0"/>
          <w:sz w:val="24"/>
          <w:szCs w:val="24"/>
        </w:rPr>
      </w:pPr>
      <w:r w:rsidRPr="003822D8">
        <w:rPr>
          <w:rFonts w:ascii="Times New Roman" w:hAnsi="Times New Roman"/>
          <w:b w:val="0"/>
          <w:sz w:val="24"/>
          <w:szCs w:val="24"/>
        </w:rPr>
        <w:t xml:space="preserve">ВОРОНЕЖСКОЙ ОБЛАСТИ </w:t>
      </w:r>
    </w:p>
    <w:p w14:paraId="7332E2BD" w14:textId="77777777" w:rsidR="003822D8" w:rsidRPr="003822D8" w:rsidRDefault="003822D8" w:rsidP="003822D8">
      <w:pPr>
        <w:pStyle w:val="ConsPlusNormal"/>
        <w:ind w:firstLine="709"/>
        <w:jc w:val="both"/>
        <w:rPr>
          <w:rFonts w:ascii="Times New Roman" w:hAnsi="Times New Roman" w:cs="Times New Roman"/>
        </w:rPr>
      </w:pPr>
    </w:p>
    <w:p w14:paraId="023173E9" w14:textId="77777777" w:rsidR="003822D8" w:rsidRPr="003822D8" w:rsidRDefault="003822D8" w:rsidP="003822D8">
      <w:pPr>
        <w:pStyle w:val="1"/>
        <w:spacing w:before="0" w:after="0"/>
        <w:ind w:firstLine="709"/>
        <w:jc w:val="both"/>
        <w:rPr>
          <w:rFonts w:ascii="Times New Roman" w:hAnsi="Times New Roman"/>
          <w:b w:val="0"/>
          <w:color w:val="auto"/>
          <w:sz w:val="24"/>
          <w:szCs w:val="24"/>
        </w:rPr>
      </w:pPr>
      <w:r w:rsidRPr="003822D8">
        <w:rPr>
          <w:rFonts w:ascii="Times New Roman" w:hAnsi="Times New Roman"/>
          <w:b w:val="0"/>
          <w:color w:val="auto"/>
          <w:sz w:val="24"/>
          <w:szCs w:val="24"/>
        </w:rPr>
        <w:t xml:space="preserve"> </w:t>
      </w:r>
      <w:bookmarkStart w:id="6" w:name="sub_1100"/>
      <w:r w:rsidRPr="003822D8">
        <w:rPr>
          <w:rFonts w:ascii="Times New Roman" w:hAnsi="Times New Roman"/>
          <w:b w:val="0"/>
          <w:color w:val="auto"/>
          <w:sz w:val="24"/>
          <w:szCs w:val="24"/>
        </w:rPr>
        <w:t>I. Общие положения</w:t>
      </w:r>
    </w:p>
    <w:bookmarkEnd w:id="6"/>
    <w:p w14:paraId="3E385FE0" w14:textId="77777777" w:rsidR="003822D8" w:rsidRPr="003822D8" w:rsidRDefault="003822D8" w:rsidP="003822D8">
      <w:pPr>
        <w:spacing w:after="0" w:line="240" w:lineRule="auto"/>
        <w:ind w:firstLine="709"/>
        <w:jc w:val="both"/>
        <w:rPr>
          <w:rFonts w:ascii="Times New Roman" w:hAnsi="Times New Roman" w:cs="Times New Roman"/>
          <w:sz w:val="24"/>
          <w:szCs w:val="24"/>
        </w:rPr>
      </w:pPr>
    </w:p>
    <w:p w14:paraId="13C2F0FE"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7" w:name="sub_1001"/>
      <w:r w:rsidRPr="003822D8">
        <w:rPr>
          <w:rFonts w:ascii="Times New Roman" w:hAnsi="Times New Roman" w:cs="Times New Roman"/>
          <w:sz w:val="24"/>
          <w:szCs w:val="24"/>
        </w:rPr>
        <w:t>1. Настоящий Порядок устанавливает правила ведения реестра муниципального имущества Каширского (далее - реестр), в том числе состав подлежащего учету муниципального имущества и порядок его учета, состав сведений, подлежащих отражению в реестре, а также порядок предоставления содержащейся в реестре информации о муниципальном имуществе.</w:t>
      </w:r>
    </w:p>
    <w:bookmarkEnd w:id="7"/>
    <w:p w14:paraId="38A3F7DF"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Учет муниципального имущества включает получение, экспертизу и хранение документов, содержащих сведения о муниципальном имуществе, и внесение указанных сведений в реестр в объеме, необходимом для осуществления полномочий по управлению и распоряжению муниципальным имуществом.</w:t>
      </w:r>
    </w:p>
    <w:p w14:paraId="0568F750"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8" w:name="sub_1002"/>
      <w:r w:rsidRPr="003822D8">
        <w:rPr>
          <w:rFonts w:ascii="Times New Roman" w:hAnsi="Times New Roman" w:cs="Times New Roman"/>
          <w:sz w:val="24"/>
          <w:szCs w:val="24"/>
        </w:rPr>
        <w:t>2. Объектом учета муниципального имущества (далее - объект учета) является следующее муниципальное имущество:</w:t>
      </w:r>
    </w:p>
    <w:bookmarkEnd w:id="8"/>
    <w:p w14:paraId="26E46E9D"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недвижимые вещи (земельный участок или прочно связанный с землей объект, перемещение которого без несоразмерного ущерба его назначению невозможно, в том числе здание, сооружение, объект незавершенного строительства, единый недвижимый комплекс, а также жилые и нежилые помещения, машино-места и либо иное имущество, отнесенное законом к недвижимым вещам);</w:t>
      </w:r>
    </w:p>
    <w:p w14:paraId="24743981"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xml:space="preserve">движимые вещи (в том числе транспортные средства). </w:t>
      </w:r>
    </w:p>
    <w:p w14:paraId="19CED3BF"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9" w:name="sub_1004"/>
      <w:r w:rsidRPr="003822D8">
        <w:rPr>
          <w:rFonts w:ascii="Times New Roman" w:hAnsi="Times New Roman" w:cs="Times New Roman"/>
          <w:sz w:val="24"/>
          <w:szCs w:val="24"/>
        </w:rPr>
        <w:t xml:space="preserve"> </w:t>
      </w:r>
      <w:bookmarkStart w:id="10" w:name="sub_1005"/>
      <w:bookmarkEnd w:id="9"/>
      <w:r w:rsidRPr="003822D8">
        <w:rPr>
          <w:rFonts w:ascii="Times New Roman" w:hAnsi="Times New Roman" w:cs="Times New Roman"/>
          <w:sz w:val="24"/>
          <w:szCs w:val="24"/>
        </w:rPr>
        <w:t>3. Ведение реестра осуществляется администрацией Каширского муниципального района Воронежской области. Функции по ведению реестра осуществляет отдел по экономике, управлению муниципальным имуществом и земельными ресурсами (далее - уполномоченный орган).</w:t>
      </w:r>
    </w:p>
    <w:p w14:paraId="2E9DFD9C"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11" w:name="sub_1006"/>
      <w:bookmarkEnd w:id="10"/>
      <w:r w:rsidRPr="003822D8">
        <w:rPr>
          <w:rFonts w:ascii="Times New Roman" w:hAnsi="Times New Roman" w:cs="Times New Roman"/>
          <w:sz w:val="24"/>
          <w:szCs w:val="24"/>
        </w:rPr>
        <w:t>4. Учет муниципального имущества в реестре сопровождается присвоением реестрового номера муниципального имущества (далее - реестровый номер), структура и правила формирования такого номера определяются уполномоченным органом самостоятельно.</w:t>
      </w:r>
    </w:p>
    <w:p w14:paraId="7E171E7D"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12" w:name="sub_1007"/>
      <w:bookmarkEnd w:id="11"/>
      <w:r w:rsidRPr="003822D8">
        <w:rPr>
          <w:rFonts w:ascii="Times New Roman" w:hAnsi="Times New Roman" w:cs="Times New Roman"/>
          <w:sz w:val="24"/>
          <w:szCs w:val="24"/>
        </w:rPr>
        <w:t>5. Документом, подтверждающим факт учета муниципального имущества в реестре, является выписка из реестра, содержащая номер и дату присвоения реестрового номера и иные достаточные для идентификации муниципального имущества сведения по их состоянию в реестре на дату выдачи выписки из него (далее - выписка из реестра).</w:t>
      </w:r>
    </w:p>
    <w:bookmarkEnd w:id="12"/>
    <w:p w14:paraId="57F992ED"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xml:space="preserve"> Форма выписки из реестра приведена в </w:t>
      </w:r>
      <w:r w:rsidRPr="003822D8">
        <w:rPr>
          <w:rStyle w:val="afffff0"/>
          <w:rFonts w:ascii="Times New Roman" w:hAnsi="Times New Roman" w:cs="Times New Roman"/>
          <w:color w:val="auto"/>
          <w:sz w:val="24"/>
          <w:szCs w:val="24"/>
        </w:rPr>
        <w:t>приложении</w:t>
      </w:r>
      <w:r w:rsidRPr="003822D8">
        <w:rPr>
          <w:rFonts w:ascii="Times New Roman" w:hAnsi="Times New Roman" w:cs="Times New Roman"/>
          <w:sz w:val="24"/>
          <w:szCs w:val="24"/>
        </w:rPr>
        <w:t xml:space="preserve"> к настоящему Порядку.</w:t>
      </w:r>
    </w:p>
    <w:p w14:paraId="1C866F22"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13" w:name="sub_1008"/>
      <w:r w:rsidRPr="003822D8">
        <w:rPr>
          <w:rFonts w:ascii="Times New Roman" w:hAnsi="Times New Roman" w:cs="Times New Roman"/>
          <w:sz w:val="24"/>
          <w:szCs w:val="24"/>
        </w:rPr>
        <w:t>6. Реестр ведется на бумажных и (или) электронных носителях.</w:t>
      </w:r>
    </w:p>
    <w:bookmarkEnd w:id="13"/>
    <w:p w14:paraId="6C622771"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Способ ведения реестра определяется уполномоченным органом самостоятельно.</w:t>
      </w:r>
    </w:p>
    <w:p w14:paraId="0C900DD2"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14" w:name="sub_1009"/>
      <w:r w:rsidRPr="003822D8">
        <w:rPr>
          <w:rFonts w:ascii="Times New Roman" w:hAnsi="Times New Roman" w:cs="Times New Roman"/>
          <w:sz w:val="24"/>
          <w:szCs w:val="24"/>
        </w:rPr>
        <w:t xml:space="preserve">7. Ведение реестра осуществляется путем внесения в соответствующие подразделы реестра сведений об объектах учета, собственником (владельцем) которых является муниципальное образование Каширский район, и о лицах, обладающих правами на объекты учета и сведениями о них, и уточнения изменившихся сведений о муниципальном имуществе, принадлежащем на вещном праве Каширскому муниципальному району, муниципальному бюджетному учреждению, муниципальному казенному учреждению, муниципальному автономному учреждению, муниципальному унитарному предприятию, муниципальному казенному предприятию или иному юридическому либо физическому лицу, которому муниципальное имущество принадлежит на вещном праве или в силу закона (далее - правообладатель), или составляющем муниципальную </w:t>
      </w:r>
      <w:r w:rsidRPr="003822D8">
        <w:rPr>
          <w:rFonts w:ascii="Times New Roman" w:hAnsi="Times New Roman" w:cs="Times New Roman"/>
          <w:sz w:val="24"/>
          <w:szCs w:val="24"/>
        </w:rPr>
        <w:lastRenderedPageBreak/>
        <w:t>казну муниципального образования Каширский муниципальный район, а также путем исключения из реестра соответствующих сведений об объекте учета при прекращении права собственности муниципального образования Каширский муниципальный район на него и (или) деятельности правообладателя.</w:t>
      </w:r>
    </w:p>
    <w:p w14:paraId="0D6ED6D5"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15" w:name="sub_1010"/>
      <w:bookmarkEnd w:id="14"/>
      <w:r w:rsidRPr="003822D8">
        <w:rPr>
          <w:rFonts w:ascii="Times New Roman" w:hAnsi="Times New Roman" w:cs="Times New Roman"/>
          <w:sz w:val="24"/>
          <w:szCs w:val="24"/>
        </w:rPr>
        <w:t>8. Неотъемлемой частью реестра являются:</w:t>
      </w:r>
    </w:p>
    <w:p w14:paraId="70345CED"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16" w:name="sub_1101"/>
      <w:bookmarkEnd w:id="15"/>
      <w:r w:rsidRPr="003822D8">
        <w:rPr>
          <w:rFonts w:ascii="Times New Roman" w:hAnsi="Times New Roman" w:cs="Times New Roman"/>
          <w:sz w:val="24"/>
          <w:szCs w:val="24"/>
        </w:rPr>
        <w:t>а) документы, подтверждающие сведения, включаемые в реестр (далее - подтверждающие документы);</w:t>
      </w:r>
    </w:p>
    <w:p w14:paraId="23DDEF1A"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17" w:name="sub_1102"/>
      <w:bookmarkEnd w:id="16"/>
      <w:r w:rsidRPr="003822D8">
        <w:rPr>
          <w:rFonts w:ascii="Times New Roman" w:hAnsi="Times New Roman" w:cs="Times New Roman"/>
          <w:sz w:val="24"/>
          <w:szCs w:val="24"/>
        </w:rPr>
        <w:t>б) иные документы, предусмотренные правовыми актами администрации Каширского муниципального района.</w:t>
      </w:r>
    </w:p>
    <w:p w14:paraId="142A8DCB"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18" w:name="sub_1011"/>
      <w:bookmarkEnd w:id="17"/>
      <w:r w:rsidRPr="003822D8">
        <w:rPr>
          <w:rFonts w:ascii="Times New Roman" w:hAnsi="Times New Roman" w:cs="Times New Roman"/>
          <w:sz w:val="24"/>
          <w:szCs w:val="24"/>
        </w:rPr>
        <w:t>9. Реестр должен храниться и обрабатываться в местах, недоступных для посторонних лиц, с соблюдением условий, обеспечивающих предотвращение хищения, утраты, искажения и подделки информации.</w:t>
      </w:r>
    </w:p>
    <w:bookmarkEnd w:id="18"/>
    <w:p w14:paraId="3F8E53F4"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В случае если реестр ведется на электронном носителе, реестр хранится и обрабатывается с соблюдением требований информационной безопасности, обеспечивающих конфиденциальность, целостность, доступность, подотчетность, аутентичность и достоверность информации.</w:t>
      </w:r>
    </w:p>
    <w:p w14:paraId="52377BC0"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xml:space="preserve">Сведения, содержащиеся в реестре, хранятся в соответствии с </w:t>
      </w:r>
      <w:r w:rsidRPr="003822D8">
        <w:rPr>
          <w:rStyle w:val="afffff0"/>
          <w:rFonts w:ascii="Times New Roman" w:hAnsi="Times New Roman" w:cs="Times New Roman"/>
          <w:color w:val="auto"/>
          <w:sz w:val="24"/>
          <w:szCs w:val="24"/>
        </w:rPr>
        <w:t>Федеральным законом</w:t>
      </w:r>
      <w:r w:rsidRPr="003822D8">
        <w:rPr>
          <w:rFonts w:ascii="Times New Roman" w:hAnsi="Times New Roman" w:cs="Times New Roman"/>
          <w:sz w:val="24"/>
          <w:szCs w:val="24"/>
        </w:rPr>
        <w:t xml:space="preserve"> от 22 октября 2004 г. N 125-ФЗ "Об архивном деле в Российской Федерации".</w:t>
      </w:r>
    </w:p>
    <w:p w14:paraId="359352DC" w14:textId="77777777" w:rsidR="003822D8" w:rsidRPr="003822D8" w:rsidRDefault="003822D8" w:rsidP="003822D8">
      <w:pPr>
        <w:pStyle w:val="ConsPlusNormal"/>
        <w:ind w:firstLine="709"/>
        <w:jc w:val="both"/>
        <w:outlineLvl w:val="1"/>
        <w:rPr>
          <w:rFonts w:ascii="Times New Roman" w:hAnsi="Times New Roman" w:cs="Times New Roman"/>
        </w:rPr>
      </w:pPr>
    </w:p>
    <w:p w14:paraId="6FDEA127" w14:textId="77777777" w:rsidR="003822D8" w:rsidRPr="003822D8" w:rsidRDefault="003822D8" w:rsidP="003822D8">
      <w:pPr>
        <w:pStyle w:val="1"/>
        <w:spacing w:before="0" w:after="0"/>
        <w:ind w:firstLine="709"/>
        <w:jc w:val="both"/>
        <w:rPr>
          <w:rFonts w:ascii="Times New Roman" w:hAnsi="Times New Roman"/>
          <w:b w:val="0"/>
          <w:color w:val="auto"/>
          <w:sz w:val="24"/>
          <w:szCs w:val="24"/>
        </w:rPr>
      </w:pPr>
      <w:bookmarkStart w:id="19" w:name="sub_1200"/>
      <w:r w:rsidRPr="003822D8">
        <w:rPr>
          <w:rFonts w:ascii="Times New Roman" w:hAnsi="Times New Roman"/>
          <w:b w:val="0"/>
          <w:color w:val="auto"/>
          <w:sz w:val="24"/>
          <w:szCs w:val="24"/>
        </w:rPr>
        <w:t xml:space="preserve"> II. Состав сведений, подлежащих отражению в реестре</w:t>
      </w:r>
    </w:p>
    <w:bookmarkEnd w:id="19"/>
    <w:p w14:paraId="4AD95033" w14:textId="77777777" w:rsidR="003822D8" w:rsidRPr="003822D8" w:rsidRDefault="003822D8" w:rsidP="003822D8">
      <w:pPr>
        <w:spacing w:after="0" w:line="240" w:lineRule="auto"/>
        <w:ind w:firstLine="709"/>
        <w:jc w:val="both"/>
        <w:rPr>
          <w:rFonts w:ascii="Times New Roman" w:hAnsi="Times New Roman" w:cs="Times New Roman"/>
          <w:sz w:val="24"/>
          <w:szCs w:val="24"/>
        </w:rPr>
      </w:pPr>
    </w:p>
    <w:p w14:paraId="0DE69843"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20" w:name="sub_1012"/>
      <w:r w:rsidRPr="003822D8">
        <w:rPr>
          <w:rFonts w:ascii="Times New Roman" w:hAnsi="Times New Roman" w:cs="Times New Roman"/>
          <w:sz w:val="24"/>
          <w:szCs w:val="24"/>
        </w:rPr>
        <w:t>10. Реестр состоит из 3 разделов. В раздел 1 вносятся сведения о недвижимом имуществе, в раздел 2 вносятся сведения о движимом, в раздел 3 вносятся сведения о лицах, обладающих правами на имущество и сведениями о нем. Разделы состоят из подразделов, в каждый из которых вносятся сведения соответственно о видах недвижимого, движимого и иного имущества и лицах, обладающих правами на объекты учета и сведениями о них. В разделы 1, 2, 3 сведения вносятся с приложением подтверждающих документов.</w:t>
      </w:r>
    </w:p>
    <w:p w14:paraId="626BECBF" w14:textId="77777777" w:rsidR="003822D8" w:rsidRPr="003822D8" w:rsidRDefault="003822D8" w:rsidP="003822D8">
      <w:pPr>
        <w:spacing w:after="0" w:line="240" w:lineRule="auto"/>
        <w:ind w:firstLine="709"/>
        <w:jc w:val="both"/>
        <w:rPr>
          <w:rFonts w:ascii="Times New Roman" w:hAnsi="Times New Roman" w:cs="Times New Roman"/>
          <w:sz w:val="24"/>
          <w:szCs w:val="24"/>
        </w:rPr>
      </w:pPr>
    </w:p>
    <w:p w14:paraId="6166543F"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21" w:name="sub_1013"/>
      <w:bookmarkEnd w:id="20"/>
      <w:r w:rsidRPr="003822D8">
        <w:rPr>
          <w:rFonts w:ascii="Times New Roman" w:hAnsi="Times New Roman" w:cs="Times New Roman"/>
          <w:sz w:val="24"/>
          <w:szCs w:val="24"/>
        </w:rPr>
        <w:t>11. В раздел 1 вносятся сведения о недвижимом имуществе.</w:t>
      </w:r>
    </w:p>
    <w:p w14:paraId="2DBACE34" w14:textId="77777777" w:rsidR="003822D8" w:rsidRPr="003822D8" w:rsidRDefault="003822D8" w:rsidP="003822D8">
      <w:pPr>
        <w:spacing w:after="0" w:line="240" w:lineRule="auto"/>
        <w:ind w:firstLine="709"/>
        <w:jc w:val="both"/>
        <w:rPr>
          <w:rFonts w:ascii="Times New Roman" w:hAnsi="Times New Roman" w:cs="Times New Roman"/>
          <w:sz w:val="24"/>
          <w:szCs w:val="24"/>
        </w:rPr>
      </w:pPr>
    </w:p>
    <w:bookmarkEnd w:id="21"/>
    <w:p w14:paraId="72856825"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В подраздел 1.1 раздела 1 реестра вносятся сведения о земельных участках, в том числе:</w:t>
      </w:r>
    </w:p>
    <w:p w14:paraId="02F949AF"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наименование земельного участка;</w:t>
      </w:r>
    </w:p>
    <w:p w14:paraId="308C63F7"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адрес (местоположение) земельного участка;</w:t>
      </w:r>
    </w:p>
    <w:p w14:paraId="14E3C6B7"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кадастровый номер земельного участка (с датой присвоения);</w:t>
      </w:r>
    </w:p>
    <w:p w14:paraId="014B05A5"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 правообладателе, 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идентификационный номер налогоплательщика (далее - ИНН), код причины постановки на учет (далее - КПП) (для юридического лица), основной государственный регистрационный номер (далее -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(далее - сведения о правообладателе);</w:t>
      </w:r>
    </w:p>
    <w:p w14:paraId="36243008"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вид вещного права, на основании которого правообладателю принадлежит земельный участок,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25537960"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об основных характеристиках земельного участка, в том числе: площадь, категория земель, вид разрешенного использования;</w:t>
      </w:r>
    </w:p>
    <w:p w14:paraId="0E642E58"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 стоимости земельного участка;</w:t>
      </w:r>
    </w:p>
    <w:p w14:paraId="3452B0F9"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 произведенном улучшении земельного участка;</w:t>
      </w:r>
    </w:p>
    <w:p w14:paraId="635C137A"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об установленных в отношении земельного участка ограничениях (обременениях) с указанием наименования вида ограничений (обременении), основания и даты их возникновения и прекращения;</w:t>
      </w:r>
    </w:p>
    <w:p w14:paraId="5E64130C"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lastRenderedPageBreak/>
        <w:t>сведения о лице, в пользу которого установлены ограничения (обременения), 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(далее - сведения о лице, в пользу которого установлены ограничения (обременения);</w:t>
      </w:r>
    </w:p>
    <w:p w14:paraId="403BAA7F"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иные сведения (при необходимости).</w:t>
      </w:r>
    </w:p>
    <w:p w14:paraId="4C089CA2"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В подраздел 1.2 раздела 1 реестра вносятся сведения о зданиях, сооружениях, объектах незавершенного строительства, единых недвижимых комплексах и иных объектах, отнесенных законом к недвижимости, в том числе:</w:t>
      </w:r>
    </w:p>
    <w:p w14:paraId="016DCC2C"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вид объекта учета;</w:t>
      </w:r>
    </w:p>
    <w:p w14:paraId="6C3E54E0"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наименование объекта учета;</w:t>
      </w:r>
    </w:p>
    <w:p w14:paraId="2E4B0B9D"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назначение объекта учета;</w:t>
      </w:r>
    </w:p>
    <w:p w14:paraId="10095D2E"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адрес (местоположение) объекта;</w:t>
      </w:r>
    </w:p>
    <w:p w14:paraId="52486AB4"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кадастровый номер объекта учета (с датой присвоения);</w:t>
      </w:r>
    </w:p>
    <w:p w14:paraId="3F324FAF"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 земельном участке, на котором расположен объект учета (кадастровый номер, форма собственности, площадь);</w:t>
      </w:r>
    </w:p>
    <w:p w14:paraId="0827D3AE"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 правообладателе;</w:t>
      </w:r>
    </w:p>
    <w:p w14:paraId="7AF06B49"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7450CEBF"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об основных характеристиках объекта учета, в том числе: тип объекта (жилое либо нежилое), площадь, протяженность, этажность (подземная этажность);</w:t>
      </w:r>
    </w:p>
    <w:p w14:paraId="5B185FB5"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инвентарный номер объекта учета;</w:t>
      </w:r>
    </w:p>
    <w:p w14:paraId="511C995D"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 стоимости объекта учета;</w:t>
      </w:r>
    </w:p>
    <w:p w14:paraId="5134733B"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об изменениях объекта учета (произведенных достройках, капитальном ремонте, реконструкции, модернизации, сносе);</w:t>
      </w:r>
    </w:p>
    <w:p w14:paraId="64356E3B"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об установленных в отношении объекта учета ограничениях (обременениях) с указанием наименования вида ограничений (обременении), основания и даты их возникновения и прекращения;</w:t>
      </w:r>
    </w:p>
    <w:p w14:paraId="70D2B86E"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 лице, в пользу которого установлены ограничения (обременения);</w:t>
      </w:r>
    </w:p>
    <w:p w14:paraId="5EFA3C7C"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об объекте единого недвижимого комплекса, в том числе: сведения о зданиях, сооружениях, иных вещах, являющихся составляющими единого недвижимого комплекса, сведения о земельном участке, на котором расположено здание, сооружение;</w:t>
      </w:r>
    </w:p>
    <w:p w14:paraId="40EF49DF"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иные сведения (при необходимости).</w:t>
      </w:r>
    </w:p>
    <w:p w14:paraId="36F1CE46"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В подраздел 1.3 раздела 1 реестра вносятся сведения о помещениях, машино-местах и иных объектах, отнесенных законом к недвижимости, в том числе:</w:t>
      </w:r>
    </w:p>
    <w:p w14:paraId="75831A3C"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вид объекта учета;</w:t>
      </w:r>
    </w:p>
    <w:p w14:paraId="41926296"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наименование объекта учета;</w:t>
      </w:r>
    </w:p>
    <w:p w14:paraId="27DCF8D3"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назначение объекта учета;</w:t>
      </w:r>
    </w:p>
    <w:p w14:paraId="63427271"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адрес (местоположение) объекта учета;</w:t>
      </w:r>
    </w:p>
    <w:p w14:paraId="072D574F"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кадастровый номер объекта учета (с датой присвоения);</w:t>
      </w:r>
    </w:p>
    <w:p w14:paraId="717B27A5"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 здании, сооружении, в состав которого входит объект учета (кадастровый номер, форма собственности);</w:t>
      </w:r>
    </w:p>
    <w:p w14:paraId="1CACDCC1"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 правообладателе;</w:t>
      </w:r>
    </w:p>
    <w:p w14:paraId="2E9D9CAD"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6F90540A"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lastRenderedPageBreak/>
        <w:t>- сведения об основных характеристиках объекта, в том числе: тип объекта (жилое либо нежилое), площадь, этажность (подземная этажность);</w:t>
      </w:r>
    </w:p>
    <w:p w14:paraId="0EF4F082"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инвентарный номер объекта учета;</w:t>
      </w:r>
    </w:p>
    <w:p w14:paraId="65BB5BDA"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 стоимости объекта учета;</w:t>
      </w:r>
    </w:p>
    <w:p w14:paraId="5FBFB5FA"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об изменениях объекта учета (произведенных достройках, капитальном ремонте, реконструкции, модернизации, сносе);</w:t>
      </w:r>
    </w:p>
    <w:p w14:paraId="58B5145B"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об установленных в отношении объекта учета ограничениях (обременениях) с указанием наименования вида ограничений (обременении), основания и даты их возникновения и прекращения;</w:t>
      </w:r>
    </w:p>
    <w:p w14:paraId="35DACD69"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 лице, в пользу которого установлены ограничения (обременения);</w:t>
      </w:r>
    </w:p>
    <w:p w14:paraId="260713A2"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иные сведения (при необходимости).</w:t>
      </w:r>
    </w:p>
    <w:p w14:paraId="7888E333" w14:textId="77777777" w:rsidR="003822D8" w:rsidRPr="003822D8" w:rsidRDefault="003822D8" w:rsidP="003822D8">
      <w:pPr>
        <w:spacing w:after="0" w:line="240" w:lineRule="auto"/>
        <w:ind w:firstLine="709"/>
        <w:jc w:val="both"/>
        <w:rPr>
          <w:rFonts w:ascii="Times New Roman" w:hAnsi="Times New Roman" w:cs="Times New Roman"/>
          <w:sz w:val="24"/>
          <w:szCs w:val="24"/>
        </w:rPr>
      </w:pPr>
    </w:p>
    <w:p w14:paraId="368101F5"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xml:space="preserve"> В раздел 2 вносятся сведения о движимом и ином имуществе.</w:t>
      </w:r>
    </w:p>
    <w:p w14:paraId="0E34D32C" w14:textId="77777777" w:rsidR="003822D8" w:rsidRPr="003822D8" w:rsidRDefault="003822D8" w:rsidP="003822D8">
      <w:pPr>
        <w:spacing w:after="0" w:line="240" w:lineRule="auto"/>
        <w:ind w:firstLine="709"/>
        <w:jc w:val="both"/>
        <w:rPr>
          <w:rFonts w:ascii="Times New Roman" w:hAnsi="Times New Roman" w:cs="Times New Roman"/>
          <w:sz w:val="24"/>
          <w:szCs w:val="24"/>
        </w:rPr>
      </w:pPr>
    </w:p>
    <w:p w14:paraId="1B95F72F"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В подраздел 2.1 раздела 2 реестра вносятся сведения об акциях, в том числе:</w:t>
      </w:r>
    </w:p>
    <w:p w14:paraId="63388264"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об акционерном обществе (эмитенте), включая полное наименование юридического лица, включающее его организационно-правовую форму, ИНН, КПП, ОГРН, адрес в пределах места нахождения;</w:t>
      </w:r>
    </w:p>
    <w:p w14:paraId="09EF18A3"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об акциях, в том числе: количество акций, регистрационные номера выпусков, номинальная стоимость акций, вид акций (обыкновенные или привилегированные);</w:t>
      </w:r>
    </w:p>
    <w:p w14:paraId="3490E4AE"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 правообладателе;</w:t>
      </w:r>
    </w:p>
    <w:p w14:paraId="35A1BB48"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189A8B5B"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об установленных ограничениях (обременениях) с указанием наименования вида ограничений (обременении), основания и даты их возникновения и прекращения;</w:t>
      </w:r>
    </w:p>
    <w:p w14:paraId="7BE0DF7F"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 лице, в пользу которого установлены ограничения (обременения);</w:t>
      </w:r>
    </w:p>
    <w:p w14:paraId="7CEB093D"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иные сведения (при необходимости).</w:t>
      </w:r>
    </w:p>
    <w:p w14:paraId="5FCE5DF9"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В подраздел 2.2 раздела 2 вносятся сведения о долях (вкладах) в уставных (складочных) капиталах хозяйственных обществ и товариществ, в том числе:</w:t>
      </w:r>
    </w:p>
    <w:p w14:paraId="0AF7FA31"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 хозяйственном обществе (товариществе), включая полное наименование юридического лица, включающее его организационно-правовую форму, ИНН, КПП, ОГРН, адрес в пределах места нахождения;</w:t>
      </w:r>
    </w:p>
    <w:p w14:paraId="6645F062"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доля (вклад) в уставном (складочном) капитале хозяйственного общества, товарищества в процентах;</w:t>
      </w:r>
    </w:p>
    <w:p w14:paraId="2423BD7D"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 правообладателе;</w:t>
      </w:r>
    </w:p>
    <w:p w14:paraId="0A292EBE"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68F2E9B1"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об установленных ограничениях (обременениях) с указанием наименования вида ограничений (обременении), основания и даты их возникновения и прекращения;</w:t>
      </w:r>
    </w:p>
    <w:p w14:paraId="49FC0DC2"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 лице, в пользу которого установлены ограничения (обременения);</w:t>
      </w:r>
    </w:p>
    <w:p w14:paraId="65A898E0"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иные сведения (при необходимости).</w:t>
      </w:r>
    </w:p>
    <w:p w14:paraId="0FFDBB92"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В подраздел 2.3 раздела 2 вносятся сведения о движимом имуществе и ином имуществе, за исключением акций и долей (вкладов) в уставных (складочных) капиталах хозяйственных обществ и товариществ, в том числе:</w:t>
      </w:r>
    </w:p>
    <w:p w14:paraId="14117CA0"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наименование движимого имущества (иного имущества);</w:t>
      </w:r>
    </w:p>
    <w:p w14:paraId="7DE6BC85"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об объекте учета, в том числе: марка, модель, год выпуска, инвентарный номер;</w:t>
      </w:r>
    </w:p>
    <w:p w14:paraId="17DB3594"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 правообладателе;</w:t>
      </w:r>
    </w:p>
    <w:p w14:paraId="4FA31A99"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lastRenderedPageBreak/>
        <w:t>- сведения о стоимости;</w:t>
      </w:r>
    </w:p>
    <w:p w14:paraId="3F404363"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1F6604B5"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об установленных ограничениях (обременениях) с указанием наименования вида ограничений (обременении), основания и даты их возникновения и прекращения;</w:t>
      </w:r>
    </w:p>
    <w:p w14:paraId="27CF6221"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 лице, в пользу которого установлены ограничения (обременения);</w:t>
      </w:r>
    </w:p>
    <w:p w14:paraId="59F465AD"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иные сведения (при необходимости).</w:t>
      </w:r>
    </w:p>
    <w:p w14:paraId="0FED87F3" w14:textId="77777777" w:rsidR="003822D8" w:rsidRPr="003822D8" w:rsidRDefault="003822D8" w:rsidP="003822D8">
      <w:pPr>
        <w:spacing w:after="0" w:line="240" w:lineRule="auto"/>
        <w:ind w:firstLine="709"/>
        <w:jc w:val="both"/>
        <w:rPr>
          <w:rFonts w:ascii="Times New Roman" w:hAnsi="Times New Roman" w:cs="Times New Roman"/>
          <w:sz w:val="24"/>
          <w:szCs w:val="24"/>
        </w:rPr>
      </w:pPr>
    </w:p>
    <w:p w14:paraId="2685308C"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В подраздел 2.4 раздела 2 вносятся сведения о долях в праве общей долевой собственности на объекты недвижимого и (или) движимого имущества, в том числе:</w:t>
      </w:r>
    </w:p>
    <w:p w14:paraId="5EA43855"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размер доли в праве общей долевой собственности на объекты недвижимого и (или) движимого имущества;</w:t>
      </w:r>
    </w:p>
    <w:p w14:paraId="5D120E09"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 стоимости доли;</w:t>
      </w:r>
    </w:p>
    <w:p w14:paraId="18B16476"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об участниках общей долевой собственности, включая полное наименование юридических лиц, включающих их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w:t>
      </w:r>
    </w:p>
    <w:p w14:paraId="6867B9A3"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 правообладателе;</w:t>
      </w:r>
    </w:p>
    <w:p w14:paraId="6E4999F3"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18A3E329"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об объектах недвижимого и (или) движимого имущества, находящихся в общей долевой собственности, в том числе наименование такого имущества и его кадастровый номер (при наличии);</w:t>
      </w:r>
    </w:p>
    <w:p w14:paraId="624E5450"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об установленных в отношении доли ограничениях (обременениях) с указанием наименования вида ограничений (обременении), основания и даты их возникновения и прекращения;</w:t>
      </w:r>
    </w:p>
    <w:p w14:paraId="720578A5"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сведения о лице, в пользу которого установлены ограничения (обременения);</w:t>
      </w:r>
    </w:p>
    <w:p w14:paraId="56F24E3F"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иные сведения (при необходимости).</w:t>
      </w:r>
    </w:p>
    <w:p w14:paraId="28B0ADEA" w14:textId="77777777" w:rsidR="003822D8" w:rsidRPr="003822D8" w:rsidRDefault="003822D8" w:rsidP="003822D8">
      <w:pPr>
        <w:spacing w:after="0" w:line="240" w:lineRule="auto"/>
        <w:ind w:firstLine="709"/>
        <w:jc w:val="both"/>
        <w:rPr>
          <w:rFonts w:ascii="Times New Roman" w:hAnsi="Times New Roman" w:cs="Times New Roman"/>
          <w:sz w:val="24"/>
          <w:szCs w:val="24"/>
        </w:rPr>
      </w:pPr>
    </w:p>
    <w:p w14:paraId="1D0CBA7C"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xml:space="preserve"> В раздел 3 вносятся сведения о лицах, обладающих правами на муниципальное имущество и сведениями о нем, в том числе:</w:t>
      </w:r>
    </w:p>
    <w:p w14:paraId="0C5ADDAC"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сведения о правообладателях;</w:t>
      </w:r>
    </w:p>
    <w:p w14:paraId="14F6D2EC"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реестровый номер объектов учета, принадлежащих на соответствующем вещном праве;</w:t>
      </w:r>
    </w:p>
    <w:p w14:paraId="5C066D7E"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реестровый номер объектов учета, вещные права на которые ограничены (обременены) в пользу правообладателя;</w:t>
      </w:r>
    </w:p>
    <w:p w14:paraId="7DA358BB"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иные сведения (при необходимости).</w:t>
      </w:r>
    </w:p>
    <w:p w14:paraId="7E8FF597"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22" w:name="sub_1014"/>
      <w:r w:rsidRPr="003822D8">
        <w:rPr>
          <w:rFonts w:ascii="Times New Roman" w:hAnsi="Times New Roman" w:cs="Times New Roman"/>
          <w:sz w:val="24"/>
          <w:szCs w:val="24"/>
        </w:rPr>
        <w:t>12. Сведения об объекте учета, в том числе о лицах, обладающих правами на муниципальное имущество или сведениями о нем, не вносятся в разделы в случае их отсутствия, за исключением сведений о стоимости имущества, которые имеются у правообладателя.</w:t>
      </w:r>
    </w:p>
    <w:bookmarkEnd w:id="22"/>
    <w:p w14:paraId="73CDA534"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Ведение учета объекта учета без указания стоимостной оценки не допускается.</w:t>
      </w:r>
    </w:p>
    <w:p w14:paraId="3347A5C4" w14:textId="77777777" w:rsidR="003822D8" w:rsidRPr="003822D8" w:rsidRDefault="003822D8" w:rsidP="003822D8">
      <w:pPr>
        <w:pStyle w:val="ConsPlusNormal"/>
        <w:ind w:firstLine="709"/>
        <w:jc w:val="both"/>
        <w:rPr>
          <w:rFonts w:ascii="Times New Roman" w:hAnsi="Times New Roman" w:cs="Times New Roman"/>
        </w:rPr>
      </w:pPr>
    </w:p>
    <w:p w14:paraId="5EAF1D01" w14:textId="77777777" w:rsidR="003822D8" w:rsidRPr="003822D8" w:rsidRDefault="003822D8" w:rsidP="003822D8">
      <w:pPr>
        <w:pStyle w:val="1"/>
        <w:spacing w:before="0" w:after="0"/>
        <w:ind w:firstLine="709"/>
        <w:jc w:val="both"/>
        <w:rPr>
          <w:rFonts w:ascii="Times New Roman" w:hAnsi="Times New Roman"/>
          <w:b w:val="0"/>
          <w:color w:val="auto"/>
          <w:sz w:val="24"/>
          <w:szCs w:val="24"/>
        </w:rPr>
      </w:pPr>
      <w:bookmarkStart w:id="23" w:name="sub_1300"/>
      <w:r w:rsidRPr="003822D8">
        <w:rPr>
          <w:rFonts w:ascii="Times New Roman" w:hAnsi="Times New Roman"/>
          <w:b w:val="0"/>
          <w:color w:val="auto"/>
          <w:sz w:val="24"/>
          <w:szCs w:val="24"/>
        </w:rPr>
        <w:t>III. Порядок учета муниципального имущества</w:t>
      </w:r>
    </w:p>
    <w:bookmarkEnd w:id="23"/>
    <w:p w14:paraId="7EF8902B" w14:textId="77777777" w:rsidR="003822D8" w:rsidRPr="003822D8" w:rsidRDefault="003822D8" w:rsidP="003822D8">
      <w:pPr>
        <w:spacing w:after="0" w:line="240" w:lineRule="auto"/>
        <w:ind w:firstLine="709"/>
        <w:jc w:val="both"/>
        <w:rPr>
          <w:rFonts w:ascii="Times New Roman" w:hAnsi="Times New Roman" w:cs="Times New Roman"/>
          <w:sz w:val="24"/>
          <w:szCs w:val="24"/>
        </w:rPr>
      </w:pPr>
    </w:p>
    <w:p w14:paraId="20BFB58A"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24" w:name="sub_1015"/>
      <w:r w:rsidRPr="003822D8">
        <w:rPr>
          <w:rFonts w:ascii="Times New Roman" w:hAnsi="Times New Roman" w:cs="Times New Roman"/>
          <w:sz w:val="24"/>
          <w:szCs w:val="24"/>
        </w:rPr>
        <w:t xml:space="preserve">13. Правообладатель для внесения в реестр сведений об имуществе, приобретенном им по договорам или на иных основаниях, поступающем в его хозяйственное ведение или оперативное управление в порядке, установленном </w:t>
      </w:r>
      <w:r w:rsidRPr="003822D8">
        <w:rPr>
          <w:rStyle w:val="afffff0"/>
          <w:rFonts w:ascii="Times New Roman" w:hAnsi="Times New Roman" w:cs="Times New Roman"/>
          <w:color w:val="auto"/>
          <w:sz w:val="24"/>
          <w:szCs w:val="24"/>
        </w:rPr>
        <w:t>законодательством</w:t>
      </w:r>
      <w:r w:rsidRPr="003822D8">
        <w:rPr>
          <w:rFonts w:ascii="Times New Roman" w:hAnsi="Times New Roman" w:cs="Times New Roman"/>
          <w:sz w:val="24"/>
          <w:szCs w:val="24"/>
        </w:rPr>
        <w:t xml:space="preserve"> Российской Федерации, обязан в 7-</w:t>
      </w:r>
      <w:r w:rsidRPr="003822D8">
        <w:rPr>
          <w:rFonts w:ascii="Times New Roman" w:hAnsi="Times New Roman" w:cs="Times New Roman"/>
          <w:sz w:val="24"/>
          <w:szCs w:val="24"/>
        </w:rPr>
        <w:lastRenderedPageBreak/>
        <w:t>дневный срок со дня возникновения соответствующего права на объект учета направить в уполномоченный орган заявление о внесении в реестр сведений о таком имуществе с одновременным направлением подтверждающих документов.</w:t>
      </w:r>
    </w:p>
    <w:p w14:paraId="75A4229B"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25" w:name="sub_1016"/>
      <w:bookmarkEnd w:id="24"/>
      <w:r w:rsidRPr="003822D8">
        <w:rPr>
          <w:rFonts w:ascii="Times New Roman" w:hAnsi="Times New Roman" w:cs="Times New Roman"/>
          <w:sz w:val="24"/>
          <w:szCs w:val="24"/>
        </w:rPr>
        <w:t>14. В отношении муниципального имущества, принадлежащего правообладателю на праве хозяйственного ведения, оперативного управления, постоянного (бессрочного) пользования, пожизненного наследуемого владения или в силу закона и не учтенного в реестре, правообладатель обязан в 7-дневный срок со дня выявления такого имущества или получения документа, подтверждающего рассекречивание сведений о нем, направить заявление о внесении в реестр сведений о таком имуществе с одновременным направлением подтверждающих документов.</w:t>
      </w:r>
    </w:p>
    <w:p w14:paraId="34D08C58"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26" w:name="sub_1017"/>
      <w:bookmarkEnd w:id="25"/>
      <w:r w:rsidRPr="003822D8">
        <w:rPr>
          <w:rFonts w:ascii="Times New Roman" w:hAnsi="Times New Roman" w:cs="Times New Roman"/>
          <w:sz w:val="24"/>
          <w:szCs w:val="24"/>
        </w:rPr>
        <w:t>15. При изменении сведений об объекте учета или о лицах, обладающих правами на объект учета либо сведениями о нем, правообладатель для внесения в реестр новых сведений об объекте учета либо о соответствующем лице обязан в 7-дневный срок со дня получения документов, подтверждающих изменение сведений, или окончания срока представления бухгалтерской (финансовой) отчетности, установленного в соответствии с законодательством Российской Федерации (при изменении стоимости объекта учета), направить в уполномоченный орган заявление об изменении сведений об объекте учета с одновременным направлением документов, подтверждающих новые сведения об объекте учета или о соответствующем лице.</w:t>
      </w:r>
    </w:p>
    <w:bookmarkEnd w:id="26"/>
    <w:p w14:paraId="3FA4E582"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xml:space="preserve">Если изменения касаются сведений о нескольких объектах учета, то правообладатель направляет заявление и документы, указанные в </w:t>
      </w:r>
      <w:r w:rsidRPr="003822D8">
        <w:rPr>
          <w:rStyle w:val="afffff0"/>
          <w:rFonts w:ascii="Times New Roman" w:hAnsi="Times New Roman" w:cs="Times New Roman"/>
          <w:color w:val="auto"/>
          <w:sz w:val="24"/>
          <w:szCs w:val="24"/>
        </w:rPr>
        <w:t>абзаце первом</w:t>
      </w:r>
      <w:r w:rsidRPr="003822D8">
        <w:rPr>
          <w:rFonts w:ascii="Times New Roman" w:hAnsi="Times New Roman" w:cs="Times New Roman"/>
          <w:sz w:val="24"/>
          <w:szCs w:val="24"/>
        </w:rPr>
        <w:t xml:space="preserve"> настоящего пункта, в отношении каждого объекта учета.</w:t>
      </w:r>
    </w:p>
    <w:p w14:paraId="34058864"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27" w:name="sub_1018"/>
      <w:r w:rsidRPr="003822D8">
        <w:rPr>
          <w:rFonts w:ascii="Times New Roman" w:hAnsi="Times New Roman" w:cs="Times New Roman"/>
          <w:sz w:val="24"/>
          <w:szCs w:val="24"/>
        </w:rPr>
        <w:t>16. В случае, если право муниципальной собственности на имущество прекращено, лицо, которому оно принадлежало на вещном праве, для исключения из реестра сведений об имуществе обязано в 7-дневный срок со дня получения сведений о прекращении указанного права направить в уполномоченный орган заявление об исключении из реестра сведений о таком имуществе с одновременным направлением документов, подтверждающих прекращение права муниципальной собственности на имущество или государственную регистрацию прекращения указанного права.</w:t>
      </w:r>
    </w:p>
    <w:bookmarkEnd w:id="27"/>
    <w:p w14:paraId="534E27D6"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xml:space="preserve">Если прекращение права муниципальной собственности на имущество влечет исключение сведений в отношении других объектов учета, то лицо, которому оно принадлежало на вещном праве, направляет заявление и документы, указанные в </w:t>
      </w:r>
      <w:r w:rsidRPr="003822D8">
        <w:rPr>
          <w:rStyle w:val="afffff0"/>
          <w:rFonts w:ascii="Times New Roman" w:hAnsi="Times New Roman" w:cs="Times New Roman"/>
          <w:color w:val="auto"/>
          <w:sz w:val="24"/>
          <w:szCs w:val="24"/>
        </w:rPr>
        <w:t>абзаце первом</w:t>
      </w:r>
      <w:r w:rsidRPr="003822D8">
        <w:rPr>
          <w:rFonts w:ascii="Times New Roman" w:hAnsi="Times New Roman" w:cs="Times New Roman"/>
          <w:sz w:val="24"/>
          <w:szCs w:val="24"/>
        </w:rPr>
        <w:t xml:space="preserve"> настоящего пункта, в отношении каждого объекта учета.</w:t>
      </w:r>
    </w:p>
    <w:p w14:paraId="785B2FD4"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28" w:name="sub_1019"/>
      <w:r w:rsidRPr="003822D8">
        <w:rPr>
          <w:rFonts w:ascii="Times New Roman" w:hAnsi="Times New Roman" w:cs="Times New Roman"/>
          <w:sz w:val="24"/>
          <w:szCs w:val="24"/>
        </w:rPr>
        <w:t>17. В случае засекречивания сведений об учтенном в реестре объекте учета и (или) о лицах, обладающих правами на муниципальное имущество и сведениями о нем, правообладатель обязан не позднее дня, следующего за днем получения документа, подтверждающего их засекречивание, направить в уполномоченный орган обращение об исключении из реестра засекреченных сведений с указанием в нем реестрового номера объекта учета, наименований засекреченных в них сведений и реквизитов документов, подтверждающих засекречивание этих сведений.</w:t>
      </w:r>
    </w:p>
    <w:bookmarkEnd w:id="28"/>
    <w:p w14:paraId="5D46D837"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Уполномоченный орган не позднее дня, следующего за днем получения обращения об исключении из реестра засекреченных сведений, обязан исключить из реестра все засекреченные сведения об учтенном в нем муниципальном имуществе, а также сведения о лицах, обладающих правами на это имущество и (или) сведениями о нем, и документы, подтверждающие эти сведения.</w:t>
      </w:r>
    </w:p>
    <w:p w14:paraId="01E1AE18"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29" w:name="sub_1020"/>
      <w:r w:rsidRPr="003822D8">
        <w:rPr>
          <w:rFonts w:ascii="Times New Roman" w:hAnsi="Times New Roman" w:cs="Times New Roman"/>
          <w:sz w:val="24"/>
          <w:szCs w:val="24"/>
        </w:rPr>
        <w:t xml:space="preserve">18. Сведения об объекте учета, заявления и документы, указанные в пунктах 13-16 настоящего Порядка, направляются в уполномоченный орган правообладателем или лицом, которому имущество принадлежало на вещном праве, на бумажном носителе или в форме электронного документа, подписанного с использованием усиленной квалифицированной </w:t>
      </w:r>
      <w:r w:rsidRPr="003822D8">
        <w:rPr>
          <w:rStyle w:val="afffff0"/>
          <w:rFonts w:ascii="Times New Roman" w:hAnsi="Times New Roman" w:cs="Times New Roman"/>
          <w:color w:val="auto"/>
          <w:sz w:val="24"/>
          <w:szCs w:val="24"/>
        </w:rPr>
        <w:t>электронной подписи</w:t>
      </w:r>
      <w:r w:rsidRPr="003822D8">
        <w:rPr>
          <w:rFonts w:ascii="Times New Roman" w:hAnsi="Times New Roman" w:cs="Times New Roman"/>
          <w:sz w:val="24"/>
          <w:szCs w:val="24"/>
        </w:rPr>
        <w:t xml:space="preserve"> уполномоченным должностным лицом правообладателя.</w:t>
      </w:r>
    </w:p>
    <w:p w14:paraId="49E088B7"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30" w:name="sub_1021"/>
      <w:bookmarkEnd w:id="29"/>
      <w:r w:rsidRPr="003822D8">
        <w:rPr>
          <w:rFonts w:ascii="Times New Roman" w:hAnsi="Times New Roman" w:cs="Times New Roman"/>
          <w:sz w:val="24"/>
          <w:szCs w:val="24"/>
        </w:rPr>
        <w:t xml:space="preserve">19. В случае ликвидации (упразднения) являющегося правообладателем юридического лица формирование и подписание заявления об изменениях сведений и (или) заявления о исключении из реестра, а также исключение всех сведений об объекте учета из реестра осуществляются уполномоченным органом в 7-дневный срок после получения выписки из Единого </w:t>
      </w:r>
      <w:r w:rsidRPr="003822D8">
        <w:rPr>
          <w:rFonts w:ascii="Times New Roman" w:hAnsi="Times New Roman" w:cs="Times New Roman"/>
          <w:sz w:val="24"/>
          <w:szCs w:val="24"/>
        </w:rPr>
        <w:lastRenderedPageBreak/>
        <w:t>государственного реестра юридических лиц (далее - ЕГРЮЛ) и ликвидационного баланса. Ликвидационный баланс не требуется, если юридическое лицо было признано судом несостоятельным (банкротом) и ликвидировано в порядке конкурсного производства или в случае признания такого юридического лица фактически прекратившим свою деятельность и его исключения из ЕГРЮЛ.</w:t>
      </w:r>
    </w:p>
    <w:p w14:paraId="45E99E96"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31" w:name="sub_1022"/>
      <w:bookmarkEnd w:id="30"/>
      <w:r w:rsidRPr="003822D8">
        <w:rPr>
          <w:rFonts w:ascii="Times New Roman" w:hAnsi="Times New Roman" w:cs="Times New Roman"/>
          <w:sz w:val="24"/>
          <w:szCs w:val="24"/>
        </w:rPr>
        <w:t>20. Уполномоченный орган в 14-дневный срок со дня получения документов правообладателя обязан провести экспертизу документов правообладателя и по ее результатам принять одно из следующих решений:</w:t>
      </w:r>
    </w:p>
    <w:p w14:paraId="2E75C3A0"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32" w:name="sub_1221"/>
      <w:bookmarkEnd w:id="31"/>
      <w:r w:rsidRPr="003822D8">
        <w:rPr>
          <w:rFonts w:ascii="Times New Roman" w:hAnsi="Times New Roman" w:cs="Times New Roman"/>
          <w:sz w:val="24"/>
          <w:szCs w:val="24"/>
        </w:rPr>
        <w:t>а) об учете в реестре объекта учета, исключении изменившихся сведений об объекте учета из реестра и о внесении в него новых сведений об объекте учета или исключении всех сведений о нем из реестра, если установлены подлинность и полнота документов правообладателя, а также достоверность и полнота содержащихся в них сведений;</w:t>
      </w:r>
    </w:p>
    <w:p w14:paraId="76DE9083"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33" w:name="sub_1222"/>
      <w:bookmarkEnd w:id="32"/>
      <w:r w:rsidRPr="003822D8">
        <w:rPr>
          <w:rFonts w:ascii="Times New Roman" w:hAnsi="Times New Roman" w:cs="Times New Roman"/>
          <w:sz w:val="24"/>
          <w:szCs w:val="24"/>
        </w:rPr>
        <w:t>б) об отказе в учете в реестре объекта учета, если установлено, что представленное к учету имущество, в том числе имущество, право муниципальной собственности на которое не зарегистрировано или не подлежит регистрации, не находится в муниципальной собственности;</w:t>
      </w:r>
    </w:p>
    <w:p w14:paraId="535AE50E"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34" w:name="sub_1223"/>
      <w:bookmarkEnd w:id="33"/>
      <w:r w:rsidRPr="003822D8">
        <w:rPr>
          <w:rFonts w:ascii="Times New Roman" w:hAnsi="Times New Roman" w:cs="Times New Roman"/>
          <w:sz w:val="24"/>
          <w:szCs w:val="24"/>
        </w:rPr>
        <w:t>в) о приостановлении процедуры учета в реестре объекта учета в следующих случаях:</w:t>
      </w:r>
    </w:p>
    <w:bookmarkEnd w:id="34"/>
    <w:p w14:paraId="6112207A"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установлены неполнота и (или) недостоверность содержащихся в документах правообладателя сведений;</w:t>
      </w:r>
    </w:p>
    <w:p w14:paraId="0F74D2B9"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документы, представленные правообладателем, не соответствуют требованиям, установленным настоящим Порядком, законодательством Российской Федерации и правовыми актами органов местного самоуправления.</w:t>
      </w:r>
    </w:p>
    <w:p w14:paraId="0FC4B3FD"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xml:space="preserve">В случае принятия уполномоченным органом решения, предусмотренного </w:t>
      </w:r>
      <w:r w:rsidRPr="003822D8">
        <w:rPr>
          <w:rStyle w:val="afffff0"/>
          <w:rFonts w:ascii="Times New Roman" w:hAnsi="Times New Roman" w:cs="Times New Roman"/>
          <w:color w:val="auto"/>
          <w:sz w:val="24"/>
          <w:szCs w:val="24"/>
        </w:rPr>
        <w:t>подпунктом "в"</w:t>
      </w:r>
      <w:r w:rsidRPr="003822D8">
        <w:rPr>
          <w:rFonts w:ascii="Times New Roman" w:hAnsi="Times New Roman" w:cs="Times New Roman"/>
          <w:sz w:val="24"/>
          <w:szCs w:val="24"/>
        </w:rPr>
        <w:t xml:space="preserve"> настоящего пункта, уполномоченный орган направляет правообладателю требование в 7-дневный срок со дня его получения направить сведения и документы, подтверждающие недостающие сведения о муниципальном имуществе.</w:t>
      </w:r>
    </w:p>
    <w:p w14:paraId="0839ADE8"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35" w:name="sub_1023"/>
      <w:r w:rsidRPr="003822D8">
        <w:rPr>
          <w:rFonts w:ascii="Times New Roman" w:hAnsi="Times New Roman" w:cs="Times New Roman"/>
          <w:sz w:val="24"/>
          <w:szCs w:val="24"/>
        </w:rPr>
        <w:t>21. В случае выявления имущества, сведения о котором не учтены в реестре и (или) новые сведения о котором не представлены для внесения изменений в реестр, и установлено, что это имущество находится в муниципальной собственности, либо выявлено имущество, не находящееся в муниципальной собственности, которое учтено в реестре, уполномоченный орган в 7-дневный срок:</w:t>
      </w:r>
    </w:p>
    <w:p w14:paraId="27D14B37"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36" w:name="sub_1231"/>
      <w:bookmarkEnd w:id="35"/>
      <w:r w:rsidRPr="003822D8">
        <w:rPr>
          <w:rFonts w:ascii="Times New Roman" w:hAnsi="Times New Roman" w:cs="Times New Roman"/>
          <w:sz w:val="24"/>
          <w:szCs w:val="24"/>
        </w:rPr>
        <w:t>а) вносит в реестр сведения об объекте учета, в том числе о правообладателях (при наличии);</w:t>
      </w:r>
    </w:p>
    <w:p w14:paraId="233F3DB8"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37" w:name="sub_1232"/>
      <w:bookmarkEnd w:id="36"/>
      <w:r w:rsidRPr="003822D8">
        <w:rPr>
          <w:rFonts w:ascii="Times New Roman" w:hAnsi="Times New Roman" w:cs="Times New Roman"/>
          <w:sz w:val="24"/>
          <w:szCs w:val="24"/>
        </w:rPr>
        <w:t>б) направляет правообладателю (при наличии сведений о нем) требование в 7-дневный срок со дня его получения направить сведения об объекте учета и (или) заявление об изменении сведений либо об их исключении из реестра в уполномоченный орган (в том числе с дополнительными документами, подтверждающими недостающие в реестре сведения).</w:t>
      </w:r>
    </w:p>
    <w:p w14:paraId="4C2F9349"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38" w:name="sub_1024"/>
      <w:bookmarkEnd w:id="37"/>
      <w:r w:rsidRPr="003822D8">
        <w:rPr>
          <w:rFonts w:ascii="Times New Roman" w:hAnsi="Times New Roman" w:cs="Times New Roman"/>
          <w:sz w:val="24"/>
          <w:szCs w:val="24"/>
        </w:rPr>
        <w:t xml:space="preserve">22. Внесение сведений в реестр о возникновении права муниципальной собственности на имущество и о принятии его в муниципальную казну, а также внесение изменений в сведения о таком имуществе и (или) о лицах, обладающих сведениями о нем, в том числе о прекращении права хозяйственного ведения, оперативного управления, постоянного (бессрочного) пользования, пожизненного наследуемого владения или в силу закона на объект учета, принадлежавший правообладателю, осуществляется уполномоченным органом в порядке, установленном </w:t>
      </w:r>
      <w:r w:rsidRPr="003822D8">
        <w:rPr>
          <w:rStyle w:val="afffff0"/>
          <w:rFonts w:ascii="Times New Roman" w:hAnsi="Times New Roman" w:cs="Times New Roman"/>
          <w:color w:val="auto"/>
          <w:sz w:val="24"/>
          <w:szCs w:val="24"/>
        </w:rPr>
        <w:t>пунктами 15 - 23</w:t>
      </w:r>
      <w:r w:rsidRPr="003822D8">
        <w:rPr>
          <w:rFonts w:ascii="Times New Roman" w:hAnsi="Times New Roman" w:cs="Times New Roman"/>
          <w:sz w:val="24"/>
          <w:szCs w:val="24"/>
        </w:rPr>
        <w:t xml:space="preserve"> настоящего Порядка.</w:t>
      </w:r>
    </w:p>
    <w:p w14:paraId="58323062"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39" w:name="sub_1026"/>
      <w:bookmarkEnd w:id="38"/>
      <w:r w:rsidRPr="003822D8">
        <w:rPr>
          <w:rFonts w:ascii="Times New Roman" w:hAnsi="Times New Roman" w:cs="Times New Roman"/>
          <w:sz w:val="24"/>
          <w:szCs w:val="24"/>
        </w:rPr>
        <w:t xml:space="preserve"> </w:t>
      </w:r>
      <w:bookmarkEnd w:id="39"/>
    </w:p>
    <w:p w14:paraId="187709C7" w14:textId="77777777" w:rsidR="003822D8" w:rsidRPr="003822D8" w:rsidRDefault="003822D8" w:rsidP="003822D8">
      <w:pPr>
        <w:pStyle w:val="1"/>
        <w:spacing w:before="0" w:after="0"/>
        <w:ind w:firstLine="709"/>
        <w:jc w:val="both"/>
        <w:rPr>
          <w:rFonts w:ascii="Times New Roman" w:hAnsi="Times New Roman"/>
          <w:b w:val="0"/>
          <w:color w:val="auto"/>
          <w:sz w:val="24"/>
          <w:szCs w:val="24"/>
        </w:rPr>
      </w:pPr>
      <w:bookmarkStart w:id="40" w:name="sub_1400"/>
      <w:r w:rsidRPr="003822D8">
        <w:rPr>
          <w:rFonts w:ascii="Times New Roman" w:hAnsi="Times New Roman"/>
          <w:b w:val="0"/>
          <w:color w:val="auto"/>
          <w:sz w:val="24"/>
          <w:szCs w:val="24"/>
        </w:rPr>
        <w:t xml:space="preserve"> IV. Предоставление информации из реестра</w:t>
      </w:r>
    </w:p>
    <w:bookmarkEnd w:id="40"/>
    <w:p w14:paraId="29BED988" w14:textId="77777777" w:rsidR="003822D8" w:rsidRPr="003822D8" w:rsidRDefault="003822D8" w:rsidP="003822D8">
      <w:pPr>
        <w:spacing w:after="0" w:line="240" w:lineRule="auto"/>
        <w:ind w:firstLine="709"/>
        <w:jc w:val="both"/>
        <w:rPr>
          <w:rFonts w:ascii="Times New Roman" w:hAnsi="Times New Roman" w:cs="Times New Roman"/>
          <w:sz w:val="24"/>
          <w:szCs w:val="24"/>
        </w:rPr>
      </w:pPr>
    </w:p>
    <w:p w14:paraId="19ABFFC4"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41" w:name="sub_1027"/>
      <w:r w:rsidRPr="003822D8">
        <w:rPr>
          <w:rFonts w:ascii="Times New Roman" w:hAnsi="Times New Roman" w:cs="Times New Roman"/>
          <w:sz w:val="24"/>
          <w:szCs w:val="24"/>
        </w:rPr>
        <w:t xml:space="preserve">23. Выписка из реестра,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 в том числе посредством электронной почты, с использованием федеральной государственной информационной системы </w:t>
      </w:r>
      <w:r w:rsidRPr="003822D8">
        <w:rPr>
          <w:rStyle w:val="afffff0"/>
          <w:rFonts w:ascii="Times New Roman" w:hAnsi="Times New Roman" w:cs="Times New Roman"/>
          <w:color w:val="auto"/>
          <w:sz w:val="24"/>
          <w:szCs w:val="24"/>
        </w:rPr>
        <w:t>"Единый портал</w:t>
      </w:r>
      <w:r w:rsidRPr="003822D8">
        <w:rPr>
          <w:rFonts w:ascii="Times New Roman" w:hAnsi="Times New Roman" w:cs="Times New Roman"/>
          <w:sz w:val="24"/>
          <w:szCs w:val="24"/>
        </w:rPr>
        <w:t xml:space="preserve"> </w:t>
      </w:r>
      <w:r w:rsidRPr="003822D8">
        <w:rPr>
          <w:rFonts w:ascii="Times New Roman" w:hAnsi="Times New Roman" w:cs="Times New Roman"/>
          <w:sz w:val="24"/>
          <w:szCs w:val="24"/>
        </w:rPr>
        <w:lastRenderedPageBreak/>
        <w:t>государственных и муниципальных услуг (функций)"</w:t>
      </w:r>
      <w:r w:rsidRPr="003822D8">
        <w:rPr>
          <w:rFonts w:ascii="Times New Roman" w:hAnsi="Times New Roman" w:cs="Times New Roman"/>
          <w:sz w:val="24"/>
          <w:szCs w:val="24"/>
          <w:vertAlign w:val="superscript"/>
        </w:rPr>
        <w:t xml:space="preserve"> </w:t>
      </w:r>
      <w:r w:rsidRPr="003822D8">
        <w:rPr>
          <w:rFonts w:ascii="Times New Roman" w:hAnsi="Times New Roman" w:cs="Times New Roman"/>
          <w:sz w:val="24"/>
          <w:szCs w:val="24"/>
        </w:rPr>
        <w:t>, а также региональных порталов государственных и муниципальных услуг, если иное не установлено федеральными законами, указами Президента Российской Федерации и постановлениями Правительства Российской Федерации, законами и иными нормативными актами субъекта Российской Федерации и правовыми актами органов местного самоуправления в течение 10 рабочих дней со дня поступления запроса.</w:t>
      </w:r>
    </w:p>
    <w:bookmarkEnd w:id="41"/>
    <w:p w14:paraId="767FAF02"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 xml:space="preserve">Уполномоченный орган вправе предоставлять документы, указанные в настоящем пункте, безвозмездно или за плату, в случае если размер указанной платы определен решением Совета народных депутатов Каширского муниципального района Воронежской области, за исключением случаев предоставления информации безвозмездно в порядке, предусмотренном </w:t>
      </w:r>
      <w:r w:rsidRPr="003822D8">
        <w:rPr>
          <w:rStyle w:val="afffff0"/>
          <w:rFonts w:ascii="Times New Roman" w:hAnsi="Times New Roman" w:cs="Times New Roman"/>
          <w:color w:val="auto"/>
          <w:sz w:val="24"/>
          <w:szCs w:val="24"/>
        </w:rPr>
        <w:t>пунктом 29</w:t>
      </w:r>
      <w:r w:rsidRPr="003822D8">
        <w:rPr>
          <w:rFonts w:ascii="Times New Roman" w:hAnsi="Times New Roman" w:cs="Times New Roman"/>
          <w:sz w:val="24"/>
          <w:szCs w:val="24"/>
        </w:rPr>
        <w:t xml:space="preserve"> настоящего Порядка.</w:t>
      </w:r>
    </w:p>
    <w:p w14:paraId="1B69D165" w14:textId="77777777" w:rsidR="003822D8" w:rsidRPr="003822D8" w:rsidRDefault="003822D8" w:rsidP="003822D8">
      <w:pPr>
        <w:spacing w:after="0" w:line="240" w:lineRule="auto"/>
        <w:ind w:firstLine="709"/>
        <w:jc w:val="both"/>
        <w:rPr>
          <w:rFonts w:ascii="Times New Roman" w:hAnsi="Times New Roman" w:cs="Times New Roman"/>
          <w:sz w:val="24"/>
          <w:szCs w:val="24"/>
        </w:rPr>
      </w:pPr>
      <w:bookmarkStart w:id="42" w:name="sub_1028"/>
      <w:r w:rsidRPr="003822D8">
        <w:rPr>
          <w:rFonts w:ascii="Times New Roman" w:hAnsi="Times New Roman" w:cs="Times New Roman"/>
          <w:sz w:val="24"/>
          <w:szCs w:val="24"/>
        </w:rPr>
        <w:t>24. Форма уведомления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определяются уполномоченным органом самостоятельно.</w:t>
      </w:r>
    </w:p>
    <w:bookmarkEnd w:id="42"/>
    <w:p w14:paraId="4592D84C" w14:textId="77777777" w:rsidR="003822D8" w:rsidRPr="003822D8" w:rsidRDefault="003822D8" w:rsidP="003822D8">
      <w:pPr>
        <w:spacing w:after="0" w:line="240" w:lineRule="auto"/>
        <w:ind w:firstLine="709"/>
        <w:jc w:val="both"/>
        <w:rPr>
          <w:rFonts w:ascii="Times New Roman" w:hAnsi="Times New Roman" w:cs="Times New Roman"/>
          <w:sz w:val="24"/>
          <w:szCs w:val="24"/>
        </w:rPr>
      </w:pPr>
      <w:r w:rsidRPr="003822D8">
        <w:rPr>
          <w:rFonts w:ascii="Times New Roman" w:hAnsi="Times New Roman" w:cs="Times New Roman"/>
          <w:sz w:val="24"/>
          <w:szCs w:val="24"/>
        </w:rPr>
        <w:t>Выписка из реестра и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выдаются в единственном экземпляре.</w:t>
      </w:r>
    </w:p>
    <w:p w14:paraId="1D8B813B" w14:textId="77777777" w:rsidR="003822D8" w:rsidRDefault="003822D8" w:rsidP="003822D8">
      <w:pPr>
        <w:spacing w:after="0" w:line="240" w:lineRule="auto"/>
        <w:ind w:firstLine="709"/>
        <w:jc w:val="both"/>
        <w:rPr>
          <w:rFonts w:ascii="Times New Roman" w:hAnsi="Times New Roman" w:cs="Times New Roman"/>
          <w:sz w:val="24"/>
          <w:szCs w:val="24"/>
        </w:rPr>
      </w:pPr>
      <w:bookmarkStart w:id="43" w:name="sub_1029"/>
      <w:r w:rsidRPr="003822D8">
        <w:rPr>
          <w:rFonts w:ascii="Times New Roman" w:hAnsi="Times New Roman" w:cs="Times New Roman"/>
          <w:sz w:val="24"/>
          <w:szCs w:val="24"/>
        </w:rPr>
        <w:t>25. Уполномоченный орган в соответствии с законодательством Российской Федерации предоставляет безвозмездно информацию о муниципальном имуществе из реестра в виде выписок из реестра, а также уведомления об отсутствии запрашиваемой информации в реестре или отказе в предоставлении сведений реестра в случае невозможности идентификации указанного в запросе объекта учета органам государственной власти Российской Федерации, Генеральной прокуратуре Российской Федерации, Председателю Счетной палаты Российской Федерации, его заместителям, аудиторам Счетной палаты Российской Федерации и государственным внебюджетным фондам, правоохранительным органам, судам, судебным приставам-исполнителям по находящимся в производстве уголовным, гражданским и а им муниципального имущества.</w:t>
      </w:r>
      <w:bookmarkEnd w:id="43"/>
    </w:p>
    <w:p w14:paraId="1820FAD5" w14:textId="77777777" w:rsidR="003822D8" w:rsidRDefault="003822D8" w:rsidP="003822D8">
      <w:pPr>
        <w:spacing w:after="0" w:line="240" w:lineRule="auto"/>
        <w:ind w:firstLine="709"/>
        <w:jc w:val="both"/>
        <w:rPr>
          <w:rFonts w:ascii="Times New Roman" w:hAnsi="Times New Roman" w:cs="Times New Roman"/>
          <w:sz w:val="24"/>
          <w:szCs w:val="24"/>
        </w:rPr>
      </w:pPr>
    </w:p>
    <w:p w14:paraId="44437234" w14:textId="77777777" w:rsidR="003822D8" w:rsidRDefault="003822D8" w:rsidP="003822D8">
      <w:pPr>
        <w:spacing w:after="0" w:line="240" w:lineRule="auto"/>
        <w:ind w:firstLine="709"/>
        <w:jc w:val="both"/>
        <w:rPr>
          <w:rFonts w:ascii="Times New Roman" w:hAnsi="Times New Roman" w:cs="Times New Roman"/>
          <w:sz w:val="24"/>
          <w:szCs w:val="24"/>
        </w:rPr>
      </w:pPr>
    </w:p>
    <w:p w14:paraId="3DCC2DCE" w14:textId="0BE981B0" w:rsidR="003822D8" w:rsidRPr="003822D8" w:rsidRDefault="003822D8" w:rsidP="003822D8">
      <w:pPr>
        <w:spacing w:after="0" w:line="240" w:lineRule="auto"/>
        <w:ind w:left="5103"/>
        <w:jc w:val="both"/>
        <w:rPr>
          <w:rStyle w:val="afff5"/>
          <w:rFonts w:ascii="Times New Roman" w:hAnsi="Times New Roman" w:cs="Times New Roman"/>
          <w:b w:val="0"/>
          <w:color w:val="auto"/>
          <w:sz w:val="24"/>
          <w:szCs w:val="24"/>
        </w:rPr>
      </w:pPr>
      <w:r w:rsidRPr="003822D8">
        <w:rPr>
          <w:rStyle w:val="afff5"/>
          <w:rFonts w:ascii="Times New Roman" w:hAnsi="Times New Roman" w:cs="Times New Roman"/>
          <w:b w:val="0"/>
          <w:color w:val="auto"/>
          <w:sz w:val="24"/>
          <w:szCs w:val="24"/>
        </w:rPr>
        <w:t xml:space="preserve">Приложение </w:t>
      </w:r>
    </w:p>
    <w:p w14:paraId="5D05FC9E" w14:textId="77777777" w:rsidR="003822D8" w:rsidRPr="003822D8" w:rsidRDefault="003822D8" w:rsidP="003822D8">
      <w:pPr>
        <w:spacing w:after="0" w:line="240" w:lineRule="auto"/>
        <w:ind w:left="5103"/>
        <w:rPr>
          <w:rStyle w:val="afff5"/>
          <w:rFonts w:ascii="Times New Roman" w:hAnsi="Times New Roman" w:cs="Times New Roman"/>
          <w:b w:val="0"/>
          <w:color w:val="auto"/>
          <w:sz w:val="24"/>
          <w:szCs w:val="24"/>
        </w:rPr>
      </w:pPr>
      <w:r w:rsidRPr="003822D8">
        <w:rPr>
          <w:rStyle w:val="afff5"/>
          <w:rFonts w:ascii="Times New Roman" w:hAnsi="Times New Roman" w:cs="Times New Roman"/>
          <w:b w:val="0"/>
          <w:color w:val="auto"/>
          <w:sz w:val="24"/>
          <w:szCs w:val="24"/>
        </w:rPr>
        <w:t xml:space="preserve">к </w:t>
      </w:r>
      <w:r w:rsidRPr="003822D8">
        <w:rPr>
          <w:rStyle w:val="afffff0"/>
          <w:rFonts w:ascii="Times New Roman" w:hAnsi="Times New Roman" w:cs="Times New Roman"/>
          <w:color w:val="auto"/>
          <w:sz w:val="24"/>
          <w:szCs w:val="24"/>
        </w:rPr>
        <w:t>Порядку</w:t>
      </w:r>
      <w:r w:rsidRPr="003822D8">
        <w:rPr>
          <w:rStyle w:val="afff5"/>
          <w:rFonts w:ascii="Times New Roman" w:hAnsi="Times New Roman" w:cs="Times New Roman"/>
          <w:b w:val="0"/>
          <w:color w:val="auto"/>
          <w:sz w:val="24"/>
          <w:szCs w:val="24"/>
        </w:rPr>
        <w:t xml:space="preserve"> ведения реестра муниципального имущества Каширского муниципального района Воронежской области, утвержденному решением Совета народных депутатов Каширского муниципального района Воронежской области</w:t>
      </w:r>
    </w:p>
    <w:p w14:paraId="49B92FDC" w14:textId="489D3D20" w:rsidR="003822D8" w:rsidRPr="003822D8" w:rsidRDefault="003822D8" w:rsidP="003822D8">
      <w:pPr>
        <w:spacing w:after="0" w:line="240" w:lineRule="auto"/>
        <w:ind w:left="5103"/>
        <w:rPr>
          <w:rFonts w:ascii="Times New Roman" w:hAnsi="Times New Roman" w:cs="Times New Roman"/>
          <w:sz w:val="24"/>
          <w:szCs w:val="24"/>
        </w:rPr>
      </w:pPr>
      <w:r w:rsidRPr="003822D8">
        <w:rPr>
          <w:rStyle w:val="afff5"/>
          <w:rFonts w:ascii="Times New Roman" w:hAnsi="Times New Roman" w:cs="Times New Roman"/>
          <w:b w:val="0"/>
          <w:color w:val="auto"/>
          <w:sz w:val="24"/>
          <w:szCs w:val="24"/>
        </w:rPr>
        <w:t xml:space="preserve">от </w:t>
      </w:r>
      <w:r>
        <w:rPr>
          <w:rStyle w:val="afff5"/>
          <w:rFonts w:ascii="Times New Roman" w:hAnsi="Times New Roman" w:cs="Times New Roman"/>
          <w:b w:val="0"/>
          <w:color w:val="auto"/>
          <w:sz w:val="24"/>
          <w:szCs w:val="24"/>
        </w:rPr>
        <w:t>29.03.2024</w:t>
      </w:r>
      <w:r w:rsidRPr="003822D8">
        <w:rPr>
          <w:rStyle w:val="afff5"/>
          <w:rFonts w:ascii="Times New Roman" w:hAnsi="Times New Roman" w:cs="Times New Roman"/>
          <w:b w:val="0"/>
          <w:color w:val="auto"/>
          <w:sz w:val="24"/>
          <w:szCs w:val="24"/>
        </w:rPr>
        <w:t xml:space="preserve"> N </w:t>
      </w:r>
      <w:r>
        <w:rPr>
          <w:rStyle w:val="afff5"/>
          <w:rFonts w:ascii="Times New Roman" w:hAnsi="Times New Roman" w:cs="Times New Roman"/>
          <w:b w:val="0"/>
          <w:color w:val="auto"/>
          <w:sz w:val="24"/>
          <w:szCs w:val="24"/>
        </w:rPr>
        <w:t>175</w:t>
      </w:r>
    </w:p>
    <w:p w14:paraId="606DEB6E" w14:textId="77777777" w:rsidR="003822D8" w:rsidRPr="003822D8" w:rsidRDefault="003822D8" w:rsidP="003822D8">
      <w:pPr>
        <w:spacing w:after="0" w:line="240" w:lineRule="auto"/>
        <w:ind w:firstLine="709"/>
        <w:rPr>
          <w:rFonts w:ascii="Times New Roman" w:hAnsi="Times New Roman" w:cs="Times New Roman"/>
          <w:sz w:val="24"/>
          <w:szCs w:val="24"/>
        </w:rPr>
      </w:pPr>
    </w:p>
    <w:p w14:paraId="73EDB300" w14:textId="77777777" w:rsidR="003822D8" w:rsidRPr="003822D8" w:rsidRDefault="003822D8" w:rsidP="003822D8">
      <w:pPr>
        <w:pStyle w:val="afffff1"/>
        <w:ind w:firstLine="0"/>
        <w:jc w:val="center"/>
        <w:rPr>
          <w:rFonts w:ascii="Times New Roman" w:hAnsi="Times New Roman" w:cs="Times New Roman"/>
        </w:rPr>
      </w:pPr>
      <w:r w:rsidRPr="003822D8">
        <w:rPr>
          <w:rStyle w:val="afff5"/>
          <w:rFonts w:ascii="Times New Roman" w:hAnsi="Times New Roman" w:cs="Times New Roman"/>
          <w:b w:val="0"/>
          <w:color w:val="auto"/>
        </w:rPr>
        <w:t>ВЫПИСКА N______</w:t>
      </w:r>
    </w:p>
    <w:p w14:paraId="00F8F141" w14:textId="77777777" w:rsidR="003822D8" w:rsidRPr="003822D8" w:rsidRDefault="003822D8" w:rsidP="003822D8">
      <w:pPr>
        <w:pStyle w:val="afffff1"/>
        <w:ind w:firstLine="0"/>
        <w:jc w:val="center"/>
        <w:rPr>
          <w:rFonts w:ascii="Times New Roman" w:hAnsi="Times New Roman" w:cs="Times New Roman"/>
        </w:rPr>
      </w:pPr>
      <w:r w:rsidRPr="003822D8">
        <w:rPr>
          <w:rStyle w:val="afff5"/>
          <w:rFonts w:ascii="Times New Roman" w:hAnsi="Times New Roman" w:cs="Times New Roman"/>
          <w:b w:val="0"/>
          <w:color w:val="auto"/>
        </w:rPr>
        <w:t>из реестра муниципального имущества Каширского муниципального района Воронежской области об объекте</w:t>
      </w:r>
    </w:p>
    <w:p w14:paraId="694BED9A" w14:textId="77777777" w:rsidR="003822D8" w:rsidRPr="003822D8" w:rsidRDefault="003822D8" w:rsidP="003822D8">
      <w:pPr>
        <w:pStyle w:val="afffff1"/>
        <w:ind w:firstLine="0"/>
        <w:jc w:val="center"/>
        <w:rPr>
          <w:rFonts w:ascii="Times New Roman" w:hAnsi="Times New Roman" w:cs="Times New Roman"/>
        </w:rPr>
      </w:pPr>
      <w:r w:rsidRPr="003822D8">
        <w:rPr>
          <w:rStyle w:val="afff5"/>
          <w:rFonts w:ascii="Times New Roman" w:hAnsi="Times New Roman" w:cs="Times New Roman"/>
          <w:b w:val="0"/>
          <w:color w:val="auto"/>
        </w:rPr>
        <w:t>учета муниципального имущества</w:t>
      </w:r>
    </w:p>
    <w:p w14:paraId="20E7267B" w14:textId="77777777" w:rsidR="003822D8" w:rsidRPr="003822D8" w:rsidRDefault="003822D8" w:rsidP="003822D8">
      <w:pPr>
        <w:pStyle w:val="afffff1"/>
        <w:ind w:firstLine="0"/>
        <w:jc w:val="center"/>
        <w:rPr>
          <w:rFonts w:ascii="Times New Roman" w:hAnsi="Times New Roman" w:cs="Times New Roman"/>
        </w:rPr>
      </w:pPr>
      <w:r w:rsidRPr="003822D8">
        <w:rPr>
          <w:rStyle w:val="afff5"/>
          <w:rFonts w:ascii="Times New Roman" w:hAnsi="Times New Roman" w:cs="Times New Roman"/>
          <w:b w:val="0"/>
          <w:color w:val="auto"/>
        </w:rPr>
        <w:t>на "____"______________20___г.</w:t>
      </w:r>
    </w:p>
    <w:p w14:paraId="5EBC1373" w14:textId="77777777" w:rsidR="003822D8" w:rsidRPr="003822D8" w:rsidRDefault="003822D8" w:rsidP="003822D8">
      <w:pPr>
        <w:spacing w:after="0" w:line="240" w:lineRule="auto"/>
        <w:jc w:val="center"/>
        <w:rPr>
          <w:rFonts w:ascii="Times New Roman" w:hAnsi="Times New Roman" w:cs="Times New Roman"/>
          <w:sz w:val="24"/>
          <w:szCs w:val="24"/>
        </w:rPr>
      </w:pPr>
    </w:p>
    <w:p w14:paraId="704309A7" w14:textId="77777777" w:rsidR="003822D8" w:rsidRPr="003822D8" w:rsidRDefault="003822D8" w:rsidP="003822D8">
      <w:pPr>
        <w:pStyle w:val="afffff1"/>
        <w:ind w:firstLine="0"/>
        <w:rPr>
          <w:rFonts w:ascii="Times New Roman" w:hAnsi="Times New Roman" w:cs="Times New Roman"/>
        </w:rPr>
      </w:pPr>
      <w:r w:rsidRPr="003822D8">
        <w:rPr>
          <w:rFonts w:ascii="Times New Roman" w:hAnsi="Times New Roman" w:cs="Times New Roman"/>
        </w:rPr>
        <w:t xml:space="preserve"> Заявитель_____________________________________________________________</w:t>
      </w:r>
    </w:p>
    <w:p w14:paraId="56D63491" w14:textId="77777777" w:rsidR="003822D8" w:rsidRPr="003822D8" w:rsidRDefault="003822D8" w:rsidP="003822D8">
      <w:pPr>
        <w:pStyle w:val="afffff1"/>
        <w:ind w:firstLine="0"/>
        <w:jc w:val="center"/>
        <w:rPr>
          <w:rFonts w:ascii="Times New Roman" w:hAnsi="Times New Roman" w:cs="Times New Roman"/>
        </w:rPr>
      </w:pPr>
      <w:r w:rsidRPr="003822D8">
        <w:rPr>
          <w:rFonts w:ascii="Times New Roman" w:hAnsi="Times New Roman" w:cs="Times New Roman"/>
        </w:rPr>
        <w:t>(наименование юридического лица, фамилия, имя, отчество</w:t>
      </w:r>
    </w:p>
    <w:p w14:paraId="72AB83E7" w14:textId="77777777" w:rsidR="003822D8" w:rsidRPr="003822D8" w:rsidRDefault="003822D8" w:rsidP="003822D8">
      <w:pPr>
        <w:pStyle w:val="afffff1"/>
        <w:ind w:firstLine="0"/>
        <w:jc w:val="center"/>
        <w:rPr>
          <w:rFonts w:ascii="Times New Roman" w:hAnsi="Times New Roman" w:cs="Times New Roman"/>
        </w:rPr>
      </w:pPr>
      <w:r w:rsidRPr="003822D8">
        <w:rPr>
          <w:rFonts w:ascii="Times New Roman" w:hAnsi="Times New Roman" w:cs="Times New Roman"/>
        </w:rPr>
        <w:t>(при наличии) физического лица)</w:t>
      </w:r>
    </w:p>
    <w:p w14:paraId="38F01DF8" w14:textId="77777777" w:rsidR="003822D8" w:rsidRPr="003822D8" w:rsidRDefault="003822D8" w:rsidP="003822D8">
      <w:pPr>
        <w:spacing w:after="0" w:line="240" w:lineRule="auto"/>
        <w:rPr>
          <w:rFonts w:ascii="Times New Roman" w:hAnsi="Times New Roman" w:cs="Times New Roman"/>
          <w:sz w:val="24"/>
          <w:szCs w:val="24"/>
        </w:rPr>
      </w:pPr>
    </w:p>
    <w:p w14:paraId="6EBA800B" w14:textId="77777777" w:rsidR="003822D8" w:rsidRPr="003822D8" w:rsidRDefault="003822D8" w:rsidP="003822D8">
      <w:pPr>
        <w:pStyle w:val="afffff1"/>
        <w:ind w:firstLine="0"/>
        <w:rPr>
          <w:rFonts w:ascii="Times New Roman" w:hAnsi="Times New Roman" w:cs="Times New Roman"/>
        </w:rPr>
      </w:pPr>
      <w:bookmarkStart w:id="44" w:name="sub_11100"/>
      <w:r w:rsidRPr="003822D8">
        <w:rPr>
          <w:rStyle w:val="afff5"/>
          <w:rFonts w:ascii="Times New Roman" w:hAnsi="Times New Roman" w:cs="Times New Roman"/>
          <w:b w:val="0"/>
          <w:color w:val="auto"/>
        </w:rPr>
        <w:t xml:space="preserve"> 1. Сведения об объекте муниципального имущества</w:t>
      </w:r>
    </w:p>
    <w:bookmarkEnd w:id="44"/>
    <w:p w14:paraId="03CF14BE" w14:textId="77777777" w:rsidR="003822D8" w:rsidRPr="003822D8" w:rsidRDefault="003822D8" w:rsidP="003822D8">
      <w:pPr>
        <w:spacing w:after="0" w:line="240" w:lineRule="auto"/>
        <w:rPr>
          <w:rFonts w:ascii="Times New Roman" w:hAnsi="Times New Roman" w:cs="Times New Roman"/>
          <w:sz w:val="24"/>
          <w:szCs w:val="24"/>
        </w:rPr>
      </w:pPr>
    </w:p>
    <w:p w14:paraId="3A5B827C" w14:textId="77777777" w:rsidR="003822D8" w:rsidRPr="003822D8" w:rsidRDefault="003822D8" w:rsidP="003822D8">
      <w:pPr>
        <w:pStyle w:val="afffff1"/>
        <w:ind w:firstLine="0"/>
        <w:rPr>
          <w:rFonts w:ascii="Times New Roman" w:hAnsi="Times New Roman" w:cs="Times New Roman"/>
        </w:rPr>
      </w:pPr>
      <w:r w:rsidRPr="003822D8">
        <w:rPr>
          <w:rFonts w:ascii="Times New Roman" w:hAnsi="Times New Roman" w:cs="Times New Roman"/>
        </w:rPr>
        <w:t>Вид и наименование объекта учета_________________________________________</w:t>
      </w:r>
    </w:p>
    <w:p w14:paraId="63A99122" w14:textId="77777777" w:rsidR="003822D8" w:rsidRPr="003822D8" w:rsidRDefault="003822D8" w:rsidP="003822D8">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3"/>
        <w:gridCol w:w="2573"/>
        <w:gridCol w:w="936"/>
        <w:gridCol w:w="2222"/>
        <w:gridCol w:w="2146"/>
      </w:tblGrid>
      <w:tr w:rsidR="003822D8" w:rsidRPr="003822D8" w14:paraId="79DA0573" w14:textId="77777777" w:rsidTr="00AE1025">
        <w:tblPrEx>
          <w:tblCellMar>
            <w:top w:w="0" w:type="dxa"/>
            <w:bottom w:w="0" w:type="dxa"/>
          </w:tblCellMar>
        </w:tblPrEx>
        <w:tc>
          <w:tcPr>
            <w:tcW w:w="2203" w:type="dxa"/>
            <w:tcBorders>
              <w:top w:val="single" w:sz="4" w:space="0" w:color="auto"/>
              <w:bottom w:val="single" w:sz="4" w:space="0" w:color="auto"/>
              <w:right w:val="single" w:sz="4" w:space="0" w:color="auto"/>
            </w:tcBorders>
          </w:tcPr>
          <w:p w14:paraId="7B31A721" w14:textId="77777777" w:rsidR="003822D8" w:rsidRPr="003822D8" w:rsidRDefault="003822D8" w:rsidP="003822D8">
            <w:pPr>
              <w:pStyle w:val="afff2"/>
              <w:jc w:val="center"/>
              <w:rPr>
                <w:rFonts w:ascii="Times New Roman" w:hAnsi="Times New Roman"/>
              </w:rPr>
            </w:pPr>
            <w:r w:rsidRPr="003822D8">
              <w:rPr>
                <w:rFonts w:ascii="Times New Roman" w:hAnsi="Times New Roman"/>
              </w:rPr>
              <w:t>Реестровый номер</w:t>
            </w:r>
          </w:p>
        </w:tc>
        <w:tc>
          <w:tcPr>
            <w:tcW w:w="2573" w:type="dxa"/>
            <w:tcBorders>
              <w:top w:val="single" w:sz="4" w:space="0" w:color="auto"/>
              <w:left w:val="single" w:sz="4" w:space="0" w:color="auto"/>
              <w:bottom w:val="single" w:sz="4" w:space="0" w:color="auto"/>
              <w:right w:val="single" w:sz="4" w:space="0" w:color="auto"/>
            </w:tcBorders>
          </w:tcPr>
          <w:p w14:paraId="3AE59EC4" w14:textId="77777777" w:rsidR="003822D8" w:rsidRPr="003822D8" w:rsidRDefault="003822D8" w:rsidP="003822D8">
            <w:pPr>
              <w:pStyle w:val="afff2"/>
              <w:rPr>
                <w:rFonts w:ascii="Times New Roman" w:hAnsi="Times New Roman"/>
              </w:rPr>
            </w:pPr>
          </w:p>
        </w:tc>
        <w:tc>
          <w:tcPr>
            <w:tcW w:w="936" w:type="dxa"/>
            <w:tcBorders>
              <w:top w:val="nil"/>
              <w:left w:val="single" w:sz="4" w:space="0" w:color="auto"/>
              <w:bottom w:val="nil"/>
              <w:right w:val="single" w:sz="4" w:space="0" w:color="auto"/>
            </w:tcBorders>
          </w:tcPr>
          <w:p w14:paraId="16088FC2" w14:textId="77777777" w:rsidR="003822D8" w:rsidRPr="003822D8" w:rsidRDefault="003822D8" w:rsidP="003822D8">
            <w:pPr>
              <w:pStyle w:val="afff2"/>
              <w:rPr>
                <w:rFonts w:ascii="Times New Roman" w:hAnsi="Times New Roman"/>
              </w:rPr>
            </w:pPr>
          </w:p>
        </w:tc>
        <w:tc>
          <w:tcPr>
            <w:tcW w:w="2222" w:type="dxa"/>
            <w:tcBorders>
              <w:top w:val="single" w:sz="4" w:space="0" w:color="auto"/>
              <w:left w:val="single" w:sz="4" w:space="0" w:color="auto"/>
              <w:bottom w:val="single" w:sz="4" w:space="0" w:color="auto"/>
              <w:right w:val="single" w:sz="4" w:space="0" w:color="auto"/>
            </w:tcBorders>
          </w:tcPr>
          <w:p w14:paraId="617FD50C" w14:textId="77777777" w:rsidR="003822D8" w:rsidRPr="003822D8" w:rsidRDefault="003822D8" w:rsidP="003822D8">
            <w:pPr>
              <w:pStyle w:val="afff2"/>
              <w:jc w:val="center"/>
              <w:rPr>
                <w:rFonts w:ascii="Times New Roman" w:hAnsi="Times New Roman"/>
              </w:rPr>
            </w:pPr>
            <w:r w:rsidRPr="003822D8">
              <w:rPr>
                <w:rFonts w:ascii="Times New Roman" w:hAnsi="Times New Roman"/>
              </w:rPr>
              <w:t>Дата присвоения</w:t>
            </w:r>
          </w:p>
        </w:tc>
        <w:tc>
          <w:tcPr>
            <w:tcW w:w="2146" w:type="dxa"/>
            <w:tcBorders>
              <w:top w:val="single" w:sz="4" w:space="0" w:color="auto"/>
              <w:left w:val="single" w:sz="4" w:space="0" w:color="auto"/>
              <w:bottom w:val="single" w:sz="4" w:space="0" w:color="auto"/>
            </w:tcBorders>
          </w:tcPr>
          <w:p w14:paraId="001D29D2" w14:textId="77777777" w:rsidR="003822D8" w:rsidRPr="003822D8" w:rsidRDefault="003822D8" w:rsidP="003822D8">
            <w:pPr>
              <w:pStyle w:val="afff2"/>
              <w:rPr>
                <w:rFonts w:ascii="Times New Roman" w:hAnsi="Times New Roman"/>
              </w:rPr>
            </w:pPr>
          </w:p>
        </w:tc>
      </w:tr>
    </w:tbl>
    <w:p w14:paraId="3C0FF468" w14:textId="77777777" w:rsidR="003822D8" w:rsidRPr="003822D8" w:rsidRDefault="003822D8" w:rsidP="003822D8">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44"/>
        <w:gridCol w:w="5136"/>
      </w:tblGrid>
      <w:tr w:rsidR="003822D8" w:rsidRPr="003822D8" w14:paraId="6CD1A6E4" w14:textId="77777777" w:rsidTr="00AE1025">
        <w:tblPrEx>
          <w:tblCellMar>
            <w:top w:w="0" w:type="dxa"/>
            <w:bottom w:w="0" w:type="dxa"/>
          </w:tblCellMar>
        </w:tblPrEx>
        <w:tc>
          <w:tcPr>
            <w:tcW w:w="4944" w:type="dxa"/>
            <w:tcBorders>
              <w:top w:val="single" w:sz="4" w:space="0" w:color="auto"/>
              <w:left w:val="nil"/>
              <w:bottom w:val="single" w:sz="4" w:space="0" w:color="auto"/>
              <w:right w:val="single" w:sz="4" w:space="0" w:color="auto"/>
            </w:tcBorders>
          </w:tcPr>
          <w:p w14:paraId="4B2003BC" w14:textId="77777777" w:rsidR="003822D8" w:rsidRPr="003822D8" w:rsidRDefault="003822D8" w:rsidP="003822D8">
            <w:pPr>
              <w:pStyle w:val="afff2"/>
              <w:jc w:val="center"/>
              <w:rPr>
                <w:rFonts w:ascii="Times New Roman" w:hAnsi="Times New Roman"/>
              </w:rPr>
            </w:pPr>
            <w:r w:rsidRPr="003822D8">
              <w:rPr>
                <w:rFonts w:ascii="Times New Roman" w:hAnsi="Times New Roman"/>
              </w:rPr>
              <w:t>Наименования сведений</w:t>
            </w:r>
          </w:p>
        </w:tc>
        <w:tc>
          <w:tcPr>
            <w:tcW w:w="5136" w:type="dxa"/>
            <w:tcBorders>
              <w:top w:val="single" w:sz="4" w:space="0" w:color="auto"/>
              <w:left w:val="single" w:sz="4" w:space="0" w:color="auto"/>
              <w:bottom w:val="single" w:sz="4" w:space="0" w:color="auto"/>
              <w:right w:val="nil"/>
            </w:tcBorders>
          </w:tcPr>
          <w:p w14:paraId="263C27DA" w14:textId="77777777" w:rsidR="003822D8" w:rsidRPr="003822D8" w:rsidRDefault="003822D8" w:rsidP="003822D8">
            <w:pPr>
              <w:pStyle w:val="afff2"/>
              <w:jc w:val="center"/>
              <w:rPr>
                <w:rFonts w:ascii="Times New Roman" w:hAnsi="Times New Roman"/>
              </w:rPr>
            </w:pPr>
            <w:r w:rsidRPr="003822D8">
              <w:rPr>
                <w:rFonts w:ascii="Times New Roman" w:hAnsi="Times New Roman"/>
              </w:rPr>
              <w:t>Значения сведений</w:t>
            </w:r>
          </w:p>
        </w:tc>
      </w:tr>
      <w:tr w:rsidR="003822D8" w:rsidRPr="003822D8" w14:paraId="38D97B0A" w14:textId="77777777" w:rsidTr="00AE1025">
        <w:tblPrEx>
          <w:tblCellMar>
            <w:top w:w="0" w:type="dxa"/>
            <w:bottom w:w="0" w:type="dxa"/>
          </w:tblCellMar>
        </w:tblPrEx>
        <w:tc>
          <w:tcPr>
            <w:tcW w:w="4944" w:type="dxa"/>
            <w:tcBorders>
              <w:top w:val="single" w:sz="4" w:space="0" w:color="auto"/>
              <w:left w:val="nil"/>
              <w:bottom w:val="single" w:sz="4" w:space="0" w:color="auto"/>
              <w:right w:val="single" w:sz="4" w:space="0" w:color="auto"/>
            </w:tcBorders>
          </w:tcPr>
          <w:p w14:paraId="41FC6AB8" w14:textId="77777777" w:rsidR="003822D8" w:rsidRPr="003822D8" w:rsidRDefault="003822D8" w:rsidP="003822D8">
            <w:pPr>
              <w:pStyle w:val="afff2"/>
              <w:jc w:val="center"/>
              <w:rPr>
                <w:rFonts w:ascii="Times New Roman" w:hAnsi="Times New Roman"/>
              </w:rPr>
            </w:pPr>
            <w:r w:rsidRPr="003822D8">
              <w:rPr>
                <w:rFonts w:ascii="Times New Roman" w:hAnsi="Times New Roman"/>
              </w:rPr>
              <w:t>1</w:t>
            </w:r>
          </w:p>
        </w:tc>
        <w:tc>
          <w:tcPr>
            <w:tcW w:w="5136" w:type="dxa"/>
            <w:tcBorders>
              <w:top w:val="single" w:sz="4" w:space="0" w:color="auto"/>
              <w:left w:val="single" w:sz="4" w:space="0" w:color="auto"/>
              <w:bottom w:val="single" w:sz="4" w:space="0" w:color="auto"/>
              <w:right w:val="nil"/>
            </w:tcBorders>
          </w:tcPr>
          <w:p w14:paraId="0B96F248" w14:textId="77777777" w:rsidR="003822D8" w:rsidRPr="003822D8" w:rsidRDefault="003822D8" w:rsidP="003822D8">
            <w:pPr>
              <w:pStyle w:val="afff2"/>
              <w:jc w:val="center"/>
              <w:rPr>
                <w:rFonts w:ascii="Times New Roman" w:hAnsi="Times New Roman"/>
              </w:rPr>
            </w:pPr>
            <w:r w:rsidRPr="003822D8">
              <w:rPr>
                <w:rFonts w:ascii="Times New Roman" w:hAnsi="Times New Roman"/>
              </w:rPr>
              <w:t>2</w:t>
            </w:r>
          </w:p>
        </w:tc>
      </w:tr>
      <w:tr w:rsidR="003822D8" w:rsidRPr="003822D8" w14:paraId="241DF648" w14:textId="77777777" w:rsidTr="00AE1025">
        <w:tblPrEx>
          <w:tblCellMar>
            <w:top w:w="0" w:type="dxa"/>
            <w:bottom w:w="0" w:type="dxa"/>
          </w:tblCellMar>
        </w:tblPrEx>
        <w:tc>
          <w:tcPr>
            <w:tcW w:w="4944" w:type="dxa"/>
            <w:tcBorders>
              <w:top w:val="single" w:sz="4" w:space="0" w:color="auto"/>
              <w:left w:val="nil"/>
              <w:bottom w:val="single" w:sz="4" w:space="0" w:color="auto"/>
              <w:right w:val="single" w:sz="4" w:space="0" w:color="auto"/>
            </w:tcBorders>
          </w:tcPr>
          <w:p w14:paraId="0A520208" w14:textId="77777777" w:rsidR="003822D8" w:rsidRPr="003822D8" w:rsidRDefault="003822D8" w:rsidP="003822D8">
            <w:pPr>
              <w:pStyle w:val="afff2"/>
              <w:rPr>
                <w:rFonts w:ascii="Times New Roman" w:hAnsi="Times New Roman"/>
              </w:rPr>
            </w:pPr>
          </w:p>
        </w:tc>
        <w:tc>
          <w:tcPr>
            <w:tcW w:w="5136" w:type="dxa"/>
            <w:tcBorders>
              <w:top w:val="single" w:sz="4" w:space="0" w:color="auto"/>
              <w:left w:val="single" w:sz="4" w:space="0" w:color="auto"/>
              <w:bottom w:val="single" w:sz="4" w:space="0" w:color="auto"/>
              <w:right w:val="nil"/>
            </w:tcBorders>
          </w:tcPr>
          <w:p w14:paraId="0724A6C1" w14:textId="77777777" w:rsidR="003822D8" w:rsidRPr="003822D8" w:rsidRDefault="003822D8" w:rsidP="003822D8">
            <w:pPr>
              <w:pStyle w:val="afff2"/>
              <w:rPr>
                <w:rFonts w:ascii="Times New Roman" w:hAnsi="Times New Roman"/>
              </w:rPr>
            </w:pPr>
          </w:p>
        </w:tc>
      </w:tr>
      <w:tr w:rsidR="003822D8" w:rsidRPr="003822D8" w14:paraId="526A2F12" w14:textId="77777777" w:rsidTr="00AE1025">
        <w:tblPrEx>
          <w:tblCellMar>
            <w:top w:w="0" w:type="dxa"/>
            <w:bottom w:w="0" w:type="dxa"/>
          </w:tblCellMar>
        </w:tblPrEx>
        <w:tc>
          <w:tcPr>
            <w:tcW w:w="4944" w:type="dxa"/>
            <w:tcBorders>
              <w:top w:val="single" w:sz="4" w:space="0" w:color="auto"/>
              <w:left w:val="nil"/>
              <w:bottom w:val="single" w:sz="4" w:space="0" w:color="auto"/>
              <w:right w:val="single" w:sz="4" w:space="0" w:color="auto"/>
            </w:tcBorders>
          </w:tcPr>
          <w:p w14:paraId="2C7DFC87" w14:textId="77777777" w:rsidR="003822D8" w:rsidRPr="003822D8" w:rsidRDefault="003822D8" w:rsidP="003822D8">
            <w:pPr>
              <w:pStyle w:val="afff2"/>
              <w:rPr>
                <w:rFonts w:ascii="Times New Roman" w:hAnsi="Times New Roman"/>
              </w:rPr>
            </w:pPr>
          </w:p>
        </w:tc>
        <w:tc>
          <w:tcPr>
            <w:tcW w:w="5136" w:type="dxa"/>
            <w:tcBorders>
              <w:top w:val="single" w:sz="4" w:space="0" w:color="auto"/>
              <w:left w:val="single" w:sz="4" w:space="0" w:color="auto"/>
              <w:bottom w:val="single" w:sz="4" w:space="0" w:color="auto"/>
              <w:right w:val="nil"/>
            </w:tcBorders>
          </w:tcPr>
          <w:p w14:paraId="784D8EBF" w14:textId="77777777" w:rsidR="003822D8" w:rsidRPr="003822D8" w:rsidRDefault="003822D8" w:rsidP="003822D8">
            <w:pPr>
              <w:pStyle w:val="afff2"/>
              <w:rPr>
                <w:rFonts w:ascii="Times New Roman" w:hAnsi="Times New Roman"/>
              </w:rPr>
            </w:pPr>
          </w:p>
        </w:tc>
      </w:tr>
    </w:tbl>
    <w:p w14:paraId="4E9C9EC7" w14:textId="77777777" w:rsidR="003822D8" w:rsidRPr="003822D8" w:rsidRDefault="003822D8" w:rsidP="003822D8">
      <w:pPr>
        <w:spacing w:after="0" w:line="240" w:lineRule="auto"/>
        <w:rPr>
          <w:rFonts w:ascii="Times New Roman" w:hAnsi="Times New Roman" w:cs="Times New Roman"/>
          <w:sz w:val="24"/>
          <w:szCs w:val="24"/>
        </w:rPr>
      </w:pPr>
    </w:p>
    <w:p w14:paraId="69841EF1" w14:textId="77777777" w:rsidR="003822D8" w:rsidRPr="003822D8" w:rsidRDefault="003822D8" w:rsidP="003822D8">
      <w:pPr>
        <w:pStyle w:val="afffff1"/>
        <w:ind w:firstLine="0"/>
        <w:rPr>
          <w:rFonts w:ascii="Times New Roman" w:hAnsi="Times New Roman" w:cs="Times New Roman"/>
        </w:rPr>
      </w:pPr>
      <w:bookmarkStart w:id="45" w:name="sub_11200"/>
      <w:r w:rsidRPr="003822D8">
        <w:rPr>
          <w:rStyle w:val="afff5"/>
          <w:rFonts w:ascii="Times New Roman" w:hAnsi="Times New Roman" w:cs="Times New Roman"/>
          <w:b w:val="0"/>
          <w:color w:val="auto"/>
        </w:rPr>
        <w:t>2. Информация об изменении сведений об объекте учета муниципального</w:t>
      </w:r>
    </w:p>
    <w:bookmarkEnd w:id="45"/>
    <w:p w14:paraId="0CA3FDEA" w14:textId="77777777" w:rsidR="003822D8" w:rsidRPr="003822D8" w:rsidRDefault="003822D8" w:rsidP="003822D8">
      <w:pPr>
        <w:pStyle w:val="afffff1"/>
        <w:ind w:firstLine="0"/>
        <w:rPr>
          <w:rFonts w:ascii="Times New Roman" w:hAnsi="Times New Roman" w:cs="Times New Roman"/>
        </w:rPr>
      </w:pPr>
      <w:r w:rsidRPr="003822D8">
        <w:rPr>
          <w:rStyle w:val="afff5"/>
          <w:rFonts w:ascii="Times New Roman" w:hAnsi="Times New Roman" w:cs="Times New Roman"/>
          <w:b w:val="0"/>
          <w:color w:val="auto"/>
        </w:rPr>
        <w:t>имущества</w:t>
      </w:r>
    </w:p>
    <w:p w14:paraId="0A509EE0" w14:textId="77777777" w:rsidR="003822D8" w:rsidRPr="003822D8" w:rsidRDefault="003822D8" w:rsidP="003822D8">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94"/>
        <w:gridCol w:w="3082"/>
        <w:gridCol w:w="3604"/>
      </w:tblGrid>
      <w:tr w:rsidR="003822D8" w:rsidRPr="003822D8" w14:paraId="02FAC7FB" w14:textId="77777777" w:rsidTr="00AE1025">
        <w:tblPrEx>
          <w:tblCellMar>
            <w:top w:w="0" w:type="dxa"/>
            <w:bottom w:w="0" w:type="dxa"/>
          </w:tblCellMar>
        </w:tblPrEx>
        <w:tc>
          <w:tcPr>
            <w:tcW w:w="3394" w:type="dxa"/>
            <w:tcBorders>
              <w:top w:val="single" w:sz="4" w:space="0" w:color="auto"/>
              <w:left w:val="nil"/>
              <w:bottom w:val="single" w:sz="4" w:space="0" w:color="auto"/>
              <w:right w:val="single" w:sz="4" w:space="0" w:color="auto"/>
            </w:tcBorders>
          </w:tcPr>
          <w:p w14:paraId="51EBB8F0" w14:textId="77777777" w:rsidR="003822D8" w:rsidRPr="003822D8" w:rsidRDefault="003822D8" w:rsidP="003822D8">
            <w:pPr>
              <w:pStyle w:val="afff2"/>
              <w:jc w:val="center"/>
              <w:rPr>
                <w:rFonts w:ascii="Times New Roman" w:hAnsi="Times New Roman"/>
              </w:rPr>
            </w:pPr>
            <w:r w:rsidRPr="003822D8">
              <w:rPr>
                <w:rFonts w:ascii="Times New Roman" w:hAnsi="Times New Roman"/>
              </w:rPr>
              <w:t>Наименование изменения</w:t>
            </w:r>
          </w:p>
        </w:tc>
        <w:tc>
          <w:tcPr>
            <w:tcW w:w="3082" w:type="dxa"/>
            <w:tcBorders>
              <w:top w:val="single" w:sz="4" w:space="0" w:color="auto"/>
              <w:left w:val="single" w:sz="4" w:space="0" w:color="auto"/>
              <w:bottom w:val="single" w:sz="4" w:space="0" w:color="auto"/>
              <w:right w:val="single" w:sz="4" w:space="0" w:color="auto"/>
            </w:tcBorders>
          </w:tcPr>
          <w:p w14:paraId="5B22A68D" w14:textId="77777777" w:rsidR="003822D8" w:rsidRPr="003822D8" w:rsidRDefault="003822D8" w:rsidP="003822D8">
            <w:pPr>
              <w:pStyle w:val="afff2"/>
              <w:jc w:val="center"/>
              <w:rPr>
                <w:rFonts w:ascii="Times New Roman" w:hAnsi="Times New Roman"/>
              </w:rPr>
            </w:pPr>
            <w:r w:rsidRPr="003822D8">
              <w:rPr>
                <w:rFonts w:ascii="Times New Roman" w:hAnsi="Times New Roman"/>
              </w:rPr>
              <w:t>Значение сведений</w:t>
            </w:r>
          </w:p>
        </w:tc>
        <w:tc>
          <w:tcPr>
            <w:tcW w:w="3604" w:type="dxa"/>
            <w:tcBorders>
              <w:top w:val="single" w:sz="4" w:space="0" w:color="auto"/>
              <w:left w:val="single" w:sz="4" w:space="0" w:color="auto"/>
              <w:bottom w:val="single" w:sz="4" w:space="0" w:color="auto"/>
              <w:right w:val="nil"/>
            </w:tcBorders>
          </w:tcPr>
          <w:p w14:paraId="5B5C677B" w14:textId="77777777" w:rsidR="003822D8" w:rsidRPr="003822D8" w:rsidRDefault="003822D8" w:rsidP="003822D8">
            <w:pPr>
              <w:pStyle w:val="afff2"/>
              <w:jc w:val="center"/>
              <w:rPr>
                <w:rFonts w:ascii="Times New Roman" w:hAnsi="Times New Roman"/>
              </w:rPr>
            </w:pPr>
            <w:r w:rsidRPr="003822D8">
              <w:rPr>
                <w:rFonts w:ascii="Times New Roman" w:hAnsi="Times New Roman"/>
              </w:rPr>
              <w:t>Дата изменения</w:t>
            </w:r>
          </w:p>
        </w:tc>
      </w:tr>
      <w:tr w:rsidR="003822D8" w:rsidRPr="003822D8" w14:paraId="45F3ED21" w14:textId="77777777" w:rsidTr="00AE1025">
        <w:tblPrEx>
          <w:tblCellMar>
            <w:top w:w="0" w:type="dxa"/>
            <w:bottom w:w="0" w:type="dxa"/>
          </w:tblCellMar>
        </w:tblPrEx>
        <w:tc>
          <w:tcPr>
            <w:tcW w:w="3394" w:type="dxa"/>
            <w:tcBorders>
              <w:top w:val="single" w:sz="4" w:space="0" w:color="auto"/>
              <w:left w:val="nil"/>
              <w:bottom w:val="single" w:sz="4" w:space="0" w:color="auto"/>
              <w:right w:val="single" w:sz="4" w:space="0" w:color="auto"/>
            </w:tcBorders>
          </w:tcPr>
          <w:p w14:paraId="69D6AA0B" w14:textId="77777777" w:rsidR="003822D8" w:rsidRPr="003822D8" w:rsidRDefault="003822D8" w:rsidP="003822D8">
            <w:pPr>
              <w:pStyle w:val="afff2"/>
              <w:jc w:val="center"/>
              <w:rPr>
                <w:rFonts w:ascii="Times New Roman" w:hAnsi="Times New Roman"/>
              </w:rPr>
            </w:pPr>
            <w:r w:rsidRPr="003822D8">
              <w:rPr>
                <w:rFonts w:ascii="Times New Roman" w:hAnsi="Times New Roman"/>
              </w:rPr>
              <w:t>1</w:t>
            </w:r>
          </w:p>
        </w:tc>
        <w:tc>
          <w:tcPr>
            <w:tcW w:w="3082" w:type="dxa"/>
            <w:tcBorders>
              <w:top w:val="single" w:sz="4" w:space="0" w:color="auto"/>
              <w:left w:val="single" w:sz="4" w:space="0" w:color="auto"/>
              <w:bottom w:val="single" w:sz="4" w:space="0" w:color="auto"/>
              <w:right w:val="single" w:sz="4" w:space="0" w:color="auto"/>
            </w:tcBorders>
          </w:tcPr>
          <w:p w14:paraId="6B465B3C" w14:textId="77777777" w:rsidR="003822D8" w:rsidRPr="003822D8" w:rsidRDefault="003822D8" w:rsidP="003822D8">
            <w:pPr>
              <w:pStyle w:val="afff2"/>
              <w:jc w:val="center"/>
              <w:rPr>
                <w:rFonts w:ascii="Times New Roman" w:hAnsi="Times New Roman"/>
              </w:rPr>
            </w:pPr>
            <w:r w:rsidRPr="003822D8">
              <w:rPr>
                <w:rFonts w:ascii="Times New Roman" w:hAnsi="Times New Roman"/>
              </w:rPr>
              <w:t>2</w:t>
            </w:r>
          </w:p>
        </w:tc>
        <w:tc>
          <w:tcPr>
            <w:tcW w:w="3604" w:type="dxa"/>
            <w:tcBorders>
              <w:top w:val="single" w:sz="4" w:space="0" w:color="auto"/>
              <w:left w:val="single" w:sz="4" w:space="0" w:color="auto"/>
              <w:bottom w:val="single" w:sz="4" w:space="0" w:color="auto"/>
              <w:right w:val="nil"/>
            </w:tcBorders>
          </w:tcPr>
          <w:p w14:paraId="05270B94" w14:textId="77777777" w:rsidR="003822D8" w:rsidRPr="003822D8" w:rsidRDefault="003822D8" w:rsidP="003822D8">
            <w:pPr>
              <w:pStyle w:val="afff2"/>
              <w:jc w:val="center"/>
              <w:rPr>
                <w:rFonts w:ascii="Times New Roman" w:hAnsi="Times New Roman"/>
              </w:rPr>
            </w:pPr>
            <w:r w:rsidRPr="003822D8">
              <w:rPr>
                <w:rFonts w:ascii="Times New Roman" w:hAnsi="Times New Roman"/>
              </w:rPr>
              <w:t>3</w:t>
            </w:r>
          </w:p>
        </w:tc>
      </w:tr>
      <w:tr w:rsidR="003822D8" w:rsidRPr="003822D8" w14:paraId="467806C8" w14:textId="77777777" w:rsidTr="00AE1025">
        <w:tblPrEx>
          <w:tblCellMar>
            <w:top w:w="0" w:type="dxa"/>
            <w:bottom w:w="0" w:type="dxa"/>
          </w:tblCellMar>
        </w:tblPrEx>
        <w:tc>
          <w:tcPr>
            <w:tcW w:w="3394" w:type="dxa"/>
            <w:tcBorders>
              <w:top w:val="single" w:sz="4" w:space="0" w:color="auto"/>
              <w:left w:val="nil"/>
              <w:bottom w:val="single" w:sz="4" w:space="0" w:color="auto"/>
              <w:right w:val="single" w:sz="4" w:space="0" w:color="auto"/>
            </w:tcBorders>
          </w:tcPr>
          <w:p w14:paraId="39DCE5F4" w14:textId="77777777" w:rsidR="003822D8" w:rsidRPr="003822D8" w:rsidRDefault="003822D8" w:rsidP="003822D8">
            <w:pPr>
              <w:pStyle w:val="afff2"/>
              <w:rPr>
                <w:rFonts w:ascii="Times New Roman" w:hAnsi="Times New Roman"/>
              </w:rPr>
            </w:pPr>
          </w:p>
        </w:tc>
        <w:tc>
          <w:tcPr>
            <w:tcW w:w="3082" w:type="dxa"/>
            <w:tcBorders>
              <w:top w:val="single" w:sz="4" w:space="0" w:color="auto"/>
              <w:left w:val="single" w:sz="4" w:space="0" w:color="auto"/>
              <w:bottom w:val="single" w:sz="4" w:space="0" w:color="auto"/>
              <w:right w:val="single" w:sz="4" w:space="0" w:color="auto"/>
            </w:tcBorders>
          </w:tcPr>
          <w:p w14:paraId="6A6E88BF" w14:textId="77777777" w:rsidR="003822D8" w:rsidRPr="003822D8" w:rsidRDefault="003822D8" w:rsidP="003822D8">
            <w:pPr>
              <w:pStyle w:val="afff2"/>
              <w:rPr>
                <w:rFonts w:ascii="Times New Roman" w:hAnsi="Times New Roman"/>
              </w:rPr>
            </w:pPr>
          </w:p>
        </w:tc>
        <w:tc>
          <w:tcPr>
            <w:tcW w:w="3604" w:type="dxa"/>
            <w:tcBorders>
              <w:top w:val="single" w:sz="4" w:space="0" w:color="auto"/>
              <w:left w:val="single" w:sz="4" w:space="0" w:color="auto"/>
              <w:bottom w:val="single" w:sz="4" w:space="0" w:color="auto"/>
              <w:right w:val="nil"/>
            </w:tcBorders>
          </w:tcPr>
          <w:p w14:paraId="2D80EFB0" w14:textId="77777777" w:rsidR="003822D8" w:rsidRPr="003822D8" w:rsidRDefault="003822D8" w:rsidP="003822D8">
            <w:pPr>
              <w:pStyle w:val="afff2"/>
              <w:rPr>
                <w:rFonts w:ascii="Times New Roman" w:hAnsi="Times New Roman"/>
              </w:rPr>
            </w:pPr>
          </w:p>
        </w:tc>
      </w:tr>
      <w:tr w:rsidR="003822D8" w:rsidRPr="003822D8" w14:paraId="079780A6" w14:textId="77777777" w:rsidTr="00AE1025">
        <w:tblPrEx>
          <w:tblCellMar>
            <w:top w:w="0" w:type="dxa"/>
            <w:bottom w:w="0" w:type="dxa"/>
          </w:tblCellMar>
        </w:tblPrEx>
        <w:tc>
          <w:tcPr>
            <w:tcW w:w="3394" w:type="dxa"/>
            <w:tcBorders>
              <w:top w:val="single" w:sz="4" w:space="0" w:color="auto"/>
              <w:left w:val="nil"/>
              <w:bottom w:val="single" w:sz="4" w:space="0" w:color="auto"/>
              <w:right w:val="single" w:sz="4" w:space="0" w:color="auto"/>
            </w:tcBorders>
          </w:tcPr>
          <w:p w14:paraId="05A90A51" w14:textId="77777777" w:rsidR="003822D8" w:rsidRPr="003822D8" w:rsidRDefault="003822D8" w:rsidP="003822D8">
            <w:pPr>
              <w:pStyle w:val="afff2"/>
              <w:rPr>
                <w:rFonts w:ascii="Times New Roman" w:hAnsi="Times New Roman"/>
              </w:rPr>
            </w:pPr>
          </w:p>
        </w:tc>
        <w:tc>
          <w:tcPr>
            <w:tcW w:w="3082" w:type="dxa"/>
            <w:tcBorders>
              <w:top w:val="single" w:sz="4" w:space="0" w:color="auto"/>
              <w:left w:val="single" w:sz="4" w:space="0" w:color="auto"/>
              <w:bottom w:val="single" w:sz="4" w:space="0" w:color="auto"/>
              <w:right w:val="single" w:sz="4" w:space="0" w:color="auto"/>
            </w:tcBorders>
          </w:tcPr>
          <w:p w14:paraId="40FD68DE" w14:textId="77777777" w:rsidR="003822D8" w:rsidRPr="003822D8" w:rsidRDefault="003822D8" w:rsidP="003822D8">
            <w:pPr>
              <w:pStyle w:val="afff2"/>
              <w:rPr>
                <w:rFonts w:ascii="Times New Roman" w:hAnsi="Times New Roman"/>
              </w:rPr>
            </w:pPr>
          </w:p>
        </w:tc>
        <w:tc>
          <w:tcPr>
            <w:tcW w:w="3604" w:type="dxa"/>
            <w:tcBorders>
              <w:top w:val="single" w:sz="4" w:space="0" w:color="auto"/>
              <w:left w:val="single" w:sz="4" w:space="0" w:color="auto"/>
              <w:bottom w:val="single" w:sz="4" w:space="0" w:color="auto"/>
              <w:right w:val="nil"/>
            </w:tcBorders>
          </w:tcPr>
          <w:p w14:paraId="54ACE344" w14:textId="77777777" w:rsidR="003822D8" w:rsidRPr="003822D8" w:rsidRDefault="003822D8" w:rsidP="003822D8">
            <w:pPr>
              <w:pStyle w:val="afff2"/>
              <w:rPr>
                <w:rFonts w:ascii="Times New Roman" w:hAnsi="Times New Roman"/>
              </w:rPr>
            </w:pPr>
          </w:p>
        </w:tc>
      </w:tr>
    </w:tbl>
    <w:p w14:paraId="5A2F04B8" w14:textId="77777777" w:rsidR="003822D8" w:rsidRPr="003822D8" w:rsidRDefault="003822D8" w:rsidP="003822D8">
      <w:pPr>
        <w:spacing w:after="0" w:line="240" w:lineRule="auto"/>
        <w:rPr>
          <w:rFonts w:ascii="Times New Roman" w:hAnsi="Times New Roman" w:cs="Times New Roman"/>
          <w:sz w:val="24"/>
          <w:szCs w:val="24"/>
        </w:rPr>
      </w:pPr>
    </w:p>
    <w:p w14:paraId="58D4EB52" w14:textId="77777777" w:rsidR="003822D8" w:rsidRPr="003822D8" w:rsidRDefault="003822D8" w:rsidP="003822D8">
      <w:pPr>
        <w:pStyle w:val="afffff1"/>
        <w:ind w:firstLine="0"/>
        <w:rPr>
          <w:rFonts w:ascii="Times New Roman" w:hAnsi="Times New Roman" w:cs="Times New Roman"/>
        </w:rPr>
      </w:pPr>
      <w:r w:rsidRPr="003822D8">
        <w:rPr>
          <w:rFonts w:ascii="Times New Roman" w:hAnsi="Times New Roman" w:cs="Times New Roman"/>
        </w:rPr>
        <w:t xml:space="preserve"> ОТМЕТКА О ПОДТВЕРЖДЕНИИ СВЕДЕНИЙ, СОДЕРЖАЩИХСЯ В НАСТОЯЩЕЙ ВЫПИСКЕ</w:t>
      </w:r>
    </w:p>
    <w:p w14:paraId="7B5498E1" w14:textId="77777777" w:rsidR="003822D8" w:rsidRPr="003822D8" w:rsidRDefault="003822D8" w:rsidP="003822D8">
      <w:pPr>
        <w:spacing w:after="0" w:line="240" w:lineRule="auto"/>
        <w:rPr>
          <w:rFonts w:ascii="Times New Roman" w:hAnsi="Times New Roman" w:cs="Times New Roman"/>
          <w:sz w:val="24"/>
          <w:szCs w:val="24"/>
        </w:rPr>
      </w:pPr>
    </w:p>
    <w:p w14:paraId="7779E5BF" w14:textId="77777777" w:rsidR="003822D8" w:rsidRPr="003822D8" w:rsidRDefault="003822D8" w:rsidP="003822D8">
      <w:pPr>
        <w:pStyle w:val="afffff1"/>
        <w:ind w:firstLine="0"/>
        <w:rPr>
          <w:rFonts w:ascii="Times New Roman" w:hAnsi="Times New Roman" w:cs="Times New Roman"/>
        </w:rPr>
      </w:pPr>
      <w:r w:rsidRPr="003822D8">
        <w:rPr>
          <w:rFonts w:ascii="Times New Roman" w:hAnsi="Times New Roman" w:cs="Times New Roman"/>
        </w:rPr>
        <w:t xml:space="preserve"> _____________ _____________ ____________________________</w:t>
      </w:r>
    </w:p>
    <w:p w14:paraId="1A6FD3E3" w14:textId="77777777" w:rsidR="003822D8" w:rsidRPr="003822D8" w:rsidRDefault="003822D8" w:rsidP="003822D8">
      <w:pPr>
        <w:pStyle w:val="afffff1"/>
        <w:ind w:firstLine="0"/>
        <w:rPr>
          <w:rFonts w:ascii="Times New Roman" w:hAnsi="Times New Roman" w:cs="Times New Roman"/>
        </w:rPr>
      </w:pPr>
      <w:r w:rsidRPr="003822D8">
        <w:rPr>
          <w:rFonts w:ascii="Times New Roman" w:hAnsi="Times New Roman" w:cs="Times New Roman"/>
        </w:rPr>
        <w:t xml:space="preserve"> (должность) (подпись) (расшифровка подписи)</w:t>
      </w:r>
    </w:p>
    <w:p w14:paraId="4F207CE9" w14:textId="77777777" w:rsidR="003822D8" w:rsidRPr="003822D8" w:rsidRDefault="003822D8" w:rsidP="003822D8">
      <w:pPr>
        <w:spacing w:after="0" w:line="240" w:lineRule="auto"/>
        <w:rPr>
          <w:rFonts w:ascii="Times New Roman" w:hAnsi="Times New Roman" w:cs="Times New Roman"/>
          <w:sz w:val="24"/>
          <w:szCs w:val="24"/>
        </w:rPr>
      </w:pPr>
    </w:p>
    <w:p w14:paraId="2C64E17E" w14:textId="77777777" w:rsidR="003822D8" w:rsidRPr="003822D8" w:rsidRDefault="003822D8" w:rsidP="003822D8">
      <w:pPr>
        <w:pStyle w:val="afffff1"/>
        <w:ind w:firstLine="0"/>
        <w:rPr>
          <w:rFonts w:ascii="Times New Roman" w:hAnsi="Times New Roman" w:cs="Times New Roman"/>
        </w:rPr>
      </w:pPr>
      <w:r w:rsidRPr="003822D8">
        <w:rPr>
          <w:rFonts w:ascii="Times New Roman" w:hAnsi="Times New Roman" w:cs="Times New Roman"/>
        </w:rPr>
        <w:t>"____"______________20__ г.</w:t>
      </w:r>
    </w:p>
    <w:p w14:paraId="352B795D" w14:textId="77777777" w:rsidR="003822D8" w:rsidRPr="003822D8" w:rsidRDefault="003822D8" w:rsidP="003822D8">
      <w:pPr>
        <w:spacing w:after="0" w:line="240" w:lineRule="auto"/>
        <w:rPr>
          <w:rFonts w:ascii="Times New Roman" w:hAnsi="Times New Roman" w:cs="Times New Roman"/>
          <w:sz w:val="24"/>
          <w:szCs w:val="24"/>
        </w:rPr>
      </w:pPr>
    </w:p>
    <w:p w14:paraId="7FFAD69B" w14:textId="77777777" w:rsidR="003822D8" w:rsidRDefault="003822D8" w:rsidP="003A5B29">
      <w:pPr>
        <w:spacing w:after="0" w:line="240" w:lineRule="auto"/>
        <w:ind w:left="284"/>
        <w:rPr>
          <w:rFonts w:ascii="Times New Roman" w:hAnsi="Times New Roman" w:cs="Times New Roman"/>
        </w:rPr>
      </w:pPr>
    </w:p>
    <w:p w14:paraId="5508077F" w14:textId="77777777" w:rsidR="003822D8" w:rsidRDefault="003822D8" w:rsidP="003A5B29">
      <w:pPr>
        <w:spacing w:after="0" w:line="240" w:lineRule="auto"/>
        <w:ind w:left="284"/>
        <w:rPr>
          <w:rFonts w:ascii="Times New Roman" w:hAnsi="Times New Roman" w:cs="Times New Roman"/>
        </w:rPr>
      </w:pPr>
    </w:p>
    <w:p w14:paraId="37EACB4D" w14:textId="45861985" w:rsidR="003822D8" w:rsidRDefault="003822D8">
      <w:pPr>
        <w:rPr>
          <w:rFonts w:ascii="Times New Roman" w:hAnsi="Times New Roman" w:cs="Times New Roman"/>
        </w:rPr>
      </w:pPr>
      <w:r>
        <w:rPr>
          <w:rFonts w:ascii="Times New Roman" w:hAnsi="Times New Roman" w:cs="Times New Roman"/>
        </w:rPr>
        <w:br w:type="page"/>
      </w:r>
    </w:p>
    <w:p w14:paraId="448DE745" w14:textId="77777777" w:rsidR="003822D8" w:rsidRDefault="003822D8" w:rsidP="003A5B29">
      <w:pPr>
        <w:spacing w:after="0" w:line="240" w:lineRule="auto"/>
        <w:ind w:left="284"/>
        <w:rPr>
          <w:rFonts w:ascii="Times New Roman" w:hAnsi="Times New Roman" w:cs="Times New Roman"/>
        </w:rPr>
      </w:pPr>
    </w:p>
    <w:p w14:paraId="663EFBD2" w14:textId="251BD5EE" w:rsidR="004C6ACF" w:rsidRPr="004C74BB" w:rsidRDefault="003822D8" w:rsidP="003822D8">
      <w:pPr>
        <w:spacing w:after="0" w:line="240" w:lineRule="auto"/>
        <w:rPr>
          <w:rFonts w:ascii="Times New Roman" w:hAnsi="Times New Roman" w:cs="Times New Roman"/>
        </w:rPr>
      </w:pPr>
      <w:r>
        <w:rPr>
          <w:rFonts w:ascii="Times New Roman" w:hAnsi="Times New Roman" w:cs="Times New Roman"/>
        </w:rPr>
        <w:t>__</w:t>
      </w:r>
      <w:r w:rsidR="004C6ACF" w:rsidRPr="004C74BB">
        <w:rPr>
          <w:rFonts w:ascii="Times New Roman" w:hAnsi="Times New Roman" w:cs="Times New Roman"/>
        </w:rPr>
        <w:t>_________________________________________________</w:t>
      </w:r>
      <w:r w:rsidR="00B72237">
        <w:rPr>
          <w:rFonts w:ascii="Times New Roman" w:hAnsi="Times New Roman" w:cs="Times New Roman"/>
        </w:rPr>
        <w:t>______</w:t>
      </w:r>
      <w:r w:rsidR="004C6ACF" w:rsidRPr="004C74BB">
        <w:rPr>
          <w:rFonts w:ascii="Times New Roman" w:hAnsi="Times New Roman" w:cs="Times New Roman"/>
        </w:rPr>
        <w:t>______________________________</w:t>
      </w:r>
      <w:r w:rsidR="00CA0ED4">
        <w:rPr>
          <w:rFonts w:ascii="Times New Roman" w:hAnsi="Times New Roman" w:cs="Times New Roman"/>
        </w:rPr>
        <w:t>_____</w:t>
      </w:r>
    </w:p>
    <w:p w14:paraId="194F83C1" w14:textId="77777777" w:rsidR="004C6ACF" w:rsidRPr="005D721C" w:rsidRDefault="004C6ACF" w:rsidP="003822D8">
      <w:pPr>
        <w:pStyle w:val="3"/>
      </w:pPr>
      <w:r w:rsidRPr="005D721C">
        <w:t>Раздел 2.</w:t>
      </w:r>
    </w:p>
    <w:p w14:paraId="1A7E3C23" w14:textId="77777777" w:rsidR="004C6ACF" w:rsidRDefault="004C6ACF" w:rsidP="003822D8">
      <w:pPr>
        <w:pStyle w:val="3"/>
      </w:pPr>
      <w:r w:rsidRPr="005D721C">
        <w:t xml:space="preserve">Постановления </w:t>
      </w:r>
      <w:r w:rsidRPr="00542509">
        <w:t>администрации</w:t>
      </w:r>
      <w:r w:rsidRPr="005D721C">
        <w:t xml:space="preserve"> Каширского муниципального района Воронежской области</w:t>
      </w:r>
    </w:p>
    <w:p w14:paraId="4525C37C" w14:textId="77777777" w:rsidR="003822D8" w:rsidRPr="00542509" w:rsidRDefault="003822D8" w:rsidP="003822D8">
      <w:pPr>
        <w:rPr>
          <w:rFonts w:ascii="Times New Roman" w:hAnsi="Times New Roman" w:cs="Times New Roman"/>
          <w:sz w:val="24"/>
          <w:szCs w:val="24"/>
        </w:rPr>
      </w:pPr>
      <w:r w:rsidRPr="00542509">
        <w:rPr>
          <w:rFonts w:ascii="Times New Roman" w:hAnsi="Times New Roman" w:cs="Times New Roman"/>
          <w:sz w:val="24"/>
          <w:szCs w:val="24"/>
        </w:rPr>
        <w:t>_____________________________________________________________________________</w:t>
      </w:r>
      <w:r>
        <w:rPr>
          <w:rFonts w:ascii="Times New Roman" w:hAnsi="Times New Roman" w:cs="Times New Roman"/>
          <w:sz w:val="24"/>
          <w:szCs w:val="24"/>
        </w:rPr>
        <w:t>________</w:t>
      </w:r>
    </w:p>
    <w:p w14:paraId="6390CD6D" w14:textId="77777777" w:rsidR="003822D8" w:rsidRPr="003822D8" w:rsidRDefault="003822D8" w:rsidP="003822D8"/>
    <w:p w14:paraId="77D5C6F4" w14:textId="77777777" w:rsidR="005D0E40" w:rsidRDefault="005D0E40" w:rsidP="003A5B29">
      <w:pPr>
        <w:pStyle w:val="consplusnormal1"/>
        <w:shd w:val="clear" w:color="auto" w:fill="FFFFFF"/>
        <w:spacing w:after="0"/>
        <w:ind w:firstLine="0"/>
        <w:textAlignment w:val="top"/>
        <w:rPr>
          <w:rFonts w:ascii="Times New Roman" w:hAnsi="Times New Roman"/>
          <w:sz w:val="22"/>
          <w:szCs w:val="22"/>
        </w:rPr>
      </w:pPr>
    </w:p>
    <w:p w14:paraId="700E03C1" w14:textId="46C8A7B3"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АДМИНИСТРАЦИЯ</w:t>
      </w:r>
    </w:p>
    <w:p w14:paraId="64B2E4E5"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КАШИРСКОГО МУНИЦИПАЛЬНОГО РАЙОНА </w:t>
      </w:r>
    </w:p>
    <w:p w14:paraId="3E0400AE"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ВОРОНЕЖСКОЙ ОБЛАСТИ</w:t>
      </w:r>
    </w:p>
    <w:p w14:paraId="3A9AE4BC" w14:textId="77777777" w:rsidR="00CA0ED4" w:rsidRPr="00CA0ED4" w:rsidRDefault="00CA0ED4" w:rsidP="00CA0ED4">
      <w:pPr>
        <w:spacing w:after="0" w:line="240" w:lineRule="auto"/>
        <w:jc w:val="center"/>
        <w:rPr>
          <w:rFonts w:ascii="Times New Roman" w:hAnsi="Times New Roman" w:cs="Times New Roman"/>
          <w:sz w:val="24"/>
          <w:szCs w:val="24"/>
        </w:rPr>
      </w:pPr>
    </w:p>
    <w:p w14:paraId="6345CBBF"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ПОСТАНОВЛЕНИЕ</w:t>
      </w:r>
    </w:p>
    <w:p w14:paraId="07A65B39" w14:textId="77777777" w:rsidR="00CA0ED4" w:rsidRPr="00CA0ED4" w:rsidRDefault="00CA0ED4" w:rsidP="00CA0ED4">
      <w:pPr>
        <w:tabs>
          <w:tab w:val="left" w:pos="1172"/>
        </w:tabs>
        <w:spacing w:after="0" w:line="240" w:lineRule="auto"/>
        <w:rPr>
          <w:rFonts w:ascii="Times New Roman" w:hAnsi="Times New Roman" w:cs="Times New Roman"/>
          <w:sz w:val="24"/>
          <w:szCs w:val="24"/>
        </w:rPr>
      </w:pPr>
    </w:p>
    <w:p w14:paraId="14063E5A" w14:textId="77777777" w:rsidR="00CA0ED4" w:rsidRPr="00CA0ED4" w:rsidRDefault="00CA0ED4" w:rsidP="00CA0ED4">
      <w:pPr>
        <w:spacing w:after="0" w:line="240" w:lineRule="auto"/>
        <w:rPr>
          <w:rFonts w:ascii="Times New Roman" w:hAnsi="Times New Roman" w:cs="Times New Roman"/>
          <w:sz w:val="24"/>
          <w:szCs w:val="24"/>
        </w:rPr>
      </w:pPr>
      <w:r w:rsidRPr="00CA0ED4">
        <w:rPr>
          <w:rFonts w:ascii="Times New Roman" w:hAnsi="Times New Roman" w:cs="Times New Roman"/>
          <w:sz w:val="24"/>
          <w:szCs w:val="24"/>
        </w:rPr>
        <w:t>От 21.03.2024 г. № 317</w:t>
      </w:r>
    </w:p>
    <w:p w14:paraId="4E92AF5A" w14:textId="77777777" w:rsidR="00CA0ED4" w:rsidRPr="00CA0ED4" w:rsidRDefault="00CA0ED4" w:rsidP="00CA0ED4">
      <w:pPr>
        <w:spacing w:after="0" w:line="240" w:lineRule="auto"/>
        <w:rPr>
          <w:rFonts w:ascii="Times New Roman" w:hAnsi="Times New Roman" w:cs="Times New Roman"/>
          <w:sz w:val="24"/>
          <w:szCs w:val="24"/>
        </w:rPr>
      </w:pPr>
      <w:r w:rsidRPr="00CA0ED4">
        <w:rPr>
          <w:rFonts w:ascii="Times New Roman" w:hAnsi="Times New Roman" w:cs="Times New Roman"/>
          <w:sz w:val="24"/>
          <w:szCs w:val="24"/>
        </w:rPr>
        <w:t xml:space="preserve"> с. Каширское</w:t>
      </w:r>
    </w:p>
    <w:p w14:paraId="6C5DF36C" w14:textId="77777777" w:rsidR="00CA0ED4" w:rsidRPr="00CA0ED4" w:rsidRDefault="00CA0ED4" w:rsidP="00CA0ED4">
      <w:pPr>
        <w:pStyle w:val="Title"/>
        <w:spacing w:before="0" w:after="0"/>
        <w:ind w:right="566" w:firstLine="0"/>
        <w:jc w:val="both"/>
        <w:rPr>
          <w:rFonts w:ascii="Times New Roman" w:hAnsi="Times New Roman" w:cs="Times New Roman"/>
          <w:b w:val="0"/>
          <w:sz w:val="24"/>
          <w:szCs w:val="24"/>
        </w:rPr>
      </w:pPr>
    </w:p>
    <w:p w14:paraId="6B506D5E" w14:textId="77777777" w:rsidR="00CA0ED4" w:rsidRPr="00CA0ED4" w:rsidRDefault="00CA0ED4" w:rsidP="00CA0ED4">
      <w:pPr>
        <w:pStyle w:val="Title"/>
        <w:spacing w:before="0" w:after="0"/>
        <w:ind w:right="-1" w:firstLine="0"/>
        <w:rPr>
          <w:rFonts w:ascii="Times New Roman" w:hAnsi="Times New Roman" w:cs="Times New Roman"/>
          <w:sz w:val="24"/>
          <w:szCs w:val="24"/>
        </w:rPr>
      </w:pPr>
      <w:r w:rsidRPr="00CA0ED4">
        <w:rPr>
          <w:rFonts w:ascii="Times New Roman" w:hAnsi="Times New Roman" w:cs="Times New Roman"/>
          <w:sz w:val="24"/>
          <w:szCs w:val="24"/>
        </w:rPr>
        <w:t xml:space="preserve">О внесении изменений в постановление администрации Каширского муниципального района Воронежской области № 941 от 23.10.2023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на территории Каширского муниципального района» </w:t>
      </w:r>
    </w:p>
    <w:p w14:paraId="0780A829" w14:textId="77777777" w:rsidR="00CA0ED4" w:rsidRPr="00CA0ED4" w:rsidRDefault="00CA0ED4" w:rsidP="00CA0ED4">
      <w:pPr>
        <w:pStyle w:val="a8"/>
        <w:widowControl w:val="0"/>
        <w:tabs>
          <w:tab w:val="left" w:pos="0"/>
        </w:tabs>
        <w:autoSpaceDE w:val="0"/>
        <w:autoSpaceDN w:val="0"/>
        <w:adjustRightInd w:val="0"/>
        <w:ind w:firstLine="709"/>
        <w:rPr>
          <w:rFonts w:ascii="Times New Roman" w:hAnsi="Times New Roman"/>
          <w:sz w:val="24"/>
        </w:rPr>
      </w:pPr>
    </w:p>
    <w:p w14:paraId="6DBFEDDB" w14:textId="77777777" w:rsidR="00CA0ED4" w:rsidRPr="00CA0ED4" w:rsidRDefault="00CA0ED4" w:rsidP="00CA0ED4">
      <w:pPr>
        <w:pStyle w:val="a8"/>
        <w:widowControl w:val="0"/>
        <w:tabs>
          <w:tab w:val="left" w:pos="0"/>
        </w:tabs>
        <w:autoSpaceDE w:val="0"/>
        <w:autoSpaceDN w:val="0"/>
        <w:adjustRightInd w:val="0"/>
        <w:ind w:firstLine="709"/>
        <w:rPr>
          <w:rFonts w:ascii="Times New Roman" w:hAnsi="Times New Roman"/>
          <w:sz w:val="24"/>
        </w:rPr>
      </w:pPr>
      <w:r w:rsidRPr="00CA0ED4">
        <w:rPr>
          <w:rFonts w:ascii="Times New Roman" w:hAnsi="Times New Roman"/>
          <w:sz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A0ED4">
        <w:rPr>
          <w:rStyle w:val="FontStyle18"/>
          <w:b w:val="0"/>
          <w:sz w:val="24"/>
          <w:szCs w:val="24"/>
        </w:rPr>
        <w:t>,</w:t>
      </w:r>
      <w:r w:rsidRPr="00CA0ED4">
        <w:rPr>
          <w:rFonts w:ascii="Times New Roman" w:hAnsi="Times New Roman"/>
          <w:sz w:val="24"/>
        </w:rPr>
        <w:t xml:space="preserve"> от 30.12.2020 № 509-ФЗ «О внесении изменений в отдельные законодательные акты Российской Федерации», администрация Каширского муниципального района Воронежской области </w:t>
      </w:r>
    </w:p>
    <w:p w14:paraId="7714D6E7" w14:textId="77777777" w:rsidR="00CA0ED4" w:rsidRPr="00CA0ED4" w:rsidRDefault="00CA0ED4" w:rsidP="00CA0ED4">
      <w:pPr>
        <w:pStyle w:val="a8"/>
        <w:widowControl w:val="0"/>
        <w:tabs>
          <w:tab w:val="left" w:pos="0"/>
        </w:tabs>
        <w:autoSpaceDE w:val="0"/>
        <w:autoSpaceDN w:val="0"/>
        <w:adjustRightInd w:val="0"/>
        <w:ind w:firstLine="709"/>
        <w:jc w:val="center"/>
        <w:rPr>
          <w:rFonts w:ascii="Times New Roman" w:hAnsi="Times New Roman"/>
          <w:sz w:val="24"/>
        </w:rPr>
      </w:pPr>
      <w:r w:rsidRPr="00CA0ED4">
        <w:rPr>
          <w:rFonts w:ascii="Times New Roman" w:hAnsi="Times New Roman"/>
          <w:sz w:val="24"/>
        </w:rPr>
        <w:t>ПОСТАНОВЛЯЕТ:</w:t>
      </w:r>
    </w:p>
    <w:p w14:paraId="75854EEE" w14:textId="77777777" w:rsidR="00CA0ED4" w:rsidRPr="00CA0ED4" w:rsidRDefault="00CA0ED4" w:rsidP="00CA0ED4">
      <w:pPr>
        <w:pStyle w:val="Title"/>
        <w:spacing w:before="0" w:after="0"/>
        <w:ind w:right="-1" w:firstLine="709"/>
        <w:jc w:val="both"/>
        <w:rPr>
          <w:rFonts w:ascii="Times New Roman" w:hAnsi="Times New Roman" w:cs="Times New Roman"/>
          <w:b w:val="0"/>
          <w:sz w:val="24"/>
          <w:szCs w:val="24"/>
        </w:rPr>
      </w:pPr>
      <w:r w:rsidRPr="00CA0ED4">
        <w:rPr>
          <w:rFonts w:ascii="Times New Roman" w:hAnsi="Times New Roman" w:cs="Times New Roman"/>
          <w:b w:val="0"/>
          <w:sz w:val="24"/>
          <w:szCs w:val="24"/>
        </w:rPr>
        <w:t xml:space="preserve"> 1. В наименовании постановления администрации Каширского муниципального района Воронежской области № 941 от 23.10.2023 года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на территории Каширского муниципального района» (далее – Постановление), в пункте 1 Постановления и в приложении к Постановлению слова: «на территории Каширского муниципального района» исключить.</w:t>
      </w:r>
    </w:p>
    <w:p w14:paraId="1631F9C6" w14:textId="77777777" w:rsidR="00CA0ED4" w:rsidRPr="00CA0ED4" w:rsidRDefault="00CA0ED4" w:rsidP="00CA0ED4">
      <w:pPr>
        <w:pStyle w:val="Title"/>
        <w:spacing w:before="0" w:after="0"/>
        <w:ind w:right="-1" w:firstLine="709"/>
        <w:jc w:val="both"/>
        <w:rPr>
          <w:rFonts w:ascii="Times New Roman" w:hAnsi="Times New Roman" w:cs="Times New Roman"/>
          <w:b w:val="0"/>
          <w:sz w:val="24"/>
          <w:szCs w:val="24"/>
        </w:rPr>
      </w:pPr>
      <w:r w:rsidRPr="00CA0ED4">
        <w:rPr>
          <w:rFonts w:ascii="Times New Roman" w:hAnsi="Times New Roman" w:cs="Times New Roman"/>
          <w:b w:val="0"/>
          <w:sz w:val="24"/>
          <w:szCs w:val="24"/>
        </w:rPr>
        <w:t xml:space="preserve"> 2. Пункт 2 постановление администрации Каширского муниципального района Воронежской области № 941 от 23.10.2023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на территории Каширского муниципального района» изложить в следующей редакции: «2. Признать утратившими силу постановление администрации Каширского муниципального района от 26.02.2016 № 60 «Об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«Предоставление в собственность и аренду земельного участка, находящегося в муниципальной собственности на торгах» и постановления администрации Каширского муниципального района Воронежской области о внесении в него изменений и дополнений № 267 от 18.07.2016 года, № 335 от 14.09.2016 года, № 416 от 14.11.2016 года, № 557 от 27.08.2018 года, № 234 от 01.04.2019 года, № 866 от 26.12.2019 года, № 530 от 30.09.2022 года и № 631 от 22.05.2023 года.»</w:t>
      </w:r>
    </w:p>
    <w:p w14:paraId="1647D768" w14:textId="77777777" w:rsidR="00CA0ED4" w:rsidRPr="00CA0ED4" w:rsidRDefault="00CA0ED4" w:rsidP="00CA0ED4">
      <w:pPr>
        <w:spacing w:after="0" w:line="240" w:lineRule="auto"/>
        <w:ind w:right="-1" w:firstLine="709"/>
        <w:jc w:val="both"/>
        <w:rPr>
          <w:rFonts w:ascii="Times New Roman" w:eastAsia="Calibri" w:hAnsi="Times New Roman" w:cs="Times New Roman"/>
          <w:sz w:val="24"/>
          <w:szCs w:val="24"/>
        </w:rPr>
      </w:pPr>
      <w:r w:rsidRPr="00CA0ED4">
        <w:rPr>
          <w:rFonts w:ascii="Times New Roman" w:hAnsi="Times New Roman" w:cs="Times New Roman"/>
          <w:sz w:val="24"/>
          <w:szCs w:val="24"/>
        </w:rPr>
        <w:lastRenderedPageBreak/>
        <w:t xml:space="preserve"> 3. Приложение к постановлению администрации Каширского муниципального района Воронежской области № 941 от 23.10.2023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на территории Каширского муниципального района» изложить в новой редакции согласно приложению к настоящему постановлению.</w:t>
      </w:r>
    </w:p>
    <w:p w14:paraId="5D1F6647" w14:textId="77777777" w:rsidR="00CA0ED4" w:rsidRPr="00CA0ED4" w:rsidRDefault="00CA0ED4" w:rsidP="00CA0ED4">
      <w:pPr>
        <w:pStyle w:val="Title"/>
        <w:spacing w:before="0" w:after="0"/>
        <w:ind w:right="-1" w:firstLine="709"/>
        <w:jc w:val="both"/>
        <w:rPr>
          <w:rFonts w:ascii="Times New Roman" w:hAnsi="Times New Roman" w:cs="Times New Roman"/>
          <w:b w:val="0"/>
          <w:sz w:val="24"/>
          <w:szCs w:val="24"/>
        </w:rPr>
      </w:pPr>
      <w:r w:rsidRPr="00CA0ED4">
        <w:rPr>
          <w:rFonts w:ascii="Times New Roman" w:hAnsi="Times New Roman" w:cs="Times New Roman"/>
          <w:b w:val="0"/>
          <w:sz w:val="24"/>
          <w:szCs w:val="24"/>
        </w:rPr>
        <w:t xml:space="preserve"> 4. Настоящее постановление вступает в силу со дня его официального опубликования.</w:t>
      </w:r>
    </w:p>
    <w:p w14:paraId="18A3A629" w14:textId="77777777" w:rsidR="00CA0ED4" w:rsidRPr="00CA0ED4" w:rsidRDefault="00CA0ED4" w:rsidP="00CA0ED4">
      <w:pPr>
        <w:pStyle w:val="affc"/>
        <w:tabs>
          <w:tab w:val="left" w:pos="900"/>
        </w:tabs>
        <w:spacing w:after="0" w:line="240" w:lineRule="auto"/>
        <w:ind w:left="0" w:firstLine="709"/>
        <w:jc w:val="both"/>
        <w:rPr>
          <w:rFonts w:ascii="Times New Roman" w:hAnsi="Times New Roman" w:cs="Times New Roman"/>
          <w:sz w:val="24"/>
          <w:szCs w:val="24"/>
        </w:rPr>
      </w:pPr>
      <w:r w:rsidRPr="00CA0ED4">
        <w:rPr>
          <w:rFonts w:ascii="Times New Roman" w:hAnsi="Times New Roman" w:cs="Times New Roman"/>
          <w:sz w:val="24"/>
          <w:szCs w:val="24"/>
        </w:rPr>
        <w:t>5. Контроль за исполнением настоящего постановления возложить на первого заместителя главы администрации Каширского муниципального района И.П. Пономарева.</w:t>
      </w:r>
    </w:p>
    <w:p w14:paraId="592A29BE" w14:textId="77777777" w:rsidR="00CA0ED4" w:rsidRPr="00CA0ED4" w:rsidRDefault="00CA0ED4" w:rsidP="00CA0ED4">
      <w:pPr>
        <w:pStyle w:val="affc"/>
        <w:tabs>
          <w:tab w:val="left" w:pos="900"/>
        </w:tabs>
        <w:spacing w:after="0" w:line="240" w:lineRule="auto"/>
        <w:ind w:left="0" w:firstLine="709"/>
        <w:rPr>
          <w:rFonts w:ascii="Times New Roman" w:hAnsi="Times New Roman" w:cs="Times New Roman"/>
          <w:sz w:val="24"/>
          <w:szCs w:val="24"/>
        </w:rPr>
      </w:pPr>
    </w:p>
    <w:tbl>
      <w:tblPr>
        <w:tblW w:w="9464" w:type="dxa"/>
        <w:tblLook w:val="04A0" w:firstRow="1" w:lastRow="0" w:firstColumn="1" w:lastColumn="0" w:noHBand="0" w:noVBand="1"/>
      </w:tblPr>
      <w:tblGrid>
        <w:gridCol w:w="4928"/>
        <w:gridCol w:w="4536"/>
      </w:tblGrid>
      <w:tr w:rsidR="00CA0ED4" w:rsidRPr="00CA0ED4" w14:paraId="4B1B01BE" w14:textId="77777777" w:rsidTr="00FD7933">
        <w:trPr>
          <w:trHeight w:val="663"/>
        </w:trPr>
        <w:tc>
          <w:tcPr>
            <w:tcW w:w="4928" w:type="dxa"/>
            <w:shd w:val="clear" w:color="auto" w:fill="auto"/>
          </w:tcPr>
          <w:p w14:paraId="4190365D" w14:textId="77777777" w:rsidR="00CA0ED4" w:rsidRPr="00CA0ED4" w:rsidRDefault="00CA0ED4" w:rsidP="00CA0ED4">
            <w:pPr>
              <w:spacing w:after="0" w:line="240" w:lineRule="auto"/>
              <w:rPr>
                <w:rFonts w:ascii="Times New Roman" w:hAnsi="Times New Roman" w:cs="Times New Roman"/>
                <w:sz w:val="24"/>
                <w:szCs w:val="24"/>
              </w:rPr>
            </w:pPr>
            <w:r w:rsidRPr="00CA0ED4">
              <w:rPr>
                <w:rFonts w:ascii="Times New Roman" w:hAnsi="Times New Roman" w:cs="Times New Roman"/>
                <w:sz w:val="24"/>
                <w:szCs w:val="24"/>
              </w:rPr>
              <w:t>Глава администрации</w:t>
            </w:r>
          </w:p>
          <w:p w14:paraId="54826D8B" w14:textId="77777777" w:rsidR="00CA0ED4" w:rsidRPr="00CA0ED4" w:rsidRDefault="00CA0ED4" w:rsidP="00CA0ED4">
            <w:pPr>
              <w:spacing w:after="0" w:line="240" w:lineRule="auto"/>
              <w:rPr>
                <w:rFonts w:ascii="Times New Roman" w:hAnsi="Times New Roman" w:cs="Times New Roman"/>
                <w:sz w:val="24"/>
                <w:szCs w:val="24"/>
              </w:rPr>
            </w:pPr>
            <w:r w:rsidRPr="00CA0ED4">
              <w:rPr>
                <w:rFonts w:ascii="Times New Roman" w:hAnsi="Times New Roman" w:cs="Times New Roman"/>
                <w:sz w:val="24"/>
                <w:szCs w:val="24"/>
              </w:rPr>
              <w:t xml:space="preserve">Каширского муниципального района </w:t>
            </w:r>
          </w:p>
        </w:tc>
        <w:tc>
          <w:tcPr>
            <w:tcW w:w="4536" w:type="dxa"/>
            <w:shd w:val="clear" w:color="auto" w:fill="auto"/>
          </w:tcPr>
          <w:p w14:paraId="2AB14C95" w14:textId="77777777" w:rsidR="00CA0ED4" w:rsidRPr="00CA0ED4" w:rsidRDefault="00CA0ED4" w:rsidP="00CA0ED4">
            <w:pPr>
              <w:spacing w:after="0" w:line="240" w:lineRule="auto"/>
              <w:rPr>
                <w:rFonts w:ascii="Times New Roman" w:hAnsi="Times New Roman" w:cs="Times New Roman"/>
                <w:sz w:val="24"/>
                <w:szCs w:val="24"/>
              </w:rPr>
            </w:pPr>
            <w:r w:rsidRPr="00CA0ED4">
              <w:rPr>
                <w:rFonts w:ascii="Times New Roman" w:hAnsi="Times New Roman" w:cs="Times New Roman"/>
                <w:sz w:val="24"/>
                <w:szCs w:val="24"/>
              </w:rPr>
              <w:t xml:space="preserve"> </w:t>
            </w:r>
          </w:p>
          <w:p w14:paraId="6ED3B6DC" w14:textId="77777777" w:rsidR="00CA0ED4" w:rsidRPr="00CA0ED4" w:rsidRDefault="00CA0ED4" w:rsidP="00CA0ED4">
            <w:pPr>
              <w:spacing w:after="0" w:line="240" w:lineRule="auto"/>
              <w:jc w:val="right"/>
              <w:rPr>
                <w:rFonts w:ascii="Times New Roman" w:hAnsi="Times New Roman" w:cs="Times New Roman"/>
                <w:sz w:val="24"/>
                <w:szCs w:val="24"/>
              </w:rPr>
            </w:pPr>
            <w:r w:rsidRPr="00CA0ED4">
              <w:rPr>
                <w:rFonts w:ascii="Times New Roman" w:hAnsi="Times New Roman" w:cs="Times New Roman"/>
                <w:sz w:val="24"/>
                <w:szCs w:val="24"/>
              </w:rPr>
              <w:t>А.И. Пономарев</w:t>
            </w:r>
          </w:p>
        </w:tc>
      </w:tr>
    </w:tbl>
    <w:p w14:paraId="67504054" w14:textId="77777777" w:rsidR="00CA0ED4" w:rsidRDefault="00CA0ED4" w:rsidP="00CA0ED4">
      <w:pPr>
        <w:tabs>
          <w:tab w:val="left" w:pos="5103"/>
        </w:tabs>
        <w:spacing w:after="0" w:line="240" w:lineRule="auto"/>
        <w:ind w:left="5103"/>
        <w:rPr>
          <w:rFonts w:ascii="Times New Roman" w:hAnsi="Times New Roman" w:cs="Times New Roman"/>
          <w:sz w:val="24"/>
          <w:szCs w:val="24"/>
        </w:rPr>
      </w:pPr>
    </w:p>
    <w:p w14:paraId="4480E99C" w14:textId="0DFABDCE" w:rsidR="00CA0ED4" w:rsidRPr="00CA0ED4" w:rsidRDefault="00CA0ED4" w:rsidP="00CA0ED4">
      <w:pPr>
        <w:tabs>
          <w:tab w:val="left" w:pos="5103"/>
        </w:tabs>
        <w:spacing w:after="0" w:line="240" w:lineRule="auto"/>
        <w:ind w:left="5103"/>
        <w:rPr>
          <w:rFonts w:ascii="Times New Roman" w:hAnsi="Times New Roman" w:cs="Times New Roman"/>
          <w:sz w:val="24"/>
          <w:szCs w:val="24"/>
        </w:rPr>
      </w:pPr>
      <w:r w:rsidRPr="00CA0ED4">
        <w:rPr>
          <w:rFonts w:ascii="Times New Roman" w:hAnsi="Times New Roman" w:cs="Times New Roman"/>
          <w:sz w:val="24"/>
          <w:szCs w:val="24"/>
        </w:rPr>
        <w:t>Приложение</w:t>
      </w:r>
    </w:p>
    <w:p w14:paraId="208EDCF7" w14:textId="77777777" w:rsidR="00CA0ED4" w:rsidRPr="00CA0ED4" w:rsidRDefault="00CA0ED4" w:rsidP="00CA0ED4">
      <w:pPr>
        <w:spacing w:after="0" w:line="240" w:lineRule="auto"/>
        <w:ind w:left="5103"/>
        <w:rPr>
          <w:rFonts w:ascii="Times New Roman" w:hAnsi="Times New Roman" w:cs="Times New Roman"/>
          <w:sz w:val="24"/>
          <w:szCs w:val="24"/>
        </w:rPr>
      </w:pPr>
      <w:r w:rsidRPr="00CA0ED4">
        <w:rPr>
          <w:rFonts w:ascii="Times New Roman" w:hAnsi="Times New Roman" w:cs="Times New Roman"/>
          <w:sz w:val="24"/>
          <w:szCs w:val="24"/>
        </w:rPr>
        <w:t>к постановлению администрации</w:t>
      </w:r>
    </w:p>
    <w:p w14:paraId="23BFBAA9" w14:textId="77777777" w:rsidR="00CA0ED4" w:rsidRPr="00CA0ED4" w:rsidRDefault="00CA0ED4" w:rsidP="00CA0ED4">
      <w:pPr>
        <w:spacing w:after="0" w:line="240" w:lineRule="auto"/>
        <w:ind w:left="5103"/>
        <w:rPr>
          <w:rFonts w:ascii="Times New Roman" w:hAnsi="Times New Roman" w:cs="Times New Roman"/>
          <w:sz w:val="24"/>
          <w:szCs w:val="24"/>
        </w:rPr>
      </w:pPr>
      <w:r w:rsidRPr="00CA0ED4">
        <w:rPr>
          <w:rFonts w:ascii="Times New Roman" w:hAnsi="Times New Roman" w:cs="Times New Roman"/>
          <w:sz w:val="24"/>
          <w:szCs w:val="24"/>
        </w:rPr>
        <w:t xml:space="preserve">Каширского муниципального района </w:t>
      </w:r>
    </w:p>
    <w:p w14:paraId="0D68B173" w14:textId="77777777" w:rsidR="00CA0ED4" w:rsidRPr="00CA0ED4" w:rsidRDefault="00CA0ED4" w:rsidP="00CA0ED4">
      <w:pPr>
        <w:spacing w:after="0" w:line="240" w:lineRule="auto"/>
        <w:ind w:left="5103"/>
        <w:rPr>
          <w:rFonts w:ascii="Times New Roman" w:hAnsi="Times New Roman" w:cs="Times New Roman"/>
          <w:sz w:val="24"/>
          <w:szCs w:val="24"/>
        </w:rPr>
      </w:pPr>
      <w:r w:rsidRPr="00CA0ED4">
        <w:rPr>
          <w:rFonts w:ascii="Times New Roman" w:hAnsi="Times New Roman" w:cs="Times New Roman"/>
          <w:sz w:val="24"/>
          <w:szCs w:val="24"/>
        </w:rPr>
        <w:t>от 21.02.2024 г. № 317</w:t>
      </w:r>
    </w:p>
    <w:p w14:paraId="046C4A45" w14:textId="77777777" w:rsidR="00CA0ED4" w:rsidRPr="00CA0ED4" w:rsidRDefault="00CA0ED4" w:rsidP="00CA0ED4">
      <w:pPr>
        <w:tabs>
          <w:tab w:val="left" w:pos="5103"/>
        </w:tabs>
        <w:spacing w:after="0" w:line="240" w:lineRule="auto"/>
        <w:ind w:left="5103"/>
        <w:rPr>
          <w:rFonts w:ascii="Times New Roman" w:hAnsi="Times New Roman" w:cs="Times New Roman"/>
          <w:sz w:val="24"/>
          <w:szCs w:val="24"/>
        </w:rPr>
      </w:pPr>
      <w:r w:rsidRPr="00CA0ED4">
        <w:rPr>
          <w:rFonts w:ascii="Times New Roman" w:hAnsi="Times New Roman" w:cs="Times New Roman"/>
          <w:sz w:val="24"/>
          <w:szCs w:val="24"/>
        </w:rPr>
        <w:t>«Приложение</w:t>
      </w:r>
    </w:p>
    <w:p w14:paraId="4969E31A" w14:textId="77777777" w:rsidR="00CA0ED4" w:rsidRPr="00CA0ED4" w:rsidRDefault="00CA0ED4" w:rsidP="00CA0ED4">
      <w:pPr>
        <w:spacing w:after="0" w:line="240" w:lineRule="auto"/>
        <w:ind w:left="5103"/>
        <w:rPr>
          <w:rFonts w:ascii="Times New Roman" w:hAnsi="Times New Roman" w:cs="Times New Roman"/>
          <w:sz w:val="24"/>
          <w:szCs w:val="24"/>
        </w:rPr>
      </w:pPr>
      <w:r w:rsidRPr="00CA0ED4">
        <w:rPr>
          <w:rFonts w:ascii="Times New Roman" w:hAnsi="Times New Roman" w:cs="Times New Roman"/>
          <w:sz w:val="24"/>
          <w:szCs w:val="24"/>
        </w:rPr>
        <w:t>к постановлению администрации</w:t>
      </w:r>
    </w:p>
    <w:p w14:paraId="7E3A3276" w14:textId="77777777" w:rsidR="00CA0ED4" w:rsidRPr="00CA0ED4" w:rsidRDefault="00CA0ED4" w:rsidP="00CA0ED4">
      <w:pPr>
        <w:spacing w:after="0" w:line="240" w:lineRule="auto"/>
        <w:ind w:left="5103"/>
        <w:rPr>
          <w:rFonts w:ascii="Times New Roman" w:hAnsi="Times New Roman" w:cs="Times New Roman"/>
          <w:sz w:val="24"/>
          <w:szCs w:val="24"/>
        </w:rPr>
      </w:pPr>
      <w:r w:rsidRPr="00CA0ED4">
        <w:rPr>
          <w:rFonts w:ascii="Times New Roman" w:hAnsi="Times New Roman" w:cs="Times New Roman"/>
          <w:sz w:val="24"/>
          <w:szCs w:val="24"/>
        </w:rPr>
        <w:t xml:space="preserve">Каширского муниципального района </w:t>
      </w:r>
    </w:p>
    <w:p w14:paraId="19AEC6CA" w14:textId="77777777" w:rsidR="00CA0ED4" w:rsidRPr="00CA0ED4" w:rsidRDefault="00CA0ED4" w:rsidP="00CA0ED4">
      <w:pPr>
        <w:spacing w:after="0" w:line="240" w:lineRule="auto"/>
        <w:ind w:left="5103"/>
        <w:rPr>
          <w:rFonts w:ascii="Times New Roman" w:hAnsi="Times New Roman" w:cs="Times New Roman"/>
          <w:sz w:val="24"/>
          <w:szCs w:val="24"/>
        </w:rPr>
      </w:pPr>
      <w:r w:rsidRPr="00CA0ED4">
        <w:rPr>
          <w:rFonts w:ascii="Times New Roman" w:hAnsi="Times New Roman" w:cs="Times New Roman"/>
          <w:sz w:val="24"/>
          <w:szCs w:val="24"/>
        </w:rPr>
        <w:t>от 23.10.2023 г. № 941</w:t>
      </w:r>
    </w:p>
    <w:p w14:paraId="610CF8D7" w14:textId="77777777" w:rsidR="00CA0ED4" w:rsidRPr="00CA0ED4" w:rsidRDefault="00CA0ED4" w:rsidP="00CA0ED4">
      <w:pPr>
        <w:spacing w:after="0" w:line="240" w:lineRule="auto"/>
        <w:ind w:firstLine="709"/>
        <w:rPr>
          <w:rFonts w:ascii="Times New Roman" w:hAnsi="Times New Roman" w:cs="Times New Roman"/>
          <w:sz w:val="24"/>
          <w:szCs w:val="24"/>
        </w:rPr>
      </w:pPr>
    </w:p>
    <w:p w14:paraId="49B3388E"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Административный регламент</w:t>
      </w:r>
    </w:p>
    <w:p w14:paraId="7B8D815D"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p w14:paraId="7EA8CE8F" w14:textId="77777777" w:rsidR="00CA0ED4" w:rsidRPr="00CA0ED4" w:rsidRDefault="00CA0ED4" w:rsidP="00CA0ED4">
      <w:pPr>
        <w:spacing w:after="0" w:line="240" w:lineRule="auto"/>
        <w:jc w:val="center"/>
        <w:rPr>
          <w:rFonts w:ascii="Times New Roman" w:hAnsi="Times New Roman" w:cs="Times New Roman"/>
          <w:sz w:val="24"/>
          <w:szCs w:val="24"/>
        </w:rPr>
      </w:pPr>
    </w:p>
    <w:p w14:paraId="2D0934DE"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I. Общие положения</w:t>
      </w:r>
    </w:p>
    <w:p w14:paraId="553DF84C" w14:textId="77777777" w:rsidR="00CA0ED4" w:rsidRPr="00CA0ED4" w:rsidRDefault="00CA0ED4" w:rsidP="007A2D60">
      <w:pPr>
        <w:pStyle w:val="95"/>
        <w:numPr>
          <w:ilvl w:val="0"/>
          <w:numId w:val="2"/>
        </w:numPr>
        <w:shd w:val="clear" w:color="auto" w:fill="auto"/>
        <w:tabs>
          <w:tab w:val="left" w:pos="0"/>
        </w:tabs>
        <w:spacing w:after="0" w:line="240" w:lineRule="auto"/>
        <w:ind w:firstLine="0"/>
        <w:jc w:val="center"/>
        <w:rPr>
          <w:rFonts w:ascii="Times New Roman" w:hAnsi="Times New Roman" w:cs="Times New Roman"/>
          <w:i w:val="0"/>
          <w:sz w:val="24"/>
          <w:szCs w:val="24"/>
        </w:rPr>
      </w:pPr>
      <w:r w:rsidRPr="00CA0ED4">
        <w:rPr>
          <w:rFonts w:ascii="Times New Roman" w:hAnsi="Times New Roman" w:cs="Times New Roman"/>
          <w:i w:val="0"/>
          <w:sz w:val="24"/>
          <w:szCs w:val="24"/>
        </w:rPr>
        <w:t>Предмет регулирования административного регламента</w:t>
      </w:r>
    </w:p>
    <w:p w14:paraId="456B58AC" w14:textId="77777777" w:rsidR="00CA0ED4" w:rsidRPr="00CA0ED4" w:rsidRDefault="00CA0ED4" w:rsidP="007A2D60">
      <w:pPr>
        <w:pStyle w:val="2f5"/>
        <w:numPr>
          <w:ilvl w:val="1"/>
          <w:numId w:val="2"/>
        </w:numPr>
        <w:shd w:val="clear" w:color="auto" w:fill="auto"/>
        <w:tabs>
          <w:tab w:val="left" w:pos="567"/>
          <w:tab w:val="left" w:pos="1431"/>
        </w:tabs>
        <w:spacing w:before="0" w:after="0" w:line="240" w:lineRule="auto"/>
        <w:ind w:firstLine="567"/>
        <w:rPr>
          <w:sz w:val="24"/>
          <w:szCs w:val="24"/>
        </w:rPr>
      </w:pPr>
      <w:r w:rsidRPr="00CA0ED4">
        <w:rPr>
          <w:sz w:val="24"/>
          <w:szCs w:val="24"/>
        </w:rPr>
        <w:t>Административный регламент предоставления муниципальной услуги регулирует отношения, возникающие в связи с предоставлением администрацией Каширского муниципального района Воронежской области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(далее – Административный регламент, Муниципальная услуга).</w:t>
      </w:r>
    </w:p>
    <w:p w14:paraId="423588E3" w14:textId="77777777" w:rsidR="00CA0ED4" w:rsidRPr="00CA0ED4" w:rsidRDefault="00CA0ED4" w:rsidP="007A2D60">
      <w:pPr>
        <w:pStyle w:val="2f5"/>
        <w:numPr>
          <w:ilvl w:val="1"/>
          <w:numId w:val="2"/>
        </w:numPr>
        <w:shd w:val="clear" w:color="auto" w:fill="auto"/>
        <w:tabs>
          <w:tab w:val="left" w:pos="1443"/>
          <w:tab w:val="left" w:pos="270"/>
        </w:tabs>
        <w:spacing w:before="0" w:after="0" w:line="240" w:lineRule="auto"/>
        <w:ind w:firstLine="567"/>
        <w:rPr>
          <w:sz w:val="24"/>
          <w:szCs w:val="24"/>
        </w:rPr>
      </w:pPr>
      <w:r w:rsidRPr="00CA0ED4">
        <w:rPr>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Каширского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14:paraId="1AD15478" w14:textId="77777777" w:rsidR="00CA0ED4" w:rsidRPr="00CA0ED4" w:rsidRDefault="00CA0ED4" w:rsidP="007A2D60">
      <w:pPr>
        <w:pStyle w:val="95"/>
        <w:numPr>
          <w:ilvl w:val="0"/>
          <w:numId w:val="2"/>
        </w:numPr>
        <w:shd w:val="clear" w:color="auto" w:fill="auto"/>
        <w:tabs>
          <w:tab w:val="left" w:pos="0"/>
        </w:tabs>
        <w:spacing w:after="0" w:line="240" w:lineRule="auto"/>
        <w:ind w:firstLine="567"/>
        <w:jc w:val="center"/>
        <w:rPr>
          <w:rFonts w:ascii="Times New Roman" w:hAnsi="Times New Roman" w:cs="Times New Roman"/>
          <w:i w:val="0"/>
          <w:sz w:val="24"/>
          <w:szCs w:val="24"/>
        </w:rPr>
      </w:pPr>
      <w:r w:rsidRPr="00CA0ED4">
        <w:rPr>
          <w:rFonts w:ascii="Times New Roman" w:hAnsi="Times New Roman" w:cs="Times New Roman"/>
          <w:i w:val="0"/>
          <w:sz w:val="24"/>
          <w:szCs w:val="24"/>
        </w:rPr>
        <w:t>Круг заявителей</w:t>
      </w:r>
    </w:p>
    <w:p w14:paraId="6BA23790" w14:textId="77777777" w:rsidR="00CA0ED4" w:rsidRPr="00CA0ED4" w:rsidRDefault="00CA0ED4" w:rsidP="00CA0ED4">
      <w:pPr>
        <w:pStyle w:val="95"/>
        <w:shd w:val="clear" w:color="auto" w:fill="auto"/>
        <w:tabs>
          <w:tab w:val="left" w:pos="0"/>
        </w:tabs>
        <w:spacing w:after="0" w:line="240" w:lineRule="auto"/>
        <w:ind w:firstLine="567"/>
        <w:rPr>
          <w:rFonts w:ascii="Times New Roman" w:hAnsi="Times New Roman" w:cs="Times New Roman"/>
          <w:i w:val="0"/>
          <w:sz w:val="24"/>
          <w:szCs w:val="24"/>
        </w:rPr>
      </w:pPr>
    </w:p>
    <w:p w14:paraId="493A8373" w14:textId="77777777" w:rsidR="00CA0ED4" w:rsidRPr="00CA0ED4" w:rsidRDefault="00CA0ED4" w:rsidP="007A2D60">
      <w:pPr>
        <w:pStyle w:val="2f5"/>
        <w:numPr>
          <w:ilvl w:val="1"/>
          <w:numId w:val="2"/>
        </w:numPr>
        <w:shd w:val="clear" w:color="auto" w:fill="auto"/>
        <w:tabs>
          <w:tab w:val="left" w:pos="1317"/>
        </w:tabs>
        <w:spacing w:before="0" w:after="0" w:line="240" w:lineRule="auto"/>
        <w:ind w:firstLine="567"/>
        <w:rPr>
          <w:sz w:val="24"/>
          <w:szCs w:val="24"/>
        </w:rPr>
      </w:pPr>
      <w:r w:rsidRPr="00CA0ED4">
        <w:rPr>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64D1C198" w14:textId="77777777" w:rsidR="00CA0ED4" w:rsidRPr="00CA0ED4" w:rsidRDefault="00CA0ED4" w:rsidP="007A2D60">
      <w:pPr>
        <w:pStyle w:val="2f5"/>
        <w:numPr>
          <w:ilvl w:val="1"/>
          <w:numId w:val="2"/>
        </w:numPr>
        <w:shd w:val="clear" w:color="auto" w:fill="auto"/>
        <w:tabs>
          <w:tab w:val="left" w:pos="1317"/>
        </w:tabs>
        <w:spacing w:before="0" w:after="0" w:line="240" w:lineRule="auto"/>
        <w:ind w:firstLine="567"/>
        <w:rPr>
          <w:sz w:val="24"/>
          <w:szCs w:val="24"/>
        </w:rPr>
      </w:pPr>
      <w:r w:rsidRPr="00CA0ED4">
        <w:rPr>
          <w:sz w:val="24"/>
          <w:szCs w:val="24"/>
        </w:rPr>
        <w:lastRenderedPageBreak/>
        <w:t xml:space="preserve">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w:t>
      </w:r>
      <w:proofErr w:type="gramStart"/>
      <w:r w:rsidRPr="00CA0ED4">
        <w:rPr>
          <w:sz w:val="24"/>
          <w:szCs w:val="24"/>
        </w:rPr>
        <w:t>акта</w:t>
      </w:r>
      <w:proofErr w:type="gramEnd"/>
      <w:r w:rsidRPr="00CA0ED4">
        <w:rPr>
          <w:sz w:val="24"/>
          <w:szCs w:val="24"/>
        </w:rPr>
        <w:t xml:space="preserve"> уполномоченного на то государственного органа или органа местного самоуправления (далее – представитель Заявителя).</w:t>
      </w:r>
    </w:p>
    <w:p w14:paraId="5DFCD6DC" w14:textId="77777777" w:rsidR="00CA0ED4" w:rsidRPr="00CA0ED4" w:rsidRDefault="00CA0ED4" w:rsidP="007A2D60">
      <w:pPr>
        <w:pStyle w:val="2f5"/>
        <w:numPr>
          <w:ilvl w:val="1"/>
          <w:numId w:val="2"/>
        </w:numPr>
        <w:shd w:val="clear" w:color="auto" w:fill="auto"/>
        <w:tabs>
          <w:tab w:val="left" w:pos="1317"/>
        </w:tabs>
        <w:spacing w:before="0" w:after="0" w:line="240" w:lineRule="auto"/>
        <w:ind w:firstLine="567"/>
        <w:rPr>
          <w:sz w:val="24"/>
          <w:szCs w:val="24"/>
        </w:rPr>
      </w:pPr>
      <w:r w:rsidRPr="00CA0ED4">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47CB8C50" w14:textId="77777777" w:rsidR="00CA0ED4" w:rsidRPr="00CA0ED4" w:rsidRDefault="00CA0ED4" w:rsidP="00CA0ED4">
      <w:pPr>
        <w:pStyle w:val="2f5"/>
        <w:shd w:val="clear" w:color="auto" w:fill="auto"/>
        <w:tabs>
          <w:tab w:val="left" w:pos="1317"/>
        </w:tabs>
        <w:spacing w:before="0" w:after="0" w:line="240" w:lineRule="auto"/>
        <w:ind w:firstLine="567"/>
        <w:rPr>
          <w:sz w:val="24"/>
          <w:szCs w:val="24"/>
        </w:rPr>
      </w:pPr>
      <w:r w:rsidRPr="00CA0ED4">
        <w:rPr>
          <w:sz w:val="24"/>
          <w:szCs w:val="24"/>
        </w:rPr>
        <w:t xml:space="preserve">Перечень признаков Заявителей определен в Приложении № 1 к настоящему Административному регламенту. </w:t>
      </w:r>
    </w:p>
    <w:p w14:paraId="66D2C375" w14:textId="77777777" w:rsidR="00CA0ED4" w:rsidRPr="00CA0ED4" w:rsidRDefault="00CA0ED4" w:rsidP="00CA0ED4">
      <w:pPr>
        <w:pStyle w:val="2f5"/>
        <w:shd w:val="clear" w:color="auto" w:fill="auto"/>
        <w:tabs>
          <w:tab w:val="left" w:pos="1317"/>
        </w:tabs>
        <w:spacing w:before="0" w:after="0" w:line="240" w:lineRule="auto"/>
        <w:ind w:firstLine="567"/>
        <w:rPr>
          <w:sz w:val="24"/>
          <w:szCs w:val="24"/>
        </w:rPr>
      </w:pPr>
    </w:p>
    <w:p w14:paraId="3EA15D02" w14:textId="77777777" w:rsidR="00CA0ED4" w:rsidRPr="00CA0ED4" w:rsidRDefault="00CA0ED4" w:rsidP="007A2D60">
      <w:pPr>
        <w:pStyle w:val="95"/>
        <w:numPr>
          <w:ilvl w:val="0"/>
          <w:numId w:val="2"/>
        </w:numPr>
        <w:shd w:val="clear" w:color="auto" w:fill="auto"/>
        <w:tabs>
          <w:tab w:val="left" w:pos="1143"/>
        </w:tabs>
        <w:spacing w:after="0" w:line="240" w:lineRule="auto"/>
        <w:ind w:firstLine="567"/>
        <w:jc w:val="center"/>
        <w:rPr>
          <w:rFonts w:ascii="Times New Roman" w:hAnsi="Times New Roman" w:cs="Times New Roman"/>
          <w:i w:val="0"/>
          <w:sz w:val="24"/>
          <w:szCs w:val="24"/>
        </w:rPr>
      </w:pPr>
      <w:r w:rsidRPr="00CA0ED4">
        <w:rPr>
          <w:rFonts w:ascii="Times New Roman" w:hAnsi="Times New Roman" w:cs="Times New Roman"/>
          <w:i w:val="0"/>
          <w:sz w:val="24"/>
          <w:szCs w:val="24"/>
        </w:rPr>
        <w:t>Требования к порядку информирования о предоставлении Муниципальной услуги</w:t>
      </w:r>
    </w:p>
    <w:p w14:paraId="4F79F915" w14:textId="77777777" w:rsidR="00CA0ED4" w:rsidRPr="00CA0ED4" w:rsidRDefault="00CA0ED4" w:rsidP="007A2D60">
      <w:pPr>
        <w:pStyle w:val="2f5"/>
        <w:numPr>
          <w:ilvl w:val="1"/>
          <w:numId w:val="2"/>
        </w:numPr>
        <w:shd w:val="clear" w:color="auto" w:fill="auto"/>
        <w:tabs>
          <w:tab w:val="left" w:pos="1288"/>
        </w:tabs>
        <w:spacing w:before="0" w:after="0" w:line="240" w:lineRule="auto"/>
        <w:ind w:firstLine="567"/>
        <w:rPr>
          <w:sz w:val="24"/>
          <w:szCs w:val="24"/>
        </w:rPr>
      </w:pPr>
      <w:r w:rsidRPr="00CA0ED4">
        <w:rPr>
          <w:sz w:val="24"/>
          <w:szCs w:val="24"/>
        </w:rPr>
        <w:t>Прием заявителей по вопросу предоставления Муниципальной услуги осуществляется 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 (далее – Администрация) или в МФЦ.</w:t>
      </w:r>
    </w:p>
    <w:p w14:paraId="15556EED" w14:textId="77777777" w:rsidR="00CA0ED4" w:rsidRPr="00CA0ED4" w:rsidRDefault="00CA0ED4" w:rsidP="007A2D60">
      <w:pPr>
        <w:pStyle w:val="2f5"/>
        <w:numPr>
          <w:ilvl w:val="1"/>
          <w:numId w:val="2"/>
        </w:numPr>
        <w:shd w:val="clear" w:color="auto" w:fill="auto"/>
        <w:tabs>
          <w:tab w:val="left" w:pos="1405"/>
        </w:tabs>
        <w:spacing w:before="0" w:after="0" w:line="240" w:lineRule="auto"/>
        <w:ind w:firstLine="567"/>
        <w:rPr>
          <w:sz w:val="24"/>
          <w:szCs w:val="24"/>
        </w:rPr>
      </w:pPr>
      <w:r w:rsidRPr="00CA0ED4">
        <w:rPr>
          <w:sz w:val="24"/>
          <w:szCs w:val="24"/>
        </w:rPr>
        <w:t>На официальном сайте Администрации (далее - сайт Администрации) в информационно-коммуникационной сети «Интернет»</w:t>
      </w:r>
      <w:r w:rsidRPr="00CA0ED4">
        <w:rPr>
          <w:sz w:val="24"/>
          <w:szCs w:val="24"/>
          <w:lang w:eastAsia="ru-RU"/>
        </w:rPr>
        <w:t xml:space="preserve"> </w:t>
      </w:r>
      <w:r w:rsidRPr="00CA0ED4">
        <w:rPr>
          <w:sz w:val="24"/>
          <w:szCs w:val="24"/>
        </w:rPr>
        <w:t>https://akmrvo.gosuslugi.ru (далее - сеть Интернет), в федеральной государственной информационной системе «Единый портал государственных и муниципальных услуг (функций)»</w:t>
      </w:r>
      <w:r w:rsidRPr="00CA0ED4">
        <w:rPr>
          <w:rStyle w:val="1fb"/>
          <w:rFonts w:eastAsiaTheme="minorHAnsi"/>
          <w:sz w:val="24"/>
          <w:szCs w:val="24"/>
        </w:rPr>
        <w:t xml:space="preserve"> (далее – ЕПГУ)</w:t>
      </w:r>
      <w:r w:rsidRPr="00CA0ED4">
        <w:rPr>
          <w:sz w:val="24"/>
          <w:szCs w:val="24"/>
        </w:rPr>
        <w:t xml:space="preserve">, расположенной в сети Интернет по адресу: </w:t>
      </w:r>
      <w:r w:rsidRPr="00CA0ED4">
        <w:rPr>
          <w:sz w:val="24"/>
          <w:szCs w:val="24"/>
          <w:lang w:val="en-US"/>
        </w:rPr>
        <w:t>www</w:t>
      </w:r>
      <w:r w:rsidRPr="00CA0ED4">
        <w:rPr>
          <w:sz w:val="24"/>
          <w:szCs w:val="24"/>
        </w:rPr>
        <w:t>.</w:t>
      </w:r>
      <w:proofErr w:type="spellStart"/>
      <w:r w:rsidRPr="00CA0ED4">
        <w:rPr>
          <w:sz w:val="24"/>
          <w:szCs w:val="24"/>
          <w:lang w:val="en-US"/>
        </w:rPr>
        <w:t>gosuslugi</w:t>
      </w:r>
      <w:proofErr w:type="spellEnd"/>
      <w:r w:rsidRPr="00CA0ED4">
        <w:rPr>
          <w:sz w:val="24"/>
          <w:szCs w:val="24"/>
        </w:rPr>
        <w:t>.</w:t>
      </w:r>
      <w:r w:rsidRPr="00CA0ED4">
        <w:rPr>
          <w:sz w:val="24"/>
          <w:szCs w:val="24"/>
          <w:lang w:val="en-US"/>
        </w:rPr>
        <w:t>ru</w:t>
      </w:r>
      <w:r w:rsidRPr="00CA0ED4">
        <w:rPr>
          <w:rStyle w:val="1fb"/>
          <w:rFonts w:eastAsiaTheme="minorHAnsi"/>
          <w:sz w:val="24"/>
          <w:szCs w:val="24"/>
        </w:rPr>
        <w:t>,</w:t>
      </w:r>
      <w:r w:rsidRPr="00CA0ED4">
        <w:rPr>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CA0ED4">
        <w:rPr>
          <w:sz w:val="24"/>
          <w:szCs w:val="24"/>
          <w:lang w:val="en-US"/>
        </w:rPr>
        <w:t>www</w:t>
      </w:r>
      <w:r w:rsidRPr="00CA0ED4">
        <w:rPr>
          <w:sz w:val="24"/>
          <w:szCs w:val="24"/>
        </w:rPr>
        <w:t>.</w:t>
      </w:r>
      <w:r w:rsidRPr="00CA0ED4">
        <w:rPr>
          <w:sz w:val="24"/>
          <w:szCs w:val="24"/>
          <w:lang w:val="en-US"/>
        </w:rPr>
        <w:t>govvrn</w:t>
      </w:r>
      <w:r w:rsidRPr="00CA0ED4">
        <w:rPr>
          <w:sz w:val="24"/>
          <w:szCs w:val="24"/>
        </w:rPr>
        <w:t>.</w:t>
      </w:r>
      <w:r w:rsidRPr="00CA0ED4">
        <w:rPr>
          <w:sz w:val="24"/>
          <w:szCs w:val="24"/>
          <w:lang w:val="en-US"/>
        </w:rPr>
        <w:t>ru</w:t>
      </w:r>
      <w:r w:rsidRPr="00CA0ED4">
        <w:rPr>
          <w:sz w:val="24"/>
          <w:szCs w:val="24"/>
        </w:rPr>
        <w:t>, обязательному размещению подлежит следующая справочная информация:</w:t>
      </w:r>
    </w:p>
    <w:p w14:paraId="098D3AD7" w14:textId="77777777" w:rsidR="00CA0ED4" w:rsidRPr="00CA0ED4" w:rsidRDefault="00CA0ED4" w:rsidP="007A2D60">
      <w:pPr>
        <w:pStyle w:val="2f5"/>
        <w:numPr>
          <w:ilvl w:val="0"/>
          <w:numId w:val="3"/>
        </w:numPr>
        <w:shd w:val="clear" w:color="auto" w:fill="auto"/>
        <w:tabs>
          <w:tab w:val="left" w:pos="1114"/>
        </w:tabs>
        <w:spacing w:before="0" w:after="0" w:line="240" w:lineRule="auto"/>
        <w:ind w:firstLine="567"/>
        <w:rPr>
          <w:sz w:val="24"/>
          <w:szCs w:val="24"/>
        </w:rPr>
      </w:pPr>
      <w:r w:rsidRPr="00CA0ED4">
        <w:rPr>
          <w:sz w:val="24"/>
          <w:szCs w:val="24"/>
        </w:rPr>
        <w:t>место нахождения и график работы Администрации;</w:t>
      </w:r>
    </w:p>
    <w:p w14:paraId="0A16FB30" w14:textId="77777777" w:rsidR="00CA0ED4" w:rsidRPr="00CA0ED4" w:rsidRDefault="00CA0ED4" w:rsidP="007A2D60">
      <w:pPr>
        <w:pStyle w:val="2f5"/>
        <w:numPr>
          <w:ilvl w:val="0"/>
          <w:numId w:val="3"/>
        </w:numPr>
        <w:shd w:val="clear" w:color="auto" w:fill="auto"/>
        <w:tabs>
          <w:tab w:val="left" w:pos="1230"/>
        </w:tabs>
        <w:spacing w:before="0" w:after="0" w:line="240" w:lineRule="auto"/>
        <w:ind w:firstLine="567"/>
        <w:rPr>
          <w:sz w:val="24"/>
          <w:szCs w:val="24"/>
        </w:rPr>
      </w:pPr>
      <w:r w:rsidRPr="00CA0ED4">
        <w:rPr>
          <w:sz w:val="24"/>
          <w:szCs w:val="24"/>
        </w:rPr>
        <w:t>справочные телефоны Администрации, в том числе номер телефона-автоинформатора;</w:t>
      </w:r>
    </w:p>
    <w:p w14:paraId="2EAF12F1" w14:textId="77777777" w:rsidR="00CA0ED4" w:rsidRPr="00CA0ED4" w:rsidRDefault="00CA0ED4" w:rsidP="007A2D60">
      <w:pPr>
        <w:pStyle w:val="2f5"/>
        <w:numPr>
          <w:ilvl w:val="0"/>
          <w:numId w:val="3"/>
        </w:numPr>
        <w:shd w:val="clear" w:color="auto" w:fill="auto"/>
        <w:tabs>
          <w:tab w:val="left" w:pos="952"/>
        </w:tabs>
        <w:spacing w:before="0" w:after="0" w:line="240" w:lineRule="auto"/>
        <w:ind w:firstLine="567"/>
        <w:rPr>
          <w:sz w:val="24"/>
          <w:szCs w:val="24"/>
        </w:rPr>
      </w:pPr>
      <w:r w:rsidRPr="00CA0ED4">
        <w:rPr>
          <w:sz w:val="24"/>
          <w:szCs w:val="24"/>
        </w:rPr>
        <w:t>адреса официального сайта, а также электронной почты и (или) формы обратной связи Администрации в сети «Интернет».</w:t>
      </w:r>
    </w:p>
    <w:p w14:paraId="0D766B5D" w14:textId="77777777" w:rsidR="00CA0ED4" w:rsidRPr="00CA0ED4" w:rsidRDefault="00CA0ED4" w:rsidP="007A2D60">
      <w:pPr>
        <w:pStyle w:val="2f5"/>
        <w:numPr>
          <w:ilvl w:val="1"/>
          <w:numId w:val="2"/>
        </w:numPr>
        <w:shd w:val="clear" w:color="auto" w:fill="auto"/>
        <w:tabs>
          <w:tab w:val="left" w:pos="1405"/>
        </w:tabs>
        <w:spacing w:before="0" w:after="0" w:line="240" w:lineRule="auto"/>
        <w:ind w:firstLine="567"/>
        <w:rPr>
          <w:sz w:val="24"/>
          <w:szCs w:val="24"/>
        </w:rPr>
      </w:pPr>
      <w:r w:rsidRPr="00CA0ED4">
        <w:rPr>
          <w:sz w:val="24"/>
          <w:szCs w:val="24"/>
        </w:rPr>
        <w:t>Информирование Заявителей по вопросам предоставления Муниципальной услуги осуществляется:</w:t>
      </w:r>
    </w:p>
    <w:p w14:paraId="13019106" w14:textId="77777777" w:rsidR="00CA0ED4" w:rsidRPr="00CA0ED4" w:rsidRDefault="00CA0ED4" w:rsidP="00CA0ED4">
      <w:pPr>
        <w:pStyle w:val="2f5"/>
        <w:shd w:val="clear" w:color="auto" w:fill="auto"/>
        <w:tabs>
          <w:tab w:val="left" w:pos="1143"/>
        </w:tabs>
        <w:spacing w:before="0" w:after="0" w:line="240" w:lineRule="auto"/>
        <w:ind w:firstLine="567"/>
        <w:rPr>
          <w:sz w:val="24"/>
          <w:szCs w:val="24"/>
        </w:rPr>
      </w:pPr>
      <w:r w:rsidRPr="00CA0ED4">
        <w:rPr>
          <w:sz w:val="24"/>
          <w:szCs w:val="24"/>
        </w:rPr>
        <w:t>а) путем размещения информации на сайте Администрации, ЕПГУ, РПГУ;</w:t>
      </w:r>
    </w:p>
    <w:p w14:paraId="3E255C89" w14:textId="77777777" w:rsidR="00CA0ED4" w:rsidRPr="00CA0ED4" w:rsidRDefault="00CA0ED4" w:rsidP="00CA0ED4">
      <w:pPr>
        <w:pStyle w:val="2f5"/>
        <w:shd w:val="clear" w:color="auto" w:fill="auto"/>
        <w:tabs>
          <w:tab w:val="left" w:pos="1242"/>
        </w:tabs>
        <w:spacing w:before="0" w:after="0" w:line="240" w:lineRule="auto"/>
        <w:ind w:firstLine="567"/>
        <w:rPr>
          <w:sz w:val="24"/>
          <w:szCs w:val="24"/>
        </w:rPr>
      </w:pPr>
      <w:r w:rsidRPr="00CA0ED4">
        <w:rPr>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3A5BC6F1" w14:textId="77777777" w:rsidR="00CA0ED4" w:rsidRPr="00CA0ED4" w:rsidRDefault="00CA0ED4" w:rsidP="00CA0ED4">
      <w:pPr>
        <w:pStyle w:val="2f5"/>
        <w:shd w:val="clear" w:color="auto" w:fill="auto"/>
        <w:tabs>
          <w:tab w:val="left" w:pos="1143"/>
        </w:tabs>
        <w:spacing w:before="0" w:after="0" w:line="240" w:lineRule="auto"/>
        <w:ind w:firstLine="567"/>
        <w:rPr>
          <w:sz w:val="24"/>
          <w:szCs w:val="24"/>
        </w:rPr>
      </w:pPr>
      <w:r w:rsidRPr="00CA0ED4">
        <w:rPr>
          <w:sz w:val="24"/>
          <w:szCs w:val="24"/>
        </w:rPr>
        <w:t>в) путем публикации информационных материалов в средствах массовой информации;</w:t>
      </w:r>
    </w:p>
    <w:p w14:paraId="6DEBD6DA" w14:textId="77777777" w:rsidR="00CA0ED4" w:rsidRPr="00CA0ED4" w:rsidRDefault="00CA0ED4" w:rsidP="00CA0ED4">
      <w:pPr>
        <w:pStyle w:val="2f5"/>
        <w:shd w:val="clear" w:color="auto" w:fill="auto"/>
        <w:tabs>
          <w:tab w:val="left" w:pos="1143"/>
        </w:tabs>
        <w:spacing w:before="0" w:after="0" w:line="240" w:lineRule="auto"/>
        <w:ind w:firstLine="567"/>
        <w:rPr>
          <w:sz w:val="24"/>
          <w:szCs w:val="24"/>
        </w:rPr>
      </w:pPr>
      <w:r w:rsidRPr="00CA0ED4">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0B9E5818" w14:textId="77777777" w:rsidR="00CA0ED4" w:rsidRPr="00CA0ED4" w:rsidRDefault="00CA0ED4" w:rsidP="00CA0ED4">
      <w:pPr>
        <w:pStyle w:val="2f5"/>
        <w:shd w:val="clear" w:color="auto" w:fill="auto"/>
        <w:tabs>
          <w:tab w:val="left" w:pos="1178"/>
        </w:tabs>
        <w:spacing w:before="0" w:after="0" w:line="240" w:lineRule="auto"/>
        <w:ind w:firstLine="567"/>
        <w:rPr>
          <w:sz w:val="24"/>
          <w:szCs w:val="24"/>
        </w:rPr>
      </w:pPr>
      <w:r w:rsidRPr="00CA0ED4">
        <w:rPr>
          <w:sz w:val="24"/>
          <w:szCs w:val="24"/>
        </w:rPr>
        <w:t>д) посредством телефонной и факсимильной связи;</w:t>
      </w:r>
    </w:p>
    <w:p w14:paraId="54A63D9A"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е) посредством ответов на письменные и устные обращения Заявителей по вопросу предоставления Муниципальной услуги.</w:t>
      </w:r>
    </w:p>
    <w:p w14:paraId="08960F38" w14:textId="77777777" w:rsidR="00CA0ED4" w:rsidRPr="00CA0ED4" w:rsidRDefault="00CA0ED4" w:rsidP="007A2D60">
      <w:pPr>
        <w:pStyle w:val="2f5"/>
        <w:numPr>
          <w:ilvl w:val="1"/>
          <w:numId w:val="2"/>
        </w:numPr>
        <w:shd w:val="clear" w:color="auto" w:fill="auto"/>
        <w:tabs>
          <w:tab w:val="left" w:pos="1263"/>
        </w:tabs>
        <w:spacing w:before="0" w:after="0" w:line="240" w:lineRule="auto"/>
        <w:ind w:firstLine="567"/>
        <w:rPr>
          <w:sz w:val="24"/>
          <w:szCs w:val="24"/>
        </w:rPr>
      </w:pPr>
      <w:r w:rsidRPr="00CA0ED4">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7FD29BC0" w14:textId="77777777" w:rsidR="00CA0ED4" w:rsidRPr="00CA0ED4" w:rsidRDefault="00CA0ED4" w:rsidP="00CA0ED4">
      <w:pPr>
        <w:pStyle w:val="2f5"/>
        <w:shd w:val="clear" w:color="auto" w:fill="auto"/>
        <w:tabs>
          <w:tab w:val="left" w:pos="1112"/>
        </w:tabs>
        <w:spacing w:before="0" w:after="0" w:line="240" w:lineRule="auto"/>
        <w:ind w:firstLine="567"/>
        <w:rPr>
          <w:sz w:val="24"/>
          <w:szCs w:val="24"/>
        </w:rPr>
      </w:pPr>
      <w:r w:rsidRPr="00CA0ED4">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4DAE0EBC" w14:textId="77777777" w:rsidR="00CA0ED4" w:rsidRPr="00CA0ED4" w:rsidRDefault="00CA0ED4" w:rsidP="00CA0ED4">
      <w:pPr>
        <w:pStyle w:val="2f5"/>
        <w:shd w:val="clear" w:color="auto" w:fill="auto"/>
        <w:tabs>
          <w:tab w:val="left" w:pos="1121"/>
        </w:tabs>
        <w:spacing w:before="0" w:after="0" w:line="240" w:lineRule="auto"/>
        <w:ind w:firstLine="567"/>
        <w:rPr>
          <w:sz w:val="24"/>
          <w:szCs w:val="24"/>
        </w:rPr>
      </w:pPr>
      <w:r w:rsidRPr="00CA0ED4">
        <w:rPr>
          <w:sz w:val="24"/>
          <w:szCs w:val="24"/>
        </w:rPr>
        <w:t>б) перечень лиц, имеющих право на получение Муниципальной услуги;</w:t>
      </w:r>
    </w:p>
    <w:p w14:paraId="2978110C" w14:textId="77777777" w:rsidR="00CA0ED4" w:rsidRPr="00CA0ED4" w:rsidRDefault="00CA0ED4" w:rsidP="00CA0ED4">
      <w:pPr>
        <w:pStyle w:val="2f5"/>
        <w:shd w:val="clear" w:color="auto" w:fill="auto"/>
        <w:tabs>
          <w:tab w:val="left" w:pos="1115"/>
        </w:tabs>
        <w:spacing w:before="0" w:after="0" w:line="240" w:lineRule="auto"/>
        <w:ind w:firstLine="567"/>
        <w:rPr>
          <w:sz w:val="24"/>
          <w:szCs w:val="24"/>
        </w:rPr>
      </w:pPr>
      <w:r w:rsidRPr="00CA0ED4">
        <w:rPr>
          <w:sz w:val="24"/>
          <w:szCs w:val="24"/>
        </w:rPr>
        <w:t>в) срок предоставления Муниципальной услуги;</w:t>
      </w:r>
    </w:p>
    <w:p w14:paraId="7E32CF86" w14:textId="77777777" w:rsidR="00CA0ED4" w:rsidRPr="00CA0ED4" w:rsidRDefault="00CA0ED4" w:rsidP="00CA0ED4">
      <w:pPr>
        <w:pStyle w:val="2f5"/>
        <w:shd w:val="clear" w:color="auto" w:fill="auto"/>
        <w:tabs>
          <w:tab w:val="left" w:pos="1129"/>
        </w:tabs>
        <w:spacing w:before="0" w:after="0" w:line="240" w:lineRule="auto"/>
        <w:ind w:firstLine="567"/>
        <w:rPr>
          <w:sz w:val="24"/>
          <w:szCs w:val="24"/>
        </w:rPr>
      </w:pPr>
      <w:r w:rsidRPr="00CA0ED4">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7E504388" w14:textId="77777777" w:rsidR="00CA0ED4" w:rsidRPr="00CA0ED4" w:rsidRDefault="00CA0ED4" w:rsidP="00CA0ED4">
      <w:pPr>
        <w:pStyle w:val="2f5"/>
        <w:shd w:val="clear" w:color="auto" w:fill="auto"/>
        <w:tabs>
          <w:tab w:val="left" w:pos="1123"/>
        </w:tabs>
        <w:spacing w:before="0" w:after="0" w:line="240" w:lineRule="auto"/>
        <w:ind w:firstLine="567"/>
        <w:rPr>
          <w:sz w:val="24"/>
          <w:szCs w:val="24"/>
        </w:rPr>
      </w:pPr>
      <w:r w:rsidRPr="00CA0ED4">
        <w:rPr>
          <w:sz w:val="24"/>
          <w:szCs w:val="24"/>
        </w:rPr>
        <w:lastRenderedPageBreak/>
        <w:t>д) исчерпывающий перечень оснований для приостановления или отказа в предоставлении Муниципальной услуги;</w:t>
      </w:r>
    </w:p>
    <w:p w14:paraId="683BC259" w14:textId="77777777" w:rsidR="00CA0ED4" w:rsidRPr="00CA0ED4" w:rsidRDefault="00CA0ED4" w:rsidP="00CA0ED4">
      <w:pPr>
        <w:pStyle w:val="2f5"/>
        <w:shd w:val="clear" w:color="auto" w:fill="auto"/>
        <w:tabs>
          <w:tab w:val="left" w:pos="1129"/>
        </w:tabs>
        <w:spacing w:before="0" w:after="0" w:line="240" w:lineRule="auto"/>
        <w:ind w:firstLine="567"/>
        <w:rPr>
          <w:sz w:val="24"/>
          <w:szCs w:val="24"/>
        </w:rPr>
      </w:pPr>
      <w:r w:rsidRPr="00CA0ED4">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579BB99B" w14:textId="77777777" w:rsidR="00CA0ED4" w:rsidRPr="00CA0ED4" w:rsidRDefault="00CA0ED4" w:rsidP="00CA0ED4">
      <w:pPr>
        <w:pStyle w:val="2f5"/>
        <w:shd w:val="clear" w:color="auto" w:fill="auto"/>
        <w:tabs>
          <w:tab w:val="left" w:pos="1164"/>
        </w:tabs>
        <w:spacing w:before="0" w:after="0" w:line="240" w:lineRule="auto"/>
        <w:ind w:firstLine="567"/>
        <w:rPr>
          <w:sz w:val="24"/>
          <w:szCs w:val="24"/>
        </w:rPr>
      </w:pPr>
      <w:r w:rsidRPr="00CA0ED4">
        <w:rPr>
          <w:sz w:val="24"/>
          <w:szCs w:val="24"/>
        </w:rPr>
        <w:t>ж) формы заявлений (уведомлений, сообщений), используемых при предоставлении Муниципальной услуги.</w:t>
      </w:r>
    </w:p>
    <w:p w14:paraId="0C2C5105" w14:textId="77777777" w:rsidR="00CA0ED4" w:rsidRPr="00CA0ED4" w:rsidRDefault="00CA0ED4" w:rsidP="007A2D60">
      <w:pPr>
        <w:pStyle w:val="2f5"/>
        <w:numPr>
          <w:ilvl w:val="1"/>
          <w:numId w:val="2"/>
        </w:numPr>
        <w:shd w:val="clear" w:color="auto" w:fill="auto"/>
        <w:tabs>
          <w:tab w:val="left" w:pos="1274"/>
        </w:tabs>
        <w:spacing w:before="0" w:after="0" w:line="240" w:lineRule="auto"/>
        <w:ind w:firstLine="567"/>
        <w:rPr>
          <w:sz w:val="24"/>
          <w:szCs w:val="24"/>
        </w:rPr>
      </w:pPr>
      <w:r w:rsidRPr="00CA0ED4">
        <w:rPr>
          <w:sz w:val="24"/>
          <w:szCs w:val="24"/>
        </w:rPr>
        <w:t>Информация на ЕПГУ и сайте Администрации о порядке и сроках предоставления Муниципальной услуги предоставляется бесплатно.</w:t>
      </w:r>
    </w:p>
    <w:p w14:paraId="1B2CDAE6" w14:textId="77777777" w:rsidR="00CA0ED4" w:rsidRPr="00CA0ED4" w:rsidRDefault="00CA0ED4" w:rsidP="007A2D60">
      <w:pPr>
        <w:pStyle w:val="2f5"/>
        <w:numPr>
          <w:ilvl w:val="1"/>
          <w:numId w:val="2"/>
        </w:numPr>
        <w:shd w:val="clear" w:color="auto" w:fill="auto"/>
        <w:tabs>
          <w:tab w:val="left" w:pos="1272"/>
        </w:tabs>
        <w:spacing w:before="0" w:after="0" w:line="240" w:lineRule="auto"/>
        <w:ind w:firstLine="567"/>
        <w:rPr>
          <w:sz w:val="24"/>
          <w:szCs w:val="24"/>
        </w:rPr>
      </w:pPr>
      <w:r w:rsidRPr="00CA0ED4">
        <w:rPr>
          <w:sz w:val="24"/>
          <w:szCs w:val="24"/>
        </w:rPr>
        <w:t>На сайте Администрации дополнительно размещаются:</w:t>
      </w:r>
    </w:p>
    <w:p w14:paraId="22D6783B" w14:textId="77777777" w:rsidR="00CA0ED4" w:rsidRPr="00CA0ED4" w:rsidRDefault="00CA0ED4" w:rsidP="00CA0ED4">
      <w:pPr>
        <w:pStyle w:val="105"/>
        <w:shd w:val="clear" w:color="auto" w:fill="auto"/>
        <w:tabs>
          <w:tab w:val="left" w:pos="1100"/>
        </w:tabs>
        <w:spacing w:line="240" w:lineRule="auto"/>
        <w:ind w:firstLine="567"/>
        <w:rPr>
          <w:rFonts w:ascii="Times New Roman" w:hAnsi="Times New Roman" w:cs="Times New Roman"/>
          <w:sz w:val="24"/>
          <w:szCs w:val="24"/>
        </w:rPr>
      </w:pPr>
      <w:r w:rsidRPr="00CA0ED4">
        <w:rPr>
          <w:rFonts w:ascii="Times New Roman" w:hAnsi="Times New Roman" w:cs="Times New Roman"/>
          <w:sz w:val="24"/>
          <w:szCs w:val="24"/>
        </w:rPr>
        <w:t xml:space="preserve">а) полные наименования и почтовые адреса Администрации, </w:t>
      </w:r>
      <w:r w:rsidRPr="00CA0ED4">
        <w:rPr>
          <w:rStyle w:val="100pt"/>
          <w:rFonts w:eastAsiaTheme="minorHAnsi"/>
          <w:sz w:val="24"/>
          <w:szCs w:val="24"/>
        </w:rPr>
        <w:t>предоставляющей Муниципальную услугу;</w:t>
      </w:r>
    </w:p>
    <w:p w14:paraId="18CF3EA3" w14:textId="77777777" w:rsidR="00CA0ED4" w:rsidRPr="00CA0ED4" w:rsidRDefault="00CA0ED4" w:rsidP="00CA0ED4">
      <w:pPr>
        <w:pStyle w:val="2f5"/>
        <w:shd w:val="clear" w:color="auto" w:fill="auto"/>
        <w:tabs>
          <w:tab w:val="left" w:pos="1135"/>
        </w:tabs>
        <w:spacing w:before="0" w:after="0" w:line="240" w:lineRule="auto"/>
        <w:ind w:firstLine="567"/>
        <w:rPr>
          <w:sz w:val="24"/>
          <w:szCs w:val="24"/>
        </w:rPr>
      </w:pPr>
      <w:r w:rsidRPr="00CA0ED4">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61A2A677" w14:textId="77777777" w:rsidR="00CA0ED4" w:rsidRPr="00CA0ED4" w:rsidRDefault="00CA0ED4" w:rsidP="00CA0ED4">
      <w:pPr>
        <w:pStyle w:val="2f5"/>
        <w:shd w:val="clear" w:color="auto" w:fill="auto"/>
        <w:tabs>
          <w:tab w:val="left" w:pos="1115"/>
        </w:tabs>
        <w:spacing w:before="0" w:after="0" w:line="240" w:lineRule="auto"/>
        <w:ind w:firstLine="567"/>
        <w:rPr>
          <w:sz w:val="24"/>
          <w:szCs w:val="24"/>
        </w:rPr>
      </w:pPr>
      <w:r w:rsidRPr="00CA0ED4">
        <w:rPr>
          <w:sz w:val="24"/>
          <w:szCs w:val="24"/>
        </w:rPr>
        <w:t>в) режим работы Администрации;</w:t>
      </w:r>
    </w:p>
    <w:p w14:paraId="37D9065D" w14:textId="77777777" w:rsidR="00CA0ED4" w:rsidRPr="00CA0ED4" w:rsidRDefault="00CA0ED4" w:rsidP="00CA0ED4">
      <w:pPr>
        <w:pStyle w:val="2f5"/>
        <w:shd w:val="clear" w:color="auto" w:fill="auto"/>
        <w:tabs>
          <w:tab w:val="left" w:pos="1112"/>
        </w:tabs>
        <w:spacing w:before="0" w:after="0" w:line="240" w:lineRule="auto"/>
        <w:ind w:firstLine="567"/>
        <w:rPr>
          <w:sz w:val="24"/>
          <w:szCs w:val="24"/>
        </w:rPr>
      </w:pPr>
      <w:r w:rsidRPr="00CA0ED4">
        <w:rPr>
          <w:sz w:val="24"/>
          <w:szCs w:val="24"/>
        </w:rPr>
        <w:t>г) график работы подразделения, непосредственно предоставляющего Муниципальную услугу;</w:t>
      </w:r>
    </w:p>
    <w:p w14:paraId="1BD5DD2D" w14:textId="77777777" w:rsidR="00CA0ED4" w:rsidRPr="00CA0ED4" w:rsidRDefault="00CA0ED4" w:rsidP="00CA0ED4">
      <w:pPr>
        <w:pStyle w:val="2f5"/>
        <w:shd w:val="clear" w:color="auto" w:fill="auto"/>
        <w:tabs>
          <w:tab w:val="left" w:pos="1129"/>
        </w:tabs>
        <w:spacing w:before="0" w:after="0" w:line="240" w:lineRule="auto"/>
        <w:ind w:firstLine="567"/>
        <w:rPr>
          <w:sz w:val="24"/>
          <w:szCs w:val="24"/>
        </w:rPr>
      </w:pPr>
      <w:r w:rsidRPr="00CA0ED4">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7692D472"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е) перечень лиц, имеющих право на получение Муниципальной услуги;</w:t>
      </w:r>
    </w:p>
    <w:p w14:paraId="79ED1617" w14:textId="77777777" w:rsidR="00CA0ED4" w:rsidRPr="00CA0ED4" w:rsidRDefault="00CA0ED4" w:rsidP="00CA0ED4">
      <w:pPr>
        <w:pStyle w:val="2f5"/>
        <w:shd w:val="clear" w:color="auto" w:fill="auto"/>
        <w:tabs>
          <w:tab w:val="left" w:pos="1164"/>
        </w:tabs>
        <w:spacing w:before="0" w:after="0" w:line="240" w:lineRule="auto"/>
        <w:ind w:firstLine="567"/>
        <w:rPr>
          <w:sz w:val="24"/>
          <w:szCs w:val="24"/>
        </w:rPr>
      </w:pPr>
      <w:r w:rsidRPr="00CA0ED4">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14:paraId="17757A27" w14:textId="77777777" w:rsidR="00CA0ED4" w:rsidRPr="00CA0ED4" w:rsidRDefault="00CA0ED4" w:rsidP="00CA0ED4">
      <w:pPr>
        <w:pStyle w:val="2f5"/>
        <w:shd w:val="clear" w:color="auto" w:fill="auto"/>
        <w:tabs>
          <w:tab w:val="left" w:pos="1181"/>
        </w:tabs>
        <w:spacing w:before="0" w:after="0" w:line="240" w:lineRule="auto"/>
        <w:ind w:firstLine="567"/>
        <w:rPr>
          <w:sz w:val="24"/>
          <w:szCs w:val="24"/>
        </w:rPr>
      </w:pPr>
      <w:r w:rsidRPr="00CA0ED4">
        <w:rPr>
          <w:sz w:val="24"/>
          <w:szCs w:val="24"/>
        </w:rPr>
        <w:t>з) порядок и способы предварительной записи на получение Муниципальной услуги;</w:t>
      </w:r>
    </w:p>
    <w:p w14:paraId="10DBDF25" w14:textId="77777777" w:rsidR="00CA0ED4" w:rsidRPr="00CA0ED4" w:rsidRDefault="00CA0ED4" w:rsidP="00CA0ED4">
      <w:pPr>
        <w:pStyle w:val="2f5"/>
        <w:shd w:val="clear" w:color="auto" w:fill="auto"/>
        <w:tabs>
          <w:tab w:val="left" w:pos="1109"/>
        </w:tabs>
        <w:spacing w:before="0" w:after="0" w:line="240" w:lineRule="auto"/>
        <w:ind w:firstLine="567"/>
        <w:rPr>
          <w:sz w:val="24"/>
          <w:szCs w:val="24"/>
        </w:rPr>
      </w:pPr>
      <w:r w:rsidRPr="00CA0ED4">
        <w:rPr>
          <w:sz w:val="24"/>
          <w:szCs w:val="24"/>
        </w:rPr>
        <w:t>и) текст Административного регламента с приложениями;</w:t>
      </w:r>
    </w:p>
    <w:p w14:paraId="5E0C5206"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к) краткое описание порядка предоставления Муниципальной услуги;</w:t>
      </w:r>
    </w:p>
    <w:p w14:paraId="19B3AA3E"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14:paraId="1C96BBE1"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5DB278C9" w14:textId="77777777" w:rsidR="00CA0ED4" w:rsidRPr="00CA0ED4" w:rsidRDefault="00CA0ED4" w:rsidP="007A2D60">
      <w:pPr>
        <w:pStyle w:val="2f5"/>
        <w:numPr>
          <w:ilvl w:val="1"/>
          <w:numId w:val="2"/>
        </w:numPr>
        <w:shd w:val="clear" w:color="auto" w:fill="auto"/>
        <w:tabs>
          <w:tab w:val="left" w:pos="1274"/>
        </w:tabs>
        <w:spacing w:before="0" w:after="0" w:line="240" w:lineRule="auto"/>
        <w:ind w:firstLine="567"/>
        <w:rPr>
          <w:sz w:val="24"/>
          <w:szCs w:val="24"/>
        </w:rPr>
      </w:pPr>
      <w:r w:rsidRPr="00CA0ED4">
        <w:rPr>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22D08CE4"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35B9C073"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3218C967"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7BF35526" w14:textId="77777777" w:rsidR="00CA0ED4" w:rsidRPr="00CA0ED4" w:rsidRDefault="00CA0ED4" w:rsidP="007A2D60">
      <w:pPr>
        <w:pStyle w:val="2f5"/>
        <w:numPr>
          <w:ilvl w:val="1"/>
          <w:numId w:val="2"/>
        </w:numPr>
        <w:shd w:val="clear" w:color="auto" w:fill="auto"/>
        <w:tabs>
          <w:tab w:val="left" w:pos="1390"/>
        </w:tabs>
        <w:spacing w:before="0" w:after="0" w:line="240" w:lineRule="auto"/>
        <w:ind w:firstLine="567"/>
        <w:rPr>
          <w:sz w:val="24"/>
          <w:szCs w:val="24"/>
        </w:rPr>
      </w:pPr>
      <w:r w:rsidRPr="00CA0ED4">
        <w:rPr>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41167FC0" w14:textId="77777777" w:rsidR="00CA0ED4" w:rsidRPr="00CA0ED4" w:rsidRDefault="00CA0ED4" w:rsidP="00CA0ED4">
      <w:pPr>
        <w:pStyle w:val="2f5"/>
        <w:shd w:val="clear" w:color="auto" w:fill="auto"/>
        <w:tabs>
          <w:tab w:val="left" w:pos="1103"/>
        </w:tabs>
        <w:spacing w:before="0" w:after="0" w:line="240" w:lineRule="auto"/>
        <w:ind w:firstLine="567"/>
        <w:rPr>
          <w:sz w:val="24"/>
          <w:szCs w:val="24"/>
        </w:rPr>
      </w:pPr>
      <w:r w:rsidRPr="00CA0ED4">
        <w:rPr>
          <w:sz w:val="24"/>
          <w:szCs w:val="24"/>
        </w:rPr>
        <w:t>а) о перечне лиц, имеющих право на получение Муниципальной услуги;</w:t>
      </w:r>
    </w:p>
    <w:p w14:paraId="172FC6CA" w14:textId="77777777" w:rsidR="00CA0ED4" w:rsidRPr="00CA0ED4" w:rsidRDefault="00CA0ED4" w:rsidP="00CA0ED4">
      <w:pPr>
        <w:pStyle w:val="2f5"/>
        <w:shd w:val="clear" w:color="auto" w:fill="auto"/>
        <w:tabs>
          <w:tab w:val="left" w:pos="1123"/>
        </w:tabs>
        <w:spacing w:before="0" w:after="0" w:line="240" w:lineRule="auto"/>
        <w:ind w:firstLine="567"/>
        <w:rPr>
          <w:sz w:val="24"/>
          <w:szCs w:val="24"/>
        </w:rPr>
      </w:pPr>
      <w:r w:rsidRPr="00CA0ED4">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1EE9E54A" w14:textId="77777777" w:rsidR="00CA0ED4" w:rsidRPr="00CA0ED4" w:rsidRDefault="00CA0ED4" w:rsidP="00CA0ED4">
      <w:pPr>
        <w:pStyle w:val="2f5"/>
        <w:shd w:val="clear" w:color="auto" w:fill="auto"/>
        <w:tabs>
          <w:tab w:val="left" w:pos="1109"/>
        </w:tabs>
        <w:spacing w:before="0" w:after="0" w:line="240" w:lineRule="auto"/>
        <w:ind w:firstLine="567"/>
        <w:rPr>
          <w:sz w:val="24"/>
          <w:szCs w:val="24"/>
        </w:rPr>
      </w:pPr>
      <w:r w:rsidRPr="00CA0ED4">
        <w:rPr>
          <w:sz w:val="24"/>
          <w:szCs w:val="24"/>
        </w:rPr>
        <w:t>в) о перечне документов, необходимых для получения Муниципальной услуги;</w:t>
      </w:r>
    </w:p>
    <w:p w14:paraId="0E0DFA50" w14:textId="77777777" w:rsidR="00CA0ED4" w:rsidRPr="00CA0ED4" w:rsidRDefault="00CA0ED4" w:rsidP="00CA0ED4">
      <w:pPr>
        <w:pStyle w:val="2f5"/>
        <w:shd w:val="clear" w:color="auto" w:fill="auto"/>
        <w:tabs>
          <w:tab w:val="left" w:pos="1109"/>
        </w:tabs>
        <w:spacing w:before="0" w:after="0" w:line="240" w:lineRule="auto"/>
        <w:ind w:firstLine="567"/>
        <w:rPr>
          <w:sz w:val="24"/>
          <w:szCs w:val="24"/>
        </w:rPr>
      </w:pPr>
      <w:r w:rsidRPr="00CA0ED4">
        <w:rPr>
          <w:sz w:val="24"/>
          <w:szCs w:val="24"/>
        </w:rPr>
        <w:t>г) о сроках предоставления Муниципальной услуги;</w:t>
      </w:r>
    </w:p>
    <w:p w14:paraId="49488BE7" w14:textId="77777777" w:rsidR="00CA0ED4" w:rsidRPr="00CA0ED4" w:rsidRDefault="00CA0ED4" w:rsidP="00CA0ED4">
      <w:pPr>
        <w:pStyle w:val="2f5"/>
        <w:shd w:val="clear" w:color="auto" w:fill="auto"/>
        <w:tabs>
          <w:tab w:val="left" w:pos="1132"/>
        </w:tabs>
        <w:spacing w:before="0" w:after="0" w:line="240" w:lineRule="auto"/>
        <w:ind w:firstLine="567"/>
        <w:rPr>
          <w:sz w:val="24"/>
          <w:szCs w:val="24"/>
        </w:rPr>
      </w:pPr>
      <w:r w:rsidRPr="00CA0ED4">
        <w:rPr>
          <w:sz w:val="24"/>
          <w:szCs w:val="24"/>
        </w:rPr>
        <w:lastRenderedPageBreak/>
        <w:t>д) об основаниях для приостановления и отказа в предоставлении Муниципальной услуги;</w:t>
      </w:r>
    </w:p>
    <w:p w14:paraId="7F2C09A3"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е) о месте размещения на ЕПГУ, РПГУ сайте Администрации информации по вопросам предоставления Муниципальной услуги.</w:t>
      </w:r>
    </w:p>
    <w:p w14:paraId="577AA18F" w14:textId="77777777" w:rsidR="00CA0ED4" w:rsidRPr="00CA0ED4" w:rsidRDefault="00CA0ED4" w:rsidP="007A2D60">
      <w:pPr>
        <w:pStyle w:val="2f5"/>
        <w:numPr>
          <w:ilvl w:val="1"/>
          <w:numId w:val="2"/>
        </w:numPr>
        <w:shd w:val="clear" w:color="auto" w:fill="auto"/>
        <w:tabs>
          <w:tab w:val="left" w:pos="1501"/>
        </w:tabs>
        <w:spacing w:before="0" w:after="0" w:line="240" w:lineRule="auto"/>
        <w:ind w:firstLine="567"/>
        <w:rPr>
          <w:sz w:val="24"/>
          <w:szCs w:val="24"/>
        </w:rPr>
      </w:pPr>
      <w:r w:rsidRPr="00CA0ED4">
        <w:rPr>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14:paraId="1694C1CB" w14:textId="77777777" w:rsidR="00CA0ED4" w:rsidRPr="00CA0ED4" w:rsidRDefault="00CA0ED4" w:rsidP="007A2D60">
      <w:pPr>
        <w:pStyle w:val="affc"/>
        <w:numPr>
          <w:ilvl w:val="1"/>
          <w:numId w:val="2"/>
        </w:numPr>
        <w:autoSpaceDE w:val="0"/>
        <w:autoSpaceDN w:val="0"/>
        <w:adjustRightInd w:val="0"/>
        <w:spacing w:after="0" w:line="240" w:lineRule="auto"/>
        <w:ind w:left="0" w:firstLine="567"/>
        <w:jc w:val="both"/>
        <w:rPr>
          <w:rFonts w:ascii="Times New Roman" w:hAnsi="Times New Roman" w:cs="Times New Roman"/>
          <w:iCs/>
          <w:sz w:val="24"/>
          <w:szCs w:val="24"/>
        </w:rPr>
      </w:pPr>
      <w:r w:rsidRPr="00CA0ED4">
        <w:rPr>
          <w:rFonts w:ascii="Times New Roman" w:hAnsi="Times New Roman" w:cs="Times New Roman"/>
          <w:sz w:val="24"/>
          <w:szCs w:val="24"/>
        </w:rPr>
        <w:t xml:space="preserve">Состав информации о порядке предоставления Муниципальной услуги, размещаемой в МФЦ, соответствует </w:t>
      </w:r>
      <w:r w:rsidRPr="00CA0ED4">
        <w:rPr>
          <w:rFonts w:ascii="Times New Roman" w:hAnsi="Times New Roman" w:cs="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63DB503A" w14:textId="77777777" w:rsidR="00CA0ED4" w:rsidRPr="00CA0ED4" w:rsidRDefault="00CA0ED4" w:rsidP="007A2D60">
      <w:pPr>
        <w:pStyle w:val="2f5"/>
        <w:numPr>
          <w:ilvl w:val="1"/>
          <w:numId w:val="2"/>
        </w:numPr>
        <w:shd w:val="clear" w:color="auto" w:fill="auto"/>
        <w:tabs>
          <w:tab w:val="left" w:pos="1385"/>
        </w:tabs>
        <w:spacing w:before="0" w:after="0" w:line="240" w:lineRule="auto"/>
        <w:ind w:firstLine="567"/>
        <w:rPr>
          <w:sz w:val="24"/>
          <w:szCs w:val="24"/>
        </w:rPr>
      </w:pPr>
      <w:r w:rsidRPr="00CA0ED4">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6FA1A5D9" w14:textId="77777777" w:rsidR="00CA0ED4" w:rsidRPr="00CA0ED4" w:rsidRDefault="00CA0ED4" w:rsidP="007A2D60">
      <w:pPr>
        <w:pStyle w:val="2f5"/>
        <w:numPr>
          <w:ilvl w:val="1"/>
          <w:numId w:val="2"/>
        </w:numPr>
        <w:shd w:val="clear" w:color="auto" w:fill="auto"/>
        <w:tabs>
          <w:tab w:val="left" w:pos="1402"/>
        </w:tabs>
        <w:spacing w:before="0" w:after="0" w:line="240" w:lineRule="auto"/>
        <w:ind w:firstLine="567"/>
        <w:rPr>
          <w:sz w:val="24"/>
          <w:szCs w:val="24"/>
        </w:rPr>
      </w:pPr>
      <w:r w:rsidRPr="00CA0ED4">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14:paraId="27645B70" w14:textId="77777777" w:rsidR="00CA0ED4" w:rsidRPr="00CA0ED4" w:rsidRDefault="00CA0ED4" w:rsidP="00CA0ED4">
      <w:pPr>
        <w:pStyle w:val="2f5"/>
        <w:shd w:val="clear" w:color="auto" w:fill="auto"/>
        <w:tabs>
          <w:tab w:val="left" w:pos="1402"/>
        </w:tabs>
        <w:spacing w:before="0" w:after="0" w:line="240" w:lineRule="auto"/>
        <w:ind w:firstLine="0"/>
        <w:rPr>
          <w:sz w:val="24"/>
          <w:szCs w:val="24"/>
        </w:rPr>
      </w:pPr>
    </w:p>
    <w:p w14:paraId="501496DA" w14:textId="77777777" w:rsidR="00CA0ED4" w:rsidRPr="00CA0ED4" w:rsidRDefault="00CA0ED4" w:rsidP="00CA0ED4">
      <w:pPr>
        <w:pStyle w:val="95"/>
        <w:shd w:val="clear" w:color="auto" w:fill="auto"/>
        <w:tabs>
          <w:tab w:val="left" w:pos="1143"/>
        </w:tabs>
        <w:spacing w:after="0" w:line="240" w:lineRule="auto"/>
        <w:ind w:firstLine="567"/>
        <w:rPr>
          <w:rFonts w:ascii="Times New Roman" w:hAnsi="Times New Roman" w:cs="Times New Roman"/>
          <w:i w:val="0"/>
          <w:sz w:val="24"/>
          <w:szCs w:val="24"/>
        </w:rPr>
      </w:pPr>
    </w:p>
    <w:p w14:paraId="40EC07C1" w14:textId="77777777" w:rsidR="00CA0ED4" w:rsidRPr="00CA0ED4" w:rsidRDefault="00CA0ED4" w:rsidP="00CA0ED4">
      <w:pPr>
        <w:framePr w:wrap="none" w:vAnchor="page" w:hAnchor="page" w:x="5877" w:y="16041"/>
        <w:spacing w:after="0" w:line="240" w:lineRule="auto"/>
        <w:rPr>
          <w:rFonts w:ascii="Times New Roman" w:hAnsi="Times New Roman" w:cs="Times New Roman"/>
          <w:b/>
          <w:sz w:val="24"/>
          <w:szCs w:val="24"/>
        </w:rPr>
      </w:pPr>
    </w:p>
    <w:p w14:paraId="39F259CB" w14:textId="77777777" w:rsidR="00CA0ED4" w:rsidRPr="00CA0ED4" w:rsidRDefault="00CA0ED4" w:rsidP="007A2D60">
      <w:pPr>
        <w:pStyle w:val="2f"/>
        <w:numPr>
          <w:ilvl w:val="0"/>
          <w:numId w:val="4"/>
        </w:numPr>
        <w:shd w:val="clear" w:color="auto" w:fill="auto"/>
        <w:tabs>
          <w:tab w:val="left" w:pos="0"/>
        </w:tabs>
        <w:spacing w:line="240" w:lineRule="auto"/>
        <w:jc w:val="center"/>
        <w:outlineLvl w:val="9"/>
        <w:rPr>
          <w:rFonts w:ascii="Times New Roman" w:hAnsi="Times New Roman" w:cs="Times New Roman"/>
          <w:b w:val="0"/>
          <w:sz w:val="24"/>
          <w:szCs w:val="24"/>
        </w:rPr>
      </w:pPr>
      <w:bookmarkStart w:id="46" w:name="bookmark0"/>
      <w:r w:rsidRPr="00CA0ED4">
        <w:rPr>
          <w:rFonts w:ascii="Times New Roman" w:hAnsi="Times New Roman" w:cs="Times New Roman"/>
          <w:b w:val="0"/>
          <w:sz w:val="24"/>
          <w:szCs w:val="24"/>
        </w:rPr>
        <w:t>Стандарт предоставления муниципальной услуги</w:t>
      </w:r>
      <w:bookmarkEnd w:id="46"/>
    </w:p>
    <w:p w14:paraId="216BA30E" w14:textId="77777777" w:rsidR="00CA0ED4" w:rsidRPr="00CA0ED4" w:rsidRDefault="00CA0ED4" w:rsidP="00CA0ED4">
      <w:pPr>
        <w:pStyle w:val="95"/>
        <w:shd w:val="clear" w:color="auto" w:fill="auto"/>
        <w:tabs>
          <w:tab w:val="left" w:pos="-142"/>
        </w:tabs>
        <w:spacing w:after="0" w:line="240" w:lineRule="auto"/>
        <w:ind w:firstLine="567"/>
        <w:rPr>
          <w:rFonts w:ascii="Times New Roman" w:hAnsi="Times New Roman" w:cs="Times New Roman"/>
          <w:i w:val="0"/>
          <w:sz w:val="24"/>
          <w:szCs w:val="24"/>
        </w:rPr>
      </w:pPr>
    </w:p>
    <w:p w14:paraId="395B0F8D" w14:textId="77777777" w:rsidR="00CA0ED4" w:rsidRPr="00CA0ED4" w:rsidRDefault="00CA0ED4" w:rsidP="007A2D60">
      <w:pPr>
        <w:pStyle w:val="95"/>
        <w:numPr>
          <w:ilvl w:val="0"/>
          <w:numId w:val="2"/>
        </w:numPr>
        <w:shd w:val="clear" w:color="auto" w:fill="auto"/>
        <w:tabs>
          <w:tab w:val="left" w:pos="-142"/>
        </w:tabs>
        <w:spacing w:after="0" w:line="240" w:lineRule="auto"/>
        <w:ind w:firstLine="567"/>
        <w:jc w:val="center"/>
        <w:rPr>
          <w:rFonts w:ascii="Times New Roman" w:hAnsi="Times New Roman" w:cs="Times New Roman"/>
          <w:i w:val="0"/>
          <w:sz w:val="24"/>
          <w:szCs w:val="24"/>
        </w:rPr>
      </w:pPr>
      <w:r w:rsidRPr="00CA0ED4">
        <w:rPr>
          <w:rFonts w:ascii="Times New Roman" w:hAnsi="Times New Roman" w:cs="Times New Roman"/>
          <w:i w:val="0"/>
          <w:sz w:val="24"/>
          <w:szCs w:val="24"/>
        </w:rPr>
        <w:t>Наименование Муниципальной услуги</w:t>
      </w:r>
    </w:p>
    <w:p w14:paraId="7570684A" w14:textId="77777777" w:rsidR="00CA0ED4" w:rsidRPr="00CA0ED4" w:rsidRDefault="00CA0ED4" w:rsidP="00CA0ED4">
      <w:pPr>
        <w:pStyle w:val="95"/>
        <w:shd w:val="clear" w:color="auto" w:fill="auto"/>
        <w:tabs>
          <w:tab w:val="left" w:pos="-142"/>
        </w:tabs>
        <w:spacing w:after="0" w:line="240" w:lineRule="auto"/>
        <w:ind w:firstLine="567"/>
        <w:rPr>
          <w:rFonts w:ascii="Times New Roman" w:hAnsi="Times New Roman" w:cs="Times New Roman"/>
          <w:i w:val="0"/>
          <w:sz w:val="24"/>
          <w:szCs w:val="24"/>
        </w:rPr>
      </w:pPr>
    </w:p>
    <w:p w14:paraId="745DD771" w14:textId="77777777" w:rsidR="00CA0ED4" w:rsidRPr="00CA0ED4" w:rsidRDefault="00CA0ED4" w:rsidP="00CA0ED4">
      <w:pPr>
        <w:pStyle w:val="2f5"/>
        <w:shd w:val="clear" w:color="auto" w:fill="auto"/>
        <w:tabs>
          <w:tab w:val="left" w:pos="0"/>
        </w:tabs>
        <w:spacing w:before="0" w:after="0" w:line="240" w:lineRule="auto"/>
        <w:ind w:firstLine="567"/>
        <w:rPr>
          <w:sz w:val="24"/>
          <w:szCs w:val="24"/>
        </w:rPr>
      </w:pPr>
      <w:r w:rsidRPr="00CA0ED4">
        <w:rPr>
          <w:sz w:val="24"/>
          <w:szCs w:val="24"/>
        </w:rPr>
        <w:t>Муниципальная услуга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p w14:paraId="4F1EEDEE" w14:textId="77777777" w:rsidR="00CA0ED4" w:rsidRPr="00CA0ED4" w:rsidRDefault="00CA0ED4" w:rsidP="00CA0ED4">
      <w:pPr>
        <w:pStyle w:val="2f5"/>
        <w:shd w:val="clear" w:color="auto" w:fill="auto"/>
        <w:tabs>
          <w:tab w:val="left" w:pos="1280"/>
        </w:tabs>
        <w:spacing w:before="0" w:after="0" w:line="240" w:lineRule="auto"/>
        <w:ind w:firstLine="567"/>
        <w:rPr>
          <w:sz w:val="24"/>
          <w:szCs w:val="24"/>
        </w:rPr>
      </w:pPr>
    </w:p>
    <w:p w14:paraId="709AA23E" w14:textId="77777777" w:rsidR="00CA0ED4" w:rsidRPr="00CA0ED4" w:rsidRDefault="00CA0ED4" w:rsidP="007A2D60">
      <w:pPr>
        <w:pStyle w:val="95"/>
        <w:numPr>
          <w:ilvl w:val="0"/>
          <w:numId w:val="2"/>
        </w:numPr>
        <w:shd w:val="clear" w:color="auto" w:fill="auto"/>
        <w:tabs>
          <w:tab w:val="left" w:pos="0"/>
        </w:tabs>
        <w:spacing w:after="0" w:line="240" w:lineRule="auto"/>
        <w:ind w:firstLine="567"/>
        <w:jc w:val="center"/>
        <w:rPr>
          <w:rFonts w:ascii="Times New Roman" w:hAnsi="Times New Roman" w:cs="Times New Roman"/>
          <w:i w:val="0"/>
          <w:sz w:val="24"/>
          <w:szCs w:val="24"/>
        </w:rPr>
      </w:pPr>
      <w:r w:rsidRPr="00CA0ED4">
        <w:rPr>
          <w:rFonts w:ascii="Times New Roman" w:hAnsi="Times New Roman" w:cs="Times New Roman"/>
          <w:i w:val="0"/>
          <w:sz w:val="24"/>
          <w:szCs w:val="24"/>
        </w:rPr>
        <w:t>Наименование органа</w:t>
      </w:r>
      <w:r w:rsidRPr="00CA0ED4">
        <w:rPr>
          <w:rStyle w:val="90pt"/>
          <w:rFonts w:eastAsiaTheme="minorHAnsi"/>
          <w:sz w:val="24"/>
          <w:szCs w:val="24"/>
        </w:rPr>
        <w:t xml:space="preserve">, </w:t>
      </w:r>
      <w:r w:rsidRPr="00CA0ED4">
        <w:rPr>
          <w:rFonts w:ascii="Times New Roman" w:hAnsi="Times New Roman" w:cs="Times New Roman"/>
          <w:i w:val="0"/>
          <w:sz w:val="24"/>
          <w:szCs w:val="24"/>
        </w:rPr>
        <w:t>предоставляющего Муниципальную услугу</w:t>
      </w:r>
    </w:p>
    <w:p w14:paraId="774F1C1B" w14:textId="77777777" w:rsidR="00CA0ED4" w:rsidRPr="00CA0ED4" w:rsidRDefault="00CA0ED4" w:rsidP="007A2D60">
      <w:pPr>
        <w:pStyle w:val="2f5"/>
        <w:numPr>
          <w:ilvl w:val="1"/>
          <w:numId w:val="2"/>
        </w:numPr>
        <w:shd w:val="clear" w:color="auto" w:fill="auto"/>
        <w:tabs>
          <w:tab w:val="left" w:pos="1257"/>
        </w:tabs>
        <w:spacing w:before="0" w:after="0" w:line="240" w:lineRule="auto"/>
        <w:ind w:firstLine="567"/>
        <w:rPr>
          <w:sz w:val="24"/>
          <w:szCs w:val="24"/>
        </w:rPr>
      </w:pPr>
      <w:r w:rsidRPr="00CA0ED4">
        <w:rPr>
          <w:sz w:val="24"/>
          <w:szCs w:val="24"/>
        </w:rPr>
        <w:t>Муниципальная услуга предоставляется 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w:t>
      </w:r>
      <w:r w:rsidRPr="00CA0ED4">
        <w:rPr>
          <w:rStyle w:val="0pt0"/>
          <w:rFonts w:eastAsiaTheme="minorHAnsi"/>
          <w:i w:val="0"/>
          <w:sz w:val="24"/>
          <w:szCs w:val="24"/>
        </w:rPr>
        <w:t>.</w:t>
      </w:r>
    </w:p>
    <w:p w14:paraId="30F6341E" w14:textId="77777777" w:rsidR="00CA0ED4" w:rsidRPr="00CA0ED4" w:rsidRDefault="00CA0ED4" w:rsidP="007A2D60">
      <w:pPr>
        <w:pStyle w:val="2f5"/>
        <w:numPr>
          <w:ilvl w:val="1"/>
          <w:numId w:val="2"/>
        </w:numPr>
        <w:shd w:val="clear" w:color="auto" w:fill="auto"/>
        <w:tabs>
          <w:tab w:val="left" w:pos="1257"/>
        </w:tabs>
        <w:spacing w:before="0" w:after="0" w:line="240" w:lineRule="auto"/>
        <w:ind w:firstLine="567"/>
        <w:rPr>
          <w:sz w:val="24"/>
          <w:szCs w:val="24"/>
        </w:rPr>
      </w:pPr>
      <w:r w:rsidRPr="00CA0ED4">
        <w:rPr>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703A238F" w14:textId="77777777" w:rsidR="00CA0ED4" w:rsidRPr="00CA0ED4" w:rsidRDefault="00CA0ED4" w:rsidP="007A2D60">
      <w:pPr>
        <w:pStyle w:val="affc"/>
        <w:numPr>
          <w:ilvl w:val="1"/>
          <w:numId w:val="2"/>
        </w:numPr>
        <w:autoSpaceDE w:val="0"/>
        <w:autoSpaceDN w:val="0"/>
        <w:adjustRightInd w:val="0"/>
        <w:spacing w:after="0" w:line="240" w:lineRule="auto"/>
        <w:ind w:left="0" w:firstLine="567"/>
        <w:jc w:val="both"/>
        <w:rPr>
          <w:rFonts w:ascii="Times New Roman" w:hAnsi="Times New Roman" w:cs="Times New Roman"/>
          <w:bCs/>
          <w:iCs/>
          <w:sz w:val="24"/>
          <w:szCs w:val="24"/>
        </w:rPr>
      </w:pPr>
      <w:r w:rsidRPr="00CA0ED4">
        <w:rPr>
          <w:rFonts w:ascii="Times New Roman" w:hAnsi="Times New Roman" w:cs="Times New Roman"/>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14:paraId="01731BCA" w14:textId="77777777" w:rsidR="00CA0ED4" w:rsidRPr="00CA0ED4" w:rsidRDefault="00CA0ED4" w:rsidP="007A2D60">
      <w:pPr>
        <w:pStyle w:val="2f5"/>
        <w:numPr>
          <w:ilvl w:val="1"/>
          <w:numId w:val="2"/>
        </w:numPr>
        <w:shd w:val="clear" w:color="auto" w:fill="auto"/>
        <w:tabs>
          <w:tab w:val="left" w:pos="1263"/>
        </w:tabs>
        <w:spacing w:before="0" w:after="0" w:line="240" w:lineRule="auto"/>
        <w:ind w:firstLine="567"/>
        <w:rPr>
          <w:sz w:val="24"/>
          <w:szCs w:val="24"/>
        </w:rPr>
      </w:pPr>
      <w:r w:rsidRPr="00CA0ED4">
        <w:rPr>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14:paraId="37FDCB28" w14:textId="77777777" w:rsidR="00CA0ED4" w:rsidRPr="00CA0ED4" w:rsidRDefault="00CA0ED4" w:rsidP="00CA0ED4">
      <w:pPr>
        <w:tabs>
          <w:tab w:val="left" w:pos="1276"/>
        </w:tabs>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5.5. В целях предоставления Муниципальной услуги Администрация взаимодействует с:</w:t>
      </w:r>
    </w:p>
    <w:p w14:paraId="1E678EE8"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5.5.1.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14:paraId="05E22344"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5.5.2.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14:paraId="4F6F9808"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bCs/>
          <w:sz w:val="24"/>
          <w:szCs w:val="24"/>
        </w:rPr>
        <w:lastRenderedPageBreak/>
        <w:t xml:space="preserve">5.5.3. </w:t>
      </w:r>
      <w:r w:rsidRPr="00CA0ED4">
        <w:rPr>
          <w:rFonts w:ascii="Times New Roman" w:eastAsia="Calibri" w:hAnsi="Times New Roman" w:cs="Times New Roman"/>
          <w:sz w:val="24"/>
          <w:szCs w:val="24"/>
        </w:rPr>
        <w:t>Управлением лесного хозяйства Воронежской области (при согласовании схемы расположения земельного участка на кадастровом плане территории);</w:t>
      </w:r>
    </w:p>
    <w:p w14:paraId="07284AD1"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5.5.4.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w:t>
      </w:r>
    </w:p>
    <w:p w14:paraId="2FCAFA9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5.5.5. </w:t>
      </w:r>
      <w:proofErr w:type="spellStart"/>
      <w:r w:rsidRPr="00CA0ED4">
        <w:rPr>
          <w:rFonts w:ascii="Times New Roman" w:eastAsia="Calibri" w:hAnsi="Times New Roman" w:cs="Times New Roman"/>
          <w:sz w:val="24"/>
          <w:szCs w:val="24"/>
        </w:rPr>
        <w:t>Ресурсоснабжающими</w:t>
      </w:r>
      <w:proofErr w:type="spellEnd"/>
      <w:r w:rsidRPr="00CA0ED4">
        <w:rPr>
          <w:rFonts w:ascii="Times New Roman" w:eastAsia="Calibri" w:hAnsi="Times New Roman" w:cs="Times New Roman"/>
          <w:sz w:val="24"/>
          <w:szCs w:val="24"/>
        </w:rPr>
        <w:t xml:space="preserve">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14:paraId="18FC0AFC"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5.5.6. Специализированными организациями, выполняющими оценочные работы (для проведения работ по оценке земельного участка);</w:t>
      </w:r>
    </w:p>
    <w:p w14:paraId="183E2BC2"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5.5.7. Специализированными организациями, уполномоченными на проведение торгов.</w:t>
      </w:r>
    </w:p>
    <w:p w14:paraId="24216C86"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5.6.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органами местного самоуправления Каширского муниципального района муниципальных услуг».</w:t>
      </w:r>
    </w:p>
    <w:p w14:paraId="314D0940"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w:t>
      </w:r>
    </w:p>
    <w:p w14:paraId="7368BB68" w14:textId="77777777" w:rsidR="00CA0ED4" w:rsidRPr="00CA0ED4" w:rsidRDefault="00CA0ED4" w:rsidP="007A2D60">
      <w:pPr>
        <w:pStyle w:val="95"/>
        <w:numPr>
          <w:ilvl w:val="0"/>
          <w:numId w:val="5"/>
        </w:numPr>
        <w:shd w:val="clear" w:color="auto" w:fill="auto"/>
        <w:tabs>
          <w:tab w:val="left" w:pos="567"/>
        </w:tabs>
        <w:spacing w:after="0" w:line="240" w:lineRule="auto"/>
        <w:ind w:left="0" w:firstLine="567"/>
        <w:jc w:val="center"/>
        <w:rPr>
          <w:rFonts w:ascii="Times New Roman" w:hAnsi="Times New Roman" w:cs="Times New Roman"/>
          <w:i w:val="0"/>
          <w:sz w:val="24"/>
          <w:szCs w:val="24"/>
        </w:rPr>
      </w:pPr>
      <w:r w:rsidRPr="00CA0ED4">
        <w:rPr>
          <w:rFonts w:ascii="Times New Roman" w:hAnsi="Times New Roman" w:cs="Times New Roman"/>
          <w:i w:val="0"/>
          <w:sz w:val="24"/>
          <w:szCs w:val="24"/>
        </w:rPr>
        <w:t>Результат предоставления Муниципальной услуги</w:t>
      </w:r>
    </w:p>
    <w:p w14:paraId="13EA78D9" w14:textId="77777777" w:rsidR="00CA0ED4" w:rsidRPr="00CA0ED4" w:rsidRDefault="00CA0ED4" w:rsidP="00CA0ED4">
      <w:pPr>
        <w:pStyle w:val="95"/>
        <w:shd w:val="clear" w:color="auto" w:fill="auto"/>
        <w:tabs>
          <w:tab w:val="left" w:pos="2654"/>
        </w:tabs>
        <w:spacing w:after="0" w:line="240" w:lineRule="auto"/>
        <w:ind w:firstLine="567"/>
        <w:rPr>
          <w:rFonts w:ascii="Times New Roman" w:hAnsi="Times New Roman" w:cs="Times New Roman"/>
          <w:i w:val="0"/>
          <w:sz w:val="24"/>
          <w:szCs w:val="24"/>
        </w:rPr>
      </w:pPr>
    </w:p>
    <w:p w14:paraId="252ADE3F"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bookmarkStart w:id="47" w:name="Par0"/>
      <w:bookmarkEnd w:id="47"/>
      <w:r w:rsidRPr="00CA0ED4">
        <w:rPr>
          <w:rFonts w:ascii="Times New Roman" w:eastAsia="Calibri" w:hAnsi="Times New Roman" w:cs="Times New Roman"/>
          <w:bCs/>
          <w:sz w:val="24"/>
          <w:szCs w:val="24"/>
        </w:rPr>
        <w:t xml:space="preserve">6.1. </w:t>
      </w:r>
      <w:r w:rsidRPr="00CA0ED4">
        <w:rPr>
          <w:rFonts w:ascii="Times New Roman" w:eastAsia="Calibri" w:hAnsi="Times New Roman" w:cs="Times New Roman"/>
          <w:sz w:val="24"/>
          <w:szCs w:val="24"/>
        </w:rPr>
        <w:t>Промежуточным результатом предоставления Муниципальной услуги является решение об утверждении схемы расположения земельного участка по форме согласно приложению № 2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14:paraId="789CE050"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6.2. Результатом предоставления Муниципальной услуги являются:</w:t>
      </w:r>
    </w:p>
    <w:p w14:paraId="35565D91"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6.2.1. Решение об утверждении либо об отказе в утверждении схемы расположения земельного участка по формам согласно приложению № 2 и № 3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14:paraId="4D504AEF"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6.2.2. Решение о проведении аукциона (форма приведена в Приложении № 4 к настоящему Административному регламенту). </w:t>
      </w:r>
    </w:p>
    <w:p w14:paraId="1C5782B3"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6.2.3. Решение об отказе в проведении аукциона (решение об отказе в предоставлении Муниципальной услуги) (форма приведена в Приложении № 5 к настоящему Административному регламенту).</w:t>
      </w:r>
    </w:p>
    <w:p w14:paraId="643DD8A1" w14:textId="77777777" w:rsidR="00CA0ED4" w:rsidRPr="00CA0ED4" w:rsidRDefault="00CA0ED4" w:rsidP="00CA0ED4">
      <w:pPr>
        <w:tabs>
          <w:tab w:val="left" w:pos="1945"/>
        </w:tabs>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6.2.4.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14:paraId="33AC7CE5" w14:textId="77777777" w:rsidR="00CA0ED4" w:rsidRPr="00CA0ED4" w:rsidRDefault="00CA0ED4" w:rsidP="00CA0ED4">
      <w:pPr>
        <w:tabs>
          <w:tab w:val="left" w:pos="1071"/>
        </w:tabs>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6.2.5. Решение о выдаче дубликата либо отказ в выдаче дубликата.</w:t>
      </w:r>
    </w:p>
    <w:p w14:paraId="7B401FF3" w14:textId="77777777" w:rsidR="00CA0ED4" w:rsidRPr="00CA0ED4" w:rsidRDefault="00CA0ED4" w:rsidP="00CA0ED4">
      <w:pPr>
        <w:pStyle w:val="2f5"/>
        <w:shd w:val="clear" w:color="auto" w:fill="auto"/>
        <w:tabs>
          <w:tab w:val="left" w:pos="1448"/>
          <w:tab w:val="left" w:pos="653"/>
        </w:tabs>
        <w:spacing w:before="0" w:after="0" w:line="240" w:lineRule="auto"/>
        <w:ind w:firstLine="567"/>
        <w:rPr>
          <w:sz w:val="24"/>
          <w:szCs w:val="24"/>
        </w:rPr>
      </w:pPr>
      <w:r w:rsidRPr="00CA0ED4">
        <w:rPr>
          <w:sz w:val="24"/>
          <w:szCs w:val="24"/>
        </w:rPr>
        <w:t xml:space="preserve">6.3. Информационными системами, в которых фиксируется результат предоставления Муниципальной услуг, являются ЕПГУ, РПГУ. </w:t>
      </w:r>
    </w:p>
    <w:p w14:paraId="6616A769" w14:textId="77777777" w:rsidR="00CA0ED4" w:rsidRPr="00CA0ED4" w:rsidRDefault="00CA0ED4" w:rsidP="00CA0ED4">
      <w:pPr>
        <w:pStyle w:val="2f5"/>
        <w:shd w:val="clear" w:color="auto" w:fill="auto"/>
        <w:tabs>
          <w:tab w:val="left" w:pos="1448"/>
          <w:tab w:val="left" w:pos="653"/>
        </w:tabs>
        <w:spacing w:before="0" w:after="0" w:line="240" w:lineRule="auto"/>
        <w:ind w:firstLine="567"/>
        <w:rPr>
          <w:sz w:val="24"/>
          <w:szCs w:val="24"/>
        </w:rPr>
      </w:pPr>
      <w:r w:rsidRPr="00CA0ED4">
        <w:rPr>
          <w:sz w:val="24"/>
          <w:szCs w:val="24"/>
        </w:rPr>
        <w:t>6.4. Результат предоставления Муниципальной услуги направляется Заявителю одним из следующих способов:</w:t>
      </w:r>
    </w:p>
    <w:p w14:paraId="0E2143FC" w14:textId="77777777" w:rsidR="00CA0ED4" w:rsidRPr="00CA0ED4" w:rsidRDefault="00CA0ED4" w:rsidP="00CA0ED4">
      <w:pPr>
        <w:pStyle w:val="2f5"/>
        <w:shd w:val="clear" w:color="auto" w:fill="auto"/>
        <w:tabs>
          <w:tab w:val="left" w:pos="1448"/>
          <w:tab w:val="left" w:pos="653"/>
        </w:tabs>
        <w:spacing w:before="0" w:after="0" w:line="240" w:lineRule="auto"/>
        <w:ind w:firstLine="567"/>
        <w:rPr>
          <w:sz w:val="24"/>
          <w:szCs w:val="24"/>
        </w:rPr>
      </w:pPr>
      <w:r w:rsidRPr="00CA0ED4">
        <w:rPr>
          <w:sz w:val="24"/>
          <w:szCs w:val="24"/>
        </w:rPr>
        <w:t>1. Посредством почтового отправления;</w:t>
      </w:r>
    </w:p>
    <w:p w14:paraId="2D39D00C" w14:textId="77777777" w:rsidR="00CA0ED4" w:rsidRPr="00CA0ED4" w:rsidRDefault="00CA0ED4" w:rsidP="00CA0ED4">
      <w:pPr>
        <w:pStyle w:val="2f5"/>
        <w:shd w:val="clear" w:color="auto" w:fill="auto"/>
        <w:tabs>
          <w:tab w:val="left" w:pos="1448"/>
          <w:tab w:val="left" w:pos="653"/>
        </w:tabs>
        <w:spacing w:before="0" w:after="0" w:line="240" w:lineRule="auto"/>
        <w:ind w:firstLine="567"/>
        <w:rPr>
          <w:sz w:val="24"/>
          <w:szCs w:val="24"/>
        </w:rPr>
      </w:pPr>
      <w:r w:rsidRPr="00CA0ED4">
        <w:rPr>
          <w:sz w:val="24"/>
          <w:szCs w:val="24"/>
        </w:rPr>
        <w:t>2. В личный кабинет Заявителя на ЕПГУ, РПГУ, на электронную почту;</w:t>
      </w:r>
    </w:p>
    <w:p w14:paraId="1DEF2A5D" w14:textId="77777777" w:rsidR="00CA0ED4" w:rsidRPr="00CA0ED4" w:rsidRDefault="00CA0ED4" w:rsidP="00CA0ED4">
      <w:pPr>
        <w:pStyle w:val="2f5"/>
        <w:shd w:val="clear" w:color="auto" w:fill="auto"/>
        <w:tabs>
          <w:tab w:val="left" w:pos="1448"/>
          <w:tab w:val="left" w:pos="653"/>
        </w:tabs>
        <w:spacing w:before="0" w:after="0" w:line="240" w:lineRule="auto"/>
        <w:ind w:firstLine="567"/>
        <w:rPr>
          <w:sz w:val="24"/>
          <w:szCs w:val="24"/>
        </w:rPr>
      </w:pPr>
      <w:r w:rsidRPr="00CA0ED4">
        <w:rPr>
          <w:sz w:val="24"/>
          <w:szCs w:val="24"/>
        </w:rPr>
        <w:t>3. В МФЦ;</w:t>
      </w:r>
    </w:p>
    <w:p w14:paraId="7B38E8A1" w14:textId="77777777" w:rsidR="00CA0ED4" w:rsidRPr="00CA0ED4" w:rsidRDefault="00CA0ED4" w:rsidP="00CA0ED4">
      <w:pPr>
        <w:pStyle w:val="2f5"/>
        <w:shd w:val="clear" w:color="auto" w:fill="auto"/>
        <w:tabs>
          <w:tab w:val="left" w:pos="1448"/>
          <w:tab w:val="left" w:pos="653"/>
        </w:tabs>
        <w:spacing w:before="0" w:after="0" w:line="240" w:lineRule="auto"/>
        <w:ind w:firstLine="567"/>
        <w:rPr>
          <w:rFonts w:eastAsia="Calibri"/>
          <w:sz w:val="24"/>
          <w:szCs w:val="24"/>
        </w:rPr>
      </w:pPr>
      <w:r w:rsidRPr="00CA0ED4">
        <w:rPr>
          <w:sz w:val="24"/>
          <w:szCs w:val="24"/>
        </w:rPr>
        <w:lastRenderedPageBreak/>
        <w:t>4. Лично Заявителю либо его уполномоченному представителю в Администрации</w:t>
      </w:r>
    </w:p>
    <w:p w14:paraId="51416731"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6.5. Состав реквизитов документа, содержащего решение о предоставлении Муниципальной услуги: </w:t>
      </w:r>
    </w:p>
    <w:p w14:paraId="5520A2A2"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регистрационный номер; </w:t>
      </w:r>
    </w:p>
    <w:p w14:paraId="600C06E7"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дата регистрации: </w:t>
      </w:r>
    </w:p>
    <w:p w14:paraId="4871B4E4"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подпись должностного лица, уполномоченного на подписание результата предоставления Муниципальной услуги. </w:t>
      </w:r>
    </w:p>
    <w:p w14:paraId="4D357B06" w14:textId="77777777" w:rsidR="00CA0ED4" w:rsidRPr="00CA0ED4" w:rsidRDefault="00CA0ED4" w:rsidP="00CA0ED4">
      <w:pPr>
        <w:pStyle w:val="2f5"/>
        <w:shd w:val="clear" w:color="auto" w:fill="auto"/>
        <w:tabs>
          <w:tab w:val="left" w:pos="1448"/>
          <w:tab w:val="left" w:pos="653"/>
        </w:tabs>
        <w:spacing w:before="0" w:after="0" w:line="240" w:lineRule="auto"/>
        <w:ind w:firstLine="567"/>
        <w:rPr>
          <w:sz w:val="24"/>
          <w:szCs w:val="24"/>
        </w:rPr>
      </w:pPr>
    </w:p>
    <w:p w14:paraId="17BD7A1C" w14:textId="77777777" w:rsidR="00CA0ED4" w:rsidRPr="00CA0ED4" w:rsidRDefault="00CA0ED4" w:rsidP="007A2D60">
      <w:pPr>
        <w:pStyle w:val="95"/>
        <w:numPr>
          <w:ilvl w:val="0"/>
          <w:numId w:val="5"/>
        </w:numPr>
        <w:shd w:val="clear" w:color="auto" w:fill="auto"/>
        <w:tabs>
          <w:tab w:val="left" w:pos="0"/>
        </w:tabs>
        <w:spacing w:after="0" w:line="240" w:lineRule="auto"/>
        <w:ind w:left="0" w:firstLine="567"/>
        <w:jc w:val="center"/>
        <w:rPr>
          <w:rFonts w:ascii="Times New Roman" w:hAnsi="Times New Roman" w:cs="Times New Roman"/>
          <w:i w:val="0"/>
          <w:sz w:val="24"/>
          <w:szCs w:val="24"/>
        </w:rPr>
      </w:pPr>
      <w:r w:rsidRPr="00CA0ED4">
        <w:rPr>
          <w:rFonts w:ascii="Times New Roman" w:hAnsi="Times New Roman" w:cs="Times New Roman"/>
          <w:i w:val="0"/>
          <w:sz w:val="24"/>
          <w:szCs w:val="24"/>
        </w:rPr>
        <w:t>Срок предоставления Муниципальной услуги</w:t>
      </w:r>
    </w:p>
    <w:p w14:paraId="5B02515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02F7A09F"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7.1. Срок предоставления Муниципальной услуги не должен превышать двух месяцев со дня поступления заявления о проведении аукциона. </w:t>
      </w:r>
    </w:p>
    <w:p w14:paraId="70D9ACB4"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14:paraId="69C37764"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Срок принятия решения об утверждении (отказе в утверждении) схемы расположения земельного участка составляет не более 10 рабочих дней (с 01.01.2025 – не более 9 рабочих дней). </w:t>
      </w:r>
    </w:p>
    <w:p w14:paraId="0AC82DCB"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14:paraId="3C917EE4" w14:textId="77777777" w:rsidR="00CA0ED4" w:rsidRPr="00CA0ED4" w:rsidRDefault="00CA0ED4" w:rsidP="00CA0ED4">
      <w:pPr>
        <w:pStyle w:val="2f5"/>
        <w:shd w:val="clear" w:color="auto" w:fill="auto"/>
        <w:spacing w:before="0" w:after="0" w:line="240" w:lineRule="auto"/>
        <w:ind w:firstLine="567"/>
        <w:jc w:val="center"/>
        <w:rPr>
          <w:sz w:val="24"/>
          <w:szCs w:val="24"/>
        </w:rPr>
      </w:pPr>
    </w:p>
    <w:p w14:paraId="34BDC8DF" w14:textId="77777777" w:rsidR="00CA0ED4" w:rsidRPr="00CA0ED4" w:rsidRDefault="00CA0ED4" w:rsidP="007A2D60">
      <w:pPr>
        <w:pStyle w:val="95"/>
        <w:numPr>
          <w:ilvl w:val="0"/>
          <w:numId w:val="5"/>
        </w:numPr>
        <w:shd w:val="clear" w:color="auto" w:fill="auto"/>
        <w:tabs>
          <w:tab w:val="left" w:pos="0"/>
        </w:tabs>
        <w:spacing w:after="0" w:line="240" w:lineRule="auto"/>
        <w:ind w:left="0" w:firstLine="142"/>
        <w:jc w:val="center"/>
        <w:rPr>
          <w:rFonts w:ascii="Times New Roman" w:hAnsi="Times New Roman" w:cs="Times New Roman"/>
          <w:i w:val="0"/>
          <w:sz w:val="24"/>
          <w:szCs w:val="24"/>
        </w:rPr>
      </w:pPr>
      <w:r w:rsidRPr="00CA0ED4">
        <w:rPr>
          <w:rFonts w:ascii="Times New Roman" w:hAnsi="Times New Roman" w:cs="Times New Roman"/>
          <w:i w:val="0"/>
          <w:sz w:val="24"/>
          <w:szCs w:val="24"/>
        </w:rPr>
        <w:t xml:space="preserve">Правовые основания для предоставления Муниципальной услуги </w:t>
      </w:r>
    </w:p>
    <w:p w14:paraId="6FCFD6E5" w14:textId="77777777" w:rsidR="00CA0ED4" w:rsidRPr="00CA0ED4" w:rsidRDefault="00CA0ED4" w:rsidP="00CA0ED4">
      <w:pPr>
        <w:pStyle w:val="95"/>
        <w:shd w:val="clear" w:color="auto" w:fill="auto"/>
        <w:tabs>
          <w:tab w:val="left" w:pos="0"/>
        </w:tabs>
        <w:spacing w:after="0" w:line="240" w:lineRule="auto"/>
        <w:ind w:left="142" w:firstLine="0"/>
        <w:rPr>
          <w:rFonts w:ascii="Times New Roman" w:hAnsi="Times New Roman" w:cs="Times New Roman"/>
          <w:i w:val="0"/>
          <w:sz w:val="24"/>
          <w:szCs w:val="24"/>
        </w:rPr>
      </w:pPr>
    </w:p>
    <w:p w14:paraId="1373FEC3"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8.1. Предоставление Муниципальной услуги «</w:t>
      </w:r>
      <w:r w:rsidRPr="00CA0ED4">
        <w:rPr>
          <w:rFonts w:ascii="Times New Roman" w:hAnsi="Times New Roman" w:cs="Times New Roman"/>
          <w:sz w:val="24"/>
          <w:szCs w:val="24"/>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CA0ED4">
        <w:rPr>
          <w:rFonts w:ascii="Times New Roman" w:eastAsia="Calibri" w:hAnsi="Times New Roman" w:cs="Times New Roman"/>
          <w:sz w:val="24"/>
          <w:szCs w:val="24"/>
        </w:rPr>
        <w:t>» осуществляется в соответствии с:</w:t>
      </w:r>
    </w:p>
    <w:p w14:paraId="64014426" w14:textId="77777777" w:rsidR="00CA0ED4" w:rsidRPr="00CA0ED4" w:rsidRDefault="00CA0ED4" w:rsidP="00CA0ED4">
      <w:pPr>
        <w:autoSpaceDE w:val="0"/>
        <w:autoSpaceDN w:val="0"/>
        <w:adjustRightInd w:val="0"/>
        <w:spacing w:after="0" w:line="240" w:lineRule="auto"/>
        <w:ind w:firstLine="540"/>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Конституцией Российской Федерации (</w:t>
      </w:r>
      <w:r w:rsidRPr="00CA0ED4">
        <w:rPr>
          <w:rFonts w:ascii="Times New Roman" w:hAnsi="Times New Roman" w:cs="Times New Roman"/>
          <w:sz w:val="24"/>
          <w:szCs w:val="24"/>
          <w:shd w:val="clear" w:color="auto" w:fill="FFFFFF"/>
        </w:rPr>
        <w:t>опубликована в "Российской газете" от 25 декабря 1993 г. № 237)</w:t>
      </w:r>
      <w:r w:rsidRPr="00CA0ED4">
        <w:rPr>
          <w:rFonts w:ascii="Times New Roman" w:eastAsia="Calibri" w:hAnsi="Times New Roman" w:cs="Times New Roman"/>
          <w:sz w:val="24"/>
          <w:szCs w:val="24"/>
        </w:rPr>
        <w:t>;</w:t>
      </w:r>
    </w:p>
    <w:p w14:paraId="1FA04052" w14:textId="77777777" w:rsidR="00CA0ED4" w:rsidRPr="00CA0ED4" w:rsidRDefault="00CA0ED4" w:rsidP="00CA0ED4">
      <w:pPr>
        <w:autoSpaceDE w:val="0"/>
        <w:autoSpaceDN w:val="0"/>
        <w:adjustRightInd w:val="0"/>
        <w:spacing w:after="0" w:line="240" w:lineRule="auto"/>
        <w:ind w:firstLine="540"/>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Градостроительным кодексом Российской Федерации</w:t>
      </w:r>
      <w:r w:rsidRPr="00CA0ED4">
        <w:rPr>
          <w:rFonts w:ascii="Times New Roman" w:hAnsi="Times New Roman" w:cs="Times New Roman"/>
          <w:sz w:val="24"/>
          <w:szCs w:val="24"/>
          <w:shd w:val="clear" w:color="auto" w:fill="FFFFFF"/>
        </w:rPr>
        <w:t xml:space="preserve"> (опубликован в "Российской газете" от 30 декабря 2004 г. N 290)</w:t>
      </w:r>
      <w:r w:rsidRPr="00CA0ED4">
        <w:rPr>
          <w:rFonts w:ascii="Times New Roman" w:eastAsia="Calibri" w:hAnsi="Times New Roman" w:cs="Times New Roman"/>
          <w:sz w:val="24"/>
          <w:szCs w:val="24"/>
        </w:rPr>
        <w:t>;</w:t>
      </w:r>
    </w:p>
    <w:p w14:paraId="61D04D73" w14:textId="77777777" w:rsidR="00CA0ED4" w:rsidRPr="00CA0ED4" w:rsidRDefault="00CA0ED4" w:rsidP="00CA0ED4">
      <w:pPr>
        <w:autoSpaceDE w:val="0"/>
        <w:autoSpaceDN w:val="0"/>
        <w:adjustRightInd w:val="0"/>
        <w:spacing w:after="0" w:line="240" w:lineRule="auto"/>
        <w:ind w:firstLine="540"/>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Гражданским кодексом Российской Федерации (</w:t>
      </w:r>
      <w:r w:rsidRPr="00CA0ED4">
        <w:rPr>
          <w:rFonts w:ascii="Times New Roman" w:hAnsi="Times New Roman" w:cs="Times New Roman"/>
          <w:sz w:val="24"/>
          <w:szCs w:val="24"/>
          <w:shd w:val="clear" w:color="auto" w:fill="FFFFFF"/>
        </w:rPr>
        <w:t>Текст части первой опубликован в "Российской газете" от 8 декабря 1994 г. N 238-239</w:t>
      </w:r>
      <w:r w:rsidRPr="00CA0ED4">
        <w:rPr>
          <w:rFonts w:ascii="Times New Roman" w:eastAsia="Calibri" w:hAnsi="Times New Roman" w:cs="Times New Roman"/>
          <w:sz w:val="24"/>
          <w:szCs w:val="24"/>
        </w:rPr>
        <w:t>;</w:t>
      </w:r>
      <w:r w:rsidRPr="00CA0ED4">
        <w:rPr>
          <w:rFonts w:ascii="Times New Roman" w:hAnsi="Times New Roman" w:cs="Times New Roman"/>
          <w:sz w:val="24"/>
          <w:szCs w:val="24"/>
          <w:shd w:val="clear" w:color="auto" w:fill="FFFFFF"/>
        </w:rPr>
        <w:t xml:space="preserve"> Текст части второй опубликован в "Российской газете" от 6, 7, 8 февраля 1996 г. N 23, 24, 25, Текст части третьей опубликован в "Российской газете" от 28 ноября 2001 г. N 233, Текст части четвертой опубликован в "Российской газете" от 22 декабря 2006 г. N 289),</w:t>
      </w:r>
    </w:p>
    <w:p w14:paraId="0F380F72" w14:textId="77777777" w:rsidR="00CA0ED4" w:rsidRPr="00CA0ED4" w:rsidRDefault="00CA0ED4" w:rsidP="00CA0ED4">
      <w:pPr>
        <w:autoSpaceDE w:val="0"/>
        <w:autoSpaceDN w:val="0"/>
        <w:adjustRightInd w:val="0"/>
        <w:spacing w:after="0" w:line="240" w:lineRule="auto"/>
        <w:ind w:firstLine="540"/>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Земельным кодексом Российской Федерации (</w:t>
      </w:r>
      <w:r w:rsidRPr="00CA0ED4">
        <w:rPr>
          <w:rFonts w:ascii="Times New Roman" w:hAnsi="Times New Roman" w:cs="Times New Roman"/>
          <w:sz w:val="24"/>
          <w:szCs w:val="24"/>
          <w:shd w:val="clear" w:color="auto" w:fill="FFFFFF"/>
        </w:rPr>
        <w:t>Текст Кодекса опубликован в "Российской газете" от 30 октября 2001 г. N 211-21)</w:t>
      </w:r>
      <w:r w:rsidRPr="00CA0ED4">
        <w:rPr>
          <w:rFonts w:ascii="Times New Roman" w:eastAsia="Calibri" w:hAnsi="Times New Roman" w:cs="Times New Roman"/>
          <w:sz w:val="24"/>
          <w:szCs w:val="24"/>
        </w:rPr>
        <w:t>;</w:t>
      </w:r>
    </w:p>
    <w:p w14:paraId="74B533A5" w14:textId="77777777" w:rsidR="00CA0ED4" w:rsidRPr="00CA0ED4" w:rsidRDefault="00CA0ED4" w:rsidP="00CA0ED4">
      <w:pPr>
        <w:autoSpaceDE w:val="0"/>
        <w:autoSpaceDN w:val="0"/>
        <w:adjustRightInd w:val="0"/>
        <w:spacing w:after="0" w:line="240" w:lineRule="auto"/>
        <w:ind w:firstLine="540"/>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Федеральным законом от 27.07.2010 № 210-ФЗ «Об организации предоставления государственных и муниципальных услуг»</w:t>
      </w:r>
      <w:r w:rsidRPr="00CA0ED4">
        <w:rPr>
          <w:rFonts w:ascii="Times New Roman" w:hAnsi="Times New Roman" w:cs="Times New Roman"/>
          <w:sz w:val="24"/>
          <w:szCs w:val="24"/>
          <w:shd w:val="clear" w:color="auto" w:fill="FFFFFF"/>
        </w:rPr>
        <w:t xml:space="preserve"> (Текст Федерального закона опубликован в "Российской газете" от 30 июля 2010 г. N 168)</w:t>
      </w:r>
      <w:r w:rsidRPr="00CA0ED4">
        <w:rPr>
          <w:rFonts w:ascii="Times New Roman" w:eastAsia="Calibri" w:hAnsi="Times New Roman" w:cs="Times New Roman"/>
          <w:sz w:val="24"/>
          <w:szCs w:val="24"/>
        </w:rPr>
        <w:t>;</w:t>
      </w:r>
    </w:p>
    <w:p w14:paraId="668B39B9" w14:textId="77777777" w:rsidR="00CA0ED4" w:rsidRPr="00CA0ED4" w:rsidRDefault="00CA0ED4" w:rsidP="00CA0ED4">
      <w:pPr>
        <w:autoSpaceDE w:val="0"/>
        <w:autoSpaceDN w:val="0"/>
        <w:adjustRightInd w:val="0"/>
        <w:spacing w:after="0" w:line="240" w:lineRule="auto"/>
        <w:ind w:firstLine="540"/>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Федеральным законом от 06.10.2003 № 131-ФЗ «Об общих принципах организации местного самоуправления в Российской Федерации»</w:t>
      </w:r>
      <w:r w:rsidRPr="00CA0ED4">
        <w:rPr>
          <w:rFonts w:ascii="Times New Roman" w:hAnsi="Times New Roman" w:cs="Times New Roman"/>
          <w:sz w:val="24"/>
          <w:szCs w:val="24"/>
          <w:shd w:val="clear" w:color="auto" w:fill="FFFFFF"/>
        </w:rPr>
        <w:t xml:space="preserve"> (текст Федерального закона опубликован в "Российской газете" от 8 октября 2003 г. N 202)</w:t>
      </w:r>
      <w:r w:rsidRPr="00CA0ED4">
        <w:rPr>
          <w:rFonts w:ascii="Times New Roman" w:eastAsia="Calibri" w:hAnsi="Times New Roman" w:cs="Times New Roman"/>
          <w:sz w:val="24"/>
          <w:szCs w:val="24"/>
        </w:rPr>
        <w:t>;</w:t>
      </w:r>
    </w:p>
    <w:p w14:paraId="063266EC" w14:textId="77777777" w:rsidR="00CA0ED4" w:rsidRPr="00CA0ED4" w:rsidRDefault="00CA0ED4" w:rsidP="00CA0ED4">
      <w:pPr>
        <w:autoSpaceDE w:val="0"/>
        <w:autoSpaceDN w:val="0"/>
        <w:adjustRightInd w:val="0"/>
        <w:spacing w:after="0" w:line="240" w:lineRule="auto"/>
        <w:ind w:firstLine="540"/>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Федеральным законом от 06.04.2011 № 63-ФЗ «Об электронной подписи»</w:t>
      </w:r>
      <w:r w:rsidRPr="00CA0ED4">
        <w:rPr>
          <w:rFonts w:ascii="Times New Roman" w:hAnsi="Times New Roman" w:cs="Times New Roman"/>
          <w:sz w:val="24"/>
          <w:szCs w:val="24"/>
          <w:shd w:val="clear" w:color="auto" w:fill="FFFFFF"/>
        </w:rPr>
        <w:t xml:space="preserve"> (Текст Федерального закона опубликован в "Российской газете" от 8 апреля 2011 г. N 75)</w:t>
      </w:r>
      <w:r w:rsidRPr="00CA0ED4">
        <w:rPr>
          <w:rFonts w:ascii="Times New Roman" w:eastAsia="Calibri" w:hAnsi="Times New Roman" w:cs="Times New Roman"/>
          <w:sz w:val="24"/>
          <w:szCs w:val="24"/>
        </w:rPr>
        <w:t>;</w:t>
      </w:r>
    </w:p>
    <w:p w14:paraId="56A310BF" w14:textId="77777777" w:rsidR="00CA0ED4" w:rsidRPr="00CA0ED4" w:rsidRDefault="00CA0ED4" w:rsidP="00CA0ED4">
      <w:pPr>
        <w:autoSpaceDE w:val="0"/>
        <w:autoSpaceDN w:val="0"/>
        <w:adjustRightInd w:val="0"/>
        <w:spacing w:after="0" w:line="240" w:lineRule="auto"/>
        <w:ind w:firstLine="540"/>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w:t>
      </w:r>
      <w:r w:rsidRPr="00CA0ED4">
        <w:rPr>
          <w:rFonts w:ascii="Times New Roman" w:hAnsi="Times New Roman" w:cs="Times New Roman"/>
          <w:sz w:val="24"/>
          <w:szCs w:val="24"/>
          <w:shd w:val="clear" w:color="auto" w:fill="FFFFFF"/>
        </w:rPr>
        <w:t xml:space="preserve"> (Текст постановления опубликован в Собрании законодательства Российской Федерации от 4 февраля 2013 г. N 5 ст. 377)</w:t>
      </w:r>
      <w:r w:rsidRPr="00CA0ED4">
        <w:rPr>
          <w:rFonts w:ascii="Times New Roman" w:eastAsia="Calibri" w:hAnsi="Times New Roman" w:cs="Times New Roman"/>
          <w:sz w:val="24"/>
          <w:szCs w:val="24"/>
        </w:rPr>
        <w:t>;</w:t>
      </w:r>
    </w:p>
    <w:p w14:paraId="48C66540" w14:textId="77777777" w:rsidR="00CA0ED4" w:rsidRPr="00CA0ED4" w:rsidRDefault="00CA0ED4" w:rsidP="00CA0ED4">
      <w:pPr>
        <w:pStyle w:val="s16"/>
        <w:shd w:val="clear" w:color="auto" w:fill="FFFFFF"/>
        <w:spacing w:before="0" w:beforeAutospacing="0" w:after="0" w:afterAutospacing="0"/>
        <w:jc w:val="both"/>
        <w:rPr>
          <w:rFonts w:eastAsia="Calibri"/>
          <w:lang w:eastAsia="en-US"/>
        </w:rPr>
      </w:pPr>
      <w:r w:rsidRPr="00CA0ED4">
        <w:t xml:space="preserve"> </w:t>
      </w:r>
      <w:r w:rsidRPr="00CA0ED4">
        <w:rPr>
          <w:rFonts w:eastAsia="Calibri"/>
          <w:lang w:eastAsia="en-US"/>
        </w:rPr>
        <w:t xml:space="preserve">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w:t>
      </w:r>
      <w:r w:rsidRPr="00CA0ED4">
        <w:rPr>
          <w:rFonts w:eastAsia="Calibri"/>
          <w:lang w:eastAsia="en-US"/>
        </w:rPr>
        <w:lastRenderedPageBreak/>
        <w:t>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r w:rsidRPr="00CA0ED4">
        <w:t xml:space="preserve"> (Текст приказа опубликован на "Официальном интернет-портале правовой информации" (www.pravo.gov.ru) 27 февраля 2015 г).</w:t>
      </w:r>
      <w:r w:rsidRPr="00CA0ED4">
        <w:rPr>
          <w:rFonts w:eastAsia="Calibri"/>
          <w:lang w:eastAsia="en-US"/>
        </w:rPr>
        <w:t>;</w:t>
      </w:r>
    </w:p>
    <w:p w14:paraId="7E27175F" w14:textId="77777777" w:rsidR="00CA0ED4" w:rsidRPr="00CA0ED4" w:rsidRDefault="00CA0ED4" w:rsidP="00CA0ED4">
      <w:pPr>
        <w:autoSpaceDE w:val="0"/>
        <w:autoSpaceDN w:val="0"/>
        <w:adjustRightInd w:val="0"/>
        <w:spacing w:after="0" w:line="240" w:lineRule="auto"/>
        <w:ind w:firstLine="540"/>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Законом Воронежской области от 13.05.2008 № 25-ОЗ "О регулировании земельных отношений на территории Воронежской области" (</w:t>
      </w:r>
      <w:r w:rsidRPr="00CA0ED4">
        <w:rPr>
          <w:rFonts w:ascii="Times New Roman" w:hAnsi="Times New Roman" w:cs="Times New Roman"/>
          <w:sz w:val="24"/>
          <w:szCs w:val="24"/>
          <w:shd w:val="clear" w:color="auto" w:fill="FFFFFF"/>
        </w:rPr>
        <w:t>Текст Закона опубликован в газете "Молодой Коммунар" от 20 мая 2008 г. N 52)</w:t>
      </w:r>
      <w:r w:rsidRPr="00CA0ED4">
        <w:rPr>
          <w:rFonts w:ascii="Times New Roman" w:eastAsia="Calibri" w:hAnsi="Times New Roman" w:cs="Times New Roman"/>
          <w:sz w:val="24"/>
          <w:szCs w:val="24"/>
        </w:rPr>
        <w:t>;</w:t>
      </w:r>
    </w:p>
    <w:p w14:paraId="3CB89085" w14:textId="77777777" w:rsidR="00CA0ED4" w:rsidRPr="00CA0ED4" w:rsidRDefault="00CA0ED4" w:rsidP="00CA0ED4">
      <w:pPr>
        <w:autoSpaceDE w:val="0"/>
        <w:autoSpaceDN w:val="0"/>
        <w:adjustRightInd w:val="0"/>
        <w:spacing w:after="0" w:line="240" w:lineRule="auto"/>
        <w:ind w:firstLine="540"/>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иными действующими в данной сфере нормативными правовыми актами.</w:t>
      </w:r>
    </w:p>
    <w:p w14:paraId="0F8D25A5" w14:textId="77777777" w:rsidR="00CA0ED4" w:rsidRPr="00CA0ED4" w:rsidRDefault="00CA0ED4" w:rsidP="00CA0ED4">
      <w:pPr>
        <w:widowControl w:val="0"/>
        <w:spacing w:after="0" w:line="240" w:lineRule="auto"/>
        <w:jc w:val="both"/>
        <w:rPr>
          <w:rFonts w:ascii="Times New Roman" w:eastAsia="Arial Unicode MS" w:hAnsi="Times New Roman" w:cs="Times New Roman"/>
          <w:sz w:val="24"/>
          <w:szCs w:val="24"/>
          <w:lang w:bidi="ru-RU"/>
        </w:rPr>
      </w:pPr>
      <w:r w:rsidRPr="00CA0ED4">
        <w:rPr>
          <w:rFonts w:ascii="Times New Roman" w:eastAsia="Arial Unicode MS" w:hAnsi="Times New Roman" w:cs="Times New Roman"/>
          <w:sz w:val="24"/>
          <w:szCs w:val="24"/>
          <w:lang w:bidi="ru-RU"/>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во вкладке «Главная» разделе «Для жителей» подразделе «Услуги и сервисы» по адресу https://akmrvo.gosuslugi.ru/dlya-zhiteley/uslugi-i-servisy/.</w:t>
      </w:r>
    </w:p>
    <w:p w14:paraId="34E9F0ED" w14:textId="77777777" w:rsidR="00CA0ED4" w:rsidRPr="00CA0ED4" w:rsidRDefault="00CA0ED4" w:rsidP="00CA0ED4">
      <w:pPr>
        <w:pStyle w:val="95"/>
        <w:shd w:val="clear" w:color="auto" w:fill="auto"/>
        <w:tabs>
          <w:tab w:val="left" w:pos="0"/>
          <w:tab w:val="left" w:pos="993"/>
        </w:tabs>
        <w:spacing w:after="0" w:line="240" w:lineRule="auto"/>
        <w:ind w:firstLine="0"/>
        <w:rPr>
          <w:rFonts w:ascii="Times New Roman" w:hAnsi="Times New Roman" w:cs="Times New Roman"/>
          <w:i w:val="0"/>
          <w:sz w:val="24"/>
          <w:szCs w:val="24"/>
        </w:rPr>
      </w:pPr>
      <w:r w:rsidRPr="00CA0ED4">
        <w:rPr>
          <w:rFonts w:ascii="Times New Roman" w:hAnsi="Times New Roman" w:cs="Times New Roman"/>
          <w:i w:val="0"/>
          <w:sz w:val="24"/>
          <w:szCs w:val="24"/>
        </w:rPr>
        <w:t>9. Исчерпывающий перечень документов</w:t>
      </w:r>
      <w:r w:rsidRPr="00CA0ED4">
        <w:rPr>
          <w:rStyle w:val="90pt"/>
          <w:rFonts w:eastAsiaTheme="minorHAnsi"/>
          <w:sz w:val="24"/>
          <w:szCs w:val="24"/>
        </w:rPr>
        <w:t xml:space="preserve">, </w:t>
      </w:r>
      <w:r w:rsidRPr="00CA0ED4">
        <w:rPr>
          <w:rFonts w:ascii="Times New Roman" w:hAnsi="Times New Roman" w:cs="Times New Roman"/>
          <w:i w:val="0"/>
          <w:sz w:val="24"/>
          <w:szCs w:val="24"/>
        </w:rPr>
        <w:t>необходимых для предоставления Муниципальной услуги</w:t>
      </w:r>
      <w:r w:rsidRPr="00CA0ED4">
        <w:rPr>
          <w:rStyle w:val="90pt"/>
          <w:rFonts w:eastAsiaTheme="minorHAnsi"/>
          <w:sz w:val="24"/>
          <w:szCs w:val="24"/>
        </w:rPr>
        <w:t xml:space="preserve">, </w:t>
      </w:r>
      <w:r w:rsidRPr="00CA0ED4">
        <w:rPr>
          <w:rFonts w:ascii="Times New Roman" w:hAnsi="Times New Roman" w:cs="Times New Roman"/>
          <w:i w:val="0"/>
          <w:sz w:val="24"/>
          <w:szCs w:val="24"/>
        </w:rPr>
        <w:t>подлежащих представлению Заявителем.</w:t>
      </w:r>
    </w:p>
    <w:p w14:paraId="0DCC809A" w14:textId="77777777" w:rsidR="00CA0ED4" w:rsidRPr="00CA0ED4" w:rsidRDefault="00CA0ED4" w:rsidP="00CA0ED4">
      <w:pPr>
        <w:pStyle w:val="95"/>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CA0ED4">
        <w:rPr>
          <w:rFonts w:ascii="Times New Roman" w:hAnsi="Times New Roman" w:cs="Times New Roman"/>
          <w:i w:val="0"/>
          <w:sz w:val="24"/>
          <w:szCs w:val="24"/>
        </w:rPr>
        <w:t xml:space="preserve">9.1. При обращении в Администрацию Заявителями (их представителями) должны быть представлены: </w:t>
      </w:r>
    </w:p>
    <w:p w14:paraId="796E58E0"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9.1.1. Заявление об утверждении схемы расположения земельного участка на кадастровом плане территории, заявление о проведении аукциона</w:t>
      </w:r>
      <w:r w:rsidRPr="00CA0ED4">
        <w:rPr>
          <w:rFonts w:ascii="Times New Roman" w:hAnsi="Times New Roman" w:cs="Times New Roman"/>
          <w:sz w:val="24"/>
          <w:szCs w:val="24"/>
          <w:shd w:val="clear" w:color="auto" w:fill="FFFFFF"/>
        </w:rPr>
        <w:t xml:space="preserve"> по инициативе заинтересованных в предоставлении земельного участка гражданина или юридического лица.</w:t>
      </w:r>
      <w:r w:rsidRPr="00CA0ED4">
        <w:rPr>
          <w:rFonts w:ascii="Times New Roman" w:eastAsia="Calibri" w:hAnsi="Times New Roman" w:cs="Times New Roman"/>
          <w:sz w:val="24"/>
          <w:szCs w:val="24"/>
        </w:rPr>
        <w:t xml:space="preserve"> по форме, содержащейся в Приложениях № 6, 7 к настоящему Административному регламенту.</w:t>
      </w:r>
    </w:p>
    <w:p w14:paraId="19548DC7"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заявлении указывается один из следующих способов предоставления результатов рассмотрения заявления Администрацией:</w:t>
      </w:r>
    </w:p>
    <w:p w14:paraId="5BCFBD45"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виде бумажного документа, который Заявитель получает непосредственно при личном обращении;</w:t>
      </w:r>
    </w:p>
    <w:p w14:paraId="4B9CDFD3"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виде бумажного документа, который направляется Администрацией Заявителю посредством почтового отправления;</w:t>
      </w:r>
    </w:p>
    <w:p w14:paraId="5C4380BC"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14:paraId="24AE9965"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виде электронного документа, который направляется Администрацией Заявителю посредством электронной почты.</w:t>
      </w:r>
    </w:p>
    <w:p w14:paraId="593F7D2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Заявление в форме электронного документа подписывается по выбору Заявителя (если Заявителем является физическое лицо):</w:t>
      </w:r>
    </w:p>
    <w:p w14:paraId="73B10340"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электронной подписью Заявителя (представителя Заявителя);</w:t>
      </w:r>
    </w:p>
    <w:p w14:paraId="68D6B664"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усиленной квалифицированной электронной подписью Заявителя (представителя Заявителя).</w:t>
      </w:r>
    </w:p>
    <w:p w14:paraId="10201C2F"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Заявление от имени юридического лица заверяется по выбору Заявителя </w:t>
      </w:r>
      <w:proofErr w:type="gramStart"/>
      <w:r w:rsidRPr="00CA0ED4">
        <w:rPr>
          <w:rFonts w:ascii="Times New Roman" w:eastAsia="Calibri" w:hAnsi="Times New Roman" w:cs="Times New Roman"/>
          <w:sz w:val="24"/>
          <w:szCs w:val="24"/>
        </w:rPr>
        <w:t>электронной подписью</w:t>
      </w:r>
      <w:proofErr w:type="gramEnd"/>
      <w:r w:rsidRPr="00CA0ED4">
        <w:rPr>
          <w:rFonts w:ascii="Times New Roman" w:eastAsia="Calibri" w:hAnsi="Times New Roman" w:cs="Times New Roman"/>
          <w:sz w:val="24"/>
          <w:szCs w:val="24"/>
        </w:rPr>
        <w:t xml:space="preserve"> либо усиленной квалифицированной электронной подписью (если Заявителем является юридическое лицо):</w:t>
      </w:r>
    </w:p>
    <w:p w14:paraId="3AE5E23C"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лица, действующего от имени юридического лица без доверенности;</w:t>
      </w:r>
    </w:p>
    <w:p w14:paraId="2024E340"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представителя юридического лица, действующего на основании доверенности, выданной в соответствии с законодательством Российской Федерации.</w:t>
      </w:r>
    </w:p>
    <w:p w14:paraId="422EE4B8"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9.1.2.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14:paraId="1C0931D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lastRenderedPageBreak/>
        <w:t>Представление указанного документа не требуется в случае представления заявления посредством отправки через личный кабинет ЕПГУ или РПГУ, а также если заявление подписано усиленной квалифицированной электронной подписью.</w:t>
      </w:r>
    </w:p>
    <w:p w14:paraId="27CA24DB"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случае представления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14:paraId="10F4A2EE"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141B2EE0"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14:paraId="71E1F381"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Документ, подтверждающий полномочия представителя, выданный юридическим лицом, должен быть подписан усиленной квалифицированной подписью уполномоченного лица, выдавшего документ.</w:t>
      </w:r>
    </w:p>
    <w:p w14:paraId="04479B8C"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Документ, подтверждающий полномочия представителя, выданный индивидуальным предпринимателем, должен быть подписан усиленной квалифицированной подписью индивидуального предпринимателя.</w:t>
      </w:r>
    </w:p>
    <w:p w14:paraId="4A26EAC1"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Документ, подтверждающий полномочия представителя, выданный нотариусом, должен быть подписан усиленной квалифицированной подписью нотариуса.</w:t>
      </w:r>
    </w:p>
    <w:p w14:paraId="5208BDFC"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9.1.3. Схема расположения земельного участка (в случае направления заявления об утверждении схемы расположения земельного участка).</w:t>
      </w:r>
    </w:p>
    <w:p w14:paraId="346D5E84"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9.1.4.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w:t>
      </w:r>
    </w:p>
    <w:p w14:paraId="62CFABFE"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14:paraId="5406186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9.1.5. Согласие залогодержателей исходных земельных участков (в случае направления заявления об утверждении схемы расположения земельного участка).</w:t>
      </w:r>
    </w:p>
    <w:p w14:paraId="08E2D4D4"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14:paraId="010B7F58"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eastAsia="Calibri" w:hAnsi="Times New Roman" w:cs="Times New Roman"/>
          <w:sz w:val="24"/>
          <w:szCs w:val="24"/>
        </w:rPr>
        <w:t xml:space="preserve">9.2. Заявления и прилагаемые документы, указанные в пункте 9.1 настоящего Административного регламента, направляются (подаются) в Администрацию в электронной форме </w:t>
      </w:r>
      <w:r w:rsidRPr="00CA0ED4">
        <w:rPr>
          <w:rFonts w:ascii="Times New Roman" w:hAnsi="Times New Roman" w:cs="Times New Roman"/>
          <w:sz w:val="24"/>
          <w:szCs w:val="24"/>
        </w:rPr>
        <w:t xml:space="preserve">по выбору Заявителя: </w:t>
      </w:r>
    </w:p>
    <w:p w14:paraId="3120FA88"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путем заполнения формы запроса, размещенной на официальном сайте Администрации в сети Интернет, в том числе посредством отправки через личный кабинет ЕПГУ, РПГУ; </w:t>
      </w:r>
    </w:p>
    <w:p w14:paraId="593809A6"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путем направления электронного документа в Администрацию на официальную электронную почту. </w:t>
      </w:r>
    </w:p>
    <w:p w14:paraId="55D70D44"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hAnsi="Times New Roman" w:cs="Times New Roman"/>
          <w:sz w:val="24"/>
          <w:szCs w:val="24"/>
        </w:rPr>
        <w:t xml:space="preserve">9.3. </w:t>
      </w:r>
      <w:r w:rsidRPr="00CA0ED4">
        <w:rPr>
          <w:rFonts w:ascii="Times New Roman" w:eastAsia="Calibri" w:hAnsi="Times New Roman" w:cs="Times New Roman"/>
          <w:sz w:val="24"/>
          <w:szCs w:val="24"/>
        </w:rPr>
        <w:t>Для участия в аукционе по продаже земельного участка, а также на право заключения договоров аренды таких земельных участков Заявители представляют организатору аукциона в установленный в извещении о проведении аукциона срок следующие документы:</w:t>
      </w:r>
    </w:p>
    <w:p w14:paraId="3624D7B3"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3E73BA61"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2) копии документов, удостоверяющих личность Заявителя (для граждан);</w:t>
      </w:r>
    </w:p>
    <w:p w14:paraId="78C1F89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446AEBDC"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4) документы, подтверждающие внесение задатка.</w:t>
      </w:r>
    </w:p>
    <w:p w14:paraId="54E72E83"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Для участия в аукционе на право заключения договора аренды земельного участка, включенного в перечень муниципального имущества, предусмотренный частью 4 статьи 18 Федерального закона </w:t>
      </w:r>
      <w:r w:rsidRPr="00CA0ED4">
        <w:rPr>
          <w:rFonts w:ascii="Times New Roman" w:eastAsia="Calibri" w:hAnsi="Times New Roman" w:cs="Times New Roman"/>
          <w:sz w:val="24"/>
          <w:szCs w:val="24"/>
        </w:rPr>
        <w:lastRenderedPageBreak/>
        <w:t>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14:paraId="43F03E64" w14:textId="77777777" w:rsidR="00CA0ED4" w:rsidRPr="00CA0ED4" w:rsidRDefault="00CA0ED4" w:rsidP="00CA0ED4">
      <w:pPr>
        <w:spacing w:after="0" w:line="240" w:lineRule="auto"/>
        <w:jc w:val="both"/>
        <w:rPr>
          <w:rFonts w:ascii="Times New Roman" w:hAnsi="Times New Roman" w:cs="Times New Roman"/>
          <w:sz w:val="24"/>
          <w:szCs w:val="24"/>
        </w:rPr>
      </w:pPr>
    </w:p>
    <w:p w14:paraId="72966442"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10. Исчерпывающий перечень документов, подлежащих истребованию в порядке межведомственного информационного взаимодействия и которые Заявитель вправе представить самостоятельное</w:t>
      </w:r>
    </w:p>
    <w:p w14:paraId="0E912154"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10.1. Документы, подлежащие истребованию в рамках межведомственного взаимодействия, которые Заявитель вправе представить:</w:t>
      </w:r>
    </w:p>
    <w:p w14:paraId="70B855F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10.1.1. Сведения из Единого государственного реестра юридических лиц;</w:t>
      </w:r>
    </w:p>
    <w:p w14:paraId="6AC73614"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10.1.2. Сведения из Единого государственного реестра индивидуальных предпринимателей;</w:t>
      </w:r>
    </w:p>
    <w:p w14:paraId="77728A95"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10.1.3. Выписка из Единого государственного реестра недвижимости об объекте недвижимости;</w:t>
      </w:r>
    </w:p>
    <w:p w14:paraId="003B76EF"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10.1.4. Согласование схемы расположения земельного участка от управления лесного хозяйства Воронежской области.</w:t>
      </w:r>
    </w:p>
    <w:p w14:paraId="044E6B98" w14:textId="77777777" w:rsidR="00CA0ED4" w:rsidRPr="00CA0ED4" w:rsidRDefault="00CA0ED4" w:rsidP="00CA0ED4">
      <w:pPr>
        <w:pStyle w:val="affc"/>
        <w:autoSpaceDE w:val="0"/>
        <w:autoSpaceDN w:val="0"/>
        <w:adjustRightInd w:val="0"/>
        <w:spacing w:after="0" w:line="240" w:lineRule="auto"/>
        <w:ind w:left="0"/>
        <w:jc w:val="both"/>
        <w:rPr>
          <w:rFonts w:ascii="Times New Roman" w:hAnsi="Times New Roman" w:cs="Times New Roman"/>
          <w:sz w:val="24"/>
          <w:szCs w:val="24"/>
        </w:rPr>
      </w:pPr>
      <w:r w:rsidRPr="00CA0ED4">
        <w:rPr>
          <w:rFonts w:ascii="Times New Roman" w:hAnsi="Times New Roman" w:cs="Times New Roman"/>
          <w:sz w:val="24"/>
          <w:szCs w:val="24"/>
        </w:rPr>
        <w:t xml:space="preserve"> 10.2. Запрещается требовать от Заявителя:</w:t>
      </w:r>
    </w:p>
    <w:p w14:paraId="4F82659C"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880ED25"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6516857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2C0B556A"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9D890E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43C067A"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w:t>
      </w:r>
      <w:r w:rsidRPr="00CA0ED4">
        <w:rPr>
          <w:rFonts w:ascii="Times New Roman" w:eastAsia="Calibri" w:hAnsi="Times New Roman" w:cs="Times New Roman"/>
          <w:sz w:val="24"/>
          <w:szCs w:val="24"/>
        </w:rPr>
        <w:lastRenderedPageBreak/>
        <w:t>Муниципальной услуги, либо в предоставлении Муниципальной услуги и не включенных в представленный ранее комплект документов;</w:t>
      </w:r>
    </w:p>
    <w:p w14:paraId="5DD122E7"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B34D4AE"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74CFEC1A"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67A199EE" w14:textId="77777777" w:rsidR="00CA0ED4" w:rsidRPr="00CA0ED4" w:rsidRDefault="00CA0ED4" w:rsidP="00CA0ED4">
      <w:pPr>
        <w:pStyle w:val="2f5"/>
        <w:shd w:val="clear" w:color="auto" w:fill="auto"/>
        <w:tabs>
          <w:tab w:val="left" w:pos="1396"/>
        </w:tabs>
        <w:spacing w:before="0" w:after="0" w:line="240" w:lineRule="auto"/>
        <w:ind w:firstLine="567"/>
        <w:rPr>
          <w:sz w:val="24"/>
          <w:szCs w:val="24"/>
        </w:rPr>
      </w:pPr>
      <w:r w:rsidRPr="00CA0ED4">
        <w:rPr>
          <w:sz w:val="24"/>
          <w:szCs w:val="24"/>
        </w:rPr>
        <w:t>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3D9B1C4C" w14:textId="77777777" w:rsidR="00CA0ED4" w:rsidRPr="00CA0ED4" w:rsidRDefault="00CA0ED4" w:rsidP="00CA0ED4">
      <w:pPr>
        <w:pStyle w:val="2f5"/>
        <w:shd w:val="clear" w:color="auto" w:fill="auto"/>
        <w:tabs>
          <w:tab w:val="left" w:pos="1396"/>
        </w:tabs>
        <w:spacing w:before="0" w:after="0" w:line="240" w:lineRule="auto"/>
        <w:ind w:firstLine="567"/>
        <w:rPr>
          <w:sz w:val="24"/>
          <w:szCs w:val="24"/>
        </w:rPr>
      </w:pPr>
    </w:p>
    <w:p w14:paraId="02996B7A" w14:textId="77777777" w:rsidR="00CA0ED4" w:rsidRPr="00CA0ED4" w:rsidRDefault="00CA0ED4" w:rsidP="007A2D60">
      <w:pPr>
        <w:pStyle w:val="95"/>
        <w:numPr>
          <w:ilvl w:val="0"/>
          <w:numId w:val="9"/>
        </w:numPr>
        <w:shd w:val="clear" w:color="auto" w:fill="auto"/>
        <w:tabs>
          <w:tab w:val="left" w:pos="1437"/>
        </w:tabs>
        <w:spacing w:after="0" w:line="240" w:lineRule="auto"/>
        <w:ind w:left="0" w:firstLine="567"/>
        <w:jc w:val="center"/>
        <w:rPr>
          <w:rFonts w:ascii="Times New Roman" w:hAnsi="Times New Roman" w:cs="Times New Roman"/>
          <w:i w:val="0"/>
          <w:sz w:val="24"/>
          <w:szCs w:val="24"/>
        </w:rPr>
      </w:pPr>
      <w:r w:rsidRPr="00CA0ED4">
        <w:rPr>
          <w:rFonts w:ascii="Times New Roman" w:hAnsi="Times New Roman" w:cs="Times New Roman"/>
          <w:i w:val="0"/>
          <w:sz w:val="24"/>
          <w:szCs w:val="24"/>
        </w:rPr>
        <w:t>Исчерпывающий перечень оснований для отказа в приеме документов</w:t>
      </w:r>
      <w:r w:rsidRPr="00CA0ED4">
        <w:rPr>
          <w:rStyle w:val="90pt"/>
          <w:rFonts w:eastAsiaTheme="minorHAnsi"/>
          <w:sz w:val="24"/>
          <w:szCs w:val="24"/>
        </w:rPr>
        <w:t xml:space="preserve">, </w:t>
      </w:r>
      <w:r w:rsidRPr="00CA0ED4">
        <w:rPr>
          <w:rFonts w:ascii="Times New Roman" w:hAnsi="Times New Roman" w:cs="Times New Roman"/>
          <w:i w:val="0"/>
          <w:sz w:val="24"/>
          <w:szCs w:val="24"/>
        </w:rPr>
        <w:t>необходимых для предоставления Муниципальной услуги</w:t>
      </w:r>
    </w:p>
    <w:p w14:paraId="52BCCEF5" w14:textId="77777777" w:rsidR="00CA0ED4" w:rsidRPr="00CA0ED4" w:rsidRDefault="00CA0ED4" w:rsidP="00CA0ED4">
      <w:pPr>
        <w:pStyle w:val="2f5"/>
        <w:shd w:val="clear" w:color="auto" w:fill="auto"/>
        <w:tabs>
          <w:tab w:val="left" w:pos="0"/>
        </w:tabs>
        <w:spacing w:before="0" w:after="0" w:line="240" w:lineRule="auto"/>
        <w:ind w:firstLine="567"/>
        <w:rPr>
          <w:sz w:val="24"/>
          <w:szCs w:val="24"/>
        </w:rPr>
      </w:pPr>
      <w:r w:rsidRPr="00CA0ED4">
        <w:rPr>
          <w:sz w:val="24"/>
          <w:szCs w:val="24"/>
        </w:rPr>
        <w:t>11.1. Основаниями для отказа в приеме документов, необходимых для предоставления Муниципальной услуги являются:</w:t>
      </w:r>
    </w:p>
    <w:p w14:paraId="305C6A38" w14:textId="77777777" w:rsidR="00CA0ED4" w:rsidRPr="00CA0ED4" w:rsidRDefault="00CA0ED4" w:rsidP="00CA0ED4">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CA0ED4">
        <w:rPr>
          <w:rFonts w:ascii="Times New Roman" w:hAnsi="Times New Roman" w:cs="Times New Roman"/>
          <w:sz w:val="24"/>
          <w:szCs w:val="24"/>
        </w:rPr>
        <w:t>представление неполного комплекта документов;</w:t>
      </w:r>
    </w:p>
    <w:p w14:paraId="6463AF52" w14:textId="77777777" w:rsidR="00CA0ED4" w:rsidRPr="00CA0ED4" w:rsidRDefault="00CA0ED4" w:rsidP="00CA0ED4">
      <w:pPr>
        <w:tabs>
          <w:tab w:val="left" w:pos="0"/>
        </w:tabs>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представленные документы утратили силу на момент обращения за </w:t>
      </w:r>
      <w:r w:rsidRPr="00CA0ED4">
        <w:rPr>
          <w:rFonts w:ascii="Times New Roman" w:hAnsi="Times New Roman" w:cs="Times New Roman"/>
          <w:sz w:val="24"/>
          <w:szCs w:val="24"/>
        </w:rPr>
        <w:t>Муниципальной</w:t>
      </w:r>
      <w:r w:rsidRPr="00CA0ED4">
        <w:rPr>
          <w:rFonts w:ascii="Times New Roman" w:eastAsia="Calibri" w:hAnsi="Times New Roman" w:cs="Times New Roman"/>
          <w:sz w:val="24"/>
          <w:szCs w:val="24"/>
        </w:rPr>
        <w:t xml:space="preserve"> услугой (документ, удостоверяющий личность, документ, удостоверяющий полномочия представителя Заявителя);</w:t>
      </w:r>
    </w:p>
    <w:p w14:paraId="5F49D9D8" w14:textId="77777777" w:rsidR="00CA0ED4" w:rsidRPr="00CA0ED4" w:rsidRDefault="00CA0ED4" w:rsidP="00CA0ED4">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CA0ED4">
        <w:rPr>
          <w:rFonts w:ascii="Times New Roman" w:hAnsi="Times New Roman" w:cs="Times New Roman"/>
          <w:sz w:val="24"/>
          <w:szCs w:val="24"/>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2F371361" w14:textId="77777777" w:rsidR="00CA0ED4" w:rsidRPr="00CA0ED4" w:rsidRDefault="00CA0ED4" w:rsidP="00CA0ED4">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CA0ED4">
        <w:rPr>
          <w:rFonts w:ascii="Times New Roman" w:hAnsi="Times New Roman" w:cs="Times New Roman"/>
          <w:sz w:val="24"/>
          <w:szCs w:val="24"/>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6EEF36E5" w14:textId="77777777" w:rsidR="00CA0ED4" w:rsidRPr="00CA0ED4" w:rsidRDefault="00CA0ED4" w:rsidP="00CA0ED4">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CA0ED4">
        <w:rPr>
          <w:rFonts w:ascii="Times New Roman" w:hAnsi="Times New Roman" w:cs="Times New Roman"/>
          <w:sz w:val="24"/>
          <w:szCs w:val="24"/>
        </w:rPr>
        <w:t xml:space="preserve">несоблюдение установленных статьей 11 Федерального закона от 6 апреля 2011 года № 63-ФЗ «Об электронной подписи» условий признания </w:t>
      </w:r>
      <w:proofErr w:type="gramStart"/>
      <w:r w:rsidRPr="00CA0ED4">
        <w:rPr>
          <w:rFonts w:ascii="Times New Roman" w:hAnsi="Times New Roman" w:cs="Times New Roman"/>
          <w:sz w:val="24"/>
          <w:szCs w:val="24"/>
        </w:rPr>
        <w:t>действительности</w:t>
      </w:r>
      <w:proofErr w:type="gramEnd"/>
      <w:r w:rsidRPr="00CA0ED4">
        <w:rPr>
          <w:rFonts w:ascii="Times New Roman" w:hAnsi="Times New Roman" w:cs="Times New Roman"/>
          <w:sz w:val="24"/>
          <w:szCs w:val="24"/>
        </w:rPr>
        <w:t xml:space="preserve"> усиленной квалифицированной электронной подписи;</w:t>
      </w:r>
    </w:p>
    <w:p w14:paraId="6A19D40B" w14:textId="77777777" w:rsidR="00CA0ED4" w:rsidRPr="00CA0ED4" w:rsidRDefault="00CA0ED4" w:rsidP="00CA0ED4">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CA0ED4">
        <w:rPr>
          <w:rFonts w:ascii="Times New Roman" w:hAnsi="Times New Roman" w:cs="Times New Roman"/>
          <w:sz w:val="24"/>
          <w:szCs w:val="24"/>
        </w:rPr>
        <w:t>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14:paraId="7BE896B7" w14:textId="77777777" w:rsidR="00CA0ED4" w:rsidRPr="00CA0ED4" w:rsidRDefault="00CA0ED4" w:rsidP="00CA0ED4">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CA0ED4">
        <w:rPr>
          <w:rFonts w:ascii="Times New Roman" w:hAnsi="Times New Roman" w:cs="Times New Roman"/>
          <w:sz w:val="24"/>
          <w:szCs w:val="24"/>
        </w:rPr>
        <w:t>неполное заполнение полей в форме заявления, в том числе в интерактивной форме заявления на ЕПГУ, РПГУ;</w:t>
      </w:r>
    </w:p>
    <w:p w14:paraId="24EAD9D3" w14:textId="77777777" w:rsidR="00CA0ED4" w:rsidRPr="00CA0ED4" w:rsidRDefault="00CA0ED4" w:rsidP="00CA0ED4">
      <w:pPr>
        <w:tabs>
          <w:tab w:val="left" w:pos="0"/>
        </w:tabs>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обращение за предоставлением иной </w:t>
      </w:r>
      <w:r w:rsidRPr="00CA0ED4">
        <w:rPr>
          <w:rFonts w:ascii="Times New Roman" w:hAnsi="Times New Roman" w:cs="Times New Roman"/>
          <w:sz w:val="24"/>
          <w:szCs w:val="24"/>
        </w:rPr>
        <w:t>Муниципальной</w:t>
      </w:r>
      <w:r w:rsidRPr="00CA0ED4">
        <w:rPr>
          <w:rFonts w:ascii="Times New Roman" w:eastAsia="Calibri" w:hAnsi="Times New Roman" w:cs="Times New Roman"/>
          <w:sz w:val="24"/>
          <w:szCs w:val="24"/>
        </w:rPr>
        <w:t xml:space="preserve"> услуги;</w:t>
      </w:r>
    </w:p>
    <w:p w14:paraId="60B34A7E" w14:textId="77777777" w:rsidR="00CA0ED4" w:rsidRPr="00CA0ED4" w:rsidRDefault="00CA0ED4" w:rsidP="00CA0ED4">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CA0ED4">
        <w:rPr>
          <w:rFonts w:ascii="Times New Roman" w:hAnsi="Times New Roman" w:cs="Times New Roman"/>
          <w:sz w:val="24"/>
          <w:szCs w:val="24"/>
        </w:rPr>
        <w:t>запрос подан лицом, не имеющим полномочий представлять интересы Заявителя.</w:t>
      </w:r>
    </w:p>
    <w:p w14:paraId="593DB19E" w14:textId="77777777" w:rsidR="00CA0ED4" w:rsidRPr="00CA0ED4" w:rsidRDefault="00CA0ED4" w:rsidP="00CA0ED4">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CA0ED4">
        <w:rPr>
          <w:rFonts w:ascii="Times New Roman" w:hAnsi="Times New Roman" w:cs="Times New Roman"/>
          <w:sz w:val="24"/>
          <w:szCs w:val="24"/>
        </w:rPr>
        <w:lastRenderedPageBreak/>
        <w:t>11.2. Решение об отказе в приеме документов, необходимых для предоставления Муниципальной услуги, оформляется в соответствии с Приложением № 8 к настоящему Административному регламенту и направляется в личный кабинет Заявителя на ЕПГУ, РПГУ не позднее первого рабочего дня, следующего за днем подачи заявления.</w:t>
      </w:r>
    </w:p>
    <w:p w14:paraId="2ED3DF2E" w14:textId="77777777" w:rsidR="00CA0ED4" w:rsidRPr="00CA0ED4" w:rsidRDefault="00CA0ED4" w:rsidP="00CA0ED4">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CA0ED4">
        <w:rPr>
          <w:rFonts w:ascii="Times New Roman" w:hAnsi="Times New Roman" w:cs="Times New Roman"/>
          <w:sz w:val="24"/>
          <w:szCs w:val="24"/>
        </w:rPr>
        <w:t>11.3.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14:paraId="1125A6F4" w14:textId="77777777" w:rsidR="00CA0ED4" w:rsidRPr="00CA0ED4" w:rsidRDefault="00CA0ED4" w:rsidP="007A2D60">
      <w:pPr>
        <w:pStyle w:val="2f5"/>
        <w:numPr>
          <w:ilvl w:val="1"/>
          <w:numId w:val="10"/>
        </w:numPr>
        <w:shd w:val="clear" w:color="auto" w:fill="auto"/>
        <w:tabs>
          <w:tab w:val="left" w:pos="0"/>
        </w:tabs>
        <w:spacing w:before="0" w:after="0" w:line="240" w:lineRule="auto"/>
        <w:ind w:left="0" w:firstLine="567"/>
        <w:rPr>
          <w:sz w:val="24"/>
          <w:szCs w:val="24"/>
        </w:rPr>
      </w:pPr>
      <w:r w:rsidRPr="00CA0ED4">
        <w:rPr>
          <w:sz w:val="24"/>
          <w:szCs w:val="24"/>
        </w:rPr>
        <w:t>Отказ в приеме документов не препятствует повторному обращению заявителя в Администрацию за получением Муниципальной услуги.</w:t>
      </w:r>
    </w:p>
    <w:p w14:paraId="6C829DCE" w14:textId="77777777" w:rsidR="00CA0ED4" w:rsidRPr="00CA0ED4" w:rsidRDefault="00CA0ED4" w:rsidP="00CA0ED4">
      <w:pPr>
        <w:pStyle w:val="2f5"/>
        <w:shd w:val="clear" w:color="auto" w:fill="auto"/>
        <w:tabs>
          <w:tab w:val="left" w:pos="0"/>
          <w:tab w:val="left" w:pos="1367"/>
        </w:tabs>
        <w:spacing w:before="0" w:after="0" w:line="240" w:lineRule="auto"/>
        <w:ind w:firstLine="567"/>
        <w:rPr>
          <w:sz w:val="24"/>
          <w:szCs w:val="24"/>
        </w:rPr>
      </w:pPr>
    </w:p>
    <w:p w14:paraId="69ECC665" w14:textId="77777777" w:rsidR="00CA0ED4" w:rsidRPr="00CA0ED4" w:rsidRDefault="00CA0ED4" w:rsidP="00CA0ED4">
      <w:pPr>
        <w:pStyle w:val="95"/>
        <w:shd w:val="clear" w:color="auto" w:fill="auto"/>
        <w:tabs>
          <w:tab w:val="left" w:pos="1428"/>
        </w:tabs>
        <w:spacing w:after="0" w:line="240" w:lineRule="auto"/>
        <w:ind w:firstLine="567"/>
        <w:jc w:val="center"/>
        <w:rPr>
          <w:rFonts w:ascii="Times New Roman" w:hAnsi="Times New Roman" w:cs="Times New Roman"/>
          <w:i w:val="0"/>
          <w:sz w:val="24"/>
          <w:szCs w:val="24"/>
        </w:rPr>
      </w:pPr>
      <w:r w:rsidRPr="00CA0ED4">
        <w:rPr>
          <w:rFonts w:ascii="Times New Roman" w:hAnsi="Times New Roman" w:cs="Times New Roman"/>
          <w:i w:val="0"/>
          <w:sz w:val="24"/>
          <w:szCs w:val="24"/>
        </w:rPr>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14:paraId="3B83F386" w14:textId="77777777" w:rsidR="00CA0ED4" w:rsidRPr="00CA0ED4" w:rsidRDefault="00CA0ED4" w:rsidP="00CA0ED4">
      <w:pPr>
        <w:pStyle w:val="2f5"/>
        <w:shd w:val="clear" w:color="auto" w:fill="auto"/>
        <w:tabs>
          <w:tab w:val="left" w:pos="1277"/>
        </w:tabs>
        <w:spacing w:before="0" w:after="0" w:line="240" w:lineRule="auto"/>
        <w:ind w:firstLine="567"/>
        <w:rPr>
          <w:sz w:val="24"/>
          <w:szCs w:val="24"/>
        </w:rPr>
      </w:pPr>
    </w:p>
    <w:p w14:paraId="5022258F" w14:textId="77777777" w:rsidR="00CA0ED4" w:rsidRPr="00CA0ED4" w:rsidRDefault="00CA0ED4" w:rsidP="00CA0ED4">
      <w:pPr>
        <w:pStyle w:val="2f5"/>
        <w:shd w:val="clear" w:color="auto" w:fill="auto"/>
        <w:tabs>
          <w:tab w:val="left" w:pos="1277"/>
        </w:tabs>
        <w:spacing w:before="0" w:after="0" w:line="240" w:lineRule="auto"/>
        <w:ind w:firstLine="567"/>
        <w:rPr>
          <w:sz w:val="24"/>
          <w:szCs w:val="24"/>
        </w:rPr>
      </w:pPr>
      <w:r w:rsidRPr="00CA0ED4">
        <w:rPr>
          <w:sz w:val="24"/>
          <w:szCs w:val="24"/>
        </w:rPr>
        <w:t>12.1. Оснований для приостановления предоставления Муниципальной услуги не предусмотрено.</w:t>
      </w:r>
    </w:p>
    <w:p w14:paraId="4907BC89"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12.2. Администрация принимает решение об отказе в проведении аукциона в случае, когда земельный участок не может быть предметом аукциона. </w:t>
      </w:r>
    </w:p>
    <w:p w14:paraId="48D8A897"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Земельный участок, находящийся в муниципальной собственности, не может быть предметом аукциона, если: </w:t>
      </w:r>
    </w:p>
    <w:p w14:paraId="3AC87402"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1) границы земельного участка подлежат уточнению в соответствии с требованиями Федерального закона «О государственной регистрации недвижимости»; </w:t>
      </w:r>
    </w:p>
    <w:p w14:paraId="371751AF"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2) 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14:paraId="14A58211"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14:paraId="2C7B7156"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14:paraId="16B7BBB3"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14:paraId="21A87222"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6)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14:paraId="562F4D5B"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7) земельный участок не отнесен к определенной категории земель; </w:t>
      </w:r>
    </w:p>
    <w:p w14:paraId="6FB76F14"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14:paraId="6B2D35FE"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w:t>
      </w:r>
      <w:r w:rsidRPr="00CA0ED4">
        <w:rPr>
          <w:rFonts w:ascii="Times New Roman" w:hAnsi="Times New Roman" w:cs="Times New Roman"/>
          <w:sz w:val="24"/>
          <w:szCs w:val="24"/>
        </w:rPr>
        <w:lastRenderedPageBreak/>
        <w:t xml:space="preserve">указанными решениями, не выполнены обязанности, предусмотренные частью 11 статьи 55.32 Градостроительного кодекса Российской Федерации; </w:t>
      </w:r>
    </w:p>
    <w:p w14:paraId="407D487C"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w:t>
      </w:r>
    </w:p>
    <w:p w14:paraId="21529697"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11)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14:paraId="7867D4A7"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12) земельный участок ограничен в обороте, за исключением случая проведения аукциона на право заключения договора аренды земельного участка; </w:t>
      </w:r>
    </w:p>
    <w:p w14:paraId="4255F48B"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13) 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14:paraId="7693454B"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14) земельный участок расположен в границах территории, в отношении которой заключен договор о ее комплексном развитии или принято решение о комплексном развитии территории, реализация которого обеспечивается в соответствии с Градостроительным кодексом Российской Федерации юридическим лицом, определенным Российской Федерацией или Воронежской областью; </w:t>
      </w:r>
    </w:p>
    <w:p w14:paraId="0AD6556C"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15)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14:paraId="5B97B76C"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16)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Воронежской области или </w:t>
      </w:r>
      <w:proofErr w:type="gramStart"/>
      <w:r w:rsidRPr="00CA0ED4">
        <w:rPr>
          <w:rFonts w:ascii="Times New Roman" w:hAnsi="Times New Roman" w:cs="Times New Roman"/>
          <w:sz w:val="24"/>
          <w:szCs w:val="24"/>
        </w:rPr>
        <w:t>(</w:t>
      </w:r>
      <w:proofErr w:type="gramEnd"/>
      <w:r w:rsidRPr="00CA0ED4">
        <w:rPr>
          <w:rFonts w:ascii="Times New Roman" w:hAnsi="Times New Roman" w:cs="Times New Roman"/>
          <w:sz w:val="24"/>
          <w:szCs w:val="24"/>
        </w:rPr>
        <w:t xml:space="preserve">или) региональной инвестиционной программой; </w:t>
      </w:r>
    </w:p>
    <w:p w14:paraId="666483FF"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17) в отношении земельного участка принято решение о предварительном согласовании его предоставления; </w:t>
      </w:r>
    </w:p>
    <w:p w14:paraId="3928BEB4"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18)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14:paraId="6B28DCE6"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19)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14:paraId="19AF57C5"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20)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14:paraId="76C6EFEA"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hAnsi="Times New Roman" w:cs="Times New Roman"/>
          <w:sz w:val="24"/>
          <w:szCs w:val="24"/>
        </w:rPr>
        <w:t xml:space="preserve">12.3. </w:t>
      </w:r>
      <w:r w:rsidRPr="00CA0ED4">
        <w:rPr>
          <w:rFonts w:ascii="Times New Roman" w:eastAsia="Calibri" w:hAnsi="Times New Roman" w:cs="Times New Roman"/>
          <w:sz w:val="24"/>
          <w:szCs w:val="24"/>
        </w:rPr>
        <w:t>Заявитель не допускается к участию в аукционе в следующих случаях:</w:t>
      </w:r>
    </w:p>
    <w:p w14:paraId="48EECB8F"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1) непредставление необходимых для участия в аукционе документов или представление недостоверных сведений;</w:t>
      </w:r>
    </w:p>
    <w:p w14:paraId="0C0407FE"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2) </w:t>
      </w:r>
      <w:proofErr w:type="spellStart"/>
      <w:r w:rsidRPr="00CA0ED4">
        <w:rPr>
          <w:rFonts w:ascii="Times New Roman" w:eastAsia="Calibri" w:hAnsi="Times New Roman" w:cs="Times New Roman"/>
          <w:sz w:val="24"/>
          <w:szCs w:val="24"/>
        </w:rPr>
        <w:t>непоступление</w:t>
      </w:r>
      <w:proofErr w:type="spellEnd"/>
      <w:r w:rsidRPr="00CA0ED4">
        <w:rPr>
          <w:rFonts w:ascii="Times New Roman" w:eastAsia="Calibri" w:hAnsi="Times New Roman" w:cs="Times New Roman"/>
          <w:sz w:val="24"/>
          <w:szCs w:val="24"/>
        </w:rPr>
        <w:t xml:space="preserve"> задатка на дату рассмотрения заявок на участие в аукционе;</w:t>
      </w:r>
    </w:p>
    <w:p w14:paraId="11B342FD"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251DA1BA"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lastRenderedPageBreak/>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РФ реестре недобросовестных участников аукциона.</w:t>
      </w:r>
    </w:p>
    <w:p w14:paraId="7CD230C9"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12.4.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14:paraId="26A69585"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12.5.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w:t>
      </w:r>
    </w:p>
    <w:p w14:paraId="5FC2C497" w14:textId="77777777" w:rsidR="00CA0ED4" w:rsidRPr="00CA0ED4" w:rsidRDefault="00CA0ED4" w:rsidP="00CA0ED4">
      <w:pPr>
        <w:pStyle w:val="2f5"/>
        <w:shd w:val="clear" w:color="auto" w:fill="auto"/>
        <w:spacing w:before="0" w:after="0" w:line="240" w:lineRule="auto"/>
        <w:ind w:firstLine="567"/>
        <w:rPr>
          <w:sz w:val="24"/>
          <w:szCs w:val="24"/>
        </w:rPr>
      </w:pPr>
    </w:p>
    <w:p w14:paraId="4DFCB450" w14:textId="77777777" w:rsidR="00CA0ED4" w:rsidRPr="00CA0ED4" w:rsidRDefault="00CA0ED4" w:rsidP="00CA0ED4">
      <w:pPr>
        <w:pStyle w:val="95"/>
        <w:shd w:val="clear" w:color="auto" w:fill="auto"/>
        <w:tabs>
          <w:tab w:val="left" w:pos="1120"/>
        </w:tabs>
        <w:spacing w:after="0" w:line="240" w:lineRule="auto"/>
        <w:ind w:firstLine="567"/>
        <w:jc w:val="center"/>
        <w:rPr>
          <w:rFonts w:ascii="Times New Roman" w:hAnsi="Times New Roman" w:cs="Times New Roman"/>
          <w:i w:val="0"/>
          <w:sz w:val="24"/>
          <w:szCs w:val="24"/>
        </w:rPr>
      </w:pPr>
      <w:r w:rsidRPr="00CA0ED4">
        <w:rPr>
          <w:rFonts w:ascii="Times New Roman" w:hAnsi="Times New Roman" w:cs="Times New Roman"/>
          <w:i w:val="0"/>
          <w:sz w:val="24"/>
          <w:szCs w:val="24"/>
        </w:rPr>
        <w:t>13. Размер платы, взимаемой с Заявителя при предоставлении Муниципальной услуги, и способы ее взимания</w:t>
      </w:r>
    </w:p>
    <w:p w14:paraId="729E4AA2" w14:textId="77777777" w:rsidR="00CA0ED4" w:rsidRPr="00CA0ED4" w:rsidRDefault="00CA0ED4" w:rsidP="00CA0ED4">
      <w:pPr>
        <w:pStyle w:val="95"/>
        <w:shd w:val="clear" w:color="auto" w:fill="auto"/>
        <w:tabs>
          <w:tab w:val="left" w:pos="1120"/>
        </w:tabs>
        <w:spacing w:after="0" w:line="240" w:lineRule="auto"/>
        <w:ind w:firstLine="567"/>
        <w:rPr>
          <w:rFonts w:ascii="Times New Roman" w:hAnsi="Times New Roman" w:cs="Times New Roman"/>
          <w:i w:val="0"/>
          <w:sz w:val="24"/>
          <w:szCs w:val="24"/>
        </w:rPr>
      </w:pPr>
    </w:p>
    <w:p w14:paraId="3DA2266F" w14:textId="77777777" w:rsidR="00CA0ED4" w:rsidRPr="00CA0ED4" w:rsidRDefault="00CA0ED4" w:rsidP="00CA0ED4">
      <w:pPr>
        <w:pStyle w:val="2f5"/>
        <w:shd w:val="clear" w:color="auto" w:fill="auto"/>
        <w:tabs>
          <w:tab w:val="left" w:pos="1300"/>
        </w:tabs>
        <w:spacing w:before="0" w:after="0" w:line="240" w:lineRule="auto"/>
        <w:ind w:firstLine="567"/>
        <w:rPr>
          <w:sz w:val="24"/>
          <w:szCs w:val="24"/>
        </w:rPr>
      </w:pPr>
      <w:r w:rsidRPr="00CA0ED4">
        <w:rPr>
          <w:sz w:val="24"/>
          <w:szCs w:val="24"/>
        </w:rPr>
        <w:t>Муниципальная услуга предоставляется бесплатно.</w:t>
      </w:r>
    </w:p>
    <w:p w14:paraId="10A9344A" w14:textId="77777777" w:rsidR="00CA0ED4" w:rsidRPr="00CA0ED4" w:rsidRDefault="00CA0ED4" w:rsidP="00CA0ED4">
      <w:pPr>
        <w:pStyle w:val="2f5"/>
        <w:shd w:val="clear" w:color="auto" w:fill="auto"/>
        <w:tabs>
          <w:tab w:val="left" w:pos="1300"/>
        </w:tabs>
        <w:spacing w:before="0" w:after="0" w:line="240" w:lineRule="auto"/>
        <w:ind w:firstLine="567"/>
        <w:rPr>
          <w:sz w:val="24"/>
          <w:szCs w:val="24"/>
        </w:rPr>
      </w:pPr>
    </w:p>
    <w:p w14:paraId="4647A4B1" w14:textId="77777777" w:rsidR="00CA0ED4" w:rsidRPr="00CA0ED4" w:rsidRDefault="00CA0ED4" w:rsidP="007A2D60">
      <w:pPr>
        <w:pStyle w:val="95"/>
        <w:numPr>
          <w:ilvl w:val="0"/>
          <w:numId w:val="11"/>
        </w:numPr>
        <w:shd w:val="clear" w:color="auto" w:fill="auto"/>
        <w:tabs>
          <w:tab w:val="left" w:pos="0"/>
        </w:tabs>
        <w:spacing w:after="0" w:line="240" w:lineRule="auto"/>
        <w:ind w:left="0" w:firstLine="567"/>
        <w:jc w:val="center"/>
        <w:rPr>
          <w:rFonts w:ascii="Times New Roman" w:hAnsi="Times New Roman" w:cs="Times New Roman"/>
          <w:i w:val="0"/>
          <w:sz w:val="24"/>
          <w:szCs w:val="24"/>
        </w:rPr>
      </w:pPr>
      <w:r w:rsidRPr="00CA0ED4">
        <w:rPr>
          <w:rFonts w:ascii="Times New Roman" w:hAnsi="Times New Roman" w:cs="Times New Roman"/>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14:paraId="458601C7" w14:textId="77777777" w:rsidR="00CA0ED4" w:rsidRPr="00CA0ED4" w:rsidRDefault="00CA0ED4" w:rsidP="00CA0ED4">
      <w:pPr>
        <w:pStyle w:val="2f5"/>
        <w:shd w:val="clear" w:color="auto" w:fill="auto"/>
        <w:tabs>
          <w:tab w:val="left" w:pos="1276"/>
        </w:tabs>
        <w:spacing w:before="0" w:after="0" w:line="240" w:lineRule="auto"/>
        <w:ind w:firstLine="567"/>
        <w:rPr>
          <w:sz w:val="24"/>
          <w:szCs w:val="24"/>
        </w:rPr>
      </w:pPr>
    </w:p>
    <w:p w14:paraId="40FF0337" w14:textId="77777777" w:rsidR="00CA0ED4" w:rsidRPr="00CA0ED4" w:rsidRDefault="00CA0ED4" w:rsidP="00CA0ED4">
      <w:pPr>
        <w:pStyle w:val="2f5"/>
        <w:shd w:val="clear" w:color="auto" w:fill="auto"/>
        <w:tabs>
          <w:tab w:val="left" w:pos="1276"/>
        </w:tabs>
        <w:spacing w:before="0" w:after="0" w:line="240" w:lineRule="auto"/>
        <w:ind w:firstLine="567"/>
        <w:rPr>
          <w:sz w:val="24"/>
          <w:szCs w:val="24"/>
        </w:rPr>
      </w:pPr>
      <w:r w:rsidRPr="00CA0ED4">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122B193E" w14:textId="77777777" w:rsidR="00CA0ED4" w:rsidRPr="00CA0ED4" w:rsidRDefault="00CA0ED4" w:rsidP="00CA0ED4">
      <w:pPr>
        <w:pStyle w:val="2f5"/>
        <w:shd w:val="clear" w:color="auto" w:fill="auto"/>
        <w:tabs>
          <w:tab w:val="left" w:pos="1276"/>
        </w:tabs>
        <w:spacing w:before="0" w:after="0" w:line="240" w:lineRule="auto"/>
        <w:ind w:firstLine="567"/>
        <w:rPr>
          <w:sz w:val="24"/>
          <w:szCs w:val="24"/>
        </w:rPr>
      </w:pPr>
    </w:p>
    <w:p w14:paraId="1A742536" w14:textId="77777777" w:rsidR="00CA0ED4" w:rsidRPr="00CA0ED4" w:rsidRDefault="00CA0ED4" w:rsidP="007A2D60">
      <w:pPr>
        <w:pStyle w:val="2f5"/>
        <w:numPr>
          <w:ilvl w:val="0"/>
          <w:numId w:val="11"/>
        </w:numPr>
        <w:shd w:val="clear" w:color="auto" w:fill="auto"/>
        <w:tabs>
          <w:tab w:val="left" w:pos="1276"/>
        </w:tabs>
        <w:spacing w:before="0" w:after="0" w:line="240" w:lineRule="auto"/>
        <w:ind w:left="0" w:firstLine="567"/>
        <w:rPr>
          <w:sz w:val="24"/>
          <w:szCs w:val="24"/>
        </w:rPr>
      </w:pPr>
      <w:r w:rsidRPr="00CA0ED4">
        <w:rPr>
          <w:sz w:val="24"/>
          <w:szCs w:val="24"/>
        </w:rPr>
        <w:t xml:space="preserve"> Срок регистрации запроса Заявителя о предоставлении Муниципальной услуги</w:t>
      </w:r>
    </w:p>
    <w:p w14:paraId="74C4393E" w14:textId="77777777" w:rsidR="00CA0ED4" w:rsidRPr="00CA0ED4" w:rsidRDefault="00CA0ED4" w:rsidP="00CA0ED4">
      <w:pPr>
        <w:pStyle w:val="2f5"/>
        <w:shd w:val="clear" w:color="auto" w:fill="auto"/>
        <w:tabs>
          <w:tab w:val="left" w:pos="1134"/>
        </w:tabs>
        <w:spacing w:before="0" w:after="0" w:line="240" w:lineRule="auto"/>
        <w:ind w:firstLine="567"/>
        <w:rPr>
          <w:sz w:val="24"/>
          <w:szCs w:val="24"/>
        </w:rPr>
      </w:pPr>
    </w:p>
    <w:p w14:paraId="26D4FB4F" w14:textId="77777777" w:rsidR="00CA0ED4" w:rsidRPr="00CA0ED4" w:rsidRDefault="00CA0ED4" w:rsidP="00CA0ED4">
      <w:pPr>
        <w:pStyle w:val="2f5"/>
        <w:shd w:val="clear" w:color="auto" w:fill="auto"/>
        <w:tabs>
          <w:tab w:val="left" w:pos="1134"/>
        </w:tabs>
        <w:spacing w:before="0" w:after="0" w:line="240" w:lineRule="auto"/>
        <w:ind w:firstLine="567"/>
        <w:rPr>
          <w:sz w:val="24"/>
          <w:szCs w:val="24"/>
        </w:rPr>
      </w:pPr>
      <w:r w:rsidRPr="00CA0ED4">
        <w:rPr>
          <w:sz w:val="24"/>
          <w:szCs w:val="24"/>
        </w:rPr>
        <w:t>15.1. Регистрация запроса Заявителя осуществляется в день поступления заявления с прилагаемыми документами.</w:t>
      </w:r>
    </w:p>
    <w:p w14:paraId="53B9BBDF" w14:textId="77777777" w:rsidR="00CA0ED4" w:rsidRPr="00CA0ED4" w:rsidRDefault="00CA0ED4" w:rsidP="00CA0ED4">
      <w:pPr>
        <w:pStyle w:val="2f5"/>
        <w:shd w:val="clear" w:color="auto" w:fill="auto"/>
        <w:tabs>
          <w:tab w:val="left" w:pos="1134"/>
        </w:tabs>
        <w:spacing w:before="0" w:after="0" w:line="240" w:lineRule="auto"/>
        <w:ind w:firstLine="567"/>
        <w:rPr>
          <w:sz w:val="24"/>
          <w:szCs w:val="24"/>
        </w:rPr>
      </w:pPr>
      <w:r w:rsidRPr="00CA0ED4">
        <w:rPr>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1769405E" w14:textId="77777777" w:rsidR="00CA0ED4" w:rsidRPr="00CA0ED4" w:rsidRDefault="00CA0ED4" w:rsidP="00CA0ED4">
      <w:pPr>
        <w:pStyle w:val="2f5"/>
        <w:shd w:val="clear" w:color="auto" w:fill="auto"/>
        <w:tabs>
          <w:tab w:val="left" w:pos="1300"/>
        </w:tabs>
        <w:spacing w:before="0" w:after="0" w:line="240" w:lineRule="auto"/>
        <w:ind w:firstLine="567"/>
        <w:rPr>
          <w:sz w:val="24"/>
          <w:szCs w:val="24"/>
        </w:rPr>
      </w:pPr>
    </w:p>
    <w:p w14:paraId="3BD70E45" w14:textId="77777777" w:rsidR="00CA0ED4" w:rsidRPr="00CA0ED4" w:rsidRDefault="00CA0ED4" w:rsidP="00CA0ED4">
      <w:pPr>
        <w:pStyle w:val="95"/>
        <w:shd w:val="clear" w:color="auto" w:fill="auto"/>
        <w:spacing w:after="0" w:line="240" w:lineRule="auto"/>
        <w:ind w:firstLine="567"/>
        <w:jc w:val="center"/>
        <w:rPr>
          <w:rFonts w:ascii="Times New Roman" w:hAnsi="Times New Roman" w:cs="Times New Roman"/>
          <w:i w:val="0"/>
          <w:sz w:val="24"/>
          <w:szCs w:val="24"/>
        </w:rPr>
      </w:pPr>
      <w:r w:rsidRPr="00CA0ED4">
        <w:rPr>
          <w:rFonts w:ascii="Times New Roman" w:hAnsi="Times New Roman" w:cs="Times New Roman"/>
          <w:i w:val="0"/>
          <w:sz w:val="24"/>
          <w:szCs w:val="24"/>
        </w:rPr>
        <w:t>16. Требования к помещениям, в которых предоставляется Муниципальная услуга</w:t>
      </w:r>
    </w:p>
    <w:p w14:paraId="444B48C7" w14:textId="77777777" w:rsidR="00CA0ED4" w:rsidRPr="00CA0ED4" w:rsidRDefault="00CA0ED4" w:rsidP="00CA0ED4">
      <w:pPr>
        <w:pStyle w:val="2f5"/>
        <w:shd w:val="clear" w:color="auto" w:fill="auto"/>
        <w:tabs>
          <w:tab w:val="left" w:pos="851"/>
        </w:tabs>
        <w:spacing w:before="0" w:after="0" w:line="240" w:lineRule="auto"/>
        <w:ind w:firstLine="567"/>
        <w:rPr>
          <w:sz w:val="24"/>
          <w:szCs w:val="24"/>
        </w:rPr>
      </w:pPr>
    </w:p>
    <w:p w14:paraId="1733E0B9" w14:textId="77777777" w:rsidR="00CA0ED4" w:rsidRPr="00CA0ED4" w:rsidRDefault="00CA0ED4" w:rsidP="00CA0ED4">
      <w:pPr>
        <w:pStyle w:val="2f5"/>
        <w:shd w:val="clear" w:color="auto" w:fill="auto"/>
        <w:tabs>
          <w:tab w:val="left" w:pos="851"/>
        </w:tabs>
        <w:spacing w:before="0" w:after="0" w:line="240" w:lineRule="auto"/>
        <w:ind w:firstLine="567"/>
        <w:rPr>
          <w:sz w:val="24"/>
          <w:szCs w:val="24"/>
        </w:rPr>
      </w:pPr>
      <w:r w:rsidRPr="00CA0ED4">
        <w:rPr>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3C40D84C" w14:textId="77777777" w:rsidR="00CA0ED4" w:rsidRPr="00CA0ED4" w:rsidRDefault="00CA0ED4" w:rsidP="00CA0ED4">
      <w:pPr>
        <w:pStyle w:val="2f5"/>
        <w:shd w:val="clear" w:color="auto" w:fill="auto"/>
        <w:tabs>
          <w:tab w:val="left" w:pos="851"/>
          <w:tab w:val="left" w:pos="1315"/>
        </w:tabs>
        <w:spacing w:before="0" w:after="0" w:line="240" w:lineRule="auto"/>
        <w:ind w:firstLine="567"/>
        <w:rPr>
          <w:sz w:val="24"/>
          <w:szCs w:val="24"/>
        </w:rPr>
      </w:pPr>
      <w:r w:rsidRPr="00CA0ED4">
        <w:rPr>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1EB6B334" w14:textId="77777777" w:rsidR="00CA0ED4" w:rsidRPr="00CA0ED4" w:rsidRDefault="00CA0ED4" w:rsidP="00CA0ED4">
      <w:pPr>
        <w:pStyle w:val="2f5"/>
        <w:shd w:val="clear" w:color="auto" w:fill="auto"/>
        <w:tabs>
          <w:tab w:val="left" w:pos="851"/>
        </w:tabs>
        <w:spacing w:before="0" w:after="0" w:line="240" w:lineRule="auto"/>
        <w:ind w:firstLine="567"/>
        <w:rPr>
          <w:sz w:val="24"/>
          <w:szCs w:val="24"/>
        </w:rPr>
      </w:pPr>
      <w:r w:rsidRPr="00CA0ED4">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CA0ED4">
        <w:rPr>
          <w:sz w:val="24"/>
          <w:szCs w:val="24"/>
          <w:lang w:val="en-US"/>
        </w:rPr>
        <w:t>I</w:t>
      </w:r>
      <w:r w:rsidRPr="00CA0ED4">
        <w:rPr>
          <w:sz w:val="24"/>
          <w:szCs w:val="24"/>
        </w:rPr>
        <w:t xml:space="preserve">, II групп, а также инвалидами </w:t>
      </w:r>
      <w:r w:rsidRPr="00CA0ED4">
        <w:rPr>
          <w:sz w:val="24"/>
          <w:szCs w:val="24"/>
          <w:lang w:val="en-US"/>
        </w:rPr>
        <w:t>III</w:t>
      </w:r>
      <w:r w:rsidRPr="00CA0ED4">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62059254" w14:textId="77777777" w:rsidR="00CA0ED4" w:rsidRPr="00CA0ED4" w:rsidRDefault="00CA0ED4" w:rsidP="00CA0ED4">
      <w:pPr>
        <w:pStyle w:val="2f5"/>
        <w:shd w:val="clear" w:color="auto" w:fill="auto"/>
        <w:tabs>
          <w:tab w:val="left" w:pos="851"/>
          <w:tab w:val="left" w:pos="1326"/>
        </w:tabs>
        <w:spacing w:before="0" w:after="0" w:line="240" w:lineRule="auto"/>
        <w:ind w:firstLine="567"/>
        <w:rPr>
          <w:sz w:val="24"/>
          <w:szCs w:val="24"/>
        </w:rPr>
      </w:pPr>
      <w:r w:rsidRPr="00CA0ED4">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0ACB8273" w14:textId="77777777" w:rsidR="00CA0ED4" w:rsidRPr="00CA0ED4" w:rsidRDefault="00CA0ED4" w:rsidP="00CA0ED4">
      <w:pPr>
        <w:pStyle w:val="2f5"/>
        <w:shd w:val="clear" w:color="auto" w:fill="auto"/>
        <w:tabs>
          <w:tab w:val="left" w:pos="851"/>
          <w:tab w:val="left" w:pos="1419"/>
        </w:tabs>
        <w:spacing w:before="0" w:after="0" w:line="240" w:lineRule="auto"/>
        <w:ind w:firstLine="567"/>
        <w:rPr>
          <w:sz w:val="24"/>
          <w:szCs w:val="24"/>
        </w:rPr>
      </w:pPr>
      <w:r w:rsidRPr="00CA0ED4">
        <w:rPr>
          <w:sz w:val="24"/>
          <w:szCs w:val="24"/>
        </w:rPr>
        <w:lastRenderedPageBreak/>
        <w:t>16.2. Центральный вход в здание Администрации должен быть оборудован информационной табличкой (вывеской), содержащей информацию:</w:t>
      </w:r>
    </w:p>
    <w:p w14:paraId="3C5838C4" w14:textId="77777777" w:rsidR="00CA0ED4" w:rsidRPr="00CA0ED4" w:rsidRDefault="00CA0ED4" w:rsidP="007A2D60">
      <w:pPr>
        <w:pStyle w:val="2f5"/>
        <w:numPr>
          <w:ilvl w:val="0"/>
          <w:numId w:val="3"/>
        </w:numPr>
        <w:shd w:val="clear" w:color="auto" w:fill="auto"/>
        <w:tabs>
          <w:tab w:val="left" w:pos="851"/>
          <w:tab w:val="left" w:pos="937"/>
        </w:tabs>
        <w:spacing w:before="0" w:after="0" w:line="240" w:lineRule="auto"/>
        <w:ind w:firstLine="567"/>
        <w:rPr>
          <w:sz w:val="24"/>
          <w:szCs w:val="24"/>
        </w:rPr>
      </w:pPr>
      <w:r w:rsidRPr="00CA0ED4">
        <w:rPr>
          <w:sz w:val="24"/>
          <w:szCs w:val="24"/>
        </w:rPr>
        <w:t>наименование;</w:t>
      </w:r>
    </w:p>
    <w:p w14:paraId="1F867984" w14:textId="77777777" w:rsidR="00CA0ED4" w:rsidRPr="00CA0ED4" w:rsidRDefault="00CA0ED4" w:rsidP="007A2D60">
      <w:pPr>
        <w:pStyle w:val="2f5"/>
        <w:numPr>
          <w:ilvl w:val="0"/>
          <w:numId w:val="3"/>
        </w:numPr>
        <w:shd w:val="clear" w:color="auto" w:fill="auto"/>
        <w:tabs>
          <w:tab w:val="left" w:pos="851"/>
          <w:tab w:val="left" w:pos="937"/>
        </w:tabs>
        <w:spacing w:before="0" w:after="0" w:line="240" w:lineRule="auto"/>
        <w:ind w:firstLine="567"/>
        <w:rPr>
          <w:sz w:val="24"/>
          <w:szCs w:val="24"/>
        </w:rPr>
      </w:pPr>
      <w:r w:rsidRPr="00CA0ED4">
        <w:rPr>
          <w:sz w:val="24"/>
          <w:szCs w:val="24"/>
        </w:rPr>
        <w:t>местонахождение и юридический адрес;</w:t>
      </w:r>
    </w:p>
    <w:p w14:paraId="04F08D48" w14:textId="77777777" w:rsidR="00CA0ED4" w:rsidRPr="00CA0ED4" w:rsidRDefault="00CA0ED4" w:rsidP="007A2D60">
      <w:pPr>
        <w:pStyle w:val="2f5"/>
        <w:numPr>
          <w:ilvl w:val="0"/>
          <w:numId w:val="3"/>
        </w:numPr>
        <w:shd w:val="clear" w:color="auto" w:fill="auto"/>
        <w:tabs>
          <w:tab w:val="left" w:pos="851"/>
          <w:tab w:val="left" w:pos="932"/>
        </w:tabs>
        <w:spacing w:before="0" w:after="0" w:line="240" w:lineRule="auto"/>
        <w:ind w:firstLine="567"/>
        <w:rPr>
          <w:sz w:val="24"/>
          <w:szCs w:val="24"/>
        </w:rPr>
      </w:pPr>
      <w:r w:rsidRPr="00CA0ED4">
        <w:rPr>
          <w:sz w:val="24"/>
          <w:szCs w:val="24"/>
        </w:rPr>
        <w:t>режим работы;</w:t>
      </w:r>
    </w:p>
    <w:p w14:paraId="1B68ABD8" w14:textId="77777777" w:rsidR="00CA0ED4" w:rsidRPr="00CA0ED4" w:rsidRDefault="00CA0ED4" w:rsidP="007A2D60">
      <w:pPr>
        <w:pStyle w:val="2f5"/>
        <w:numPr>
          <w:ilvl w:val="0"/>
          <w:numId w:val="3"/>
        </w:numPr>
        <w:shd w:val="clear" w:color="auto" w:fill="auto"/>
        <w:tabs>
          <w:tab w:val="left" w:pos="851"/>
          <w:tab w:val="left" w:pos="937"/>
        </w:tabs>
        <w:spacing w:before="0" w:after="0" w:line="240" w:lineRule="auto"/>
        <w:ind w:firstLine="567"/>
        <w:rPr>
          <w:sz w:val="24"/>
          <w:szCs w:val="24"/>
        </w:rPr>
      </w:pPr>
      <w:r w:rsidRPr="00CA0ED4">
        <w:rPr>
          <w:sz w:val="24"/>
          <w:szCs w:val="24"/>
        </w:rPr>
        <w:t>график приема;</w:t>
      </w:r>
    </w:p>
    <w:p w14:paraId="19954926" w14:textId="77777777" w:rsidR="00CA0ED4" w:rsidRPr="00CA0ED4" w:rsidRDefault="00CA0ED4" w:rsidP="007A2D60">
      <w:pPr>
        <w:pStyle w:val="2f5"/>
        <w:numPr>
          <w:ilvl w:val="0"/>
          <w:numId w:val="3"/>
        </w:numPr>
        <w:shd w:val="clear" w:color="auto" w:fill="auto"/>
        <w:tabs>
          <w:tab w:val="left" w:pos="851"/>
          <w:tab w:val="left" w:pos="937"/>
        </w:tabs>
        <w:spacing w:before="0" w:after="0" w:line="240" w:lineRule="auto"/>
        <w:ind w:firstLine="567"/>
        <w:rPr>
          <w:sz w:val="24"/>
          <w:szCs w:val="24"/>
        </w:rPr>
      </w:pPr>
      <w:r w:rsidRPr="00CA0ED4">
        <w:rPr>
          <w:sz w:val="24"/>
          <w:szCs w:val="24"/>
        </w:rPr>
        <w:t>номера телефонов для справок.</w:t>
      </w:r>
    </w:p>
    <w:p w14:paraId="0F23FBD1" w14:textId="77777777" w:rsidR="00CA0ED4" w:rsidRPr="00CA0ED4" w:rsidRDefault="00CA0ED4" w:rsidP="00CA0ED4">
      <w:pPr>
        <w:pStyle w:val="2f5"/>
        <w:shd w:val="clear" w:color="auto" w:fill="auto"/>
        <w:tabs>
          <w:tab w:val="left" w:pos="851"/>
          <w:tab w:val="left" w:pos="1350"/>
        </w:tabs>
        <w:spacing w:before="0" w:after="0" w:line="240" w:lineRule="auto"/>
        <w:ind w:firstLine="567"/>
        <w:rPr>
          <w:sz w:val="24"/>
          <w:szCs w:val="24"/>
        </w:rPr>
      </w:pPr>
      <w:r w:rsidRPr="00CA0ED4">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72803F90" w14:textId="77777777" w:rsidR="00CA0ED4" w:rsidRPr="00CA0ED4" w:rsidRDefault="00CA0ED4" w:rsidP="00CA0ED4">
      <w:pPr>
        <w:pStyle w:val="2f5"/>
        <w:shd w:val="clear" w:color="auto" w:fill="auto"/>
        <w:tabs>
          <w:tab w:val="left" w:pos="851"/>
        </w:tabs>
        <w:spacing w:before="0" w:after="0" w:line="240" w:lineRule="auto"/>
        <w:ind w:firstLine="567"/>
        <w:rPr>
          <w:sz w:val="24"/>
          <w:szCs w:val="24"/>
        </w:rPr>
      </w:pPr>
      <w:r w:rsidRPr="00CA0ED4">
        <w:rPr>
          <w:sz w:val="24"/>
          <w:szCs w:val="24"/>
        </w:rPr>
        <w:t>16.4. Помещения, в которых предоставляется Муниципальная услуга, оснащаются:</w:t>
      </w:r>
    </w:p>
    <w:p w14:paraId="3D1371D2" w14:textId="77777777" w:rsidR="00CA0ED4" w:rsidRPr="00CA0ED4" w:rsidRDefault="00CA0ED4" w:rsidP="007A2D60">
      <w:pPr>
        <w:pStyle w:val="2f5"/>
        <w:numPr>
          <w:ilvl w:val="0"/>
          <w:numId w:val="3"/>
        </w:numPr>
        <w:shd w:val="clear" w:color="auto" w:fill="auto"/>
        <w:tabs>
          <w:tab w:val="left" w:pos="851"/>
          <w:tab w:val="left" w:pos="937"/>
        </w:tabs>
        <w:spacing w:before="0" w:after="0" w:line="240" w:lineRule="auto"/>
        <w:ind w:firstLine="567"/>
        <w:rPr>
          <w:sz w:val="24"/>
          <w:szCs w:val="24"/>
        </w:rPr>
      </w:pPr>
      <w:r w:rsidRPr="00CA0ED4">
        <w:rPr>
          <w:sz w:val="24"/>
          <w:szCs w:val="24"/>
        </w:rPr>
        <w:t>противопожарной системой и средствами пожаротушения;</w:t>
      </w:r>
    </w:p>
    <w:p w14:paraId="2E025E88" w14:textId="77777777" w:rsidR="00CA0ED4" w:rsidRPr="00CA0ED4" w:rsidRDefault="00CA0ED4" w:rsidP="007A2D60">
      <w:pPr>
        <w:pStyle w:val="2f5"/>
        <w:numPr>
          <w:ilvl w:val="0"/>
          <w:numId w:val="3"/>
        </w:numPr>
        <w:shd w:val="clear" w:color="auto" w:fill="auto"/>
        <w:tabs>
          <w:tab w:val="left" w:pos="851"/>
          <w:tab w:val="left" w:pos="932"/>
        </w:tabs>
        <w:spacing w:before="0" w:after="0" w:line="240" w:lineRule="auto"/>
        <w:ind w:firstLine="567"/>
        <w:rPr>
          <w:sz w:val="24"/>
          <w:szCs w:val="24"/>
        </w:rPr>
      </w:pPr>
      <w:r w:rsidRPr="00CA0ED4">
        <w:rPr>
          <w:sz w:val="24"/>
          <w:szCs w:val="24"/>
        </w:rPr>
        <w:t>системой оповещения о возникновении чрезвычайной ситуации;</w:t>
      </w:r>
    </w:p>
    <w:p w14:paraId="2BF147B2" w14:textId="77777777" w:rsidR="00CA0ED4" w:rsidRPr="00CA0ED4" w:rsidRDefault="00CA0ED4" w:rsidP="007A2D60">
      <w:pPr>
        <w:pStyle w:val="2f5"/>
        <w:numPr>
          <w:ilvl w:val="0"/>
          <w:numId w:val="3"/>
        </w:numPr>
        <w:shd w:val="clear" w:color="auto" w:fill="auto"/>
        <w:tabs>
          <w:tab w:val="left" w:pos="851"/>
          <w:tab w:val="left" w:pos="932"/>
        </w:tabs>
        <w:spacing w:before="0" w:after="0" w:line="240" w:lineRule="auto"/>
        <w:ind w:firstLine="567"/>
        <w:rPr>
          <w:sz w:val="24"/>
          <w:szCs w:val="24"/>
        </w:rPr>
      </w:pPr>
      <w:r w:rsidRPr="00CA0ED4">
        <w:rPr>
          <w:sz w:val="24"/>
          <w:szCs w:val="24"/>
        </w:rPr>
        <w:t>средствами оказания первой медицинской помощи;</w:t>
      </w:r>
    </w:p>
    <w:p w14:paraId="62584BA8" w14:textId="77777777" w:rsidR="00CA0ED4" w:rsidRPr="00CA0ED4" w:rsidRDefault="00CA0ED4" w:rsidP="007A2D60">
      <w:pPr>
        <w:pStyle w:val="2f5"/>
        <w:numPr>
          <w:ilvl w:val="0"/>
          <w:numId w:val="3"/>
        </w:numPr>
        <w:shd w:val="clear" w:color="auto" w:fill="auto"/>
        <w:tabs>
          <w:tab w:val="left" w:pos="851"/>
          <w:tab w:val="left" w:pos="932"/>
        </w:tabs>
        <w:spacing w:before="0" w:after="0" w:line="240" w:lineRule="auto"/>
        <w:ind w:firstLine="567"/>
        <w:rPr>
          <w:sz w:val="24"/>
          <w:szCs w:val="24"/>
        </w:rPr>
      </w:pPr>
      <w:r w:rsidRPr="00CA0ED4">
        <w:rPr>
          <w:sz w:val="24"/>
          <w:szCs w:val="24"/>
        </w:rPr>
        <w:t>туалетными комнатами для посетителей.</w:t>
      </w:r>
    </w:p>
    <w:p w14:paraId="705B5D9F" w14:textId="77777777" w:rsidR="00CA0ED4" w:rsidRPr="00CA0ED4" w:rsidRDefault="00CA0ED4" w:rsidP="00CA0ED4">
      <w:pPr>
        <w:pStyle w:val="2f5"/>
        <w:shd w:val="clear" w:color="auto" w:fill="auto"/>
        <w:tabs>
          <w:tab w:val="left" w:pos="851"/>
          <w:tab w:val="left" w:pos="1379"/>
        </w:tabs>
        <w:spacing w:before="0" w:after="0" w:line="240" w:lineRule="auto"/>
        <w:ind w:firstLine="567"/>
        <w:rPr>
          <w:sz w:val="24"/>
          <w:szCs w:val="24"/>
        </w:rPr>
      </w:pPr>
      <w:r w:rsidRPr="00CA0ED4">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7C2384AF" w14:textId="77777777" w:rsidR="00CA0ED4" w:rsidRPr="00CA0ED4" w:rsidRDefault="00CA0ED4" w:rsidP="00CA0ED4">
      <w:pPr>
        <w:pStyle w:val="2f5"/>
        <w:shd w:val="clear" w:color="auto" w:fill="auto"/>
        <w:tabs>
          <w:tab w:val="left" w:pos="851"/>
          <w:tab w:val="left" w:pos="1321"/>
        </w:tabs>
        <w:spacing w:before="0" w:after="0" w:line="240" w:lineRule="auto"/>
        <w:ind w:firstLine="567"/>
        <w:rPr>
          <w:sz w:val="24"/>
          <w:szCs w:val="24"/>
        </w:rPr>
      </w:pPr>
      <w:r w:rsidRPr="00CA0ED4">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79A62B60" w14:textId="77777777" w:rsidR="00CA0ED4" w:rsidRPr="00CA0ED4" w:rsidRDefault="00CA0ED4" w:rsidP="00CA0ED4">
      <w:pPr>
        <w:pStyle w:val="2f5"/>
        <w:shd w:val="clear" w:color="auto" w:fill="auto"/>
        <w:tabs>
          <w:tab w:val="left" w:pos="851"/>
          <w:tab w:val="left" w:pos="1570"/>
        </w:tabs>
        <w:spacing w:before="0" w:after="0" w:line="240" w:lineRule="auto"/>
        <w:ind w:firstLine="567"/>
        <w:rPr>
          <w:sz w:val="24"/>
          <w:szCs w:val="24"/>
        </w:rPr>
      </w:pPr>
      <w:r w:rsidRPr="00CA0ED4">
        <w:rPr>
          <w:sz w:val="24"/>
          <w:szCs w:val="24"/>
        </w:rPr>
        <w:t>16.7. Места для заполнения заявлений оборудуются стульями, столами (стойками), бланками заявлений, письменными принадлежностями.</w:t>
      </w:r>
    </w:p>
    <w:p w14:paraId="76DB012D" w14:textId="77777777" w:rsidR="00CA0ED4" w:rsidRPr="00CA0ED4" w:rsidRDefault="00CA0ED4" w:rsidP="00CA0ED4">
      <w:pPr>
        <w:pStyle w:val="2f5"/>
        <w:shd w:val="clear" w:color="auto" w:fill="auto"/>
        <w:tabs>
          <w:tab w:val="left" w:pos="851"/>
          <w:tab w:val="left" w:pos="1489"/>
        </w:tabs>
        <w:spacing w:before="0" w:after="0" w:line="240" w:lineRule="auto"/>
        <w:ind w:firstLine="567"/>
        <w:rPr>
          <w:sz w:val="24"/>
          <w:szCs w:val="24"/>
        </w:rPr>
      </w:pPr>
      <w:r w:rsidRPr="00CA0ED4">
        <w:rPr>
          <w:sz w:val="24"/>
          <w:szCs w:val="24"/>
        </w:rPr>
        <w:t>16.8. Места приема Заявителей оборудуются информационными табличками (вывесками) с указанием:</w:t>
      </w:r>
    </w:p>
    <w:p w14:paraId="4AC90C90" w14:textId="77777777" w:rsidR="00CA0ED4" w:rsidRPr="00CA0ED4" w:rsidRDefault="00CA0ED4" w:rsidP="007A2D60">
      <w:pPr>
        <w:pStyle w:val="2f5"/>
        <w:numPr>
          <w:ilvl w:val="0"/>
          <w:numId w:val="3"/>
        </w:numPr>
        <w:shd w:val="clear" w:color="auto" w:fill="auto"/>
        <w:tabs>
          <w:tab w:val="left" w:pos="851"/>
          <w:tab w:val="left" w:pos="937"/>
        </w:tabs>
        <w:spacing w:before="0" w:after="0" w:line="240" w:lineRule="auto"/>
        <w:ind w:firstLine="567"/>
        <w:rPr>
          <w:sz w:val="24"/>
          <w:szCs w:val="24"/>
        </w:rPr>
      </w:pPr>
      <w:r w:rsidRPr="00CA0ED4">
        <w:rPr>
          <w:sz w:val="24"/>
          <w:szCs w:val="24"/>
        </w:rPr>
        <w:t>номера кабинета и наименования отдела;</w:t>
      </w:r>
    </w:p>
    <w:p w14:paraId="1DF3DBD6" w14:textId="77777777" w:rsidR="00CA0ED4" w:rsidRPr="00CA0ED4" w:rsidRDefault="00CA0ED4" w:rsidP="007A2D60">
      <w:pPr>
        <w:pStyle w:val="2f5"/>
        <w:numPr>
          <w:ilvl w:val="0"/>
          <w:numId w:val="3"/>
        </w:numPr>
        <w:shd w:val="clear" w:color="auto" w:fill="auto"/>
        <w:tabs>
          <w:tab w:val="left" w:pos="851"/>
          <w:tab w:val="left" w:pos="993"/>
        </w:tabs>
        <w:spacing w:before="0" w:after="0" w:line="240" w:lineRule="auto"/>
        <w:ind w:firstLine="567"/>
        <w:rPr>
          <w:sz w:val="24"/>
          <w:szCs w:val="24"/>
        </w:rPr>
      </w:pPr>
      <w:r w:rsidRPr="00CA0ED4">
        <w:rPr>
          <w:sz w:val="24"/>
          <w:szCs w:val="24"/>
        </w:rPr>
        <w:t>фамилии, имени и отчества (последнее - при наличии), должности ответственного лица за прием документов;</w:t>
      </w:r>
    </w:p>
    <w:p w14:paraId="2F456D52" w14:textId="77777777" w:rsidR="00CA0ED4" w:rsidRPr="00CA0ED4" w:rsidRDefault="00CA0ED4" w:rsidP="00CA0ED4">
      <w:pPr>
        <w:pStyle w:val="2f5"/>
        <w:shd w:val="clear" w:color="auto" w:fill="auto"/>
        <w:tabs>
          <w:tab w:val="left" w:pos="851"/>
        </w:tabs>
        <w:spacing w:before="0" w:after="0" w:line="240" w:lineRule="auto"/>
        <w:ind w:firstLine="567"/>
        <w:rPr>
          <w:sz w:val="24"/>
          <w:szCs w:val="24"/>
        </w:rPr>
      </w:pPr>
      <w:r w:rsidRPr="00CA0ED4">
        <w:rPr>
          <w:sz w:val="24"/>
          <w:szCs w:val="24"/>
        </w:rPr>
        <w:t>- графика приема Заявителей.</w:t>
      </w:r>
    </w:p>
    <w:p w14:paraId="157FAEB2" w14:textId="77777777" w:rsidR="00CA0ED4" w:rsidRPr="00CA0ED4" w:rsidRDefault="00CA0ED4" w:rsidP="00CA0ED4">
      <w:pPr>
        <w:pStyle w:val="2f5"/>
        <w:shd w:val="clear" w:color="auto" w:fill="auto"/>
        <w:tabs>
          <w:tab w:val="left" w:pos="851"/>
          <w:tab w:val="left" w:pos="1437"/>
        </w:tabs>
        <w:spacing w:before="0" w:after="0" w:line="240" w:lineRule="auto"/>
        <w:ind w:firstLine="567"/>
        <w:rPr>
          <w:sz w:val="24"/>
          <w:szCs w:val="24"/>
        </w:rPr>
      </w:pPr>
      <w:r w:rsidRPr="00CA0ED4">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5E5D9637" w14:textId="77777777" w:rsidR="00CA0ED4" w:rsidRPr="00CA0ED4" w:rsidRDefault="00CA0ED4" w:rsidP="00CA0ED4">
      <w:pPr>
        <w:pStyle w:val="2f5"/>
        <w:shd w:val="clear" w:color="auto" w:fill="auto"/>
        <w:tabs>
          <w:tab w:val="left" w:pos="851"/>
          <w:tab w:val="left" w:pos="1489"/>
        </w:tabs>
        <w:spacing w:before="0" w:after="0" w:line="240" w:lineRule="auto"/>
        <w:ind w:firstLine="567"/>
        <w:rPr>
          <w:sz w:val="24"/>
          <w:szCs w:val="24"/>
        </w:rPr>
      </w:pPr>
      <w:r w:rsidRPr="00CA0ED4">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4758949F"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2C4A6D08" w14:textId="77777777" w:rsidR="00CA0ED4" w:rsidRPr="00CA0ED4" w:rsidRDefault="00CA0ED4" w:rsidP="00CA0ED4">
      <w:pPr>
        <w:pStyle w:val="2f5"/>
        <w:shd w:val="clear" w:color="auto" w:fill="auto"/>
        <w:tabs>
          <w:tab w:val="left" w:pos="851"/>
          <w:tab w:val="left" w:pos="972"/>
        </w:tabs>
        <w:spacing w:before="0" w:after="0" w:line="240" w:lineRule="auto"/>
        <w:ind w:firstLine="567"/>
        <w:rPr>
          <w:sz w:val="24"/>
          <w:szCs w:val="24"/>
        </w:rPr>
      </w:pPr>
    </w:p>
    <w:p w14:paraId="3E459A82" w14:textId="77777777" w:rsidR="00CA0ED4" w:rsidRPr="00CA0ED4" w:rsidRDefault="00CA0ED4" w:rsidP="00CA0ED4">
      <w:pPr>
        <w:pStyle w:val="95"/>
        <w:shd w:val="clear" w:color="auto" w:fill="auto"/>
        <w:tabs>
          <w:tab w:val="left" w:pos="0"/>
        </w:tabs>
        <w:spacing w:after="0" w:line="240" w:lineRule="auto"/>
        <w:ind w:firstLine="567"/>
        <w:rPr>
          <w:rFonts w:ascii="Times New Roman" w:hAnsi="Times New Roman" w:cs="Times New Roman"/>
          <w:i w:val="0"/>
          <w:sz w:val="24"/>
          <w:szCs w:val="24"/>
        </w:rPr>
      </w:pPr>
      <w:r w:rsidRPr="00CA0ED4">
        <w:rPr>
          <w:rFonts w:ascii="Times New Roman" w:hAnsi="Times New Roman" w:cs="Times New Roman"/>
          <w:i w:val="0"/>
          <w:sz w:val="24"/>
          <w:szCs w:val="24"/>
        </w:rPr>
        <w:t>17. Показатели качества и доступности Муниципальной услуги</w:t>
      </w:r>
    </w:p>
    <w:p w14:paraId="0F453576" w14:textId="77777777" w:rsidR="00CA0ED4" w:rsidRPr="00CA0ED4" w:rsidRDefault="00CA0ED4" w:rsidP="00CA0ED4">
      <w:pPr>
        <w:pStyle w:val="95"/>
        <w:shd w:val="clear" w:color="auto" w:fill="auto"/>
        <w:tabs>
          <w:tab w:val="left" w:pos="0"/>
        </w:tabs>
        <w:spacing w:after="0" w:line="240" w:lineRule="auto"/>
        <w:ind w:firstLine="567"/>
        <w:rPr>
          <w:rFonts w:ascii="Times New Roman" w:hAnsi="Times New Roman" w:cs="Times New Roman"/>
          <w:i w:val="0"/>
          <w:sz w:val="24"/>
          <w:szCs w:val="24"/>
        </w:rPr>
      </w:pPr>
    </w:p>
    <w:p w14:paraId="6D20A73D" w14:textId="77777777" w:rsidR="00CA0ED4" w:rsidRPr="00CA0ED4" w:rsidRDefault="00CA0ED4" w:rsidP="00CA0ED4">
      <w:pPr>
        <w:pStyle w:val="2f5"/>
        <w:shd w:val="clear" w:color="auto" w:fill="auto"/>
        <w:tabs>
          <w:tab w:val="left" w:pos="1385"/>
        </w:tabs>
        <w:spacing w:before="0" w:after="0" w:line="240" w:lineRule="auto"/>
        <w:ind w:firstLine="567"/>
        <w:rPr>
          <w:sz w:val="24"/>
          <w:szCs w:val="24"/>
        </w:rPr>
      </w:pPr>
      <w:r w:rsidRPr="00CA0ED4">
        <w:rPr>
          <w:sz w:val="24"/>
          <w:szCs w:val="24"/>
        </w:rPr>
        <w:t>17.1. Оценка доступности и качества предоставления Муниципальной услуги должна осуществляться по следующим показателям:</w:t>
      </w:r>
    </w:p>
    <w:p w14:paraId="18BCB1EB" w14:textId="77777777" w:rsidR="00CA0ED4" w:rsidRPr="00CA0ED4" w:rsidRDefault="00CA0ED4" w:rsidP="00CA0ED4">
      <w:pPr>
        <w:pStyle w:val="2f5"/>
        <w:shd w:val="clear" w:color="auto" w:fill="auto"/>
        <w:tabs>
          <w:tab w:val="left" w:pos="1094"/>
        </w:tabs>
        <w:spacing w:before="0" w:after="0" w:line="240" w:lineRule="auto"/>
        <w:ind w:firstLine="567"/>
        <w:rPr>
          <w:sz w:val="24"/>
          <w:szCs w:val="24"/>
        </w:rPr>
      </w:pPr>
      <w:r w:rsidRPr="00CA0ED4">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1A02476F" w14:textId="77777777" w:rsidR="00CA0ED4" w:rsidRPr="00CA0ED4" w:rsidRDefault="00CA0ED4" w:rsidP="00CA0ED4">
      <w:pPr>
        <w:pStyle w:val="2f5"/>
        <w:shd w:val="clear" w:color="auto" w:fill="auto"/>
        <w:tabs>
          <w:tab w:val="left" w:pos="1385"/>
        </w:tabs>
        <w:spacing w:before="0" w:after="0" w:line="240" w:lineRule="auto"/>
        <w:ind w:firstLine="567"/>
        <w:rPr>
          <w:sz w:val="24"/>
          <w:szCs w:val="24"/>
        </w:rPr>
      </w:pPr>
      <w:r w:rsidRPr="00CA0ED4">
        <w:rPr>
          <w:sz w:val="24"/>
          <w:szCs w:val="24"/>
        </w:rPr>
        <w:t>б) возможность выбора Заявителем форм предоставления Муниципальной услуги;</w:t>
      </w:r>
    </w:p>
    <w:p w14:paraId="647B369A" w14:textId="77777777" w:rsidR="00CA0ED4" w:rsidRPr="00CA0ED4" w:rsidRDefault="00CA0ED4" w:rsidP="00CA0ED4">
      <w:pPr>
        <w:tabs>
          <w:tab w:val="left" w:pos="1013"/>
        </w:tabs>
        <w:spacing w:after="0" w:line="240" w:lineRule="auto"/>
        <w:jc w:val="both"/>
        <w:rPr>
          <w:rFonts w:ascii="Times New Roman" w:hAnsi="Times New Roman" w:cs="Times New Roman"/>
          <w:spacing w:val="7"/>
          <w:sz w:val="24"/>
          <w:szCs w:val="24"/>
        </w:rPr>
      </w:pPr>
      <w:r w:rsidRPr="00CA0ED4">
        <w:rPr>
          <w:rFonts w:ascii="Times New Roman" w:hAnsi="Times New Roman" w:cs="Times New Roman"/>
          <w:sz w:val="24"/>
          <w:szCs w:val="24"/>
        </w:rPr>
        <w:t xml:space="preserve">в) </w:t>
      </w:r>
      <w:r w:rsidRPr="00CA0ED4">
        <w:rPr>
          <w:rFonts w:ascii="Times New Roman" w:hAnsi="Times New Roman" w:cs="Times New Roman"/>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65EAA482" w14:textId="77777777" w:rsidR="00CA0ED4" w:rsidRPr="00CA0ED4" w:rsidRDefault="00CA0ED4" w:rsidP="00CA0ED4">
      <w:pPr>
        <w:pStyle w:val="2f5"/>
        <w:shd w:val="clear" w:color="auto" w:fill="auto"/>
        <w:tabs>
          <w:tab w:val="left" w:pos="1100"/>
        </w:tabs>
        <w:spacing w:before="0" w:after="0" w:line="240" w:lineRule="auto"/>
        <w:ind w:firstLine="567"/>
        <w:rPr>
          <w:sz w:val="24"/>
          <w:szCs w:val="24"/>
        </w:rPr>
      </w:pPr>
      <w:r w:rsidRPr="00CA0ED4">
        <w:rPr>
          <w:sz w:val="24"/>
          <w:szCs w:val="24"/>
        </w:rPr>
        <w:lastRenderedPageBreak/>
        <w:t>г) возможность обращения за получением Муниципальной услуги в электронной форме, в том числе с использованием ЕПГУ, РПГУ;</w:t>
      </w:r>
    </w:p>
    <w:p w14:paraId="75B60503" w14:textId="77777777" w:rsidR="00CA0ED4" w:rsidRPr="00CA0ED4" w:rsidRDefault="00CA0ED4" w:rsidP="00CA0ED4">
      <w:pPr>
        <w:pStyle w:val="2f5"/>
        <w:shd w:val="clear" w:color="auto" w:fill="auto"/>
        <w:tabs>
          <w:tab w:val="left" w:pos="1106"/>
        </w:tabs>
        <w:spacing w:before="0" w:after="0" w:line="240" w:lineRule="auto"/>
        <w:ind w:firstLine="567"/>
        <w:rPr>
          <w:sz w:val="24"/>
          <w:szCs w:val="24"/>
        </w:rPr>
      </w:pPr>
      <w:r w:rsidRPr="00CA0ED4">
        <w:rPr>
          <w:sz w:val="24"/>
          <w:szCs w:val="24"/>
        </w:rPr>
        <w:t>д) доступность обращения за предоставлением Муниципальной услуги, в том числе для маломобильных групп населения;</w:t>
      </w:r>
    </w:p>
    <w:p w14:paraId="62EB329B" w14:textId="77777777" w:rsidR="00CA0ED4" w:rsidRPr="00CA0ED4" w:rsidRDefault="00CA0ED4" w:rsidP="00CA0ED4">
      <w:pPr>
        <w:pStyle w:val="2f5"/>
        <w:shd w:val="clear" w:color="auto" w:fill="auto"/>
        <w:tabs>
          <w:tab w:val="left" w:pos="1379"/>
        </w:tabs>
        <w:spacing w:before="0" w:after="0" w:line="240" w:lineRule="auto"/>
        <w:ind w:firstLine="567"/>
        <w:rPr>
          <w:sz w:val="24"/>
          <w:szCs w:val="24"/>
        </w:rPr>
      </w:pPr>
      <w:r w:rsidRPr="00CA0ED4">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74016183" w14:textId="77777777" w:rsidR="00CA0ED4" w:rsidRPr="00CA0ED4" w:rsidRDefault="00CA0ED4" w:rsidP="00CA0ED4">
      <w:pPr>
        <w:pStyle w:val="2f5"/>
        <w:shd w:val="clear" w:color="auto" w:fill="auto"/>
        <w:tabs>
          <w:tab w:val="left" w:pos="1146"/>
        </w:tabs>
        <w:spacing w:before="0" w:after="0" w:line="240" w:lineRule="auto"/>
        <w:ind w:firstLine="567"/>
        <w:rPr>
          <w:sz w:val="24"/>
          <w:szCs w:val="24"/>
        </w:rPr>
      </w:pPr>
      <w:r w:rsidRPr="00CA0ED4">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7406CC6F" w14:textId="77777777" w:rsidR="00CA0ED4" w:rsidRPr="00CA0ED4" w:rsidRDefault="00CA0ED4" w:rsidP="00CA0ED4">
      <w:pPr>
        <w:pStyle w:val="2f5"/>
        <w:shd w:val="clear" w:color="auto" w:fill="auto"/>
        <w:tabs>
          <w:tab w:val="left" w:pos="1123"/>
        </w:tabs>
        <w:spacing w:before="0" w:after="0" w:line="240" w:lineRule="auto"/>
        <w:ind w:firstLine="567"/>
        <w:rPr>
          <w:sz w:val="24"/>
          <w:szCs w:val="24"/>
        </w:rPr>
      </w:pPr>
      <w:r w:rsidRPr="00CA0ED4">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43DDA341" w14:textId="77777777" w:rsidR="00CA0ED4" w:rsidRPr="00CA0ED4" w:rsidRDefault="00CA0ED4" w:rsidP="00CA0ED4">
      <w:pPr>
        <w:pStyle w:val="2f5"/>
        <w:shd w:val="clear" w:color="auto" w:fill="auto"/>
        <w:tabs>
          <w:tab w:val="left" w:pos="1129"/>
        </w:tabs>
        <w:spacing w:before="0" w:after="0" w:line="240" w:lineRule="auto"/>
        <w:ind w:firstLine="567"/>
        <w:rPr>
          <w:sz w:val="24"/>
          <w:szCs w:val="24"/>
        </w:rPr>
      </w:pPr>
      <w:r w:rsidRPr="00CA0ED4">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28CCC1DE"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14:paraId="52361F8A" w14:textId="77777777" w:rsidR="00CA0ED4" w:rsidRPr="00CA0ED4" w:rsidRDefault="00CA0ED4" w:rsidP="00CA0ED4">
      <w:pPr>
        <w:pStyle w:val="2f5"/>
        <w:shd w:val="clear" w:color="auto" w:fill="auto"/>
        <w:tabs>
          <w:tab w:val="left" w:pos="1396"/>
        </w:tabs>
        <w:spacing w:before="0" w:after="0" w:line="240" w:lineRule="auto"/>
        <w:ind w:firstLine="567"/>
        <w:rPr>
          <w:sz w:val="24"/>
          <w:szCs w:val="24"/>
        </w:rPr>
      </w:pPr>
      <w:r w:rsidRPr="00CA0ED4">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0164CC53" w14:textId="77777777" w:rsidR="00CA0ED4" w:rsidRPr="00CA0ED4" w:rsidRDefault="00CA0ED4" w:rsidP="00CA0ED4">
      <w:pPr>
        <w:pStyle w:val="2f5"/>
        <w:shd w:val="clear" w:color="auto" w:fill="auto"/>
        <w:tabs>
          <w:tab w:val="left" w:pos="1373"/>
        </w:tabs>
        <w:spacing w:before="0" w:after="0" w:line="240" w:lineRule="auto"/>
        <w:ind w:firstLine="567"/>
        <w:rPr>
          <w:sz w:val="24"/>
          <w:szCs w:val="24"/>
        </w:rPr>
      </w:pPr>
      <w:r w:rsidRPr="00CA0ED4">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12FF41CE" w14:textId="77777777" w:rsidR="00CA0ED4" w:rsidRPr="00CA0ED4" w:rsidRDefault="00CA0ED4" w:rsidP="00CA0ED4">
      <w:pPr>
        <w:pStyle w:val="2f5"/>
        <w:shd w:val="clear" w:color="auto" w:fill="auto"/>
        <w:tabs>
          <w:tab w:val="left" w:pos="1373"/>
        </w:tabs>
        <w:spacing w:before="0" w:after="0" w:line="240" w:lineRule="auto"/>
        <w:ind w:firstLine="567"/>
        <w:rPr>
          <w:sz w:val="24"/>
          <w:szCs w:val="24"/>
        </w:rPr>
      </w:pPr>
      <w:r w:rsidRPr="00CA0ED4">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658C3169" w14:textId="77777777" w:rsidR="00CA0ED4" w:rsidRPr="00CA0ED4" w:rsidRDefault="00CA0ED4" w:rsidP="00CA0ED4">
      <w:pPr>
        <w:pStyle w:val="2f5"/>
        <w:shd w:val="clear" w:color="auto" w:fill="auto"/>
        <w:tabs>
          <w:tab w:val="left" w:pos="1373"/>
        </w:tabs>
        <w:spacing w:before="0" w:after="0" w:line="240" w:lineRule="auto"/>
        <w:ind w:firstLine="567"/>
        <w:rPr>
          <w:sz w:val="24"/>
          <w:szCs w:val="24"/>
        </w:rPr>
      </w:pPr>
    </w:p>
    <w:p w14:paraId="4E50699D" w14:textId="77777777" w:rsidR="00CA0ED4" w:rsidRPr="00CA0ED4" w:rsidRDefault="00CA0ED4" w:rsidP="00CA0ED4">
      <w:pPr>
        <w:pStyle w:val="95"/>
        <w:shd w:val="clear" w:color="auto" w:fill="auto"/>
        <w:tabs>
          <w:tab w:val="left" w:pos="0"/>
        </w:tabs>
        <w:spacing w:after="0" w:line="240" w:lineRule="auto"/>
        <w:ind w:firstLine="567"/>
        <w:jc w:val="center"/>
        <w:rPr>
          <w:rFonts w:ascii="Times New Roman" w:hAnsi="Times New Roman" w:cs="Times New Roman"/>
          <w:i w:val="0"/>
          <w:sz w:val="24"/>
          <w:szCs w:val="24"/>
        </w:rPr>
      </w:pPr>
      <w:r w:rsidRPr="00CA0ED4">
        <w:rPr>
          <w:rFonts w:ascii="Times New Roman" w:hAnsi="Times New Roman" w:cs="Times New Roman"/>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7DF093BC" w14:textId="77777777" w:rsidR="00CA0ED4" w:rsidRPr="00CA0ED4" w:rsidRDefault="00CA0ED4" w:rsidP="00CA0ED4">
      <w:pPr>
        <w:pStyle w:val="95"/>
        <w:shd w:val="clear" w:color="auto" w:fill="auto"/>
        <w:tabs>
          <w:tab w:val="left" w:pos="0"/>
        </w:tabs>
        <w:spacing w:after="0" w:line="240" w:lineRule="auto"/>
        <w:ind w:firstLine="567"/>
        <w:jc w:val="center"/>
        <w:rPr>
          <w:rFonts w:ascii="Times New Roman" w:hAnsi="Times New Roman" w:cs="Times New Roman"/>
          <w:i w:val="0"/>
          <w:sz w:val="24"/>
          <w:szCs w:val="24"/>
        </w:rPr>
      </w:pPr>
      <w:r w:rsidRPr="00CA0ED4">
        <w:rPr>
          <w:rFonts w:ascii="Times New Roman" w:hAnsi="Times New Roman" w:cs="Times New Roman"/>
          <w:i w:val="0"/>
          <w:sz w:val="24"/>
          <w:szCs w:val="24"/>
        </w:rPr>
        <w:t>в электронной форме</w:t>
      </w:r>
    </w:p>
    <w:p w14:paraId="11607C20" w14:textId="77777777" w:rsidR="00CA0ED4" w:rsidRPr="00CA0ED4" w:rsidRDefault="00CA0ED4" w:rsidP="00CA0ED4">
      <w:pPr>
        <w:pStyle w:val="95"/>
        <w:shd w:val="clear" w:color="auto" w:fill="auto"/>
        <w:tabs>
          <w:tab w:val="left" w:pos="0"/>
        </w:tabs>
        <w:spacing w:after="0" w:line="240" w:lineRule="auto"/>
        <w:ind w:firstLine="567"/>
        <w:rPr>
          <w:rFonts w:ascii="Times New Roman" w:hAnsi="Times New Roman" w:cs="Times New Roman"/>
          <w:i w:val="0"/>
          <w:sz w:val="24"/>
          <w:szCs w:val="24"/>
        </w:rPr>
      </w:pPr>
    </w:p>
    <w:p w14:paraId="3D868F99" w14:textId="77777777" w:rsidR="00CA0ED4" w:rsidRPr="00CA0ED4" w:rsidRDefault="00CA0ED4" w:rsidP="00CA0ED4">
      <w:pPr>
        <w:autoSpaceDE w:val="0"/>
        <w:autoSpaceDN w:val="0"/>
        <w:adjustRightInd w:val="0"/>
        <w:spacing w:after="0" w:line="240" w:lineRule="auto"/>
        <w:ind w:firstLine="540"/>
        <w:rPr>
          <w:rFonts w:ascii="Times New Roman" w:hAnsi="Times New Roman" w:cs="Times New Roman"/>
          <w:sz w:val="24"/>
          <w:szCs w:val="24"/>
        </w:rPr>
      </w:pPr>
      <w:r w:rsidRPr="00CA0ED4">
        <w:rPr>
          <w:rFonts w:ascii="Times New Roman" w:hAnsi="Times New Roman" w:cs="Times New Roman"/>
          <w:sz w:val="24"/>
          <w:szCs w:val="24"/>
        </w:rPr>
        <w:t>18.1. Необходимыми и обязательными для предоставления Муниципальной услуги, являются следующие услуги:</w:t>
      </w:r>
    </w:p>
    <w:p w14:paraId="6E3FAE5B" w14:textId="77777777" w:rsidR="00CA0ED4" w:rsidRPr="00CA0ED4" w:rsidRDefault="00CA0ED4" w:rsidP="00CA0ED4">
      <w:pPr>
        <w:autoSpaceDE w:val="0"/>
        <w:autoSpaceDN w:val="0"/>
        <w:adjustRightInd w:val="0"/>
        <w:spacing w:after="0" w:line="240" w:lineRule="auto"/>
        <w:ind w:firstLine="540"/>
        <w:rPr>
          <w:rFonts w:ascii="Times New Roman" w:hAnsi="Times New Roman" w:cs="Times New Roman"/>
          <w:sz w:val="24"/>
          <w:szCs w:val="24"/>
        </w:rPr>
      </w:pPr>
      <w:r w:rsidRPr="00CA0ED4">
        <w:rPr>
          <w:rFonts w:ascii="Times New Roman" w:hAnsi="Times New Roman" w:cs="Times New Roman"/>
          <w:sz w:val="24"/>
          <w:szCs w:val="24"/>
        </w:rPr>
        <w:t>18.1.1. Кадастровые работы в целях осуществления государственного кадастрового учета земельного участка.</w:t>
      </w:r>
    </w:p>
    <w:p w14:paraId="1C10C7BB" w14:textId="77777777" w:rsidR="00CA0ED4" w:rsidRPr="00CA0ED4" w:rsidRDefault="00CA0ED4" w:rsidP="00CA0ED4">
      <w:pPr>
        <w:autoSpaceDE w:val="0"/>
        <w:autoSpaceDN w:val="0"/>
        <w:adjustRightInd w:val="0"/>
        <w:spacing w:after="0" w:line="240" w:lineRule="auto"/>
        <w:ind w:firstLine="540"/>
        <w:rPr>
          <w:rFonts w:ascii="Times New Roman" w:hAnsi="Times New Roman" w:cs="Times New Roman"/>
          <w:sz w:val="24"/>
          <w:szCs w:val="24"/>
        </w:rPr>
      </w:pPr>
      <w:r w:rsidRPr="00CA0ED4">
        <w:rPr>
          <w:rFonts w:ascii="Times New Roman" w:hAnsi="Times New Roman" w:cs="Times New Roman"/>
          <w:sz w:val="24"/>
          <w:szCs w:val="24"/>
        </w:rPr>
        <w:t>18.1.2. Государственный кадастровый учет земельного участка.</w:t>
      </w:r>
    </w:p>
    <w:p w14:paraId="4ACB0F59" w14:textId="77777777" w:rsidR="00CA0ED4" w:rsidRPr="00CA0ED4" w:rsidRDefault="00CA0ED4" w:rsidP="00CA0ED4">
      <w:pPr>
        <w:autoSpaceDE w:val="0"/>
        <w:autoSpaceDN w:val="0"/>
        <w:adjustRightInd w:val="0"/>
        <w:spacing w:after="0" w:line="240" w:lineRule="auto"/>
        <w:ind w:firstLine="540"/>
        <w:rPr>
          <w:rFonts w:ascii="Times New Roman" w:hAnsi="Times New Roman" w:cs="Times New Roman"/>
          <w:sz w:val="24"/>
          <w:szCs w:val="24"/>
        </w:rPr>
      </w:pPr>
      <w:r w:rsidRPr="00CA0ED4">
        <w:rPr>
          <w:rFonts w:ascii="Times New Roman" w:hAnsi="Times New Roman" w:cs="Times New Roman"/>
          <w:sz w:val="24"/>
          <w:szCs w:val="24"/>
        </w:rPr>
        <w:t>Плата за предоставление услуг, которые являются необходимыми и обязательными для предоставления Муниципальной услуги взимается за:</w:t>
      </w:r>
    </w:p>
    <w:p w14:paraId="6B18AEEF" w14:textId="77777777" w:rsidR="00CA0ED4" w:rsidRPr="00CA0ED4" w:rsidRDefault="00CA0ED4" w:rsidP="00CA0ED4">
      <w:pPr>
        <w:autoSpaceDE w:val="0"/>
        <w:autoSpaceDN w:val="0"/>
        <w:adjustRightInd w:val="0"/>
        <w:spacing w:after="0" w:line="240" w:lineRule="auto"/>
        <w:ind w:firstLine="540"/>
        <w:rPr>
          <w:rFonts w:ascii="Times New Roman" w:hAnsi="Times New Roman" w:cs="Times New Roman"/>
          <w:sz w:val="24"/>
          <w:szCs w:val="24"/>
        </w:rPr>
      </w:pPr>
      <w:r w:rsidRPr="00CA0ED4">
        <w:rPr>
          <w:rFonts w:ascii="Times New Roman" w:hAnsi="Times New Roman" w:cs="Times New Roman"/>
          <w:sz w:val="24"/>
          <w:szCs w:val="24"/>
        </w:rPr>
        <w:t>- выполнение кадастровых работ – размер определяется в соответствии с договором, заключаемым с кадастровым инженером;</w:t>
      </w:r>
    </w:p>
    <w:p w14:paraId="2CFBEC5B" w14:textId="77777777" w:rsidR="00CA0ED4" w:rsidRPr="00CA0ED4" w:rsidRDefault="00CA0ED4" w:rsidP="00CA0ED4">
      <w:pPr>
        <w:pStyle w:val="2f5"/>
        <w:shd w:val="clear" w:color="auto" w:fill="auto"/>
        <w:tabs>
          <w:tab w:val="left" w:pos="1443"/>
        </w:tabs>
        <w:spacing w:before="0" w:after="0" w:line="240" w:lineRule="auto"/>
        <w:ind w:firstLine="567"/>
        <w:rPr>
          <w:sz w:val="24"/>
          <w:szCs w:val="24"/>
        </w:rPr>
      </w:pPr>
      <w:r w:rsidRPr="00CA0ED4">
        <w:rPr>
          <w:sz w:val="24"/>
          <w:szCs w:val="24"/>
        </w:rPr>
        <w:t>- осуществление государственного кадастрового учета – плата не взимается.</w:t>
      </w:r>
    </w:p>
    <w:p w14:paraId="57A71754" w14:textId="77777777" w:rsidR="00CA0ED4" w:rsidRPr="00CA0ED4" w:rsidRDefault="00CA0ED4" w:rsidP="00CA0ED4">
      <w:pPr>
        <w:pStyle w:val="2f5"/>
        <w:shd w:val="clear" w:color="auto" w:fill="auto"/>
        <w:tabs>
          <w:tab w:val="left" w:pos="1437"/>
        </w:tabs>
        <w:spacing w:before="0" w:after="0" w:line="240" w:lineRule="auto"/>
        <w:ind w:firstLine="567"/>
        <w:rPr>
          <w:sz w:val="24"/>
          <w:szCs w:val="24"/>
        </w:rPr>
      </w:pPr>
      <w:r w:rsidRPr="00CA0ED4">
        <w:rPr>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CA0ED4">
        <w:rPr>
          <w:sz w:val="24"/>
          <w:szCs w:val="24"/>
        </w:rPr>
        <w:t>автозаполнение</w:t>
      </w:r>
      <w:proofErr w:type="spellEnd"/>
      <w:r w:rsidRPr="00CA0ED4">
        <w:rPr>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CA0ED4">
        <w:rPr>
          <w:sz w:val="24"/>
          <w:szCs w:val="24"/>
        </w:rPr>
        <w:t>автозаполнения</w:t>
      </w:r>
      <w:proofErr w:type="spellEnd"/>
      <w:r w:rsidRPr="00CA0ED4">
        <w:rPr>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14:paraId="4036DB2A" w14:textId="77777777" w:rsidR="00CA0ED4" w:rsidRPr="00CA0ED4" w:rsidRDefault="00CA0ED4" w:rsidP="00CA0ED4">
      <w:pPr>
        <w:pStyle w:val="2f5"/>
        <w:shd w:val="clear" w:color="auto" w:fill="auto"/>
        <w:tabs>
          <w:tab w:val="left" w:pos="1431"/>
        </w:tabs>
        <w:spacing w:before="0" w:after="0" w:line="240" w:lineRule="auto"/>
        <w:ind w:firstLine="567"/>
        <w:rPr>
          <w:sz w:val="24"/>
          <w:szCs w:val="24"/>
        </w:rPr>
      </w:pPr>
      <w:r w:rsidRPr="00CA0ED4">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1382B872" w14:textId="77777777" w:rsidR="00CA0ED4" w:rsidRPr="00CA0ED4" w:rsidRDefault="00CA0ED4" w:rsidP="00CA0ED4">
      <w:pPr>
        <w:pStyle w:val="2f5"/>
        <w:shd w:val="clear" w:color="auto" w:fill="auto"/>
        <w:tabs>
          <w:tab w:val="left" w:pos="1431"/>
        </w:tabs>
        <w:spacing w:before="0" w:after="0" w:line="240" w:lineRule="auto"/>
        <w:ind w:firstLine="567"/>
        <w:rPr>
          <w:sz w:val="24"/>
          <w:szCs w:val="24"/>
        </w:rPr>
      </w:pPr>
      <w:r w:rsidRPr="00CA0ED4">
        <w:rPr>
          <w:sz w:val="24"/>
          <w:szCs w:val="24"/>
        </w:rPr>
        <w:lastRenderedPageBreak/>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18EAAD41" w14:textId="77777777" w:rsidR="00CA0ED4" w:rsidRPr="00CA0ED4" w:rsidRDefault="00CA0ED4" w:rsidP="00CA0ED4">
      <w:pPr>
        <w:pStyle w:val="2f5"/>
        <w:shd w:val="clear" w:color="auto" w:fill="auto"/>
        <w:tabs>
          <w:tab w:val="left" w:pos="1443"/>
        </w:tabs>
        <w:spacing w:before="0" w:after="0" w:line="240" w:lineRule="auto"/>
        <w:ind w:firstLine="567"/>
        <w:rPr>
          <w:sz w:val="24"/>
          <w:szCs w:val="24"/>
        </w:rPr>
      </w:pPr>
      <w:r w:rsidRPr="00CA0ED4">
        <w:rPr>
          <w:sz w:val="24"/>
          <w:szCs w:val="24"/>
        </w:rPr>
        <w:t>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7E056728" w14:textId="77777777" w:rsidR="00CA0ED4" w:rsidRPr="00CA0ED4" w:rsidRDefault="00CA0ED4" w:rsidP="00CA0ED4">
      <w:pPr>
        <w:pStyle w:val="2f5"/>
        <w:shd w:val="clear" w:color="auto" w:fill="auto"/>
        <w:tabs>
          <w:tab w:val="left" w:pos="1399"/>
        </w:tabs>
        <w:spacing w:before="0" w:after="0" w:line="240" w:lineRule="auto"/>
        <w:ind w:firstLine="567"/>
        <w:rPr>
          <w:sz w:val="24"/>
          <w:szCs w:val="24"/>
        </w:rPr>
      </w:pPr>
      <w:r w:rsidRPr="00CA0ED4">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305373DA" w14:textId="77777777" w:rsidR="00CA0ED4" w:rsidRPr="00CA0ED4" w:rsidRDefault="00CA0ED4" w:rsidP="00CA0ED4">
      <w:pPr>
        <w:pStyle w:val="2f5"/>
        <w:shd w:val="clear" w:color="auto" w:fill="auto"/>
        <w:tabs>
          <w:tab w:val="left" w:pos="1548"/>
        </w:tabs>
        <w:spacing w:before="0" w:after="0" w:line="240" w:lineRule="auto"/>
        <w:ind w:firstLine="567"/>
        <w:rPr>
          <w:sz w:val="24"/>
          <w:szCs w:val="24"/>
        </w:rPr>
      </w:pPr>
      <w:r w:rsidRPr="00CA0ED4">
        <w:rPr>
          <w:sz w:val="24"/>
          <w:szCs w:val="24"/>
        </w:rPr>
        <w:t>18.6.1. Электронные документы представляются в следующих форматах:</w:t>
      </w:r>
    </w:p>
    <w:p w14:paraId="0C9031AA" w14:textId="77777777" w:rsidR="00CA0ED4" w:rsidRPr="00CA0ED4" w:rsidRDefault="00CA0ED4" w:rsidP="00CA0ED4">
      <w:pPr>
        <w:pStyle w:val="2f5"/>
        <w:shd w:val="clear" w:color="auto" w:fill="auto"/>
        <w:tabs>
          <w:tab w:val="left" w:pos="952"/>
        </w:tabs>
        <w:spacing w:before="0" w:after="0" w:line="240" w:lineRule="auto"/>
        <w:ind w:firstLine="567"/>
        <w:rPr>
          <w:sz w:val="24"/>
          <w:szCs w:val="24"/>
        </w:rPr>
      </w:pPr>
      <w:r w:rsidRPr="00CA0ED4">
        <w:rPr>
          <w:sz w:val="24"/>
          <w:szCs w:val="24"/>
        </w:rPr>
        <w:t xml:space="preserve">а) </w:t>
      </w:r>
      <w:r w:rsidRPr="00CA0ED4">
        <w:rPr>
          <w:sz w:val="24"/>
          <w:szCs w:val="24"/>
          <w:lang w:val="en-US"/>
        </w:rPr>
        <w:t>xml</w:t>
      </w:r>
      <w:r w:rsidRPr="00CA0ED4">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CA0ED4">
        <w:rPr>
          <w:sz w:val="24"/>
          <w:szCs w:val="24"/>
          <w:lang w:val="en-US"/>
        </w:rPr>
        <w:t>xml</w:t>
      </w:r>
      <w:r w:rsidRPr="00CA0ED4">
        <w:rPr>
          <w:sz w:val="24"/>
          <w:szCs w:val="24"/>
        </w:rPr>
        <w:t>;</w:t>
      </w:r>
    </w:p>
    <w:p w14:paraId="12CDF478" w14:textId="77777777" w:rsidR="00CA0ED4" w:rsidRPr="00CA0ED4" w:rsidRDefault="00CA0ED4" w:rsidP="00CA0ED4">
      <w:pPr>
        <w:pStyle w:val="2f5"/>
        <w:shd w:val="clear" w:color="auto" w:fill="auto"/>
        <w:tabs>
          <w:tab w:val="left" w:pos="964"/>
        </w:tabs>
        <w:spacing w:before="0" w:after="0" w:line="240" w:lineRule="auto"/>
        <w:ind w:firstLine="567"/>
        <w:rPr>
          <w:sz w:val="24"/>
          <w:szCs w:val="24"/>
        </w:rPr>
      </w:pPr>
      <w:r w:rsidRPr="00CA0ED4">
        <w:rPr>
          <w:sz w:val="24"/>
          <w:szCs w:val="24"/>
        </w:rPr>
        <w:t xml:space="preserve">б) </w:t>
      </w:r>
      <w:r w:rsidRPr="00CA0ED4">
        <w:rPr>
          <w:sz w:val="24"/>
          <w:szCs w:val="24"/>
          <w:lang w:val="en-US"/>
        </w:rPr>
        <w:t>doc</w:t>
      </w:r>
      <w:r w:rsidRPr="00CA0ED4">
        <w:rPr>
          <w:sz w:val="24"/>
          <w:szCs w:val="24"/>
        </w:rPr>
        <w:t xml:space="preserve">, </w:t>
      </w:r>
      <w:proofErr w:type="spellStart"/>
      <w:r w:rsidRPr="00CA0ED4">
        <w:rPr>
          <w:sz w:val="24"/>
          <w:szCs w:val="24"/>
          <w:lang w:val="en-US"/>
        </w:rPr>
        <w:t>docx</w:t>
      </w:r>
      <w:proofErr w:type="spellEnd"/>
      <w:r w:rsidRPr="00CA0ED4">
        <w:rPr>
          <w:sz w:val="24"/>
          <w:szCs w:val="24"/>
        </w:rPr>
        <w:t xml:space="preserve">, </w:t>
      </w:r>
      <w:proofErr w:type="spellStart"/>
      <w:r w:rsidRPr="00CA0ED4">
        <w:rPr>
          <w:sz w:val="24"/>
          <w:szCs w:val="24"/>
          <w:lang w:val="en-US"/>
        </w:rPr>
        <w:t>odt</w:t>
      </w:r>
      <w:proofErr w:type="spellEnd"/>
      <w:r w:rsidRPr="00CA0ED4">
        <w:rPr>
          <w:sz w:val="24"/>
          <w:szCs w:val="24"/>
        </w:rPr>
        <w:t xml:space="preserve"> - для документов с текстовым содержанием, не включающим формулы;</w:t>
      </w:r>
    </w:p>
    <w:p w14:paraId="02284B6E" w14:textId="77777777" w:rsidR="00CA0ED4" w:rsidRPr="00CA0ED4" w:rsidRDefault="00CA0ED4" w:rsidP="00CA0ED4">
      <w:pPr>
        <w:pStyle w:val="2f5"/>
        <w:shd w:val="clear" w:color="auto" w:fill="auto"/>
        <w:tabs>
          <w:tab w:val="left" w:pos="958"/>
        </w:tabs>
        <w:spacing w:before="0" w:after="0" w:line="240" w:lineRule="auto"/>
        <w:ind w:firstLine="567"/>
        <w:rPr>
          <w:sz w:val="24"/>
          <w:szCs w:val="24"/>
        </w:rPr>
      </w:pPr>
      <w:r w:rsidRPr="00CA0ED4">
        <w:rPr>
          <w:sz w:val="24"/>
          <w:szCs w:val="24"/>
        </w:rPr>
        <w:t xml:space="preserve">в) </w:t>
      </w:r>
      <w:r w:rsidRPr="00CA0ED4">
        <w:rPr>
          <w:sz w:val="24"/>
          <w:szCs w:val="24"/>
          <w:lang w:val="en-US"/>
        </w:rPr>
        <w:t>pdf</w:t>
      </w:r>
      <w:r w:rsidRPr="00CA0ED4">
        <w:rPr>
          <w:sz w:val="24"/>
          <w:szCs w:val="24"/>
        </w:rPr>
        <w:t xml:space="preserve">, </w:t>
      </w:r>
      <w:r w:rsidRPr="00CA0ED4">
        <w:rPr>
          <w:sz w:val="24"/>
          <w:szCs w:val="24"/>
          <w:lang w:val="en-US"/>
        </w:rPr>
        <w:t>jpg</w:t>
      </w:r>
      <w:r w:rsidRPr="00CA0ED4">
        <w:rPr>
          <w:sz w:val="24"/>
          <w:szCs w:val="24"/>
        </w:rPr>
        <w:t xml:space="preserve">, </w:t>
      </w:r>
      <w:r w:rsidRPr="00CA0ED4">
        <w:rPr>
          <w:sz w:val="24"/>
          <w:szCs w:val="24"/>
          <w:lang w:val="en-US"/>
        </w:rPr>
        <w:t>jpeg</w:t>
      </w:r>
      <w:r w:rsidRPr="00CA0ED4">
        <w:rPr>
          <w:sz w:val="24"/>
          <w:szCs w:val="24"/>
        </w:rPr>
        <w:t xml:space="preserve">, </w:t>
      </w:r>
      <w:proofErr w:type="spellStart"/>
      <w:r w:rsidRPr="00CA0ED4">
        <w:rPr>
          <w:sz w:val="24"/>
          <w:szCs w:val="24"/>
          <w:lang w:val="en-US"/>
        </w:rPr>
        <w:t>png</w:t>
      </w:r>
      <w:proofErr w:type="spellEnd"/>
      <w:r w:rsidRPr="00CA0ED4">
        <w:rPr>
          <w:sz w:val="24"/>
          <w:szCs w:val="24"/>
        </w:rPr>
        <w:t xml:space="preserve">, </w:t>
      </w:r>
      <w:r w:rsidRPr="00CA0ED4">
        <w:rPr>
          <w:sz w:val="24"/>
          <w:szCs w:val="24"/>
          <w:lang w:val="en-US"/>
        </w:rPr>
        <w:t>bmp</w:t>
      </w:r>
      <w:r w:rsidRPr="00CA0ED4">
        <w:rPr>
          <w:sz w:val="24"/>
          <w:szCs w:val="24"/>
        </w:rPr>
        <w:t xml:space="preserve">, </w:t>
      </w:r>
      <w:r w:rsidRPr="00CA0ED4">
        <w:rPr>
          <w:sz w:val="24"/>
          <w:szCs w:val="24"/>
          <w:lang w:val="en-US"/>
        </w:rPr>
        <w:t>tiff</w:t>
      </w:r>
      <w:r w:rsidRPr="00CA0ED4">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5EE27867" w14:textId="77777777" w:rsidR="00CA0ED4" w:rsidRPr="00CA0ED4" w:rsidRDefault="00CA0ED4" w:rsidP="00CA0ED4">
      <w:pPr>
        <w:pStyle w:val="2f5"/>
        <w:shd w:val="clear" w:color="auto" w:fill="auto"/>
        <w:tabs>
          <w:tab w:val="left" w:pos="932"/>
        </w:tabs>
        <w:spacing w:before="0" w:after="0" w:line="240" w:lineRule="auto"/>
        <w:ind w:firstLine="567"/>
        <w:rPr>
          <w:sz w:val="24"/>
          <w:szCs w:val="24"/>
        </w:rPr>
      </w:pPr>
      <w:r w:rsidRPr="00CA0ED4">
        <w:rPr>
          <w:sz w:val="24"/>
          <w:szCs w:val="24"/>
        </w:rPr>
        <w:t xml:space="preserve">г) </w:t>
      </w:r>
      <w:r w:rsidRPr="00CA0ED4">
        <w:rPr>
          <w:sz w:val="24"/>
          <w:szCs w:val="24"/>
          <w:lang w:val="en-US"/>
        </w:rPr>
        <w:t>zip</w:t>
      </w:r>
      <w:r w:rsidRPr="00CA0ED4">
        <w:rPr>
          <w:sz w:val="24"/>
          <w:szCs w:val="24"/>
        </w:rPr>
        <w:t xml:space="preserve">, </w:t>
      </w:r>
      <w:proofErr w:type="spellStart"/>
      <w:r w:rsidRPr="00CA0ED4">
        <w:rPr>
          <w:sz w:val="24"/>
          <w:szCs w:val="24"/>
          <w:lang w:val="en-US"/>
        </w:rPr>
        <w:t>rar</w:t>
      </w:r>
      <w:proofErr w:type="spellEnd"/>
      <w:r w:rsidRPr="00CA0ED4">
        <w:rPr>
          <w:sz w:val="24"/>
          <w:szCs w:val="24"/>
        </w:rPr>
        <w:t xml:space="preserve"> для сжатых документов в один файл;</w:t>
      </w:r>
    </w:p>
    <w:p w14:paraId="3131DF2A" w14:textId="77777777" w:rsidR="00CA0ED4" w:rsidRPr="00CA0ED4" w:rsidRDefault="00CA0ED4" w:rsidP="00CA0ED4">
      <w:pPr>
        <w:pStyle w:val="2f5"/>
        <w:shd w:val="clear" w:color="auto" w:fill="auto"/>
        <w:tabs>
          <w:tab w:val="left" w:pos="973"/>
        </w:tabs>
        <w:spacing w:before="0" w:after="0" w:line="240" w:lineRule="auto"/>
        <w:ind w:firstLine="567"/>
        <w:rPr>
          <w:sz w:val="24"/>
          <w:szCs w:val="24"/>
        </w:rPr>
      </w:pPr>
      <w:r w:rsidRPr="00CA0ED4">
        <w:rPr>
          <w:sz w:val="24"/>
          <w:szCs w:val="24"/>
        </w:rPr>
        <w:t xml:space="preserve">д) </w:t>
      </w:r>
      <w:r w:rsidRPr="00CA0ED4">
        <w:rPr>
          <w:sz w:val="24"/>
          <w:szCs w:val="24"/>
          <w:lang w:val="en-US"/>
        </w:rPr>
        <w:t>sig</w:t>
      </w:r>
      <w:r w:rsidRPr="00CA0ED4">
        <w:rPr>
          <w:sz w:val="24"/>
          <w:szCs w:val="24"/>
        </w:rPr>
        <w:t xml:space="preserve"> для открепленной усиленной квалифицированной электронной подписи.</w:t>
      </w:r>
    </w:p>
    <w:p w14:paraId="614B0D4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1749070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67A068A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0FDB6380"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6E84EC01" w14:textId="77777777" w:rsidR="00CA0ED4" w:rsidRPr="00CA0ED4" w:rsidRDefault="00CA0ED4" w:rsidP="00CA0ED4">
      <w:pPr>
        <w:pStyle w:val="2f5"/>
        <w:shd w:val="clear" w:color="auto" w:fill="auto"/>
        <w:tabs>
          <w:tab w:val="left" w:pos="1591"/>
        </w:tabs>
        <w:spacing w:before="0" w:after="0" w:line="240" w:lineRule="auto"/>
        <w:ind w:firstLine="567"/>
        <w:rPr>
          <w:sz w:val="24"/>
          <w:szCs w:val="24"/>
        </w:rPr>
      </w:pPr>
      <w:r w:rsidRPr="00CA0ED4">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CA0ED4">
        <w:rPr>
          <w:sz w:val="24"/>
          <w:szCs w:val="24"/>
          <w:lang w:val="en-US"/>
        </w:rPr>
        <w:t>dpi</w:t>
      </w:r>
      <w:r w:rsidRPr="00CA0ED4">
        <w:rPr>
          <w:sz w:val="24"/>
          <w:szCs w:val="24"/>
        </w:rPr>
        <w:t xml:space="preserve"> (масштаб 1:1) с использованием следующих режимов:</w:t>
      </w:r>
    </w:p>
    <w:p w14:paraId="7C5EDFA4"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«черно-белый» (при отсутствии в документе графических изображений и (или) цветного текста);</w:t>
      </w:r>
    </w:p>
    <w:p w14:paraId="5EB68B64"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«оттенки серого» (при наличии в документе графических изображений, отличных от цветного графического изображения);</w:t>
      </w:r>
    </w:p>
    <w:p w14:paraId="1C0E5C10"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«цветной» или «режим полной цветопередачи» (при наличии в документе цветных графических изображений либо цветного текста);</w:t>
      </w:r>
    </w:p>
    <w:p w14:paraId="6DEE9864"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сохранением всех аутентичных признаков подлинности, а именно: графической подписи лица, печати, углового штампа бланка;</w:t>
      </w:r>
    </w:p>
    <w:p w14:paraId="75593893"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7ADC502B" w14:textId="77777777" w:rsidR="00CA0ED4" w:rsidRPr="00CA0ED4" w:rsidRDefault="00CA0ED4" w:rsidP="00CA0ED4">
      <w:pPr>
        <w:pStyle w:val="2f5"/>
        <w:shd w:val="clear" w:color="auto" w:fill="auto"/>
        <w:tabs>
          <w:tab w:val="left" w:pos="1548"/>
        </w:tabs>
        <w:spacing w:before="0" w:after="0" w:line="240" w:lineRule="auto"/>
        <w:ind w:firstLine="567"/>
        <w:rPr>
          <w:sz w:val="24"/>
          <w:szCs w:val="24"/>
        </w:rPr>
      </w:pPr>
      <w:r w:rsidRPr="00CA0ED4">
        <w:rPr>
          <w:sz w:val="24"/>
          <w:szCs w:val="24"/>
        </w:rPr>
        <w:t>18.6.3. Электронные документы должны обеспечивать:</w:t>
      </w:r>
    </w:p>
    <w:p w14:paraId="70FC69B2" w14:textId="77777777" w:rsidR="00CA0ED4" w:rsidRPr="00CA0ED4" w:rsidRDefault="00CA0ED4" w:rsidP="007A2D60">
      <w:pPr>
        <w:pStyle w:val="2f5"/>
        <w:numPr>
          <w:ilvl w:val="0"/>
          <w:numId w:val="3"/>
        </w:numPr>
        <w:shd w:val="clear" w:color="auto" w:fill="auto"/>
        <w:tabs>
          <w:tab w:val="left" w:pos="897"/>
        </w:tabs>
        <w:spacing w:before="0" w:after="0" w:line="240" w:lineRule="auto"/>
        <w:ind w:firstLine="567"/>
        <w:rPr>
          <w:sz w:val="24"/>
          <w:szCs w:val="24"/>
        </w:rPr>
      </w:pPr>
      <w:r w:rsidRPr="00CA0ED4">
        <w:rPr>
          <w:sz w:val="24"/>
          <w:szCs w:val="24"/>
        </w:rPr>
        <w:lastRenderedPageBreak/>
        <w:t>возможность идентифицировать документ и количество листов в документе;</w:t>
      </w:r>
    </w:p>
    <w:p w14:paraId="1E6FB70B" w14:textId="77777777" w:rsidR="00CA0ED4" w:rsidRPr="00CA0ED4" w:rsidRDefault="00CA0ED4" w:rsidP="007A2D60">
      <w:pPr>
        <w:pStyle w:val="2f5"/>
        <w:numPr>
          <w:ilvl w:val="0"/>
          <w:numId w:val="3"/>
        </w:numPr>
        <w:shd w:val="clear" w:color="auto" w:fill="auto"/>
        <w:tabs>
          <w:tab w:val="left" w:pos="993"/>
        </w:tabs>
        <w:spacing w:before="0" w:after="0" w:line="240" w:lineRule="auto"/>
        <w:ind w:firstLine="567"/>
        <w:rPr>
          <w:sz w:val="24"/>
          <w:szCs w:val="24"/>
        </w:rPr>
      </w:pPr>
      <w:r w:rsidRPr="00CA0ED4">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3ECDF1B2" w14:textId="77777777" w:rsidR="00CA0ED4" w:rsidRPr="00CA0ED4" w:rsidRDefault="00CA0ED4" w:rsidP="007A2D60">
      <w:pPr>
        <w:pStyle w:val="2f5"/>
        <w:numPr>
          <w:ilvl w:val="0"/>
          <w:numId w:val="3"/>
        </w:numPr>
        <w:shd w:val="clear" w:color="auto" w:fill="auto"/>
        <w:tabs>
          <w:tab w:val="left" w:pos="892"/>
        </w:tabs>
        <w:spacing w:before="0" w:after="0" w:line="240" w:lineRule="auto"/>
        <w:ind w:firstLine="567"/>
        <w:rPr>
          <w:sz w:val="24"/>
          <w:szCs w:val="24"/>
        </w:rPr>
      </w:pPr>
      <w:r w:rsidRPr="00CA0ED4">
        <w:rPr>
          <w:sz w:val="24"/>
          <w:szCs w:val="24"/>
        </w:rPr>
        <w:t>содержать оглавление, соответствующее их смыслу и содержанию;</w:t>
      </w:r>
    </w:p>
    <w:p w14:paraId="7DBE0530" w14:textId="77777777" w:rsidR="00CA0ED4" w:rsidRPr="00CA0ED4" w:rsidRDefault="00CA0ED4" w:rsidP="007A2D60">
      <w:pPr>
        <w:pStyle w:val="2f5"/>
        <w:numPr>
          <w:ilvl w:val="0"/>
          <w:numId w:val="3"/>
        </w:numPr>
        <w:shd w:val="clear" w:color="auto" w:fill="auto"/>
        <w:tabs>
          <w:tab w:val="left" w:pos="946"/>
        </w:tabs>
        <w:spacing w:before="0" w:after="0" w:line="240" w:lineRule="auto"/>
        <w:ind w:firstLine="567"/>
        <w:rPr>
          <w:sz w:val="24"/>
          <w:szCs w:val="24"/>
        </w:rPr>
      </w:pPr>
      <w:r w:rsidRPr="00CA0ED4">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DDA063C" w14:textId="77777777" w:rsidR="00CA0ED4" w:rsidRPr="00CA0ED4" w:rsidRDefault="00CA0ED4" w:rsidP="00CA0ED4">
      <w:pPr>
        <w:pStyle w:val="2f5"/>
        <w:shd w:val="clear" w:color="auto" w:fill="auto"/>
        <w:tabs>
          <w:tab w:val="left" w:pos="1527"/>
        </w:tabs>
        <w:spacing w:before="0" w:after="0" w:line="240" w:lineRule="auto"/>
        <w:ind w:firstLine="567"/>
        <w:rPr>
          <w:sz w:val="24"/>
          <w:szCs w:val="24"/>
        </w:rPr>
      </w:pPr>
      <w:r w:rsidRPr="00CA0ED4">
        <w:rPr>
          <w:sz w:val="24"/>
          <w:szCs w:val="24"/>
        </w:rPr>
        <w:t xml:space="preserve">Документы, подлежащие представлению в форматах </w:t>
      </w:r>
      <w:proofErr w:type="spellStart"/>
      <w:r w:rsidRPr="00CA0ED4">
        <w:rPr>
          <w:sz w:val="24"/>
          <w:szCs w:val="24"/>
          <w:lang w:val="en-US"/>
        </w:rPr>
        <w:t>xls</w:t>
      </w:r>
      <w:proofErr w:type="spellEnd"/>
      <w:r w:rsidRPr="00CA0ED4">
        <w:rPr>
          <w:sz w:val="24"/>
          <w:szCs w:val="24"/>
        </w:rPr>
        <w:t xml:space="preserve">, </w:t>
      </w:r>
      <w:proofErr w:type="spellStart"/>
      <w:r w:rsidRPr="00CA0ED4">
        <w:rPr>
          <w:rStyle w:val="85pt0pt"/>
          <w:rFonts w:eastAsiaTheme="minorHAnsi"/>
          <w:sz w:val="24"/>
          <w:szCs w:val="24"/>
        </w:rPr>
        <w:t>xlIsx</w:t>
      </w:r>
      <w:proofErr w:type="spellEnd"/>
      <w:r w:rsidRPr="00CA0ED4">
        <w:rPr>
          <w:rStyle w:val="85pt0pt"/>
          <w:rFonts w:eastAsiaTheme="minorHAnsi"/>
          <w:sz w:val="24"/>
          <w:szCs w:val="24"/>
          <w:lang w:val="ru-RU"/>
        </w:rPr>
        <w:t xml:space="preserve"> </w:t>
      </w:r>
      <w:r w:rsidRPr="00CA0ED4">
        <w:rPr>
          <w:sz w:val="24"/>
          <w:szCs w:val="24"/>
        </w:rPr>
        <w:t xml:space="preserve">или </w:t>
      </w:r>
      <w:proofErr w:type="spellStart"/>
      <w:r w:rsidRPr="00CA0ED4">
        <w:rPr>
          <w:sz w:val="24"/>
          <w:szCs w:val="24"/>
          <w:lang w:val="en-US"/>
        </w:rPr>
        <w:t>ods</w:t>
      </w:r>
      <w:proofErr w:type="spellEnd"/>
      <w:r w:rsidRPr="00CA0ED4">
        <w:rPr>
          <w:sz w:val="24"/>
          <w:szCs w:val="24"/>
        </w:rPr>
        <w:t>, формируются в виде отдельного электронного документа.</w:t>
      </w:r>
    </w:p>
    <w:p w14:paraId="302E191E" w14:textId="77777777" w:rsidR="00CA0ED4" w:rsidRPr="00CA0ED4" w:rsidRDefault="00CA0ED4" w:rsidP="00CA0ED4">
      <w:pPr>
        <w:pStyle w:val="2f5"/>
        <w:shd w:val="clear" w:color="auto" w:fill="auto"/>
        <w:tabs>
          <w:tab w:val="left" w:pos="1527"/>
        </w:tabs>
        <w:spacing w:before="0" w:after="0" w:line="240" w:lineRule="auto"/>
        <w:ind w:firstLine="567"/>
        <w:rPr>
          <w:sz w:val="24"/>
          <w:szCs w:val="24"/>
        </w:rPr>
      </w:pPr>
      <w:r w:rsidRPr="00CA0ED4">
        <w:rPr>
          <w:sz w:val="24"/>
          <w:szCs w:val="24"/>
        </w:rPr>
        <w:t xml:space="preserve">18.7. Информационными системами, используемыми для предоставления Муниципальной услуги, являются: </w:t>
      </w:r>
    </w:p>
    <w:p w14:paraId="73866E5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информационная система Воронежской области «Портал Воронежской области в сети Интернет»;</w:t>
      </w:r>
    </w:p>
    <w:p w14:paraId="0743BC4D"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федеральная государственная информационная система «Единый портал государственных и муниципальных услуг (функций)»;</w:t>
      </w:r>
    </w:p>
    <w:p w14:paraId="4C9B8E8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06B849A9" w14:textId="77777777" w:rsidR="00CA0ED4" w:rsidRPr="00CA0ED4" w:rsidRDefault="00CA0ED4" w:rsidP="00CA0ED4">
      <w:pPr>
        <w:autoSpaceDE w:val="0"/>
        <w:autoSpaceDN w:val="0"/>
        <w:adjustRightInd w:val="0"/>
        <w:spacing w:after="0" w:line="240" w:lineRule="auto"/>
        <w:ind w:firstLine="540"/>
        <w:rPr>
          <w:rFonts w:ascii="Times New Roman" w:hAnsi="Times New Roman" w:cs="Times New Roman"/>
          <w:sz w:val="24"/>
          <w:szCs w:val="24"/>
        </w:rPr>
      </w:pPr>
      <w:r w:rsidRPr="00CA0ED4">
        <w:rPr>
          <w:rFonts w:ascii="Times New Roman" w:eastAsia="Calibri" w:hAnsi="Times New Roman" w:cs="Times New Roman"/>
          <w:sz w:val="24"/>
          <w:szCs w:val="24"/>
        </w:rPr>
        <w:t xml:space="preserve">18.8. </w:t>
      </w:r>
      <w:r w:rsidRPr="00CA0ED4">
        <w:rPr>
          <w:rFonts w:ascii="Times New Roman" w:hAnsi="Times New Roman" w:cs="Times New Roman"/>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66EE7FBB" w14:textId="77777777" w:rsidR="00CA0ED4" w:rsidRPr="00CA0ED4" w:rsidRDefault="00CA0ED4" w:rsidP="00CA0ED4">
      <w:pPr>
        <w:pStyle w:val="2f5"/>
        <w:shd w:val="clear" w:color="auto" w:fill="auto"/>
        <w:tabs>
          <w:tab w:val="left" w:pos="1527"/>
        </w:tabs>
        <w:spacing w:before="0" w:after="0" w:line="240" w:lineRule="auto"/>
        <w:ind w:firstLine="567"/>
        <w:rPr>
          <w:sz w:val="24"/>
          <w:szCs w:val="24"/>
        </w:rPr>
      </w:pPr>
      <w:r w:rsidRPr="00CA0ED4">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66A710A2" w14:textId="77777777" w:rsidR="00CA0ED4" w:rsidRPr="00CA0ED4" w:rsidRDefault="00CA0ED4" w:rsidP="00CA0ED4">
      <w:pPr>
        <w:pStyle w:val="2f5"/>
        <w:shd w:val="clear" w:color="auto" w:fill="auto"/>
        <w:tabs>
          <w:tab w:val="left" w:pos="0"/>
        </w:tabs>
        <w:spacing w:before="0" w:after="0" w:line="240" w:lineRule="auto"/>
        <w:ind w:firstLine="567"/>
        <w:rPr>
          <w:sz w:val="24"/>
          <w:szCs w:val="24"/>
        </w:rPr>
      </w:pPr>
      <w:r w:rsidRPr="00CA0ED4">
        <w:rPr>
          <w:sz w:val="24"/>
          <w:szCs w:val="24"/>
        </w:rPr>
        <w:t>МФЦ осуществляет:</w:t>
      </w:r>
    </w:p>
    <w:p w14:paraId="3235FFAD" w14:textId="77777777" w:rsidR="00CA0ED4" w:rsidRPr="00CA0ED4" w:rsidRDefault="00CA0ED4" w:rsidP="007A2D60">
      <w:pPr>
        <w:pStyle w:val="2f5"/>
        <w:numPr>
          <w:ilvl w:val="0"/>
          <w:numId w:val="3"/>
        </w:numPr>
        <w:shd w:val="clear" w:color="auto" w:fill="auto"/>
        <w:tabs>
          <w:tab w:val="left" w:pos="0"/>
          <w:tab w:val="left" w:pos="993"/>
        </w:tabs>
        <w:spacing w:before="0" w:after="0" w:line="240" w:lineRule="auto"/>
        <w:ind w:firstLine="567"/>
        <w:rPr>
          <w:sz w:val="24"/>
          <w:szCs w:val="24"/>
        </w:rPr>
      </w:pPr>
      <w:r w:rsidRPr="00CA0ED4">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5C9E6E1B" w14:textId="77777777" w:rsidR="00CA0ED4" w:rsidRPr="00CA0ED4" w:rsidRDefault="00CA0ED4" w:rsidP="007A2D60">
      <w:pPr>
        <w:pStyle w:val="2f5"/>
        <w:numPr>
          <w:ilvl w:val="0"/>
          <w:numId w:val="3"/>
        </w:numPr>
        <w:shd w:val="clear" w:color="auto" w:fill="auto"/>
        <w:tabs>
          <w:tab w:val="left" w:pos="0"/>
          <w:tab w:val="left" w:pos="993"/>
        </w:tabs>
        <w:spacing w:before="0" w:after="0" w:line="240" w:lineRule="auto"/>
        <w:ind w:firstLine="567"/>
        <w:rPr>
          <w:sz w:val="24"/>
          <w:szCs w:val="24"/>
        </w:rPr>
      </w:pPr>
      <w:r w:rsidRPr="00CA0ED4">
        <w:rPr>
          <w:sz w:val="24"/>
          <w:szCs w:val="24"/>
        </w:rPr>
        <w:t xml:space="preserve">выдачу Заявителю результата предоставления Муниципальной услуги на бумажном носителе. </w:t>
      </w:r>
    </w:p>
    <w:p w14:paraId="44F2EEFB" w14:textId="77777777" w:rsidR="00CA0ED4" w:rsidRPr="00CA0ED4" w:rsidRDefault="00CA0ED4" w:rsidP="00CA0ED4">
      <w:pPr>
        <w:pStyle w:val="2f5"/>
        <w:shd w:val="clear" w:color="auto" w:fill="auto"/>
        <w:tabs>
          <w:tab w:val="left" w:pos="-284"/>
          <w:tab w:val="left" w:pos="1448"/>
        </w:tabs>
        <w:spacing w:before="0" w:after="0" w:line="240" w:lineRule="auto"/>
        <w:ind w:firstLine="567"/>
        <w:rPr>
          <w:sz w:val="24"/>
          <w:szCs w:val="24"/>
        </w:rPr>
      </w:pPr>
      <w:r w:rsidRPr="00CA0ED4">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36C6DF9D" w14:textId="77777777" w:rsidR="00CA0ED4" w:rsidRPr="00CA0ED4" w:rsidRDefault="00CA0ED4" w:rsidP="00CA0ED4">
      <w:pPr>
        <w:pStyle w:val="105"/>
        <w:shd w:val="clear" w:color="auto" w:fill="auto"/>
        <w:tabs>
          <w:tab w:val="left" w:pos="-284"/>
          <w:tab w:val="left" w:pos="1434"/>
        </w:tabs>
        <w:spacing w:line="240" w:lineRule="auto"/>
        <w:ind w:firstLine="567"/>
        <w:rPr>
          <w:rFonts w:ascii="Times New Roman" w:hAnsi="Times New Roman" w:cs="Times New Roman"/>
          <w:sz w:val="24"/>
          <w:szCs w:val="24"/>
        </w:rPr>
      </w:pPr>
      <w:r w:rsidRPr="00CA0ED4">
        <w:rPr>
          <w:rFonts w:ascii="Times New Roman" w:hAnsi="Times New Roman" w:cs="Times New Roman"/>
          <w:sz w:val="24"/>
          <w:szCs w:val="24"/>
        </w:rPr>
        <w:t>18.11. Информирование Заявителей в МФЦ осуществляется следующими способами:</w:t>
      </w:r>
    </w:p>
    <w:p w14:paraId="067D4801" w14:textId="77777777" w:rsidR="00CA0ED4" w:rsidRPr="00CA0ED4" w:rsidRDefault="00CA0ED4" w:rsidP="00CA0ED4">
      <w:pPr>
        <w:pStyle w:val="2f5"/>
        <w:shd w:val="clear" w:color="auto" w:fill="auto"/>
        <w:tabs>
          <w:tab w:val="left" w:pos="0"/>
          <w:tab w:val="left" w:pos="1100"/>
        </w:tabs>
        <w:spacing w:before="0" w:after="0" w:line="240" w:lineRule="auto"/>
        <w:ind w:firstLine="567"/>
        <w:rPr>
          <w:sz w:val="24"/>
          <w:szCs w:val="24"/>
        </w:rPr>
      </w:pPr>
      <w:r w:rsidRPr="00CA0ED4">
        <w:rPr>
          <w:sz w:val="24"/>
          <w:szCs w:val="24"/>
        </w:rPr>
        <w:t>а) путем размещения информации на официальных сайтах и информационных стендах в МФЦ;</w:t>
      </w:r>
    </w:p>
    <w:p w14:paraId="0F400A29" w14:textId="77777777" w:rsidR="00CA0ED4" w:rsidRPr="00CA0ED4" w:rsidRDefault="00CA0ED4" w:rsidP="00CA0ED4">
      <w:pPr>
        <w:pStyle w:val="2f5"/>
        <w:shd w:val="clear" w:color="auto" w:fill="auto"/>
        <w:tabs>
          <w:tab w:val="left" w:pos="0"/>
          <w:tab w:val="left" w:pos="1030"/>
        </w:tabs>
        <w:spacing w:before="0" w:after="0" w:line="240" w:lineRule="auto"/>
        <w:ind w:firstLine="567"/>
        <w:rPr>
          <w:sz w:val="24"/>
          <w:szCs w:val="24"/>
        </w:rPr>
      </w:pPr>
      <w:r w:rsidRPr="00CA0ED4">
        <w:rPr>
          <w:sz w:val="24"/>
          <w:szCs w:val="24"/>
        </w:rPr>
        <w:t>б) при обращении Заявителя в МФЦ лично, по телефону, посредством почтовых отправлений, либо по электронной почте.</w:t>
      </w:r>
    </w:p>
    <w:p w14:paraId="26D2786D" w14:textId="77777777" w:rsidR="00CA0ED4" w:rsidRPr="00CA0ED4" w:rsidRDefault="00CA0ED4" w:rsidP="00CA0ED4">
      <w:pPr>
        <w:pStyle w:val="2f5"/>
        <w:shd w:val="clear" w:color="auto" w:fill="auto"/>
        <w:tabs>
          <w:tab w:val="left" w:pos="284"/>
        </w:tabs>
        <w:spacing w:before="0" w:after="0" w:line="240" w:lineRule="auto"/>
        <w:ind w:firstLine="567"/>
        <w:rPr>
          <w:sz w:val="24"/>
          <w:szCs w:val="24"/>
        </w:rPr>
      </w:pPr>
      <w:r w:rsidRPr="00CA0ED4">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7362A38B" w14:textId="77777777" w:rsidR="00CA0ED4" w:rsidRPr="00CA0ED4" w:rsidRDefault="00CA0ED4" w:rsidP="00CA0ED4">
      <w:pPr>
        <w:pStyle w:val="2f5"/>
        <w:shd w:val="clear" w:color="auto" w:fill="auto"/>
        <w:tabs>
          <w:tab w:val="left" w:pos="284"/>
        </w:tabs>
        <w:spacing w:before="0" w:after="0" w:line="240" w:lineRule="auto"/>
        <w:ind w:firstLine="567"/>
        <w:rPr>
          <w:sz w:val="24"/>
          <w:szCs w:val="24"/>
        </w:rPr>
      </w:pPr>
      <w:r w:rsidRPr="00CA0ED4">
        <w:rPr>
          <w:sz w:val="24"/>
          <w:szCs w:val="24"/>
        </w:rPr>
        <w:t xml:space="preserve">Информирование по телефону может осуществляться с использованием автоинформатора и голосового помощника. </w:t>
      </w:r>
    </w:p>
    <w:p w14:paraId="2A29034F" w14:textId="77777777" w:rsidR="00CA0ED4" w:rsidRPr="00CA0ED4" w:rsidRDefault="00CA0ED4" w:rsidP="00CA0ED4">
      <w:pPr>
        <w:pStyle w:val="2f5"/>
        <w:shd w:val="clear" w:color="auto" w:fill="auto"/>
        <w:tabs>
          <w:tab w:val="left" w:pos="284"/>
          <w:tab w:val="left" w:pos="1501"/>
        </w:tabs>
        <w:spacing w:before="0" w:after="0" w:line="240" w:lineRule="auto"/>
        <w:ind w:firstLine="567"/>
        <w:rPr>
          <w:sz w:val="24"/>
          <w:szCs w:val="24"/>
        </w:rPr>
      </w:pPr>
      <w:r w:rsidRPr="00CA0ED4">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0270B243" w14:textId="77777777" w:rsidR="00CA0ED4" w:rsidRPr="00CA0ED4" w:rsidRDefault="00CA0ED4" w:rsidP="007A2D60">
      <w:pPr>
        <w:pStyle w:val="2f5"/>
        <w:numPr>
          <w:ilvl w:val="0"/>
          <w:numId w:val="3"/>
        </w:numPr>
        <w:shd w:val="clear" w:color="auto" w:fill="auto"/>
        <w:tabs>
          <w:tab w:val="left" w:pos="284"/>
          <w:tab w:val="left" w:pos="1007"/>
        </w:tabs>
        <w:spacing w:before="0" w:after="0" w:line="240" w:lineRule="auto"/>
        <w:ind w:firstLine="567"/>
        <w:rPr>
          <w:sz w:val="24"/>
          <w:szCs w:val="24"/>
        </w:rPr>
      </w:pPr>
      <w:r w:rsidRPr="00CA0ED4">
        <w:rPr>
          <w:sz w:val="24"/>
          <w:szCs w:val="24"/>
        </w:rPr>
        <w:t>изложить обращение в письменной форме (ответ направляется Заявителю в соответствии со способом, указанным в обращении);</w:t>
      </w:r>
    </w:p>
    <w:p w14:paraId="38736F89" w14:textId="77777777" w:rsidR="00CA0ED4" w:rsidRPr="00CA0ED4" w:rsidRDefault="00CA0ED4" w:rsidP="007A2D60">
      <w:pPr>
        <w:pStyle w:val="2f5"/>
        <w:numPr>
          <w:ilvl w:val="0"/>
          <w:numId w:val="3"/>
        </w:numPr>
        <w:shd w:val="clear" w:color="auto" w:fill="auto"/>
        <w:tabs>
          <w:tab w:val="left" w:pos="284"/>
          <w:tab w:val="left" w:pos="917"/>
        </w:tabs>
        <w:spacing w:before="0" w:after="0" w:line="240" w:lineRule="auto"/>
        <w:ind w:firstLine="567"/>
        <w:rPr>
          <w:sz w:val="24"/>
          <w:szCs w:val="24"/>
        </w:rPr>
      </w:pPr>
      <w:r w:rsidRPr="00CA0ED4">
        <w:rPr>
          <w:sz w:val="24"/>
          <w:szCs w:val="24"/>
        </w:rPr>
        <w:t>назначить другое время для консультаций.</w:t>
      </w:r>
    </w:p>
    <w:p w14:paraId="3F8AA148" w14:textId="77777777" w:rsidR="00CA0ED4" w:rsidRPr="00CA0ED4" w:rsidRDefault="00CA0ED4" w:rsidP="00CA0ED4">
      <w:pPr>
        <w:pStyle w:val="2f5"/>
        <w:shd w:val="clear" w:color="auto" w:fill="auto"/>
        <w:tabs>
          <w:tab w:val="left" w:pos="284"/>
          <w:tab w:val="left" w:pos="1506"/>
        </w:tabs>
        <w:spacing w:before="0" w:after="0" w:line="240" w:lineRule="auto"/>
        <w:ind w:firstLine="567"/>
        <w:rPr>
          <w:sz w:val="24"/>
          <w:szCs w:val="24"/>
        </w:rPr>
      </w:pPr>
      <w:r w:rsidRPr="00CA0ED4">
        <w:rPr>
          <w:sz w:val="24"/>
          <w:szCs w:val="24"/>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445A0EB6" w14:textId="77777777" w:rsidR="00CA0ED4" w:rsidRPr="00CA0ED4" w:rsidRDefault="00CA0ED4" w:rsidP="00CA0ED4">
      <w:pPr>
        <w:pStyle w:val="2f5"/>
        <w:shd w:val="clear" w:color="auto" w:fill="auto"/>
        <w:tabs>
          <w:tab w:val="left" w:pos="0"/>
          <w:tab w:val="left" w:pos="1437"/>
        </w:tabs>
        <w:spacing w:before="0" w:after="0" w:line="240" w:lineRule="auto"/>
        <w:ind w:firstLine="567"/>
        <w:rPr>
          <w:rFonts w:eastAsia="Calibri"/>
          <w:sz w:val="24"/>
          <w:szCs w:val="24"/>
        </w:rPr>
      </w:pPr>
      <w:r w:rsidRPr="00CA0ED4">
        <w:rPr>
          <w:sz w:val="24"/>
          <w:szCs w:val="24"/>
        </w:rPr>
        <w:t xml:space="preserve">18.14. </w:t>
      </w:r>
      <w:r w:rsidRPr="00CA0ED4">
        <w:rPr>
          <w:rFonts w:eastAsia="Calibr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4DF347DD"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18.15. Заявитель вправе обратиться в МФЦ по месту нахождения земельного участка. </w:t>
      </w:r>
    </w:p>
    <w:p w14:paraId="0918CAC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1727A71C" w14:textId="77777777" w:rsidR="00CA0ED4" w:rsidRPr="00CA0ED4" w:rsidRDefault="00CA0ED4" w:rsidP="00CA0ED4">
      <w:pPr>
        <w:pStyle w:val="2f5"/>
        <w:shd w:val="clear" w:color="auto" w:fill="auto"/>
        <w:spacing w:before="0" w:after="0" w:line="240" w:lineRule="auto"/>
        <w:ind w:firstLine="567"/>
        <w:rPr>
          <w:sz w:val="24"/>
          <w:szCs w:val="24"/>
        </w:rPr>
      </w:pPr>
      <w:r w:rsidRPr="00CA0ED4">
        <w:rPr>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674291D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hAnsi="Times New Roman" w:cs="Times New Roman"/>
          <w:sz w:val="24"/>
          <w:szCs w:val="24"/>
        </w:rPr>
        <w:t xml:space="preserve">18.16. </w:t>
      </w:r>
      <w:r w:rsidRPr="00CA0ED4">
        <w:rPr>
          <w:rFonts w:ascii="Times New Roman" w:eastAsia="Calibri" w:hAnsi="Times New Roman" w:cs="Times New Roman"/>
          <w:sz w:val="24"/>
          <w:szCs w:val="24"/>
        </w:rPr>
        <w:t>Способы подачи заявления и документов и получение результата Муниципальной услуги в МФЦ (по выбору Заявителя):</w:t>
      </w:r>
    </w:p>
    <w:p w14:paraId="7FE1FFE7" w14:textId="77777777" w:rsidR="00CA0ED4" w:rsidRPr="00CA0ED4" w:rsidRDefault="00CA0ED4" w:rsidP="00CA0ED4">
      <w:pPr>
        <w:autoSpaceDE w:val="0"/>
        <w:autoSpaceDN w:val="0"/>
        <w:adjustRightInd w:val="0"/>
        <w:spacing w:after="0" w:line="240" w:lineRule="auto"/>
        <w:rPr>
          <w:rFonts w:ascii="Times New Roman" w:hAnsi="Times New Roman" w:cs="Times New Roman"/>
          <w:sz w:val="24"/>
          <w:szCs w:val="24"/>
        </w:rPr>
      </w:pPr>
      <w:r w:rsidRPr="00CA0ED4">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МФЦ;</w:t>
      </w:r>
    </w:p>
    <w:p w14:paraId="1C234B77" w14:textId="77777777" w:rsidR="00CA0ED4" w:rsidRPr="00CA0ED4" w:rsidRDefault="00CA0ED4" w:rsidP="00CA0ED4">
      <w:pPr>
        <w:autoSpaceDE w:val="0"/>
        <w:autoSpaceDN w:val="0"/>
        <w:adjustRightInd w:val="0"/>
        <w:spacing w:after="0" w:line="240" w:lineRule="auto"/>
        <w:rPr>
          <w:rFonts w:ascii="Times New Roman" w:hAnsi="Times New Roman" w:cs="Times New Roman"/>
          <w:sz w:val="24"/>
          <w:szCs w:val="24"/>
        </w:rPr>
      </w:pPr>
      <w:r w:rsidRPr="00CA0ED4">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Администрации;</w:t>
      </w:r>
    </w:p>
    <w:p w14:paraId="1112C22A" w14:textId="77777777" w:rsidR="00CA0ED4" w:rsidRPr="00CA0ED4" w:rsidRDefault="00CA0ED4" w:rsidP="00CA0ED4">
      <w:pPr>
        <w:autoSpaceDE w:val="0"/>
        <w:autoSpaceDN w:val="0"/>
        <w:adjustRightInd w:val="0"/>
        <w:spacing w:after="0" w:line="240" w:lineRule="auto"/>
        <w:rPr>
          <w:rFonts w:ascii="Times New Roman" w:hAnsi="Times New Roman" w:cs="Times New Roman"/>
          <w:sz w:val="24"/>
          <w:szCs w:val="24"/>
        </w:rPr>
      </w:pPr>
      <w:r w:rsidRPr="00CA0ED4">
        <w:rPr>
          <w:rFonts w:ascii="Times New Roman" w:hAnsi="Times New Roman" w:cs="Times New Roman"/>
          <w:sz w:val="24"/>
          <w:szCs w:val="24"/>
        </w:rPr>
        <w:t>- Заявитель подает заявление и документы через ЕПГУ, РПГУ, результат Муниципальной услуги Заявитель получает в МФЦ;</w:t>
      </w:r>
    </w:p>
    <w:p w14:paraId="17AF8600" w14:textId="77777777" w:rsidR="00CA0ED4" w:rsidRPr="00CA0ED4" w:rsidRDefault="00CA0ED4" w:rsidP="00CA0ED4">
      <w:pPr>
        <w:autoSpaceDE w:val="0"/>
        <w:autoSpaceDN w:val="0"/>
        <w:adjustRightInd w:val="0"/>
        <w:spacing w:after="0" w:line="240" w:lineRule="auto"/>
        <w:rPr>
          <w:rFonts w:ascii="Times New Roman" w:hAnsi="Times New Roman" w:cs="Times New Roman"/>
          <w:sz w:val="24"/>
          <w:szCs w:val="24"/>
        </w:rPr>
      </w:pPr>
      <w:r w:rsidRPr="00CA0ED4">
        <w:rPr>
          <w:rFonts w:ascii="Times New Roman" w:hAnsi="Times New Roman" w:cs="Times New Roman"/>
          <w:sz w:val="24"/>
          <w:szCs w:val="24"/>
        </w:rPr>
        <w:t>- Заявитель подает заявление и документы в Администрации, результат Муниципальной услуги Заявитель получает в МФЦ.</w:t>
      </w:r>
    </w:p>
    <w:p w14:paraId="43B45F14" w14:textId="77777777" w:rsidR="00CA0ED4" w:rsidRPr="00CA0ED4" w:rsidRDefault="00CA0ED4" w:rsidP="00CA0ED4">
      <w:pPr>
        <w:pStyle w:val="2f5"/>
        <w:shd w:val="clear" w:color="auto" w:fill="auto"/>
        <w:tabs>
          <w:tab w:val="left" w:pos="1276"/>
          <w:tab w:val="left" w:pos="1489"/>
        </w:tabs>
        <w:spacing w:before="0" w:after="0" w:line="240" w:lineRule="auto"/>
        <w:ind w:firstLine="567"/>
        <w:rPr>
          <w:sz w:val="24"/>
          <w:szCs w:val="24"/>
        </w:rPr>
      </w:pPr>
      <w:r w:rsidRPr="00CA0ED4">
        <w:rPr>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CA0ED4">
        <w:rPr>
          <w:rStyle w:val="0pt"/>
          <w:rFonts w:eastAsiaTheme="minorHAnsi"/>
          <w:color w:val="auto"/>
          <w:sz w:val="24"/>
          <w:szCs w:val="24"/>
        </w:rPr>
        <w:t>самоуправления».</w:t>
      </w:r>
    </w:p>
    <w:p w14:paraId="79B05B21" w14:textId="77777777" w:rsidR="00CA0ED4" w:rsidRPr="00CA0ED4" w:rsidRDefault="00CA0ED4" w:rsidP="00CA0ED4">
      <w:pPr>
        <w:pStyle w:val="2f5"/>
        <w:shd w:val="clear" w:color="auto" w:fill="auto"/>
        <w:tabs>
          <w:tab w:val="left" w:pos="1276"/>
          <w:tab w:val="left" w:pos="1408"/>
        </w:tabs>
        <w:spacing w:before="0" w:after="0" w:line="240" w:lineRule="auto"/>
        <w:ind w:firstLine="567"/>
        <w:rPr>
          <w:sz w:val="24"/>
          <w:szCs w:val="24"/>
        </w:rPr>
      </w:pPr>
      <w:r w:rsidRPr="00CA0ED4">
        <w:rPr>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7DA4EB29" w14:textId="77777777" w:rsidR="00CA0ED4" w:rsidRPr="00CA0ED4" w:rsidRDefault="00CA0ED4" w:rsidP="00CA0ED4">
      <w:pPr>
        <w:pStyle w:val="2f5"/>
        <w:shd w:val="clear" w:color="auto" w:fill="auto"/>
        <w:tabs>
          <w:tab w:val="left" w:pos="1276"/>
          <w:tab w:val="left" w:pos="1388"/>
        </w:tabs>
        <w:spacing w:before="0" w:after="0" w:line="240" w:lineRule="auto"/>
        <w:ind w:firstLine="567"/>
        <w:rPr>
          <w:sz w:val="24"/>
          <w:szCs w:val="24"/>
        </w:rPr>
      </w:pPr>
      <w:r w:rsidRPr="00CA0ED4">
        <w:rPr>
          <w:sz w:val="24"/>
          <w:szCs w:val="24"/>
        </w:rPr>
        <w:t>Работник МФЦ осуществляет следующие действия:</w:t>
      </w:r>
    </w:p>
    <w:p w14:paraId="3ADE6C92" w14:textId="77777777" w:rsidR="00CA0ED4" w:rsidRPr="00CA0ED4" w:rsidRDefault="00CA0ED4" w:rsidP="007A2D60">
      <w:pPr>
        <w:numPr>
          <w:ilvl w:val="0"/>
          <w:numId w:val="3"/>
        </w:numPr>
        <w:autoSpaceDE w:val="0"/>
        <w:autoSpaceDN w:val="0"/>
        <w:adjustRightInd w:val="0"/>
        <w:spacing w:after="0" w:line="240" w:lineRule="auto"/>
        <w:ind w:firstLine="567"/>
        <w:jc w:val="both"/>
        <w:rPr>
          <w:rFonts w:ascii="Times New Roman" w:hAnsi="Times New Roman" w:cs="Times New Roman"/>
          <w:sz w:val="24"/>
          <w:szCs w:val="24"/>
        </w:rPr>
      </w:pPr>
      <w:r w:rsidRPr="00CA0ED4">
        <w:rPr>
          <w:rFonts w:ascii="Times New Roman" w:hAnsi="Times New Roman" w:cs="Times New Roman"/>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01F7ED71" w14:textId="77777777" w:rsidR="00CA0ED4" w:rsidRPr="00CA0ED4" w:rsidRDefault="00CA0ED4" w:rsidP="007A2D60">
      <w:pPr>
        <w:numPr>
          <w:ilvl w:val="0"/>
          <w:numId w:val="3"/>
        </w:numPr>
        <w:autoSpaceDE w:val="0"/>
        <w:autoSpaceDN w:val="0"/>
        <w:adjustRightInd w:val="0"/>
        <w:spacing w:after="0" w:line="240" w:lineRule="auto"/>
        <w:ind w:firstLine="567"/>
        <w:jc w:val="both"/>
        <w:rPr>
          <w:rFonts w:ascii="Times New Roman" w:hAnsi="Times New Roman" w:cs="Times New Roman"/>
          <w:sz w:val="24"/>
          <w:szCs w:val="24"/>
        </w:rPr>
      </w:pPr>
      <w:r w:rsidRPr="00CA0ED4">
        <w:rPr>
          <w:rFonts w:ascii="Times New Roman" w:hAnsi="Times New Roman" w:cs="Times New Roman"/>
          <w:sz w:val="24"/>
          <w:szCs w:val="24"/>
        </w:rPr>
        <w:t>проверяет полномочия представителя Заявителя (в случае обращения представителя Заявителя);</w:t>
      </w:r>
    </w:p>
    <w:p w14:paraId="1F5CB7B5" w14:textId="77777777" w:rsidR="00CA0ED4" w:rsidRPr="00CA0ED4" w:rsidRDefault="00CA0ED4" w:rsidP="007A2D60">
      <w:pPr>
        <w:numPr>
          <w:ilvl w:val="0"/>
          <w:numId w:val="3"/>
        </w:numPr>
        <w:autoSpaceDE w:val="0"/>
        <w:autoSpaceDN w:val="0"/>
        <w:adjustRightInd w:val="0"/>
        <w:spacing w:after="0" w:line="240" w:lineRule="auto"/>
        <w:ind w:firstLine="567"/>
        <w:jc w:val="both"/>
        <w:rPr>
          <w:rFonts w:ascii="Times New Roman" w:hAnsi="Times New Roman" w:cs="Times New Roman"/>
          <w:sz w:val="24"/>
          <w:szCs w:val="24"/>
        </w:rPr>
      </w:pPr>
      <w:r w:rsidRPr="00CA0ED4">
        <w:rPr>
          <w:rFonts w:ascii="Times New Roman" w:hAnsi="Times New Roman" w:cs="Times New Roman"/>
          <w:sz w:val="24"/>
          <w:szCs w:val="24"/>
        </w:rPr>
        <w:t>определяет статус исполнения заявления в АИС «МФЦ»;</w:t>
      </w:r>
    </w:p>
    <w:p w14:paraId="43006250" w14:textId="77777777" w:rsidR="00CA0ED4" w:rsidRPr="00CA0ED4" w:rsidRDefault="00CA0ED4" w:rsidP="007A2D60">
      <w:pPr>
        <w:numPr>
          <w:ilvl w:val="0"/>
          <w:numId w:val="3"/>
        </w:numPr>
        <w:autoSpaceDE w:val="0"/>
        <w:autoSpaceDN w:val="0"/>
        <w:adjustRightInd w:val="0"/>
        <w:spacing w:after="0" w:line="240" w:lineRule="auto"/>
        <w:ind w:firstLine="567"/>
        <w:jc w:val="both"/>
        <w:rPr>
          <w:rFonts w:ascii="Times New Roman" w:hAnsi="Times New Roman" w:cs="Times New Roman"/>
          <w:sz w:val="24"/>
          <w:szCs w:val="24"/>
        </w:rPr>
      </w:pPr>
      <w:r w:rsidRPr="00CA0ED4">
        <w:rPr>
          <w:rFonts w:ascii="Times New Roman" w:hAnsi="Times New Roman" w:cs="Times New Roman"/>
          <w:sz w:val="24"/>
          <w:szCs w:val="24"/>
        </w:rPr>
        <w:t>выдает результат предоставления Муниципальной услуги на бумажном носителе.</w:t>
      </w:r>
    </w:p>
    <w:p w14:paraId="00C87374" w14:textId="77777777" w:rsidR="00CA0ED4" w:rsidRPr="00CA0ED4" w:rsidRDefault="00CA0ED4" w:rsidP="00CA0ED4">
      <w:pPr>
        <w:pStyle w:val="2f5"/>
        <w:shd w:val="clear" w:color="auto" w:fill="auto"/>
        <w:tabs>
          <w:tab w:val="left" w:pos="851"/>
          <w:tab w:val="left" w:pos="1276"/>
        </w:tabs>
        <w:spacing w:before="0" w:after="0" w:line="240" w:lineRule="auto"/>
        <w:ind w:firstLine="567"/>
        <w:rPr>
          <w:sz w:val="24"/>
          <w:szCs w:val="24"/>
        </w:rPr>
      </w:pPr>
    </w:p>
    <w:p w14:paraId="2501DB32" w14:textId="77777777" w:rsidR="00CA0ED4" w:rsidRPr="00CA0ED4" w:rsidRDefault="00CA0ED4" w:rsidP="007A2D60">
      <w:pPr>
        <w:pStyle w:val="2f"/>
        <w:numPr>
          <w:ilvl w:val="0"/>
          <w:numId w:val="4"/>
        </w:numPr>
        <w:shd w:val="clear" w:color="auto" w:fill="auto"/>
        <w:tabs>
          <w:tab w:val="left" w:pos="1708"/>
        </w:tabs>
        <w:spacing w:line="240" w:lineRule="auto"/>
        <w:outlineLvl w:val="9"/>
        <w:rPr>
          <w:rFonts w:ascii="Times New Roman" w:hAnsi="Times New Roman" w:cs="Times New Roman"/>
          <w:b w:val="0"/>
          <w:sz w:val="24"/>
          <w:szCs w:val="24"/>
        </w:rPr>
      </w:pPr>
      <w:bookmarkStart w:id="48" w:name="bookmark1"/>
      <w:r w:rsidRPr="00CA0ED4">
        <w:rPr>
          <w:rFonts w:ascii="Times New Roman" w:hAnsi="Times New Roman" w:cs="Times New Roman"/>
          <w:b w:val="0"/>
          <w:sz w:val="24"/>
          <w:szCs w:val="24"/>
        </w:rPr>
        <w:t>Состав, последовательность и сроки выполнения административных процедур</w:t>
      </w:r>
      <w:bookmarkEnd w:id="48"/>
    </w:p>
    <w:p w14:paraId="5342CD87" w14:textId="77777777" w:rsidR="00CA0ED4" w:rsidRPr="00CA0ED4" w:rsidRDefault="00CA0ED4" w:rsidP="00CA0ED4">
      <w:pPr>
        <w:pStyle w:val="2f"/>
        <w:shd w:val="clear" w:color="auto" w:fill="auto"/>
        <w:tabs>
          <w:tab w:val="left" w:pos="1708"/>
        </w:tabs>
        <w:spacing w:line="240" w:lineRule="auto"/>
        <w:outlineLvl w:val="9"/>
        <w:rPr>
          <w:rFonts w:ascii="Times New Roman" w:hAnsi="Times New Roman" w:cs="Times New Roman"/>
          <w:b w:val="0"/>
          <w:sz w:val="24"/>
          <w:szCs w:val="24"/>
        </w:rPr>
      </w:pPr>
    </w:p>
    <w:p w14:paraId="44D39A82" w14:textId="77777777" w:rsidR="00CA0ED4" w:rsidRPr="00CA0ED4" w:rsidRDefault="00CA0ED4" w:rsidP="00CA0ED4">
      <w:pPr>
        <w:pStyle w:val="95"/>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CA0ED4">
        <w:rPr>
          <w:rFonts w:ascii="Times New Roman" w:hAnsi="Times New Roman" w:cs="Times New Roman"/>
          <w:i w:val="0"/>
          <w:sz w:val="24"/>
          <w:szCs w:val="24"/>
        </w:rPr>
        <w:t>19. Состав, последовательность и сроки выполнения административных процедур (действий) при предоставлении Муниципальной услуги</w:t>
      </w:r>
    </w:p>
    <w:p w14:paraId="04DB42F3" w14:textId="77777777" w:rsidR="00CA0ED4" w:rsidRPr="00CA0ED4" w:rsidRDefault="00CA0ED4" w:rsidP="00CA0ED4">
      <w:pPr>
        <w:pStyle w:val="95"/>
        <w:shd w:val="clear" w:color="auto" w:fill="auto"/>
        <w:tabs>
          <w:tab w:val="left" w:pos="0"/>
          <w:tab w:val="left" w:pos="993"/>
        </w:tabs>
        <w:spacing w:after="0" w:line="240" w:lineRule="auto"/>
        <w:ind w:firstLine="567"/>
        <w:rPr>
          <w:rFonts w:ascii="Times New Roman" w:hAnsi="Times New Roman" w:cs="Times New Roman"/>
          <w:i w:val="0"/>
          <w:sz w:val="24"/>
          <w:szCs w:val="24"/>
        </w:rPr>
      </w:pPr>
    </w:p>
    <w:p w14:paraId="6AA40FF5" w14:textId="77777777" w:rsidR="00CA0ED4" w:rsidRPr="00CA0ED4" w:rsidRDefault="00CA0ED4" w:rsidP="00CA0ED4">
      <w:pPr>
        <w:pStyle w:val="affc"/>
        <w:tabs>
          <w:tab w:val="left" w:pos="0"/>
        </w:tabs>
        <w:autoSpaceDE w:val="0"/>
        <w:autoSpaceDN w:val="0"/>
        <w:adjustRightInd w:val="0"/>
        <w:spacing w:after="0" w:line="240" w:lineRule="auto"/>
        <w:ind w:left="0"/>
        <w:rPr>
          <w:rFonts w:ascii="Times New Roman" w:hAnsi="Times New Roman" w:cs="Times New Roman"/>
          <w:sz w:val="24"/>
          <w:szCs w:val="24"/>
        </w:rPr>
      </w:pPr>
      <w:r w:rsidRPr="00CA0ED4">
        <w:rPr>
          <w:rFonts w:ascii="Times New Roman" w:hAnsi="Times New Roman" w:cs="Times New Roman"/>
          <w:sz w:val="24"/>
          <w:szCs w:val="24"/>
        </w:rPr>
        <w:lastRenderedPageBreak/>
        <w:t>19.1. Перечень вариантов предоставления Муниципальной услуги:</w:t>
      </w:r>
    </w:p>
    <w:p w14:paraId="3305263C" w14:textId="77777777" w:rsidR="00CA0ED4" w:rsidRPr="00CA0ED4" w:rsidRDefault="00CA0ED4" w:rsidP="00CA0ED4">
      <w:pPr>
        <w:pStyle w:val="affc"/>
        <w:tabs>
          <w:tab w:val="left" w:pos="0"/>
        </w:tabs>
        <w:autoSpaceDE w:val="0"/>
        <w:autoSpaceDN w:val="0"/>
        <w:adjustRightInd w:val="0"/>
        <w:spacing w:after="0" w:line="240" w:lineRule="auto"/>
        <w:ind w:left="0"/>
        <w:rPr>
          <w:rFonts w:ascii="Times New Roman" w:hAnsi="Times New Roman" w:cs="Times New Roman"/>
          <w:sz w:val="24"/>
          <w:szCs w:val="24"/>
        </w:rPr>
      </w:pPr>
      <w:r w:rsidRPr="00CA0ED4">
        <w:rPr>
          <w:rFonts w:ascii="Times New Roman" w:hAnsi="Times New Roman" w:cs="Times New Roman"/>
          <w:sz w:val="24"/>
          <w:szCs w:val="24"/>
        </w:rPr>
        <w:t>Вариант 1.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p w14:paraId="6798ABC7" w14:textId="77777777" w:rsidR="00CA0ED4" w:rsidRPr="00CA0ED4" w:rsidRDefault="00CA0ED4" w:rsidP="00CA0ED4">
      <w:pPr>
        <w:pStyle w:val="affc"/>
        <w:tabs>
          <w:tab w:val="left" w:pos="0"/>
          <w:tab w:val="left" w:pos="1560"/>
        </w:tabs>
        <w:autoSpaceDE w:val="0"/>
        <w:autoSpaceDN w:val="0"/>
        <w:adjustRightInd w:val="0"/>
        <w:spacing w:after="0" w:line="240" w:lineRule="auto"/>
        <w:ind w:left="0"/>
        <w:rPr>
          <w:rFonts w:ascii="Times New Roman" w:hAnsi="Times New Roman" w:cs="Times New Roman"/>
          <w:sz w:val="24"/>
          <w:szCs w:val="24"/>
        </w:rPr>
      </w:pPr>
      <w:r w:rsidRPr="00CA0ED4">
        <w:rPr>
          <w:rFonts w:ascii="Times New Roman" w:hAnsi="Times New Roman" w:cs="Times New Roman"/>
          <w:sz w:val="24"/>
          <w:szCs w:val="24"/>
        </w:rPr>
        <w:t>Вариант 2. Исправление допущенных опечаток и (или) ошибок в выданных в результате предоставления Муниципальной услуги документах;</w:t>
      </w:r>
    </w:p>
    <w:p w14:paraId="6702E548" w14:textId="77777777" w:rsidR="00CA0ED4" w:rsidRPr="00CA0ED4" w:rsidRDefault="00CA0ED4" w:rsidP="00CA0ED4">
      <w:pPr>
        <w:pStyle w:val="affc"/>
        <w:tabs>
          <w:tab w:val="left" w:pos="0"/>
          <w:tab w:val="left" w:pos="1560"/>
        </w:tabs>
        <w:autoSpaceDE w:val="0"/>
        <w:autoSpaceDN w:val="0"/>
        <w:adjustRightInd w:val="0"/>
        <w:spacing w:after="0" w:line="240" w:lineRule="auto"/>
        <w:ind w:left="0"/>
        <w:rPr>
          <w:rFonts w:ascii="Times New Roman" w:hAnsi="Times New Roman" w:cs="Times New Roman"/>
          <w:sz w:val="24"/>
          <w:szCs w:val="24"/>
        </w:rPr>
      </w:pPr>
      <w:r w:rsidRPr="00CA0ED4">
        <w:rPr>
          <w:rFonts w:ascii="Times New Roman" w:hAnsi="Times New Roman" w:cs="Times New Roman"/>
          <w:sz w:val="24"/>
          <w:szCs w:val="24"/>
        </w:rPr>
        <w:t>Вариант 3. Выдача дубликата документа о предоставлении земельного участка, находящегося в Муниципальной собственности, или государственная собственность на который не разграничена, на торгах.</w:t>
      </w:r>
    </w:p>
    <w:p w14:paraId="7522DBE3" w14:textId="77777777" w:rsidR="00CA0ED4" w:rsidRPr="00CA0ED4" w:rsidRDefault="00CA0ED4" w:rsidP="00CA0ED4">
      <w:pPr>
        <w:spacing w:after="0" w:line="240" w:lineRule="auto"/>
        <w:rPr>
          <w:rFonts w:ascii="Times New Roman" w:eastAsia="Calibri" w:hAnsi="Times New Roman" w:cs="Times New Roman"/>
          <w:sz w:val="24"/>
          <w:szCs w:val="24"/>
        </w:rPr>
      </w:pPr>
    </w:p>
    <w:p w14:paraId="555A8069" w14:textId="77777777" w:rsidR="00CA0ED4" w:rsidRPr="00CA0ED4" w:rsidRDefault="00CA0ED4" w:rsidP="00CA0ED4">
      <w:pPr>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14:paraId="0BFD1A2F" w14:textId="77777777" w:rsidR="00CA0ED4" w:rsidRPr="00CA0ED4" w:rsidRDefault="00CA0ED4" w:rsidP="00CA0ED4">
      <w:pPr>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14:paraId="07E22EFB" w14:textId="77777777" w:rsidR="00CA0ED4" w:rsidRPr="00CA0ED4" w:rsidRDefault="00CA0ED4" w:rsidP="00CA0ED4">
      <w:pPr>
        <w:pStyle w:val="affc"/>
        <w:tabs>
          <w:tab w:val="left" w:pos="0"/>
        </w:tabs>
        <w:autoSpaceDE w:val="0"/>
        <w:autoSpaceDN w:val="0"/>
        <w:adjustRightInd w:val="0"/>
        <w:spacing w:after="0" w:line="240" w:lineRule="auto"/>
        <w:ind w:left="0"/>
        <w:jc w:val="center"/>
        <w:rPr>
          <w:rFonts w:ascii="Times New Roman" w:hAnsi="Times New Roman" w:cs="Times New Roman"/>
          <w:sz w:val="24"/>
          <w:szCs w:val="24"/>
        </w:rPr>
      </w:pPr>
    </w:p>
    <w:p w14:paraId="0B31059D" w14:textId="77777777" w:rsidR="00CA0ED4" w:rsidRPr="00CA0ED4" w:rsidRDefault="00CA0ED4" w:rsidP="00CA0ED4">
      <w:pPr>
        <w:pStyle w:val="2f5"/>
        <w:shd w:val="clear" w:color="auto" w:fill="auto"/>
        <w:tabs>
          <w:tab w:val="left" w:pos="1292"/>
        </w:tabs>
        <w:spacing w:before="0" w:after="0" w:line="240" w:lineRule="auto"/>
        <w:ind w:firstLine="567"/>
        <w:rPr>
          <w:sz w:val="24"/>
          <w:szCs w:val="24"/>
        </w:rPr>
      </w:pPr>
      <w:r w:rsidRPr="00CA0ED4">
        <w:rPr>
          <w:sz w:val="24"/>
          <w:szCs w:val="24"/>
        </w:rPr>
        <w:t>19.2. Перечень административных процедур для каждого варианта предоставления Муниципальной услуги:</w:t>
      </w:r>
    </w:p>
    <w:p w14:paraId="72B114E0" w14:textId="77777777" w:rsidR="00CA0ED4" w:rsidRPr="00CA0ED4" w:rsidRDefault="00CA0ED4" w:rsidP="00CA0ED4">
      <w:pPr>
        <w:pStyle w:val="2f5"/>
        <w:shd w:val="clear" w:color="auto" w:fill="auto"/>
        <w:tabs>
          <w:tab w:val="left" w:pos="1100"/>
        </w:tabs>
        <w:spacing w:before="0" w:after="0" w:line="240" w:lineRule="auto"/>
        <w:ind w:firstLine="567"/>
        <w:rPr>
          <w:sz w:val="24"/>
          <w:szCs w:val="24"/>
        </w:rPr>
      </w:pPr>
      <w:r w:rsidRPr="00CA0ED4">
        <w:rPr>
          <w:sz w:val="24"/>
          <w:szCs w:val="24"/>
        </w:rPr>
        <w:t>а) прием запроса и документов и (или) информации, необходимых для предоставления Муниципальной услуги;</w:t>
      </w:r>
    </w:p>
    <w:p w14:paraId="0E7AC219" w14:textId="77777777" w:rsidR="00CA0ED4" w:rsidRPr="00CA0ED4" w:rsidRDefault="00CA0ED4" w:rsidP="00CA0ED4">
      <w:pPr>
        <w:pStyle w:val="2f5"/>
        <w:shd w:val="clear" w:color="auto" w:fill="auto"/>
        <w:tabs>
          <w:tab w:val="left" w:pos="1123"/>
        </w:tabs>
        <w:spacing w:before="0" w:after="0" w:line="240" w:lineRule="auto"/>
        <w:ind w:firstLine="567"/>
        <w:rPr>
          <w:sz w:val="24"/>
          <w:szCs w:val="24"/>
        </w:rPr>
      </w:pPr>
      <w:r w:rsidRPr="00CA0ED4">
        <w:rPr>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14:paraId="1675022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hAnsi="Times New Roman" w:cs="Times New Roman"/>
          <w:sz w:val="24"/>
          <w:szCs w:val="24"/>
        </w:rPr>
        <w:t xml:space="preserve">в) </w:t>
      </w:r>
      <w:r w:rsidRPr="00CA0ED4">
        <w:rPr>
          <w:rFonts w:ascii="Times New Roman" w:eastAsia="Calibri" w:hAnsi="Times New Roman" w:cs="Times New Roman"/>
          <w:sz w:val="24"/>
          <w:szCs w:val="24"/>
        </w:rPr>
        <w:t>рассмотрение заявления на предмет возможности формирования земельного участка;</w:t>
      </w:r>
    </w:p>
    <w:p w14:paraId="21DFD661" w14:textId="77777777" w:rsidR="00CA0ED4" w:rsidRPr="00CA0ED4" w:rsidRDefault="00CA0ED4" w:rsidP="00CA0ED4">
      <w:pPr>
        <w:pStyle w:val="2f5"/>
        <w:shd w:val="clear" w:color="auto" w:fill="auto"/>
        <w:tabs>
          <w:tab w:val="left" w:pos="1123"/>
        </w:tabs>
        <w:spacing w:before="0" w:after="0" w:line="240" w:lineRule="auto"/>
        <w:ind w:firstLine="567"/>
        <w:rPr>
          <w:sz w:val="24"/>
          <w:szCs w:val="24"/>
        </w:rPr>
      </w:pPr>
      <w:r w:rsidRPr="00CA0ED4">
        <w:rPr>
          <w:rFonts w:eastAsia="SimSun"/>
          <w:sz w:val="24"/>
          <w:szCs w:val="24"/>
        </w:rPr>
        <w:t>г) организация и проведение аукциона по продаже земельного участка, аукциона на право заключения договора аренды земельного участка;</w:t>
      </w:r>
    </w:p>
    <w:p w14:paraId="232FFCAA" w14:textId="77777777" w:rsidR="00CA0ED4" w:rsidRPr="00CA0ED4" w:rsidRDefault="00CA0ED4" w:rsidP="00CA0ED4">
      <w:pPr>
        <w:autoSpaceDE w:val="0"/>
        <w:autoSpaceDN w:val="0"/>
        <w:adjustRightInd w:val="0"/>
        <w:spacing w:after="0" w:line="240" w:lineRule="auto"/>
        <w:rPr>
          <w:rFonts w:ascii="Times New Roman" w:hAnsi="Times New Roman" w:cs="Times New Roman"/>
          <w:sz w:val="24"/>
          <w:szCs w:val="24"/>
        </w:rPr>
      </w:pPr>
      <w:r w:rsidRPr="00CA0ED4">
        <w:rPr>
          <w:rFonts w:ascii="Times New Roman" w:hAnsi="Times New Roman" w:cs="Times New Roman"/>
          <w:sz w:val="24"/>
          <w:szCs w:val="24"/>
        </w:rPr>
        <w:t xml:space="preserve">д) </w:t>
      </w:r>
      <w:r w:rsidRPr="00CA0ED4">
        <w:rPr>
          <w:rFonts w:ascii="Times New Roman" w:eastAsia="Calibri" w:hAnsi="Times New Roman" w:cs="Times New Roman"/>
          <w:sz w:val="24"/>
          <w:szCs w:val="24"/>
        </w:rPr>
        <w:t>выдача (направление) результата предоставления Муниципальной услуги Заявителю</w:t>
      </w:r>
      <w:r w:rsidRPr="00CA0ED4">
        <w:rPr>
          <w:rFonts w:ascii="Times New Roman" w:hAnsi="Times New Roman" w:cs="Times New Roman"/>
          <w:sz w:val="24"/>
          <w:szCs w:val="24"/>
        </w:rPr>
        <w:t>;</w:t>
      </w:r>
    </w:p>
    <w:p w14:paraId="02FCCCCB" w14:textId="77777777" w:rsidR="00CA0ED4" w:rsidRPr="00CA0ED4" w:rsidRDefault="00CA0ED4" w:rsidP="00CA0ED4">
      <w:pPr>
        <w:pStyle w:val="2f5"/>
        <w:shd w:val="clear" w:color="auto" w:fill="auto"/>
        <w:tabs>
          <w:tab w:val="left" w:pos="1123"/>
        </w:tabs>
        <w:spacing w:before="0" w:after="0" w:line="240" w:lineRule="auto"/>
        <w:ind w:firstLine="567"/>
        <w:rPr>
          <w:sz w:val="24"/>
          <w:szCs w:val="24"/>
        </w:rPr>
      </w:pPr>
      <w:r w:rsidRPr="00CA0ED4">
        <w:rPr>
          <w:sz w:val="24"/>
          <w:szCs w:val="24"/>
        </w:rPr>
        <w:t xml:space="preserve">е) получение дополнительных сведений от Заявителя. </w:t>
      </w:r>
    </w:p>
    <w:p w14:paraId="374942B7" w14:textId="77777777" w:rsidR="00CA0ED4" w:rsidRPr="00CA0ED4" w:rsidRDefault="00CA0ED4" w:rsidP="00CA0ED4">
      <w:pPr>
        <w:pStyle w:val="2f5"/>
        <w:shd w:val="clear" w:color="auto" w:fill="auto"/>
        <w:tabs>
          <w:tab w:val="left" w:pos="1123"/>
        </w:tabs>
        <w:spacing w:before="0" w:after="0" w:line="240" w:lineRule="auto"/>
        <w:ind w:firstLine="567"/>
        <w:rPr>
          <w:sz w:val="24"/>
          <w:szCs w:val="24"/>
        </w:rPr>
      </w:pPr>
    </w:p>
    <w:p w14:paraId="10913E74" w14:textId="77777777" w:rsidR="00CA0ED4" w:rsidRPr="00CA0ED4" w:rsidRDefault="00CA0ED4" w:rsidP="00CA0ED4">
      <w:pPr>
        <w:pStyle w:val="2f5"/>
        <w:shd w:val="clear" w:color="auto" w:fill="auto"/>
        <w:tabs>
          <w:tab w:val="left" w:pos="1123"/>
        </w:tabs>
        <w:spacing w:before="0" w:after="0" w:line="240" w:lineRule="auto"/>
        <w:ind w:firstLine="567"/>
        <w:rPr>
          <w:sz w:val="24"/>
          <w:szCs w:val="24"/>
        </w:rPr>
      </w:pPr>
      <w:r w:rsidRPr="00CA0ED4">
        <w:rPr>
          <w:sz w:val="24"/>
          <w:szCs w:val="24"/>
        </w:rPr>
        <w:t>20. Подразделы, содержащие описание вариантов предоставления Муниципальной услуги</w:t>
      </w:r>
    </w:p>
    <w:p w14:paraId="2F1595B3" w14:textId="77777777" w:rsidR="00CA0ED4" w:rsidRPr="00CA0ED4" w:rsidRDefault="00CA0ED4" w:rsidP="00CA0ED4">
      <w:pPr>
        <w:pStyle w:val="2f5"/>
        <w:shd w:val="clear" w:color="auto" w:fill="auto"/>
        <w:tabs>
          <w:tab w:val="left" w:pos="1123"/>
        </w:tabs>
        <w:spacing w:before="0" w:after="0" w:line="240" w:lineRule="auto"/>
        <w:ind w:firstLine="567"/>
        <w:rPr>
          <w:sz w:val="24"/>
          <w:szCs w:val="24"/>
        </w:rPr>
      </w:pPr>
      <w:r w:rsidRPr="00CA0ED4">
        <w:rPr>
          <w:sz w:val="24"/>
          <w:szCs w:val="24"/>
        </w:rPr>
        <w:t xml:space="preserve">20.1. Вариант 1. </w:t>
      </w:r>
      <w:r w:rsidRPr="00CA0ED4">
        <w:rPr>
          <w:rFonts w:eastAsia="Calibri"/>
          <w:sz w:val="24"/>
          <w:szCs w:val="24"/>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p w14:paraId="6A1CB849" w14:textId="77777777" w:rsidR="00CA0ED4" w:rsidRPr="00CA0ED4" w:rsidRDefault="00CA0ED4" w:rsidP="00CA0ED4">
      <w:pPr>
        <w:pStyle w:val="2f5"/>
        <w:shd w:val="clear" w:color="auto" w:fill="auto"/>
        <w:tabs>
          <w:tab w:val="left" w:pos="1123"/>
        </w:tabs>
        <w:spacing w:before="0" w:after="0" w:line="240" w:lineRule="auto"/>
        <w:ind w:firstLine="567"/>
        <w:rPr>
          <w:sz w:val="24"/>
          <w:szCs w:val="24"/>
        </w:rPr>
      </w:pPr>
      <w:r w:rsidRPr="00CA0ED4">
        <w:rPr>
          <w:sz w:val="24"/>
          <w:szCs w:val="24"/>
        </w:rPr>
        <w:t>20.1.1. Результатом предоставления Муниципальной услуги в соответствии с настоящим вариантом является заключение договора купли-продажи, аренды земельного участка по результатам аукциона.</w:t>
      </w:r>
    </w:p>
    <w:p w14:paraId="6AD6B490" w14:textId="77777777" w:rsidR="00CA0ED4" w:rsidRPr="00CA0ED4" w:rsidRDefault="00CA0ED4" w:rsidP="00CA0ED4">
      <w:pPr>
        <w:autoSpaceDE w:val="0"/>
        <w:autoSpaceDN w:val="0"/>
        <w:adjustRightInd w:val="0"/>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Максимальный срок предоставления Муниципальной услуги в соответствии с настоящим вариантом – два месяца </w:t>
      </w:r>
      <w:r w:rsidRPr="00CA0ED4">
        <w:rPr>
          <w:rFonts w:ascii="Times New Roman" w:eastAsia="Calibri" w:hAnsi="Times New Roman" w:cs="Times New Roman"/>
          <w:sz w:val="24"/>
          <w:szCs w:val="24"/>
        </w:rPr>
        <w:t xml:space="preserve">со дня поступления заявления об утверждении схемы расположения земельного участка, </w:t>
      </w:r>
      <w:r w:rsidRPr="00CA0ED4">
        <w:rPr>
          <w:rFonts w:ascii="Times New Roman" w:hAnsi="Times New Roman" w:cs="Times New Roman"/>
          <w:sz w:val="24"/>
          <w:szCs w:val="24"/>
        </w:rPr>
        <w:t>заявления о проведении аукциона.</w:t>
      </w:r>
    </w:p>
    <w:p w14:paraId="49D9F5AB"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hAnsi="Times New Roman" w:cs="Times New Roman"/>
          <w:sz w:val="24"/>
          <w:szCs w:val="24"/>
        </w:rPr>
        <w:t xml:space="preserve">В 2024 году </w:t>
      </w:r>
      <w:r w:rsidRPr="00CA0ED4">
        <w:rPr>
          <w:rFonts w:ascii="Times New Roman" w:eastAsia="Calibri" w:hAnsi="Times New Roman" w:cs="Times New Roman"/>
          <w:sz w:val="24"/>
          <w:szCs w:val="24"/>
        </w:rPr>
        <w:t xml:space="preserve">проверка Администрацией наличия или отсутствия оснований для отказа в утверждении схемы расположения земельного участка, оснований для отказа в проведении аукциона, предусмотренные пунктом 16 статьи 11.10 Земельного Кодекса РФ, подпунктами 5 - 9, 13 - 19 пункта 8 статьи 39.11 Земельного Кодекса РФ, принятие и направление заявителю решения о ее утверждении с приложением этой схемы или решения об отказе в ее утверждении при наличии хотя бы одного из указанных оснований, осуществляется в срок не более 14 календарных дней. </w:t>
      </w:r>
    </w:p>
    <w:p w14:paraId="49B2769D"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20.1.2. Прием запроса и документов и (или) информации, необходимых для предоставления Муниципальной услуги.</w:t>
      </w:r>
    </w:p>
    <w:p w14:paraId="5E7D488A"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Основанием для начала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поданным лично либо посредством почтовой связи на бумажном </w:t>
      </w:r>
      <w:proofErr w:type="gramStart"/>
      <w:r w:rsidRPr="00CA0ED4">
        <w:rPr>
          <w:rFonts w:ascii="Times New Roman" w:hAnsi="Times New Roman" w:cs="Times New Roman"/>
          <w:sz w:val="24"/>
          <w:szCs w:val="24"/>
        </w:rPr>
        <w:t>носителе</w:t>
      </w:r>
      <w:proofErr w:type="gramEnd"/>
      <w:r w:rsidRPr="00CA0ED4">
        <w:rPr>
          <w:rFonts w:ascii="Times New Roman" w:hAnsi="Times New Roman" w:cs="Times New Roman"/>
          <w:sz w:val="24"/>
          <w:szCs w:val="24"/>
        </w:rPr>
        <w:t xml:space="preserve"> либо в форме электронных документов с использованием информационно-телекоммуникационной сети Интернет в Администрацию либо в МФЦ. </w:t>
      </w:r>
    </w:p>
    <w:p w14:paraId="0754B85E"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lastRenderedPageBreak/>
        <w:t xml:space="preserve">Заявление в форме электронного документа представляется в Администрацию по выбору Заявителя способами, установленными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w:t>
      </w:r>
    </w:p>
    <w:p w14:paraId="5831A6A5" w14:textId="77777777" w:rsidR="00CA0ED4" w:rsidRPr="00CA0ED4" w:rsidRDefault="00CA0ED4" w:rsidP="00CA0ED4">
      <w:pPr>
        <w:spacing w:after="0" w:line="240" w:lineRule="auto"/>
        <w:jc w:val="both"/>
        <w:rPr>
          <w:rFonts w:ascii="Times New Roman" w:hAnsi="Times New Roman" w:cs="Times New Roman"/>
          <w:sz w:val="24"/>
          <w:szCs w:val="24"/>
        </w:rPr>
      </w:pPr>
      <w:bookmarkStart w:id="49" w:name="Par3"/>
      <w:bookmarkEnd w:id="49"/>
      <w:r w:rsidRPr="00CA0ED4">
        <w:rPr>
          <w:rFonts w:ascii="Times New Roman" w:hAnsi="Times New Roman" w:cs="Times New Roman"/>
          <w:sz w:val="24"/>
          <w:szCs w:val="24"/>
        </w:rPr>
        <w:t>Состав заявления о предоставлении Муниципальной услуги и перечень документов, необходимых для представления Заявителем в соответствии с вариантом 1 указан в пп.9.1 пункта 9 настоящего Административного регламента.</w:t>
      </w:r>
    </w:p>
    <w:p w14:paraId="03D2E023"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Получение заявления и прилагаемых к нему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14:paraId="4BED4A2C"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14:paraId="6943614F"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Заявление, представленное с нарушением порядка, установленного настоящим подпунктом, не рассматривается Администрацией.</w:t>
      </w:r>
    </w:p>
    <w:p w14:paraId="58F9000B"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Не позднее пяти рабочих дней со дня представления такого заявления Администрация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14:paraId="638398DC"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14:paraId="4A8C1B38"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При предоставлении Муниципальной услуги в электронной форме идентификация и аутентификация могут осуществляться посредством:</w:t>
      </w:r>
    </w:p>
    <w:p w14:paraId="7BFD1160"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36908E81"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62B7C3CD"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14:paraId="3EDF809D"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устанавливает предмет обращения, личность Заявителя;</w:t>
      </w:r>
    </w:p>
    <w:p w14:paraId="1F55EB84"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lastRenderedPageBreak/>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3E38F0AF"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проверяет соответствие заявления требованиям, установленным в соответствии с настоящим Административным регламентом;</w:t>
      </w:r>
    </w:p>
    <w:p w14:paraId="2976393A" w14:textId="77777777" w:rsidR="00CA0ED4" w:rsidRPr="00CA0ED4" w:rsidRDefault="00CA0ED4" w:rsidP="00CA0ED4">
      <w:pPr>
        <w:spacing w:after="0" w:line="240" w:lineRule="auto"/>
        <w:jc w:val="both"/>
        <w:rPr>
          <w:rFonts w:ascii="Times New Roman" w:eastAsia="SimSun" w:hAnsi="Times New Roman" w:cs="Times New Roman"/>
          <w:sz w:val="24"/>
          <w:szCs w:val="24"/>
        </w:rPr>
      </w:pPr>
      <w:r w:rsidRPr="00CA0ED4">
        <w:rPr>
          <w:rFonts w:ascii="Times New Roman" w:eastAsia="SimSun" w:hAnsi="Times New Roman" w:cs="Times New Roma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377E1CC5"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14:paraId="7C227BF8"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14:paraId="51FAC118"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 установленный соглашением о взаимодействии.</w:t>
      </w:r>
    </w:p>
    <w:p w14:paraId="1BCE940E"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Максимальный срок исполнения административной процедуры - 1 рабочий день (в пределах общего срока предоставления Муниципальной услуги).</w:t>
      </w:r>
    </w:p>
    <w:p w14:paraId="5F12AADC" w14:textId="77777777" w:rsidR="00CA0ED4" w:rsidRPr="00CA0ED4" w:rsidRDefault="00CA0ED4" w:rsidP="00CA0ED4">
      <w:pPr>
        <w:spacing w:after="0" w:line="240" w:lineRule="auto"/>
        <w:jc w:val="both"/>
        <w:rPr>
          <w:rFonts w:ascii="Times New Roman" w:eastAsia="SimSun" w:hAnsi="Times New Roman" w:cs="Times New Roman"/>
          <w:sz w:val="24"/>
          <w:szCs w:val="24"/>
        </w:rPr>
      </w:pPr>
      <w:r w:rsidRPr="00CA0ED4">
        <w:rPr>
          <w:rFonts w:ascii="Times New Roman" w:hAnsi="Times New Roman" w:cs="Times New Roman"/>
          <w:sz w:val="24"/>
          <w:szCs w:val="24"/>
        </w:rPr>
        <w:t>Результатом административной процедуры является прием и регистрация заявления и комплекта документов либо отказ в приеме и регистрации документов</w:t>
      </w:r>
      <w:r w:rsidRPr="00CA0ED4">
        <w:rPr>
          <w:rFonts w:ascii="Times New Roman" w:eastAsia="SimSun" w:hAnsi="Times New Roman" w:cs="Times New Roman"/>
          <w:sz w:val="24"/>
          <w:szCs w:val="24"/>
        </w:rPr>
        <w:t>.</w:t>
      </w:r>
    </w:p>
    <w:p w14:paraId="6A31A897" w14:textId="77777777" w:rsidR="00CA0ED4" w:rsidRPr="00CA0ED4" w:rsidRDefault="00CA0ED4" w:rsidP="00CA0ED4">
      <w:pPr>
        <w:spacing w:after="0" w:line="240" w:lineRule="auto"/>
        <w:jc w:val="both"/>
        <w:rPr>
          <w:rFonts w:ascii="Times New Roman" w:hAnsi="Times New Roman" w:cs="Times New Roman"/>
          <w:sz w:val="24"/>
          <w:szCs w:val="24"/>
        </w:rPr>
      </w:pPr>
    </w:p>
    <w:p w14:paraId="0E1D8D90"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20.1.3. Формирование и направление межведомственных запросов в органы (организации), участвующие в предоставлении Муниципальной услуги.</w:t>
      </w:r>
    </w:p>
    <w:p w14:paraId="1ECC8596"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Основанием для начала административной процедуры является поступление зарегистрированных заявления и прилагаемых к нему документов специалисту, ответственному за предоставление Муниципальной услуги (далее - Специалист).</w:t>
      </w:r>
    </w:p>
    <w:p w14:paraId="272D8EC8" w14:textId="77777777" w:rsidR="00CA0ED4" w:rsidRPr="00CA0ED4" w:rsidRDefault="00CA0ED4" w:rsidP="00CA0ED4">
      <w:pPr>
        <w:pStyle w:val="2f5"/>
        <w:shd w:val="clear" w:color="auto" w:fill="auto"/>
        <w:tabs>
          <w:tab w:val="left" w:pos="1123"/>
        </w:tabs>
        <w:spacing w:before="0" w:after="0" w:line="240" w:lineRule="auto"/>
        <w:ind w:firstLine="567"/>
        <w:rPr>
          <w:sz w:val="24"/>
          <w:szCs w:val="24"/>
        </w:rPr>
      </w:pPr>
      <w:r w:rsidRPr="00CA0ED4">
        <w:rPr>
          <w:sz w:val="24"/>
          <w:szCs w:val="24"/>
        </w:rPr>
        <w:t>Специалист в течение трех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19CB467B" w14:textId="77777777" w:rsidR="00CA0ED4" w:rsidRPr="00CA0ED4" w:rsidRDefault="00CA0ED4" w:rsidP="00CA0ED4">
      <w:pPr>
        <w:spacing w:after="0" w:line="240" w:lineRule="auto"/>
        <w:jc w:val="both"/>
        <w:rPr>
          <w:rFonts w:ascii="Times New Roman" w:eastAsia="SimSun" w:hAnsi="Times New Roman" w:cs="Times New Roman"/>
          <w:sz w:val="24"/>
          <w:szCs w:val="24"/>
        </w:rPr>
      </w:pPr>
      <w:r w:rsidRPr="00CA0ED4">
        <w:rPr>
          <w:rFonts w:ascii="Times New Roman" w:hAnsi="Times New Roman" w:cs="Times New Roman"/>
          <w:sz w:val="24"/>
          <w:szCs w:val="24"/>
        </w:rPr>
        <w:t xml:space="preserve">При непредставлении Заявителем по собственной инициативе документов, указанных в пункте 10 настоящего Административного регламента, Специалист запрашивает </w:t>
      </w:r>
      <w:r w:rsidRPr="00CA0ED4">
        <w:rPr>
          <w:rFonts w:ascii="Times New Roman" w:eastAsia="SimSun" w:hAnsi="Times New Roman" w:cs="Times New Roman"/>
          <w:sz w:val="24"/>
          <w:szCs w:val="24"/>
        </w:rPr>
        <w:t>в рамках межведомственного взаимодействия следующие сведения и документы:</w:t>
      </w:r>
    </w:p>
    <w:p w14:paraId="265B9C86" w14:textId="77777777" w:rsidR="00CA0ED4" w:rsidRPr="00CA0ED4" w:rsidRDefault="00CA0ED4" w:rsidP="00CA0ED4">
      <w:pPr>
        <w:spacing w:after="0" w:line="240" w:lineRule="auto"/>
        <w:jc w:val="both"/>
        <w:rPr>
          <w:rFonts w:ascii="Times New Roman" w:eastAsia="SimSun" w:hAnsi="Times New Roman" w:cs="Times New Roman"/>
          <w:sz w:val="24"/>
          <w:szCs w:val="24"/>
        </w:rPr>
      </w:pPr>
      <w:r w:rsidRPr="00CA0ED4">
        <w:rPr>
          <w:rFonts w:ascii="Times New Roman" w:eastAsia="SimSun" w:hAnsi="Times New Roman" w:cs="Times New Roman"/>
          <w:sz w:val="24"/>
          <w:szCs w:val="24"/>
        </w:rPr>
        <w:t>а) в Управлении Федеральной службы государственной регистрации, кадастра и картографии по Воронежской области:</w:t>
      </w:r>
    </w:p>
    <w:p w14:paraId="2390913B" w14:textId="77777777" w:rsidR="00CA0ED4" w:rsidRPr="00CA0ED4" w:rsidRDefault="00CA0ED4" w:rsidP="00CA0ED4">
      <w:pPr>
        <w:spacing w:after="0" w:line="240" w:lineRule="auto"/>
        <w:jc w:val="both"/>
        <w:rPr>
          <w:rFonts w:ascii="Times New Roman" w:eastAsia="SimSun" w:hAnsi="Times New Roman" w:cs="Times New Roman"/>
          <w:sz w:val="24"/>
          <w:szCs w:val="24"/>
        </w:rPr>
      </w:pPr>
      <w:r w:rsidRPr="00CA0ED4">
        <w:rPr>
          <w:rFonts w:ascii="Times New Roman" w:eastAsia="SimSun" w:hAnsi="Times New Roman" w:cs="Times New Roman"/>
          <w:sz w:val="24"/>
          <w:szCs w:val="24"/>
        </w:rPr>
        <w:t xml:space="preserve">- выписку из Единого государственного реестра недвижимости о зарегистрированных правах на </w:t>
      </w:r>
      <w:r w:rsidRPr="00CA0ED4">
        <w:rPr>
          <w:rFonts w:ascii="Times New Roman" w:hAnsi="Times New Roman" w:cs="Times New Roman"/>
          <w:sz w:val="24"/>
          <w:szCs w:val="24"/>
        </w:rPr>
        <w:t>земельный участок</w:t>
      </w:r>
      <w:r w:rsidRPr="00CA0ED4">
        <w:rPr>
          <w:rFonts w:ascii="Times New Roman" w:eastAsia="SimSun" w:hAnsi="Times New Roman" w:cs="Times New Roman"/>
          <w:sz w:val="24"/>
          <w:szCs w:val="24"/>
        </w:rPr>
        <w:t>;</w:t>
      </w:r>
    </w:p>
    <w:p w14:paraId="7C204205" w14:textId="77777777" w:rsidR="00CA0ED4" w:rsidRPr="00CA0ED4" w:rsidRDefault="00CA0ED4" w:rsidP="00CA0ED4">
      <w:pPr>
        <w:spacing w:after="0" w:line="240" w:lineRule="auto"/>
        <w:jc w:val="both"/>
        <w:rPr>
          <w:rFonts w:ascii="Times New Roman" w:eastAsia="SimSun" w:hAnsi="Times New Roman" w:cs="Times New Roman"/>
          <w:sz w:val="24"/>
          <w:szCs w:val="24"/>
        </w:rPr>
      </w:pPr>
      <w:r w:rsidRPr="00CA0ED4">
        <w:rPr>
          <w:rFonts w:ascii="Times New Roman" w:eastAsia="SimSun" w:hAnsi="Times New Roman" w:cs="Times New Roman"/>
          <w:sz w:val="24"/>
          <w:szCs w:val="24"/>
        </w:rPr>
        <w:t>б) в Управлении Федеральной налоговой службы по Воронежской области:</w:t>
      </w:r>
    </w:p>
    <w:p w14:paraId="7C91C5DB" w14:textId="77777777" w:rsidR="00CA0ED4" w:rsidRPr="00CA0ED4" w:rsidRDefault="00CA0ED4" w:rsidP="00CA0ED4">
      <w:pPr>
        <w:spacing w:after="0" w:line="240" w:lineRule="auto"/>
        <w:jc w:val="both"/>
        <w:rPr>
          <w:rFonts w:ascii="Times New Roman" w:eastAsia="SimSun" w:hAnsi="Times New Roman" w:cs="Times New Roman"/>
          <w:sz w:val="24"/>
          <w:szCs w:val="24"/>
        </w:rPr>
      </w:pPr>
      <w:r w:rsidRPr="00CA0ED4">
        <w:rPr>
          <w:rFonts w:ascii="Times New Roman" w:eastAsia="SimSun" w:hAnsi="Times New Roman" w:cs="Times New Roman"/>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7F604F20"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eastAsia="SimSun" w:hAnsi="Times New Roman" w:cs="Times New Roman"/>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r w:rsidRPr="00CA0ED4">
        <w:rPr>
          <w:rFonts w:ascii="Times New Roman" w:hAnsi="Times New Roman" w:cs="Times New Roman"/>
          <w:sz w:val="24"/>
          <w:szCs w:val="24"/>
        </w:rPr>
        <w:t>.</w:t>
      </w:r>
    </w:p>
    <w:p w14:paraId="2CC88679" w14:textId="77777777" w:rsidR="00CA0ED4" w:rsidRPr="00CA0ED4" w:rsidRDefault="00CA0ED4" w:rsidP="007A2D60">
      <w:pPr>
        <w:pStyle w:val="affc"/>
        <w:numPr>
          <w:ilvl w:val="2"/>
          <w:numId w:val="12"/>
        </w:numPr>
        <w:tabs>
          <w:tab w:val="left" w:pos="0"/>
        </w:tabs>
        <w:spacing w:after="0" w:line="240" w:lineRule="auto"/>
        <w:ind w:left="0"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23DB8F93" w14:textId="77777777" w:rsidR="00CA0ED4" w:rsidRPr="00CA0ED4" w:rsidRDefault="00CA0ED4" w:rsidP="00CA0ED4">
      <w:pPr>
        <w:tabs>
          <w:tab w:val="left" w:pos="0"/>
        </w:tabs>
        <w:spacing w:after="0" w:line="240" w:lineRule="auto"/>
        <w:ind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391FB60C" w14:textId="77777777" w:rsidR="00CA0ED4" w:rsidRPr="00CA0ED4" w:rsidRDefault="00CA0ED4" w:rsidP="00CA0ED4">
      <w:pPr>
        <w:tabs>
          <w:tab w:val="left" w:pos="0"/>
        </w:tabs>
        <w:spacing w:after="0" w:line="240" w:lineRule="auto"/>
        <w:ind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14:paraId="1097B451" w14:textId="77777777" w:rsidR="00CA0ED4" w:rsidRPr="00CA0ED4" w:rsidRDefault="00CA0ED4" w:rsidP="00CA0ED4">
      <w:pPr>
        <w:tabs>
          <w:tab w:val="left" w:pos="0"/>
        </w:tabs>
        <w:spacing w:after="0" w:line="240" w:lineRule="auto"/>
        <w:ind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 наименование органа, направляющего межведомственный запрос; </w:t>
      </w:r>
    </w:p>
    <w:p w14:paraId="26ED459E" w14:textId="77777777" w:rsidR="00CA0ED4" w:rsidRPr="00CA0ED4" w:rsidRDefault="00CA0ED4" w:rsidP="00CA0ED4">
      <w:pPr>
        <w:tabs>
          <w:tab w:val="left" w:pos="0"/>
        </w:tabs>
        <w:spacing w:after="0" w:line="240" w:lineRule="auto"/>
        <w:ind w:firstLine="709"/>
        <w:jc w:val="both"/>
        <w:rPr>
          <w:rFonts w:ascii="Times New Roman" w:hAnsi="Times New Roman" w:cs="Times New Roman"/>
          <w:sz w:val="24"/>
          <w:szCs w:val="24"/>
        </w:rPr>
      </w:pPr>
      <w:r w:rsidRPr="00CA0ED4">
        <w:rPr>
          <w:rFonts w:ascii="Times New Roman" w:hAnsi="Times New Roman" w:cs="Times New Roman"/>
          <w:sz w:val="24"/>
          <w:szCs w:val="24"/>
        </w:rPr>
        <w:lastRenderedPageBreak/>
        <w:t xml:space="preserve">- наименование органа или организации, в адрес которых направляется межведомственный запрос; </w:t>
      </w:r>
    </w:p>
    <w:p w14:paraId="77948F18" w14:textId="77777777" w:rsidR="00CA0ED4" w:rsidRPr="00CA0ED4" w:rsidRDefault="00CA0ED4" w:rsidP="00CA0ED4">
      <w:pPr>
        <w:tabs>
          <w:tab w:val="left" w:pos="0"/>
        </w:tabs>
        <w:spacing w:after="0" w:line="240" w:lineRule="auto"/>
        <w:ind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19427D9D" w14:textId="77777777" w:rsidR="00CA0ED4" w:rsidRPr="00CA0ED4" w:rsidRDefault="00CA0ED4" w:rsidP="00CA0ED4">
      <w:pPr>
        <w:tabs>
          <w:tab w:val="left" w:pos="0"/>
        </w:tabs>
        <w:spacing w:after="0" w:line="240" w:lineRule="auto"/>
        <w:ind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26D9A71C" w14:textId="77777777" w:rsidR="00CA0ED4" w:rsidRPr="00CA0ED4" w:rsidRDefault="00CA0ED4" w:rsidP="00CA0ED4">
      <w:pPr>
        <w:tabs>
          <w:tab w:val="left" w:pos="0"/>
        </w:tabs>
        <w:spacing w:after="0" w:line="240" w:lineRule="auto"/>
        <w:ind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06ECA40F" w14:textId="77777777" w:rsidR="00CA0ED4" w:rsidRPr="00CA0ED4" w:rsidRDefault="00CA0ED4" w:rsidP="00CA0ED4">
      <w:pPr>
        <w:tabs>
          <w:tab w:val="left" w:pos="0"/>
        </w:tabs>
        <w:spacing w:after="0" w:line="240" w:lineRule="auto"/>
        <w:ind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 контактная информация для направления ответа на межведомственный запрос; </w:t>
      </w:r>
    </w:p>
    <w:p w14:paraId="3F5E807B" w14:textId="77777777" w:rsidR="00CA0ED4" w:rsidRPr="00CA0ED4" w:rsidRDefault="00CA0ED4" w:rsidP="00CA0ED4">
      <w:pPr>
        <w:tabs>
          <w:tab w:val="left" w:pos="0"/>
        </w:tabs>
        <w:spacing w:after="0" w:line="240" w:lineRule="auto"/>
        <w:ind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 дата направления межведомственного запроса; </w:t>
      </w:r>
    </w:p>
    <w:p w14:paraId="2773CEE5" w14:textId="77777777" w:rsidR="00CA0ED4" w:rsidRPr="00CA0ED4" w:rsidRDefault="00CA0ED4" w:rsidP="00CA0ED4">
      <w:pPr>
        <w:tabs>
          <w:tab w:val="left" w:pos="0"/>
        </w:tabs>
        <w:spacing w:after="0" w:line="240" w:lineRule="auto"/>
        <w:ind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20D4E35C" w14:textId="77777777" w:rsidR="00CA0ED4" w:rsidRPr="00CA0ED4" w:rsidRDefault="00CA0ED4" w:rsidP="00CA0ED4">
      <w:pPr>
        <w:tabs>
          <w:tab w:val="left" w:pos="0"/>
        </w:tabs>
        <w:spacing w:after="0" w:line="240" w:lineRule="auto"/>
        <w:ind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 информация о факте получения согласия на обработку персональных данных. </w:t>
      </w:r>
    </w:p>
    <w:p w14:paraId="222314CB" w14:textId="77777777" w:rsidR="00CA0ED4" w:rsidRPr="00CA0ED4" w:rsidRDefault="00CA0ED4" w:rsidP="00CA0ED4">
      <w:pPr>
        <w:pStyle w:val="affc"/>
        <w:tabs>
          <w:tab w:val="left" w:pos="0"/>
        </w:tabs>
        <w:spacing w:after="0" w:line="240" w:lineRule="auto"/>
        <w:ind w:left="0"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36E17774" w14:textId="77777777" w:rsidR="00CA0ED4" w:rsidRPr="00CA0ED4" w:rsidRDefault="00CA0ED4" w:rsidP="00CA0ED4">
      <w:pPr>
        <w:tabs>
          <w:tab w:val="left" w:pos="0"/>
        </w:tabs>
        <w:spacing w:after="0" w:line="240" w:lineRule="auto"/>
        <w:ind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14:paraId="02B07077" w14:textId="77777777" w:rsidR="00CA0ED4" w:rsidRPr="00CA0ED4" w:rsidRDefault="00CA0ED4" w:rsidP="00CA0ED4">
      <w:pPr>
        <w:tabs>
          <w:tab w:val="left" w:pos="0"/>
        </w:tabs>
        <w:spacing w:after="0" w:line="240" w:lineRule="auto"/>
        <w:ind w:firstLine="709"/>
        <w:jc w:val="both"/>
        <w:rPr>
          <w:rFonts w:ascii="Times New Roman" w:hAnsi="Times New Roman" w:cs="Times New Roman"/>
          <w:sz w:val="24"/>
          <w:szCs w:val="24"/>
        </w:rPr>
      </w:pPr>
      <w:r w:rsidRPr="00CA0ED4">
        <w:rPr>
          <w:rFonts w:ascii="Times New Roman" w:hAnsi="Times New Roman" w:cs="Times New Roman"/>
          <w:sz w:val="24"/>
          <w:szCs w:val="24"/>
        </w:rPr>
        <w:t xml:space="preserve">Документы, полученные в результате межведомственного взаимодействия, приобщаются к документам, представленным Заявителем. </w:t>
      </w:r>
    </w:p>
    <w:p w14:paraId="45D7381B" w14:textId="77777777" w:rsidR="00CA0ED4" w:rsidRPr="00CA0ED4" w:rsidRDefault="00CA0ED4" w:rsidP="00CA0ED4">
      <w:pPr>
        <w:pStyle w:val="2f5"/>
        <w:shd w:val="clear" w:color="auto" w:fill="auto"/>
        <w:tabs>
          <w:tab w:val="left" w:pos="0"/>
          <w:tab w:val="left" w:pos="1123"/>
        </w:tabs>
        <w:spacing w:before="0" w:after="0" w:line="240" w:lineRule="auto"/>
        <w:ind w:firstLine="709"/>
        <w:rPr>
          <w:bCs/>
          <w:sz w:val="24"/>
          <w:szCs w:val="24"/>
        </w:rPr>
      </w:pPr>
      <w:r w:rsidRPr="00CA0ED4">
        <w:rPr>
          <w:sz w:val="24"/>
          <w:szCs w:val="24"/>
        </w:rPr>
        <w:t xml:space="preserve">Результатом административной процедуры является сформированный и направленный межведомственный запрос и </w:t>
      </w:r>
      <w:r w:rsidRPr="00CA0ED4">
        <w:rPr>
          <w:bCs/>
          <w:sz w:val="24"/>
          <w:szCs w:val="24"/>
        </w:rPr>
        <w:t>получение необходимых сведений и документов для принятия решения о предоставлении Муниципальной услуги.</w:t>
      </w:r>
    </w:p>
    <w:p w14:paraId="6C904A76" w14:textId="77777777" w:rsidR="00CA0ED4" w:rsidRPr="00CA0ED4" w:rsidRDefault="00CA0ED4" w:rsidP="00CA0ED4">
      <w:pPr>
        <w:spacing w:after="0" w:line="240" w:lineRule="auto"/>
        <w:jc w:val="both"/>
        <w:rPr>
          <w:rFonts w:ascii="Times New Roman" w:eastAsia="SimSun" w:hAnsi="Times New Roman" w:cs="Times New Roman"/>
          <w:sz w:val="24"/>
          <w:szCs w:val="24"/>
        </w:rPr>
      </w:pPr>
    </w:p>
    <w:p w14:paraId="76857BDD"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hAnsi="Times New Roman" w:cs="Times New Roman"/>
          <w:sz w:val="24"/>
          <w:szCs w:val="24"/>
        </w:rPr>
        <w:t xml:space="preserve">20.1.4. </w:t>
      </w:r>
      <w:r w:rsidRPr="00CA0ED4">
        <w:rPr>
          <w:rFonts w:ascii="Times New Roman" w:eastAsia="Calibri" w:hAnsi="Times New Roman" w:cs="Times New Roman"/>
          <w:sz w:val="24"/>
          <w:szCs w:val="24"/>
        </w:rPr>
        <w:t>Рассмотрение заявления на предмет возможности формирования земельного участка.</w:t>
      </w:r>
    </w:p>
    <w:p w14:paraId="79EDB5CF"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 и возможности формирования земельного участка.</w:t>
      </w:r>
    </w:p>
    <w:p w14:paraId="2F64AF0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Образование земельного участка и подготовка аукциона осуществляются в следующем порядке:</w:t>
      </w:r>
    </w:p>
    <w:p w14:paraId="449B5784"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1) подготовка заинтересованными в предоставлении земельного участка гражданином или юридическим лицом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14:paraId="167930BB"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2) обращение заинтересованных в предоставлении земельного участка гражданина или юридического лица в Администрацию с заявлением об утверждении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При этом в данном заявлении указывается цель использования земельного участка;</w:t>
      </w:r>
    </w:p>
    <w:p w14:paraId="424F3E3D"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bookmarkStart w:id="50" w:name="Par6"/>
      <w:bookmarkEnd w:id="50"/>
      <w:r w:rsidRPr="00CA0ED4">
        <w:rPr>
          <w:rFonts w:ascii="Times New Roman" w:eastAsia="Calibri" w:hAnsi="Times New Roman" w:cs="Times New Roman"/>
          <w:sz w:val="24"/>
          <w:szCs w:val="24"/>
        </w:rPr>
        <w:t>3) проверка Администрацией наличия или отсутствия оснований, предусмотренных пунктом 16 статьи 11.10 Земельного кодекса РФ и подпунктами 5 - 9, 13 - 19 пункта 8 статьи 39.11 Земельного кодекса РФ, принятие и направление Заявителю решения об утверждении схемы расположения земельного участка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14:paraId="75138EDC" w14:textId="77777777" w:rsidR="00CA0ED4" w:rsidRPr="00CA0ED4" w:rsidRDefault="00CA0ED4" w:rsidP="00CA0ED4">
      <w:pPr>
        <w:autoSpaceDE w:val="0"/>
        <w:autoSpaceDN w:val="0"/>
        <w:adjustRightInd w:val="0"/>
        <w:spacing w:after="0" w:line="240" w:lineRule="auto"/>
        <w:ind w:firstLine="540"/>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lastRenderedPageBreak/>
        <w:t>В случае, если на момент поступления в Администрацию заявления об утверждении схемы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14:paraId="0A5C92EC" w14:textId="77777777" w:rsidR="00CA0ED4" w:rsidRPr="00CA0ED4" w:rsidRDefault="00CA0ED4" w:rsidP="00CA0ED4">
      <w:pPr>
        <w:autoSpaceDE w:val="0"/>
        <w:autoSpaceDN w:val="0"/>
        <w:adjustRightInd w:val="0"/>
        <w:spacing w:after="0" w:line="240" w:lineRule="auto"/>
        <w:ind w:firstLine="540"/>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 Форма решения о приостановлении рассмотрения заявления об утверждении схемы расположения земельного участка на кадастровом плане территории приведена в Приложении № 9 к настоящему Административному регламенту;</w:t>
      </w:r>
    </w:p>
    <w:p w14:paraId="1C7D2B1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4) обеспечение заинтересованным лицом выполнения кадастровых работ в целях образования земельного участка в соответствии с утвержденным проектом межевания территории или утвержденной в соответствии с подпунктом 3 пункта 4 статьи 39.11 Земельного кодекса РФ схемой расположения земельного участка;</w:t>
      </w:r>
    </w:p>
    <w:p w14:paraId="08EB1CE0"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5) осуществление государственного кадастрового учета земельного участка, а также государственной регистрации права муниципальной собственности (за исключением случаев образования земельного участка из земель или земельного участка, государственная собственность на которые не разграничена) на земельный участок, образование которого осуществляется в соответствии с утвержденным проектом межевания территории или утвержденной в соответствии с подпунктом 3 пункта 4 статьи 39.11 Земельного кодекса РФ схемой расположения земельного участка, на основании заявления заинтересованных в предоставлении земельного участка гражданина или юридического лица либо заявления кадастрового инженера, выполнившего кадастровые работы в целях образования земельного участка, без получения доверенности или иного уполномочивающего документа от уполномоченного органа;</w:t>
      </w:r>
    </w:p>
    <w:p w14:paraId="3EBF7918"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6) обращение заинтересованных в предоставлении земельного участка гражданина или юридического лица в Администрацию с заявлением о проведении аукциона с указанием кадастрового номера такого земельного участка. В данном заявлении должна быть указана цель использования земельного участка;</w:t>
      </w:r>
    </w:p>
    <w:p w14:paraId="52955EA4"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7) обращение Администрации с заявлением о государственной регистрации права муниципальной собственности на земельный участок, образованный в соответствии с проектом межевания территории или с утвержденной в соответствии с подпунктом 3 пункта 4 статьи 39.11 Земельного кодекса РФ схемой расположения земельного участка, за исключением случаев, если земельный участок образован из земель или земельного участка, государственная собственность на которые не разграничена, и случаев, если земельный участок не может быть предметом аукциона в соответствии с подпунктами 1, 5 - 19 пункта 8 статьи39.11 Земельного кодекса РФ;</w:t>
      </w:r>
    </w:p>
    <w:p w14:paraId="475C9A03"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8) получение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предусмотренной законодательством Российской Федерации о градостроительной деятельности, если наличие таких условий является обязательным условием для проведения аукциона, за исключением случаев, если земельный участок не может быть предметом аукциона в соответствии с подпунктами 1, 5 - 19 пункта 8 статьи 39.11 Земельного кодекса РФ;</w:t>
      </w:r>
    </w:p>
    <w:p w14:paraId="468D362A"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9) проверка Администрацией наличия или отсутствия оснований, предусмотренных пунктом 8 статьи 39.11 Земельного кодекса РФ, и принятие в срок не более чем два месяца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14:paraId="3263B144" w14:textId="77777777" w:rsidR="00CA0ED4" w:rsidRPr="00CA0ED4" w:rsidRDefault="00CA0ED4" w:rsidP="00CA0ED4">
      <w:pPr>
        <w:spacing w:after="0" w:line="240" w:lineRule="auto"/>
        <w:jc w:val="both"/>
        <w:rPr>
          <w:rFonts w:ascii="Times New Roman" w:eastAsia="SimSun" w:hAnsi="Times New Roman" w:cs="Times New Roman"/>
          <w:sz w:val="24"/>
          <w:szCs w:val="24"/>
        </w:rPr>
      </w:pPr>
      <w:r w:rsidRPr="00CA0ED4">
        <w:rPr>
          <w:rFonts w:ascii="Times New Roman" w:eastAsia="SimSun" w:hAnsi="Times New Roman" w:cs="Times New Roman"/>
          <w:sz w:val="24"/>
          <w:szCs w:val="24"/>
        </w:rPr>
        <w:lastRenderedPageBreak/>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14:paraId="35944689" w14:textId="77777777" w:rsidR="00CA0ED4" w:rsidRPr="00CA0ED4" w:rsidRDefault="00CA0ED4" w:rsidP="00CA0ED4">
      <w:pPr>
        <w:spacing w:after="0" w:line="240" w:lineRule="auto"/>
        <w:jc w:val="both"/>
        <w:rPr>
          <w:rFonts w:ascii="Times New Roman" w:eastAsia="SimSun" w:hAnsi="Times New Roman" w:cs="Times New Roman"/>
          <w:sz w:val="24"/>
          <w:szCs w:val="24"/>
        </w:rPr>
      </w:pPr>
      <w:r w:rsidRPr="00CA0ED4">
        <w:rPr>
          <w:rFonts w:ascii="Times New Roman" w:hAnsi="Times New Roman" w:cs="Times New Roman"/>
          <w:sz w:val="24"/>
          <w:szCs w:val="24"/>
        </w:rPr>
        <w:t xml:space="preserve">При отсутствии </w:t>
      </w:r>
      <w:r w:rsidRPr="00CA0ED4">
        <w:rPr>
          <w:rFonts w:ascii="Times New Roman" w:eastAsia="SimSun" w:hAnsi="Times New Roman" w:cs="Times New Roma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принимает решение о проведении аукциона. </w:t>
      </w:r>
    </w:p>
    <w:p w14:paraId="1462BE87" w14:textId="77777777" w:rsidR="00CA0ED4" w:rsidRPr="00CA0ED4" w:rsidRDefault="00CA0ED4" w:rsidP="00CA0ED4">
      <w:pPr>
        <w:spacing w:after="0" w:line="240" w:lineRule="auto"/>
        <w:jc w:val="both"/>
        <w:rPr>
          <w:rFonts w:ascii="Times New Roman" w:eastAsia="SimSun" w:hAnsi="Times New Roman" w:cs="Times New Roman"/>
          <w:sz w:val="24"/>
          <w:szCs w:val="24"/>
        </w:rPr>
      </w:pPr>
      <w:r w:rsidRPr="00CA0ED4">
        <w:rPr>
          <w:rFonts w:ascii="Times New Roman" w:eastAsia="SimSun" w:hAnsi="Times New Roman" w:cs="Times New Roman"/>
          <w:sz w:val="24"/>
          <w:szCs w:val="24"/>
        </w:rPr>
        <w:t>20.1.5. Организация и проведение аукциона по продаже земельного участка, аукциона на право заключения договора аренды земельного участка.</w:t>
      </w:r>
    </w:p>
    <w:p w14:paraId="2B3402D5" w14:textId="77777777" w:rsidR="00CA0ED4" w:rsidRPr="00CA0ED4" w:rsidRDefault="00CA0ED4" w:rsidP="00CA0ED4">
      <w:pPr>
        <w:spacing w:after="0" w:line="240" w:lineRule="auto"/>
        <w:jc w:val="both"/>
        <w:rPr>
          <w:rFonts w:ascii="Times New Roman" w:eastAsia="SimSun" w:hAnsi="Times New Roman" w:cs="Times New Roman"/>
          <w:sz w:val="24"/>
          <w:szCs w:val="24"/>
        </w:rPr>
      </w:pPr>
      <w:r w:rsidRPr="00CA0ED4">
        <w:rPr>
          <w:rFonts w:ascii="Times New Roman" w:eastAsia="SimSun" w:hAnsi="Times New Roman" w:cs="Times New Roman"/>
          <w:sz w:val="24"/>
          <w:szCs w:val="24"/>
        </w:rPr>
        <w:t xml:space="preserve">Организация и проведение аукциона осуществляются в порядке, установленном статьями 39.11 – 39.13 Земельного Кодекса РФ. </w:t>
      </w:r>
    </w:p>
    <w:p w14:paraId="055D6B4A"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14:paraId="6BE9BB6A"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Извещение о проведении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менее чем за тридцать дней до дня проведения аукциона. Указанное извещение должно быть доступно для ознакомления всем заинтересованным лицам без взимания платы.</w:t>
      </w:r>
    </w:p>
    <w:p w14:paraId="00C7C0EE"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Организатор аукциона также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не менее чем за тридцать дней до дня проведения аукциона.</w:t>
      </w:r>
    </w:p>
    <w:p w14:paraId="0A4121D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Администрация принимает решение об отказе в проведении аукциона в случае выявления обстоятельств, предусмотренных пп.12.2 пункта 12 настоящего Административного регламента. </w:t>
      </w:r>
    </w:p>
    <w:p w14:paraId="7FBBCB22"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p>
    <w:p w14:paraId="626CCC20"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14:paraId="02DFD81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Прием документов прекращается не ранее чем за пять дней до дня проведения аукциона по продаже земельного участка, находящегося в муниципальной собственности, или государственная собственность на который не разграничена, либо аукциона на право заключения договора аренды земельного участка, находящегося в муниципальной собственности или государственная собственность на который не разграничена.</w:t>
      </w:r>
    </w:p>
    <w:p w14:paraId="6071DCD8"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Срок рассмотрения заявок на участие в аукционе не может превышать три рабочих дня с даты окончания срока приема документов.</w:t>
      </w:r>
    </w:p>
    <w:p w14:paraId="0B32394B"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Один заявитель вправе подать только одну заявку на участие в аукционе.</w:t>
      </w:r>
    </w:p>
    <w:p w14:paraId="20CCAF2A"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Заявка на участие в аукционе, поступившая по истечении срока приема заявок, возвращается заявителю в день ее поступления.</w:t>
      </w:r>
    </w:p>
    <w:p w14:paraId="6768AB95"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358B5E5A"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Заявитель не допускается к участию в аукционе в следующих случаях:</w:t>
      </w:r>
    </w:p>
    <w:p w14:paraId="3EAF79C3"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lastRenderedPageBreak/>
        <w:t>1) непредставление необходимых для участия в аукционе документов или представление недостоверных сведений;</w:t>
      </w:r>
    </w:p>
    <w:p w14:paraId="6CDF0A3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2) </w:t>
      </w:r>
      <w:proofErr w:type="spellStart"/>
      <w:r w:rsidRPr="00CA0ED4">
        <w:rPr>
          <w:rFonts w:ascii="Times New Roman" w:eastAsia="Calibri" w:hAnsi="Times New Roman" w:cs="Times New Roman"/>
          <w:sz w:val="24"/>
          <w:szCs w:val="24"/>
        </w:rPr>
        <w:t>непоступление</w:t>
      </w:r>
      <w:proofErr w:type="spellEnd"/>
      <w:r w:rsidRPr="00CA0ED4">
        <w:rPr>
          <w:rFonts w:ascii="Times New Roman" w:eastAsia="Calibri" w:hAnsi="Times New Roman" w:cs="Times New Roman"/>
          <w:sz w:val="24"/>
          <w:szCs w:val="24"/>
        </w:rPr>
        <w:t xml:space="preserve"> задатка на дату рассмотрения заявок на участие в аукционе;</w:t>
      </w:r>
    </w:p>
    <w:p w14:paraId="43982B7C"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3FC91AC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2114F8E5"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bookmarkStart w:id="51" w:name="Par15"/>
      <w:bookmarkEnd w:id="51"/>
      <w:r w:rsidRPr="00CA0ED4">
        <w:rPr>
          <w:rFonts w:ascii="Times New Roman" w:eastAsia="Calibri" w:hAnsi="Times New Roman" w:cs="Times New Roman"/>
          <w:sz w:val="24"/>
          <w:szCs w:val="24"/>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14:paraId="3C9D304D"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14:paraId="7552BBE8"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14:paraId="01FFAD7E"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14:paraId="48AF7824"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случае, если аукцион признан несостоявшимся и только один Заявитель признан участником аукциона, Администрация в течение десяти дней со дня подписания протокола обязана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14:paraId="0EA0CDDB"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Администрация в течение десяти дней со дня рассмотрения указанной заявки обязана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14:paraId="4A060DB2"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14:paraId="654835E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1) сведения о месте, дате и времени проведения аукциона;</w:t>
      </w:r>
    </w:p>
    <w:p w14:paraId="1E491A17"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2) предмет аукциона, в том числе сведения о местоположении и площади земельного участка;</w:t>
      </w:r>
    </w:p>
    <w:p w14:paraId="757AB427"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lastRenderedPageBreak/>
        <w:t>3) сведения об участниках аукциона, о начальной цене предмета аукциона, последнем и предпоследнем предложениях о цене предмета аукциона;</w:t>
      </w:r>
    </w:p>
    <w:p w14:paraId="7F5E272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14:paraId="5A115EC8"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14:paraId="676E077B"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Протокол о результатах аукциона размещается на официальном сайте в течение одного рабочего дня со дня подписания данного протокола.</w:t>
      </w:r>
    </w:p>
    <w:p w14:paraId="0321D7F3"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14:paraId="446625B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14:paraId="1DC1F6A3"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14:paraId="351FA02F"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Аукцион в электронной форме проводится в порядке статьи 39.13 Земельного кодекса Российской Федерации.</w:t>
      </w:r>
    </w:p>
    <w:p w14:paraId="1951042B" w14:textId="77777777" w:rsidR="00CA0ED4" w:rsidRPr="00CA0ED4" w:rsidRDefault="00CA0ED4" w:rsidP="00CA0ED4">
      <w:pPr>
        <w:autoSpaceDE w:val="0"/>
        <w:autoSpaceDN w:val="0"/>
        <w:adjustRightInd w:val="0"/>
        <w:spacing w:after="0" w:line="240" w:lineRule="auto"/>
        <w:jc w:val="both"/>
        <w:outlineLvl w:val="0"/>
        <w:rPr>
          <w:rFonts w:ascii="Times New Roman" w:eastAsia="Calibri" w:hAnsi="Times New Roman" w:cs="Times New Roman"/>
          <w:sz w:val="24"/>
          <w:szCs w:val="24"/>
        </w:rPr>
      </w:pPr>
    </w:p>
    <w:p w14:paraId="541997F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20.1.6. Выдача (направление) результата предоставления Муниципальной услуги Заявителю.</w:t>
      </w:r>
    </w:p>
    <w:p w14:paraId="74E807B1"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Основанием для начала административной процедуры является проведение аукциона и оформление документов по его результатам. </w:t>
      </w:r>
    </w:p>
    <w:p w14:paraId="047C022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Администрация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14:paraId="246B0E33"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Не допускается заключение договора купли-продажи земельного участка, находящегося в муниципальной собственности, или государственная собственность на который не разграничена, либо договора аренды такого участка, не соответствующих условиям, предусмотренным извещением о проведении аукциона,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14:paraId="3A0C7C51"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купли-продажи или проекта договора аренды земельного участка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14:paraId="0C09F55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lastRenderedPageBreak/>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Администрацию,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14:paraId="7515A9C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Администрацию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РФ.</w:t>
      </w:r>
    </w:p>
    <w:p w14:paraId="5B1F005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14:paraId="4F5D3411"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Регистрация договоров осуществляется в порядке, установленном Федеральным законом от 13.07.2015 № 218-ФЗ «О государственной регистрации недвижимости». </w:t>
      </w:r>
    </w:p>
    <w:p w14:paraId="45A352EE"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14:paraId="25B15DBD" w14:textId="77777777" w:rsidR="00CA0ED4" w:rsidRPr="00CA0ED4" w:rsidRDefault="00CA0ED4" w:rsidP="00CA0ED4">
      <w:pPr>
        <w:spacing w:after="0" w:line="240" w:lineRule="auto"/>
        <w:jc w:val="both"/>
        <w:rPr>
          <w:rFonts w:ascii="Times New Roman" w:eastAsia="SimSun" w:hAnsi="Times New Roman" w:cs="Times New Roman"/>
          <w:sz w:val="24"/>
          <w:szCs w:val="24"/>
        </w:rPr>
      </w:pPr>
      <w:r w:rsidRPr="00CA0ED4">
        <w:rPr>
          <w:rFonts w:ascii="Times New Roman" w:eastAsia="SimSun" w:hAnsi="Times New Roman" w:cs="Times New Roma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14:paraId="2065D701"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Максимальный срок административной процедуры – </w:t>
      </w:r>
      <w:r w:rsidRPr="00CA0ED4">
        <w:rPr>
          <w:rFonts w:ascii="Times New Roman" w:eastAsia="Calibri" w:hAnsi="Times New Roman" w:cs="Times New Roman"/>
          <w:sz w:val="24"/>
          <w:szCs w:val="24"/>
        </w:rPr>
        <w:t>десять дней со дня составления протокола о результатах аукциона</w:t>
      </w:r>
      <w:r w:rsidRPr="00CA0ED4">
        <w:rPr>
          <w:rFonts w:ascii="Times New Roman" w:hAnsi="Times New Roman" w:cs="Times New Roman"/>
          <w:sz w:val="24"/>
          <w:szCs w:val="24"/>
        </w:rPr>
        <w:t xml:space="preserve">. </w:t>
      </w:r>
    </w:p>
    <w:p w14:paraId="7DF615CE" w14:textId="77777777" w:rsidR="00CA0ED4" w:rsidRPr="00CA0ED4" w:rsidRDefault="00CA0ED4" w:rsidP="00CA0ED4">
      <w:pPr>
        <w:pStyle w:val="2f5"/>
        <w:shd w:val="clear" w:color="auto" w:fill="auto"/>
        <w:tabs>
          <w:tab w:val="left" w:pos="1123"/>
        </w:tabs>
        <w:spacing w:before="0" w:after="0" w:line="240" w:lineRule="auto"/>
        <w:ind w:firstLine="567"/>
        <w:rPr>
          <w:sz w:val="24"/>
          <w:szCs w:val="24"/>
        </w:rPr>
      </w:pPr>
      <w:r w:rsidRPr="00CA0ED4">
        <w:rPr>
          <w:sz w:val="24"/>
          <w:szCs w:val="24"/>
        </w:rPr>
        <w:t xml:space="preserve">20.1.6. Административная процедура по получению дополнительных сведений от Заявителя не применяется. </w:t>
      </w:r>
    </w:p>
    <w:p w14:paraId="64AF74DF" w14:textId="77777777" w:rsidR="00CA0ED4" w:rsidRPr="00CA0ED4" w:rsidRDefault="00CA0ED4" w:rsidP="00CA0ED4">
      <w:pPr>
        <w:autoSpaceDE w:val="0"/>
        <w:autoSpaceDN w:val="0"/>
        <w:adjustRightInd w:val="0"/>
        <w:spacing w:after="0" w:line="240" w:lineRule="auto"/>
        <w:jc w:val="both"/>
        <w:outlineLvl w:val="0"/>
        <w:rPr>
          <w:rFonts w:ascii="Times New Roman" w:eastAsia="Calibri" w:hAnsi="Times New Roman" w:cs="Times New Roman"/>
          <w:bCs/>
          <w:sz w:val="24"/>
          <w:szCs w:val="24"/>
        </w:rPr>
      </w:pPr>
      <w:r w:rsidRPr="00CA0ED4">
        <w:rPr>
          <w:rFonts w:ascii="Times New Roman" w:hAnsi="Times New Roman" w:cs="Times New Roman"/>
          <w:sz w:val="24"/>
          <w:szCs w:val="24"/>
        </w:rPr>
        <w:t xml:space="preserve">20.1.7. Особенности </w:t>
      </w:r>
      <w:r w:rsidRPr="00CA0ED4">
        <w:rPr>
          <w:rFonts w:ascii="Times New Roman" w:eastAsia="Calibri" w:hAnsi="Times New Roman" w:cs="Times New Roman"/>
          <w:bCs/>
          <w:sz w:val="24"/>
          <w:szCs w:val="24"/>
        </w:rPr>
        <w:t xml:space="preserve">предоставления земельных участков, находящихся в муниципальной собственности, </w:t>
      </w:r>
      <w:r w:rsidRPr="00CA0ED4">
        <w:rPr>
          <w:rFonts w:ascii="Times New Roman" w:eastAsia="Calibri" w:hAnsi="Times New Roman" w:cs="Times New Roman"/>
          <w:sz w:val="24"/>
          <w:szCs w:val="24"/>
        </w:rPr>
        <w:t xml:space="preserve">или государственная собственность на который не </w:t>
      </w:r>
      <w:proofErr w:type="spellStart"/>
      <w:r w:rsidRPr="00CA0ED4">
        <w:rPr>
          <w:rFonts w:ascii="Times New Roman" w:eastAsia="Calibri" w:hAnsi="Times New Roman" w:cs="Times New Roman"/>
          <w:sz w:val="24"/>
          <w:szCs w:val="24"/>
        </w:rPr>
        <w:t>разграничена,</w:t>
      </w:r>
      <w:r w:rsidRPr="00CA0ED4">
        <w:rPr>
          <w:rFonts w:ascii="Times New Roman" w:eastAsia="Calibri" w:hAnsi="Times New Roman" w:cs="Times New Roman"/>
          <w:bCs/>
          <w:sz w:val="24"/>
          <w:szCs w:val="24"/>
        </w:rPr>
        <w:t>гражданам</w:t>
      </w:r>
      <w:proofErr w:type="spellEnd"/>
      <w:r w:rsidRPr="00CA0ED4">
        <w:rPr>
          <w:rFonts w:ascii="Times New Roman" w:eastAsia="Calibri" w:hAnsi="Times New Roman" w:cs="Times New Roman"/>
          <w:bCs/>
          <w:sz w:val="24"/>
          <w:szCs w:val="24"/>
        </w:rPr>
        <w:t xml:space="preserve">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устанавливаются в соответствии со статьей 39.18 Земельного кодекса РФ. </w:t>
      </w:r>
    </w:p>
    <w:p w14:paraId="3A2384BA"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20.1.7.1. В случае поступления заявления гражданина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для собственных нужд, заявления гражданина или крестьянского (фермерского) хозяйства о предварительном согласовании предоставления земельного участка или о предоставлении земельного участка для осуществления крестьянским (фермерским) хозяйством его деятельности Администрация в срок, не превышающий двадцати дней (в 2024 году – 14 дней) с даты поступления любого из этих заявлений, совершает одно из следующих действий:</w:t>
      </w:r>
    </w:p>
    <w:p w14:paraId="7FA794C1"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1) обеспечивает опубликование извещения о предоставлении земельного участка для указанных целей в порядке, установленном уставом для официального опубликования (обнародования) муниципальных правовых актов, по месту нахождения земельного участка и размещает извещение на официальном сайте, а также на официальном сайте Администрации в информационно-телекоммуникационной сети «Интернет»;</w:t>
      </w:r>
    </w:p>
    <w:p w14:paraId="5B02B15D"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2) принимает решение об отказе в предварительном согласовании предоставления земельного участка или об отказе в предоставлении земельного участка в соответствии с пунктом 8 статьи 39.15 или статьей 39.16 Земельного кодекса РФ.</w:t>
      </w:r>
    </w:p>
    <w:p w14:paraId="115B235D"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В извещении указываются сведения, определенные частью 2 статьи 39.18 Земельного кодекса РФ.</w:t>
      </w:r>
    </w:p>
    <w:p w14:paraId="706873CF"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 xml:space="preserve">20.1.7.2. В случае,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w:t>
      </w:r>
      <w:r w:rsidRPr="00CA0ED4">
        <w:rPr>
          <w:rFonts w:ascii="Times New Roman" w:eastAsia="Calibri" w:hAnsi="Times New Roman" w:cs="Times New Roman"/>
          <w:bCs/>
          <w:sz w:val="24"/>
          <w:szCs w:val="24"/>
        </w:rPr>
        <w:lastRenderedPageBreak/>
        <w:t>извещению, размещенному на официальном сайте и на официальном сайте Администрации в информационно-телекоммуникационной сети «Интернет».</w:t>
      </w:r>
    </w:p>
    <w:p w14:paraId="722FC1E9"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20.1.7.3. Граждане, крестьянские (фермерские) хозяйства, которые заинтересованы в приобретении прав на испрашиваемый земельный участок, могут подавать заявления о намерении участвовать в аукционе.</w:t>
      </w:r>
    </w:p>
    <w:p w14:paraId="2D2EEF4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Если 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Администрация в срок не позднее десяти дней совершает одно из следующих действий:</w:t>
      </w:r>
    </w:p>
    <w:p w14:paraId="7C9E0BFF"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1) осуществляет подготовку проекта договора купли-продажи или проекта договора аренды земельного участка в трех экземплярах, их подписание и направление заявителю при условии, что не требуется образование или уточнение границ испрашиваемого земельного участка;</w:t>
      </w:r>
    </w:p>
    <w:p w14:paraId="563F1EFC"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2) принимает решение о предварительном согласовании предоставления земельного участка в соответствии со статьей 39.15 Земельного кодекса РФ при условии, что испрашиваемый земельный участок предстоит образовать или его границы подлежат уточнению в соответствии с Федеральным законом «О государственной регистрации недвижимости», и направляет указанное решение заявителю.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 137-ФЗ «О введении в действие Земельного кодекса Российской Федерации», срок принятия указанного решения может быть продлен не более чем до тридцати пяти дней со дня поступления заявления о предварительном согласовании предоставления земельного участка. Об отсутствии заявлений иных граждан, крестьянских (фермерских) хозяйств, поступивших в течение тридцати дней, и о продлении срока принятия решения о предварительном согласовании предоставления земельного участка Администрация уведомляет заявителя.</w:t>
      </w:r>
    </w:p>
    <w:p w14:paraId="4E94925F"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Решение о предварительном согласовании предоставления земельного участка является основанием для предоставления земельного участка без проведения торгов в порядке, установленном статьей 39.17 Земельного кодекса РФ.</w:t>
      </w:r>
    </w:p>
    <w:p w14:paraId="34C024C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20.1.7.4. 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Администрация в недельный срок со дня поступления этих заявлений принимает решение:</w:t>
      </w:r>
    </w:p>
    <w:p w14:paraId="4A4F86BD"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1)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14:paraId="67F0CD1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bCs/>
          <w:sz w:val="24"/>
          <w:szCs w:val="24"/>
        </w:rPr>
      </w:pPr>
      <w:r w:rsidRPr="00CA0ED4">
        <w:rPr>
          <w:rFonts w:ascii="Times New Roman" w:eastAsia="Calibri" w:hAnsi="Times New Roman" w:cs="Times New Roman"/>
          <w:bCs/>
          <w:sz w:val="24"/>
          <w:szCs w:val="24"/>
        </w:rPr>
        <w:t>2) 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 В этом случае Администрация обеспечивает образование испрашиваемого земельного участка или уточнение его границ и принимает решение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предварительном согласовании предоставления земельного участка.</w:t>
      </w:r>
    </w:p>
    <w:p w14:paraId="1BF8A953" w14:textId="77777777" w:rsidR="00CA0ED4" w:rsidRPr="00CA0ED4" w:rsidRDefault="00CA0ED4" w:rsidP="00CA0ED4">
      <w:pPr>
        <w:pStyle w:val="2f5"/>
        <w:shd w:val="clear" w:color="auto" w:fill="auto"/>
        <w:tabs>
          <w:tab w:val="left" w:pos="1123"/>
        </w:tabs>
        <w:spacing w:before="0" w:after="0" w:line="240" w:lineRule="auto"/>
        <w:ind w:firstLine="567"/>
        <w:rPr>
          <w:sz w:val="24"/>
          <w:szCs w:val="24"/>
        </w:rPr>
      </w:pPr>
    </w:p>
    <w:p w14:paraId="2D8490F2" w14:textId="77777777" w:rsidR="00CA0ED4" w:rsidRPr="00CA0ED4" w:rsidRDefault="00CA0ED4" w:rsidP="00CA0ED4">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CA0ED4">
        <w:rPr>
          <w:rFonts w:ascii="Times New Roman" w:hAnsi="Times New Roman" w:cs="Times New Roman"/>
          <w:sz w:val="24"/>
          <w:szCs w:val="24"/>
        </w:rPr>
        <w:t>20.2. Вариант 2. Исправление допущенных опечаток и (или) ошибок в выданных в результате предоставления Муниципальной услуги документах</w:t>
      </w:r>
    </w:p>
    <w:p w14:paraId="51B96BCE"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SimSun" w:hAnsi="Times New Roman" w:cs="Times New Roman"/>
          <w:sz w:val="24"/>
          <w:szCs w:val="24"/>
        </w:rPr>
        <w:t>20.2.1. Основанием для и</w:t>
      </w:r>
      <w:r w:rsidRPr="00CA0ED4">
        <w:rPr>
          <w:rFonts w:ascii="Times New Roman" w:eastAsia="Calibri" w:hAnsi="Times New Roman" w:cs="Times New Roman"/>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CA0ED4">
        <w:rPr>
          <w:rFonts w:ascii="Times New Roman" w:hAnsi="Times New Roman" w:cs="Times New Roman"/>
          <w:sz w:val="24"/>
          <w:szCs w:val="24"/>
        </w:rPr>
        <w:t>Заявитель может приложить к нему документы, подтверждающие допущенную опечатку и (или) ошибку.</w:t>
      </w:r>
    </w:p>
    <w:p w14:paraId="51699A2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20.2.2.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w:t>
      </w:r>
      <w:r w:rsidRPr="00CA0ED4">
        <w:rPr>
          <w:rFonts w:ascii="Times New Roman" w:eastAsia="Calibri" w:hAnsi="Times New Roman" w:cs="Times New Roman"/>
          <w:sz w:val="24"/>
          <w:szCs w:val="24"/>
        </w:rPr>
        <w:lastRenderedPageBreak/>
        <w:t>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14:paraId="5B4B7540"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20.2.3.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14:paraId="78DE0318"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20.2.4. Прием и регистрация заявления осуществляются в день его поступления в порядке, установленном пунктом 20.1.2 настоящего Административного регламента.</w:t>
      </w:r>
    </w:p>
    <w:p w14:paraId="7829B0AB"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20.2.5.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726B812F"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20.2.6.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CA0ED4">
        <w:rPr>
          <w:rFonts w:ascii="Times New Roman" w:hAnsi="Times New Roman" w:cs="Times New Roman"/>
          <w:sz w:val="24"/>
          <w:szCs w:val="24"/>
        </w:rPr>
        <w:t>главой администрации Каширского муниципального района Воронежской области</w:t>
      </w:r>
      <w:r w:rsidRPr="00CA0ED4">
        <w:rPr>
          <w:rFonts w:ascii="Times New Roman" w:eastAsia="Calibri" w:hAnsi="Times New Roman" w:cs="Times New Roman"/>
          <w:sz w:val="24"/>
          <w:szCs w:val="24"/>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14:paraId="2147EC06"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14:paraId="5F367712"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eastAsia="Calibri" w:hAnsi="Times New Roman" w:cs="Times New Roman"/>
          <w:sz w:val="24"/>
          <w:szCs w:val="24"/>
        </w:rPr>
        <w:t>20.2.7.</w:t>
      </w:r>
      <w:r w:rsidRPr="00CA0ED4">
        <w:rPr>
          <w:rFonts w:ascii="Times New Roman" w:eastAsia="SimSun" w:hAnsi="Times New Roman" w:cs="Times New Roman"/>
          <w:sz w:val="24"/>
          <w:szCs w:val="24"/>
        </w:rPr>
        <w:t xml:space="preserve"> Критерием принятия решения является наличие либо отсутствие опечаток и (или) ошибок в выданных документах.</w:t>
      </w:r>
    </w:p>
    <w:p w14:paraId="4782E606" w14:textId="77777777" w:rsidR="00CA0ED4" w:rsidRPr="00CA0ED4" w:rsidRDefault="00CA0ED4" w:rsidP="00CA0ED4">
      <w:pPr>
        <w:autoSpaceDE w:val="0"/>
        <w:autoSpaceDN w:val="0"/>
        <w:adjustRightInd w:val="0"/>
        <w:spacing w:after="0" w:line="240" w:lineRule="auto"/>
        <w:jc w:val="both"/>
        <w:outlineLvl w:val="0"/>
        <w:rPr>
          <w:rFonts w:ascii="Times New Roman" w:hAnsi="Times New Roman" w:cs="Times New Roman"/>
          <w:sz w:val="24"/>
          <w:szCs w:val="24"/>
        </w:rPr>
      </w:pPr>
      <w:r w:rsidRPr="00CA0ED4">
        <w:rPr>
          <w:rFonts w:ascii="Times New Roman" w:eastAsia="Calibri" w:hAnsi="Times New Roman" w:cs="Times New Roman"/>
          <w:sz w:val="24"/>
          <w:szCs w:val="24"/>
        </w:rPr>
        <w:t xml:space="preserve">20.2.8. </w:t>
      </w:r>
      <w:r w:rsidRPr="00CA0ED4">
        <w:rPr>
          <w:rFonts w:ascii="Times New Roman" w:hAnsi="Times New Roman" w:cs="Times New Roman"/>
          <w:sz w:val="24"/>
          <w:szCs w:val="24"/>
        </w:rPr>
        <w:t xml:space="preserve">Административная процедура по получению дополнительных сведений от Заявителя не применяется. </w:t>
      </w:r>
    </w:p>
    <w:p w14:paraId="03BF5105"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p>
    <w:p w14:paraId="5D93E250" w14:textId="77777777" w:rsidR="00CA0ED4" w:rsidRPr="00CA0ED4" w:rsidRDefault="00CA0ED4" w:rsidP="00CA0ED4">
      <w:pPr>
        <w:pStyle w:val="affc"/>
        <w:tabs>
          <w:tab w:val="left" w:pos="0"/>
          <w:tab w:val="left" w:pos="1560"/>
        </w:tabs>
        <w:autoSpaceDE w:val="0"/>
        <w:autoSpaceDN w:val="0"/>
        <w:adjustRightInd w:val="0"/>
        <w:spacing w:after="0" w:line="240" w:lineRule="auto"/>
        <w:ind w:left="0"/>
        <w:jc w:val="both"/>
        <w:rPr>
          <w:rFonts w:ascii="Times New Roman" w:eastAsia="SimSun" w:hAnsi="Times New Roman" w:cs="Times New Roman"/>
          <w:sz w:val="24"/>
          <w:szCs w:val="24"/>
        </w:rPr>
      </w:pPr>
    </w:p>
    <w:p w14:paraId="0D5E0B6E" w14:textId="77777777" w:rsidR="00CA0ED4" w:rsidRPr="00CA0ED4" w:rsidRDefault="00CA0ED4" w:rsidP="00CA0ED4">
      <w:pPr>
        <w:pStyle w:val="affc"/>
        <w:tabs>
          <w:tab w:val="left" w:pos="0"/>
          <w:tab w:val="left" w:pos="1560"/>
        </w:tabs>
        <w:autoSpaceDE w:val="0"/>
        <w:autoSpaceDN w:val="0"/>
        <w:adjustRightInd w:val="0"/>
        <w:spacing w:after="0" w:line="240" w:lineRule="auto"/>
        <w:ind w:left="0"/>
        <w:jc w:val="both"/>
        <w:rPr>
          <w:rFonts w:ascii="Times New Roman" w:hAnsi="Times New Roman" w:cs="Times New Roman"/>
          <w:sz w:val="24"/>
          <w:szCs w:val="24"/>
        </w:rPr>
      </w:pPr>
      <w:r w:rsidRPr="00CA0ED4">
        <w:rPr>
          <w:rFonts w:ascii="Times New Roman" w:eastAsia="SimSun" w:hAnsi="Times New Roman" w:cs="Times New Roman"/>
          <w:sz w:val="24"/>
          <w:szCs w:val="24"/>
        </w:rPr>
        <w:t xml:space="preserve">20.3. Вариант 3. </w:t>
      </w:r>
      <w:r w:rsidRPr="00CA0ED4">
        <w:rPr>
          <w:rFonts w:ascii="Times New Roman" w:hAnsi="Times New Roman" w:cs="Times New Roman"/>
          <w:sz w:val="24"/>
          <w:szCs w:val="24"/>
        </w:rPr>
        <w:t>Выдача дубликата документа о предоставлении земельного участка, находящегося в Муниципальной собственности или государственная собственность на который не разграничена, на торгах.</w:t>
      </w:r>
    </w:p>
    <w:p w14:paraId="6BE931CE" w14:textId="77777777" w:rsidR="00CA0ED4" w:rsidRPr="00CA0ED4" w:rsidRDefault="00CA0ED4" w:rsidP="00CA0ED4">
      <w:pPr>
        <w:tabs>
          <w:tab w:val="left" w:pos="0"/>
        </w:tabs>
        <w:spacing w:after="0" w:line="240" w:lineRule="auto"/>
        <w:jc w:val="both"/>
        <w:rPr>
          <w:rFonts w:ascii="Times New Roman" w:hAnsi="Times New Roman" w:cs="Times New Roman"/>
          <w:sz w:val="24"/>
          <w:szCs w:val="24"/>
        </w:rPr>
      </w:pPr>
      <w:r w:rsidRPr="00CA0ED4">
        <w:rPr>
          <w:rFonts w:ascii="Times New Roman" w:hAnsi="Times New Roman" w:cs="Times New Roman"/>
          <w:bCs/>
          <w:sz w:val="24"/>
          <w:szCs w:val="24"/>
        </w:rPr>
        <w:t xml:space="preserve">20.3.1. Заявитель вправе обратиться в Администрацию с заявлением о выдаче дубликата </w:t>
      </w:r>
      <w:r w:rsidRPr="00CA0ED4">
        <w:rPr>
          <w:rFonts w:ascii="Times New Roman" w:eastAsia="Calibri" w:hAnsi="Times New Roman" w:cs="Times New Roman"/>
          <w:sz w:val="24"/>
          <w:szCs w:val="24"/>
        </w:rPr>
        <w:t>документа о предоставлении земельного участка, находящегося в Муниципальной собственности, или государственная собственность на который не разграничена, на торгах</w:t>
      </w:r>
      <w:r w:rsidRPr="00CA0ED4">
        <w:rPr>
          <w:rFonts w:ascii="Times New Roman" w:hAnsi="Times New Roman" w:cs="Times New Roman"/>
          <w:bCs/>
          <w:sz w:val="24"/>
          <w:szCs w:val="24"/>
        </w:rPr>
        <w:t xml:space="preserve"> (далее – заявление о выдаче дубликата).</w:t>
      </w:r>
    </w:p>
    <w:p w14:paraId="6C28AA8A" w14:textId="77777777" w:rsidR="00CA0ED4" w:rsidRPr="00CA0ED4" w:rsidRDefault="00CA0ED4" w:rsidP="00CA0ED4">
      <w:pPr>
        <w:tabs>
          <w:tab w:val="left" w:pos="0"/>
        </w:tabs>
        <w:spacing w:after="0" w:line="240" w:lineRule="auto"/>
        <w:jc w:val="both"/>
        <w:rPr>
          <w:rFonts w:ascii="Times New Roman" w:hAnsi="Times New Roman" w:cs="Times New Roman"/>
          <w:bCs/>
          <w:sz w:val="24"/>
          <w:szCs w:val="24"/>
        </w:rPr>
      </w:pPr>
      <w:r w:rsidRPr="00CA0ED4">
        <w:rPr>
          <w:rFonts w:ascii="Times New Roman" w:hAnsi="Times New Roman" w:cs="Times New Roman"/>
          <w:bCs/>
          <w:sz w:val="24"/>
          <w:szCs w:val="24"/>
        </w:rPr>
        <w:t xml:space="preserve">20.3.2. Прием и регистрация заявления осуществляется в порядке, установленном </w:t>
      </w:r>
      <w:r w:rsidRPr="00CA0ED4">
        <w:rPr>
          <w:rFonts w:ascii="Times New Roman" w:eastAsia="Calibri" w:hAnsi="Times New Roman" w:cs="Times New Roman"/>
          <w:sz w:val="24"/>
          <w:szCs w:val="24"/>
        </w:rPr>
        <w:t>пунктом 20.1.2.</w:t>
      </w:r>
      <w:r w:rsidRPr="00CA0ED4">
        <w:rPr>
          <w:rFonts w:ascii="Times New Roman" w:hAnsi="Times New Roman" w:cs="Times New Roman"/>
          <w:bCs/>
          <w:sz w:val="24"/>
          <w:szCs w:val="24"/>
        </w:rPr>
        <w:t xml:space="preserve"> настоящего Административного регламента.</w:t>
      </w:r>
    </w:p>
    <w:p w14:paraId="6F234FF7" w14:textId="77777777" w:rsidR="00CA0ED4" w:rsidRPr="00CA0ED4" w:rsidRDefault="00CA0ED4" w:rsidP="00CA0ED4">
      <w:pPr>
        <w:tabs>
          <w:tab w:val="left" w:pos="0"/>
        </w:tabs>
        <w:spacing w:after="0" w:line="240" w:lineRule="auto"/>
        <w:jc w:val="both"/>
        <w:rPr>
          <w:rFonts w:ascii="Times New Roman" w:hAnsi="Times New Roman" w:cs="Times New Roman"/>
          <w:sz w:val="24"/>
          <w:szCs w:val="24"/>
        </w:rPr>
      </w:pPr>
      <w:r w:rsidRPr="00CA0ED4">
        <w:rPr>
          <w:rFonts w:ascii="Times New Roman" w:eastAsia="Calibri" w:hAnsi="Times New Roman" w:cs="Times New Roman"/>
          <w:sz w:val="24"/>
          <w:szCs w:val="24"/>
        </w:rPr>
        <w:t xml:space="preserve">20.3.3. Административная процедура по межведомственному информационному взаимодействию для данного варианта не применяется. </w:t>
      </w:r>
    </w:p>
    <w:p w14:paraId="38BF9CDC" w14:textId="77777777" w:rsidR="00CA0ED4" w:rsidRPr="00CA0ED4" w:rsidRDefault="00CA0ED4" w:rsidP="00CA0ED4">
      <w:pPr>
        <w:tabs>
          <w:tab w:val="left" w:pos="0"/>
        </w:tabs>
        <w:spacing w:after="0" w:line="240" w:lineRule="auto"/>
        <w:jc w:val="both"/>
        <w:rPr>
          <w:rFonts w:ascii="Times New Roman" w:hAnsi="Times New Roman" w:cs="Times New Roman"/>
          <w:sz w:val="24"/>
          <w:szCs w:val="24"/>
        </w:rPr>
      </w:pPr>
      <w:r w:rsidRPr="00CA0ED4">
        <w:rPr>
          <w:rFonts w:ascii="Times New Roman" w:eastAsia="Calibri" w:hAnsi="Times New Roman" w:cs="Times New Roman"/>
          <w:sz w:val="24"/>
          <w:szCs w:val="24"/>
        </w:rPr>
        <w:t>20.3.4.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(его представителем) и готовит дубликат документа, выданного по результатам предоставления Муниципальной услуги.</w:t>
      </w:r>
    </w:p>
    <w:p w14:paraId="29F16D94" w14:textId="77777777" w:rsidR="00CA0ED4" w:rsidRPr="00CA0ED4" w:rsidRDefault="00CA0ED4" w:rsidP="00CA0ED4">
      <w:pPr>
        <w:tabs>
          <w:tab w:val="left" w:pos="0"/>
        </w:tabs>
        <w:spacing w:after="0" w:line="240" w:lineRule="auto"/>
        <w:jc w:val="both"/>
        <w:rPr>
          <w:rFonts w:ascii="Times New Roman" w:hAnsi="Times New Roman" w:cs="Times New Roman"/>
          <w:sz w:val="24"/>
          <w:szCs w:val="24"/>
        </w:rPr>
      </w:pPr>
      <w:r w:rsidRPr="00CA0ED4">
        <w:rPr>
          <w:rFonts w:ascii="Times New Roman" w:eastAsia="Calibri" w:hAnsi="Times New Roman" w:cs="Times New Roman"/>
          <w:sz w:val="24"/>
          <w:szCs w:val="24"/>
        </w:rPr>
        <w:t xml:space="preserve">20.3.5. Критерием принятия решения является обращение лица, являющимся либо не являющимся Заявителем (его представителем). </w:t>
      </w:r>
    </w:p>
    <w:p w14:paraId="2E058F73" w14:textId="77777777" w:rsidR="00CA0ED4" w:rsidRPr="00CA0ED4" w:rsidRDefault="00CA0ED4" w:rsidP="00CA0ED4">
      <w:pPr>
        <w:tabs>
          <w:tab w:val="left" w:pos="0"/>
        </w:tabs>
        <w:spacing w:after="0" w:line="240" w:lineRule="auto"/>
        <w:jc w:val="both"/>
        <w:rPr>
          <w:rFonts w:ascii="Times New Roman" w:hAnsi="Times New Roman" w:cs="Times New Roman"/>
          <w:sz w:val="24"/>
          <w:szCs w:val="24"/>
        </w:rPr>
      </w:pPr>
      <w:r w:rsidRPr="00CA0ED4">
        <w:rPr>
          <w:rFonts w:ascii="Times New Roman" w:hAnsi="Times New Roman" w:cs="Times New Roman"/>
          <w:bCs/>
          <w:sz w:val="24"/>
          <w:szCs w:val="24"/>
        </w:rPr>
        <w:t>20.3.6.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14:paraId="265CE999" w14:textId="77777777" w:rsidR="00CA0ED4" w:rsidRPr="00CA0ED4" w:rsidRDefault="00CA0ED4" w:rsidP="00CA0ED4">
      <w:pPr>
        <w:tabs>
          <w:tab w:val="left" w:pos="0"/>
        </w:tabs>
        <w:spacing w:after="0" w:line="240" w:lineRule="auto"/>
        <w:jc w:val="both"/>
        <w:rPr>
          <w:rFonts w:ascii="Times New Roman" w:hAnsi="Times New Roman" w:cs="Times New Roman"/>
          <w:sz w:val="24"/>
          <w:szCs w:val="24"/>
        </w:rPr>
      </w:pPr>
      <w:r w:rsidRPr="00CA0ED4">
        <w:rPr>
          <w:rFonts w:ascii="Times New Roman" w:hAnsi="Times New Roman" w:cs="Times New Roman"/>
          <w:bCs/>
          <w:sz w:val="24"/>
          <w:szCs w:val="24"/>
        </w:rPr>
        <w:t>20.3.7. Основанием для отказа в выдаче дубликата является обращение за его выдачей лица, не являющегося Заявителем.</w:t>
      </w:r>
    </w:p>
    <w:p w14:paraId="557A5C9C" w14:textId="77777777" w:rsidR="00CA0ED4" w:rsidRPr="00CA0ED4" w:rsidRDefault="00CA0ED4" w:rsidP="00CA0ED4">
      <w:pPr>
        <w:tabs>
          <w:tab w:val="left" w:pos="0"/>
        </w:tabs>
        <w:spacing w:after="0" w:line="240" w:lineRule="auto"/>
        <w:jc w:val="both"/>
        <w:rPr>
          <w:rFonts w:ascii="Times New Roman" w:hAnsi="Times New Roman" w:cs="Times New Roman"/>
          <w:bCs/>
          <w:sz w:val="24"/>
          <w:szCs w:val="24"/>
        </w:rPr>
      </w:pPr>
      <w:r w:rsidRPr="00CA0ED4">
        <w:rPr>
          <w:rFonts w:ascii="Times New Roman" w:hAnsi="Times New Roman" w:cs="Times New Roman"/>
          <w:bCs/>
          <w:sz w:val="24"/>
          <w:szCs w:val="24"/>
        </w:rPr>
        <w:lastRenderedPageBreak/>
        <w:t>20.3.8.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 (за исключением электронной формы).</w:t>
      </w:r>
    </w:p>
    <w:p w14:paraId="523FB831" w14:textId="77777777" w:rsidR="00CA0ED4" w:rsidRPr="00CA0ED4" w:rsidRDefault="00CA0ED4" w:rsidP="00CA0ED4">
      <w:pPr>
        <w:tabs>
          <w:tab w:val="left" w:pos="0"/>
        </w:tabs>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20.3.9. Административная процедура по получению дополнительных сведений от Заявителя не применяется.</w:t>
      </w:r>
    </w:p>
    <w:p w14:paraId="718A22BD"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p>
    <w:p w14:paraId="5B639EED" w14:textId="77777777" w:rsidR="00CA0ED4" w:rsidRPr="00CA0ED4" w:rsidRDefault="00CA0ED4" w:rsidP="00CA0ED4">
      <w:pPr>
        <w:autoSpaceDE w:val="0"/>
        <w:autoSpaceDN w:val="0"/>
        <w:adjustRightInd w:val="0"/>
        <w:spacing w:after="0" w:line="240" w:lineRule="auto"/>
        <w:jc w:val="both"/>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21. Порядок оставления запроса Заявителя без рассмотрения. </w:t>
      </w:r>
    </w:p>
    <w:p w14:paraId="17D4C417" w14:textId="77777777" w:rsidR="00CA0ED4" w:rsidRPr="00CA0ED4" w:rsidRDefault="00CA0ED4" w:rsidP="00CA0ED4">
      <w:pPr>
        <w:autoSpaceDE w:val="0"/>
        <w:autoSpaceDN w:val="0"/>
        <w:adjustRightInd w:val="0"/>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58735F99" w14:textId="77777777" w:rsidR="00CA0ED4" w:rsidRPr="00CA0ED4" w:rsidRDefault="00CA0ED4" w:rsidP="00CA0ED4">
      <w:pPr>
        <w:autoSpaceDE w:val="0"/>
        <w:autoSpaceDN w:val="0"/>
        <w:adjustRightInd w:val="0"/>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5D276817" w14:textId="77777777" w:rsidR="00CA0ED4" w:rsidRPr="00CA0ED4" w:rsidRDefault="00CA0ED4" w:rsidP="00CA0ED4">
      <w:pPr>
        <w:autoSpaceDE w:val="0"/>
        <w:autoSpaceDN w:val="0"/>
        <w:adjustRightInd w:val="0"/>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Срок рассмотрения запроса об оставлении заявления о предоставлении Муниципальной услуги без рассмотрения – 1 рабочий день.</w:t>
      </w:r>
    </w:p>
    <w:p w14:paraId="4BD12FB1" w14:textId="77777777" w:rsidR="00CA0ED4" w:rsidRPr="00CA0ED4" w:rsidRDefault="00CA0ED4" w:rsidP="00CA0ED4">
      <w:pPr>
        <w:autoSpaceDE w:val="0"/>
        <w:autoSpaceDN w:val="0"/>
        <w:adjustRightInd w:val="0"/>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14:paraId="331F8460" w14:textId="77777777" w:rsidR="00CA0ED4" w:rsidRPr="00CA0ED4" w:rsidRDefault="00CA0ED4" w:rsidP="00CA0ED4">
      <w:pPr>
        <w:autoSpaceDE w:val="0"/>
        <w:autoSpaceDN w:val="0"/>
        <w:adjustRightInd w:val="0"/>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5B262001"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p>
    <w:p w14:paraId="60A6AAFE" w14:textId="77777777" w:rsidR="00CA0ED4" w:rsidRPr="00CA0ED4" w:rsidRDefault="00CA0ED4" w:rsidP="007A2D60">
      <w:pPr>
        <w:pStyle w:val="2f"/>
        <w:numPr>
          <w:ilvl w:val="0"/>
          <w:numId w:val="4"/>
        </w:numPr>
        <w:shd w:val="clear" w:color="auto" w:fill="auto"/>
        <w:tabs>
          <w:tab w:val="left" w:pos="0"/>
        </w:tabs>
        <w:spacing w:line="240" w:lineRule="auto"/>
        <w:jc w:val="center"/>
        <w:outlineLvl w:val="9"/>
        <w:rPr>
          <w:rFonts w:ascii="Times New Roman" w:hAnsi="Times New Roman" w:cs="Times New Roman"/>
          <w:b w:val="0"/>
          <w:sz w:val="24"/>
          <w:szCs w:val="24"/>
        </w:rPr>
      </w:pPr>
      <w:bookmarkStart w:id="52" w:name="bookmark2"/>
      <w:r w:rsidRPr="00CA0ED4">
        <w:rPr>
          <w:rFonts w:ascii="Times New Roman" w:hAnsi="Times New Roman" w:cs="Times New Roman"/>
          <w:b w:val="0"/>
          <w:sz w:val="24"/>
          <w:szCs w:val="24"/>
        </w:rPr>
        <w:t>Порядок и формы контроля за исполнением административного регламента</w:t>
      </w:r>
      <w:bookmarkEnd w:id="52"/>
    </w:p>
    <w:p w14:paraId="74FAA9F0" w14:textId="77777777" w:rsidR="00CA0ED4" w:rsidRPr="00CA0ED4" w:rsidRDefault="00CA0ED4" w:rsidP="00CA0ED4">
      <w:pPr>
        <w:pStyle w:val="2f"/>
        <w:shd w:val="clear" w:color="auto" w:fill="auto"/>
        <w:tabs>
          <w:tab w:val="left" w:pos="0"/>
        </w:tabs>
        <w:spacing w:line="240" w:lineRule="auto"/>
        <w:outlineLvl w:val="9"/>
        <w:rPr>
          <w:rFonts w:ascii="Times New Roman" w:hAnsi="Times New Roman" w:cs="Times New Roman"/>
          <w:b w:val="0"/>
          <w:sz w:val="24"/>
          <w:szCs w:val="24"/>
        </w:rPr>
      </w:pPr>
    </w:p>
    <w:p w14:paraId="4F5649F5" w14:textId="77777777" w:rsidR="00CA0ED4" w:rsidRPr="00CA0ED4" w:rsidRDefault="00CA0ED4" w:rsidP="00CA0ED4">
      <w:pPr>
        <w:pStyle w:val="95"/>
        <w:shd w:val="clear" w:color="auto" w:fill="auto"/>
        <w:tabs>
          <w:tab w:val="left" w:pos="1134"/>
          <w:tab w:val="left" w:pos="1276"/>
        </w:tabs>
        <w:spacing w:after="0" w:line="240" w:lineRule="auto"/>
        <w:ind w:firstLine="567"/>
        <w:rPr>
          <w:rFonts w:ascii="Times New Roman" w:hAnsi="Times New Roman" w:cs="Times New Roman"/>
          <w:i w:val="0"/>
          <w:sz w:val="24"/>
          <w:szCs w:val="24"/>
        </w:rPr>
      </w:pPr>
      <w:r w:rsidRPr="00CA0ED4">
        <w:rPr>
          <w:rFonts w:ascii="Times New Roman" w:hAnsi="Times New Roman" w:cs="Times New Roman"/>
          <w:i w:val="0"/>
          <w:sz w:val="24"/>
          <w:szCs w:val="24"/>
        </w:rPr>
        <w:t>22. Порядок осуществления текущего контроля за соблюдением и исполнением ответственными должностными лицами Администрации</w:t>
      </w:r>
      <w:r w:rsidRPr="00CA0ED4">
        <w:rPr>
          <w:rStyle w:val="90pt"/>
          <w:rFonts w:eastAsiaTheme="minorHAnsi"/>
          <w:sz w:val="24"/>
          <w:szCs w:val="24"/>
        </w:rPr>
        <w:t xml:space="preserve"> </w:t>
      </w:r>
      <w:r w:rsidRPr="00CA0ED4">
        <w:rPr>
          <w:rFonts w:ascii="Times New Roman" w:hAnsi="Times New Roman" w:cs="Times New Roman"/>
          <w:i w:val="0"/>
          <w:sz w:val="24"/>
          <w:szCs w:val="24"/>
        </w:rPr>
        <w:t>положений Административного регламента и иных нормативных правовых актов</w:t>
      </w:r>
      <w:r w:rsidRPr="00CA0ED4">
        <w:rPr>
          <w:rStyle w:val="90pt"/>
          <w:rFonts w:eastAsiaTheme="minorHAnsi"/>
          <w:sz w:val="24"/>
          <w:szCs w:val="24"/>
        </w:rPr>
        <w:t xml:space="preserve">, </w:t>
      </w:r>
      <w:r w:rsidRPr="00CA0ED4">
        <w:rPr>
          <w:rFonts w:ascii="Times New Roman" w:hAnsi="Times New Roman" w:cs="Times New Roman"/>
          <w:i w:val="0"/>
          <w:sz w:val="24"/>
          <w:szCs w:val="24"/>
        </w:rPr>
        <w:t>устанавливающих требования к предоставлению Муниципальной услуги.</w:t>
      </w:r>
    </w:p>
    <w:p w14:paraId="3C6019E4" w14:textId="77777777" w:rsidR="00CA0ED4" w:rsidRPr="00CA0ED4" w:rsidRDefault="00CA0ED4" w:rsidP="00CA0ED4">
      <w:pPr>
        <w:pStyle w:val="2f5"/>
        <w:shd w:val="clear" w:color="auto" w:fill="auto"/>
        <w:tabs>
          <w:tab w:val="left" w:pos="1276"/>
          <w:tab w:val="left" w:pos="1419"/>
        </w:tabs>
        <w:spacing w:before="0" w:after="0" w:line="240" w:lineRule="auto"/>
        <w:ind w:firstLine="567"/>
        <w:rPr>
          <w:sz w:val="24"/>
          <w:szCs w:val="24"/>
        </w:rPr>
      </w:pPr>
      <w:r w:rsidRPr="00CA0ED4">
        <w:rPr>
          <w:sz w:val="24"/>
          <w:szCs w:val="24"/>
        </w:rPr>
        <w:t>22.1.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14:paraId="4DCE0A28" w14:textId="77777777" w:rsidR="00CA0ED4" w:rsidRPr="00CA0ED4" w:rsidRDefault="00CA0ED4" w:rsidP="00CA0ED4">
      <w:pPr>
        <w:pStyle w:val="2f5"/>
        <w:shd w:val="clear" w:color="auto" w:fill="auto"/>
        <w:tabs>
          <w:tab w:val="left" w:pos="1276"/>
          <w:tab w:val="left" w:pos="1414"/>
        </w:tabs>
        <w:spacing w:before="0" w:after="0" w:line="240" w:lineRule="auto"/>
        <w:ind w:firstLine="567"/>
        <w:rPr>
          <w:sz w:val="24"/>
          <w:szCs w:val="24"/>
        </w:rPr>
      </w:pPr>
      <w:r w:rsidRPr="00CA0ED4">
        <w:rPr>
          <w:sz w:val="24"/>
          <w:szCs w:val="24"/>
        </w:rPr>
        <w:t>22.2.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7468818F" w14:textId="77777777" w:rsidR="00CA0ED4" w:rsidRPr="00CA0ED4" w:rsidRDefault="00CA0ED4" w:rsidP="00CA0ED4">
      <w:pPr>
        <w:pStyle w:val="2f5"/>
        <w:shd w:val="clear" w:color="auto" w:fill="auto"/>
        <w:tabs>
          <w:tab w:val="left" w:pos="1276"/>
          <w:tab w:val="left" w:pos="1408"/>
        </w:tabs>
        <w:spacing w:before="0" w:after="0" w:line="240" w:lineRule="auto"/>
        <w:ind w:firstLine="567"/>
        <w:rPr>
          <w:sz w:val="24"/>
          <w:szCs w:val="24"/>
        </w:rPr>
      </w:pPr>
      <w:r w:rsidRPr="00CA0ED4">
        <w:rPr>
          <w:sz w:val="24"/>
          <w:szCs w:val="24"/>
        </w:rPr>
        <w:t>22.3.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683F53C4" w14:textId="77777777" w:rsidR="00CA0ED4" w:rsidRPr="00CA0ED4" w:rsidRDefault="00CA0ED4" w:rsidP="00CA0ED4">
      <w:pPr>
        <w:pStyle w:val="95"/>
        <w:shd w:val="clear" w:color="auto" w:fill="auto"/>
        <w:tabs>
          <w:tab w:val="left" w:pos="1134"/>
        </w:tabs>
        <w:spacing w:after="0" w:line="240" w:lineRule="auto"/>
        <w:ind w:firstLine="567"/>
        <w:rPr>
          <w:rFonts w:ascii="Times New Roman" w:hAnsi="Times New Roman" w:cs="Times New Roman"/>
          <w:i w:val="0"/>
          <w:sz w:val="24"/>
          <w:szCs w:val="24"/>
        </w:rPr>
      </w:pPr>
      <w:r w:rsidRPr="00CA0ED4">
        <w:rPr>
          <w:rFonts w:ascii="Times New Roman" w:hAnsi="Times New Roman" w:cs="Times New Roman"/>
          <w:i w:val="0"/>
          <w:sz w:val="24"/>
          <w:szCs w:val="24"/>
        </w:rPr>
        <w:t xml:space="preserve">23.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14:paraId="607D7A1E" w14:textId="77777777" w:rsidR="00CA0ED4" w:rsidRPr="00CA0ED4" w:rsidRDefault="00CA0ED4" w:rsidP="00CA0ED4">
      <w:pPr>
        <w:pStyle w:val="2f5"/>
        <w:shd w:val="clear" w:color="auto" w:fill="auto"/>
        <w:tabs>
          <w:tab w:val="left" w:pos="1134"/>
          <w:tab w:val="left" w:pos="1276"/>
        </w:tabs>
        <w:spacing w:before="0" w:after="0" w:line="240" w:lineRule="auto"/>
        <w:ind w:firstLine="567"/>
        <w:rPr>
          <w:sz w:val="24"/>
          <w:szCs w:val="24"/>
        </w:rPr>
      </w:pPr>
      <w:r w:rsidRPr="00CA0ED4">
        <w:rPr>
          <w:sz w:val="24"/>
          <w:szCs w:val="24"/>
        </w:rPr>
        <w:t>23.1.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14:paraId="48C2AAAA" w14:textId="77777777" w:rsidR="00CA0ED4" w:rsidRPr="00CA0ED4" w:rsidRDefault="00CA0ED4" w:rsidP="00CA0ED4">
      <w:pPr>
        <w:pStyle w:val="2f5"/>
        <w:shd w:val="clear" w:color="auto" w:fill="auto"/>
        <w:tabs>
          <w:tab w:val="left" w:pos="1134"/>
          <w:tab w:val="left" w:pos="1452"/>
        </w:tabs>
        <w:spacing w:before="0" w:after="0" w:line="240" w:lineRule="auto"/>
        <w:ind w:firstLine="567"/>
        <w:rPr>
          <w:sz w:val="24"/>
          <w:szCs w:val="24"/>
        </w:rPr>
      </w:pPr>
      <w:r w:rsidRPr="00CA0ED4">
        <w:rPr>
          <w:sz w:val="24"/>
          <w:szCs w:val="24"/>
        </w:rPr>
        <w:t>23.2. При плановой проверке полноты и качества предоставления Муниципальной услуги контролю подлежат:</w:t>
      </w:r>
    </w:p>
    <w:p w14:paraId="6F1A0675" w14:textId="77777777" w:rsidR="00CA0ED4" w:rsidRPr="00CA0ED4" w:rsidRDefault="00CA0ED4" w:rsidP="00CA0ED4">
      <w:pPr>
        <w:pStyle w:val="2f5"/>
        <w:shd w:val="clear" w:color="auto" w:fill="auto"/>
        <w:tabs>
          <w:tab w:val="left" w:pos="964"/>
          <w:tab w:val="left" w:pos="1134"/>
        </w:tabs>
        <w:spacing w:before="0" w:after="0" w:line="240" w:lineRule="auto"/>
        <w:ind w:firstLine="567"/>
        <w:rPr>
          <w:sz w:val="24"/>
          <w:szCs w:val="24"/>
        </w:rPr>
      </w:pPr>
      <w:r w:rsidRPr="00CA0ED4">
        <w:rPr>
          <w:sz w:val="24"/>
          <w:szCs w:val="24"/>
        </w:rPr>
        <w:t>а) соблюдение сроков предоставления Муниципальной услуги;</w:t>
      </w:r>
    </w:p>
    <w:p w14:paraId="5476BA60" w14:textId="77777777" w:rsidR="00CA0ED4" w:rsidRPr="00CA0ED4" w:rsidRDefault="00CA0ED4" w:rsidP="00CA0ED4">
      <w:pPr>
        <w:pStyle w:val="2f5"/>
        <w:shd w:val="clear" w:color="auto" w:fill="auto"/>
        <w:tabs>
          <w:tab w:val="left" w:pos="851"/>
          <w:tab w:val="left" w:pos="981"/>
        </w:tabs>
        <w:spacing w:before="0" w:after="0" w:line="240" w:lineRule="auto"/>
        <w:ind w:firstLine="567"/>
        <w:rPr>
          <w:sz w:val="24"/>
          <w:szCs w:val="24"/>
        </w:rPr>
      </w:pPr>
      <w:r w:rsidRPr="00CA0ED4">
        <w:rPr>
          <w:sz w:val="24"/>
          <w:szCs w:val="24"/>
        </w:rPr>
        <w:t>б) соблюдение положений настоящего Административного регламента;</w:t>
      </w:r>
    </w:p>
    <w:p w14:paraId="69D8E916" w14:textId="77777777" w:rsidR="00CA0ED4" w:rsidRPr="00CA0ED4" w:rsidRDefault="00CA0ED4" w:rsidP="00CA0ED4">
      <w:pPr>
        <w:pStyle w:val="2f5"/>
        <w:shd w:val="clear" w:color="auto" w:fill="auto"/>
        <w:tabs>
          <w:tab w:val="left" w:pos="987"/>
          <w:tab w:val="left" w:pos="1134"/>
        </w:tabs>
        <w:spacing w:before="0" w:after="0" w:line="240" w:lineRule="auto"/>
        <w:ind w:firstLine="567"/>
        <w:rPr>
          <w:sz w:val="24"/>
          <w:szCs w:val="24"/>
        </w:rPr>
      </w:pPr>
      <w:r w:rsidRPr="00CA0ED4">
        <w:rPr>
          <w:sz w:val="24"/>
          <w:szCs w:val="24"/>
        </w:rPr>
        <w:lastRenderedPageBreak/>
        <w:t>в) правильность и обоснованность принятого решения об отказе в предоставлении Муниципальной услуги.</w:t>
      </w:r>
    </w:p>
    <w:p w14:paraId="4172E6A1" w14:textId="77777777" w:rsidR="00CA0ED4" w:rsidRPr="00CA0ED4" w:rsidRDefault="00CA0ED4" w:rsidP="00CA0ED4">
      <w:pPr>
        <w:pStyle w:val="2f5"/>
        <w:shd w:val="clear" w:color="auto" w:fill="auto"/>
        <w:tabs>
          <w:tab w:val="left" w:pos="1463"/>
        </w:tabs>
        <w:spacing w:before="0" w:after="0" w:line="240" w:lineRule="auto"/>
        <w:ind w:firstLine="567"/>
        <w:rPr>
          <w:sz w:val="24"/>
          <w:szCs w:val="24"/>
        </w:rPr>
      </w:pPr>
      <w:r w:rsidRPr="00CA0ED4">
        <w:rPr>
          <w:sz w:val="24"/>
          <w:szCs w:val="24"/>
        </w:rPr>
        <w:t>23.3. Основанием для проведения внеплановых проверок являются:</w:t>
      </w:r>
    </w:p>
    <w:p w14:paraId="70068F11" w14:textId="77777777" w:rsidR="00CA0ED4" w:rsidRPr="00CA0ED4" w:rsidRDefault="00CA0ED4" w:rsidP="00CA0ED4">
      <w:pPr>
        <w:pStyle w:val="2f5"/>
        <w:shd w:val="clear" w:color="auto" w:fill="auto"/>
        <w:tabs>
          <w:tab w:val="left" w:pos="1057"/>
        </w:tabs>
        <w:spacing w:before="0" w:after="0" w:line="240" w:lineRule="auto"/>
        <w:ind w:firstLine="567"/>
        <w:rPr>
          <w:sz w:val="24"/>
          <w:szCs w:val="24"/>
        </w:rPr>
      </w:pPr>
      <w:r w:rsidRPr="00CA0ED4">
        <w:rPr>
          <w:sz w:val="24"/>
          <w:szCs w:val="24"/>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Каширского муниципального района Воронежской области;</w:t>
      </w:r>
    </w:p>
    <w:p w14:paraId="46AB848C" w14:textId="77777777" w:rsidR="00CA0ED4" w:rsidRPr="00CA0ED4" w:rsidRDefault="00CA0ED4" w:rsidP="00CA0ED4">
      <w:pPr>
        <w:pStyle w:val="2f5"/>
        <w:shd w:val="clear" w:color="auto" w:fill="auto"/>
        <w:tabs>
          <w:tab w:val="left" w:pos="993"/>
        </w:tabs>
        <w:spacing w:before="0" w:after="0" w:line="240" w:lineRule="auto"/>
        <w:ind w:firstLine="567"/>
        <w:rPr>
          <w:sz w:val="24"/>
          <w:szCs w:val="24"/>
        </w:rPr>
      </w:pPr>
      <w:r w:rsidRPr="00CA0ED4">
        <w:rPr>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14:paraId="3D08D4FD" w14:textId="77777777" w:rsidR="00CA0ED4" w:rsidRPr="00CA0ED4" w:rsidRDefault="00CA0ED4" w:rsidP="00CA0ED4">
      <w:pPr>
        <w:pStyle w:val="2f5"/>
        <w:shd w:val="clear" w:color="auto" w:fill="auto"/>
        <w:tabs>
          <w:tab w:val="left" w:pos="1443"/>
        </w:tabs>
        <w:spacing w:before="0" w:after="0" w:line="240" w:lineRule="auto"/>
        <w:ind w:firstLine="567"/>
        <w:rPr>
          <w:sz w:val="24"/>
          <w:szCs w:val="24"/>
        </w:rPr>
      </w:pPr>
      <w:r w:rsidRPr="00CA0ED4">
        <w:rPr>
          <w:sz w:val="24"/>
          <w:szCs w:val="24"/>
        </w:rPr>
        <w:t xml:space="preserve">23.4.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14:paraId="16DFB77E" w14:textId="77777777" w:rsidR="00CA0ED4" w:rsidRPr="00CA0ED4" w:rsidRDefault="00CA0ED4" w:rsidP="00CA0ED4">
      <w:pPr>
        <w:pStyle w:val="2f5"/>
        <w:shd w:val="clear" w:color="auto" w:fill="auto"/>
        <w:tabs>
          <w:tab w:val="left" w:pos="0"/>
          <w:tab w:val="left" w:pos="1134"/>
          <w:tab w:val="left" w:pos="1463"/>
        </w:tabs>
        <w:spacing w:before="0" w:after="0" w:line="240" w:lineRule="auto"/>
        <w:ind w:firstLine="567"/>
        <w:rPr>
          <w:sz w:val="24"/>
          <w:szCs w:val="24"/>
        </w:rPr>
      </w:pPr>
      <w:r w:rsidRPr="00CA0ED4">
        <w:rPr>
          <w:sz w:val="24"/>
          <w:szCs w:val="24"/>
        </w:rPr>
        <w:t>23.4.1.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14:paraId="1F8F1E7D" w14:textId="77777777" w:rsidR="00CA0ED4" w:rsidRPr="00CA0ED4" w:rsidRDefault="00CA0ED4" w:rsidP="00CA0ED4">
      <w:pPr>
        <w:pStyle w:val="2f5"/>
        <w:shd w:val="clear" w:color="auto" w:fill="auto"/>
        <w:tabs>
          <w:tab w:val="left" w:pos="0"/>
          <w:tab w:val="left" w:pos="1134"/>
          <w:tab w:val="left" w:pos="1463"/>
        </w:tabs>
        <w:spacing w:before="0" w:after="0" w:line="240" w:lineRule="auto"/>
        <w:ind w:firstLine="567"/>
        <w:rPr>
          <w:sz w:val="24"/>
          <w:szCs w:val="24"/>
        </w:rPr>
      </w:pPr>
      <w:r w:rsidRPr="00CA0ED4">
        <w:rPr>
          <w:sz w:val="24"/>
          <w:szCs w:val="24"/>
        </w:rPr>
        <w:t>23.4.2.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5091605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23.4.3.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14:paraId="742A2659" w14:textId="77777777" w:rsidR="00CA0ED4" w:rsidRPr="00CA0ED4" w:rsidRDefault="00CA0ED4" w:rsidP="00CA0ED4">
      <w:pPr>
        <w:pStyle w:val="2f5"/>
        <w:shd w:val="clear" w:color="auto" w:fill="auto"/>
        <w:tabs>
          <w:tab w:val="left" w:pos="1276"/>
        </w:tabs>
        <w:spacing w:before="0" w:after="0" w:line="240" w:lineRule="auto"/>
        <w:ind w:firstLine="567"/>
        <w:rPr>
          <w:sz w:val="24"/>
          <w:szCs w:val="24"/>
        </w:rPr>
      </w:pPr>
      <w:r w:rsidRPr="00CA0ED4">
        <w:rPr>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14:paraId="100E1361" w14:textId="77777777" w:rsidR="00CA0ED4" w:rsidRPr="00CA0ED4" w:rsidRDefault="00CA0ED4" w:rsidP="00CA0ED4">
      <w:pPr>
        <w:pStyle w:val="2f5"/>
        <w:shd w:val="clear" w:color="auto" w:fill="auto"/>
        <w:tabs>
          <w:tab w:val="left" w:pos="1276"/>
          <w:tab w:val="left" w:pos="1495"/>
        </w:tabs>
        <w:spacing w:before="0" w:after="0" w:line="240" w:lineRule="auto"/>
        <w:ind w:firstLine="567"/>
        <w:rPr>
          <w:sz w:val="24"/>
          <w:szCs w:val="24"/>
        </w:rPr>
      </w:pPr>
      <w:r w:rsidRPr="00CA0ED4">
        <w:rPr>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070A2B36" w14:textId="77777777" w:rsidR="00CA0ED4" w:rsidRPr="00CA0ED4" w:rsidRDefault="00CA0ED4" w:rsidP="00CA0ED4">
      <w:pPr>
        <w:pStyle w:val="2f5"/>
        <w:shd w:val="clear" w:color="auto" w:fill="auto"/>
        <w:tabs>
          <w:tab w:val="left" w:pos="1477"/>
        </w:tabs>
        <w:spacing w:before="0" w:after="0" w:line="240" w:lineRule="auto"/>
        <w:ind w:firstLine="567"/>
        <w:rPr>
          <w:sz w:val="24"/>
          <w:szCs w:val="24"/>
        </w:rPr>
      </w:pPr>
      <w:r w:rsidRPr="00CA0ED4">
        <w:rPr>
          <w:sz w:val="24"/>
          <w:szCs w:val="24"/>
        </w:rPr>
        <w:t>23.4.4.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2C286839" w14:textId="77777777" w:rsidR="00CA0ED4" w:rsidRPr="00CA0ED4" w:rsidRDefault="00CA0ED4" w:rsidP="00CA0ED4">
      <w:pPr>
        <w:pStyle w:val="2f5"/>
        <w:shd w:val="clear" w:color="auto" w:fill="auto"/>
        <w:tabs>
          <w:tab w:val="left" w:pos="1477"/>
        </w:tabs>
        <w:spacing w:before="0" w:after="0" w:line="240" w:lineRule="auto"/>
        <w:ind w:firstLine="567"/>
        <w:rPr>
          <w:sz w:val="24"/>
          <w:szCs w:val="24"/>
        </w:rPr>
      </w:pPr>
      <w:r w:rsidRPr="00CA0ED4">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25330FA0" w14:textId="77777777" w:rsidR="00CA0ED4" w:rsidRPr="00CA0ED4" w:rsidRDefault="00CA0ED4" w:rsidP="00CA0ED4">
      <w:pPr>
        <w:pStyle w:val="2f5"/>
        <w:shd w:val="clear" w:color="auto" w:fill="auto"/>
        <w:tabs>
          <w:tab w:val="left" w:pos="1489"/>
        </w:tabs>
        <w:spacing w:before="0" w:after="0" w:line="240" w:lineRule="auto"/>
        <w:ind w:firstLine="567"/>
        <w:rPr>
          <w:sz w:val="24"/>
          <w:szCs w:val="24"/>
        </w:rPr>
      </w:pPr>
      <w:r w:rsidRPr="00CA0ED4">
        <w:rPr>
          <w:sz w:val="24"/>
          <w:szCs w:val="24"/>
        </w:rPr>
        <w:t xml:space="preserve">23.4.5.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CA0ED4">
        <w:rPr>
          <w:sz w:val="24"/>
          <w:szCs w:val="24"/>
        </w:rPr>
        <w:t>непредоставление</w:t>
      </w:r>
      <w:proofErr w:type="spellEnd"/>
      <w:r w:rsidRPr="00CA0ED4">
        <w:rPr>
          <w:sz w:val="24"/>
          <w:szCs w:val="24"/>
        </w:rPr>
        <w:t xml:space="preserve"> или предоставление с нарушением срока, установленного настоящим Административным регламентом.</w:t>
      </w:r>
    </w:p>
    <w:p w14:paraId="32EB3A74" w14:textId="77777777" w:rsidR="00CA0ED4" w:rsidRPr="00CA0ED4" w:rsidRDefault="00CA0ED4" w:rsidP="00CA0ED4">
      <w:pPr>
        <w:pStyle w:val="2f5"/>
        <w:shd w:val="clear" w:color="auto" w:fill="auto"/>
        <w:tabs>
          <w:tab w:val="left" w:pos="1443"/>
        </w:tabs>
        <w:spacing w:before="0" w:after="0" w:line="240" w:lineRule="auto"/>
        <w:ind w:firstLine="567"/>
        <w:rPr>
          <w:sz w:val="24"/>
          <w:szCs w:val="24"/>
        </w:rPr>
      </w:pPr>
      <w:r w:rsidRPr="00CA0ED4">
        <w:rPr>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CA0ED4">
        <w:rPr>
          <w:rStyle w:val="0pt"/>
          <w:rFonts w:eastAsiaTheme="minorHAnsi"/>
          <w:color w:val="auto"/>
          <w:sz w:val="24"/>
          <w:szCs w:val="24"/>
        </w:rPr>
        <w:t xml:space="preserve">порядка предоставления Муниципальной услуги, а также жалобы и заявления на действия </w:t>
      </w:r>
      <w:r w:rsidRPr="00CA0ED4">
        <w:rPr>
          <w:sz w:val="24"/>
          <w:szCs w:val="24"/>
        </w:rPr>
        <w:t>(бездействие) должностных лиц Администрации и принятые ими решения, связанные с предоставлением Муниципальной услуги.</w:t>
      </w:r>
    </w:p>
    <w:p w14:paraId="052E3901" w14:textId="77777777" w:rsidR="00CA0ED4" w:rsidRPr="00CA0ED4" w:rsidRDefault="00CA0ED4" w:rsidP="00CA0ED4">
      <w:pPr>
        <w:pStyle w:val="2f5"/>
        <w:shd w:val="clear" w:color="auto" w:fill="auto"/>
        <w:tabs>
          <w:tab w:val="left" w:pos="1443"/>
        </w:tabs>
        <w:spacing w:before="0" w:after="0" w:line="240" w:lineRule="auto"/>
        <w:ind w:firstLine="567"/>
        <w:rPr>
          <w:sz w:val="24"/>
          <w:szCs w:val="24"/>
        </w:rPr>
      </w:pPr>
      <w:r w:rsidRPr="00CA0ED4">
        <w:rPr>
          <w:sz w:val="24"/>
          <w:szCs w:val="24"/>
        </w:rPr>
        <w:lastRenderedPageBreak/>
        <w:t>23.4.6.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594D8C11" w14:textId="77777777" w:rsidR="00CA0ED4" w:rsidRPr="00CA0ED4" w:rsidRDefault="00CA0ED4" w:rsidP="00CA0ED4">
      <w:pPr>
        <w:tabs>
          <w:tab w:val="left" w:pos="6341"/>
        </w:tabs>
        <w:spacing w:after="0" w:line="240" w:lineRule="auto"/>
        <w:rPr>
          <w:rFonts w:ascii="Times New Roman" w:hAnsi="Times New Roman" w:cs="Times New Roman"/>
          <w:sz w:val="24"/>
          <w:szCs w:val="24"/>
        </w:rPr>
      </w:pPr>
      <w:r w:rsidRPr="00CA0ED4">
        <w:rPr>
          <w:rFonts w:ascii="Times New Roman" w:hAnsi="Times New Roman" w:cs="Times New Roman"/>
          <w:sz w:val="24"/>
          <w:szCs w:val="24"/>
        </w:rPr>
        <w:t xml:space="preserve"> </w:t>
      </w:r>
    </w:p>
    <w:p w14:paraId="0F034491"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Раздел V. </w:t>
      </w:r>
      <w:r w:rsidRPr="00CA0ED4">
        <w:rPr>
          <w:rFonts w:ascii="Times New Roman" w:hAnsi="Times New Roman" w:cs="Times New Roman"/>
          <w:bCs/>
          <w:sz w:val="24"/>
          <w:szCs w:val="24"/>
        </w:rPr>
        <w:t>Досудебный (внесудебный) порядок обжалования решений</w:t>
      </w:r>
      <w:r w:rsidRPr="00CA0ED4">
        <w:rPr>
          <w:rFonts w:ascii="Times New Roman" w:hAnsi="Times New Roman" w:cs="Times New Roman"/>
          <w:sz w:val="24"/>
          <w:szCs w:val="24"/>
        </w:rPr>
        <w:t xml:space="preserve"> </w:t>
      </w:r>
    </w:p>
    <w:p w14:paraId="0B6A20BB"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bCs/>
          <w:sz w:val="24"/>
          <w:szCs w:val="24"/>
        </w:rPr>
        <w:t>и действий (бездействия) органа, предоставляющего</w:t>
      </w:r>
      <w:r w:rsidRPr="00CA0ED4">
        <w:rPr>
          <w:rFonts w:ascii="Times New Roman" w:hAnsi="Times New Roman" w:cs="Times New Roman"/>
          <w:sz w:val="24"/>
          <w:szCs w:val="24"/>
        </w:rPr>
        <w:t xml:space="preserve"> </w:t>
      </w:r>
    </w:p>
    <w:p w14:paraId="0176664D"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bCs/>
          <w:sz w:val="24"/>
          <w:szCs w:val="24"/>
        </w:rPr>
        <w:t>муниципальную услугу, МФЦ, организаций, указанных в части</w:t>
      </w:r>
      <w:r w:rsidRPr="00CA0ED4">
        <w:rPr>
          <w:rFonts w:ascii="Times New Roman" w:hAnsi="Times New Roman" w:cs="Times New Roman"/>
          <w:sz w:val="24"/>
          <w:szCs w:val="24"/>
        </w:rPr>
        <w:t xml:space="preserve"> </w:t>
      </w:r>
    </w:p>
    <w:p w14:paraId="363F4C93"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bCs/>
          <w:sz w:val="24"/>
          <w:szCs w:val="24"/>
        </w:rPr>
        <w:t>1.1 статьи 16 федерального закона от 27.07.2010 № 210-ФЗ,</w:t>
      </w:r>
      <w:r w:rsidRPr="00CA0ED4">
        <w:rPr>
          <w:rFonts w:ascii="Times New Roman" w:hAnsi="Times New Roman" w:cs="Times New Roman"/>
          <w:sz w:val="24"/>
          <w:szCs w:val="24"/>
        </w:rPr>
        <w:t xml:space="preserve"> </w:t>
      </w:r>
    </w:p>
    <w:p w14:paraId="35696A83"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bCs/>
          <w:sz w:val="24"/>
          <w:szCs w:val="24"/>
        </w:rPr>
        <w:t>а также их должностных лиц, муниципальных служащих,</w:t>
      </w:r>
      <w:r w:rsidRPr="00CA0ED4">
        <w:rPr>
          <w:rFonts w:ascii="Times New Roman" w:hAnsi="Times New Roman" w:cs="Times New Roman"/>
          <w:sz w:val="24"/>
          <w:szCs w:val="24"/>
        </w:rPr>
        <w:t xml:space="preserve"> </w:t>
      </w:r>
    </w:p>
    <w:p w14:paraId="2827F0FE"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bCs/>
          <w:sz w:val="24"/>
          <w:szCs w:val="24"/>
        </w:rPr>
        <w:t>работников</w:t>
      </w:r>
      <w:r w:rsidRPr="00CA0ED4">
        <w:rPr>
          <w:rFonts w:ascii="Times New Roman" w:hAnsi="Times New Roman" w:cs="Times New Roman"/>
          <w:sz w:val="24"/>
          <w:szCs w:val="24"/>
        </w:rPr>
        <w:t xml:space="preserve"> </w:t>
      </w:r>
    </w:p>
    <w:p w14:paraId="1F550C1A" w14:textId="77777777" w:rsidR="00CA0ED4" w:rsidRPr="00CA0ED4" w:rsidRDefault="00CA0ED4" w:rsidP="00CA0ED4">
      <w:pPr>
        <w:spacing w:after="0" w:line="240" w:lineRule="auto"/>
        <w:rPr>
          <w:rFonts w:ascii="Times New Roman" w:hAnsi="Times New Roman" w:cs="Times New Roman"/>
          <w:sz w:val="24"/>
          <w:szCs w:val="24"/>
        </w:rPr>
      </w:pPr>
      <w:r w:rsidRPr="00CA0ED4">
        <w:rPr>
          <w:rFonts w:ascii="Times New Roman" w:hAnsi="Times New Roman" w:cs="Times New Roman"/>
          <w:sz w:val="24"/>
          <w:szCs w:val="24"/>
        </w:rPr>
        <w:t xml:space="preserve">  </w:t>
      </w:r>
    </w:p>
    <w:p w14:paraId="1CBE1465"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14:paraId="43211D17"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25. Заявитель может обратиться с жалобой в том числе в следующих случаях: </w:t>
      </w:r>
    </w:p>
    <w:p w14:paraId="6865D03F"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нарушение срока регистрации запроса о предоставлении муниципальной услуги, комплексного запроса; </w:t>
      </w:r>
    </w:p>
    <w:p w14:paraId="24F2F960"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18558E5A"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2542C832"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0E06F42B"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3BD1CC78"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7A9DEFEE"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w:t>
      </w:r>
      <w:r w:rsidRPr="00CA0ED4">
        <w:rPr>
          <w:rFonts w:ascii="Times New Roman" w:hAnsi="Times New Roman" w:cs="Times New Roman"/>
          <w:sz w:val="24"/>
          <w:szCs w:val="24"/>
        </w:rPr>
        <w:lastRenderedPageBreak/>
        <w:t xml:space="preserve">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180A8396"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нарушение срока или порядка выдачи документов по результатам предоставления муниципальной услуги; </w:t>
      </w:r>
    </w:p>
    <w:p w14:paraId="6666CA5C"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106E2675"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6CC613B8"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26. Заявители имеют право на получение информации, необходимой для обоснования и рассмотрения жалобы. </w:t>
      </w:r>
    </w:p>
    <w:p w14:paraId="05EF630C"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27. Оснований для отказа в рассмотрении жалобы не имеется. </w:t>
      </w:r>
    </w:p>
    <w:p w14:paraId="4BB777BC"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28. Основанием для начала процедуры досудебного (внесудебного) обжалования является поступившая жалоба. </w:t>
      </w:r>
    </w:p>
    <w:p w14:paraId="58793FDC"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3E93CF96"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478F8036"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673685D6"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29. Жалоба должна содержать: </w:t>
      </w:r>
    </w:p>
    <w:p w14:paraId="31B94400"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2B728500"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63651209"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lastRenderedPageBreak/>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3771D696"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254200E0"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30. Жалобы на решения и действия (бездействие) должностного лица подаются в Администрацию. </w:t>
      </w:r>
    </w:p>
    <w:p w14:paraId="702856AE"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14:paraId="56925216"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Глава Администрации (заместитель главы Администрации) проводят личный прием заявителей. </w:t>
      </w:r>
    </w:p>
    <w:p w14:paraId="46640004"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0561741F"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14:paraId="06B07480" w14:textId="77777777" w:rsidR="00CA0ED4" w:rsidRPr="00CA0ED4" w:rsidRDefault="00CA0ED4" w:rsidP="00CA0ED4">
      <w:pPr>
        <w:spacing w:after="0" w:line="240" w:lineRule="auto"/>
        <w:ind w:firstLine="540"/>
        <w:jc w:val="both"/>
        <w:rPr>
          <w:rFonts w:ascii="Times New Roman" w:hAnsi="Times New Roman" w:cs="Times New Roman"/>
          <w:sz w:val="24"/>
          <w:szCs w:val="24"/>
        </w:rPr>
      </w:pPr>
      <w:bookmarkStart w:id="53" w:name="p39"/>
      <w:bookmarkEnd w:id="53"/>
      <w:r w:rsidRPr="00CA0ED4">
        <w:rPr>
          <w:rFonts w:ascii="Times New Roman" w:hAnsi="Times New Roman" w:cs="Times New Roman"/>
          <w:sz w:val="24"/>
          <w:szCs w:val="24"/>
        </w:rPr>
        <w:t xml:space="preserve">32. По результатам рассмотрения жалобы лицом, уполномоченным на ее рассмотрение, принимается одно из следующих решений: </w:t>
      </w:r>
    </w:p>
    <w:p w14:paraId="3A71FE8F"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423F864C"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2) в удовлетворении жалобы отказывается. </w:t>
      </w:r>
    </w:p>
    <w:p w14:paraId="1A0FDCFD"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33.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6D9DA568" w14:textId="77777777" w:rsidR="00CA0ED4" w:rsidRPr="00CA0ED4" w:rsidRDefault="00CA0ED4" w:rsidP="00CA0ED4">
      <w:pPr>
        <w:spacing w:after="0" w:line="240" w:lineRule="auto"/>
        <w:ind w:firstLine="540"/>
        <w:jc w:val="both"/>
        <w:rPr>
          <w:rFonts w:ascii="Times New Roman" w:hAnsi="Times New Roman" w:cs="Times New Roman"/>
          <w:sz w:val="24"/>
          <w:szCs w:val="24"/>
        </w:rPr>
      </w:pPr>
      <w:bookmarkStart w:id="54" w:name="p43"/>
      <w:bookmarkEnd w:id="54"/>
      <w:r w:rsidRPr="00CA0ED4">
        <w:rPr>
          <w:rFonts w:ascii="Times New Roman" w:hAnsi="Times New Roman" w:cs="Times New Roman"/>
          <w:sz w:val="24"/>
          <w:szCs w:val="24"/>
        </w:rPr>
        <w:t>34. Не позднее 1 рабочего дня, следующего за днем принятия решения, указанного в пункте 32</w:t>
      </w:r>
      <w:r w:rsidRPr="00CA0ED4">
        <w:rPr>
          <w:rStyle w:val="affa"/>
          <w:rFonts w:ascii="Times New Roman" w:hAnsi="Times New Roman" w:cs="Times New Roman"/>
          <w:color w:val="auto"/>
          <w:sz w:val="24"/>
          <w:szCs w:val="24"/>
        </w:rPr>
        <w:t xml:space="preserve"> </w:t>
      </w:r>
      <w:r w:rsidRPr="00CA0ED4">
        <w:rPr>
          <w:rFonts w:ascii="Times New Roman" w:hAnsi="Times New Roman" w:cs="Times New Roman"/>
          <w:sz w:val="24"/>
          <w:szCs w:val="24"/>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53DF7C45"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3FAF35B6"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3FAC6E5E" w14:textId="77777777" w:rsidR="00CA0ED4" w:rsidRPr="00CA0ED4" w:rsidRDefault="00CA0ED4" w:rsidP="00CA0ED4">
      <w:pPr>
        <w:spacing w:after="0" w:line="240" w:lineRule="auto"/>
        <w:ind w:firstLine="540"/>
        <w:jc w:val="both"/>
        <w:rPr>
          <w:rFonts w:ascii="Times New Roman" w:hAnsi="Times New Roman" w:cs="Times New Roman"/>
          <w:sz w:val="24"/>
          <w:szCs w:val="24"/>
        </w:rPr>
      </w:pPr>
      <w:r w:rsidRPr="00CA0ED4">
        <w:rPr>
          <w:rFonts w:ascii="Times New Roman" w:hAnsi="Times New Roman" w:cs="Times New Roman"/>
          <w:sz w:val="24"/>
          <w:szCs w:val="24"/>
        </w:rPr>
        <w:t xml:space="preserve">35.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w:t>
      </w:r>
      <w:r w:rsidRPr="00CA0ED4">
        <w:rPr>
          <w:rFonts w:ascii="Times New Roman" w:hAnsi="Times New Roman" w:cs="Times New Roman"/>
          <w:sz w:val="24"/>
          <w:szCs w:val="24"/>
        </w:rPr>
        <w:lastRenderedPageBreak/>
        <w:t xml:space="preserve">полномочиями по рассмотрению жалоб, незамедлительно направляет имеющиеся материалы в органы прокуратуры. </w:t>
      </w:r>
    </w:p>
    <w:p w14:paraId="5512F187" w14:textId="77777777" w:rsidR="00CA0ED4" w:rsidRPr="00CA0ED4" w:rsidRDefault="00CA0ED4" w:rsidP="00CA0ED4">
      <w:pPr>
        <w:spacing w:after="0" w:line="240" w:lineRule="auto"/>
        <w:ind w:firstLine="540"/>
        <w:rPr>
          <w:rFonts w:ascii="Times New Roman" w:hAnsi="Times New Roman" w:cs="Times New Roman"/>
          <w:sz w:val="24"/>
          <w:szCs w:val="24"/>
        </w:rPr>
      </w:pPr>
    </w:p>
    <w:p w14:paraId="52C898AA" w14:textId="77777777" w:rsidR="00CA0ED4" w:rsidRPr="00CA0ED4" w:rsidRDefault="00CA0ED4" w:rsidP="00CA0ED4">
      <w:pPr>
        <w:pStyle w:val="2"/>
        <w:spacing w:before="0" w:after="0"/>
        <w:rPr>
          <w:rFonts w:ascii="Times New Roman" w:hAnsi="Times New Roman"/>
          <w:b w:val="0"/>
          <w:color w:val="auto"/>
          <w:sz w:val="24"/>
          <w:szCs w:val="24"/>
        </w:rPr>
      </w:pPr>
      <w:bookmarkStart w:id="55" w:name="_Toc134019825"/>
      <w:r w:rsidRPr="00CA0ED4">
        <w:rPr>
          <w:rFonts w:ascii="Times New Roman" w:hAnsi="Times New Roman"/>
          <w:b w:val="0"/>
          <w:color w:val="auto"/>
          <w:sz w:val="24"/>
          <w:szCs w:val="24"/>
        </w:rPr>
        <w:t>Перечень нормативных правовых актов, регулирующих порядок</w:t>
      </w:r>
      <w:bookmarkEnd w:id="55"/>
    </w:p>
    <w:p w14:paraId="74959CAD" w14:textId="77777777" w:rsidR="00CA0ED4" w:rsidRPr="00CA0ED4" w:rsidRDefault="00CA0ED4" w:rsidP="00CA0ED4">
      <w:pPr>
        <w:pStyle w:val="2"/>
        <w:spacing w:before="0" w:after="0"/>
        <w:rPr>
          <w:rFonts w:ascii="Times New Roman" w:hAnsi="Times New Roman"/>
          <w:b w:val="0"/>
          <w:color w:val="auto"/>
          <w:sz w:val="24"/>
          <w:szCs w:val="24"/>
        </w:rPr>
      </w:pPr>
      <w:bookmarkStart w:id="56" w:name="_Toc134019826"/>
      <w:r w:rsidRPr="00CA0ED4">
        <w:rPr>
          <w:rFonts w:ascii="Times New Roman" w:hAnsi="Times New Roman"/>
          <w:b w:val="0"/>
          <w:color w:val="auto"/>
          <w:sz w:val="24"/>
          <w:szCs w:val="24"/>
        </w:rPr>
        <w:t>досудебного (внесудебного) обжалования действий</w:t>
      </w:r>
      <w:bookmarkEnd w:id="56"/>
    </w:p>
    <w:p w14:paraId="2AA8A0C5" w14:textId="77777777" w:rsidR="00CA0ED4" w:rsidRPr="00CA0ED4" w:rsidRDefault="00CA0ED4" w:rsidP="00CA0ED4">
      <w:pPr>
        <w:pStyle w:val="2"/>
        <w:spacing w:before="0" w:after="0"/>
        <w:rPr>
          <w:rFonts w:ascii="Times New Roman" w:hAnsi="Times New Roman"/>
          <w:b w:val="0"/>
          <w:color w:val="auto"/>
          <w:sz w:val="24"/>
          <w:szCs w:val="24"/>
        </w:rPr>
      </w:pPr>
      <w:bookmarkStart w:id="57" w:name="_Toc134019827"/>
      <w:r w:rsidRPr="00CA0ED4">
        <w:rPr>
          <w:rFonts w:ascii="Times New Roman" w:hAnsi="Times New Roman"/>
          <w:b w:val="0"/>
          <w:color w:val="auto"/>
          <w:sz w:val="24"/>
          <w:szCs w:val="24"/>
        </w:rPr>
        <w:t>(бездействия) и (или) решений, принятых (осуществленных)</w:t>
      </w:r>
      <w:bookmarkEnd w:id="57"/>
    </w:p>
    <w:p w14:paraId="222C6C3A" w14:textId="77777777" w:rsidR="00CA0ED4" w:rsidRPr="00CA0ED4" w:rsidRDefault="00CA0ED4" w:rsidP="00CA0ED4">
      <w:pPr>
        <w:pStyle w:val="2"/>
        <w:spacing w:before="0" w:after="0"/>
        <w:rPr>
          <w:rFonts w:ascii="Times New Roman" w:hAnsi="Times New Roman"/>
          <w:b w:val="0"/>
          <w:color w:val="auto"/>
          <w:sz w:val="24"/>
          <w:szCs w:val="24"/>
        </w:rPr>
      </w:pPr>
      <w:bookmarkStart w:id="58" w:name="_Toc134019828"/>
      <w:r w:rsidRPr="00CA0ED4">
        <w:rPr>
          <w:rFonts w:ascii="Times New Roman" w:hAnsi="Times New Roman"/>
          <w:b w:val="0"/>
          <w:color w:val="auto"/>
          <w:sz w:val="24"/>
          <w:szCs w:val="24"/>
        </w:rPr>
        <w:t>в ходе предоставления муниципальной услуги</w:t>
      </w:r>
      <w:bookmarkEnd w:id="58"/>
    </w:p>
    <w:p w14:paraId="1D40AB90" w14:textId="77777777" w:rsidR="00CA0ED4" w:rsidRPr="00CA0ED4" w:rsidRDefault="00CA0ED4" w:rsidP="00CA0ED4">
      <w:pPr>
        <w:spacing w:after="0" w:line="240" w:lineRule="auto"/>
        <w:rPr>
          <w:rFonts w:ascii="Times New Roman" w:hAnsi="Times New Roman" w:cs="Times New Roman"/>
          <w:sz w:val="24"/>
          <w:szCs w:val="24"/>
        </w:rPr>
      </w:pPr>
    </w:p>
    <w:p w14:paraId="55027985"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36.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5AFCC4B9" w14:textId="77777777" w:rsidR="00CA0ED4" w:rsidRPr="00CA0ED4" w:rsidRDefault="00CA0ED4" w:rsidP="00CA0ED4">
      <w:pPr>
        <w:spacing w:after="0" w:line="240" w:lineRule="auto"/>
        <w:jc w:val="both"/>
        <w:rPr>
          <w:rFonts w:ascii="Times New Roman" w:hAnsi="Times New Roman" w:cs="Times New Roman"/>
          <w:sz w:val="24"/>
          <w:szCs w:val="24"/>
        </w:rPr>
      </w:pPr>
      <w:r w:rsidRPr="00CA0ED4">
        <w:rPr>
          <w:rFonts w:ascii="Times New Roman" w:hAnsi="Times New Roman" w:cs="Times New Roman"/>
          <w:sz w:val="24"/>
          <w:szCs w:val="24"/>
        </w:rPr>
        <w:t>- Федеральным законом N 210-ФЗ;</w:t>
      </w:r>
    </w:p>
    <w:p w14:paraId="042BDEB7" w14:textId="77777777" w:rsidR="00CA0ED4" w:rsidRDefault="00CA0ED4" w:rsidP="00CA0ED4">
      <w:pPr>
        <w:pStyle w:val="2f5"/>
        <w:shd w:val="clear" w:color="auto" w:fill="auto"/>
        <w:tabs>
          <w:tab w:val="left" w:pos="932"/>
        </w:tabs>
        <w:spacing w:before="0" w:after="0" w:line="240" w:lineRule="auto"/>
        <w:ind w:firstLine="567"/>
        <w:rPr>
          <w:sz w:val="24"/>
          <w:szCs w:val="24"/>
        </w:rPr>
      </w:pPr>
      <w:r w:rsidRPr="00CA0ED4">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3ABE6245" w14:textId="77777777" w:rsidR="00CA0ED4" w:rsidRDefault="00CA0ED4" w:rsidP="00CA0ED4">
      <w:pPr>
        <w:pStyle w:val="2f5"/>
        <w:shd w:val="clear" w:color="auto" w:fill="auto"/>
        <w:tabs>
          <w:tab w:val="left" w:pos="932"/>
        </w:tabs>
        <w:spacing w:before="0" w:after="0" w:line="240" w:lineRule="auto"/>
        <w:ind w:firstLine="567"/>
        <w:rPr>
          <w:sz w:val="24"/>
          <w:szCs w:val="24"/>
        </w:rPr>
      </w:pPr>
    </w:p>
    <w:p w14:paraId="488B603D" w14:textId="220BD385" w:rsidR="00CA0ED4" w:rsidRPr="00CA0ED4" w:rsidRDefault="00CA0ED4" w:rsidP="00CA0ED4">
      <w:pPr>
        <w:pStyle w:val="2f5"/>
        <w:shd w:val="clear" w:color="auto" w:fill="auto"/>
        <w:tabs>
          <w:tab w:val="left" w:pos="932"/>
        </w:tabs>
        <w:spacing w:before="0" w:after="0" w:line="240" w:lineRule="auto"/>
        <w:ind w:left="5954" w:firstLine="0"/>
        <w:rPr>
          <w:sz w:val="24"/>
          <w:szCs w:val="24"/>
        </w:rPr>
      </w:pPr>
      <w:r w:rsidRPr="00CA0ED4">
        <w:rPr>
          <w:sz w:val="24"/>
          <w:szCs w:val="24"/>
        </w:rPr>
        <w:t xml:space="preserve">Приложение № 1 </w:t>
      </w:r>
    </w:p>
    <w:p w14:paraId="25F7D1DD" w14:textId="77777777" w:rsidR="00CA0ED4" w:rsidRPr="00CA0ED4" w:rsidRDefault="00CA0ED4" w:rsidP="00CA0ED4">
      <w:pPr>
        <w:autoSpaceDE w:val="0"/>
        <w:autoSpaceDN w:val="0"/>
        <w:adjustRightInd w:val="0"/>
        <w:spacing w:after="0" w:line="240" w:lineRule="auto"/>
        <w:ind w:left="5954"/>
        <w:rPr>
          <w:rFonts w:ascii="Times New Roman" w:eastAsia="Calibri" w:hAnsi="Times New Roman" w:cs="Times New Roman"/>
          <w:sz w:val="24"/>
          <w:szCs w:val="24"/>
        </w:rPr>
      </w:pPr>
      <w:r w:rsidRPr="00CA0ED4">
        <w:rPr>
          <w:rFonts w:ascii="Times New Roman" w:hAnsi="Times New Roman" w:cs="Times New Roman"/>
          <w:sz w:val="24"/>
          <w:szCs w:val="24"/>
        </w:rPr>
        <w:t>к Административному регламенту</w:t>
      </w:r>
      <w:r w:rsidRPr="00CA0ED4">
        <w:rPr>
          <w:rFonts w:ascii="Times New Roman" w:eastAsia="Calibri" w:hAnsi="Times New Roman" w:cs="Times New Roman"/>
          <w:sz w:val="24"/>
          <w:szCs w:val="24"/>
        </w:rPr>
        <w:t xml:space="preserve"> по предоставлению Муниципальной услуги</w:t>
      </w:r>
    </w:p>
    <w:p w14:paraId="2F3ACCA0" w14:textId="77777777" w:rsidR="00CA0ED4" w:rsidRPr="00CA0ED4" w:rsidRDefault="00CA0ED4" w:rsidP="00CA0ED4">
      <w:pPr>
        <w:spacing w:after="0" w:line="240" w:lineRule="auto"/>
        <w:rPr>
          <w:rFonts w:ascii="Times New Roman" w:hAnsi="Times New Roman" w:cs="Times New Roman"/>
          <w:sz w:val="24"/>
          <w:szCs w:val="24"/>
        </w:rPr>
      </w:pPr>
    </w:p>
    <w:p w14:paraId="7DC8D895"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Перечень </w:t>
      </w:r>
    </w:p>
    <w:p w14:paraId="1D29D0C1"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14:paraId="683A4311" w14:textId="77777777" w:rsidR="00CA0ED4" w:rsidRPr="00CA0ED4" w:rsidRDefault="00CA0ED4" w:rsidP="00CA0ED4">
      <w:pPr>
        <w:spacing w:after="0" w:line="240" w:lineRule="auto"/>
        <w:jc w:val="center"/>
        <w:rPr>
          <w:rFonts w:ascii="Times New Roman" w:hAnsi="Times New Roman" w:cs="Times New Roman"/>
          <w:sz w:val="24"/>
          <w:szCs w:val="24"/>
        </w:rPr>
      </w:pPr>
    </w:p>
    <w:p w14:paraId="1E2BE3E8" w14:textId="77777777" w:rsidR="00CA0ED4" w:rsidRPr="00CA0ED4" w:rsidRDefault="00CA0ED4" w:rsidP="007A2D60">
      <w:pPr>
        <w:pStyle w:val="affc"/>
        <w:numPr>
          <w:ilvl w:val="0"/>
          <w:numId w:val="6"/>
        </w:numPr>
        <w:spacing w:after="0" w:line="240" w:lineRule="auto"/>
        <w:ind w:firstLine="0"/>
        <w:jc w:val="center"/>
        <w:rPr>
          <w:rFonts w:ascii="Times New Roman" w:hAnsi="Times New Roman" w:cs="Times New Roman"/>
          <w:sz w:val="24"/>
          <w:szCs w:val="24"/>
        </w:rPr>
      </w:pPr>
      <w:r w:rsidRPr="00CA0ED4">
        <w:rPr>
          <w:rFonts w:ascii="Times New Roman" w:hAnsi="Times New Roman" w:cs="Times New Roman"/>
          <w:sz w:val="24"/>
          <w:szCs w:val="24"/>
        </w:rPr>
        <w:t>Перечень признаков заявителей</w:t>
      </w:r>
    </w:p>
    <w:p w14:paraId="14D2F102" w14:textId="77777777" w:rsidR="00CA0ED4" w:rsidRPr="00CA0ED4" w:rsidRDefault="00CA0ED4" w:rsidP="00CA0ED4">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CA0ED4" w:rsidRPr="00CA0ED4" w14:paraId="2EB56606" w14:textId="77777777" w:rsidTr="00FD7933">
        <w:tc>
          <w:tcPr>
            <w:tcW w:w="1384" w:type="dxa"/>
            <w:shd w:val="clear" w:color="auto" w:fill="auto"/>
          </w:tcPr>
          <w:p w14:paraId="7B749644"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w:t>
            </w:r>
          </w:p>
        </w:tc>
        <w:tc>
          <w:tcPr>
            <w:tcW w:w="3190" w:type="dxa"/>
            <w:shd w:val="clear" w:color="auto" w:fill="auto"/>
          </w:tcPr>
          <w:p w14:paraId="42B5A5EA"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Признак заявителя</w:t>
            </w:r>
          </w:p>
        </w:tc>
        <w:tc>
          <w:tcPr>
            <w:tcW w:w="4606" w:type="dxa"/>
            <w:shd w:val="clear" w:color="auto" w:fill="auto"/>
          </w:tcPr>
          <w:p w14:paraId="4DAADB8C"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Значения признаков заявителя</w:t>
            </w:r>
          </w:p>
        </w:tc>
      </w:tr>
      <w:tr w:rsidR="00CA0ED4" w:rsidRPr="00CA0ED4" w14:paraId="28EECE07" w14:textId="77777777" w:rsidTr="00FD7933">
        <w:tc>
          <w:tcPr>
            <w:tcW w:w="9180" w:type="dxa"/>
            <w:gridSpan w:val="3"/>
            <w:shd w:val="clear" w:color="auto" w:fill="auto"/>
          </w:tcPr>
          <w:p w14:paraId="0017B7B2"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Вариант 1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CA0ED4" w:rsidRPr="00CA0ED4" w14:paraId="5A1170E3" w14:textId="77777777" w:rsidTr="00FD7933">
        <w:tc>
          <w:tcPr>
            <w:tcW w:w="1384" w:type="dxa"/>
            <w:shd w:val="clear" w:color="auto" w:fill="auto"/>
          </w:tcPr>
          <w:p w14:paraId="6C62BC62"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1</w:t>
            </w:r>
          </w:p>
        </w:tc>
        <w:tc>
          <w:tcPr>
            <w:tcW w:w="3190" w:type="dxa"/>
            <w:shd w:val="clear" w:color="auto" w:fill="auto"/>
          </w:tcPr>
          <w:p w14:paraId="22E1DAEA"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Категория заявителя</w:t>
            </w:r>
          </w:p>
        </w:tc>
        <w:tc>
          <w:tcPr>
            <w:tcW w:w="4606" w:type="dxa"/>
            <w:shd w:val="clear" w:color="auto" w:fill="auto"/>
          </w:tcPr>
          <w:p w14:paraId="4D97F848"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1.Физическое лицо </w:t>
            </w:r>
          </w:p>
          <w:p w14:paraId="5A1CC19D"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2. Индивидуальный предприниматель </w:t>
            </w:r>
          </w:p>
          <w:p w14:paraId="1C3C8D9D"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3. Юридическое лицо </w:t>
            </w:r>
          </w:p>
        </w:tc>
      </w:tr>
      <w:tr w:rsidR="00CA0ED4" w:rsidRPr="00CA0ED4" w14:paraId="7066F38E" w14:textId="77777777" w:rsidTr="00FD7933">
        <w:tc>
          <w:tcPr>
            <w:tcW w:w="1384" w:type="dxa"/>
            <w:shd w:val="clear" w:color="auto" w:fill="auto"/>
          </w:tcPr>
          <w:p w14:paraId="6A249EC9"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2</w:t>
            </w:r>
          </w:p>
        </w:tc>
        <w:tc>
          <w:tcPr>
            <w:tcW w:w="3190" w:type="dxa"/>
            <w:shd w:val="clear" w:color="auto" w:fill="auto"/>
          </w:tcPr>
          <w:p w14:paraId="19EC7B8F"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Заявитель обратился лично/посредством представителя</w:t>
            </w:r>
          </w:p>
        </w:tc>
        <w:tc>
          <w:tcPr>
            <w:tcW w:w="4606" w:type="dxa"/>
            <w:shd w:val="clear" w:color="auto" w:fill="auto"/>
          </w:tcPr>
          <w:p w14:paraId="204CDE10" w14:textId="77777777" w:rsidR="00CA0ED4" w:rsidRPr="00CA0ED4" w:rsidRDefault="00CA0ED4" w:rsidP="007A2D60">
            <w:pPr>
              <w:pStyle w:val="affc"/>
              <w:numPr>
                <w:ilvl w:val="0"/>
                <w:numId w:val="7"/>
              </w:numPr>
              <w:spacing w:after="0" w:line="240" w:lineRule="auto"/>
              <w:ind w:firstLine="0"/>
              <w:jc w:val="center"/>
              <w:rPr>
                <w:rFonts w:ascii="Times New Roman" w:hAnsi="Times New Roman" w:cs="Times New Roman"/>
                <w:sz w:val="24"/>
                <w:szCs w:val="24"/>
              </w:rPr>
            </w:pPr>
            <w:r w:rsidRPr="00CA0ED4">
              <w:rPr>
                <w:rFonts w:ascii="Times New Roman" w:hAnsi="Times New Roman" w:cs="Times New Roman"/>
                <w:sz w:val="24"/>
                <w:szCs w:val="24"/>
              </w:rPr>
              <w:t>За предоставлением Муниципальной услуги обратился лично заявитель</w:t>
            </w:r>
          </w:p>
          <w:p w14:paraId="3FEFDFBC" w14:textId="77777777" w:rsidR="00CA0ED4" w:rsidRPr="00CA0ED4" w:rsidRDefault="00CA0ED4" w:rsidP="007A2D60">
            <w:pPr>
              <w:pStyle w:val="affc"/>
              <w:numPr>
                <w:ilvl w:val="0"/>
                <w:numId w:val="7"/>
              </w:numPr>
              <w:spacing w:after="0" w:line="240" w:lineRule="auto"/>
              <w:ind w:firstLine="0"/>
              <w:jc w:val="center"/>
              <w:rPr>
                <w:rFonts w:ascii="Times New Roman" w:hAnsi="Times New Roman" w:cs="Times New Roman"/>
                <w:sz w:val="24"/>
                <w:szCs w:val="24"/>
              </w:rPr>
            </w:pPr>
            <w:r w:rsidRPr="00CA0ED4">
              <w:rPr>
                <w:rFonts w:ascii="Times New Roman" w:hAnsi="Times New Roman" w:cs="Times New Roman"/>
                <w:sz w:val="24"/>
                <w:szCs w:val="24"/>
              </w:rPr>
              <w:t>За предоставлением Муниципальной услуги обратился представитель заявителя</w:t>
            </w:r>
          </w:p>
        </w:tc>
      </w:tr>
      <w:tr w:rsidR="00CA0ED4" w:rsidRPr="00CA0ED4" w14:paraId="195F6FFF" w14:textId="77777777" w:rsidTr="00FD7933">
        <w:tc>
          <w:tcPr>
            <w:tcW w:w="9180" w:type="dxa"/>
            <w:gridSpan w:val="3"/>
            <w:shd w:val="clear" w:color="auto" w:fill="auto"/>
          </w:tcPr>
          <w:p w14:paraId="389A7AA2"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Вариант 2 «Исправление допущенных опечаток и (или) ошибок в выданных в результате предоставления Муниципальной услуги документах»</w:t>
            </w:r>
          </w:p>
        </w:tc>
      </w:tr>
      <w:tr w:rsidR="00CA0ED4" w:rsidRPr="00CA0ED4" w14:paraId="09AB562D" w14:textId="77777777" w:rsidTr="00FD7933">
        <w:tc>
          <w:tcPr>
            <w:tcW w:w="1384" w:type="dxa"/>
            <w:shd w:val="clear" w:color="auto" w:fill="auto"/>
          </w:tcPr>
          <w:p w14:paraId="7D5846A0"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1</w:t>
            </w:r>
          </w:p>
        </w:tc>
        <w:tc>
          <w:tcPr>
            <w:tcW w:w="3190" w:type="dxa"/>
            <w:shd w:val="clear" w:color="auto" w:fill="auto"/>
          </w:tcPr>
          <w:p w14:paraId="3E9A62C8"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Категория заявителя</w:t>
            </w:r>
          </w:p>
        </w:tc>
        <w:tc>
          <w:tcPr>
            <w:tcW w:w="4606" w:type="dxa"/>
            <w:shd w:val="clear" w:color="auto" w:fill="auto"/>
          </w:tcPr>
          <w:p w14:paraId="43CC79D5"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1.Физическое лицо </w:t>
            </w:r>
          </w:p>
          <w:p w14:paraId="166ABECB"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2. Индивидуальный предприниматель </w:t>
            </w:r>
          </w:p>
          <w:p w14:paraId="18262021"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3. Юридическое лицо </w:t>
            </w:r>
          </w:p>
        </w:tc>
      </w:tr>
      <w:tr w:rsidR="00CA0ED4" w:rsidRPr="00CA0ED4" w14:paraId="16E4F050" w14:textId="77777777" w:rsidTr="00FD7933">
        <w:tc>
          <w:tcPr>
            <w:tcW w:w="1384" w:type="dxa"/>
            <w:shd w:val="clear" w:color="auto" w:fill="auto"/>
          </w:tcPr>
          <w:p w14:paraId="0D15BB11"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2</w:t>
            </w:r>
          </w:p>
        </w:tc>
        <w:tc>
          <w:tcPr>
            <w:tcW w:w="3190" w:type="dxa"/>
            <w:shd w:val="clear" w:color="auto" w:fill="auto"/>
          </w:tcPr>
          <w:p w14:paraId="15B62FEE"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Заявитель обратился лично/посредством представителя</w:t>
            </w:r>
          </w:p>
        </w:tc>
        <w:tc>
          <w:tcPr>
            <w:tcW w:w="4606" w:type="dxa"/>
            <w:shd w:val="clear" w:color="auto" w:fill="auto"/>
          </w:tcPr>
          <w:p w14:paraId="09596C25" w14:textId="77777777" w:rsidR="00CA0ED4" w:rsidRPr="00CA0ED4" w:rsidRDefault="00CA0ED4" w:rsidP="007A2D60">
            <w:pPr>
              <w:pStyle w:val="affc"/>
              <w:numPr>
                <w:ilvl w:val="0"/>
                <w:numId w:val="8"/>
              </w:numPr>
              <w:spacing w:after="0" w:line="240" w:lineRule="auto"/>
              <w:ind w:left="246" w:firstLine="0"/>
              <w:jc w:val="both"/>
              <w:rPr>
                <w:rFonts w:ascii="Times New Roman" w:hAnsi="Times New Roman" w:cs="Times New Roman"/>
                <w:sz w:val="24"/>
                <w:szCs w:val="24"/>
              </w:rPr>
            </w:pPr>
            <w:r w:rsidRPr="00CA0ED4">
              <w:rPr>
                <w:rFonts w:ascii="Times New Roman" w:hAnsi="Times New Roman" w:cs="Times New Roman"/>
                <w:sz w:val="24"/>
                <w:szCs w:val="24"/>
              </w:rPr>
              <w:t>За предоставлением Муниципальной услуги обратился лично заявитель</w:t>
            </w:r>
          </w:p>
          <w:p w14:paraId="46968123" w14:textId="77777777" w:rsidR="00CA0ED4" w:rsidRPr="00CA0ED4" w:rsidRDefault="00CA0ED4" w:rsidP="007A2D60">
            <w:pPr>
              <w:pStyle w:val="affc"/>
              <w:numPr>
                <w:ilvl w:val="0"/>
                <w:numId w:val="8"/>
              </w:numPr>
              <w:spacing w:after="0" w:line="240" w:lineRule="auto"/>
              <w:ind w:left="246" w:firstLine="0"/>
              <w:jc w:val="both"/>
              <w:rPr>
                <w:rFonts w:ascii="Times New Roman" w:hAnsi="Times New Roman" w:cs="Times New Roman"/>
                <w:sz w:val="24"/>
                <w:szCs w:val="24"/>
              </w:rPr>
            </w:pPr>
            <w:r w:rsidRPr="00CA0ED4">
              <w:rPr>
                <w:rFonts w:ascii="Times New Roman" w:hAnsi="Times New Roman" w:cs="Times New Roman"/>
                <w:sz w:val="24"/>
                <w:szCs w:val="24"/>
              </w:rPr>
              <w:t>За предоставлением Муниципальной услуги обратился представитель заявителя</w:t>
            </w:r>
          </w:p>
        </w:tc>
      </w:tr>
      <w:tr w:rsidR="00CA0ED4" w:rsidRPr="00CA0ED4" w14:paraId="2C943B05" w14:textId="77777777" w:rsidTr="00FD7933">
        <w:tc>
          <w:tcPr>
            <w:tcW w:w="9180" w:type="dxa"/>
            <w:gridSpan w:val="3"/>
            <w:shd w:val="clear" w:color="auto" w:fill="auto"/>
          </w:tcPr>
          <w:p w14:paraId="67E3E34F" w14:textId="77777777" w:rsidR="00CA0ED4" w:rsidRPr="00CA0ED4" w:rsidRDefault="00CA0ED4" w:rsidP="00CA0ED4">
            <w:pPr>
              <w:pStyle w:val="affc"/>
              <w:spacing w:after="0" w:line="240" w:lineRule="auto"/>
              <w:ind w:left="813"/>
              <w:rPr>
                <w:rFonts w:ascii="Times New Roman" w:hAnsi="Times New Roman" w:cs="Times New Roman"/>
                <w:sz w:val="24"/>
                <w:szCs w:val="24"/>
              </w:rPr>
            </w:pPr>
            <w:r w:rsidRPr="00CA0ED4">
              <w:rPr>
                <w:rFonts w:ascii="Times New Roman" w:hAnsi="Times New Roman" w:cs="Times New Roman"/>
                <w:sz w:val="24"/>
                <w:szCs w:val="24"/>
              </w:rPr>
              <w:t xml:space="preserve">Вариант 3 «Выдача дубликата документа о предоставлении земельного </w:t>
            </w:r>
            <w:r w:rsidRPr="00CA0ED4">
              <w:rPr>
                <w:rFonts w:ascii="Times New Roman" w:hAnsi="Times New Roman" w:cs="Times New Roman"/>
                <w:sz w:val="24"/>
                <w:szCs w:val="24"/>
              </w:rPr>
              <w:lastRenderedPageBreak/>
              <w:t>участка, находящегося в Муниципальной собственности, или государственная собственность на который не разграничена, на торгах»</w:t>
            </w:r>
          </w:p>
        </w:tc>
      </w:tr>
      <w:tr w:rsidR="00CA0ED4" w:rsidRPr="00CA0ED4" w14:paraId="6A302CE2" w14:textId="77777777" w:rsidTr="00FD7933">
        <w:tc>
          <w:tcPr>
            <w:tcW w:w="1384" w:type="dxa"/>
            <w:shd w:val="clear" w:color="auto" w:fill="auto"/>
          </w:tcPr>
          <w:p w14:paraId="4DA9092E"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lastRenderedPageBreak/>
              <w:t>1</w:t>
            </w:r>
          </w:p>
        </w:tc>
        <w:tc>
          <w:tcPr>
            <w:tcW w:w="3190" w:type="dxa"/>
            <w:shd w:val="clear" w:color="auto" w:fill="auto"/>
          </w:tcPr>
          <w:p w14:paraId="68D205CC"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Категория заявителя</w:t>
            </w:r>
          </w:p>
        </w:tc>
        <w:tc>
          <w:tcPr>
            <w:tcW w:w="4606" w:type="dxa"/>
            <w:shd w:val="clear" w:color="auto" w:fill="auto"/>
          </w:tcPr>
          <w:p w14:paraId="5C354603"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1.Физическое лицо </w:t>
            </w:r>
          </w:p>
          <w:p w14:paraId="02CBD84E"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2. Индивидуальный предприниматель </w:t>
            </w:r>
          </w:p>
          <w:p w14:paraId="6135DB6F"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3. Юридическое лицо </w:t>
            </w:r>
          </w:p>
        </w:tc>
      </w:tr>
      <w:tr w:rsidR="00CA0ED4" w:rsidRPr="00CA0ED4" w14:paraId="6B390511" w14:textId="77777777" w:rsidTr="00FD7933">
        <w:tc>
          <w:tcPr>
            <w:tcW w:w="1384" w:type="dxa"/>
            <w:shd w:val="clear" w:color="auto" w:fill="auto"/>
          </w:tcPr>
          <w:p w14:paraId="5536B8BC"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2</w:t>
            </w:r>
          </w:p>
        </w:tc>
        <w:tc>
          <w:tcPr>
            <w:tcW w:w="3190" w:type="dxa"/>
            <w:shd w:val="clear" w:color="auto" w:fill="auto"/>
          </w:tcPr>
          <w:p w14:paraId="2F59EDF2"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Заявитель обратился лично/посредством представителя</w:t>
            </w:r>
          </w:p>
        </w:tc>
        <w:tc>
          <w:tcPr>
            <w:tcW w:w="4606" w:type="dxa"/>
            <w:shd w:val="clear" w:color="auto" w:fill="auto"/>
          </w:tcPr>
          <w:p w14:paraId="280A3B1A" w14:textId="77777777" w:rsidR="00CA0ED4" w:rsidRPr="00CA0ED4" w:rsidRDefault="00CA0ED4" w:rsidP="00CA0ED4">
            <w:pPr>
              <w:pStyle w:val="affc"/>
              <w:tabs>
                <w:tab w:val="left" w:pos="813"/>
              </w:tabs>
              <w:spacing w:after="0" w:line="240" w:lineRule="auto"/>
              <w:ind w:left="246"/>
              <w:rPr>
                <w:rFonts w:ascii="Times New Roman" w:hAnsi="Times New Roman" w:cs="Times New Roman"/>
                <w:sz w:val="24"/>
                <w:szCs w:val="24"/>
              </w:rPr>
            </w:pPr>
            <w:r w:rsidRPr="00CA0ED4">
              <w:rPr>
                <w:rFonts w:ascii="Times New Roman" w:hAnsi="Times New Roman" w:cs="Times New Roman"/>
                <w:sz w:val="24"/>
                <w:szCs w:val="24"/>
              </w:rPr>
              <w:t>1. За предоставлением Муниципальной услуги обратился лично заявитель</w:t>
            </w:r>
          </w:p>
          <w:p w14:paraId="2B8A1449" w14:textId="77777777" w:rsidR="00CA0ED4" w:rsidRPr="00CA0ED4" w:rsidRDefault="00CA0ED4" w:rsidP="00CA0ED4">
            <w:pPr>
              <w:pStyle w:val="affc"/>
              <w:tabs>
                <w:tab w:val="left" w:pos="813"/>
              </w:tabs>
              <w:spacing w:after="0" w:line="240" w:lineRule="auto"/>
              <w:ind w:left="246"/>
              <w:rPr>
                <w:rFonts w:ascii="Times New Roman" w:hAnsi="Times New Roman" w:cs="Times New Roman"/>
                <w:sz w:val="24"/>
                <w:szCs w:val="24"/>
              </w:rPr>
            </w:pPr>
            <w:r w:rsidRPr="00CA0ED4">
              <w:rPr>
                <w:rFonts w:ascii="Times New Roman" w:hAnsi="Times New Roman" w:cs="Times New Roman"/>
                <w:sz w:val="24"/>
                <w:szCs w:val="24"/>
              </w:rPr>
              <w:t>2. За предоставлением Муниципальной услуги обратился представитель заявителя</w:t>
            </w:r>
          </w:p>
        </w:tc>
      </w:tr>
    </w:tbl>
    <w:p w14:paraId="05844122" w14:textId="77777777" w:rsidR="00CA0ED4" w:rsidRPr="00CA0ED4" w:rsidRDefault="00CA0ED4" w:rsidP="00CA0ED4">
      <w:pPr>
        <w:spacing w:after="0" w:line="240" w:lineRule="auto"/>
        <w:jc w:val="center"/>
        <w:rPr>
          <w:rFonts w:ascii="Times New Roman" w:hAnsi="Times New Roman" w:cs="Times New Roman"/>
          <w:sz w:val="24"/>
          <w:szCs w:val="24"/>
        </w:rPr>
      </w:pPr>
    </w:p>
    <w:p w14:paraId="3DC374D1"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2. Комбинации значений признаков, каждая из которых соответствует</w:t>
      </w:r>
    </w:p>
    <w:p w14:paraId="0E654A00" w14:textId="77777777" w:rsidR="00CA0ED4" w:rsidRPr="00CA0ED4" w:rsidRDefault="00CA0ED4" w:rsidP="00CA0ED4">
      <w:pPr>
        <w:pStyle w:val="affc"/>
        <w:spacing w:after="0" w:line="240" w:lineRule="auto"/>
        <w:ind w:left="0"/>
        <w:jc w:val="center"/>
        <w:rPr>
          <w:rFonts w:ascii="Times New Roman" w:hAnsi="Times New Roman" w:cs="Times New Roman"/>
          <w:sz w:val="24"/>
          <w:szCs w:val="24"/>
        </w:rPr>
      </w:pPr>
      <w:r w:rsidRPr="00CA0ED4">
        <w:rPr>
          <w:rFonts w:ascii="Times New Roman" w:hAnsi="Times New Roman" w:cs="Times New Roman"/>
          <w:sz w:val="24"/>
          <w:szCs w:val="24"/>
        </w:rPr>
        <w:t>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CA0ED4" w:rsidRPr="00CA0ED4" w14:paraId="3510CAD1" w14:textId="77777777" w:rsidTr="00FD7933">
        <w:tc>
          <w:tcPr>
            <w:tcW w:w="1384" w:type="dxa"/>
            <w:shd w:val="clear" w:color="auto" w:fill="auto"/>
          </w:tcPr>
          <w:p w14:paraId="5ED48DD5"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Вариант </w:t>
            </w:r>
          </w:p>
        </w:tc>
        <w:tc>
          <w:tcPr>
            <w:tcW w:w="7796" w:type="dxa"/>
            <w:shd w:val="clear" w:color="auto" w:fill="auto"/>
          </w:tcPr>
          <w:p w14:paraId="1B520830"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Комбинация значений признаков </w:t>
            </w:r>
          </w:p>
        </w:tc>
      </w:tr>
      <w:tr w:rsidR="00CA0ED4" w:rsidRPr="00CA0ED4" w14:paraId="4C309DA9" w14:textId="77777777" w:rsidTr="00FD7933">
        <w:tc>
          <w:tcPr>
            <w:tcW w:w="9180" w:type="dxa"/>
            <w:gridSpan w:val="2"/>
            <w:shd w:val="clear" w:color="auto" w:fill="auto"/>
          </w:tcPr>
          <w:p w14:paraId="6041824D"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Вариант 1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CA0ED4" w:rsidRPr="00CA0ED4" w14:paraId="1A423043" w14:textId="77777777" w:rsidTr="00FD7933">
        <w:tc>
          <w:tcPr>
            <w:tcW w:w="1384" w:type="dxa"/>
            <w:shd w:val="clear" w:color="auto" w:fill="auto"/>
          </w:tcPr>
          <w:p w14:paraId="001D467F"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1</w:t>
            </w:r>
          </w:p>
        </w:tc>
        <w:tc>
          <w:tcPr>
            <w:tcW w:w="7796" w:type="dxa"/>
            <w:shd w:val="clear" w:color="auto" w:fill="auto"/>
          </w:tcPr>
          <w:p w14:paraId="7E263167"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Физическое лицо, лично</w:t>
            </w:r>
          </w:p>
        </w:tc>
      </w:tr>
      <w:tr w:rsidR="00CA0ED4" w:rsidRPr="00CA0ED4" w14:paraId="18815C42" w14:textId="77777777" w:rsidTr="00FD7933">
        <w:tc>
          <w:tcPr>
            <w:tcW w:w="1384" w:type="dxa"/>
            <w:shd w:val="clear" w:color="auto" w:fill="auto"/>
          </w:tcPr>
          <w:p w14:paraId="78423528"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2</w:t>
            </w:r>
          </w:p>
        </w:tc>
        <w:tc>
          <w:tcPr>
            <w:tcW w:w="7796" w:type="dxa"/>
            <w:shd w:val="clear" w:color="auto" w:fill="auto"/>
          </w:tcPr>
          <w:p w14:paraId="1EFE2FED"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Представитель физического лица</w:t>
            </w:r>
          </w:p>
        </w:tc>
      </w:tr>
      <w:tr w:rsidR="00CA0ED4" w:rsidRPr="00CA0ED4" w14:paraId="38797853" w14:textId="77777777" w:rsidTr="00FD7933">
        <w:tc>
          <w:tcPr>
            <w:tcW w:w="1384" w:type="dxa"/>
            <w:shd w:val="clear" w:color="auto" w:fill="auto"/>
          </w:tcPr>
          <w:p w14:paraId="35BD1C8E"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3</w:t>
            </w:r>
          </w:p>
        </w:tc>
        <w:tc>
          <w:tcPr>
            <w:tcW w:w="7796" w:type="dxa"/>
            <w:shd w:val="clear" w:color="auto" w:fill="auto"/>
          </w:tcPr>
          <w:p w14:paraId="32FD3F7D"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Индивидуальный предприниматель, лично </w:t>
            </w:r>
          </w:p>
        </w:tc>
      </w:tr>
      <w:tr w:rsidR="00CA0ED4" w:rsidRPr="00CA0ED4" w14:paraId="768AE50D" w14:textId="77777777" w:rsidTr="00FD7933">
        <w:tc>
          <w:tcPr>
            <w:tcW w:w="1384" w:type="dxa"/>
            <w:shd w:val="clear" w:color="auto" w:fill="auto"/>
          </w:tcPr>
          <w:p w14:paraId="2709E0CB"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4</w:t>
            </w:r>
          </w:p>
        </w:tc>
        <w:tc>
          <w:tcPr>
            <w:tcW w:w="7796" w:type="dxa"/>
            <w:shd w:val="clear" w:color="auto" w:fill="auto"/>
          </w:tcPr>
          <w:p w14:paraId="4101A104"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Представитель индивидуального предпринимателя </w:t>
            </w:r>
          </w:p>
        </w:tc>
      </w:tr>
      <w:tr w:rsidR="00CA0ED4" w:rsidRPr="00CA0ED4" w14:paraId="55B886A6" w14:textId="77777777" w:rsidTr="00FD7933">
        <w:tc>
          <w:tcPr>
            <w:tcW w:w="1384" w:type="dxa"/>
            <w:shd w:val="clear" w:color="auto" w:fill="auto"/>
          </w:tcPr>
          <w:p w14:paraId="49821251"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5</w:t>
            </w:r>
          </w:p>
        </w:tc>
        <w:tc>
          <w:tcPr>
            <w:tcW w:w="7796" w:type="dxa"/>
            <w:shd w:val="clear" w:color="auto" w:fill="auto"/>
          </w:tcPr>
          <w:p w14:paraId="1E058B2A"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Юридическое лицо, руководитель </w:t>
            </w:r>
          </w:p>
        </w:tc>
      </w:tr>
      <w:tr w:rsidR="00CA0ED4" w:rsidRPr="00CA0ED4" w14:paraId="1F6FD867" w14:textId="77777777" w:rsidTr="00FD7933">
        <w:tc>
          <w:tcPr>
            <w:tcW w:w="1384" w:type="dxa"/>
            <w:shd w:val="clear" w:color="auto" w:fill="auto"/>
          </w:tcPr>
          <w:p w14:paraId="23127795"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6</w:t>
            </w:r>
          </w:p>
        </w:tc>
        <w:tc>
          <w:tcPr>
            <w:tcW w:w="7796" w:type="dxa"/>
            <w:shd w:val="clear" w:color="auto" w:fill="auto"/>
          </w:tcPr>
          <w:p w14:paraId="16824A7A"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Представитель юридического лица</w:t>
            </w:r>
          </w:p>
        </w:tc>
      </w:tr>
      <w:tr w:rsidR="00CA0ED4" w:rsidRPr="00CA0ED4" w14:paraId="0ECF85EC" w14:textId="77777777" w:rsidTr="00FD7933">
        <w:tc>
          <w:tcPr>
            <w:tcW w:w="9180" w:type="dxa"/>
            <w:gridSpan w:val="2"/>
            <w:shd w:val="clear" w:color="auto" w:fill="auto"/>
          </w:tcPr>
          <w:p w14:paraId="20CDB618"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Вариант 2 «Исправление допущенных опечаток и (или) ошибок в выданных в результате предоставления Муниципальной услуги документах»</w:t>
            </w:r>
          </w:p>
        </w:tc>
      </w:tr>
      <w:tr w:rsidR="00CA0ED4" w:rsidRPr="00CA0ED4" w14:paraId="4EB3499A" w14:textId="77777777" w:rsidTr="00FD7933">
        <w:tc>
          <w:tcPr>
            <w:tcW w:w="1384" w:type="dxa"/>
            <w:shd w:val="clear" w:color="auto" w:fill="auto"/>
          </w:tcPr>
          <w:p w14:paraId="4A5161FC"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1</w:t>
            </w:r>
          </w:p>
        </w:tc>
        <w:tc>
          <w:tcPr>
            <w:tcW w:w="7796" w:type="dxa"/>
            <w:shd w:val="clear" w:color="auto" w:fill="auto"/>
          </w:tcPr>
          <w:p w14:paraId="2F28E3AE"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Физическое лицо, лично</w:t>
            </w:r>
          </w:p>
        </w:tc>
      </w:tr>
      <w:tr w:rsidR="00CA0ED4" w:rsidRPr="00CA0ED4" w14:paraId="0C54C048" w14:textId="77777777" w:rsidTr="00FD7933">
        <w:tc>
          <w:tcPr>
            <w:tcW w:w="1384" w:type="dxa"/>
            <w:shd w:val="clear" w:color="auto" w:fill="auto"/>
          </w:tcPr>
          <w:p w14:paraId="4F1B660C"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2</w:t>
            </w:r>
          </w:p>
        </w:tc>
        <w:tc>
          <w:tcPr>
            <w:tcW w:w="7796" w:type="dxa"/>
            <w:shd w:val="clear" w:color="auto" w:fill="auto"/>
          </w:tcPr>
          <w:p w14:paraId="6926B0AD"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Представитель физического лица</w:t>
            </w:r>
          </w:p>
        </w:tc>
      </w:tr>
      <w:tr w:rsidR="00CA0ED4" w:rsidRPr="00CA0ED4" w14:paraId="3BC666FE" w14:textId="77777777" w:rsidTr="00FD7933">
        <w:tc>
          <w:tcPr>
            <w:tcW w:w="1384" w:type="dxa"/>
            <w:shd w:val="clear" w:color="auto" w:fill="auto"/>
          </w:tcPr>
          <w:p w14:paraId="2A613F0F"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3</w:t>
            </w:r>
          </w:p>
        </w:tc>
        <w:tc>
          <w:tcPr>
            <w:tcW w:w="7796" w:type="dxa"/>
            <w:shd w:val="clear" w:color="auto" w:fill="auto"/>
          </w:tcPr>
          <w:p w14:paraId="6FBCDF10"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Индивидуальный предприниматель, лично </w:t>
            </w:r>
          </w:p>
        </w:tc>
      </w:tr>
      <w:tr w:rsidR="00CA0ED4" w:rsidRPr="00CA0ED4" w14:paraId="6857F334" w14:textId="77777777" w:rsidTr="00FD7933">
        <w:tc>
          <w:tcPr>
            <w:tcW w:w="1384" w:type="dxa"/>
            <w:shd w:val="clear" w:color="auto" w:fill="auto"/>
          </w:tcPr>
          <w:p w14:paraId="4569F39E"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4</w:t>
            </w:r>
          </w:p>
        </w:tc>
        <w:tc>
          <w:tcPr>
            <w:tcW w:w="7796" w:type="dxa"/>
            <w:shd w:val="clear" w:color="auto" w:fill="auto"/>
          </w:tcPr>
          <w:p w14:paraId="0CB3C9F8"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Представитель индивидуального предпринимателя </w:t>
            </w:r>
          </w:p>
        </w:tc>
      </w:tr>
      <w:tr w:rsidR="00CA0ED4" w:rsidRPr="00CA0ED4" w14:paraId="7B6A4576" w14:textId="77777777" w:rsidTr="00FD7933">
        <w:tc>
          <w:tcPr>
            <w:tcW w:w="1384" w:type="dxa"/>
            <w:shd w:val="clear" w:color="auto" w:fill="auto"/>
          </w:tcPr>
          <w:p w14:paraId="1119F001"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5</w:t>
            </w:r>
          </w:p>
        </w:tc>
        <w:tc>
          <w:tcPr>
            <w:tcW w:w="7796" w:type="dxa"/>
            <w:shd w:val="clear" w:color="auto" w:fill="auto"/>
          </w:tcPr>
          <w:p w14:paraId="2B190F3C"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Юридическое лицо, руководитель </w:t>
            </w:r>
          </w:p>
        </w:tc>
      </w:tr>
      <w:tr w:rsidR="00CA0ED4" w:rsidRPr="00CA0ED4" w14:paraId="0E5A4AAB" w14:textId="77777777" w:rsidTr="00FD7933">
        <w:tc>
          <w:tcPr>
            <w:tcW w:w="1384" w:type="dxa"/>
            <w:shd w:val="clear" w:color="auto" w:fill="auto"/>
          </w:tcPr>
          <w:p w14:paraId="36F7C9D0"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6</w:t>
            </w:r>
          </w:p>
        </w:tc>
        <w:tc>
          <w:tcPr>
            <w:tcW w:w="7796" w:type="dxa"/>
            <w:shd w:val="clear" w:color="auto" w:fill="auto"/>
          </w:tcPr>
          <w:p w14:paraId="5B05F379"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Представитель юридического лица</w:t>
            </w:r>
          </w:p>
        </w:tc>
      </w:tr>
      <w:tr w:rsidR="00CA0ED4" w:rsidRPr="00CA0ED4" w14:paraId="4B190991" w14:textId="77777777" w:rsidTr="00FD7933">
        <w:tc>
          <w:tcPr>
            <w:tcW w:w="9180" w:type="dxa"/>
            <w:gridSpan w:val="2"/>
            <w:shd w:val="clear" w:color="auto" w:fill="auto"/>
          </w:tcPr>
          <w:p w14:paraId="38EF3034" w14:textId="77777777" w:rsidR="00CA0ED4" w:rsidRPr="00CA0ED4" w:rsidRDefault="00CA0ED4" w:rsidP="00CA0ED4">
            <w:pPr>
              <w:pStyle w:val="affc"/>
              <w:tabs>
                <w:tab w:val="left" w:pos="0"/>
                <w:tab w:val="left" w:pos="1560"/>
              </w:tabs>
              <w:autoSpaceDE w:val="0"/>
              <w:autoSpaceDN w:val="0"/>
              <w:adjustRightInd w:val="0"/>
              <w:spacing w:after="0" w:line="240" w:lineRule="auto"/>
              <w:ind w:left="0"/>
              <w:jc w:val="center"/>
              <w:rPr>
                <w:rFonts w:ascii="Times New Roman" w:hAnsi="Times New Roman" w:cs="Times New Roman"/>
                <w:sz w:val="24"/>
                <w:szCs w:val="24"/>
              </w:rPr>
            </w:pPr>
            <w:r w:rsidRPr="00CA0ED4">
              <w:rPr>
                <w:rFonts w:ascii="Times New Roman" w:hAnsi="Times New Roman" w:cs="Times New Roman"/>
                <w:sz w:val="24"/>
                <w:szCs w:val="24"/>
              </w:rPr>
              <w:t>Вариант 3 «Выдача дубликата документа о предоставлении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CA0ED4" w:rsidRPr="00CA0ED4" w14:paraId="54930D0A" w14:textId="77777777" w:rsidTr="00FD7933">
        <w:tc>
          <w:tcPr>
            <w:tcW w:w="1384" w:type="dxa"/>
            <w:shd w:val="clear" w:color="auto" w:fill="auto"/>
          </w:tcPr>
          <w:p w14:paraId="1A90CEE1"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1</w:t>
            </w:r>
          </w:p>
        </w:tc>
        <w:tc>
          <w:tcPr>
            <w:tcW w:w="7796" w:type="dxa"/>
            <w:shd w:val="clear" w:color="auto" w:fill="auto"/>
          </w:tcPr>
          <w:p w14:paraId="405D40FD"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Физическое лицо, лично</w:t>
            </w:r>
          </w:p>
        </w:tc>
      </w:tr>
      <w:tr w:rsidR="00CA0ED4" w:rsidRPr="00CA0ED4" w14:paraId="0831277F" w14:textId="77777777" w:rsidTr="00FD7933">
        <w:tc>
          <w:tcPr>
            <w:tcW w:w="1384" w:type="dxa"/>
            <w:shd w:val="clear" w:color="auto" w:fill="auto"/>
          </w:tcPr>
          <w:p w14:paraId="28681E63"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2</w:t>
            </w:r>
          </w:p>
        </w:tc>
        <w:tc>
          <w:tcPr>
            <w:tcW w:w="7796" w:type="dxa"/>
            <w:shd w:val="clear" w:color="auto" w:fill="auto"/>
          </w:tcPr>
          <w:p w14:paraId="3D628911"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Представитель физического лица</w:t>
            </w:r>
          </w:p>
        </w:tc>
      </w:tr>
      <w:tr w:rsidR="00CA0ED4" w:rsidRPr="00CA0ED4" w14:paraId="72077925" w14:textId="77777777" w:rsidTr="00FD7933">
        <w:tc>
          <w:tcPr>
            <w:tcW w:w="1384" w:type="dxa"/>
            <w:shd w:val="clear" w:color="auto" w:fill="auto"/>
          </w:tcPr>
          <w:p w14:paraId="60C4F034"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3</w:t>
            </w:r>
          </w:p>
        </w:tc>
        <w:tc>
          <w:tcPr>
            <w:tcW w:w="7796" w:type="dxa"/>
            <w:shd w:val="clear" w:color="auto" w:fill="auto"/>
          </w:tcPr>
          <w:p w14:paraId="7E3FD626"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Индивидуальный предприниматель, лично </w:t>
            </w:r>
          </w:p>
        </w:tc>
      </w:tr>
      <w:tr w:rsidR="00CA0ED4" w:rsidRPr="00CA0ED4" w14:paraId="4A217E23" w14:textId="77777777" w:rsidTr="00FD7933">
        <w:tc>
          <w:tcPr>
            <w:tcW w:w="1384" w:type="dxa"/>
            <w:shd w:val="clear" w:color="auto" w:fill="auto"/>
          </w:tcPr>
          <w:p w14:paraId="23BF7EB3"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4</w:t>
            </w:r>
          </w:p>
        </w:tc>
        <w:tc>
          <w:tcPr>
            <w:tcW w:w="7796" w:type="dxa"/>
            <w:shd w:val="clear" w:color="auto" w:fill="auto"/>
          </w:tcPr>
          <w:p w14:paraId="046C4F0E"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Представитель индивидуального предпринимателя </w:t>
            </w:r>
          </w:p>
        </w:tc>
      </w:tr>
      <w:tr w:rsidR="00CA0ED4" w:rsidRPr="00CA0ED4" w14:paraId="19834591" w14:textId="77777777" w:rsidTr="00FD7933">
        <w:tc>
          <w:tcPr>
            <w:tcW w:w="1384" w:type="dxa"/>
            <w:shd w:val="clear" w:color="auto" w:fill="auto"/>
          </w:tcPr>
          <w:p w14:paraId="01F0EB72"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5</w:t>
            </w:r>
          </w:p>
        </w:tc>
        <w:tc>
          <w:tcPr>
            <w:tcW w:w="7796" w:type="dxa"/>
            <w:shd w:val="clear" w:color="auto" w:fill="auto"/>
          </w:tcPr>
          <w:p w14:paraId="12852904"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 xml:space="preserve">Юридическое лицо, руководитель </w:t>
            </w:r>
          </w:p>
        </w:tc>
      </w:tr>
      <w:tr w:rsidR="00CA0ED4" w:rsidRPr="00CA0ED4" w14:paraId="427436CF" w14:textId="77777777" w:rsidTr="00FD7933">
        <w:tc>
          <w:tcPr>
            <w:tcW w:w="1384" w:type="dxa"/>
            <w:shd w:val="clear" w:color="auto" w:fill="auto"/>
          </w:tcPr>
          <w:p w14:paraId="5C107E40" w14:textId="77777777" w:rsidR="00CA0ED4" w:rsidRPr="00CA0ED4" w:rsidRDefault="00CA0ED4" w:rsidP="00CA0ED4">
            <w:pPr>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6</w:t>
            </w:r>
          </w:p>
        </w:tc>
        <w:tc>
          <w:tcPr>
            <w:tcW w:w="7796" w:type="dxa"/>
            <w:shd w:val="clear" w:color="auto" w:fill="auto"/>
          </w:tcPr>
          <w:p w14:paraId="7FC84E63" w14:textId="77777777" w:rsidR="00CA0ED4" w:rsidRPr="00CA0ED4" w:rsidRDefault="00CA0ED4" w:rsidP="00CA0ED4">
            <w:pPr>
              <w:pStyle w:val="affc"/>
              <w:spacing w:after="0" w:line="240" w:lineRule="auto"/>
              <w:jc w:val="center"/>
              <w:rPr>
                <w:rFonts w:ascii="Times New Roman" w:hAnsi="Times New Roman" w:cs="Times New Roman"/>
                <w:sz w:val="24"/>
                <w:szCs w:val="24"/>
              </w:rPr>
            </w:pPr>
            <w:r w:rsidRPr="00CA0ED4">
              <w:rPr>
                <w:rFonts w:ascii="Times New Roman" w:hAnsi="Times New Roman" w:cs="Times New Roman"/>
                <w:sz w:val="24"/>
                <w:szCs w:val="24"/>
              </w:rPr>
              <w:t>Представитель юридического лица</w:t>
            </w:r>
          </w:p>
        </w:tc>
      </w:tr>
    </w:tbl>
    <w:p w14:paraId="7F676D00" w14:textId="77777777" w:rsidR="00CA0ED4" w:rsidRPr="00CA0ED4" w:rsidRDefault="00CA0ED4" w:rsidP="00CA0ED4">
      <w:pPr>
        <w:spacing w:after="0" w:line="240" w:lineRule="auto"/>
        <w:ind w:left="5954"/>
        <w:rPr>
          <w:rFonts w:ascii="Times New Roman" w:hAnsi="Times New Roman" w:cs="Times New Roman"/>
          <w:sz w:val="24"/>
          <w:szCs w:val="24"/>
        </w:rPr>
      </w:pPr>
    </w:p>
    <w:p w14:paraId="3DCD95FB" w14:textId="63F1B0B7" w:rsidR="00CA0ED4" w:rsidRPr="00CA0ED4" w:rsidRDefault="00CA0ED4" w:rsidP="00CA0ED4">
      <w:pPr>
        <w:spacing w:after="0" w:line="240" w:lineRule="auto"/>
        <w:ind w:left="5954"/>
        <w:rPr>
          <w:rFonts w:ascii="Times New Roman" w:hAnsi="Times New Roman" w:cs="Times New Roman"/>
          <w:sz w:val="24"/>
          <w:szCs w:val="24"/>
        </w:rPr>
      </w:pPr>
      <w:r w:rsidRPr="00CA0ED4">
        <w:rPr>
          <w:rFonts w:ascii="Times New Roman" w:hAnsi="Times New Roman" w:cs="Times New Roman"/>
          <w:sz w:val="24"/>
          <w:szCs w:val="24"/>
        </w:rPr>
        <w:t xml:space="preserve">Приложение № 2 </w:t>
      </w:r>
    </w:p>
    <w:p w14:paraId="12FF9720" w14:textId="77777777" w:rsidR="00CA0ED4" w:rsidRPr="00CA0ED4" w:rsidRDefault="00CA0ED4" w:rsidP="00CA0ED4">
      <w:pPr>
        <w:autoSpaceDE w:val="0"/>
        <w:autoSpaceDN w:val="0"/>
        <w:adjustRightInd w:val="0"/>
        <w:spacing w:after="0" w:line="240" w:lineRule="auto"/>
        <w:ind w:left="5954"/>
        <w:rPr>
          <w:rFonts w:ascii="Times New Roman" w:eastAsia="Calibri" w:hAnsi="Times New Roman" w:cs="Times New Roman"/>
          <w:sz w:val="24"/>
          <w:szCs w:val="24"/>
        </w:rPr>
      </w:pPr>
      <w:r w:rsidRPr="00CA0ED4">
        <w:rPr>
          <w:rFonts w:ascii="Times New Roman" w:hAnsi="Times New Roman" w:cs="Times New Roman"/>
          <w:sz w:val="24"/>
          <w:szCs w:val="24"/>
        </w:rPr>
        <w:t>к Административному регламенту</w:t>
      </w:r>
      <w:r w:rsidRPr="00CA0ED4">
        <w:rPr>
          <w:rFonts w:ascii="Times New Roman" w:eastAsia="Calibri" w:hAnsi="Times New Roman" w:cs="Times New Roman"/>
          <w:sz w:val="24"/>
          <w:szCs w:val="24"/>
        </w:rPr>
        <w:t xml:space="preserve"> по предоставлению Муниципальной услуги</w:t>
      </w:r>
    </w:p>
    <w:p w14:paraId="72557167" w14:textId="77777777" w:rsidR="00CA0ED4" w:rsidRPr="00CA0ED4" w:rsidRDefault="00CA0ED4" w:rsidP="00CA0ED4">
      <w:pPr>
        <w:spacing w:after="0" w:line="240" w:lineRule="auto"/>
        <w:ind w:left="5954"/>
        <w:rPr>
          <w:rFonts w:ascii="Times New Roman" w:hAnsi="Times New Roman" w:cs="Times New Roman"/>
          <w:sz w:val="24"/>
          <w:szCs w:val="24"/>
        </w:rPr>
      </w:pPr>
    </w:p>
    <w:p w14:paraId="52EC60E5"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ФОРМА РЕШЕНИЯ ОБ УТВЕРЖДЕНИИ СХЕМЫ РАСПОЛОЖЕНИЯ</w:t>
      </w:r>
    </w:p>
    <w:p w14:paraId="514E215C"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ЗЕМЕЛЬНОГО УЧАСТКА</w:t>
      </w:r>
    </w:p>
    <w:p w14:paraId="3D629D0A"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___________________________________________________________________________</w:t>
      </w:r>
    </w:p>
    <w:p w14:paraId="0B2F6194"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(наименование органа местного самоуправления)</w:t>
      </w:r>
    </w:p>
    <w:p w14:paraId="33BF0F2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43B63C31"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lastRenderedPageBreak/>
        <w:t xml:space="preserve"> Кому:</w:t>
      </w:r>
    </w:p>
    <w:p w14:paraId="412FED8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w:t>
      </w:r>
    </w:p>
    <w:p w14:paraId="66B84A0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Контактные данные:</w:t>
      </w:r>
    </w:p>
    <w:p w14:paraId="46FDD82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w:t>
      </w:r>
    </w:p>
    <w:p w14:paraId="1359F43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/Представитель:</w:t>
      </w:r>
    </w:p>
    <w:p w14:paraId="7CFA7D40"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w:t>
      </w:r>
    </w:p>
    <w:p w14:paraId="30A404F3"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Контактные данные представителя:</w:t>
      </w:r>
    </w:p>
    <w:p w14:paraId="1F5EAC21"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w:t>
      </w:r>
    </w:p>
    <w:p w14:paraId="0DFE3D4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6D8113EC"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РЕШЕНИЕ</w:t>
      </w:r>
    </w:p>
    <w:p w14:paraId="0BE623BF"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От ________________ N ____________________</w:t>
      </w:r>
    </w:p>
    <w:p w14:paraId="16F61627"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Об утверждении схемы расположения земельного участка</w:t>
      </w:r>
    </w:p>
    <w:p w14:paraId="79BC9FBF"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(земельных участков) на кадастровом плане территории</w:t>
      </w:r>
    </w:p>
    <w:p w14:paraId="54494A7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1ABA763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Рассмотрев заявление от ______ N _______ (Заявитель: 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принято РЕШЕНИЕ:</w:t>
      </w:r>
    </w:p>
    <w:p w14:paraId="7E571F82"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bookmarkStart w:id="59" w:name="Par29"/>
      <w:bookmarkEnd w:id="59"/>
      <w:r w:rsidRPr="00CA0ED4">
        <w:rPr>
          <w:rFonts w:ascii="Times New Roman" w:eastAsia="Calibri" w:hAnsi="Times New Roman" w:cs="Times New Roman"/>
          <w:sz w:val="24"/>
          <w:szCs w:val="24"/>
        </w:rPr>
        <w:t>1. Утвердить схему расположения земельного участка (земельных участков) на кадастровом плане территории, площадью _______ в территориальной зоне _______/с видом разрешенного использования _______ из категории земель _______, расположенных по адресу _______, образованных из земель/земельного участка с кадастровым номером (земельных участков с кадастровыми номерами) _______ путем _______.</w:t>
      </w:r>
    </w:p>
    <w:p w14:paraId="6F60A92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пункте 1 настоящего решения.</w:t>
      </w:r>
    </w:p>
    <w:p w14:paraId="6A45F86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3. Срок действия настоящего решения составляет два года.</w:t>
      </w:r>
    </w:p>
    <w:p w14:paraId="1958AE3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Должность уполномоченного лица Ф.И.О. уполномоченного лица</w:t>
      </w:r>
    </w:p>
    <w:p w14:paraId="7A2133EC"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w:t>
      </w:r>
    </w:p>
    <w:p w14:paraId="66D1D5CD"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 Электронная │</w:t>
      </w:r>
    </w:p>
    <w:p w14:paraId="1B03F710"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 подпись │</w:t>
      </w:r>
    </w:p>
    <w:p w14:paraId="0229CF4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 │</w:t>
      </w:r>
    </w:p>
    <w:p w14:paraId="1901553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w:t>
      </w:r>
    </w:p>
    <w:p w14:paraId="632F264D" w14:textId="4A1559AF" w:rsidR="00CA0ED4" w:rsidRPr="00CA0ED4" w:rsidRDefault="00CA0ED4" w:rsidP="00CA0ED4">
      <w:pPr>
        <w:spacing w:after="0" w:line="240" w:lineRule="auto"/>
        <w:ind w:left="6237"/>
        <w:rPr>
          <w:rFonts w:ascii="Times New Roman" w:hAnsi="Times New Roman" w:cs="Times New Roman"/>
          <w:sz w:val="24"/>
          <w:szCs w:val="24"/>
        </w:rPr>
      </w:pPr>
      <w:r w:rsidRPr="00CA0ED4">
        <w:rPr>
          <w:rFonts w:ascii="Times New Roman" w:hAnsi="Times New Roman" w:cs="Times New Roman"/>
          <w:sz w:val="24"/>
          <w:szCs w:val="24"/>
        </w:rPr>
        <w:t>Приложение № 3</w:t>
      </w:r>
    </w:p>
    <w:p w14:paraId="22DD4A77" w14:textId="77777777" w:rsidR="00CA0ED4" w:rsidRPr="00CA0ED4" w:rsidRDefault="00CA0ED4" w:rsidP="00CA0ED4">
      <w:pPr>
        <w:autoSpaceDE w:val="0"/>
        <w:autoSpaceDN w:val="0"/>
        <w:adjustRightInd w:val="0"/>
        <w:spacing w:after="0" w:line="240" w:lineRule="auto"/>
        <w:ind w:left="6237"/>
        <w:rPr>
          <w:rFonts w:ascii="Times New Roman" w:eastAsia="Calibri" w:hAnsi="Times New Roman" w:cs="Times New Roman"/>
          <w:sz w:val="24"/>
          <w:szCs w:val="24"/>
        </w:rPr>
      </w:pPr>
      <w:r w:rsidRPr="00CA0ED4">
        <w:rPr>
          <w:rFonts w:ascii="Times New Roman" w:hAnsi="Times New Roman" w:cs="Times New Roman"/>
          <w:sz w:val="24"/>
          <w:szCs w:val="24"/>
        </w:rPr>
        <w:t>к Административному регламенту</w:t>
      </w:r>
      <w:r w:rsidRPr="00CA0ED4">
        <w:rPr>
          <w:rFonts w:ascii="Times New Roman" w:eastAsia="Calibri" w:hAnsi="Times New Roman" w:cs="Times New Roman"/>
          <w:sz w:val="24"/>
          <w:szCs w:val="24"/>
        </w:rPr>
        <w:t xml:space="preserve"> по предоставлению Муниципальной услуги</w:t>
      </w:r>
    </w:p>
    <w:p w14:paraId="1E7E7FB0" w14:textId="77777777" w:rsidR="00CA0ED4" w:rsidRPr="00CA0ED4" w:rsidRDefault="00CA0ED4" w:rsidP="00CA0ED4">
      <w:pPr>
        <w:spacing w:after="0" w:line="240" w:lineRule="auto"/>
        <w:ind w:left="6237"/>
        <w:rPr>
          <w:rFonts w:ascii="Times New Roman" w:hAnsi="Times New Roman" w:cs="Times New Roman"/>
          <w:sz w:val="24"/>
          <w:szCs w:val="24"/>
        </w:rPr>
      </w:pPr>
    </w:p>
    <w:p w14:paraId="75F54F36" w14:textId="77777777" w:rsidR="00CA0ED4" w:rsidRPr="00CA0ED4" w:rsidRDefault="00CA0ED4" w:rsidP="00CA0ED4">
      <w:pPr>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ФОРМА РЕШЕНИЯ ОБ ОТКАЗЕ В УТВЕРЖДЕНИИ СХЕМЫ РАСПОЛОЖЕНИЯ ЗЕМЕЛЬНОГО УЧАСТКА НА КАДАСТРОВОМ ПЛАНЕ ТЕРРИТОРИИ</w:t>
      </w:r>
    </w:p>
    <w:p w14:paraId="5EECC75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___________________________________________________________________________</w:t>
      </w:r>
    </w:p>
    <w:p w14:paraId="3CA971FC"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(наименование уполномоченного органа местного самоуправления)</w:t>
      </w:r>
    </w:p>
    <w:p w14:paraId="4B86AEA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08E7424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Кому:</w:t>
      </w:r>
    </w:p>
    <w:p w14:paraId="2AE5FF60"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w:t>
      </w:r>
    </w:p>
    <w:p w14:paraId="5482C317"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Контактные данные:</w:t>
      </w:r>
    </w:p>
    <w:p w14:paraId="3783328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w:t>
      </w:r>
    </w:p>
    <w:p w14:paraId="3F374C53"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/Представитель:</w:t>
      </w:r>
    </w:p>
    <w:p w14:paraId="4777E4B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lastRenderedPageBreak/>
        <w:t xml:space="preserve"> _____________</w:t>
      </w:r>
    </w:p>
    <w:p w14:paraId="5D8E352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Контактные данные представителя:</w:t>
      </w:r>
    </w:p>
    <w:p w14:paraId="33999F2A"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w:t>
      </w:r>
    </w:p>
    <w:p w14:paraId="277BD61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54D1F7CB"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Решение об отказе</w:t>
      </w:r>
    </w:p>
    <w:p w14:paraId="161BF7BF"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в утверждении схемы расположения земельного участка</w:t>
      </w:r>
    </w:p>
    <w:p w14:paraId="49FC1B6D"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на кадастровом плане территории</w:t>
      </w:r>
    </w:p>
    <w:p w14:paraId="67B4F18C"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От ____________ N ____________</w:t>
      </w:r>
    </w:p>
    <w:p w14:paraId="23A3769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5109DD9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Рассмотрев заявление от __________ N _________ (Заявитель: ______________) и приложенные к нему документы, в соответствии со статьями 11.10, 39.11 &lt;2&gt; Земельного кодекса Российской Федерации, ______________, в утверждении схемы расположения земельного участка на кадастровом плане территории отказано по </w:t>
      </w:r>
      <w:proofErr w:type="gramStart"/>
      <w:r w:rsidRPr="00CA0ED4">
        <w:rPr>
          <w:rFonts w:ascii="Times New Roman" w:eastAsia="Calibri" w:hAnsi="Times New Roman" w:cs="Times New Roman"/>
          <w:sz w:val="24"/>
          <w:szCs w:val="24"/>
        </w:rPr>
        <w:t>основаниям:_</w:t>
      </w:r>
      <w:proofErr w:type="gramEnd"/>
      <w:r w:rsidRPr="00CA0ED4">
        <w:rPr>
          <w:rFonts w:ascii="Times New Roman" w:eastAsia="Calibri" w:hAnsi="Times New Roman" w:cs="Times New Roman"/>
          <w:sz w:val="24"/>
          <w:szCs w:val="24"/>
        </w:rPr>
        <w:t>_____________.</w:t>
      </w:r>
    </w:p>
    <w:p w14:paraId="0287D0EA"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Разъяснение причин </w:t>
      </w:r>
      <w:proofErr w:type="gramStart"/>
      <w:r w:rsidRPr="00CA0ED4">
        <w:rPr>
          <w:rFonts w:ascii="Times New Roman" w:eastAsia="Calibri" w:hAnsi="Times New Roman" w:cs="Times New Roman"/>
          <w:sz w:val="24"/>
          <w:szCs w:val="24"/>
        </w:rPr>
        <w:t>отказа:_</w:t>
      </w:r>
      <w:proofErr w:type="gramEnd"/>
      <w:r w:rsidRPr="00CA0ED4">
        <w:rPr>
          <w:rFonts w:ascii="Times New Roman" w:eastAsia="Calibri" w:hAnsi="Times New Roman" w:cs="Times New Roman"/>
          <w:sz w:val="24"/>
          <w:szCs w:val="24"/>
        </w:rPr>
        <w:t>_____________.</w:t>
      </w:r>
    </w:p>
    <w:p w14:paraId="2F6664A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Дополнительно </w:t>
      </w:r>
      <w:proofErr w:type="gramStart"/>
      <w:r w:rsidRPr="00CA0ED4">
        <w:rPr>
          <w:rFonts w:ascii="Times New Roman" w:eastAsia="Calibri" w:hAnsi="Times New Roman" w:cs="Times New Roman"/>
          <w:sz w:val="24"/>
          <w:szCs w:val="24"/>
        </w:rPr>
        <w:t>информируем:_</w:t>
      </w:r>
      <w:proofErr w:type="gramEnd"/>
      <w:r w:rsidRPr="00CA0ED4">
        <w:rPr>
          <w:rFonts w:ascii="Times New Roman" w:eastAsia="Calibri" w:hAnsi="Times New Roman" w:cs="Times New Roman"/>
          <w:sz w:val="24"/>
          <w:szCs w:val="24"/>
        </w:rPr>
        <w:t>______________</w:t>
      </w:r>
    </w:p>
    <w:p w14:paraId="0630CECA"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1979DD9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Должность уполномоченного лица Ф.И.О. уполномоченного лица</w:t>
      </w:r>
    </w:p>
    <w:p w14:paraId="7337E61D"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4283E012"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w:t>
      </w:r>
    </w:p>
    <w:p w14:paraId="5837DDF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 Электронная │</w:t>
      </w:r>
    </w:p>
    <w:p w14:paraId="724C2FBD"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 подпись │</w:t>
      </w:r>
    </w:p>
    <w:p w14:paraId="6FD0570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 │</w:t>
      </w:r>
    </w:p>
    <w:p w14:paraId="26A77AA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w:t>
      </w:r>
    </w:p>
    <w:p w14:paraId="0218A9F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w:t>
      </w:r>
    </w:p>
    <w:p w14:paraId="073E228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bookmarkStart w:id="60" w:name="Par37"/>
      <w:bookmarkEnd w:id="60"/>
      <w:r w:rsidRPr="00CA0ED4">
        <w:rPr>
          <w:rFonts w:ascii="Times New Roman" w:eastAsia="Calibri" w:hAnsi="Times New Roman" w:cs="Times New Roman"/>
          <w:sz w:val="24"/>
          <w:szCs w:val="24"/>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14:paraId="1C97F9A7" w14:textId="77777777" w:rsid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p>
    <w:p w14:paraId="75BF8A28" w14:textId="301E7C6C"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Приложение № 4</w:t>
      </w:r>
    </w:p>
    <w:p w14:paraId="50240DB1"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к Административному регламенту</w:t>
      </w:r>
    </w:p>
    <w:p w14:paraId="122E22E2"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по предоставлению Муниципальной услуги</w:t>
      </w:r>
    </w:p>
    <w:p w14:paraId="0EFCFAF1"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1A33A3EE"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ФОРМА РЕШЕНИЯ О ПРОВЕДЕНИИ АУКЦИОНА</w:t>
      </w:r>
    </w:p>
    <w:p w14:paraId="4A2493AA"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7841AF0E"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Решение о проведении аукциона</w:t>
      </w:r>
    </w:p>
    <w:p w14:paraId="0AE5A52C"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26FE50D8"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от _________ N _________</w:t>
      </w:r>
    </w:p>
    <w:p w14:paraId="0570295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3AEFA5C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На Ваше обращение от _________ N _________ Администрация _________ сообщает. Испрашиваемый Вами земельный участок с кадастровым номером _________, площадью _________ кв. м, расположенный по адресу: _________, категория земель _________, вид разрешенного использования _________, будет реализован на торгах, проводимых в форме аукциона по продаже (права аренды/права собственности). Дата окончания приема заявок _________, _________, дата аукциона _________. Для участия в аукционе Вам необходимо подать соответствующую заявку. Место приема/подачи заявок _________.</w:t>
      </w:r>
    </w:p>
    <w:p w14:paraId="16B7D10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Организатор торгов _________, начальная цена _________, шаг аукциона _________, размер задатка _________, порядок внесения и возврата задатка _________, дополнительная информация _________.</w:t>
      </w:r>
    </w:p>
    <w:p w14:paraId="24DBF967"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576"/>
        <w:gridCol w:w="2494"/>
      </w:tblGrid>
      <w:tr w:rsidR="00CA0ED4" w:rsidRPr="00CA0ED4" w14:paraId="7D432B9A" w14:textId="77777777" w:rsidTr="00FD7933">
        <w:tc>
          <w:tcPr>
            <w:tcW w:w="6576" w:type="dxa"/>
            <w:tcBorders>
              <w:right w:val="single" w:sz="4" w:space="0" w:color="auto"/>
            </w:tcBorders>
            <w:vAlign w:val="center"/>
          </w:tcPr>
          <w:p w14:paraId="25FBACCD"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c>
          <w:tcPr>
            <w:tcW w:w="2494" w:type="dxa"/>
            <w:tcBorders>
              <w:top w:val="single" w:sz="4" w:space="0" w:color="auto"/>
              <w:left w:val="single" w:sz="4" w:space="0" w:color="auto"/>
              <w:bottom w:val="single" w:sz="4" w:space="0" w:color="auto"/>
              <w:right w:val="single" w:sz="4" w:space="0" w:color="auto"/>
            </w:tcBorders>
            <w:vAlign w:val="center"/>
          </w:tcPr>
          <w:p w14:paraId="4320F9C8"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Сведения о</w:t>
            </w:r>
          </w:p>
          <w:p w14:paraId="631B482B"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сертификате</w:t>
            </w:r>
          </w:p>
          <w:p w14:paraId="28AC83A5"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электронной подписи</w:t>
            </w:r>
          </w:p>
        </w:tc>
      </w:tr>
    </w:tbl>
    <w:p w14:paraId="14ECAAE9" w14:textId="77777777"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p>
    <w:p w14:paraId="566558C7" w14:textId="0D513AE9"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Приложение № 5</w:t>
      </w:r>
    </w:p>
    <w:p w14:paraId="090BA39C"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к Административному регламенту</w:t>
      </w:r>
    </w:p>
    <w:p w14:paraId="1E905EEE"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по предоставлению Муниципальной услуги</w:t>
      </w:r>
    </w:p>
    <w:p w14:paraId="2396A05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6491CED8"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ФОРМА РЕШЕНИЯ ОБ ОТКАЗЕ В ПРЕДОСТАВЛЕНИИ МУНИЦИПАЛЬНОЙ УСЛУГИ</w:t>
      </w:r>
    </w:p>
    <w:p w14:paraId="48B918D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7FFC0C22"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____________________________________________________________</w:t>
      </w:r>
    </w:p>
    <w:p w14:paraId="036A6E7D"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(наименование уполномоченного органа</w:t>
      </w:r>
    </w:p>
    <w:p w14:paraId="251D67E3"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местного самоуправления)</w:t>
      </w:r>
    </w:p>
    <w:p w14:paraId="742724F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1CC1E5BC"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Кому: _________________</w:t>
      </w:r>
    </w:p>
    <w:p w14:paraId="55971438"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Контактные данные: ____</w:t>
      </w:r>
    </w:p>
    <w:p w14:paraId="1FEF87A8"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_______________________</w:t>
      </w:r>
    </w:p>
    <w:p w14:paraId="4333ED4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3A23A8CC"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РЕШЕНИЕ</w:t>
      </w:r>
    </w:p>
    <w:p w14:paraId="050F5D53"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Об отказе в предоставлении услуги</w:t>
      </w:r>
    </w:p>
    <w:p w14:paraId="397BEA02"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N ___________ от ___________</w:t>
      </w:r>
    </w:p>
    <w:p w14:paraId="61CD12A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1352BA1D"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По результатам рассмотрения заявления и документов по услуге "</w:t>
      </w:r>
      <w:r w:rsidRPr="00CA0ED4">
        <w:rPr>
          <w:rFonts w:ascii="Times New Roman" w:hAnsi="Times New Roman" w:cs="Times New Roman"/>
          <w:sz w:val="24"/>
          <w:szCs w:val="24"/>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CA0ED4">
        <w:rPr>
          <w:rFonts w:ascii="Times New Roman" w:eastAsia="Calibri" w:hAnsi="Times New Roman" w:cs="Times New Roman"/>
          <w:sz w:val="24"/>
          <w:szCs w:val="24"/>
        </w:rPr>
        <w:t>" от ___________ N ___________ и приложенных к нему документов принято решение об отказе в предоставлении услуги по следующим основаниям: ______________________________________________</w:t>
      </w:r>
    </w:p>
    <w:p w14:paraId="67BAABA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Дополнительно информируем: ___________________________________.</w:t>
      </w:r>
    </w:p>
    <w:p w14:paraId="7F57D33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Вы вправе повторно обратиться с заявлением о предоставлении услуги после устранения указанных нарушений.</w:t>
      </w:r>
    </w:p>
    <w:p w14:paraId="674F1C5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14:paraId="60FEAEA3"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576"/>
        <w:gridCol w:w="2494"/>
      </w:tblGrid>
      <w:tr w:rsidR="00CA0ED4" w:rsidRPr="00CA0ED4" w14:paraId="06375A0A" w14:textId="77777777" w:rsidTr="00FD7933">
        <w:tc>
          <w:tcPr>
            <w:tcW w:w="6576" w:type="dxa"/>
            <w:tcBorders>
              <w:right w:val="single" w:sz="4" w:space="0" w:color="auto"/>
            </w:tcBorders>
            <w:vAlign w:val="center"/>
          </w:tcPr>
          <w:p w14:paraId="257E812D"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c>
          <w:tcPr>
            <w:tcW w:w="2494" w:type="dxa"/>
            <w:tcBorders>
              <w:top w:val="single" w:sz="4" w:space="0" w:color="auto"/>
              <w:left w:val="single" w:sz="4" w:space="0" w:color="auto"/>
              <w:bottom w:val="single" w:sz="4" w:space="0" w:color="auto"/>
              <w:right w:val="single" w:sz="4" w:space="0" w:color="auto"/>
            </w:tcBorders>
            <w:vAlign w:val="center"/>
          </w:tcPr>
          <w:p w14:paraId="012E6CA6"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Сведения о</w:t>
            </w:r>
          </w:p>
          <w:p w14:paraId="6D0AD2DA"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сертификате</w:t>
            </w:r>
          </w:p>
          <w:p w14:paraId="5347D807"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электронной подписи</w:t>
            </w:r>
          </w:p>
        </w:tc>
      </w:tr>
    </w:tbl>
    <w:p w14:paraId="1485EEC7" w14:textId="77777777"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p>
    <w:p w14:paraId="71260428" w14:textId="004DBBD0"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Приложение № 6</w:t>
      </w:r>
    </w:p>
    <w:p w14:paraId="5A7A77C1"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к Административному регламенту</w:t>
      </w:r>
    </w:p>
    <w:p w14:paraId="2750FF75"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по предоставлению Муниципальной услуги</w:t>
      </w:r>
    </w:p>
    <w:p w14:paraId="6964E4E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5EAE2AA3"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ФОРМА ЗАЯВЛЕНИЯ ОБ УТВЕРЖДЕНИИ СХЕМЫ РАСПОЛОЖЕНИЯ</w:t>
      </w:r>
    </w:p>
    <w:p w14:paraId="5AA69C4F"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ЗЕМЕЛЬНОГО УЧАСТКА НА КАДАСТРОВОМ ПЛАНЕ ТЕРРИТОРИИ</w:t>
      </w:r>
    </w:p>
    <w:p w14:paraId="44C76E8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31E7CCC5"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Заявление</w:t>
      </w:r>
    </w:p>
    <w:p w14:paraId="24A75CFD"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об утверждении схемы расположения земельного участка</w:t>
      </w:r>
    </w:p>
    <w:p w14:paraId="43A70AF6"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на кадастровом плане территории</w:t>
      </w:r>
    </w:p>
    <w:p w14:paraId="7A5C49EB"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"__" ______ 20__ г.</w:t>
      </w:r>
    </w:p>
    <w:p w14:paraId="418CB24F"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___________________________________________________________</w:t>
      </w:r>
    </w:p>
    <w:p w14:paraId="4DA156F1"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____________________________________________________________</w:t>
      </w:r>
    </w:p>
    <w:p w14:paraId="41913803"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(наименование органа местного самоуправления)</w:t>
      </w:r>
    </w:p>
    <w:p w14:paraId="7B1EAA7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627EC690"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p w14:paraId="34945DA7"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3AD99341" w14:textId="77777777" w:rsidR="00CA0ED4" w:rsidRPr="00CA0ED4" w:rsidRDefault="00CA0ED4" w:rsidP="00CA0ED4">
      <w:pPr>
        <w:autoSpaceDE w:val="0"/>
        <w:autoSpaceDN w:val="0"/>
        <w:adjustRightInd w:val="0"/>
        <w:spacing w:after="0" w:line="240" w:lineRule="auto"/>
        <w:jc w:val="center"/>
        <w:outlineLvl w:val="1"/>
        <w:rPr>
          <w:rFonts w:ascii="Times New Roman" w:eastAsia="Calibri" w:hAnsi="Times New Roman" w:cs="Times New Roman"/>
          <w:sz w:val="24"/>
          <w:szCs w:val="24"/>
        </w:rPr>
      </w:pPr>
      <w:r w:rsidRPr="00CA0ED4">
        <w:rPr>
          <w:rFonts w:ascii="Times New Roman" w:eastAsia="Calibri" w:hAnsi="Times New Roman" w:cs="Times New Roman"/>
          <w:sz w:val="24"/>
          <w:szCs w:val="24"/>
        </w:rPr>
        <w:t>1. Сведения о заявителе (в случае, если заявитель</w:t>
      </w:r>
    </w:p>
    <w:p w14:paraId="47F2F84F"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обращается через представителя)</w:t>
      </w:r>
    </w:p>
    <w:p w14:paraId="4F2CC46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CA0ED4" w:rsidRPr="00CA0ED4" w14:paraId="22454812" w14:textId="77777777" w:rsidTr="00FD7933">
        <w:tc>
          <w:tcPr>
            <w:tcW w:w="794" w:type="dxa"/>
            <w:tcBorders>
              <w:top w:val="single" w:sz="4" w:space="0" w:color="auto"/>
              <w:left w:val="single" w:sz="4" w:space="0" w:color="auto"/>
              <w:bottom w:val="single" w:sz="4" w:space="0" w:color="auto"/>
              <w:right w:val="single" w:sz="4" w:space="0" w:color="auto"/>
            </w:tcBorders>
          </w:tcPr>
          <w:p w14:paraId="03780EEC"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1.1</w:t>
            </w:r>
          </w:p>
        </w:tc>
        <w:tc>
          <w:tcPr>
            <w:tcW w:w="5895" w:type="dxa"/>
            <w:tcBorders>
              <w:top w:val="single" w:sz="4" w:space="0" w:color="auto"/>
              <w:left w:val="single" w:sz="4" w:space="0" w:color="auto"/>
              <w:bottom w:val="single" w:sz="4" w:space="0" w:color="auto"/>
              <w:right w:val="single" w:sz="4" w:space="0" w:color="auto"/>
            </w:tcBorders>
          </w:tcPr>
          <w:p w14:paraId="2FE1233D"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14:paraId="6B11BB2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346DF456" w14:textId="77777777" w:rsidTr="00FD7933">
        <w:tc>
          <w:tcPr>
            <w:tcW w:w="794" w:type="dxa"/>
            <w:tcBorders>
              <w:top w:val="single" w:sz="4" w:space="0" w:color="auto"/>
              <w:left w:val="single" w:sz="4" w:space="0" w:color="auto"/>
              <w:bottom w:val="single" w:sz="4" w:space="0" w:color="auto"/>
              <w:right w:val="single" w:sz="4" w:space="0" w:color="auto"/>
            </w:tcBorders>
          </w:tcPr>
          <w:p w14:paraId="56EA94E8"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1.1.1</w:t>
            </w:r>
          </w:p>
        </w:tc>
        <w:tc>
          <w:tcPr>
            <w:tcW w:w="5895" w:type="dxa"/>
            <w:tcBorders>
              <w:top w:val="single" w:sz="4" w:space="0" w:color="auto"/>
              <w:left w:val="single" w:sz="4" w:space="0" w:color="auto"/>
              <w:bottom w:val="single" w:sz="4" w:space="0" w:color="auto"/>
              <w:right w:val="single" w:sz="4" w:space="0" w:color="auto"/>
            </w:tcBorders>
          </w:tcPr>
          <w:p w14:paraId="005F753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14:paraId="69210FF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75E51B54" w14:textId="77777777" w:rsidTr="00FD7933">
        <w:tc>
          <w:tcPr>
            <w:tcW w:w="794" w:type="dxa"/>
            <w:tcBorders>
              <w:top w:val="single" w:sz="4" w:space="0" w:color="auto"/>
              <w:left w:val="single" w:sz="4" w:space="0" w:color="auto"/>
              <w:bottom w:val="single" w:sz="4" w:space="0" w:color="auto"/>
              <w:right w:val="single" w:sz="4" w:space="0" w:color="auto"/>
            </w:tcBorders>
          </w:tcPr>
          <w:p w14:paraId="7943504B"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1.1.2</w:t>
            </w:r>
          </w:p>
        </w:tc>
        <w:tc>
          <w:tcPr>
            <w:tcW w:w="5895" w:type="dxa"/>
            <w:tcBorders>
              <w:top w:val="single" w:sz="4" w:space="0" w:color="auto"/>
              <w:left w:val="single" w:sz="4" w:space="0" w:color="auto"/>
              <w:bottom w:val="single" w:sz="4" w:space="0" w:color="auto"/>
              <w:right w:val="single" w:sz="4" w:space="0" w:color="auto"/>
            </w:tcBorders>
          </w:tcPr>
          <w:p w14:paraId="266C514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14:paraId="2476A001"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504B1FED" w14:textId="77777777" w:rsidTr="00FD7933">
        <w:tc>
          <w:tcPr>
            <w:tcW w:w="794" w:type="dxa"/>
            <w:tcBorders>
              <w:top w:val="single" w:sz="4" w:space="0" w:color="auto"/>
              <w:left w:val="single" w:sz="4" w:space="0" w:color="auto"/>
              <w:bottom w:val="single" w:sz="4" w:space="0" w:color="auto"/>
              <w:right w:val="single" w:sz="4" w:space="0" w:color="auto"/>
            </w:tcBorders>
          </w:tcPr>
          <w:p w14:paraId="715664F7"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1.1.3</w:t>
            </w:r>
          </w:p>
        </w:tc>
        <w:tc>
          <w:tcPr>
            <w:tcW w:w="5895" w:type="dxa"/>
            <w:tcBorders>
              <w:top w:val="single" w:sz="4" w:space="0" w:color="auto"/>
              <w:left w:val="single" w:sz="4" w:space="0" w:color="auto"/>
              <w:bottom w:val="single" w:sz="4" w:space="0" w:color="auto"/>
              <w:right w:val="single" w:sz="4" w:space="0" w:color="auto"/>
            </w:tcBorders>
          </w:tcPr>
          <w:p w14:paraId="1A6C56E3"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14:paraId="494DFF62"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784E4F11" w14:textId="77777777" w:rsidTr="00FD7933">
        <w:tc>
          <w:tcPr>
            <w:tcW w:w="794" w:type="dxa"/>
            <w:tcBorders>
              <w:top w:val="single" w:sz="4" w:space="0" w:color="auto"/>
              <w:left w:val="single" w:sz="4" w:space="0" w:color="auto"/>
              <w:bottom w:val="single" w:sz="4" w:space="0" w:color="auto"/>
              <w:right w:val="single" w:sz="4" w:space="0" w:color="auto"/>
            </w:tcBorders>
          </w:tcPr>
          <w:p w14:paraId="6D14B251"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1.1.4</w:t>
            </w:r>
          </w:p>
        </w:tc>
        <w:tc>
          <w:tcPr>
            <w:tcW w:w="5895" w:type="dxa"/>
            <w:tcBorders>
              <w:top w:val="single" w:sz="4" w:space="0" w:color="auto"/>
              <w:left w:val="single" w:sz="4" w:space="0" w:color="auto"/>
              <w:bottom w:val="single" w:sz="4" w:space="0" w:color="auto"/>
              <w:right w:val="single" w:sz="4" w:space="0" w:color="auto"/>
            </w:tcBorders>
          </w:tcPr>
          <w:p w14:paraId="4E09CAD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14:paraId="68B8101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1795F6E8" w14:textId="77777777" w:rsidTr="00FD7933">
        <w:tc>
          <w:tcPr>
            <w:tcW w:w="794" w:type="dxa"/>
            <w:tcBorders>
              <w:top w:val="single" w:sz="4" w:space="0" w:color="auto"/>
              <w:left w:val="single" w:sz="4" w:space="0" w:color="auto"/>
              <w:bottom w:val="single" w:sz="4" w:space="0" w:color="auto"/>
              <w:right w:val="single" w:sz="4" w:space="0" w:color="auto"/>
            </w:tcBorders>
          </w:tcPr>
          <w:p w14:paraId="6F3C4405"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1.1.5</w:t>
            </w:r>
          </w:p>
        </w:tc>
        <w:tc>
          <w:tcPr>
            <w:tcW w:w="5895" w:type="dxa"/>
            <w:tcBorders>
              <w:top w:val="single" w:sz="4" w:space="0" w:color="auto"/>
              <w:left w:val="single" w:sz="4" w:space="0" w:color="auto"/>
              <w:bottom w:val="single" w:sz="4" w:space="0" w:color="auto"/>
              <w:right w:val="single" w:sz="4" w:space="0" w:color="auto"/>
            </w:tcBorders>
          </w:tcPr>
          <w:p w14:paraId="760A75F7"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Номер телефона</w:t>
            </w:r>
          </w:p>
        </w:tc>
        <w:tc>
          <w:tcPr>
            <w:tcW w:w="2381" w:type="dxa"/>
            <w:tcBorders>
              <w:top w:val="single" w:sz="4" w:space="0" w:color="auto"/>
              <w:left w:val="single" w:sz="4" w:space="0" w:color="auto"/>
              <w:bottom w:val="single" w:sz="4" w:space="0" w:color="auto"/>
              <w:right w:val="single" w:sz="4" w:space="0" w:color="auto"/>
            </w:tcBorders>
          </w:tcPr>
          <w:p w14:paraId="0A5C723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42DAEAE5" w14:textId="77777777" w:rsidTr="00FD7933">
        <w:tc>
          <w:tcPr>
            <w:tcW w:w="794" w:type="dxa"/>
            <w:tcBorders>
              <w:top w:val="single" w:sz="4" w:space="0" w:color="auto"/>
              <w:left w:val="single" w:sz="4" w:space="0" w:color="auto"/>
              <w:bottom w:val="single" w:sz="4" w:space="0" w:color="auto"/>
              <w:right w:val="single" w:sz="4" w:space="0" w:color="auto"/>
            </w:tcBorders>
          </w:tcPr>
          <w:p w14:paraId="6F2DD6BA"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1.1.6</w:t>
            </w:r>
          </w:p>
        </w:tc>
        <w:tc>
          <w:tcPr>
            <w:tcW w:w="5895" w:type="dxa"/>
            <w:tcBorders>
              <w:top w:val="single" w:sz="4" w:space="0" w:color="auto"/>
              <w:left w:val="single" w:sz="4" w:space="0" w:color="auto"/>
              <w:bottom w:val="single" w:sz="4" w:space="0" w:color="auto"/>
              <w:right w:val="single" w:sz="4" w:space="0" w:color="auto"/>
            </w:tcBorders>
          </w:tcPr>
          <w:p w14:paraId="4C93A377"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14:paraId="56F2FCD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28DB9F3A" w14:textId="77777777" w:rsidTr="00FD7933">
        <w:tc>
          <w:tcPr>
            <w:tcW w:w="794" w:type="dxa"/>
            <w:tcBorders>
              <w:top w:val="single" w:sz="4" w:space="0" w:color="auto"/>
              <w:left w:val="single" w:sz="4" w:space="0" w:color="auto"/>
              <w:bottom w:val="single" w:sz="4" w:space="0" w:color="auto"/>
              <w:right w:val="single" w:sz="4" w:space="0" w:color="auto"/>
            </w:tcBorders>
          </w:tcPr>
          <w:p w14:paraId="637239C4"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1.2</w:t>
            </w:r>
          </w:p>
        </w:tc>
        <w:tc>
          <w:tcPr>
            <w:tcW w:w="5895" w:type="dxa"/>
            <w:tcBorders>
              <w:top w:val="single" w:sz="4" w:space="0" w:color="auto"/>
              <w:left w:val="single" w:sz="4" w:space="0" w:color="auto"/>
              <w:bottom w:val="single" w:sz="4" w:space="0" w:color="auto"/>
              <w:right w:val="single" w:sz="4" w:space="0" w:color="auto"/>
            </w:tcBorders>
          </w:tcPr>
          <w:p w14:paraId="301F079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14:paraId="31732192"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629C2C10" w14:textId="77777777" w:rsidTr="00FD7933">
        <w:tc>
          <w:tcPr>
            <w:tcW w:w="794" w:type="dxa"/>
            <w:tcBorders>
              <w:top w:val="single" w:sz="4" w:space="0" w:color="auto"/>
              <w:left w:val="single" w:sz="4" w:space="0" w:color="auto"/>
              <w:bottom w:val="single" w:sz="4" w:space="0" w:color="auto"/>
              <w:right w:val="single" w:sz="4" w:space="0" w:color="auto"/>
            </w:tcBorders>
          </w:tcPr>
          <w:p w14:paraId="0C784EF6"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1.2.1</w:t>
            </w:r>
          </w:p>
        </w:tc>
        <w:tc>
          <w:tcPr>
            <w:tcW w:w="5895" w:type="dxa"/>
            <w:tcBorders>
              <w:top w:val="single" w:sz="4" w:space="0" w:color="auto"/>
              <w:left w:val="single" w:sz="4" w:space="0" w:color="auto"/>
              <w:bottom w:val="single" w:sz="4" w:space="0" w:color="auto"/>
              <w:right w:val="single" w:sz="4" w:space="0" w:color="auto"/>
            </w:tcBorders>
          </w:tcPr>
          <w:p w14:paraId="7E79F381"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14:paraId="277F884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66D5C4CF" w14:textId="77777777" w:rsidTr="00FD7933">
        <w:tc>
          <w:tcPr>
            <w:tcW w:w="794" w:type="dxa"/>
            <w:tcBorders>
              <w:top w:val="single" w:sz="4" w:space="0" w:color="auto"/>
              <w:left w:val="single" w:sz="4" w:space="0" w:color="auto"/>
              <w:bottom w:val="single" w:sz="4" w:space="0" w:color="auto"/>
              <w:right w:val="single" w:sz="4" w:space="0" w:color="auto"/>
            </w:tcBorders>
          </w:tcPr>
          <w:p w14:paraId="1C534FF6"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1.2.2</w:t>
            </w:r>
          </w:p>
        </w:tc>
        <w:tc>
          <w:tcPr>
            <w:tcW w:w="5895" w:type="dxa"/>
            <w:tcBorders>
              <w:top w:val="single" w:sz="4" w:space="0" w:color="auto"/>
              <w:left w:val="single" w:sz="4" w:space="0" w:color="auto"/>
              <w:bottom w:val="single" w:sz="4" w:space="0" w:color="auto"/>
              <w:right w:val="single" w:sz="4" w:space="0" w:color="auto"/>
            </w:tcBorders>
          </w:tcPr>
          <w:p w14:paraId="432F444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14:paraId="075BC65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6444A944" w14:textId="77777777" w:rsidTr="00FD7933">
        <w:tc>
          <w:tcPr>
            <w:tcW w:w="794" w:type="dxa"/>
            <w:tcBorders>
              <w:top w:val="single" w:sz="4" w:space="0" w:color="auto"/>
              <w:left w:val="single" w:sz="4" w:space="0" w:color="auto"/>
              <w:bottom w:val="single" w:sz="4" w:space="0" w:color="auto"/>
              <w:right w:val="single" w:sz="4" w:space="0" w:color="auto"/>
            </w:tcBorders>
          </w:tcPr>
          <w:p w14:paraId="31EC3009"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1.2.3</w:t>
            </w:r>
          </w:p>
        </w:tc>
        <w:tc>
          <w:tcPr>
            <w:tcW w:w="5895" w:type="dxa"/>
            <w:tcBorders>
              <w:top w:val="single" w:sz="4" w:space="0" w:color="auto"/>
              <w:left w:val="single" w:sz="4" w:space="0" w:color="auto"/>
              <w:bottom w:val="single" w:sz="4" w:space="0" w:color="auto"/>
              <w:right w:val="single" w:sz="4" w:space="0" w:color="auto"/>
            </w:tcBorders>
          </w:tcPr>
          <w:p w14:paraId="4CFBA641"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14:paraId="6D25F56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672C8CAB" w14:textId="77777777" w:rsidTr="00FD7933">
        <w:tc>
          <w:tcPr>
            <w:tcW w:w="794" w:type="dxa"/>
            <w:tcBorders>
              <w:top w:val="single" w:sz="4" w:space="0" w:color="auto"/>
              <w:left w:val="single" w:sz="4" w:space="0" w:color="auto"/>
              <w:bottom w:val="single" w:sz="4" w:space="0" w:color="auto"/>
              <w:right w:val="single" w:sz="4" w:space="0" w:color="auto"/>
            </w:tcBorders>
          </w:tcPr>
          <w:p w14:paraId="391E73BD"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1.2.4</w:t>
            </w:r>
          </w:p>
        </w:tc>
        <w:tc>
          <w:tcPr>
            <w:tcW w:w="5895" w:type="dxa"/>
            <w:tcBorders>
              <w:top w:val="single" w:sz="4" w:space="0" w:color="auto"/>
              <w:left w:val="single" w:sz="4" w:space="0" w:color="auto"/>
              <w:bottom w:val="single" w:sz="4" w:space="0" w:color="auto"/>
              <w:right w:val="single" w:sz="4" w:space="0" w:color="auto"/>
            </w:tcBorders>
          </w:tcPr>
          <w:p w14:paraId="604AF1ED"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Номер телефона</w:t>
            </w:r>
          </w:p>
        </w:tc>
        <w:tc>
          <w:tcPr>
            <w:tcW w:w="2381" w:type="dxa"/>
            <w:tcBorders>
              <w:top w:val="single" w:sz="4" w:space="0" w:color="auto"/>
              <w:left w:val="single" w:sz="4" w:space="0" w:color="auto"/>
              <w:bottom w:val="single" w:sz="4" w:space="0" w:color="auto"/>
              <w:right w:val="single" w:sz="4" w:space="0" w:color="auto"/>
            </w:tcBorders>
          </w:tcPr>
          <w:p w14:paraId="362FE9E3"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61C90C80" w14:textId="77777777" w:rsidTr="00FD7933">
        <w:tc>
          <w:tcPr>
            <w:tcW w:w="794" w:type="dxa"/>
            <w:tcBorders>
              <w:top w:val="single" w:sz="4" w:space="0" w:color="auto"/>
              <w:left w:val="single" w:sz="4" w:space="0" w:color="auto"/>
              <w:bottom w:val="single" w:sz="4" w:space="0" w:color="auto"/>
              <w:right w:val="single" w:sz="4" w:space="0" w:color="auto"/>
            </w:tcBorders>
          </w:tcPr>
          <w:p w14:paraId="331D68D8"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1.2.5</w:t>
            </w:r>
          </w:p>
        </w:tc>
        <w:tc>
          <w:tcPr>
            <w:tcW w:w="5895" w:type="dxa"/>
            <w:tcBorders>
              <w:top w:val="single" w:sz="4" w:space="0" w:color="auto"/>
              <w:left w:val="single" w:sz="4" w:space="0" w:color="auto"/>
              <w:bottom w:val="single" w:sz="4" w:space="0" w:color="auto"/>
              <w:right w:val="single" w:sz="4" w:space="0" w:color="auto"/>
            </w:tcBorders>
          </w:tcPr>
          <w:p w14:paraId="0A4BEF7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14:paraId="1E2DE57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5D531CF3" w14:textId="77777777" w:rsidTr="00FD7933">
        <w:tc>
          <w:tcPr>
            <w:tcW w:w="794" w:type="dxa"/>
            <w:tcBorders>
              <w:top w:val="single" w:sz="4" w:space="0" w:color="auto"/>
              <w:left w:val="single" w:sz="4" w:space="0" w:color="auto"/>
              <w:bottom w:val="single" w:sz="4" w:space="0" w:color="auto"/>
              <w:right w:val="single" w:sz="4" w:space="0" w:color="auto"/>
            </w:tcBorders>
          </w:tcPr>
          <w:p w14:paraId="78F17784"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1.2</w:t>
            </w:r>
          </w:p>
        </w:tc>
        <w:tc>
          <w:tcPr>
            <w:tcW w:w="5895" w:type="dxa"/>
            <w:tcBorders>
              <w:top w:val="single" w:sz="4" w:space="0" w:color="auto"/>
              <w:left w:val="single" w:sz="4" w:space="0" w:color="auto"/>
              <w:bottom w:val="single" w:sz="4" w:space="0" w:color="auto"/>
              <w:right w:val="single" w:sz="4" w:space="0" w:color="auto"/>
            </w:tcBorders>
          </w:tcPr>
          <w:p w14:paraId="62830E2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14:paraId="58C37457"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7EADB3AB" w14:textId="77777777" w:rsidTr="00FD7933">
        <w:tc>
          <w:tcPr>
            <w:tcW w:w="794" w:type="dxa"/>
            <w:tcBorders>
              <w:top w:val="single" w:sz="4" w:space="0" w:color="auto"/>
              <w:left w:val="single" w:sz="4" w:space="0" w:color="auto"/>
              <w:bottom w:val="single" w:sz="4" w:space="0" w:color="auto"/>
              <w:right w:val="single" w:sz="4" w:space="0" w:color="auto"/>
            </w:tcBorders>
          </w:tcPr>
          <w:p w14:paraId="588A6CF8"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1.2.1</w:t>
            </w:r>
          </w:p>
        </w:tc>
        <w:tc>
          <w:tcPr>
            <w:tcW w:w="5895" w:type="dxa"/>
            <w:tcBorders>
              <w:top w:val="single" w:sz="4" w:space="0" w:color="auto"/>
              <w:left w:val="single" w:sz="4" w:space="0" w:color="auto"/>
              <w:bottom w:val="single" w:sz="4" w:space="0" w:color="auto"/>
              <w:right w:val="single" w:sz="4" w:space="0" w:color="auto"/>
            </w:tcBorders>
          </w:tcPr>
          <w:p w14:paraId="51834600"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14:paraId="34215B0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5098ACFD" w14:textId="77777777" w:rsidTr="00FD7933">
        <w:tc>
          <w:tcPr>
            <w:tcW w:w="794" w:type="dxa"/>
            <w:tcBorders>
              <w:top w:val="single" w:sz="4" w:space="0" w:color="auto"/>
              <w:left w:val="single" w:sz="4" w:space="0" w:color="auto"/>
              <w:bottom w:val="single" w:sz="4" w:space="0" w:color="auto"/>
              <w:right w:val="single" w:sz="4" w:space="0" w:color="auto"/>
            </w:tcBorders>
          </w:tcPr>
          <w:p w14:paraId="68D293B1"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1.2.2</w:t>
            </w:r>
          </w:p>
        </w:tc>
        <w:tc>
          <w:tcPr>
            <w:tcW w:w="5895" w:type="dxa"/>
            <w:tcBorders>
              <w:top w:val="single" w:sz="4" w:space="0" w:color="auto"/>
              <w:left w:val="single" w:sz="4" w:space="0" w:color="auto"/>
              <w:bottom w:val="single" w:sz="4" w:space="0" w:color="auto"/>
              <w:right w:val="single" w:sz="4" w:space="0" w:color="auto"/>
            </w:tcBorders>
          </w:tcPr>
          <w:p w14:paraId="7178CEC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14:paraId="42A1B48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12644A85" w14:textId="77777777" w:rsidTr="00FD7933">
        <w:tc>
          <w:tcPr>
            <w:tcW w:w="794" w:type="dxa"/>
            <w:tcBorders>
              <w:top w:val="single" w:sz="4" w:space="0" w:color="auto"/>
              <w:left w:val="single" w:sz="4" w:space="0" w:color="auto"/>
              <w:bottom w:val="single" w:sz="4" w:space="0" w:color="auto"/>
              <w:right w:val="single" w:sz="4" w:space="0" w:color="auto"/>
            </w:tcBorders>
          </w:tcPr>
          <w:p w14:paraId="0C3133FD"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1.2.3</w:t>
            </w:r>
          </w:p>
        </w:tc>
        <w:tc>
          <w:tcPr>
            <w:tcW w:w="5895" w:type="dxa"/>
            <w:tcBorders>
              <w:top w:val="single" w:sz="4" w:space="0" w:color="auto"/>
              <w:left w:val="single" w:sz="4" w:space="0" w:color="auto"/>
              <w:bottom w:val="single" w:sz="4" w:space="0" w:color="auto"/>
              <w:right w:val="single" w:sz="4" w:space="0" w:color="auto"/>
            </w:tcBorders>
          </w:tcPr>
          <w:p w14:paraId="56A42EBA"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14:paraId="73A169C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2755EB82" w14:textId="77777777" w:rsidTr="00FD7933">
        <w:tc>
          <w:tcPr>
            <w:tcW w:w="794" w:type="dxa"/>
            <w:tcBorders>
              <w:top w:val="single" w:sz="4" w:space="0" w:color="auto"/>
              <w:left w:val="single" w:sz="4" w:space="0" w:color="auto"/>
              <w:bottom w:val="single" w:sz="4" w:space="0" w:color="auto"/>
              <w:right w:val="single" w:sz="4" w:space="0" w:color="auto"/>
            </w:tcBorders>
          </w:tcPr>
          <w:p w14:paraId="2C8B8598"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1.2.4</w:t>
            </w:r>
          </w:p>
        </w:tc>
        <w:tc>
          <w:tcPr>
            <w:tcW w:w="5895" w:type="dxa"/>
            <w:tcBorders>
              <w:top w:val="single" w:sz="4" w:space="0" w:color="auto"/>
              <w:left w:val="single" w:sz="4" w:space="0" w:color="auto"/>
              <w:bottom w:val="single" w:sz="4" w:space="0" w:color="auto"/>
              <w:right w:val="single" w:sz="4" w:space="0" w:color="auto"/>
            </w:tcBorders>
          </w:tcPr>
          <w:p w14:paraId="7F90D150"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Номер телефона</w:t>
            </w:r>
          </w:p>
        </w:tc>
        <w:tc>
          <w:tcPr>
            <w:tcW w:w="2381" w:type="dxa"/>
            <w:tcBorders>
              <w:top w:val="single" w:sz="4" w:space="0" w:color="auto"/>
              <w:left w:val="single" w:sz="4" w:space="0" w:color="auto"/>
              <w:bottom w:val="single" w:sz="4" w:space="0" w:color="auto"/>
              <w:right w:val="single" w:sz="4" w:space="0" w:color="auto"/>
            </w:tcBorders>
          </w:tcPr>
          <w:p w14:paraId="71BAD3A2"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0AF2FFCA" w14:textId="77777777" w:rsidTr="00FD7933">
        <w:tc>
          <w:tcPr>
            <w:tcW w:w="794" w:type="dxa"/>
            <w:tcBorders>
              <w:top w:val="single" w:sz="4" w:space="0" w:color="auto"/>
              <w:left w:val="single" w:sz="4" w:space="0" w:color="auto"/>
              <w:bottom w:val="single" w:sz="4" w:space="0" w:color="auto"/>
              <w:right w:val="single" w:sz="4" w:space="0" w:color="auto"/>
            </w:tcBorders>
          </w:tcPr>
          <w:p w14:paraId="2638A53B"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1.2.5</w:t>
            </w:r>
          </w:p>
        </w:tc>
        <w:tc>
          <w:tcPr>
            <w:tcW w:w="5895" w:type="dxa"/>
            <w:tcBorders>
              <w:top w:val="single" w:sz="4" w:space="0" w:color="auto"/>
              <w:left w:val="single" w:sz="4" w:space="0" w:color="auto"/>
              <w:bottom w:val="single" w:sz="4" w:space="0" w:color="auto"/>
              <w:right w:val="single" w:sz="4" w:space="0" w:color="auto"/>
            </w:tcBorders>
          </w:tcPr>
          <w:p w14:paraId="66279B7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14:paraId="188394D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bl>
    <w:p w14:paraId="274B948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198D6545" w14:textId="77777777" w:rsidR="00CA0ED4" w:rsidRPr="00CA0ED4" w:rsidRDefault="00CA0ED4" w:rsidP="00CA0ED4">
      <w:pPr>
        <w:autoSpaceDE w:val="0"/>
        <w:autoSpaceDN w:val="0"/>
        <w:adjustRightInd w:val="0"/>
        <w:spacing w:after="0" w:line="240" w:lineRule="auto"/>
        <w:jc w:val="center"/>
        <w:outlineLvl w:val="1"/>
        <w:rPr>
          <w:rFonts w:ascii="Times New Roman" w:eastAsia="Calibri" w:hAnsi="Times New Roman" w:cs="Times New Roman"/>
          <w:sz w:val="24"/>
          <w:szCs w:val="24"/>
        </w:rPr>
      </w:pPr>
      <w:r w:rsidRPr="00CA0ED4">
        <w:rPr>
          <w:rFonts w:ascii="Times New Roman" w:eastAsia="Calibri" w:hAnsi="Times New Roman" w:cs="Times New Roman"/>
          <w:sz w:val="24"/>
          <w:szCs w:val="24"/>
        </w:rPr>
        <w:t>2. Сведения о заявителе</w:t>
      </w:r>
    </w:p>
    <w:p w14:paraId="6072CF52"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CA0ED4" w:rsidRPr="00CA0ED4" w14:paraId="1C327198" w14:textId="77777777" w:rsidTr="00FD7933">
        <w:tc>
          <w:tcPr>
            <w:tcW w:w="794" w:type="dxa"/>
            <w:tcBorders>
              <w:top w:val="single" w:sz="4" w:space="0" w:color="auto"/>
              <w:left w:val="single" w:sz="4" w:space="0" w:color="auto"/>
              <w:bottom w:val="single" w:sz="4" w:space="0" w:color="auto"/>
              <w:right w:val="single" w:sz="4" w:space="0" w:color="auto"/>
            </w:tcBorders>
          </w:tcPr>
          <w:p w14:paraId="2F887307"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2.1</w:t>
            </w:r>
          </w:p>
        </w:tc>
        <w:tc>
          <w:tcPr>
            <w:tcW w:w="5895" w:type="dxa"/>
            <w:tcBorders>
              <w:top w:val="single" w:sz="4" w:space="0" w:color="auto"/>
              <w:left w:val="single" w:sz="4" w:space="0" w:color="auto"/>
              <w:bottom w:val="single" w:sz="4" w:space="0" w:color="auto"/>
              <w:right w:val="single" w:sz="4" w:space="0" w:color="auto"/>
            </w:tcBorders>
          </w:tcPr>
          <w:p w14:paraId="20B19F2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14:paraId="593332D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0C8FF979" w14:textId="77777777" w:rsidTr="00FD7933">
        <w:tc>
          <w:tcPr>
            <w:tcW w:w="794" w:type="dxa"/>
            <w:tcBorders>
              <w:top w:val="single" w:sz="4" w:space="0" w:color="auto"/>
              <w:left w:val="single" w:sz="4" w:space="0" w:color="auto"/>
              <w:bottom w:val="single" w:sz="4" w:space="0" w:color="auto"/>
              <w:right w:val="single" w:sz="4" w:space="0" w:color="auto"/>
            </w:tcBorders>
          </w:tcPr>
          <w:p w14:paraId="563CA7FD"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2.1.1</w:t>
            </w:r>
          </w:p>
        </w:tc>
        <w:tc>
          <w:tcPr>
            <w:tcW w:w="5895" w:type="dxa"/>
            <w:tcBorders>
              <w:top w:val="single" w:sz="4" w:space="0" w:color="auto"/>
              <w:left w:val="single" w:sz="4" w:space="0" w:color="auto"/>
              <w:bottom w:val="single" w:sz="4" w:space="0" w:color="auto"/>
              <w:right w:val="single" w:sz="4" w:space="0" w:color="auto"/>
            </w:tcBorders>
          </w:tcPr>
          <w:p w14:paraId="7005719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14:paraId="1BE3C883"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552B5EDD" w14:textId="77777777" w:rsidTr="00FD7933">
        <w:tc>
          <w:tcPr>
            <w:tcW w:w="794" w:type="dxa"/>
            <w:tcBorders>
              <w:top w:val="single" w:sz="4" w:space="0" w:color="auto"/>
              <w:left w:val="single" w:sz="4" w:space="0" w:color="auto"/>
              <w:bottom w:val="single" w:sz="4" w:space="0" w:color="auto"/>
              <w:right w:val="single" w:sz="4" w:space="0" w:color="auto"/>
            </w:tcBorders>
          </w:tcPr>
          <w:p w14:paraId="0A624D0F"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2.1.2</w:t>
            </w:r>
          </w:p>
        </w:tc>
        <w:tc>
          <w:tcPr>
            <w:tcW w:w="5895" w:type="dxa"/>
            <w:tcBorders>
              <w:top w:val="single" w:sz="4" w:space="0" w:color="auto"/>
              <w:left w:val="single" w:sz="4" w:space="0" w:color="auto"/>
              <w:bottom w:val="single" w:sz="4" w:space="0" w:color="auto"/>
              <w:right w:val="single" w:sz="4" w:space="0" w:color="auto"/>
            </w:tcBorders>
          </w:tcPr>
          <w:p w14:paraId="7832F177"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14:paraId="55666B33"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4AA00DB1" w14:textId="77777777" w:rsidTr="00FD7933">
        <w:tc>
          <w:tcPr>
            <w:tcW w:w="794" w:type="dxa"/>
            <w:tcBorders>
              <w:top w:val="single" w:sz="4" w:space="0" w:color="auto"/>
              <w:left w:val="single" w:sz="4" w:space="0" w:color="auto"/>
              <w:bottom w:val="single" w:sz="4" w:space="0" w:color="auto"/>
              <w:right w:val="single" w:sz="4" w:space="0" w:color="auto"/>
            </w:tcBorders>
          </w:tcPr>
          <w:p w14:paraId="7BE32E3B"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lastRenderedPageBreak/>
              <w:t>2.1.3</w:t>
            </w:r>
          </w:p>
        </w:tc>
        <w:tc>
          <w:tcPr>
            <w:tcW w:w="5895" w:type="dxa"/>
            <w:tcBorders>
              <w:top w:val="single" w:sz="4" w:space="0" w:color="auto"/>
              <w:left w:val="single" w:sz="4" w:space="0" w:color="auto"/>
              <w:bottom w:val="single" w:sz="4" w:space="0" w:color="auto"/>
              <w:right w:val="single" w:sz="4" w:space="0" w:color="auto"/>
            </w:tcBorders>
          </w:tcPr>
          <w:p w14:paraId="5571877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14:paraId="7F67C290"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1C73C326" w14:textId="77777777" w:rsidTr="00FD7933">
        <w:tc>
          <w:tcPr>
            <w:tcW w:w="794" w:type="dxa"/>
            <w:tcBorders>
              <w:top w:val="single" w:sz="4" w:space="0" w:color="auto"/>
              <w:left w:val="single" w:sz="4" w:space="0" w:color="auto"/>
              <w:bottom w:val="single" w:sz="4" w:space="0" w:color="auto"/>
              <w:right w:val="single" w:sz="4" w:space="0" w:color="auto"/>
            </w:tcBorders>
          </w:tcPr>
          <w:p w14:paraId="793A110B"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2.1.4</w:t>
            </w:r>
          </w:p>
        </w:tc>
        <w:tc>
          <w:tcPr>
            <w:tcW w:w="5895" w:type="dxa"/>
            <w:tcBorders>
              <w:top w:val="single" w:sz="4" w:space="0" w:color="auto"/>
              <w:left w:val="single" w:sz="4" w:space="0" w:color="auto"/>
              <w:bottom w:val="single" w:sz="4" w:space="0" w:color="auto"/>
              <w:right w:val="single" w:sz="4" w:space="0" w:color="auto"/>
            </w:tcBorders>
          </w:tcPr>
          <w:p w14:paraId="43ACD9B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14:paraId="5929321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75A5EB8C" w14:textId="77777777" w:rsidTr="00FD7933">
        <w:tc>
          <w:tcPr>
            <w:tcW w:w="794" w:type="dxa"/>
            <w:tcBorders>
              <w:top w:val="single" w:sz="4" w:space="0" w:color="auto"/>
              <w:left w:val="single" w:sz="4" w:space="0" w:color="auto"/>
              <w:bottom w:val="single" w:sz="4" w:space="0" w:color="auto"/>
              <w:right w:val="single" w:sz="4" w:space="0" w:color="auto"/>
            </w:tcBorders>
          </w:tcPr>
          <w:p w14:paraId="20124905"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2.1.5</w:t>
            </w:r>
          </w:p>
        </w:tc>
        <w:tc>
          <w:tcPr>
            <w:tcW w:w="5895" w:type="dxa"/>
            <w:tcBorders>
              <w:top w:val="single" w:sz="4" w:space="0" w:color="auto"/>
              <w:left w:val="single" w:sz="4" w:space="0" w:color="auto"/>
              <w:bottom w:val="single" w:sz="4" w:space="0" w:color="auto"/>
              <w:right w:val="single" w:sz="4" w:space="0" w:color="auto"/>
            </w:tcBorders>
          </w:tcPr>
          <w:p w14:paraId="788811D7"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Номер телефона</w:t>
            </w:r>
          </w:p>
        </w:tc>
        <w:tc>
          <w:tcPr>
            <w:tcW w:w="2381" w:type="dxa"/>
            <w:tcBorders>
              <w:top w:val="single" w:sz="4" w:space="0" w:color="auto"/>
              <w:left w:val="single" w:sz="4" w:space="0" w:color="auto"/>
              <w:bottom w:val="single" w:sz="4" w:space="0" w:color="auto"/>
              <w:right w:val="single" w:sz="4" w:space="0" w:color="auto"/>
            </w:tcBorders>
          </w:tcPr>
          <w:p w14:paraId="17215AD2"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03A2B744" w14:textId="77777777" w:rsidTr="00FD7933">
        <w:tc>
          <w:tcPr>
            <w:tcW w:w="794" w:type="dxa"/>
            <w:tcBorders>
              <w:top w:val="single" w:sz="4" w:space="0" w:color="auto"/>
              <w:left w:val="single" w:sz="4" w:space="0" w:color="auto"/>
              <w:bottom w:val="single" w:sz="4" w:space="0" w:color="auto"/>
              <w:right w:val="single" w:sz="4" w:space="0" w:color="auto"/>
            </w:tcBorders>
          </w:tcPr>
          <w:p w14:paraId="794A6213"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2.1.6</w:t>
            </w:r>
          </w:p>
        </w:tc>
        <w:tc>
          <w:tcPr>
            <w:tcW w:w="5895" w:type="dxa"/>
            <w:tcBorders>
              <w:top w:val="single" w:sz="4" w:space="0" w:color="auto"/>
              <w:left w:val="single" w:sz="4" w:space="0" w:color="auto"/>
              <w:bottom w:val="single" w:sz="4" w:space="0" w:color="auto"/>
              <w:right w:val="single" w:sz="4" w:space="0" w:color="auto"/>
            </w:tcBorders>
          </w:tcPr>
          <w:p w14:paraId="35A17BCC"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14:paraId="0F17158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74F18AB4" w14:textId="77777777" w:rsidTr="00FD7933">
        <w:tc>
          <w:tcPr>
            <w:tcW w:w="794" w:type="dxa"/>
            <w:tcBorders>
              <w:top w:val="single" w:sz="4" w:space="0" w:color="auto"/>
              <w:left w:val="single" w:sz="4" w:space="0" w:color="auto"/>
              <w:bottom w:val="single" w:sz="4" w:space="0" w:color="auto"/>
              <w:right w:val="single" w:sz="4" w:space="0" w:color="auto"/>
            </w:tcBorders>
          </w:tcPr>
          <w:p w14:paraId="145D548B"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2.2</w:t>
            </w:r>
          </w:p>
        </w:tc>
        <w:tc>
          <w:tcPr>
            <w:tcW w:w="5895" w:type="dxa"/>
            <w:tcBorders>
              <w:top w:val="single" w:sz="4" w:space="0" w:color="auto"/>
              <w:left w:val="single" w:sz="4" w:space="0" w:color="auto"/>
              <w:bottom w:val="single" w:sz="4" w:space="0" w:color="auto"/>
              <w:right w:val="single" w:sz="4" w:space="0" w:color="auto"/>
            </w:tcBorders>
          </w:tcPr>
          <w:p w14:paraId="5B810BB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14:paraId="00AC818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6CEB4005" w14:textId="77777777" w:rsidTr="00FD7933">
        <w:tc>
          <w:tcPr>
            <w:tcW w:w="794" w:type="dxa"/>
            <w:tcBorders>
              <w:top w:val="single" w:sz="4" w:space="0" w:color="auto"/>
              <w:left w:val="single" w:sz="4" w:space="0" w:color="auto"/>
              <w:bottom w:val="single" w:sz="4" w:space="0" w:color="auto"/>
              <w:right w:val="single" w:sz="4" w:space="0" w:color="auto"/>
            </w:tcBorders>
          </w:tcPr>
          <w:p w14:paraId="71630EDB"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2.2.1</w:t>
            </w:r>
          </w:p>
        </w:tc>
        <w:tc>
          <w:tcPr>
            <w:tcW w:w="5895" w:type="dxa"/>
            <w:tcBorders>
              <w:top w:val="single" w:sz="4" w:space="0" w:color="auto"/>
              <w:left w:val="single" w:sz="4" w:space="0" w:color="auto"/>
              <w:bottom w:val="single" w:sz="4" w:space="0" w:color="auto"/>
              <w:right w:val="single" w:sz="4" w:space="0" w:color="auto"/>
            </w:tcBorders>
          </w:tcPr>
          <w:p w14:paraId="003DC97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14:paraId="5D67A9D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3DA5AF9E" w14:textId="77777777" w:rsidTr="00FD7933">
        <w:tc>
          <w:tcPr>
            <w:tcW w:w="794" w:type="dxa"/>
            <w:tcBorders>
              <w:top w:val="single" w:sz="4" w:space="0" w:color="auto"/>
              <w:left w:val="single" w:sz="4" w:space="0" w:color="auto"/>
              <w:bottom w:val="single" w:sz="4" w:space="0" w:color="auto"/>
              <w:right w:val="single" w:sz="4" w:space="0" w:color="auto"/>
            </w:tcBorders>
          </w:tcPr>
          <w:p w14:paraId="180400C5"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2.2.2</w:t>
            </w:r>
          </w:p>
        </w:tc>
        <w:tc>
          <w:tcPr>
            <w:tcW w:w="5895" w:type="dxa"/>
            <w:tcBorders>
              <w:top w:val="single" w:sz="4" w:space="0" w:color="auto"/>
              <w:left w:val="single" w:sz="4" w:space="0" w:color="auto"/>
              <w:bottom w:val="single" w:sz="4" w:space="0" w:color="auto"/>
              <w:right w:val="single" w:sz="4" w:space="0" w:color="auto"/>
            </w:tcBorders>
          </w:tcPr>
          <w:p w14:paraId="6C9E504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14:paraId="107A449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47773A34" w14:textId="77777777" w:rsidTr="00FD7933">
        <w:tc>
          <w:tcPr>
            <w:tcW w:w="794" w:type="dxa"/>
            <w:tcBorders>
              <w:top w:val="single" w:sz="4" w:space="0" w:color="auto"/>
              <w:left w:val="single" w:sz="4" w:space="0" w:color="auto"/>
              <w:bottom w:val="single" w:sz="4" w:space="0" w:color="auto"/>
              <w:right w:val="single" w:sz="4" w:space="0" w:color="auto"/>
            </w:tcBorders>
          </w:tcPr>
          <w:p w14:paraId="184F0FAD"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2.2.3</w:t>
            </w:r>
          </w:p>
        </w:tc>
        <w:tc>
          <w:tcPr>
            <w:tcW w:w="5895" w:type="dxa"/>
            <w:tcBorders>
              <w:top w:val="single" w:sz="4" w:space="0" w:color="auto"/>
              <w:left w:val="single" w:sz="4" w:space="0" w:color="auto"/>
              <w:bottom w:val="single" w:sz="4" w:space="0" w:color="auto"/>
              <w:right w:val="single" w:sz="4" w:space="0" w:color="auto"/>
            </w:tcBorders>
          </w:tcPr>
          <w:p w14:paraId="2C191A12"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14:paraId="5A09DD2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4D63E940" w14:textId="77777777" w:rsidTr="00FD7933">
        <w:tc>
          <w:tcPr>
            <w:tcW w:w="794" w:type="dxa"/>
            <w:tcBorders>
              <w:top w:val="single" w:sz="4" w:space="0" w:color="auto"/>
              <w:left w:val="single" w:sz="4" w:space="0" w:color="auto"/>
              <w:bottom w:val="single" w:sz="4" w:space="0" w:color="auto"/>
              <w:right w:val="single" w:sz="4" w:space="0" w:color="auto"/>
            </w:tcBorders>
          </w:tcPr>
          <w:p w14:paraId="4400A678"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2.2.4</w:t>
            </w:r>
          </w:p>
        </w:tc>
        <w:tc>
          <w:tcPr>
            <w:tcW w:w="5895" w:type="dxa"/>
            <w:tcBorders>
              <w:top w:val="single" w:sz="4" w:space="0" w:color="auto"/>
              <w:left w:val="single" w:sz="4" w:space="0" w:color="auto"/>
              <w:bottom w:val="single" w:sz="4" w:space="0" w:color="auto"/>
              <w:right w:val="single" w:sz="4" w:space="0" w:color="auto"/>
            </w:tcBorders>
          </w:tcPr>
          <w:p w14:paraId="67FF31A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Номер телефона</w:t>
            </w:r>
          </w:p>
        </w:tc>
        <w:tc>
          <w:tcPr>
            <w:tcW w:w="2381" w:type="dxa"/>
            <w:tcBorders>
              <w:top w:val="single" w:sz="4" w:space="0" w:color="auto"/>
              <w:left w:val="single" w:sz="4" w:space="0" w:color="auto"/>
              <w:bottom w:val="single" w:sz="4" w:space="0" w:color="auto"/>
              <w:right w:val="single" w:sz="4" w:space="0" w:color="auto"/>
            </w:tcBorders>
          </w:tcPr>
          <w:p w14:paraId="4421526D"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56994B6E" w14:textId="77777777" w:rsidTr="00FD7933">
        <w:tc>
          <w:tcPr>
            <w:tcW w:w="794" w:type="dxa"/>
            <w:tcBorders>
              <w:top w:val="single" w:sz="4" w:space="0" w:color="auto"/>
              <w:left w:val="single" w:sz="4" w:space="0" w:color="auto"/>
              <w:bottom w:val="single" w:sz="4" w:space="0" w:color="auto"/>
              <w:right w:val="single" w:sz="4" w:space="0" w:color="auto"/>
            </w:tcBorders>
          </w:tcPr>
          <w:p w14:paraId="0CF82B4C"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2.2.5</w:t>
            </w:r>
          </w:p>
        </w:tc>
        <w:tc>
          <w:tcPr>
            <w:tcW w:w="5895" w:type="dxa"/>
            <w:tcBorders>
              <w:top w:val="single" w:sz="4" w:space="0" w:color="auto"/>
              <w:left w:val="single" w:sz="4" w:space="0" w:color="auto"/>
              <w:bottom w:val="single" w:sz="4" w:space="0" w:color="auto"/>
              <w:right w:val="single" w:sz="4" w:space="0" w:color="auto"/>
            </w:tcBorders>
          </w:tcPr>
          <w:p w14:paraId="27A1BD6E"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14:paraId="02ECEEF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6C603C09" w14:textId="77777777" w:rsidTr="00FD7933">
        <w:tc>
          <w:tcPr>
            <w:tcW w:w="794" w:type="dxa"/>
            <w:tcBorders>
              <w:top w:val="single" w:sz="4" w:space="0" w:color="auto"/>
              <w:left w:val="single" w:sz="4" w:space="0" w:color="auto"/>
              <w:bottom w:val="single" w:sz="4" w:space="0" w:color="auto"/>
              <w:right w:val="single" w:sz="4" w:space="0" w:color="auto"/>
            </w:tcBorders>
          </w:tcPr>
          <w:p w14:paraId="51EFADE7"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2.3</w:t>
            </w:r>
          </w:p>
        </w:tc>
        <w:tc>
          <w:tcPr>
            <w:tcW w:w="5895" w:type="dxa"/>
            <w:tcBorders>
              <w:top w:val="single" w:sz="4" w:space="0" w:color="auto"/>
              <w:left w:val="single" w:sz="4" w:space="0" w:color="auto"/>
              <w:bottom w:val="single" w:sz="4" w:space="0" w:color="auto"/>
              <w:right w:val="single" w:sz="4" w:space="0" w:color="auto"/>
            </w:tcBorders>
          </w:tcPr>
          <w:p w14:paraId="72EF59D2"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14:paraId="6355C480"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7396092D" w14:textId="77777777" w:rsidTr="00FD7933">
        <w:tc>
          <w:tcPr>
            <w:tcW w:w="794" w:type="dxa"/>
            <w:tcBorders>
              <w:top w:val="single" w:sz="4" w:space="0" w:color="auto"/>
              <w:left w:val="single" w:sz="4" w:space="0" w:color="auto"/>
              <w:bottom w:val="single" w:sz="4" w:space="0" w:color="auto"/>
              <w:right w:val="single" w:sz="4" w:space="0" w:color="auto"/>
            </w:tcBorders>
          </w:tcPr>
          <w:p w14:paraId="42EC27CB"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2.3.1</w:t>
            </w:r>
          </w:p>
        </w:tc>
        <w:tc>
          <w:tcPr>
            <w:tcW w:w="5895" w:type="dxa"/>
            <w:tcBorders>
              <w:top w:val="single" w:sz="4" w:space="0" w:color="auto"/>
              <w:left w:val="single" w:sz="4" w:space="0" w:color="auto"/>
              <w:bottom w:val="single" w:sz="4" w:space="0" w:color="auto"/>
              <w:right w:val="single" w:sz="4" w:space="0" w:color="auto"/>
            </w:tcBorders>
          </w:tcPr>
          <w:p w14:paraId="78BF80C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14:paraId="65BBE03A"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4B3D8AC7" w14:textId="77777777" w:rsidTr="00FD7933">
        <w:tc>
          <w:tcPr>
            <w:tcW w:w="794" w:type="dxa"/>
            <w:tcBorders>
              <w:top w:val="single" w:sz="4" w:space="0" w:color="auto"/>
              <w:left w:val="single" w:sz="4" w:space="0" w:color="auto"/>
              <w:bottom w:val="single" w:sz="4" w:space="0" w:color="auto"/>
              <w:right w:val="single" w:sz="4" w:space="0" w:color="auto"/>
            </w:tcBorders>
          </w:tcPr>
          <w:p w14:paraId="5DEB0A11"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1.2.2</w:t>
            </w:r>
          </w:p>
        </w:tc>
        <w:tc>
          <w:tcPr>
            <w:tcW w:w="5895" w:type="dxa"/>
            <w:tcBorders>
              <w:top w:val="single" w:sz="4" w:space="0" w:color="auto"/>
              <w:left w:val="single" w:sz="4" w:space="0" w:color="auto"/>
              <w:bottom w:val="single" w:sz="4" w:space="0" w:color="auto"/>
              <w:right w:val="single" w:sz="4" w:space="0" w:color="auto"/>
            </w:tcBorders>
          </w:tcPr>
          <w:p w14:paraId="1CEE1ECC"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14:paraId="76202BC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6B998FCB" w14:textId="77777777" w:rsidTr="00FD7933">
        <w:tc>
          <w:tcPr>
            <w:tcW w:w="794" w:type="dxa"/>
            <w:tcBorders>
              <w:top w:val="single" w:sz="4" w:space="0" w:color="auto"/>
              <w:left w:val="single" w:sz="4" w:space="0" w:color="auto"/>
              <w:bottom w:val="single" w:sz="4" w:space="0" w:color="auto"/>
              <w:right w:val="single" w:sz="4" w:space="0" w:color="auto"/>
            </w:tcBorders>
          </w:tcPr>
          <w:p w14:paraId="1301C166"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2.3.3</w:t>
            </w:r>
          </w:p>
        </w:tc>
        <w:tc>
          <w:tcPr>
            <w:tcW w:w="5895" w:type="dxa"/>
            <w:tcBorders>
              <w:top w:val="single" w:sz="4" w:space="0" w:color="auto"/>
              <w:left w:val="single" w:sz="4" w:space="0" w:color="auto"/>
              <w:bottom w:val="single" w:sz="4" w:space="0" w:color="auto"/>
              <w:right w:val="single" w:sz="4" w:space="0" w:color="auto"/>
            </w:tcBorders>
          </w:tcPr>
          <w:p w14:paraId="45651602"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14:paraId="520A2E2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1093091B" w14:textId="77777777" w:rsidTr="00FD7933">
        <w:tc>
          <w:tcPr>
            <w:tcW w:w="794" w:type="dxa"/>
            <w:tcBorders>
              <w:top w:val="single" w:sz="4" w:space="0" w:color="auto"/>
              <w:left w:val="single" w:sz="4" w:space="0" w:color="auto"/>
              <w:bottom w:val="single" w:sz="4" w:space="0" w:color="auto"/>
              <w:right w:val="single" w:sz="4" w:space="0" w:color="auto"/>
            </w:tcBorders>
          </w:tcPr>
          <w:p w14:paraId="7D2E41B9"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2.3.4</w:t>
            </w:r>
          </w:p>
        </w:tc>
        <w:tc>
          <w:tcPr>
            <w:tcW w:w="5895" w:type="dxa"/>
            <w:tcBorders>
              <w:top w:val="single" w:sz="4" w:space="0" w:color="auto"/>
              <w:left w:val="single" w:sz="4" w:space="0" w:color="auto"/>
              <w:bottom w:val="single" w:sz="4" w:space="0" w:color="auto"/>
              <w:right w:val="single" w:sz="4" w:space="0" w:color="auto"/>
            </w:tcBorders>
          </w:tcPr>
          <w:p w14:paraId="729C547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Номер телефона</w:t>
            </w:r>
          </w:p>
        </w:tc>
        <w:tc>
          <w:tcPr>
            <w:tcW w:w="2381" w:type="dxa"/>
            <w:tcBorders>
              <w:top w:val="single" w:sz="4" w:space="0" w:color="auto"/>
              <w:left w:val="single" w:sz="4" w:space="0" w:color="auto"/>
              <w:bottom w:val="single" w:sz="4" w:space="0" w:color="auto"/>
              <w:right w:val="single" w:sz="4" w:space="0" w:color="auto"/>
            </w:tcBorders>
          </w:tcPr>
          <w:p w14:paraId="72610F40"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4611AEF6" w14:textId="77777777" w:rsidTr="00FD7933">
        <w:tc>
          <w:tcPr>
            <w:tcW w:w="794" w:type="dxa"/>
            <w:tcBorders>
              <w:top w:val="single" w:sz="4" w:space="0" w:color="auto"/>
              <w:left w:val="single" w:sz="4" w:space="0" w:color="auto"/>
              <w:bottom w:val="single" w:sz="4" w:space="0" w:color="auto"/>
              <w:right w:val="single" w:sz="4" w:space="0" w:color="auto"/>
            </w:tcBorders>
          </w:tcPr>
          <w:p w14:paraId="73D11836"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2.3.5</w:t>
            </w:r>
          </w:p>
        </w:tc>
        <w:tc>
          <w:tcPr>
            <w:tcW w:w="5895" w:type="dxa"/>
            <w:tcBorders>
              <w:top w:val="single" w:sz="4" w:space="0" w:color="auto"/>
              <w:left w:val="single" w:sz="4" w:space="0" w:color="auto"/>
              <w:bottom w:val="single" w:sz="4" w:space="0" w:color="auto"/>
              <w:right w:val="single" w:sz="4" w:space="0" w:color="auto"/>
            </w:tcBorders>
          </w:tcPr>
          <w:p w14:paraId="379AD3C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14:paraId="49BBD61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bl>
    <w:p w14:paraId="2F71F573"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41E20DB3" w14:textId="77777777" w:rsidR="00CA0ED4" w:rsidRPr="00CA0ED4" w:rsidRDefault="00CA0ED4" w:rsidP="00CA0ED4">
      <w:pPr>
        <w:autoSpaceDE w:val="0"/>
        <w:autoSpaceDN w:val="0"/>
        <w:adjustRightInd w:val="0"/>
        <w:spacing w:after="0" w:line="240" w:lineRule="auto"/>
        <w:jc w:val="center"/>
        <w:outlineLvl w:val="1"/>
        <w:rPr>
          <w:rFonts w:ascii="Times New Roman" w:eastAsia="Calibri" w:hAnsi="Times New Roman" w:cs="Times New Roman"/>
          <w:sz w:val="24"/>
          <w:szCs w:val="24"/>
        </w:rPr>
      </w:pPr>
      <w:r w:rsidRPr="00CA0ED4">
        <w:rPr>
          <w:rFonts w:ascii="Times New Roman" w:eastAsia="Calibri" w:hAnsi="Times New Roman" w:cs="Times New Roman"/>
          <w:sz w:val="24"/>
          <w:szCs w:val="24"/>
        </w:rPr>
        <w:t>3. Сведения по услуге</w:t>
      </w:r>
    </w:p>
    <w:p w14:paraId="18346C7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CA0ED4" w:rsidRPr="00CA0ED4" w14:paraId="3EB84B4C" w14:textId="77777777" w:rsidTr="00FD7933">
        <w:tc>
          <w:tcPr>
            <w:tcW w:w="794" w:type="dxa"/>
            <w:tcBorders>
              <w:top w:val="single" w:sz="4" w:space="0" w:color="auto"/>
              <w:left w:val="single" w:sz="4" w:space="0" w:color="auto"/>
              <w:bottom w:val="single" w:sz="4" w:space="0" w:color="auto"/>
              <w:right w:val="single" w:sz="4" w:space="0" w:color="auto"/>
            </w:tcBorders>
          </w:tcPr>
          <w:p w14:paraId="2E31BBF1"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3.1</w:t>
            </w:r>
          </w:p>
        </w:tc>
        <w:tc>
          <w:tcPr>
            <w:tcW w:w="5895" w:type="dxa"/>
            <w:tcBorders>
              <w:top w:val="single" w:sz="4" w:space="0" w:color="auto"/>
              <w:left w:val="single" w:sz="4" w:space="0" w:color="auto"/>
              <w:bottom w:val="single" w:sz="4" w:space="0" w:color="auto"/>
              <w:right w:val="single" w:sz="4" w:space="0" w:color="auto"/>
            </w:tcBorders>
          </w:tcPr>
          <w:p w14:paraId="4503D48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В результате чего образуется земельный участок?</w:t>
            </w:r>
          </w:p>
          <w:p w14:paraId="3EFE3AC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(Раздел/Объединение/образование из земель)</w:t>
            </w:r>
          </w:p>
        </w:tc>
        <w:tc>
          <w:tcPr>
            <w:tcW w:w="2381" w:type="dxa"/>
            <w:tcBorders>
              <w:top w:val="single" w:sz="4" w:space="0" w:color="auto"/>
              <w:left w:val="single" w:sz="4" w:space="0" w:color="auto"/>
              <w:bottom w:val="single" w:sz="4" w:space="0" w:color="auto"/>
              <w:right w:val="single" w:sz="4" w:space="0" w:color="auto"/>
            </w:tcBorders>
          </w:tcPr>
          <w:p w14:paraId="3A21D36A"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24C82BEA" w14:textId="77777777" w:rsidTr="00FD7933">
        <w:tc>
          <w:tcPr>
            <w:tcW w:w="794" w:type="dxa"/>
            <w:tcBorders>
              <w:top w:val="single" w:sz="4" w:space="0" w:color="auto"/>
              <w:left w:val="single" w:sz="4" w:space="0" w:color="auto"/>
              <w:bottom w:val="single" w:sz="4" w:space="0" w:color="auto"/>
              <w:right w:val="single" w:sz="4" w:space="0" w:color="auto"/>
            </w:tcBorders>
          </w:tcPr>
          <w:p w14:paraId="3F2D6885"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3.2</w:t>
            </w:r>
          </w:p>
        </w:tc>
        <w:tc>
          <w:tcPr>
            <w:tcW w:w="5895" w:type="dxa"/>
            <w:tcBorders>
              <w:top w:val="single" w:sz="4" w:space="0" w:color="auto"/>
              <w:left w:val="single" w:sz="4" w:space="0" w:color="auto"/>
              <w:bottom w:val="single" w:sz="4" w:space="0" w:color="auto"/>
              <w:right w:val="single" w:sz="4" w:space="0" w:color="auto"/>
            </w:tcBorders>
          </w:tcPr>
          <w:p w14:paraId="4C0F7BD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Право заявителя на земельный участок зарегистрировано в ЕГРН?</w:t>
            </w:r>
          </w:p>
        </w:tc>
        <w:tc>
          <w:tcPr>
            <w:tcW w:w="2381" w:type="dxa"/>
            <w:tcBorders>
              <w:top w:val="single" w:sz="4" w:space="0" w:color="auto"/>
              <w:left w:val="single" w:sz="4" w:space="0" w:color="auto"/>
              <w:bottom w:val="single" w:sz="4" w:space="0" w:color="auto"/>
              <w:right w:val="single" w:sz="4" w:space="0" w:color="auto"/>
            </w:tcBorders>
          </w:tcPr>
          <w:p w14:paraId="090F2341"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3849324B" w14:textId="77777777" w:rsidTr="00FD7933">
        <w:tc>
          <w:tcPr>
            <w:tcW w:w="794" w:type="dxa"/>
            <w:tcBorders>
              <w:top w:val="single" w:sz="4" w:space="0" w:color="auto"/>
              <w:left w:val="single" w:sz="4" w:space="0" w:color="auto"/>
              <w:bottom w:val="single" w:sz="4" w:space="0" w:color="auto"/>
              <w:right w:val="single" w:sz="4" w:space="0" w:color="auto"/>
            </w:tcBorders>
          </w:tcPr>
          <w:p w14:paraId="2E49656F"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3.3</w:t>
            </w:r>
          </w:p>
        </w:tc>
        <w:tc>
          <w:tcPr>
            <w:tcW w:w="5895" w:type="dxa"/>
            <w:tcBorders>
              <w:top w:val="single" w:sz="4" w:space="0" w:color="auto"/>
              <w:left w:val="single" w:sz="4" w:space="0" w:color="auto"/>
              <w:bottom w:val="single" w:sz="4" w:space="0" w:color="auto"/>
              <w:right w:val="single" w:sz="4" w:space="0" w:color="auto"/>
            </w:tcBorders>
          </w:tcPr>
          <w:p w14:paraId="50C51A5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Сколько землепользователей у исходного земельного участка?</w:t>
            </w:r>
          </w:p>
        </w:tc>
        <w:tc>
          <w:tcPr>
            <w:tcW w:w="2381" w:type="dxa"/>
            <w:tcBorders>
              <w:top w:val="single" w:sz="4" w:space="0" w:color="auto"/>
              <w:left w:val="single" w:sz="4" w:space="0" w:color="auto"/>
              <w:bottom w:val="single" w:sz="4" w:space="0" w:color="auto"/>
              <w:right w:val="single" w:sz="4" w:space="0" w:color="auto"/>
            </w:tcBorders>
          </w:tcPr>
          <w:p w14:paraId="3490F66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05402A95" w14:textId="77777777" w:rsidTr="00FD7933">
        <w:tc>
          <w:tcPr>
            <w:tcW w:w="794" w:type="dxa"/>
            <w:tcBorders>
              <w:top w:val="single" w:sz="4" w:space="0" w:color="auto"/>
              <w:left w:val="single" w:sz="4" w:space="0" w:color="auto"/>
              <w:bottom w:val="single" w:sz="4" w:space="0" w:color="auto"/>
              <w:right w:val="single" w:sz="4" w:space="0" w:color="auto"/>
            </w:tcBorders>
          </w:tcPr>
          <w:p w14:paraId="6B1B4A86"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3.4</w:t>
            </w:r>
          </w:p>
        </w:tc>
        <w:tc>
          <w:tcPr>
            <w:tcW w:w="5895" w:type="dxa"/>
            <w:tcBorders>
              <w:top w:val="single" w:sz="4" w:space="0" w:color="auto"/>
              <w:left w:val="single" w:sz="4" w:space="0" w:color="auto"/>
              <w:bottom w:val="single" w:sz="4" w:space="0" w:color="auto"/>
              <w:right w:val="single" w:sz="4" w:space="0" w:color="auto"/>
            </w:tcBorders>
          </w:tcPr>
          <w:p w14:paraId="1106EA5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Исходный земельный участок находится в залоге?</w:t>
            </w:r>
          </w:p>
        </w:tc>
        <w:tc>
          <w:tcPr>
            <w:tcW w:w="2381" w:type="dxa"/>
            <w:tcBorders>
              <w:top w:val="single" w:sz="4" w:space="0" w:color="auto"/>
              <w:left w:val="single" w:sz="4" w:space="0" w:color="auto"/>
              <w:bottom w:val="single" w:sz="4" w:space="0" w:color="auto"/>
              <w:right w:val="single" w:sz="4" w:space="0" w:color="auto"/>
            </w:tcBorders>
          </w:tcPr>
          <w:p w14:paraId="515A035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bl>
    <w:p w14:paraId="09AE4C2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7EAC4C94" w14:textId="77777777" w:rsidR="00CA0ED4" w:rsidRPr="00CA0ED4" w:rsidRDefault="00CA0ED4" w:rsidP="00CA0ED4">
      <w:pPr>
        <w:autoSpaceDE w:val="0"/>
        <w:autoSpaceDN w:val="0"/>
        <w:adjustRightInd w:val="0"/>
        <w:spacing w:after="0" w:line="240" w:lineRule="auto"/>
        <w:jc w:val="center"/>
        <w:outlineLvl w:val="1"/>
        <w:rPr>
          <w:rFonts w:ascii="Times New Roman" w:eastAsia="Calibri" w:hAnsi="Times New Roman" w:cs="Times New Roman"/>
          <w:sz w:val="24"/>
          <w:szCs w:val="24"/>
        </w:rPr>
      </w:pPr>
      <w:r w:rsidRPr="00CA0ED4">
        <w:rPr>
          <w:rFonts w:ascii="Times New Roman" w:eastAsia="Calibri" w:hAnsi="Times New Roman" w:cs="Times New Roman"/>
          <w:sz w:val="24"/>
          <w:szCs w:val="24"/>
        </w:rPr>
        <w:t>4. Сведения о земельном участке(-ах)</w:t>
      </w:r>
    </w:p>
    <w:p w14:paraId="3302D6D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CA0ED4" w:rsidRPr="00CA0ED4" w14:paraId="573AFDD6" w14:textId="77777777" w:rsidTr="00FD7933">
        <w:tc>
          <w:tcPr>
            <w:tcW w:w="794" w:type="dxa"/>
            <w:tcBorders>
              <w:top w:val="single" w:sz="4" w:space="0" w:color="auto"/>
              <w:left w:val="single" w:sz="4" w:space="0" w:color="auto"/>
              <w:bottom w:val="single" w:sz="4" w:space="0" w:color="auto"/>
              <w:right w:val="single" w:sz="4" w:space="0" w:color="auto"/>
            </w:tcBorders>
          </w:tcPr>
          <w:p w14:paraId="0EF96A9A"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4.1</w:t>
            </w:r>
          </w:p>
        </w:tc>
        <w:tc>
          <w:tcPr>
            <w:tcW w:w="5895" w:type="dxa"/>
            <w:tcBorders>
              <w:top w:val="single" w:sz="4" w:space="0" w:color="auto"/>
              <w:left w:val="single" w:sz="4" w:space="0" w:color="auto"/>
              <w:bottom w:val="single" w:sz="4" w:space="0" w:color="auto"/>
              <w:right w:val="single" w:sz="4" w:space="0" w:color="auto"/>
            </w:tcBorders>
          </w:tcPr>
          <w:p w14:paraId="117B3DA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Кадастровый номер земельного участка</w:t>
            </w:r>
          </w:p>
        </w:tc>
        <w:tc>
          <w:tcPr>
            <w:tcW w:w="2381" w:type="dxa"/>
            <w:tcBorders>
              <w:top w:val="single" w:sz="4" w:space="0" w:color="auto"/>
              <w:left w:val="single" w:sz="4" w:space="0" w:color="auto"/>
              <w:bottom w:val="single" w:sz="4" w:space="0" w:color="auto"/>
              <w:right w:val="single" w:sz="4" w:space="0" w:color="auto"/>
            </w:tcBorders>
          </w:tcPr>
          <w:p w14:paraId="3FF93A3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45E71B9E" w14:textId="77777777" w:rsidTr="00FD7933">
        <w:tc>
          <w:tcPr>
            <w:tcW w:w="794" w:type="dxa"/>
            <w:tcBorders>
              <w:top w:val="single" w:sz="4" w:space="0" w:color="auto"/>
              <w:left w:val="single" w:sz="4" w:space="0" w:color="auto"/>
              <w:bottom w:val="single" w:sz="4" w:space="0" w:color="auto"/>
              <w:right w:val="single" w:sz="4" w:space="0" w:color="auto"/>
            </w:tcBorders>
          </w:tcPr>
          <w:p w14:paraId="0D28DAE1"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4.2</w:t>
            </w:r>
          </w:p>
        </w:tc>
        <w:tc>
          <w:tcPr>
            <w:tcW w:w="5895" w:type="dxa"/>
            <w:tcBorders>
              <w:top w:val="single" w:sz="4" w:space="0" w:color="auto"/>
              <w:left w:val="single" w:sz="4" w:space="0" w:color="auto"/>
              <w:bottom w:val="single" w:sz="4" w:space="0" w:color="auto"/>
              <w:right w:val="single" w:sz="4" w:space="0" w:color="auto"/>
            </w:tcBorders>
          </w:tcPr>
          <w:p w14:paraId="73619EE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Кадастровый номер земельного участка (возможность </w:t>
            </w:r>
            <w:r w:rsidRPr="00CA0ED4">
              <w:rPr>
                <w:rFonts w:ascii="Times New Roman" w:eastAsia="Calibri" w:hAnsi="Times New Roman" w:cs="Times New Roman"/>
                <w:sz w:val="24"/>
                <w:szCs w:val="24"/>
              </w:rPr>
              <w:lastRenderedPageBreak/>
              <w:t>добавления сведений о земельных участках, при объединении)</w:t>
            </w:r>
          </w:p>
        </w:tc>
        <w:tc>
          <w:tcPr>
            <w:tcW w:w="2381" w:type="dxa"/>
            <w:tcBorders>
              <w:top w:val="single" w:sz="4" w:space="0" w:color="auto"/>
              <w:left w:val="single" w:sz="4" w:space="0" w:color="auto"/>
              <w:bottom w:val="single" w:sz="4" w:space="0" w:color="auto"/>
              <w:right w:val="single" w:sz="4" w:space="0" w:color="auto"/>
            </w:tcBorders>
          </w:tcPr>
          <w:p w14:paraId="031B35A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bl>
    <w:p w14:paraId="4E1B5A3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0A60A3FC" w14:textId="77777777" w:rsidR="00CA0ED4" w:rsidRPr="00CA0ED4" w:rsidRDefault="00CA0ED4" w:rsidP="00CA0ED4">
      <w:pPr>
        <w:autoSpaceDE w:val="0"/>
        <w:autoSpaceDN w:val="0"/>
        <w:adjustRightInd w:val="0"/>
        <w:spacing w:after="0" w:line="240" w:lineRule="auto"/>
        <w:jc w:val="center"/>
        <w:outlineLvl w:val="1"/>
        <w:rPr>
          <w:rFonts w:ascii="Times New Roman" w:eastAsia="Calibri" w:hAnsi="Times New Roman" w:cs="Times New Roman"/>
          <w:sz w:val="24"/>
          <w:szCs w:val="24"/>
        </w:rPr>
      </w:pPr>
      <w:r w:rsidRPr="00CA0ED4">
        <w:rPr>
          <w:rFonts w:ascii="Times New Roman" w:eastAsia="Calibri" w:hAnsi="Times New Roman" w:cs="Times New Roman"/>
          <w:sz w:val="24"/>
          <w:szCs w:val="24"/>
        </w:rPr>
        <w:t>5. Прилагаемые документы</w:t>
      </w:r>
    </w:p>
    <w:p w14:paraId="387FB04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5896"/>
        <w:gridCol w:w="2438"/>
      </w:tblGrid>
      <w:tr w:rsidR="00CA0ED4" w:rsidRPr="00CA0ED4" w14:paraId="3A2F08AB" w14:textId="77777777" w:rsidTr="00FD7933">
        <w:tc>
          <w:tcPr>
            <w:tcW w:w="680" w:type="dxa"/>
            <w:tcBorders>
              <w:top w:val="single" w:sz="4" w:space="0" w:color="auto"/>
              <w:left w:val="single" w:sz="4" w:space="0" w:color="auto"/>
              <w:bottom w:val="single" w:sz="4" w:space="0" w:color="auto"/>
              <w:right w:val="single" w:sz="4" w:space="0" w:color="auto"/>
            </w:tcBorders>
          </w:tcPr>
          <w:p w14:paraId="159A29FA"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N</w:t>
            </w:r>
          </w:p>
        </w:tc>
        <w:tc>
          <w:tcPr>
            <w:tcW w:w="5896" w:type="dxa"/>
            <w:tcBorders>
              <w:top w:val="single" w:sz="4" w:space="0" w:color="auto"/>
              <w:left w:val="single" w:sz="4" w:space="0" w:color="auto"/>
              <w:bottom w:val="single" w:sz="4" w:space="0" w:color="auto"/>
              <w:right w:val="single" w:sz="4" w:space="0" w:color="auto"/>
            </w:tcBorders>
          </w:tcPr>
          <w:p w14:paraId="5649064E"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tcPr>
          <w:p w14:paraId="4A83B7CD"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Наименование прилагаемого документа</w:t>
            </w:r>
          </w:p>
        </w:tc>
      </w:tr>
      <w:tr w:rsidR="00CA0ED4" w:rsidRPr="00CA0ED4" w14:paraId="46253422" w14:textId="77777777" w:rsidTr="00FD7933">
        <w:tc>
          <w:tcPr>
            <w:tcW w:w="680" w:type="dxa"/>
            <w:tcBorders>
              <w:top w:val="single" w:sz="4" w:space="0" w:color="auto"/>
              <w:left w:val="single" w:sz="4" w:space="0" w:color="auto"/>
              <w:bottom w:val="single" w:sz="4" w:space="0" w:color="auto"/>
              <w:right w:val="single" w:sz="4" w:space="0" w:color="auto"/>
            </w:tcBorders>
          </w:tcPr>
          <w:p w14:paraId="396C4FC1"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1</w:t>
            </w:r>
          </w:p>
        </w:tc>
        <w:tc>
          <w:tcPr>
            <w:tcW w:w="5896" w:type="dxa"/>
            <w:tcBorders>
              <w:top w:val="single" w:sz="4" w:space="0" w:color="auto"/>
              <w:left w:val="single" w:sz="4" w:space="0" w:color="auto"/>
              <w:bottom w:val="single" w:sz="4" w:space="0" w:color="auto"/>
              <w:right w:val="single" w:sz="4" w:space="0" w:color="auto"/>
            </w:tcBorders>
          </w:tcPr>
          <w:p w14:paraId="0B3C6B7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14:paraId="27F3919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232DFC6C" w14:textId="77777777" w:rsidTr="00FD7933">
        <w:tc>
          <w:tcPr>
            <w:tcW w:w="680" w:type="dxa"/>
            <w:tcBorders>
              <w:top w:val="single" w:sz="4" w:space="0" w:color="auto"/>
              <w:left w:val="single" w:sz="4" w:space="0" w:color="auto"/>
              <w:bottom w:val="single" w:sz="4" w:space="0" w:color="auto"/>
              <w:right w:val="single" w:sz="4" w:space="0" w:color="auto"/>
            </w:tcBorders>
          </w:tcPr>
          <w:p w14:paraId="1C4DD3DF"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2</w:t>
            </w:r>
          </w:p>
        </w:tc>
        <w:tc>
          <w:tcPr>
            <w:tcW w:w="5896" w:type="dxa"/>
            <w:tcBorders>
              <w:top w:val="single" w:sz="4" w:space="0" w:color="auto"/>
              <w:left w:val="single" w:sz="4" w:space="0" w:color="auto"/>
              <w:bottom w:val="single" w:sz="4" w:space="0" w:color="auto"/>
              <w:right w:val="single" w:sz="4" w:space="0" w:color="auto"/>
            </w:tcBorders>
          </w:tcPr>
          <w:p w14:paraId="70C5CB7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14:paraId="6F1C13BC"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1C93ECC1" w14:textId="77777777" w:rsidTr="00FD7933">
        <w:tc>
          <w:tcPr>
            <w:tcW w:w="680" w:type="dxa"/>
            <w:tcBorders>
              <w:top w:val="single" w:sz="4" w:space="0" w:color="auto"/>
              <w:left w:val="single" w:sz="4" w:space="0" w:color="auto"/>
              <w:bottom w:val="single" w:sz="4" w:space="0" w:color="auto"/>
              <w:right w:val="single" w:sz="4" w:space="0" w:color="auto"/>
            </w:tcBorders>
          </w:tcPr>
          <w:p w14:paraId="36398F14"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3</w:t>
            </w:r>
          </w:p>
        </w:tc>
        <w:tc>
          <w:tcPr>
            <w:tcW w:w="5896" w:type="dxa"/>
            <w:tcBorders>
              <w:top w:val="single" w:sz="4" w:space="0" w:color="auto"/>
              <w:left w:val="single" w:sz="4" w:space="0" w:color="auto"/>
              <w:bottom w:val="single" w:sz="4" w:space="0" w:color="auto"/>
              <w:right w:val="single" w:sz="4" w:space="0" w:color="auto"/>
            </w:tcBorders>
          </w:tcPr>
          <w:p w14:paraId="5932D5E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14:paraId="0E45888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3149FADC" w14:textId="77777777" w:rsidTr="00FD7933">
        <w:tc>
          <w:tcPr>
            <w:tcW w:w="680" w:type="dxa"/>
            <w:tcBorders>
              <w:top w:val="single" w:sz="4" w:space="0" w:color="auto"/>
              <w:left w:val="single" w:sz="4" w:space="0" w:color="auto"/>
              <w:bottom w:val="single" w:sz="4" w:space="0" w:color="auto"/>
              <w:right w:val="single" w:sz="4" w:space="0" w:color="auto"/>
            </w:tcBorders>
          </w:tcPr>
          <w:p w14:paraId="71EE5AB0"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4</w:t>
            </w:r>
          </w:p>
        </w:tc>
        <w:tc>
          <w:tcPr>
            <w:tcW w:w="5896" w:type="dxa"/>
            <w:tcBorders>
              <w:top w:val="single" w:sz="4" w:space="0" w:color="auto"/>
              <w:left w:val="single" w:sz="4" w:space="0" w:color="auto"/>
              <w:bottom w:val="single" w:sz="4" w:space="0" w:color="auto"/>
              <w:right w:val="single" w:sz="4" w:space="0" w:color="auto"/>
            </w:tcBorders>
          </w:tcPr>
          <w:p w14:paraId="601A031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Согласие залогодержателей</w:t>
            </w:r>
          </w:p>
        </w:tc>
        <w:tc>
          <w:tcPr>
            <w:tcW w:w="2438" w:type="dxa"/>
            <w:tcBorders>
              <w:top w:val="single" w:sz="4" w:space="0" w:color="auto"/>
              <w:left w:val="single" w:sz="4" w:space="0" w:color="auto"/>
              <w:bottom w:val="single" w:sz="4" w:space="0" w:color="auto"/>
              <w:right w:val="single" w:sz="4" w:space="0" w:color="auto"/>
            </w:tcBorders>
          </w:tcPr>
          <w:p w14:paraId="60F4FAE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4751B487" w14:textId="77777777" w:rsidTr="00FD7933">
        <w:tc>
          <w:tcPr>
            <w:tcW w:w="680" w:type="dxa"/>
            <w:tcBorders>
              <w:top w:val="single" w:sz="4" w:space="0" w:color="auto"/>
              <w:left w:val="single" w:sz="4" w:space="0" w:color="auto"/>
              <w:bottom w:val="single" w:sz="4" w:space="0" w:color="auto"/>
              <w:right w:val="single" w:sz="4" w:space="0" w:color="auto"/>
            </w:tcBorders>
          </w:tcPr>
          <w:p w14:paraId="7E299153"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5</w:t>
            </w:r>
          </w:p>
        </w:tc>
        <w:tc>
          <w:tcPr>
            <w:tcW w:w="5896" w:type="dxa"/>
            <w:tcBorders>
              <w:top w:val="single" w:sz="4" w:space="0" w:color="auto"/>
              <w:left w:val="single" w:sz="4" w:space="0" w:color="auto"/>
              <w:bottom w:val="single" w:sz="4" w:space="0" w:color="auto"/>
              <w:right w:val="single" w:sz="4" w:space="0" w:color="auto"/>
            </w:tcBorders>
          </w:tcPr>
          <w:p w14:paraId="1BB9215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Согласие землепользователей</w:t>
            </w:r>
          </w:p>
        </w:tc>
        <w:tc>
          <w:tcPr>
            <w:tcW w:w="2438" w:type="dxa"/>
            <w:tcBorders>
              <w:top w:val="single" w:sz="4" w:space="0" w:color="auto"/>
              <w:left w:val="single" w:sz="4" w:space="0" w:color="auto"/>
              <w:bottom w:val="single" w:sz="4" w:space="0" w:color="auto"/>
              <w:right w:val="single" w:sz="4" w:space="0" w:color="auto"/>
            </w:tcBorders>
          </w:tcPr>
          <w:p w14:paraId="284056E1"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bl>
    <w:p w14:paraId="24878120"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Результат предоставления услуги прошу:</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794"/>
      </w:tblGrid>
      <w:tr w:rsidR="00CA0ED4" w:rsidRPr="00CA0ED4" w14:paraId="08539E66" w14:textId="77777777" w:rsidTr="00FD7933">
        <w:tc>
          <w:tcPr>
            <w:tcW w:w="8220" w:type="dxa"/>
            <w:tcBorders>
              <w:top w:val="single" w:sz="4" w:space="0" w:color="auto"/>
              <w:left w:val="single" w:sz="4" w:space="0" w:color="auto"/>
              <w:bottom w:val="single" w:sz="4" w:space="0" w:color="auto"/>
              <w:right w:val="single" w:sz="4" w:space="0" w:color="auto"/>
            </w:tcBorders>
            <w:vAlign w:val="center"/>
          </w:tcPr>
          <w:p w14:paraId="7D71798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направить в форме электронного документа на электронную почту,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14:paraId="0550D04C"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1AE65783" w14:textId="77777777" w:rsidTr="00FD7933">
        <w:tc>
          <w:tcPr>
            <w:tcW w:w="8220" w:type="dxa"/>
            <w:tcBorders>
              <w:top w:val="single" w:sz="4" w:space="0" w:color="auto"/>
              <w:left w:val="single" w:sz="4" w:space="0" w:color="auto"/>
              <w:bottom w:val="single" w:sz="4" w:space="0" w:color="auto"/>
              <w:right w:val="single" w:sz="4" w:space="0" w:color="auto"/>
            </w:tcBorders>
            <w:vAlign w:val="center"/>
          </w:tcPr>
          <w:p w14:paraId="0AF057A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выдать на бумажном носителе при личном обращении в уполномоченный орган местного самоуправления, организацию либо в МФЦ, расположенный по адресу: _____________________________</w:t>
            </w:r>
          </w:p>
        </w:tc>
        <w:tc>
          <w:tcPr>
            <w:tcW w:w="794" w:type="dxa"/>
            <w:tcBorders>
              <w:top w:val="single" w:sz="4" w:space="0" w:color="auto"/>
              <w:left w:val="single" w:sz="4" w:space="0" w:color="auto"/>
              <w:bottom w:val="single" w:sz="4" w:space="0" w:color="auto"/>
              <w:right w:val="single" w:sz="4" w:space="0" w:color="auto"/>
            </w:tcBorders>
          </w:tcPr>
          <w:p w14:paraId="415FFFD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04C7277B" w14:textId="77777777" w:rsidTr="00FD7933">
        <w:tc>
          <w:tcPr>
            <w:tcW w:w="8220" w:type="dxa"/>
            <w:tcBorders>
              <w:top w:val="single" w:sz="4" w:space="0" w:color="auto"/>
              <w:left w:val="single" w:sz="4" w:space="0" w:color="auto"/>
              <w:bottom w:val="single" w:sz="4" w:space="0" w:color="auto"/>
              <w:right w:val="single" w:sz="4" w:space="0" w:color="auto"/>
            </w:tcBorders>
            <w:vAlign w:val="center"/>
          </w:tcPr>
          <w:p w14:paraId="11B7FADC"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направить на бумажном носителе на почтовый адрес: _______________</w:t>
            </w:r>
          </w:p>
        </w:tc>
        <w:tc>
          <w:tcPr>
            <w:tcW w:w="794" w:type="dxa"/>
            <w:tcBorders>
              <w:top w:val="single" w:sz="4" w:space="0" w:color="auto"/>
              <w:left w:val="single" w:sz="4" w:space="0" w:color="auto"/>
              <w:bottom w:val="single" w:sz="4" w:space="0" w:color="auto"/>
              <w:right w:val="single" w:sz="4" w:space="0" w:color="auto"/>
            </w:tcBorders>
          </w:tcPr>
          <w:p w14:paraId="5A1F7B3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tc>
      </w:tr>
      <w:tr w:rsidR="00CA0ED4" w:rsidRPr="00CA0ED4" w14:paraId="762F48B6" w14:textId="77777777" w:rsidTr="00FD7933">
        <w:tc>
          <w:tcPr>
            <w:tcW w:w="9014" w:type="dxa"/>
            <w:gridSpan w:val="2"/>
            <w:tcBorders>
              <w:top w:val="single" w:sz="4" w:space="0" w:color="auto"/>
              <w:left w:val="single" w:sz="4" w:space="0" w:color="auto"/>
              <w:bottom w:val="single" w:sz="4" w:space="0" w:color="auto"/>
              <w:right w:val="single" w:sz="4" w:space="0" w:color="auto"/>
            </w:tcBorders>
            <w:vAlign w:val="center"/>
          </w:tcPr>
          <w:p w14:paraId="67425121"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Указывается один из перечисленных способов</w:t>
            </w:r>
          </w:p>
        </w:tc>
      </w:tr>
    </w:tbl>
    <w:p w14:paraId="0F055346"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 __________________________</w:t>
      </w:r>
    </w:p>
    <w:p w14:paraId="5A58604C"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(подпись) (фамилия, имя, отчество (последнее - при наличии) Дата</w:t>
      </w:r>
    </w:p>
    <w:p w14:paraId="22E43F29" w14:textId="77777777" w:rsid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p>
    <w:p w14:paraId="0B732279" w14:textId="412AD2C2"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Приложение № 7</w:t>
      </w:r>
    </w:p>
    <w:p w14:paraId="5AFE2DC8"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к Административному регламенту</w:t>
      </w:r>
    </w:p>
    <w:p w14:paraId="642F49D7"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по предоставлению Муниципальной услуги</w:t>
      </w:r>
    </w:p>
    <w:p w14:paraId="0530A46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3620FC4F"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ФОРМА ЗАЯВЛЕНИЯ О ПРОВЕДЕНИИ АУКЦИОНА</w:t>
      </w:r>
    </w:p>
    <w:p w14:paraId="2A7C2F3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792BA2D2"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кому:</w:t>
      </w:r>
    </w:p>
    <w:p w14:paraId="1A1256B1"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_______________________________________</w:t>
      </w:r>
    </w:p>
    <w:p w14:paraId="4C947647"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_______________________________________</w:t>
      </w:r>
    </w:p>
    <w:p w14:paraId="768A618C"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(наименование уполномоченного органа)</w:t>
      </w:r>
    </w:p>
    <w:p w14:paraId="35CD3D4F"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от кого:</w:t>
      </w:r>
    </w:p>
    <w:p w14:paraId="1DB5C682"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_______________________________________</w:t>
      </w:r>
    </w:p>
    <w:p w14:paraId="618D35A7"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_______________________________________</w:t>
      </w:r>
    </w:p>
    <w:p w14:paraId="01502C00"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(полное наименование, ИНН,</w:t>
      </w:r>
    </w:p>
    <w:p w14:paraId="7BB4B7CA"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ОГРН юридического лица, ИП)</w:t>
      </w:r>
    </w:p>
    <w:p w14:paraId="5EFBBEA3"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_______________________________________</w:t>
      </w:r>
    </w:p>
    <w:p w14:paraId="7ACD5B23"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lastRenderedPageBreak/>
        <w:t xml:space="preserve"> _______________________________________</w:t>
      </w:r>
    </w:p>
    <w:p w14:paraId="332E4B72"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(контактный телефон, электронная почта,</w:t>
      </w:r>
    </w:p>
    <w:p w14:paraId="12112677"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почтовый адрес)</w:t>
      </w:r>
    </w:p>
    <w:p w14:paraId="36FD52BC"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_______________________________________</w:t>
      </w:r>
    </w:p>
    <w:p w14:paraId="2F5BD648"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_______________________________________</w:t>
      </w:r>
    </w:p>
    <w:p w14:paraId="713855C7"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(фамилия, имя, отчество (последнее -</w:t>
      </w:r>
    </w:p>
    <w:p w14:paraId="193FBA64"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при наличии), данные документа,</w:t>
      </w:r>
    </w:p>
    <w:p w14:paraId="3CDE54FC"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удостоверяющего личность,</w:t>
      </w:r>
    </w:p>
    <w:p w14:paraId="386F2C67"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контактный телефон, адрес</w:t>
      </w:r>
    </w:p>
    <w:p w14:paraId="1C0731A1"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электронной почты, адрес регистрации,</w:t>
      </w:r>
    </w:p>
    <w:p w14:paraId="5B07A888"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адрес фактического проживания</w:t>
      </w:r>
    </w:p>
    <w:p w14:paraId="4FD94857"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уполномоченного лица)</w:t>
      </w:r>
    </w:p>
    <w:p w14:paraId="5DB910C3"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_______________________________________</w:t>
      </w:r>
    </w:p>
    <w:p w14:paraId="1FC4FCE8"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(данные представителя заявителя)</w:t>
      </w:r>
    </w:p>
    <w:p w14:paraId="6327119E"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p>
    <w:p w14:paraId="6CDBC339" w14:textId="77777777" w:rsidR="00CA0ED4" w:rsidRPr="00CA0ED4" w:rsidRDefault="00CA0ED4" w:rsidP="00CA0ED4">
      <w:pPr>
        <w:autoSpaceDE w:val="0"/>
        <w:autoSpaceDN w:val="0"/>
        <w:adjustRightInd w:val="0"/>
        <w:spacing w:after="0" w:line="240" w:lineRule="auto"/>
        <w:jc w:val="center"/>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Заявление</w:t>
      </w:r>
    </w:p>
    <w:p w14:paraId="45DD3FF8" w14:textId="77777777" w:rsidR="00CA0ED4" w:rsidRPr="00CA0ED4" w:rsidRDefault="00CA0ED4" w:rsidP="00CA0ED4">
      <w:pPr>
        <w:autoSpaceDE w:val="0"/>
        <w:autoSpaceDN w:val="0"/>
        <w:adjustRightInd w:val="0"/>
        <w:spacing w:after="0" w:line="240" w:lineRule="auto"/>
        <w:jc w:val="center"/>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об организации аукциона на право заключения договора аренды</w:t>
      </w:r>
    </w:p>
    <w:p w14:paraId="53EBD40D" w14:textId="77777777" w:rsidR="00CA0ED4" w:rsidRPr="00CA0ED4" w:rsidRDefault="00CA0ED4" w:rsidP="00CA0ED4">
      <w:pPr>
        <w:autoSpaceDE w:val="0"/>
        <w:autoSpaceDN w:val="0"/>
        <w:adjustRightInd w:val="0"/>
        <w:spacing w:after="0" w:line="240" w:lineRule="auto"/>
        <w:jc w:val="center"/>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или купли-продажи земельного участка</w:t>
      </w:r>
    </w:p>
    <w:p w14:paraId="1932D117" w14:textId="77777777" w:rsidR="00CA0ED4" w:rsidRPr="00CA0ED4" w:rsidRDefault="00CA0ED4" w:rsidP="00CA0ED4">
      <w:pPr>
        <w:autoSpaceDE w:val="0"/>
        <w:autoSpaceDN w:val="0"/>
        <w:adjustRightInd w:val="0"/>
        <w:spacing w:after="0" w:line="240" w:lineRule="auto"/>
        <w:jc w:val="center"/>
        <w:outlineLvl w:val="0"/>
        <w:rPr>
          <w:rFonts w:ascii="Times New Roman" w:eastAsia="Calibri" w:hAnsi="Times New Roman" w:cs="Times New Roman"/>
          <w:sz w:val="24"/>
          <w:szCs w:val="24"/>
        </w:rPr>
      </w:pPr>
    </w:p>
    <w:p w14:paraId="4D8C1514"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Прошу организовать аукцион на право заключения договора</w:t>
      </w:r>
    </w:p>
    <w:p w14:paraId="1211832D"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аренды/купли-продажи земельного участка с целью использования земельного</w:t>
      </w:r>
    </w:p>
    <w:p w14:paraId="44E1FFD5"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участка ___________________________________________________________________</w:t>
      </w:r>
    </w:p>
    <w:p w14:paraId="2D2067D8"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(цель использования земельного участка) &lt;3&gt;</w:t>
      </w:r>
    </w:p>
    <w:p w14:paraId="4F3C9EA9"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Кадастровый номер земельного участка: _________________________________</w:t>
      </w:r>
    </w:p>
    <w:p w14:paraId="639FA763"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7EE573AD"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Результат рассмотрения заявления прошу выдать (направить):</w:t>
      </w:r>
    </w:p>
    <w:p w14:paraId="4393B792"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в виде бумажного документа, который Заявитель получает непосредственно при личном обращении;</w:t>
      </w:r>
    </w:p>
    <w:p w14:paraId="14F64278"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в виде бумажного документа, который направляется Администрацией Заявителю посредством почтового отправления;</w:t>
      </w:r>
    </w:p>
    <w:p w14:paraId="4660B4A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14:paraId="0700752B"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в виде электронного документа, который направляется Администрацией Заявителю посредством электронной почты.</w:t>
      </w:r>
    </w:p>
    <w:p w14:paraId="379BB30F"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Дата _______</w:t>
      </w:r>
      <w:bookmarkStart w:id="61" w:name="Par310"/>
      <w:bookmarkEnd w:id="61"/>
      <w:r w:rsidRPr="00CA0ED4">
        <w:rPr>
          <w:rFonts w:ascii="Times New Roman" w:eastAsia="Calibri" w:hAnsi="Times New Roman" w:cs="Times New Roman"/>
          <w:sz w:val="24"/>
          <w:szCs w:val="24"/>
        </w:rPr>
        <w:t>Подпись _______________ ФИО</w:t>
      </w:r>
    </w:p>
    <w:p w14:paraId="6B312861" w14:textId="2957D23A"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Приложение № 8</w:t>
      </w:r>
    </w:p>
    <w:p w14:paraId="57E6FA96"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к Административному регламенту</w:t>
      </w:r>
    </w:p>
    <w:p w14:paraId="53283551"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по предоставлению Муниципальной услуги</w:t>
      </w:r>
    </w:p>
    <w:p w14:paraId="489242A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2E1520BF" w14:textId="77777777" w:rsidR="00CA0ED4" w:rsidRPr="00CA0ED4" w:rsidRDefault="00CA0ED4" w:rsidP="00CA0ED4">
      <w:pPr>
        <w:autoSpaceDE w:val="0"/>
        <w:autoSpaceDN w:val="0"/>
        <w:adjustRightInd w:val="0"/>
        <w:spacing w:after="0" w:line="240" w:lineRule="auto"/>
        <w:ind w:left="2268"/>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Кому: ___________________________________________</w:t>
      </w:r>
    </w:p>
    <w:p w14:paraId="7B960BCF" w14:textId="77777777" w:rsidR="00CA0ED4" w:rsidRPr="00CA0ED4" w:rsidRDefault="00CA0ED4" w:rsidP="00CA0ED4">
      <w:pPr>
        <w:autoSpaceDE w:val="0"/>
        <w:autoSpaceDN w:val="0"/>
        <w:adjustRightInd w:val="0"/>
        <w:spacing w:after="0" w:line="240" w:lineRule="auto"/>
        <w:ind w:left="2268"/>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(наименование заявителя (фамилия, имя, отчество -</w:t>
      </w:r>
    </w:p>
    <w:p w14:paraId="46500EE4" w14:textId="77777777" w:rsidR="00CA0ED4" w:rsidRPr="00CA0ED4" w:rsidRDefault="00CA0ED4" w:rsidP="00CA0ED4">
      <w:pPr>
        <w:autoSpaceDE w:val="0"/>
        <w:autoSpaceDN w:val="0"/>
        <w:adjustRightInd w:val="0"/>
        <w:spacing w:after="0" w:line="240" w:lineRule="auto"/>
        <w:ind w:left="2268"/>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для граждан, полное наименование организации,</w:t>
      </w:r>
    </w:p>
    <w:p w14:paraId="08582310" w14:textId="77777777" w:rsidR="00CA0ED4" w:rsidRPr="00CA0ED4" w:rsidRDefault="00CA0ED4" w:rsidP="00CA0ED4">
      <w:pPr>
        <w:autoSpaceDE w:val="0"/>
        <w:autoSpaceDN w:val="0"/>
        <w:adjustRightInd w:val="0"/>
        <w:spacing w:after="0" w:line="240" w:lineRule="auto"/>
        <w:ind w:left="2268"/>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фамилия, имя, отчество руководителя - для</w:t>
      </w:r>
    </w:p>
    <w:p w14:paraId="3845D54F" w14:textId="77777777" w:rsidR="00CA0ED4" w:rsidRPr="00CA0ED4" w:rsidRDefault="00CA0ED4" w:rsidP="00CA0ED4">
      <w:pPr>
        <w:autoSpaceDE w:val="0"/>
        <w:autoSpaceDN w:val="0"/>
        <w:adjustRightInd w:val="0"/>
        <w:spacing w:after="0" w:line="240" w:lineRule="auto"/>
        <w:ind w:left="2268"/>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юридических лиц),</w:t>
      </w:r>
    </w:p>
    <w:p w14:paraId="6A150FE3" w14:textId="77777777" w:rsidR="00CA0ED4" w:rsidRPr="00CA0ED4" w:rsidRDefault="00CA0ED4" w:rsidP="00CA0ED4">
      <w:pPr>
        <w:autoSpaceDE w:val="0"/>
        <w:autoSpaceDN w:val="0"/>
        <w:adjustRightInd w:val="0"/>
        <w:spacing w:after="0" w:line="240" w:lineRule="auto"/>
        <w:ind w:left="2268"/>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________________________________________________</w:t>
      </w:r>
    </w:p>
    <w:p w14:paraId="450F6FA6" w14:textId="77777777" w:rsidR="00CA0ED4" w:rsidRPr="00CA0ED4" w:rsidRDefault="00CA0ED4" w:rsidP="00CA0ED4">
      <w:pPr>
        <w:autoSpaceDE w:val="0"/>
        <w:autoSpaceDN w:val="0"/>
        <w:adjustRightInd w:val="0"/>
        <w:spacing w:after="0" w:line="240" w:lineRule="auto"/>
        <w:ind w:left="2268"/>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его почтовый индекс и адрес, телефон,</w:t>
      </w:r>
    </w:p>
    <w:p w14:paraId="7C3B1AA1" w14:textId="77777777" w:rsidR="00CA0ED4" w:rsidRPr="00CA0ED4" w:rsidRDefault="00CA0ED4" w:rsidP="00CA0ED4">
      <w:pPr>
        <w:autoSpaceDE w:val="0"/>
        <w:autoSpaceDN w:val="0"/>
        <w:adjustRightInd w:val="0"/>
        <w:spacing w:after="0" w:line="240" w:lineRule="auto"/>
        <w:ind w:left="2268"/>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адрес электронной почты)</w:t>
      </w:r>
    </w:p>
    <w:p w14:paraId="02797ED7"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p>
    <w:p w14:paraId="0A03A466" w14:textId="77777777" w:rsidR="00CA0ED4" w:rsidRPr="00CA0ED4" w:rsidRDefault="00CA0ED4" w:rsidP="00CA0ED4">
      <w:pPr>
        <w:autoSpaceDE w:val="0"/>
        <w:autoSpaceDN w:val="0"/>
        <w:adjustRightInd w:val="0"/>
        <w:spacing w:after="0" w:line="240" w:lineRule="auto"/>
        <w:jc w:val="center"/>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РЕШЕНИЕ</w:t>
      </w:r>
    </w:p>
    <w:p w14:paraId="48C68990" w14:textId="77777777" w:rsidR="00CA0ED4" w:rsidRPr="00CA0ED4" w:rsidRDefault="00CA0ED4" w:rsidP="00CA0ED4">
      <w:pPr>
        <w:autoSpaceDE w:val="0"/>
        <w:autoSpaceDN w:val="0"/>
        <w:adjustRightInd w:val="0"/>
        <w:spacing w:after="0" w:line="240" w:lineRule="auto"/>
        <w:jc w:val="center"/>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об отказе в приеме документов, необходимых для предоставления услуги</w:t>
      </w:r>
    </w:p>
    <w:p w14:paraId="0398461A" w14:textId="77777777" w:rsidR="00CA0ED4" w:rsidRPr="00CA0ED4" w:rsidRDefault="00CA0ED4" w:rsidP="00CA0ED4">
      <w:pPr>
        <w:autoSpaceDE w:val="0"/>
        <w:autoSpaceDN w:val="0"/>
        <w:adjustRightInd w:val="0"/>
        <w:spacing w:after="0" w:line="240" w:lineRule="auto"/>
        <w:jc w:val="center"/>
        <w:outlineLvl w:val="0"/>
        <w:rPr>
          <w:rFonts w:ascii="Times New Roman" w:eastAsia="Calibri" w:hAnsi="Times New Roman" w:cs="Times New Roman"/>
          <w:sz w:val="24"/>
          <w:szCs w:val="24"/>
        </w:rPr>
      </w:pPr>
    </w:p>
    <w:p w14:paraId="03C6141D"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lastRenderedPageBreak/>
        <w:t xml:space="preserve"> В приеме документов, необходимых для предоставления услуги:</w:t>
      </w:r>
    </w:p>
    <w:p w14:paraId="60FE46A5"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________________________________________________, Вам отказано по</w:t>
      </w:r>
    </w:p>
    <w:p w14:paraId="15E904EE"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(наименование услуги)</w:t>
      </w:r>
    </w:p>
    <w:p w14:paraId="276EE1E6"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следующим основаниям: ____________________________________________</w:t>
      </w:r>
    </w:p>
    <w:p w14:paraId="63DCFA50"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(указывается одно или несколько оснований в соответствии с п.11 Административного регламента).</w:t>
      </w:r>
    </w:p>
    <w:p w14:paraId="2F7BAD0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Дополнительная информация: __________________________________.</w:t>
      </w:r>
    </w:p>
    <w:p w14:paraId="36A9907A"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14:paraId="2218753C"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14:paraId="1F563B4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4A2C6995"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_______________ ___________ ___________________________________________</w:t>
      </w:r>
    </w:p>
    <w:p w14:paraId="24DB56B7"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(должность) (подпись) (фамилия, имя, отчество</w:t>
      </w:r>
    </w:p>
    <w:p w14:paraId="0D9A7F4D"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(последнее - при наличии))</w:t>
      </w:r>
    </w:p>
    <w:p w14:paraId="7B12781F"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p>
    <w:p w14:paraId="0E974496"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Дата</w:t>
      </w:r>
    </w:p>
    <w:p w14:paraId="19D0F61E" w14:textId="77777777" w:rsid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p>
    <w:p w14:paraId="5C2EE3C4" w14:textId="2928B5BE"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Приложение № 9</w:t>
      </w:r>
    </w:p>
    <w:p w14:paraId="0DE4B5AA"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к Административному регламенту</w:t>
      </w:r>
    </w:p>
    <w:p w14:paraId="1A19FDF9" w14:textId="77777777" w:rsidR="00CA0ED4" w:rsidRPr="00CA0ED4" w:rsidRDefault="00CA0ED4" w:rsidP="00CA0ED4">
      <w:pPr>
        <w:autoSpaceDE w:val="0"/>
        <w:autoSpaceDN w:val="0"/>
        <w:adjustRightInd w:val="0"/>
        <w:spacing w:after="0" w:line="240" w:lineRule="auto"/>
        <w:jc w:val="right"/>
        <w:rPr>
          <w:rFonts w:ascii="Times New Roman" w:eastAsia="Calibri" w:hAnsi="Times New Roman" w:cs="Times New Roman"/>
          <w:sz w:val="24"/>
          <w:szCs w:val="24"/>
        </w:rPr>
      </w:pPr>
      <w:r w:rsidRPr="00CA0ED4">
        <w:rPr>
          <w:rFonts w:ascii="Times New Roman" w:eastAsia="Calibri" w:hAnsi="Times New Roman" w:cs="Times New Roman"/>
          <w:sz w:val="24"/>
          <w:szCs w:val="24"/>
        </w:rPr>
        <w:t>по предоставлению Муниципальной услуги</w:t>
      </w:r>
    </w:p>
    <w:p w14:paraId="7230EA4F"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5999C305" w14:textId="77777777"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кому: ___________________________________________</w:t>
      </w:r>
    </w:p>
    <w:p w14:paraId="7ADB8D6D" w14:textId="77777777"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(наименование заявителя (фамилия, имя, отчество -</w:t>
      </w:r>
    </w:p>
    <w:p w14:paraId="53CD7D0B" w14:textId="77777777"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для граждан, полное наименование организации,</w:t>
      </w:r>
    </w:p>
    <w:p w14:paraId="0D42DEF3" w14:textId="77777777"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фамилия, имя, отчество руководителя - для</w:t>
      </w:r>
    </w:p>
    <w:p w14:paraId="596FBC7C" w14:textId="77777777"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юридических лиц),</w:t>
      </w:r>
    </w:p>
    <w:p w14:paraId="2E9EC155" w14:textId="77777777"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куда:</w:t>
      </w:r>
    </w:p>
    <w:p w14:paraId="1B6B9D04" w14:textId="77777777"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________________________________________________</w:t>
      </w:r>
    </w:p>
    <w:p w14:paraId="0A7372B4" w14:textId="77777777"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его почтовый индекс и адрес, телефон,</w:t>
      </w:r>
    </w:p>
    <w:p w14:paraId="0A042B7A" w14:textId="77777777" w:rsidR="00CA0ED4" w:rsidRPr="00CA0ED4" w:rsidRDefault="00CA0ED4" w:rsidP="00CA0ED4">
      <w:pPr>
        <w:autoSpaceDE w:val="0"/>
        <w:autoSpaceDN w:val="0"/>
        <w:adjustRightInd w:val="0"/>
        <w:spacing w:after="0" w:line="240" w:lineRule="auto"/>
        <w:jc w:val="right"/>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адрес электронной почты)</w:t>
      </w:r>
    </w:p>
    <w:p w14:paraId="5D0490C1"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1332271D"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РЕШЕНИЕ</w:t>
      </w:r>
    </w:p>
    <w:p w14:paraId="061345B3"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о приостановлении рассмотрения заявления об утверждении</w:t>
      </w:r>
    </w:p>
    <w:p w14:paraId="2C65A66A"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схемы расположения земельного участка</w:t>
      </w:r>
    </w:p>
    <w:p w14:paraId="52AE07CC" w14:textId="77777777" w:rsidR="00CA0ED4" w:rsidRPr="00CA0ED4" w:rsidRDefault="00CA0ED4" w:rsidP="00CA0ED4">
      <w:pPr>
        <w:autoSpaceDE w:val="0"/>
        <w:autoSpaceDN w:val="0"/>
        <w:adjustRightInd w:val="0"/>
        <w:spacing w:after="0" w:line="240" w:lineRule="auto"/>
        <w:jc w:val="center"/>
        <w:rPr>
          <w:rFonts w:ascii="Times New Roman" w:eastAsia="Calibri" w:hAnsi="Times New Roman" w:cs="Times New Roman"/>
          <w:sz w:val="24"/>
          <w:szCs w:val="24"/>
        </w:rPr>
      </w:pPr>
      <w:r w:rsidRPr="00CA0ED4">
        <w:rPr>
          <w:rFonts w:ascii="Times New Roman" w:eastAsia="Calibri" w:hAnsi="Times New Roman" w:cs="Times New Roman"/>
          <w:sz w:val="24"/>
          <w:szCs w:val="24"/>
        </w:rPr>
        <w:t>на кадастровом плане территории</w:t>
      </w:r>
    </w:p>
    <w:p w14:paraId="796E0E66"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0E2B517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Рассмотрев заявление от _________ N _________ (Заявитель: _________) и приложенные к нему документы, сообщаю, что на рассмотрении 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14:paraId="2EE15085"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В связи с изложенным рассмотрение заявления от _________ N 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14:paraId="14DAD5B0"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Дополнительно информируем:</w:t>
      </w:r>
    </w:p>
    <w:p w14:paraId="2A446C79"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r w:rsidRPr="00CA0ED4">
        <w:rPr>
          <w:rFonts w:ascii="Times New Roman" w:eastAsia="Calibri" w:hAnsi="Times New Roman" w:cs="Times New Roman"/>
          <w:sz w:val="24"/>
          <w:szCs w:val="24"/>
        </w:rPr>
        <w:t>_________</w:t>
      </w:r>
    </w:p>
    <w:p w14:paraId="1E0225E4" w14:textId="77777777" w:rsidR="00CA0ED4" w:rsidRPr="00CA0ED4" w:rsidRDefault="00CA0ED4" w:rsidP="00CA0ED4">
      <w:pPr>
        <w:autoSpaceDE w:val="0"/>
        <w:autoSpaceDN w:val="0"/>
        <w:adjustRightInd w:val="0"/>
        <w:spacing w:after="0" w:line="240" w:lineRule="auto"/>
        <w:rPr>
          <w:rFonts w:ascii="Times New Roman" w:eastAsia="Calibri" w:hAnsi="Times New Roman" w:cs="Times New Roman"/>
          <w:sz w:val="24"/>
          <w:szCs w:val="24"/>
        </w:rPr>
      </w:pPr>
    </w:p>
    <w:p w14:paraId="53745DB0"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_______________ ___________ ___________________________________________</w:t>
      </w:r>
    </w:p>
    <w:p w14:paraId="323B1C2E"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 xml:space="preserve"> (должность) (подпись) (фамилия, имя, отчество</w:t>
      </w:r>
    </w:p>
    <w:p w14:paraId="20B4D220"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lastRenderedPageBreak/>
        <w:t xml:space="preserve"> (последнее - при наличии))</w:t>
      </w:r>
    </w:p>
    <w:p w14:paraId="53EDDF0E"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p>
    <w:p w14:paraId="6792F639"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r w:rsidRPr="00CA0ED4">
        <w:rPr>
          <w:rFonts w:ascii="Times New Roman" w:eastAsia="Calibri" w:hAnsi="Times New Roman" w:cs="Times New Roman"/>
          <w:sz w:val="24"/>
          <w:szCs w:val="24"/>
        </w:rPr>
        <w:t>Дата</w:t>
      </w:r>
    </w:p>
    <w:p w14:paraId="0BFCD641" w14:textId="77777777" w:rsidR="00CA0ED4" w:rsidRPr="00CA0ED4" w:rsidRDefault="00CA0ED4" w:rsidP="00CA0ED4">
      <w:pPr>
        <w:autoSpaceDE w:val="0"/>
        <w:autoSpaceDN w:val="0"/>
        <w:adjustRightInd w:val="0"/>
        <w:spacing w:after="0" w:line="240" w:lineRule="auto"/>
        <w:outlineLvl w:val="0"/>
        <w:rPr>
          <w:rFonts w:ascii="Times New Roman" w:eastAsia="Calibri" w:hAnsi="Times New Roman" w:cs="Times New Roman"/>
          <w:sz w:val="24"/>
          <w:szCs w:val="24"/>
        </w:rPr>
      </w:pPr>
    </w:p>
    <w:p w14:paraId="208305CB"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АДМИНИСТРАЦИЯ</w:t>
      </w:r>
    </w:p>
    <w:p w14:paraId="5D8210AA"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КАШИРСКОГО МУНИЦИПАЛЬНОГО РАЙОНА </w:t>
      </w:r>
    </w:p>
    <w:p w14:paraId="61C63461"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ВОРОНЕЖСКОЙ ОБЛАСТИ</w:t>
      </w:r>
    </w:p>
    <w:p w14:paraId="0BD4594A" w14:textId="77777777" w:rsidR="0090551E" w:rsidRPr="0090551E" w:rsidRDefault="0090551E" w:rsidP="0090551E">
      <w:pPr>
        <w:spacing w:after="0" w:line="240" w:lineRule="auto"/>
        <w:jc w:val="center"/>
        <w:rPr>
          <w:rFonts w:ascii="Times New Roman" w:hAnsi="Times New Roman" w:cs="Times New Roman"/>
          <w:sz w:val="24"/>
          <w:szCs w:val="24"/>
        </w:rPr>
      </w:pPr>
    </w:p>
    <w:p w14:paraId="6C721C82"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ПОСТАНОВЛЕНИЕ</w:t>
      </w:r>
    </w:p>
    <w:p w14:paraId="70BCA301" w14:textId="77777777" w:rsidR="0090551E" w:rsidRPr="0090551E" w:rsidRDefault="0090551E" w:rsidP="0090551E">
      <w:pPr>
        <w:tabs>
          <w:tab w:val="left" w:pos="1172"/>
        </w:tabs>
        <w:spacing w:after="0" w:line="240" w:lineRule="auto"/>
        <w:rPr>
          <w:rFonts w:ascii="Times New Roman" w:hAnsi="Times New Roman" w:cs="Times New Roman"/>
          <w:sz w:val="24"/>
          <w:szCs w:val="24"/>
        </w:rPr>
      </w:pPr>
    </w:p>
    <w:p w14:paraId="0FC66044" w14:textId="77777777" w:rsidR="0090551E" w:rsidRPr="0090551E" w:rsidRDefault="0090551E" w:rsidP="0090551E">
      <w:pPr>
        <w:tabs>
          <w:tab w:val="left" w:pos="1172"/>
        </w:tabs>
        <w:spacing w:after="0" w:line="240" w:lineRule="auto"/>
        <w:rPr>
          <w:rFonts w:ascii="Times New Roman" w:hAnsi="Times New Roman" w:cs="Times New Roman"/>
          <w:sz w:val="24"/>
          <w:szCs w:val="24"/>
        </w:rPr>
      </w:pPr>
      <w:r w:rsidRPr="0090551E">
        <w:rPr>
          <w:rFonts w:ascii="Times New Roman" w:hAnsi="Times New Roman" w:cs="Times New Roman"/>
          <w:sz w:val="24"/>
          <w:szCs w:val="24"/>
        </w:rPr>
        <w:t>От 21.03.2024 г. № 318</w:t>
      </w:r>
    </w:p>
    <w:p w14:paraId="4867D0C4" w14:textId="77777777" w:rsidR="0090551E" w:rsidRPr="0090551E" w:rsidRDefault="0090551E" w:rsidP="0090551E">
      <w:pPr>
        <w:spacing w:after="0" w:line="240" w:lineRule="auto"/>
        <w:rPr>
          <w:rFonts w:ascii="Times New Roman" w:hAnsi="Times New Roman" w:cs="Times New Roman"/>
          <w:sz w:val="24"/>
          <w:szCs w:val="24"/>
        </w:rPr>
      </w:pPr>
      <w:r w:rsidRPr="0090551E">
        <w:rPr>
          <w:rFonts w:ascii="Times New Roman" w:hAnsi="Times New Roman" w:cs="Times New Roman"/>
          <w:sz w:val="24"/>
          <w:szCs w:val="24"/>
        </w:rPr>
        <w:t xml:space="preserve"> с. Каширское</w:t>
      </w:r>
    </w:p>
    <w:p w14:paraId="51C0D4A8" w14:textId="77777777" w:rsidR="0090551E" w:rsidRPr="0090551E" w:rsidRDefault="0090551E" w:rsidP="0090551E">
      <w:pPr>
        <w:spacing w:after="0" w:line="240" w:lineRule="auto"/>
        <w:rPr>
          <w:rFonts w:ascii="Times New Roman" w:hAnsi="Times New Roman" w:cs="Times New Roman"/>
          <w:sz w:val="24"/>
          <w:szCs w:val="24"/>
        </w:rPr>
      </w:pPr>
    </w:p>
    <w:p w14:paraId="6DAB089F" w14:textId="77777777" w:rsidR="0090551E" w:rsidRPr="0090551E" w:rsidRDefault="0090551E" w:rsidP="0090551E">
      <w:pPr>
        <w:pStyle w:val="Title"/>
        <w:spacing w:before="0" w:after="0"/>
        <w:ind w:right="-16" w:firstLine="0"/>
        <w:rPr>
          <w:rFonts w:ascii="Times New Roman" w:hAnsi="Times New Roman" w:cs="Times New Roman"/>
          <w:sz w:val="24"/>
          <w:szCs w:val="24"/>
        </w:rPr>
      </w:pPr>
      <w:r w:rsidRPr="0090551E">
        <w:rPr>
          <w:rFonts w:ascii="Times New Roman" w:hAnsi="Times New Roman" w:cs="Times New Roman"/>
          <w:sz w:val="24"/>
          <w:szCs w:val="24"/>
        </w:rPr>
        <w:t>О внесении изменений в постановление администрации Каширского муниципального района Воронежской области № 944 от 24.10.2023 «Об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 на территории Каширского муниципального района Воронежской области»</w:t>
      </w:r>
    </w:p>
    <w:p w14:paraId="5576A290" w14:textId="77777777" w:rsidR="0090551E" w:rsidRPr="0090551E" w:rsidRDefault="0090551E" w:rsidP="0090551E">
      <w:pPr>
        <w:spacing w:after="0" w:line="240" w:lineRule="auto"/>
        <w:rPr>
          <w:rFonts w:ascii="Times New Roman" w:hAnsi="Times New Roman" w:cs="Times New Roman"/>
          <w:sz w:val="24"/>
          <w:szCs w:val="24"/>
        </w:rPr>
      </w:pPr>
    </w:p>
    <w:p w14:paraId="4347503E" w14:textId="77777777" w:rsidR="0090551E" w:rsidRPr="0090551E" w:rsidRDefault="0090551E" w:rsidP="0090551E">
      <w:pPr>
        <w:pStyle w:val="a8"/>
        <w:widowControl w:val="0"/>
        <w:tabs>
          <w:tab w:val="left" w:pos="0"/>
        </w:tabs>
        <w:autoSpaceDE w:val="0"/>
        <w:autoSpaceDN w:val="0"/>
        <w:adjustRightInd w:val="0"/>
        <w:ind w:firstLine="709"/>
        <w:rPr>
          <w:rFonts w:ascii="Times New Roman" w:hAnsi="Times New Roman"/>
          <w:sz w:val="24"/>
        </w:rPr>
      </w:pPr>
      <w:r w:rsidRPr="0090551E">
        <w:rPr>
          <w:rFonts w:ascii="Times New Roman" w:hAnsi="Times New Roman"/>
          <w:sz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0551E">
        <w:rPr>
          <w:rStyle w:val="FontStyle18"/>
          <w:b w:val="0"/>
          <w:sz w:val="24"/>
          <w:szCs w:val="24"/>
        </w:rPr>
        <w:t>,</w:t>
      </w:r>
      <w:r w:rsidRPr="0090551E">
        <w:rPr>
          <w:rFonts w:ascii="Times New Roman" w:hAnsi="Times New Roman"/>
          <w:sz w:val="24"/>
        </w:rPr>
        <w:t xml:space="preserve"> от 30.12.2020 № 509-ФЗ «О внесении изменений в отдельные законодательные акты Российской Федерации» администрация Каширского муниципального района Воронежской области э</w:t>
      </w:r>
    </w:p>
    <w:p w14:paraId="21DE43E0" w14:textId="77777777" w:rsidR="0090551E" w:rsidRPr="0090551E" w:rsidRDefault="0090551E" w:rsidP="0090551E">
      <w:pPr>
        <w:pStyle w:val="a8"/>
        <w:widowControl w:val="0"/>
        <w:tabs>
          <w:tab w:val="left" w:pos="0"/>
        </w:tabs>
        <w:autoSpaceDE w:val="0"/>
        <w:autoSpaceDN w:val="0"/>
        <w:adjustRightInd w:val="0"/>
        <w:ind w:firstLine="709"/>
        <w:jc w:val="center"/>
        <w:rPr>
          <w:rFonts w:ascii="Times New Roman" w:hAnsi="Times New Roman"/>
          <w:sz w:val="24"/>
        </w:rPr>
      </w:pPr>
      <w:r w:rsidRPr="0090551E">
        <w:rPr>
          <w:rFonts w:ascii="Times New Roman" w:hAnsi="Times New Roman"/>
          <w:sz w:val="24"/>
        </w:rPr>
        <w:t>ПОСТАНОВЛЯЕТ:</w:t>
      </w:r>
    </w:p>
    <w:p w14:paraId="66DEAAAF" w14:textId="77777777" w:rsidR="0090551E" w:rsidRPr="0090551E" w:rsidRDefault="0090551E" w:rsidP="0090551E">
      <w:pPr>
        <w:pStyle w:val="Title"/>
        <w:spacing w:before="0" w:after="0"/>
        <w:ind w:right="-68" w:firstLine="709"/>
        <w:jc w:val="both"/>
        <w:rPr>
          <w:rFonts w:ascii="Times New Roman" w:hAnsi="Times New Roman" w:cs="Times New Roman"/>
          <w:b w:val="0"/>
          <w:sz w:val="24"/>
          <w:szCs w:val="24"/>
        </w:rPr>
      </w:pPr>
      <w:r w:rsidRPr="0090551E">
        <w:rPr>
          <w:rFonts w:ascii="Times New Roman" w:hAnsi="Times New Roman" w:cs="Times New Roman"/>
          <w:b w:val="0"/>
          <w:sz w:val="24"/>
          <w:szCs w:val="24"/>
        </w:rPr>
        <w:t>1. В наименовании постановления администрации Каширского муниципального района Воронежской области № 944 от 24.10.2023 «Об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 на территории Каширского муниципального района Воронежской области»</w:t>
      </w:r>
      <w:r w:rsidRPr="0090551E">
        <w:rPr>
          <w:rFonts w:ascii="Times New Roman" w:hAnsi="Times New Roman" w:cs="Times New Roman"/>
          <w:b w:val="0"/>
          <w:color w:val="000000"/>
          <w:sz w:val="24"/>
          <w:szCs w:val="24"/>
        </w:rPr>
        <w:t xml:space="preserve"> (далее – Постановление), в пункте 1 Постановления и в приложении к Постановлению слова: «на территории Каширского муниципального района» исключить</w:t>
      </w:r>
    </w:p>
    <w:p w14:paraId="0746F244" w14:textId="77777777" w:rsidR="0090551E" w:rsidRPr="0090551E" w:rsidRDefault="0090551E" w:rsidP="0090551E">
      <w:pPr>
        <w:pStyle w:val="Title"/>
        <w:spacing w:before="0" w:after="0"/>
        <w:ind w:right="-68" w:firstLine="709"/>
        <w:jc w:val="both"/>
        <w:rPr>
          <w:rFonts w:ascii="Times New Roman" w:hAnsi="Times New Roman" w:cs="Times New Roman"/>
          <w:b w:val="0"/>
          <w:sz w:val="24"/>
          <w:szCs w:val="24"/>
          <w:highlight w:val="yellow"/>
        </w:rPr>
      </w:pPr>
      <w:r w:rsidRPr="0090551E">
        <w:rPr>
          <w:rFonts w:ascii="Times New Roman" w:hAnsi="Times New Roman" w:cs="Times New Roman"/>
          <w:b w:val="0"/>
          <w:sz w:val="24"/>
          <w:szCs w:val="24"/>
        </w:rPr>
        <w:t>2. Пункт 2 постановления администрации Каширского муниципального района Воронежской области № 944 от 24.10.2023 «Об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 на территории Каширского муниципального района Воронежской области» изложить в следующей редакции: «2. Признать утратившими силу постановление администрации Каширского муниципального района Воронежской области от 02.03.2016 № 67 «Об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и постановления администрации Каширского муниципального района Воронежской области о внесении в низ изменений и дополнений № 369 от 04.10.2016 года; № № 416 от 14.11.2016 года; № 234 от 01.04.2019 года; № 304 от 20.06.2022 года; № 531 от 30.09.2022 года; № 631 от 22.05.2023 года.»</w:t>
      </w:r>
    </w:p>
    <w:p w14:paraId="47C8C364" w14:textId="77777777" w:rsidR="0090551E" w:rsidRPr="0090551E" w:rsidRDefault="0090551E" w:rsidP="0090551E">
      <w:pPr>
        <w:autoSpaceDE w:val="0"/>
        <w:autoSpaceDN w:val="0"/>
        <w:adjustRightInd w:val="0"/>
        <w:spacing w:after="0" w:line="240" w:lineRule="auto"/>
        <w:ind w:firstLine="709"/>
        <w:rPr>
          <w:rFonts w:ascii="Times New Roman" w:hAnsi="Times New Roman" w:cs="Times New Roman"/>
          <w:sz w:val="24"/>
          <w:szCs w:val="24"/>
        </w:rPr>
      </w:pPr>
      <w:r w:rsidRPr="0090551E">
        <w:rPr>
          <w:rFonts w:ascii="Times New Roman" w:hAnsi="Times New Roman" w:cs="Times New Roman"/>
          <w:sz w:val="24"/>
          <w:szCs w:val="24"/>
        </w:rPr>
        <w:lastRenderedPageBreak/>
        <w:t xml:space="preserve">3. Настоящее постановление вступает в силу со дня его официального опубликования. </w:t>
      </w:r>
    </w:p>
    <w:p w14:paraId="7BFC9F01" w14:textId="77777777" w:rsidR="0090551E" w:rsidRPr="0090551E" w:rsidRDefault="0090551E" w:rsidP="0090551E">
      <w:pPr>
        <w:pStyle w:val="affc"/>
        <w:tabs>
          <w:tab w:val="left" w:pos="900"/>
        </w:tabs>
        <w:spacing w:after="0" w:line="240" w:lineRule="auto"/>
        <w:ind w:left="0" w:firstLine="709"/>
        <w:rPr>
          <w:rFonts w:ascii="Times New Roman" w:hAnsi="Times New Roman" w:cs="Times New Roman"/>
          <w:color w:val="000000"/>
          <w:sz w:val="24"/>
          <w:szCs w:val="24"/>
        </w:rPr>
      </w:pPr>
      <w:r w:rsidRPr="0090551E">
        <w:rPr>
          <w:rFonts w:ascii="Times New Roman" w:hAnsi="Times New Roman" w:cs="Times New Roman"/>
          <w:color w:val="000000"/>
          <w:sz w:val="24"/>
          <w:szCs w:val="24"/>
        </w:rPr>
        <w:t>4. Контроль за исполнением настоящего постановления возложить на первого заместителя главы администрации Каширского муниципального района И.П. Пономарева.</w:t>
      </w:r>
    </w:p>
    <w:p w14:paraId="256CD4BD" w14:textId="77777777" w:rsidR="0090551E" w:rsidRPr="0090551E" w:rsidRDefault="0090551E" w:rsidP="0090551E">
      <w:pPr>
        <w:pStyle w:val="affc"/>
        <w:tabs>
          <w:tab w:val="left" w:pos="900"/>
        </w:tabs>
        <w:spacing w:after="0" w:line="240" w:lineRule="auto"/>
        <w:ind w:left="0" w:firstLine="709"/>
        <w:rPr>
          <w:rFonts w:ascii="Times New Roman" w:hAnsi="Times New Roman" w:cs="Times New Roman"/>
          <w:color w:val="000000"/>
          <w:sz w:val="24"/>
          <w:szCs w:val="24"/>
        </w:rPr>
      </w:pPr>
    </w:p>
    <w:tbl>
      <w:tblPr>
        <w:tblW w:w="10172" w:type="dxa"/>
        <w:tblInd w:w="142" w:type="dxa"/>
        <w:tblLook w:val="04A0" w:firstRow="1" w:lastRow="0" w:firstColumn="1" w:lastColumn="0" w:noHBand="0" w:noVBand="1"/>
      </w:tblPr>
      <w:tblGrid>
        <w:gridCol w:w="4678"/>
        <w:gridCol w:w="2346"/>
        <w:gridCol w:w="3148"/>
      </w:tblGrid>
      <w:tr w:rsidR="0090551E" w:rsidRPr="0090551E" w14:paraId="43B4A944" w14:textId="77777777" w:rsidTr="00FD7933">
        <w:tc>
          <w:tcPr>
            <w:tcW w:w="4678" w:type="dxa"/>
            <w:shd w:val="clear" w:color="auto" w:fill="auto"/>
          </w:tcPr>
          <w:p w14:paraId="5B2A1560" w14:textId="77777777" w:rsidR="0090551E" w:rsidRPr="0090551E" w:rsidRDefault="0090551E" w:rsidP="0090551E">
            <w:pPr>
              <w:spacing w:after="0" w:line="240" w:lineRule="auto"/>
              <w:rPr>
                <w:rFonts w:ascii="Times New Roman" w:hAnsi="Times New Roman" w:cs="Times New Roman"/>
                <w:sz w:val="24"/>
                <w:szCs w:val="24"/>
              </w:rPr>
            </w:pPr>
            <w:r w:rsidRPr="0090551E">
              <w:rPr>
                <w:rFonts w:ascii="Times New Roman" w:hAnsi="Times New Roman" w:cs="Times New Roman"/>
                <w:sz w:val="24"/>
                <w:szCs w:val="24"/>
              </w:rPr>
              <w:t>Глава администрации</w:t>
            </w:r>
          </w:p>
          <w:p w14:paraId="7882DEFC" w14:textId="77777777" w:rsidR="0090551E" w:rsidRPr="0090551E" w:rsidRDefault="0090551E" w:rsidP="0090551E">
            <w:pPr>
              <w:spacing w:after="0" w:line="240" w:lineRule="auto"/>
              <w:rPr>
                <w:rFonts w:ascii="Times New Roman" w:hAnsi="Times New Roman" w:cs="Times New Roman"/>
                <w:sz w:val="24"/>
                <w:szCs w:val="24"/>
              </w:rPr>
            </w:pPr>
            <w:r w:rsidRPr="0090551E">
              <w:rPr>
                <w:rFonts w:ascii="Times New Roman" w:hAnsi="Times New Roman" w:cs="Times New Roman"/>
                <w:sz w:val="24"/>
                <w:szCs w:val="24"/>
              </w:rPr>
              <w:t xml:space="preserve">Каширского муниципального района </w:t>
            </w:r>
          </w:p>
        </w:tc>
        <w:tc>
          <w:tcPr>
            <w:tcW w:w="2346" w:type="dxa"/>
          </w:tcPr>
          <w:p w14:paraId="4FB164F4" w14:textId="77777777" w:rsidR="0090551E" w:rsidRPr="0090551E" w:rsidRDefault="0090551E" w:rsidP="0090551E">
            <w:pPr>
              <w:spacing w:after="0" w:line="240" w:lineRule="auto"/>
              <w:rPr>
                <w:rFonts w:ascii="Times New Roman" w:hAnsi="Times New Roman" w:cs="Times New Roman"/>
                <w:sz w:val="24"/>
                <w:szCs w:val="24"/>
              </w:rPr>
            </w:pPr>
            <w:r w:rsidRPr="0090551E">
              <w:rPr>
                <w:rFonts w:ascii="Times New Roman" w:hAnsi="Times New Roman" w:cs="Times New Roman"/>
                <w:sz w:val="24"/>
                <w:szCs w:val="24"/>
              </w:rPr>
              <w:t xml:space="preserve"> </w:t>
            </w:r>
          </w:p>
        </w:tc>
        <w:tc>
          <w:tcPr>
            <w:tcW w:w="3148" w:type="dxa"/>
            <w:shd w:val="clear" w:color="auto" w:fill="auto"/>
          </w:tcPr>
          <w:p w14:paraId="637AC4C6" w14:textId="77777777" w:rsidR="0090551E" w:rsidRPr="0090551E" w:rsidRDefault="0090551E" w:rsidP="0090551E">
            <w:pPr>
              <w:spacing w:after="0" w:line="240" w:lineRule="auto"/>
              <w:rPr>
                <w:rFonts w:ascii="Times New Roman" w:hAnsi="Times New Roman" w:cs="Times New Roman"/>
                <w:sz w:val="24"/>
                <w:szCs w:val="24"/>
              </w:rPr>
            </w:pPr>
          </w:p>
          <w:p w14:paraId="77DBBB7D" w14:textId="77777777" w:rsidR="0090551E" w:rsidRPr="0090551E" w:rsidRDefault="0090551E" w:rsidP="0090551E">
            <w:pPr>
              <w:spacing w:after="0" w:line="240" w:lineRule="auto"/>
              <w:jc w:val="right"/>
              <w:rPr>
                <w:rFonts w:ascii="Times New Roman" w:hAnsi="Times New Roman" w:cs="Times New Roman"/>
                <w:sz w:val="24"/>
                <w:szCs w:val="24"/>
              </w:rPr>
            </w:pPr>
            <w:r w:rsidRPr="0090551E">
              <w:rPr>
                <w:rFonts w:ascii="Times New Roman" w:hAnsi="Times New Roman" w:cs="Times New Roman"/>
                <w:sz w:val="24"/>
                <w:szCs w:val="24"/>
              </w:rPr>
              <w:t xml:space="preserve"> А.И. Пономарев</w:t>
            </w:r>
          </w:p>
        </w:tc>
      </w:tr>
    </w:tbl>
    <w:p w14:paraId="3C21512F" w14:textId="77777777" w:rsidR="00480195" w:rsidRDefault="00480195">
      <w:pPr>
        <w:rPr>
          <w:rFonts w:ascii="Times New Roman" w:hAnsi="Times New Roman" w:cs="Times New Roman"/>
          <w:sz w:val="24"/>
          <w:szCs w:val="24"/>
        </w:rPr>
      </w:pPr>
    </w:p>
    <w:p w14:paraId="7FCD601C" w14:textId="77777777" w:rsidR="0090551E" w:rsidRPr="0090551E" w:rsidRDefault="0090551E" w:rsidP="0090551E">
      <w:pPr>
        <w:pStyle w:val="Title"/>
        <w:spacing w:before="0" w:after="0"/>
        <w:ind w:firstLine="0"/>
        <w:rPr>
          <w:rFonts w:ascii="Times New Roman" w:hAnsi="Times New Roman" w:cs="Times New Roman"/>
          <w:b w:val="0"/>
          <w:bCs w:val="0"/>
          <w:kern w:val="0"/>
          <w:sz w:val="24"/>
          <w:szCs w:val="24"/>
        </w:rPr>
      </w:pPr>
      <w:r w:rsidRPr="0090551E">
        <w:rPr>
          <w:rFonts w:ascii="Times New Roman" w:hAnsi="Times New Roman" w:cs="Times New Roman"/>
          <w:b w:val="0"/>
          <w:bCs w:val="0"/>
          <w:kern w:val="0"/>
          <w:sz w:val="24"/>
          <w:szCs w:val="24"/>
        </w:rPr>
        <w:t>АДМИНИСТРАЦИЯ</w:t>
      </w:r>
    </w:p>
    <w:p w14:paraId="04ED0651" w14:textId="77777777" w:rsidR="0090551E" w:rsidRPr="0090551E" w:rsidRDefault="0090551E" w:rsidP="0090551E">
      <w:pPr>
        <w:pStyle w:val="Title"/>
        <w:spacing w:before="0" w:after="0"/>
        <w:ind w:firstLine="0"/>
        <w:rPr>
          <w:rFonts w:ascii="Times New Roman" w:hAnsi="Times New Roman" w:cs="Times New Roman"/>
          <w:b w:val="0"/>
          <w:bCs w:val="0"/>
          <w:kern w:val="0"/>
          <w:sz w:val="24"/>
          <w:szCs w:val="24"/>
        </w:rPr>
      </w:pPr>
      <w:r w:rsidRPr="0090551E">
        <w:rPr>
          <w:rFonts w:ascii="Times New Roman" w:hAnsi="Times New Roman" w:cs="Times New Roman"/>
          <w:b w:val="0"/>
          <w:bCs w:val="0"/>
          <w:kern w:val="0"/>
          <w:sz w:val="24"/>
          <w:szCs w:val="24"/>
        </w:rPr>
        <w:t xml:space="preserve">КАШИРСКОГО МУНИЦИПАЛЬНОГО РАЙОНА </w:t>
      </w:r>
    </w:p>
    <w:p w14:paraId="1417F385" w14:textId="77777777" w:rsidR="0090551E" w:rsidRPr="0090551E" w:rsidRDefault="0090551E" w:rsidP="0090551E">
      <w:pPr>
        <w:pStyle w:val="Title"/>
        <w:spacing w:before="0" w:after="0"/>
        <w:ind w:firstLine="0"/>
        <w:rPr>
          <w:rFonts w:ascii="Times New Roman" w:hAnsi="Times New Roman" w:cs="Times New Roman"/>
          <w:b w:val="0"/>
          <w:bCs w:val="0"/>
          <w:kern w:val="0"/>
          <w:sz w:val="24"/>
          <w:szCs w:val="24"/>
        </w:rPr>
      </w:pPr>
      <w:r w:rsidRPr="0090551E">
        <w:rPr>
          <w:rFonts w:ascii="Times New Roman" w:hAnsi="Times New Roman" w:cs="Times New Roman"/>
          <w:b w:val="0"/>
          <w:bCs w:val="0"/>
          <w:kern w:val="0"/>
          <w:sz w:val="24"/>
          <w:szCs w:val="24"/>
        </w:rPr>
        <w:t>ВОРОНЕЖСКОЙ ОБЛАСТИ</w:t>
      </w:r>
    </w:p>
    <w:p w14:paraId="75E60197" w14:textId="77777777" w:rsidR="0090551E" w:rsidRPr="0090551E" w:rsidRDefault="0090551E" w:rsidP="0090551E">
      <w:pPr>
        <w:pStyle w:val="Title"/>
        <w:spacing w:before="0" w:after="0"/>
        <w:ind w:firstLine="0"/>
        <w:rPr>
          <w:rFonts w:ascii="Times New Roman" w:hAnsi="Times New Roman" w:cs="Times New Roman"/>
          <w:b w:val="0"/>
          <w:bCs w:val="0"/>
          <w:kern w:val="0"/>
          <w:sz w:val="24"/>
          <w:szCs w:val="24"/>
        </w:rPr>
      </w:pPr>
    </w:p>
    <w:p w14:paraId="13D7FA9D" w14:textId="77777777" w:rsidR="0090551E" w:rsidRPr="0090551E" w:rsidRDefault="0090551E" w:rsidP="0090551E">
      <w:pPr>
        <w:pStyle w:val="Title"/>
        <w:spacing w:before="0" w:after="0"/>
        <w:ind w:firstLine="0"/>
        <w:rPr>
          <w:rFonts w:ascii="Times New Roman" w:hAnsi="Times New Roman" w:cs="Times New Roman"/>
          <w:b w:val="0"/>
          <w:bCs w:val="0"/>
          <w:kern w:val="0"/>
          <w:sz w:val="24"/>
          <w:szCs w:val="24"/>
        </w:rPr>
      </w:pPr>
      <w:r w:rsidRPr="0090551E">
        <w:rPr>
          <w:rFonts w:ascii="Times New Roman" w:hAnsi="Times New Roman" w:cs="Times New Roman"/>
          <w:b w:val="0"/>
          <w:bCs w:val="0"/>
          <w:kern w:val="0"/>
          <w:sz w:val="24"/>
          <w:szCs w:val="24"/>
        </w:rPr>
        <w:t>ПОСТАНОВЛЕНИЕ</w:t>
      </w:r>
    </w:p>
    <w:p w14:paraId="5FB61D25" w14:textId="77777777" w:rsidR="0090551E" w:rsidRPr="0090551E" w:rsidRDefault="0090551E" w:rsidP="0090551E">
      <w:pPr>
        <w:pStyle w:val="Title"/>
        <w:spacing w:before="0" w:after="0"/>
        <w:ind w:firstLine="0"/>
        <w:rPr>
          <w:rFonts w:ascii="Times New Roman" w:hAnsi="Times New Roman" w:cs="Times New Roman"/>
          <w:b w:val="0"/>
          <w:bCs w:val="0"/>
          <w:kern w:val="0"/>
          <w:sz w:val="24"/>
          <w:szCs w:val="24"/>
        </w:rPr>
      </w:pPr>
    </w:p>
    <w:p w14:paraId="6888F28D" w14:textId="77777777" w:rsidR="0090551E" w:rsidRPr="0090551E" w:rsidRDefault="0090551E" w:rsidP="0090551E">
      <w:pPr>
        <w:pStyle w:val="Title"/>
        <w:spacing w:before="0" w:after="0"/>
        <w:ind w:firstLine="0"/>
        <w:jc w:val="left"/>
        <w:rPr>
          <w:rFonts w:ascii="Times New Roman" w:hAnsi="Times New Roman" w:cs="Times New Roman"/>
          <w:b w:val="0"/>
          <w:bCs w:val="0"/>
          <w:kern w:val="0"/>
          <w:sz w:val="24"/>
          <w:szCs w:val="24"/>
        </w:rPr>
      </w:pPr>
      <w:r w:rsidRPr="0090551E">
        <w:rPr>
          <w:rFonts w:ascii="Times New Roman" w:hAnsi="Times New Roman" w:cs="Times New Roman"/>
          <w:b w:val="0"/>
          <w:bCs w:val="0"/>
          <w:kern w:val="0"/>
          <w:sz w:val="24"/>
          <w:szCs w:val="24"/>
        </w:rPr>
        <w:t>От 21.03.2024 г. № 319</w:t>
      </w:r>
    </w:p>
    <w:p w14:paraId="68CDEA74" w14:textId="77777777" w:rsidR="0090551E" w:rsidRPr="0090551E" w:rsidRDefault="0090551E" w:rsidP="0090551E">
      <w:pPr>
        <w:pStyle w:val="Title"/>
        <w:spacing w:before="0" w:after="0"/>
        <w:ind w:firstLine="0"/>
        <w:jc w:val="left"/>
        <w:rPr>
          <w:rFonts w:ascii="Times New Roman" w:hAnsi="Times New Roman" w:cs="Times New Roman"/>
          <w:b w:val="0"/>
          <w:bCs w:val="0"/>
          <w:kern w:val="0"/>
          <w:sz w:val="24"/>
          <w:szCs w:val="24"/>
        </w:rPr>
      </w:pPr>
      <w:r w:rsidRPr="0090551E">
        <w:rPr>
          <w:rFonts w:ascii="Times New Roman" w:hAnsi="Times New Roman" w:cs="Times New Roman"/>
          <w:b w:val="0"/>
          <w:bCs w:val="0"/>
          <w:kern w:val="0"/>
          <w:sz w:val="24"/>
          <w:szCs w:val="24"/>
        </w:rPr>
        <w:t xml:space="preserve"> с. Каширское</w:t>
      </w:r>
    </w:p>
    <w:p w14:paraId="3EA85F2C" w14:textId="77777777" w:rsidR="0090551E" w:rsidRPr="0090551E" w:rsidRDefault="0090551E" w:rsidP="0090551E">
      <w:pPr>
        <w:pStyle w:val="Title"/>
        <w:spacing w:before="0" w:after="0"/>
        <w:ind w:firstLine="0"/>
        <w:jc w:val="left"/>
        <w:rPr>
          <w:rFonts w:ascii="Times New Roman" w:hAnsi="Times New Roman" w:cs="Times New Roman"/>
          <w:b w:val="0"/>
          <w:bCs w:val="0"/>
          <w:kern w:val="0"/>
          <w:sz w:val="24"/>
          <w:szCs w:val="24"/>
        </w:rPr>
      </w:pPr>
    </w:p>
    <w:p w14:paraId="5C57FE90" w14:textId="77777777" w:rsidR="0090551E" w:rsidRPr="0090551E" w:rsidRDefault="0090551E" w:rsidP="0090551E">
      <w:pPr>
        <w:pStyle w:val="Title"/>
        <w:spacing w:before="0" w:after="0"/>
        <w:ind w:firstLine="0"/>
        <w:rPr>
          <w:rFonts w:ascii="Times New Roman" w:hAnsi="Times New Roman" w:cs="Times New Roman"/>
          <w:sz w:val="24"/>
          <w:szCs w:val="24"/>
        </w:rPr>
      </w:pPr>
      <w:r w:rsidRPr="0090551E">
        <w:rPr>
          <w:rFonts w:ascii="Times New Roman" w:hAnsi="Times New Roman" w:cs="Times New Roman"/>
          <w:sz w:val="24"/>
          <w:szCs w:val="24"/>
        </w:rPr>
        <w:t xml:space="preserve">О внесении изменений в постановление администрации Каширского муниципального района Воронежской области № 997 от 29.11.2023 года «Об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 </w:t>
      </w:r>
    </w:p>
    <w:p w14:paraId="36CDC383" w14:textId="77777777" w:rsidR="0090551E" w:rsidRPr="0090551E" w:rsidRDefault="0090551E" w:rsidP="0090551E">
      <w:pPr>
        <w:spacing w:after="0" w:line="240" w:lineRule="auto"/>
        <w:rPr>
          <w:rFonts w:ascii="Times New Roman" w:hAnsi="Times New Roman" w:cs="Times New Roman"/>
          <w:sz w:val="24"/>
          <w:szCs w:val="24"/>
        </w:rPr>
      </w:pPr>
    </w:p>
    <w:p w14:paraId="0ED25355" w14:textId="77777777" w:rsidR="0090551E" w:rsidRPr="0090551E" w:rsidRDefault="0090551E" w:rsidP="0090551E">
      <w:pPr>
        <w:pStyle w:val="a8"/>
        <w:widowControl w:val="0"/>
        <w:tabs>
          <w:tab w:val="left" w:pos="0"/>
        </w:tabs>
        <w:autoSpaceDE w:val="0"/>
        <w:autoSpaceDN w:val="0"/>
        <w:adjustRightInd w:val="0"/>
        <w:ind w:firstLine="709"/>
        <w:rPr>
          <w:rFonts w:ascii="Times New Roman" w:hAnsi="Times New Roman"/>
          <w:sz w:val="24"/>
        </w:rPr>
      </w:pPr>
      <w:r w:rsidRPr="0090551E">
        <w:rPr>
          <w:rFonts w:ascii="Times New Roman" w:hAnsi="Times New Roman"/>
          <w:sz w:val="24"/>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210-ФЗ «Об организации предоставления государственных и муниципальных услуг»</w:t>
      </w:r>
      <w:r w:rsidRPr="0090551E">
        <w:rPr>
          <w:rStyle w:val="FontStyle18"/>
          <w:b w:val="0"/>
          <w:sz w:val="24"/>
          <w:szCs w:val="24"/>
        </w:rPr>
        <w:t>,</w:t>
      </w:r>
      <w:r w:rsidRPr="0090551E">
        <w:rPr>
          <w:rFonts w:ascii="Times New Roman" w:hAnsi="Times New Roman"/>
          <w:sz w:val="24"/>
        </w:rPr>
        <w:t xml:space="preserve"> от 30.12.2020 года № 509-ФЗ «О внесении изменений в отдельные законодательные акты Российской Федерации» и постановлением Правительства РФ от 20.07.2021 года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Правительства Российской Федерации </w:t>
      </w:r>
      <w:r w:rsidRPr="0090551E">
        <w:rPr>
          <w:rFonts w:ascii="Times New Roman" w:hAnsi="Times New Roman"/>
          <w:sz w:val="24"/>
          <w:shd w:val="clear" w:color="auto" w:fill="FFFFFF"/>
        </w:rPr>
        <w:t xml:space="preserve">от 2 октября 2023 года № 1627 </w:t>
      </w:r>
      <w:r w:rsidRPr="0090551E">
        <w:rPr>
          <w:rFonts w:ascii="Times New Roman" w:hAnsi="Times New Roman"/>
          <w:sz w:val="24"/>
        </w:rPr>
        <w:t xml:space="preserve"> </w:t>
      </w:r>
      <w:r w:rsidRPr="0090551E">
        <w:rPr>
          <w:rFonts w:ascii="Times New Roman" w:hAnsi="Times New Roman"/>
          <w:sz w:val="24"/>
          <w:shd w:val="clear" w:color="auto" w:fill="FFFFFF"/>
        </w:rPr>
        <w:t>"О внесении изменения в пункт 1 </w:t>
      </w:r>
      <w:r w:rsidRPr="0090551E">
        <w:rPr>
          <w:rFonts w:ascii="Times New Roman" w:hAnsi="Times New Roman"/>
          <w:sz w:val="24"/>
        </w:rPr>
        <w:t>Постановлением Правительства Российской Федерации</w:t>
      </w:r>
      <w:r w:rsidRPr="0090551E">
        <w:rPr>
          <w:rFonts w:ascii="Times New Roman" w:hAnsi="Times New Roman"/>
          <w:sz w:val="24"/>
          <w:shd w:val="clear" w:color="auto" w:fill="FFFFFF"/>
        </w:rPr>
        <w:t xml:space="preserve"> от 9 апреля 2022 года N 629", </w:t>
      </w:r>
      <w:r w:rsidRPr="0090551E">
        <w:rPr>
          <w:rFonts w:ascii="Times New Roman" w:hAnsi="Times New Roman"/>
          <w:sz w:val="24"/>
        </w:rPr>
        <w:t>Уставом Каширского муниципального района Воронежской области, администрация Каширского муниципального района Воронежской области</w:t>
      </w:r>
    </w:p>
    <w:p w14:paraId="35D39615" w14:textId="77777777" w:rsidR="0090551E" w:rsidRPr="0090551E" w:rsidRDefault="0090551E" w:rsidP="0090551E">
      <w:pPr>
        <w:pStyle w:val="a8"/>
        <w:widowControl w:val="0"/>
        <w:tabs>
          <w:tab w:val="left" w:pos="0"/>
        </w:tabs>
        <w:autoSpaceDE w:val="0"/>
        <w:autoSpaceDN w:val="0"/>
        <w:adjustRightInd w:val="0"/>
        <w:ind w:firstLine="709"/>
        <w:rPr>
          <w:rFonts w:ascii="Times New Roman" w:hAnsi="Times New Roman"/>
          <w:sz w:val="24"/>
        </w:rPr>
      </w:pPr>
    </w:p>
    <w:p w14:paraId="113171EF" w14:textId="77777777" w:rsidR="0090551E" w:rsidRPr="0090551E" w:rsidRDefault="0090551E" w:rsidP="0090551E">
      <w:pPr>
        <w:pStyle w:val="a8"/>
        <w:widowControl w:val="0"/>
        <w:tabs>
          <w:tab w:val="left" w:pos="0"/>
        </w:tabs>
        <w:autoSpaceDE w:val="0"/>
        <w:autoSpaceDN w:val="0"/>
        <w:adjustRightInd w:val="0"/>
        <w:jc w:val="center"/>
        <w:rPr>
          <w:rFonts w:ascii="Times New Roman" w:hAnsi="Times New Roman"/>
          <w:sz w:val="24"/>
        </w:rPr>
      </w:pPr>
      <w:r w:rsidRPr="0090551E">
        <w:rPr>
          <w:rFonts w:ascii="Times New Roman" w:hAnsi="Times New Roman"/>
          <w:sz w:val="24"/>
        </w:rPr>
        <w:t>ПОСТАНОВЛЯЕТ:</w:t>
      </w:r>
    </w:p>
    <w:p w14:paraId="30EC8A2F" w14:textId="77777777" w:rsidR="0090551E" w:rsidRPr="0090551E" w:rsidRDefault="0090551E" w:rsidP="0090551E">
      <w:pPr>
        <w:pStyle w:val="a8"/>
        <w:widowControl w:val="0"/>
        <w:tabs>
          <w:tab w:val="left" w:pos="0"/>
        </w:tabs>
        <w:autoSpaceDE w:val="0"/>
        <w:autoSpaceDN w:val="0"/>
        <w:adjustRightInd w:val="0"/>
        <w:ind w:firstLine="709"/>
        <w:rPr>
          <w:rFonts w:ascii="Times New Roman" w:hAnsi="Times New Roman"/>
          <w:sz w:val="24"/>
        </w:rPr>
      </w:pPr>
    </w:p>
    <w:p w14:paraId="7D7DF4ED" w14:textId="77777777" w:rsidR="0090551E" w:rsidRPr="0090551E" w:rsidRDefault="0090551E" w:rsidP="0090551E">
      <w:pPr>
        <w:spacing w:after="0" w:line="240" w:lineRule="auto"/>
        <w:ind w:right="-1"/>
        <w:jc w:val="both"/>
        <w:rPr>
          <w:rFonts w:ascii="Times New Roman" w:eastAsia="Calibri" w:hAnsi="Times New Roman" w:cs="Times New Roman"/>
          <w:sz w:val="24"/>
          <w:szCs w:val="24"/>
        </w:rPr>
      </w:pPr>
      <w:r w:rsidRPr="0090551E">
        <w:rPr>
          <w:rFonts w:ascii="Times New Roman" w:hAnsi="Times New Roman" w:cs="Times New Roman"/>
          <w:sz w:val="24"/>
          <w:szCs w:val="24"/>
        </w:rPr>
        <w:t xml:space="preserve"> 1. Пункт 2 постановления администрации Каширского муниципального района Воронежской области № 997 от 29.11.2023 года «Об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 изложить в следующей редакции: «2. Признать утратившими силу постановление администрации Каширского муниципального района Воронежской области от 08.02.2016 года № 39 «</w:t>
      </w:r>
      <w:r w:rsidRPr="0090551E">
        <w:rPr>
          <w:rFonts w:ascii="Times New Roman" w:hAnsi="Times New Roman" w:cs="Times New Roman"/>
          <w:sz w:val="24"/>
          <w:szCs w:val="24"/>
          <w:lang w:eastAsia="ar-SA"/>
        </w:rPr>
        <w:t>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w:t>
      </w:r>
      <w:r w:rsidRPr="0090551E">
        <w:rPr>
          <w:rFonts w:ascii="Times New Roman" w:eastAsia="Calibri" w:hAnsi="Times New Roman" w:cs="Times New Roman"/>
          <w:sz w:val="24"/>
          <w:szCs w:val="24"/>
        </w:rPr>
        <w:t xml:space="preserve">Предоставление в собственность, аренду, постоянное (бессрочное) пользование, безвозмездное пользование </w:t>
      </w:r>
      <w:r w:rsidRPr="0090551E">
        <w:rPr>
          <w:rFonts w:ascii="Times New Roman" w:eastAsia="Calibri" w:hAnsi="Times New Roman" w:cs="Times New Roman"/>
          <w:sz w:val="24"/>
          <w:szCs w:val="24"/>
        </w:rPr>
        <w:lastRenderedPageBreak/>
        <w:t>земельного участка, находящегося в муниципальной собственности без проведения торгов» и постановления о внесение в него изменений и дополнений № 416 от 14.11.2016 года, № 240 от 14.04.2017 года, № 575 от 27.08.2018 года, № 234 от 01.04.2019 года, № 626 от 19.10.2021 года, № 527 от 30.09.2022 года.»</w:t>
      </w:r>
    </w:p>
    <w:p w14:paraId="642A2FB7" w14:textId="77777777" w:rsidR="0090551E" w:rsidRPr="0090551E" w:rsidRDefault="0090551E" w:rsidP="0090551E">
      <w:pPr>
        <w:spacing w:after="0" w:line="240" w:lineRule="auto"/>
        <w:ind w:right="-1"/>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 2. Приложение к постановлению </w:t>
      </w:r>
      <w:r w:rsidRPr="0090551E">
        <w:rPr>
          <w:rFonts w:ascii="Times New Roman" w:hAnsi="Times New Roman" w:cs="Times New Roman"/>
          <w:sz w:val="24"/>
          <w:szCs w:val="24"/>
        </w:rPr>
        <w:t>администрации Каширского муниципального района Воронежской области № 997 от 29.11.2023 года «Об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 изложить в новой редакции согласно приложению к настоящему постановлению.</w:t>
      </w:r>
    </w:p>
    <w:p w14:paraId="417576FE" w14:textId="77777777" w:rsidR="0090551E" w:rsidRPr="0090551E" w:rsidRDefault="0090551E" w:rsidP="0090551E">
      <w:pPr>
        <w:autoSpaceDE w:val="0"/>
        <w:autoSpaceDN w:val="0"/>
        <w:adjustRightInd w:val="0"/>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3. Настоящее постановление вступает в силу со дня его официального опубликования.</w:t>
      </w:r>
    </w:p>
    <w:p w14:paraId="5262BD3F" w14:textId="77777777" w:rsidR="0090551E" w:rsidRPr="0090551E" w:rsidRDefault="0090551E" w:rsidP="0090551E">
      <w:pPr>
        <w:pStyle w:val="affc"/>
        <w:tabs>
          <w:tab w:val="left" w:pos="900"/>
        </w:tabs>
        <w:spacing w:after="0" w:line="240" w:lineRule="auto"/>
        <w:ind w:left="0"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4. Контроль за исполнением настоящего постановления возложить на первого заместителя главы администрации Каширского муниципального района И.П. Пономарева. </w:t>
      </w:r>
    </w:p>
    <w:p w14:paraId="310304F6" w14:textId="77777777" w:rsidR="0090551E" w:rsidRPr="0090551E" w:rsidRDefault="0090551E" w:rsidP="0090551E">
      <w:pPr>
        <w:pStyle w:val="affc"/>
        <w:tabs>
          <w:tab w:val="left" w:pos="900"/>
        </w:tabs>
        <w:spacing w:after="0" w:line="240" w:lineRule="auto"/>
        <w:ind w:left="0" w:firstLine="709"/>
        <w:rPr>
          <w:rFonts w:ascii="Times New Roman" w:hAnsi="Times New Roman" w:cs="Times New Roman"/>
          <w:sz w:val="24"/>
          <w:szCs w:val="24"/>
        </w:rPr>
      </w:pPr>
    </w:p>
    <w:tbl>
      <w:tblPr>
        <w:tblW w:w="0" w:type="auto"/>
        <w:tblLook w:val="04A0" w:firstRow="1" w:lastRow="0" w:firstColumn="1" w:lastColumn="0" w:noHBand="0" w:noVBand="1"/>
      </w:tblPr>
      <w:tblGrid>
        <w:gridCol w:w="4998"/>
        <w:gridCol w:w="4999"/>
      </w:tblGrid>
      <w:tr w:rsidR="0090551E" w:rsidRPr="0090551E" w14:paraId="56604CAE" w14:textId="77777777" w:rsidTr="00FD7933">
        <w:tc>
          <w:tcPr>
            <w:tcW w:w="4998" w:type="dxa"/>
            <w:shd w:val="clear" w:color="auto" w:fill="auto"/>
          </w:tcPr>
          <w:p w14:paraId="5BE21A7F" w14:textId="77777777" w:rsidR="0090551E" w:rsidRPr="0090551E" w:rsidRDefault="0090551E" w:rsidP="0090551E">
            <w:pPr>
              <w:tabs>
                <w:tab w:val="left" w:pos="900"/>
              </w:tabs>
              <w:spacing w:after="0" w:line="240" w:lineRule="auto"/>
              <w:rPr>
                <w:rFonts w:ascii="Times New Roman" w:hAnsi="Times New Roman" w:cs="Times New Roman"/>
                <w:sz w:val="24"/>
                <w:szCs w:val="24"/>
              </w:rPr>
            </w:pPr>
            <w:r w:rsidRPr="0090551E">
              <w:rPr>
                <w:rFonts w:ascii="Times New Roman" w:hAnsi="Times New Roman" w:cs="Times New Roman"/>
                <w:sz w:val="24"/>
                <w:szCs w:val="24"/>
              </w:rPr>
              <w:t>Глава администрации</w:t>
            </w:r>
          </w:p>
          <w:p w14:paraId="0C1F5EC5" w14:textId="77777777" w:rsidR="0090551E" w:rsidRPr="0090551E" w:rsidRDefault="0090551E" w:rsidP="0090551E">
            <w:pPr>
              <w:pStyle w:val="affc"/>
              <w:tabs>
                <w:tab w:val="left" w:pos="900"/>
              </w:tabs>
              <w:spacing w:after="0" w:line="240" w:lineRule="auto"/>
              <w:ind w:left="0"/>
              <w:rPr>
                <w:rFonts w:ascii="Times New Roman" w:hAnsi="Times New Roman" w:cs="Times New Roman"/>
                <w:sz w:val="24"/>
                <w:szCs w:val="24"/>
              </w:rPr>
            </w:pPr>
            <w:r w:rsidRPr="0090551E">
              <w:rPr>
                <w:rFonts w:ascii="Times New Roman" w:hAnsi="Times New Roman" w:cs="Times New Roman"/>
                <w:sz w:val="24"/>
                <w:szCs w:val="24"/>
              </w:rPr>
              <w:t>Каширского муниципального района</w:t>
            </w:r>
          </w:p>
        </w:tc>
        <w:tc>
          <w:tcPr>
            <w:tcW w:w="4999" w:type="dxa"/>
            <w:shd w:val="clear" w:color="auto" w:fill="auto"/>
          </w:tcPr>
          <w:p w14:paraId="2A835CDF" w14:textId="77777777" w:rsidR="0090551E" w:rsidRPr="0090551E" w:rsidRDefault="0090551E" w:rsidP="0090551E">
            <w:pPr>
              <w:pStyle w:val="affc"/>
              <w:tabs>
                <w:tab w:val="left" w:pos="900"/>
              </w:tabs>
              <w:spacing w:after="0" w:line="240" w:lineRule="auto"/>
              <w:ind w:left="0"/>
              <w:jc w:val="right"/>
              <w:rPr>
                <w:rFonts w:ascii="Times New Roman" w:hAnsi="Times New Roman" w:cs="Times New Roman"/>
                <w:sz w:val="24"/>
                <w:szCs w:val="24"/>
              </w:rPr>
            </w:pPr>
          </w:p>
          <w:p w14:paraId="0C8E9E6C" w14:textId="77777777" w:rsidR="0090551E" w:rsidRPr="0090551E" w:rsidRDefault="0090551E" w:rsidP="0090551E">
            <w:pPr>
              <w:pStyle w:val="affc"/>
              <w:tabs>
                <w:tab w:val="left" w:pos="900"/>
              </w:tabs>
              <w:spacing w:after="0" w:line="240" w:lineRule="auto"/>
              <w:ind w:left="0"/>
              <w:jc w:val="right"/>
              <w:rPr>
                <w:rFonts w:ascii="Times New Roman" w:hAnsi="Times New Roman" w:cs="Times New Roman"/>
                <w:sz w:val="24"/>
                <w:szCs w:val="24"/>
              </w:rPr>
            </w:pPr>
            <w:r w:rsidRPr="0090551E">
              <w:rPr>
                <w:rFonts w:ascii="Times New Roman" w:hAnsi="Times New Roman" w:cs="Times New Roman"/>
                <w:sz w:val="24"/>
                <w:szCs w:val="24"/>
              </w:rPr>
              <w:t>А.И. Пономарев</w:t>
            </w:r>
          </w:p>
        </w:tc>
      </w:tr>
    </w:tbl>
    <w:p w14:paraId="476A98EF" w14:textId="77777777" w:rsidR="0090551E" w:rsidRPr="0090551E" w:rsidRDefault="0090551E" w:rsidP="0090551E">
      <w:pPr>
        <w:tabs>
          <w:tab w:val="left" w:pos="5103"/>
        </w:tabs>
        <w:spacing w:after="0" w:line="240" w:lineRule="auto"/>
        <w:ind w:left="5103"/>
        <w:rPr>
          <w:rFonts w:ascii="Times New Roman" w:hAnsi="Times New Roman" w:cs="Times New Roman"/>
          <w:sz w:val="24"/>
          <w:szCs w:val="24"/>
        </w:rPr>
      </w:pPr>
    </w:p>
    <w:p w14:paraId="5F79EDFA" w14:textId="6E00DB6C" w:rsidR="0090551E" w:rsidRPr="0090551E" w:rsidRDefault="0090551E" w:rsidP="0090551E">
      <w:pPr>
        <w:tabs>
          <w:tab w:val="left" w:pos="5103"/>
        </w:tabs>
        <w:spacing w:after="0" w:line="240" w:lineRule="auto"/>
        <w:ind w:left="5103"/>
        <w:rPr>
          <w:rFonts w:ascii="Times New Roman" w:hAnsi="Times New Roman" w:cs="Times New Roman"/>
          <w:sz w:val="24"/>
          <w:szCs w:val="24"/>
        </w:rPr>
      </w:pPr>
      <w:r w:rsidRPr="0090551E">
        <w:rPr>
          <w:rFonts w:ascii="Times New Roman" w:hAnsi="Times New Roman" w:cs="Times New Roman"/>
          <w:sz w:val="24"/>
          <w:szCs w:val="24"/>
        </w:rPr>
        <w:t>Приложение</w:t>
      </w:r>
    </w:p>
    <w:p w14:paraId="63AB71E6" w14:textId="77777777" w:rsidR="0090551E" w:rsidRPr="0090551E" w:rsidRDefault="0090551E" w:rsidP="0090551E">
      <w:pPr>
        <w:spacing w:after="0" w:line="240" w:lineRule="auto"/>
        <w:ind w:left="5103"/>
        <w:rPr>
          <w:rFonts w:ascii="Times New Roman" w:hAnsi="Times New Roman" w:cs="Times New Roman"/>
          <w:sz w:val="24"/>
          <w:szCs w:val="24"/>
        </w:rPr>
      </w:pPr>
      <w:r w:rsidRPr="0090551E">
        <w:rPr>
          <w:rFonts w:ascii="Times New Roman" w:hAnsi="Times New Roman" w:cs="Times New Roman"/>
          <w:sz w:val="24"/>
          <w:szCs w:val="24"/>
        </w:rPr>
        <w:t>к постановлению администрации</w:t>
      </w:r>
    </w:p>
    <w:p w14:paraId="433D7BD7" w14:textId="77777777" w:rsidR="0090551E" w:rsidRPr="0090551E" w:rsidRDefault="0090551E" w:rsidP="0090551E">
      <w:pPr>
        <w:spacing w:after="0" w:line="240" w:lineRule="auto"/>
        <w:ind w:left="5103"/>
        <w:rPr>
          <w:rFonts w:ascii="Times New Roman" w:hAnsi="Times New Roman" w:cs="Times New Roman"/>
          <w:sz w:val="24"/>
          <w:szCs w:val="24"/>
        </w:rPr>
      </w:pPr>
      <w:r w:rsidRPr="0090551E">
        <w:rPr>
          <w:rFonts w:ascii="Times New Roman" w:hAnsi="Times New Roman" w:cs="Times New Roman"/>
          <w:sz w:val="24"/>
          <w:szCs w:val="24"/>
        </w:rPr>
        <w:t xml:space="preserve">Каширского муниципального района Воронежской области </w:t>
      </w:r>
    </w:p>
    <w:p w14:paraId="28C4C78A" w14:textId="77777777" w:rsidR="0090551E" w:rsidRPr="0090551E" w:rsidRDefault="0090551E" w:rsidP="0090551E">
      <w:pPr>
        <w:spacing w:after="0" w:line="240" w:lineRule="auto"/>
        <w:ind w:left="5103"/>
        <w:rPr>
          <w:rFonts w:ascii="Times New Roman" w:hAnsi="Times New Roman" w:cs="Times New Roman"/>
          <w:sz w:val="24"/>
          <w:szCs w:val="24"/>
        </w:rPr>
      </w:pPr>
      <w:r w:rsidRPr="0090551E">
        <w:rPr>
          <w:rFonts w:ascii="Times New Roman" w:hAnsi="Times New Roman" w:cs="Times New Roman"/>
          <w:sz w:val="24"/>
          <w:szCs w:val="24"/>
        </w:rPr>
        <w:t xml:space="preserve"> от 21.03.2024 г. № 319</w:t>
      </w:r>
    </w:p>
    <w:p w14:paraId="2027CA35" w14:textId="77777777" w:rsidR="0090551E" w:rsidRPr="0090551E" w:rsidRDefault="0090551E" w:rsidP="0090551E">
      <w:pPr>
        <w:tabs>
          <w:tab w:val="left" w:pos="5103"/>
        </w:tabs>
        <w:spacing w:after="0" w:line="240" w:lineRule="auto"/>
        <w:ind w:left="5103"/>
        <w:rPr>
          <w:rFonts w:ascii="Times New Roman" w:hAnsi="Times New Roman" w:cs="Times New Roman"/>
          <w:sz w:val="24"/>
          <w:szCs w:val="24"/>
        </w:rPr>
      </w:pPr>
      <w:r w:rsidRPr="0090551E">
        <w:rPr>
          <w:rFonts w:ascii="Times New Roman" w:hAnsi="Times New Roman" w:cs="Times New Roman"/>
          <w:sz w:val="24"/>
          <w:szCs w:val="24"/>
        </w:rPr>
        <w:t>«Приложение</w:t>
      </w:r>
    </w:p>
    <w:p w14:paraId="31851B43" w14:textId="77777777" w:rsidR="0090551E" w:rsidRPr="0090551E" w:rsidRDefault="0090551E" w:rsidP="0090551E">
      <w:pPr>
        <w:spacing w:after="0" w:line="240" w:lineRule="auto"/>
        <w:ind w:left="5103"/>
        <w:rPr>
          <w:rFonts w:ascii="Times New Roman" w:hAnsi="Times New Roman" w:cs="Times New Roman"/>
          <w:sz w:val="24"/>
          <w:szCs w:val="24"/>
        </w:rPr>
      </w:pPr>
      <w:r w:rsidRPr="0090551E">
        <w:rPr>
          <w:rFonts w:ascii="Times New Roman" w:hAnsi="Times New Roman" w:cs="Times New Roman"/>
          <w:sz w:val="24"/>
          <w:szCs w:val="24"/>
        </w:rPr>
        <w:t>к постановлению администрации</w:t>
      </w:r>
    </w:p>
    <w:p w14:paraId="5A73A22B" w14:textId="77777777" w:rsidR="0090551E" w:rsidRPr="0090551E" w:rsidRDefault="0090551E" w:rsidP="0090551E">
      <w:pPr>
        <w:spacing w:after="0" w:line="240" w:lineRule="auto"/>
        <w:ind w:left="5103"/>
        <w:rPr>
          <w:rFonts w:ascii="Times New Roman" w:hAnsi="Times New Roman" w:cs="Times New Roman"/>
          <w:sz w:val="24"/>
          <w:szCs w:val="24"/>
        </w:rPr>
      </w:pPr>
      <w:r w:rsidRPr="0090551E">
        <w:rPr>
          <w:rFonts w:ascii="Times New Roman" w:hAnsi="Times New Roman" w:cs="Times New Roman"/>
          <w:sz w:val="24"/>
          <w:szCs w:val="24"/>
        </w:rPr>
        <w:t xml:space="preserve">Каширского муниципального района Воронежской области </w:t>
      </w:r>
    </w:p>
    <w:p w14:paraId="21213ABE" w14:textId="77777777" w:rsidR="0090551E" w:rsidRPr="0090551E" w:rsidRDefault="0090551E" w:rsidP="0090551E">
      <w:pPr>
        <w:spacing w:after="0" w:line="240" w:lineRule="auto"/>
        <w:ind w:left="5103"/>
        <w:rPr>
          <w:rFonts w:ascii="Times New Roman" w:hAnsi="Times New Roman" w:cs="Times New Roman"/>
          <w:sz w:val="24"/>
          <w:szCs w:val="24"/>
        </w:rPr>
      </w:pPr>
      <w:r w:rsidRPr="0090551E">
        <w:rPr>
          <w:rFonts w:ascii="Times New Roman" w:hAnsi="Times New Roman" w:cs="Times New Roman"/>
          <w:sz w:val="24"/>
          <w:szCs w:val="24"/>
        </w:rPr>
        <w:t xml:space="preserve"> от 29.11.2023 г. № 997</w:t>
      </w:r>
    </w:p>
    <w:p w14:paraId="12D74CD0" w14:textId="77777777" w:rsidR="0090551E" w:rsidRPr="0090551E" w:rsidRDefault="0090551E" w:rsidP="0090551E">
      <w:pPr>
        <w:spacing w:after="0" w:line="240" w:lineRule="auto"/>
        <w:ind w:firstLine="709"/>
        <w:rPr>
          <w:rFonts w:ascii="Times New Roman" w:hAnsi="Times New Roman" w:cs="Times New Roman"/>
          <w:sz w:val="24"/>
          <w:szCs w:val="24"/>
        </w:rPr>
      </w:pPr>
    </w:p>
    <w:p w14:paraId="68AA8D78" w14:textId="77777777" w:rsidR="0090551E" w:rsidRPr="0090551E" w:rsidRDefault="0090551E" w:rsidP="0090551E">
      <w:pPr>
        <w:spacing w:after="0" w:line="240" w:lineRule="auto"/>
        <w:ind w:firstLine="709"/>
        <w:rPr>
          <w:rFonts w:ascii="Times New Roman" w:hAnsi="Times New Roman" w:cs="Times New Roman"/>
          <w:sz w:val="24"/>
          <w:szCs w:val="24"/>
        </w:rPr>
      </w:pPr>
    </w:p>
    <w:p w14:paraId="7202207D" w14:textId="77777777" w:rsidR="0090551E" w:rsidRPr="0090551E" w:rsidRDefault="0090551E" w:rsidP="0090551E">
      <w:pPr>
        <w:pStyle w:val="95"/>
        <w:shd w:val="clear" w:color="auto" w:fill="auto"/>
        <w:spacing w:after="0" w:line="240" w:lineRule="auto"/>
        <w:ind w:firstLine="709"/>
        <w:jc w:val="center"/>
        <w:rPr>
          <w:rFonts w:ascii="Times New Roman" w:hAnsi="Times New Roman" w:cs="Times New Roman"/>
          <w:i w:val="0"/>
          <w:sz w:val="24"/>
          <w:szCs w:val="24"/>
        </w:rPr>
      </w:pPr>
      <w:r w:rsidRPr="0090551E">
        <w:rPr>
          <w:rFonts w:ascii="Times New Roman" w:hAnsi="Times New Roman" w:cs="Times New Roman"/>
          <w:i w:val="0"/>
          <w:sz w:val="24"/>
          <w:szCs w:val="24"/>
        </w:rPr>
        <w:t>Административный регламент администрации Каширского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14:paraId="56A54AD4" w14:textId="77777777" w:rsidR="0090551E" w:rsidRPr="0090551E" w:rsidRDefault="0090551E" w:rsidP="0090551E">
      <w:pPr>
        <w:pStyle w:val="95"/>
        <w:shd w:val="clear" w:color="auto" w:fill="auto"/>
        <w:spacing w:after="0" w:line="240" w:lineRule="auto"/>
        <w:ind w:firstLine="709"/>
        <w:jc w:val="center"/>
        <w:rPr>
          <w:rFonts w:ascii="Times New Roman" w:hAnsi="Times New Roman" w:cs="Times New Roman"/>
          <w:i w:val="0"/>
          <w:sz w:val="24"/>
          <w:szCs w:val="24"/>
        </w:rPr>
      </w:pPr>
    </w:p>
    <w:p w14:paraId="1E3484C1" w14:textId="77777777" w:rsidR="0090551E" w:rsidRPr="0090551E" w:rsidRDefault="0090551E" w:rsidP="0090551E">
      <w:pPr>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I. Общие положения</w:t>
      </w:r>
    </w:p>
    <w:p w14:paraId="5FD59C81" w14:textId="77777777" w:rsidR="0090551E" w:rsidRPr="0090551E" w:rsidRDefault="0090551E" w:rsidP="0090551E">
      <w:pPr>
        <w:spacing w:after="0" w:line="240" w:lineRule="auto"/>
        <w:ind w:firstLine="709"/>
        <w:jc w:val="both"/>
        <w:rPr>
          <w:rFonts w:ascii="Times New Roman" w:hAnsi="Times New Roman" w:cs="Times New Roman"/>
          <w:sz w:val="24"/>
          <w:szCs w:val="24"/>
        </w:rPr>
      </w:pPr>
    </w:p>
    <w:p w14:paraId="20E1EA24" w14:textId="77777777" w:rsidR="0090551E" w:rsidRPr="0090551E" w:rsidRDefault="0090551E" w:rsidP="007A2D60">
      <w:pPr>
        <w:pStyle w:val="95"/>
        <w:numPr>
          <w:ilvl w:val="0"/>
          <w:numId w:val="2"/>
        </w:numPr>
        <w:shd w:val="clear" w:color="auto" w:fill="auto"/>
        <w:tabs>
          <w:tab w:val="left" w:pos="0"/>
        </w:tabs>
        <w:spacing w:after="0" w:line="240" w:lineRule="auto"/>
        <w:ind w:firstLine="709"/>
        <w:rPr>
          <w:rFonts w:ascii="Times New Roman" w:hAnsi="Times New Roman" w:cs="Times New Roman"/>
          <w:i w:val="0"/>
          <w:sz w:val="24"/>
          <w:szCs w:val="24"/>
        </w:rPr>
      </w:pPr>
      <w:r w:rsidRPr="0090551E">
        <w:rPr>
          <w:rFonts w:ascii="Times New Roman" w:hAnsi="Times New Roman" w:cs="Times New Roman"/>
          <w:i w:val="0"/>
          <w:sz w:val="24"/>
          <w:szCs w:val="24"/>
        </w:rPr>
        <w:t>Предмет регулирования административного регламента</w:t>
      </w:r>
    </w:p>
    <w:p w14:paraId="15E0226D" w14:textId="77777777" w:rsidR="0090551E" w:rsidRPr="0090551E" w:rsidRDefault="0090551E" w:rsidP="0090551E">
      <w:pPr>
        <w:pStyle w:val="95"/>
        <w:shd w:val="clear" w:color="auto" w:fill="auto"/>
        <w:tabs>
          <w:tab w:val="left" w:pos="0"/>
        </w:tabs>
        <w:spacing w:after="0" w:line="240" w:lineRule="auto"/>
        <w:ind w:left="709" w:firstLine="0"/>
        <w:rPr>
          <w:rFonts w:ascii="Times New Roman" w:hAnsi="Times New Roman" w:cs="Times New Roman"/>
          <w:i w:val="0"/>
          <w:sz w:val="24"/>
          <w:szCs w:val="24"/>
        </w:rPr>
      </w:pPr>
    </w:p>
    <w:p w14:paraId="52955DAE" w14:textId="77777777" w:rsidR="0090551E" w:rsidRPr="0090551E" w:rsidRDefault="0090551E" w:rsidP="007A2D60">
      <w:pPr>
        <w:pStyle w:val="2f5"/>
        <w:numPr>
          <w:ilvl w:val="1"/>
          <w:numId w:val="2"/>
        </w:numPr>
        <w:shd w:val="clear" w:color="auto" w:fill="auto"/>
        <w:tabs>
          <w:tab w:val="left" w:pos="567"/>
          <w:tab w:val="left" w:pos="1431"/>
        </w:tabs>
        <w:spacing w:before="0" w:after="0" w:line="240" w:lineRule="auto"/>
        <w:ind w:firstLine="709"/>
        <w:rPr>
          <w:sz w:val="24"/>
          <w:szCs w:val="24"/>
        </w:rPr>
      </w:pPr>
      <w:r w:rsidRPr="0090551E">
        <w:rPr>
          <w:sz w:val="24"/>
          <w:szCs w:val="24"/>
        </w:rPr>
        <w:t>Административный регламент предоставления муниципальной услуги регулирует отношения, возникающие в связи с предоставлением администрацией Каширского муниципального района Воронежской области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 (далее – Административный регламент, Муниципальная услуга).</w:t>
      </w:r>
    </w:p>
    <w:p w14:paraId="4737AAE3" w14:textId="77777777" w:rsidR="0090551E" w:rsidRPr="0090551E" w:rsidRDefault="0090551E" w:rsidP="007A2D60">
      <w:pPr>
        <w:pStyle w:val="2f5"/>
        <w:numPr>
          <w:ilvl w:val="1"/>
          <w:numId w:val="2"/>
        </w:numPr>
        <w:shd w:val="clear" w:color="auto" w:fill="auto"/>
        <w:tabs>
          <w:tab w:val="left" w:pos="1443"/>
          <w:tab w:val="left" w:pos="270"/>
        </w:tabs>
        <w:spacing w:before="0" w:after="0" w:line="240" w:lineRule="auto"/>
        <w:ind w:firstLine="709"/>
        <w:rPr>
          <w:sz w:val="24"/>
          <w:szCs w:val="24"/>
        </w:rPr>
      </w:pPr>
      <w:r w:rsidRPr="0090551E">
        <w:rPr>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w:t>
      </w:r>
      <w:r w:rsidRPr="0090551E">
        <w:rPr>
          <w:sz w:val="24"/>
          <w:szCs w:val="24"/>
        </w:rPr>
        <w:lastRenderedPageBreak/>
        <w:t>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Каширского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14:paraId="3DA395AA"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1.3. В рамках настоящего Административного регламента земельные участки предоставляются без проведения торгов в следующих случаях:</w:t>
      </w:r>
    </w:p>
    <w:p w14:paraId="47B1745F"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1.3.1. путем заключения договора купли-продажи:</w:t>
      </w:r>
    </w:p>
    <w:p w14:paraId="7DCA43A3"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bCs/>
          <w:sz w:val="24"/>
          <w:szCs w:val="24"/>
        </w:rPr>
        <w:t xml:space="preserve">1) </w:t>
      </w:r>
      <w:r w:rsidRPr="0090551E">
        <w:rPr>
          <w:rFonts w:ascii="Times New Roman" w:eastAsia="Calibri" w:hAnsi="Times New Roman" w:cs="Times New Roman"/>
          <w:sz w:val="24"/>
          <w:szCs w:val="24"/>
        </w:rPr>
        <w:t>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 161-ФЗ «О содействии развитию жилищного строительства»;</w:t>
      </w:r>
    </w:p>
    <w:p w14:paraId="5391D054"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bCs/>
          <w:sz w:val="24"/>
          <w:szCs w:val="24"/>
        </w:rPr>
        <w:t xml:space="preserve">2) </w:t>
      </w:r>
      <w:r w:rsidRPr="0090551E">
        <w:rPr>
          <w:rFonts w:ascii="Times New Roman" w:eastAsia="Calibri" w:hAnsi="Times New Roman" w:cs="Times New Roman"/>
          <w:sz w:val="24"/>
          <w:szCs w:val="24"/>
        </w:rPr>
        <w:t>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BF21A22" w14:textId="234A69F9"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bCs/>
          <w:sz w:val="24"/>
          <w:szCs w:val="24"/>
        </w:rPr>
        <w:t xml:space="preserve">3) </w:t>
      </w:r>
      <w:r w:rsidRPr="0090551E">
        <w:rPr>
          <w:rFonts w:ascii="Times New Roman" w:eastAsia="Calibri" w:hAnsi="Times New Roman" w:cs="Times New Roman"/>
          <w:sz w:val="24"/>
          <w:szCs w:val="24"/>
        </w:rPr>
        <w:t>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31E1483E" w14:textId="0721B22E"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bCs/>
          <w:sz w:val="24"/>
          <w:szCs w:val="24"/>
        </w:rPr>
        <w:t xml:space="preserve">4) </w:t>
      </w:r>
      <w:r w:rsidRPr="0090551E">
        <w:rPr>
          <w:rFonts w:ascii="Times New Roman" w:eastAsia="Calibri" w:hAnsi="Times New Roman" w:cs="Times New Roman"/>
          <w:sz w:val="24"/>
          <w:szCs w:val="24"/>
        </w:rPr>
        <w:t>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2A9D4DB6" w14:textId="3DB8F16A"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bCs/>
          <w:sz w:val="24"/>
          <w:szCs w:val="24"/>
        </w:rPr>
        <w:t xml:space="preserve">5) </w:t>
      </w:r>
      <w:r w:rsidRPr="0090551E">
        <w:rPr>
          <w:rFonts w:ascii="Times New Roman" w:eastAsia="Calibri" w:hAnsi="Times New Roman" w:cs="Times New Roman"/>
          <w:sz w:val="24"/>
          <w:szCs w:val="24"/>
        </w:rPr>
        <w:t>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FBB1B20"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bCs/>
          <w:sz w:val="24"/>
          <w:szCs w:val="24"/>
        </w:rPr>
        <w:t xml:space="preserve">6) </w:t>
      </w:r>
      <w:r w:rsidRPr="0090551E">
        <w:rPr>
          <w:rFonts w:ascii="Times New Roman" w:eastAsia="Calibri" w:hAnsi="Times New Roman" w:cs="Times New Roman"/>
          <w:sz w:val="24"/>
          <w:szCs w:val="24"/>
        </w:rPr>
        <w:t xml:space="preserve">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Администрации информации о выявленных в рамках государственного земельного надзора и </w:t>
      </w:r>
      <w:proofErr w:type="spellStart"/>
      <w:r w:rsidRPr="0090551E">
        <w:rPr>
          <w:rFonts w:ascii="Times New Roman" w:eastAsia="Calibri" w:hAnsi="Times New Roman" w:cs="Times New Roman"/>
          <w:sz w:val="24"/>
          <w:szCs w:val="24"/>
        </w:rPr>
        <w:t>неустраненных</w:t>
      </w:r>
      <w:proofErr w:type="spellEnd"/>
      <w:r w:rsidRPr="0090551E">
        <w:rPr>
          <w:rFonts w:ascii="Times New Roman" w:eastAsia="Calibri" w:hAnsi="Times New Roman" w:cs="Times New Roman"/>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780C9CEC" w14:textId="7FFBBBE0"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bCs/>
          <w:sz w:val="24"/>
          <w:szCs w:val="24"/>
        </w:rPr>
        <w:t xml:space="preserve">7) </w:t>
      </w:r>
      <w:r w:rsidRPr="0090551E">
        <w:rPr>
          <w:rFonts w:ascii="Times New Roman" w:eastAsia="Calibri" w:hAnsi="Times New Roman" w:cs="Times New Roman"/>
          <w:sz w:val="24"/>
          <w:szCs w:val="24"/>
        </w:rPr>
        <w:t>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16ED0525"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1.3.2. путем заключения договора аренды:</w:t>
      </w:r>
    </w:p>
    <w:p w14:paraId="1DEB1637"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 земельного участка юридическим лицам в соответствии с указом или распоряжением Президента Российской Федерации;</w:t>
      </w:r>
    </w:p>
    <w:p w14:paraId="5EBFF12E" w14:textId="7C0309ED"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14:paraId="04944A35"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3) земельного участка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w:t>
      </w:r>
      <w:r w:rsidRPr="0090551E">
        <w:rPr>
          <w:rFonts w:ascii="Times New Roman" w:eastAsia="Calibri" w:hAnsi="Times New Roman" w:cs="Times New Roman"/>
          <w:sz w:val="24"/>
          <w:szCs w:val="24"/>
        </w:rPr>
        <w:lastRenderedPageBreak/>
        <w:t>указанных объектов, инвестиционных проектов критериям, установленным законами Воронежской области;</w:t>
      </w:r>
    </w:p>
    <w:p w14:paraId="47EF7439" w14:textId="3F4A9F3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4) земельного участка застройщику, признанному в соответствии с Федеральным законом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 127-ФЗ «О несостоятельности (банкротстве)»;</w:t>
      </w:r>
    </w:p>
    <w:p w14:paraId="484A858C" w14:textId="5C61AD01"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5) земельного участка застройщику, признанному в соответствии с Федеральным законом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6DF239B4"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6)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009C932C" w14:textId="441AF915"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7)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9 настоящего пункта, пунктом 5 статьи 46 Земельного кодекса Российской Федерации;</w:t>
      </w:r>
    </w:p>
    <w:p w14:paraId="11C6BE4D"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8)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07F561C"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9)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00172FC1" w14:textId="595EB136"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10) земельного участка участникам долевого строительства в случаях, предусмотренных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48FA418" w14:textId="0CCCADBF"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11)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статьей 39.20 Земельного кодекса РФ, на праве оперативного управления;</w:t>
      </w:r>
    </w:p>
    <w:p w14:paraId="6596E58D" w14:textId="4FD7EFBF"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12)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 РФ;</w:t>
      </w:r>
    </w:p>
    <w:p w14:paraId="68F1443E" w14:textId="617EDD96"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lastRenderedPageBreak/>
        <w:t>13)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p>
    <w:p w14:paraId="0AD3F1C4" w14:textId="289BEA6E"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14)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FEEAD9D" w14:textId="0FAD566B"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15)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обеспечивающему в соответствии с Градостроительным кодексом Российской Федерации реализацию решения о комплексном развитии территории;</w:t>
      </w:r>
    </w:p>
    <w:p w14:paraId="02874FD5"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16)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w:t>
      </w:r>
    </w:p>
    <w:p w14:paraId="1C0E5228" w14:textId="60CFA05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17)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6C728FB7"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18)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2003F65"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19)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w:t>
      </w:r>
    </w:p>
    <w:p w14:paraId="5E8CA5FC"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20)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54C89967"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21)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EB1E1A1"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22) земельного участка, необходимого для осуществления пользования недрами, </w:t>
      </w:r>
      <w:proofErr w:type="spellStart"/>
      <w:r w:rsidRPr="0090551E">
        <w:rPr>
          <w:rFonts w:ascii="Times New Roman" w:eastAsia="Calibri" w:hAnsi="Times New Roman" w:cs="Times New Roman"/>
          <w:sz w:val="24"/>
          <w:szCs w:val="24"/>
        </w:rPr>
        <w:t>недропользователю</w:t>
      </w:r>
      <w:proofErr w:type="spellEnd"/>
      <w:r w:rsidRPr="0090551E">
        <w:rPr>
          <w:rFonts w:ascii="Times New Roman" w:eastAsia="Calibri" w:hAnsi="Times New Roman" w:cs="Times New Roman"/>
          <w:sz w:val="24"/>
          <w:szCs w:val="24"/>
        </w:rPr>
        <w:t>;</w:t>
      </w:r>
    </w:p>
    <w:p w14:paraId="7929B5D3"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23)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503165C6" w14:textId="5988DF0E"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24) 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w:t>
      </w:r>
      <w:r w:rsidRPr="0090551E">
        <w:rPr>
          <w:rFonts w:ascii="Times New Roman" w:eastAsia="Calibri" w:hAnsi="Times New Roman" w:cs="Times New Roman"/>
          <w:sz w:val="24"/>
          <w:szCs w:val="24"/>
        </w:rPr>
        <w:lastRenderedPageBreak/>
        <w:t>экономической зоны лицу, с которым уполномоченным Правительством Российской Федерации федеральным органом исполнительной власти, либо органом исполнительной власти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законом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p>
    <w:p w14:paraId="121A3C2B"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25)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90551E">
        <w:rPr>
          <w:rFonts w:ascii="Times New Roman" w:eastAsia="Calibri" w:hAnsi="Times New Roman" w:cs="Times New Roman"/>
          <w:sz w:val="24"/>
          <w:szCs w:val="24"/>
        </w:rPr>
        <w:t>муниципально</w:t>
      </w:r>
      <w:proofErr w:type="spellEnd"/>
      <w:r w:rsidRPr="0090551E">
        <w:rPr>
          <w:rFonts w:ascii="Times New Roman" w:eastAsia="Calibri" w:hAnsi="Times New Roman" w:cs="Times New Roman"/>
          <w:sz w:val="24"/>
          <w:szCs w:val="24"/>
        </w:rPr>
        <w:t>-частном партнерстве, лицу, с которым заключены указанные соглашения;</w:t>
      </w:r>
    </w:p>
    <w:p w14:paraId="1382EBEE"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26)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w:t>
      </w:r>
    </w:p>
    <w:p w14:paraId="20A1C6AE"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27)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794FC40B"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28) земельного участка, необходимого для осуществления видов деятельности в сфере охотничьего хозяйства, лицу, с которым заключено </w:t>
      </w:r>
      <w:proofErr w:type="spellStart"/>
      <w:r w:rsidRPr="0090551E">
        <w:rPr>
          <w:rFonts w:ascii="Times New Roman" w:eastAsia="Calibri" w:hAnsi="Times New Roman" w:cs="Times New Roman"/>
          <w:sz w:val="24"/>
          <w:szCs w:val="24"/>
        </w:rPr>
        <w:t>охотхозяйственное</w:t>
      </w:r>
      <w:proofErr w:type="spellEnd"/>
      <w:r w:rsidRPr="0090551E">
        <w:rPr>
          <w:rFonts w:ascii="Times New Roman" w:eastAsia="Calibri" w:hAnsi="Times New Roman" w:cs="Times New Roman"/>
          <w:sz w:val="24"/>
          <w:szCs w:val="24"/>
        </w:rPr>
        <w:t xml:space="preserve"> соглашение;</w:t>
      </w:r>
    </w:p>
    <w:p w14:paraId="0420DB1A"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29)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7B8226B8"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30)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B145C7A"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31)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72C8311"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32)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31AD1FB5"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33)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59A6383F"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34) земельного участка лицу, осуществляющему товарную </w:t>
      </w:r>
      <w:proofErr w:type="spellStart"/>
      <w:r w:rsidRPr="0090551E">
        <w:rPr>
          <w:rFonts w:ascii="Times New Roman" w:eastAsia="Calibri" w:hAnsi="Times New Roman" w:cs="Times New Roman"/>
          <w:sz w:val="24"/>
          <w:szCs w:val="24"/>
        </w:rPr>
        <w:t>аквакультуру</w:t>
      </w:r>
      <w:proofErr w:type="spellEnd"/>
      <w:r w:rsidRPr="0090551E">
        <w:rPr>
          <w:rFonts w:ascii="Times New Roman" w:eastAsia="Calibri" w:hAnsi="Times New Roman" w:cs="Times New Roman"/>
          <w:sz w:val="24"/>
          <w:szCs w:val="24"/>
        </w:rPr>
        <w:t xml:space="preserve"> (товарное рыбоводство) на основании договора пользования рыбоводным участком, находящимся в муниципальной собственности (далее - договор пользования рыбоводным участком), для указанных целей;</w:t>
      </w:r>
    </w:p>
    <w:p w14:paraId="58C8AC64"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35)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w:t>
      </w:r>
      <w:proofErr w:type="gramStart"/>
      <w:r w:rsidRPr="0090551E">
        <w:rPr>
          <w:rFonts w:ascii="Times New Roman" w:eastAsia="Calibri" w:hAnsi="Times New Roman" w:cs="Times New Roman"/>
          <w:sz w:val="24"/>
          <w:szCs w:val="24"/>
        </w:rPr>
        <w:t>размещения</w:t>
      </w:r>
      <w:proofErr w:type="gramEnd"/>
      <w:r w:rsidRPr="0090551E">
        <w:rPr>
          <w:rFonts w:ascii="Times New Roman" w:eastAsia="Calibri" w:hAnsi="Times New Roman" w:cs="Times New Roman"/>
          <w:sz w:val="24"/>
          <w:szCs w:val="24"/>
        </w:rPr>
        <w:t xml:space="preserve"> которых приняты Правительством Российской Федерации;</w:t>
      </w:r>
    </w:p>
    <w:p w14:paraId="258A5A90"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bookmarkStart w:id="62" w:name="Par8"/>
      <w:bookmarkEnd w:id="62"/>
      <w:r w:rsidRPr="0090551E">
        <w:rPr>
          <w:rFonts w:ascii="Times New Roman" w:eastAsia="Calibri" w:hAnsi="Times New Roman" w:cs="Times New Roman"/>
          <w:sz w:val="24"/>
          <w:szCs w:val="24"/>
        </w:rPr>
        <w:lastRenderedPageBreak/>
        <w:t xml:space="preserve">36)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w:t>
      </w:r>
      <w:proofErr w:type="spellStart"/>
      <w:r w:rsidRPr="0090551E">
        <w:rPr>
          <w:rFonts w:ascii="Times New Roman" w:eastAsia="Calibri" w:hAnsi="Times New Roman" w:cs="Times New Roman"/>
          <w:sz w:val="24"/>
          <w:szCs w:val="24"/>
        </w:rPr>
        <w:t>неустраненных</w:t>
      </w:r>
      <w:proofErr w:type="spellEnd"/>
      <w:r w:rsidRPr="0090551E">
        <w:rPr>
          <w:rFonts w:ascii="Times New Roman" w:eastAsia="Calibri" w:hAnsi="Times New Roman" w:cs="Times New Roman"/>
          <w:sz w:val="24"/>
          <w:szCs w:val="24"/>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47C0FECF" w14:textId="35C574B1"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37) земельного участка арендатору (за исключением арендаторов земельных участков, указанных в подпункте 31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РФ;</w:t>
      </w:r>
    </w:p>
    <w:p w14:paraId="51FC2364" w14:textId="7F094B01"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38) земельного участка в соответствии с Федеральным законом от 24 июля 2008 года № 161-ФЗ «О содействии развитию жилищного строительства»;</w:t>
      </w:r>
    </w:p>
    <w:p w14:paraId="50E68526" w14:textId="280BF63C"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39)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368EEA22" w14:textId="3B7EBD5A"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40)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23B8E056" w14:textId="0B768E6D"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41)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06830FBF" w14:textId="4864953F"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42) земельного участка публично-правовой компании «Фонд развития территорий» по основаниям, предусмотренным Федеральным законом от 26 октября 2002 года № 127-ФЗ «О несостоятельности (банкротстве)»;</w:t>
      </w:r>
    </w:p>
    <w:p w14:paraId="6CFFD751" w14:textId="699C3149"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43) земельного участка, предназначенного для размещения объектов Единой системы газоснабжения, организации, являющейся в соответствии с Федеральным законом от 31 марта 1999 года №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p w14:paraId="2DF442D3"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1.3.3. путем заключения договора постоянного (бессрочного) пользования:</w:t>
      </w:r>
    </w:p>
    <w:p w14:paraId="0EB470FF"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 государственным и муниципальным учреждениям (бюджетным, казенным, автономным);</w:t>
      </w:r>
    </w:p>
    <w:p w14:paraId="3B5FA008"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 казенным предприятиям;</w:t>
      </w:r>
    </w:p>
    <w:p w14:paraId="5E8B31FD"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3) центрам исторического наследия президентов Российской Федерации, прекративших исполнение своих полномочий.</w:t>
      </w:r>
    </w:p>
    <w:p w14:paraId="1D09A402"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1.3.4. путем заключения договоров безвозмездного пользования:</w:t>
      </w:r>
    </w:p>
    <w:p w14:paraId="15E5A630"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lastRenderedPageBreak/>
        <w:t>1)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w:t>
      </w:r>
    </w:p>
    <w:p w14:paraId="26254187" w14:textId="72170522"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 в виде служебных наделов работникам организаций в случаях, указанных в пункте 2 статьи 24 Земельного кодекса РФ, на срок трудового договора, заключенного между работником и организацией;</w:t>
      </w:r>
    </w:p>
    <w:p w14:paraId="7E4F9375"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3) религиозным организациям для размещения зданий, сооружений религиозного или благотворительного назначения на срок до десяти лет;</w:t>
      </w:r>
    </w:p>
    <w:p w14:paraId="4DD8F147"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14:paraId="16AD21B6"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5)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14:paraId="0AF312B2"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6)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14:paraId="2A20E665" w14:textId="6D980BE2"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7)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w:t>
      </w:r>
    </w:p>
    <w:p w14:paraId="4B337F37"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8)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14:paraId="11A4489C"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9)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w:t>
      </w:r>
    </w:p>
    <w:p w14:paraId="6682442A"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10)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Законом Воронежской области может быть предусмотрено, что такие граждане должны состоять на учете в качестве нуждающихся в жилых помещениях или иметь основания для постановки на данный учет, а также требование об отсутствии у таких граждан права собственности на иные земельные участки, предоставленные для индивидуального жилищного строительства или ведения личного подсобного хозяйства в данном муниципальном образовании;</w:t>
      </w:r>
    </w:p>
    <w:p w14:paraId="2E7DE1A4"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11)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14:paraId="2E461703"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12)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14:paraId="51ED9E0A" w14:textId="55F5DE40"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13) гражданам и юридическим лицам для сельскохозяйственного, </w:t>
      </w:r>
      <w:proofErr w:type="spellStart"/>
      <w:r w:rsidRPr="0090551E">
        <w:rPr>
          <w:rFonts w:ascii="Times New Roman" w:eastAsia="Calibri" w:hAnsi="Times New Roman" w:cs="Times New Roman"/>
          <w:sz w:val="24"/>
          <w:szCs w:val="24"/>
        </w:rPr>
        <w:t>охотхозяйственного</w:t>
      </w:r>
      <w:proofErr w:type="spellEnd"/>
      <w:r w:rsidRPr="0090551E">
        <w:rPr>
          <w:rFonts w:ascii="Times New Roman" w:eastAsia="Calibri" w:hAnsi="Times New Roman" w:cs="Times New Roman"/>
          <w:sz w:val="24"/>
          <w:szCs w:val="24"/>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w:t>
      </w:r>
      <w:r w:rsidRPr="0090551E">
        <w:rPr>
          <w:rFonts w:ascii="Times New Roman" w:eastAsia="Calibri" w:hAnsi="Times New Roman" w:cs="Times New Roman"/>
          <w:sz w:val="24"/>
          <w:szCs w:val="24"/>
        </w:rPr>
        <w:lastRenderedPageBreak/>
        <w:t>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23D4B835"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14) садоводческим или огородническим некоммерческим товариществам на срок не более чем пять лет;</w:t>
      </w:r>
    </w:p>
    <w:p w14:paraId="32AB832D" w14:textId="08586552"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15)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14:paraId="78D4187B" w14:textId="4127BF4B"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16)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14:paraId="7BBC1D4B"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17)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w:t>
      </w:r>
    </w:p>
    <w:p w14:paraId="7ABCB4C3"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18)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14:paraId="346F9A0C" w14:textId="69E6DC9D"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19) лицу в случае и в порядке, которые предусмотрены Федеральным законом от 24 июля 2008 года N 161-ФЗ "О содействии развитию жилищного строительства";</w:t>
      </w:r>
    </w:p>
    <w:p w14:paraId="387585EB" w14:textId="47BE0842"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20) акционерному обществу "Почта России" в соответствии с Федеральным законом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14:paraId="0F9F4DC2"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D76C698" w14:textId="27380D46"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22)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p w14:paraId="00AD9B20" w14:textId="10D8D070"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lastRenderedPageBreak/>
        <w:t>23) публично-правовой компании "Роскадастр"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w:t>
      </w:r>
    </w:p>
    <w:p w14:paraId="1F24CF4D" w14:textId="09EE12EA"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24) участнику Военного инновационного </w:t>
      </w:r>
      <w:proofErr w:type="spellStart"/>
      <w:r w:rsidRPr="0090551E">
        <w:rPr>
          <w:rFonts w:ascii="Times New Roman" w:eastAsia="Calibri" w:hAnsi="Times New Roman" w:cs="Times New Roman"/>
          <w:sz w:val="24"/>
          <w:szCs w:val="24"/>
        </w:rPr>
        <w:t>технополиса</w:t>
      </w:r>
      <w:proofErr w:type="spellEnd"/>
      <w:r w:rsidRPr="0090551E">
        <w:rPr>
          <w:rFonts w:ascii="Times New Roman" w:eastAsia="Calibri" w:hAnsi="Times New Roman" w:cs="Times New Roman"/>
          <w:sz w:val="24"/>
          <w:szCs w:val="24"/>
        </w:rPr>
        <w:t xml:space="preserve"> "Эра" Министерства обороны Российской Федерации в соответствии с Федеральным законом "О Военном инновационном </w:t>
      </w:r>
      <w:proofErr w:type="spellStart"/>
      <w:r w:rsidRPr="0090551E">
        <w:rPr>
          <w:rFonts w:ascii="Times New Roman" w:eastAsia="Calibri" w:hAnsi="Times New Roman" w:cs="Times New Roman"/>
          <w:sz w:val="24"/>
          <w:szCs w:val="24"/>
        </w:rPr>
        <w:t>технополисе</w:t>
      </w:r>
      <w:proofErr w:type="spellEnd"/>
      <w:r w:rsidRPr="0090551E">
        <w:rPr>
          <w:rFonts w:ascii="Times New Roman" w:eastAsia="Calibri" w:hAnsi="Times New Roman" w:cs="Times New Roman"/>
          <w:sz w:val="24"/>
          <w:szCs w:val="24"/>
        </w:rPr>
        <w:t xml:space="preserve"> "Эра" Министерства обороны Российской Федерации и о внесении изменений в отдельные законодательные акты Российской Федерации" на территории указанного </w:t>
      </w:r>
      <w:proofErr w:type="spellStart"/>
      <w:r w:rsidRPr="0090551E">
        <w:rPr>
          <w:rFonts w:ascii="Times New Roman" w:eastAsia="Calibri" w:hAnsi="Times New Roman" w:cs="Times New Roman"/>
          <w:sz w:val="24"/>
          <w:szCs w:val="24"/>
        </w:rPr>
        <w:t>Технополиса</w:t>
      </w:r>
      <w:proofErr w:type="spellEnd"/>
      <w:r w:rsidRPr="0090551E">
        <w:rPr>
          <w:rFonts w:ascii="Times New Roman" w:eastAsia="Calibri" w:hAnsi="Times New Roman" w:cs="Times New Roman"/>
          <w:sz w:val="24"/>
          <w:szCs w:val="24"/>
        </w:rPr>
        <w:t xml:space="preserve"> на срок участия в его деятельности для достижения целей создания и решения задач указанного </w:t>
      </w:r>
      <w:proofErr w:type="spellStart"/>
      <w:r w:rsidRPr="0090551E">
        <w:rPr>
          <w:rFonts w:ascii="Times New Roman" w:eastAsia="Calibri" w:hAnsi="Times New Roman" w:cs="Times New Roman"/>
          <w:sz w:val="24"/>
          <w:szCs w:val="24"/>
        </w:rPr>
        <w:t>Технополиса</w:t>
      </w:r>
      <w:proofErr w:type="spellEnd"/>
      <w:r w:rsidRPr="0090551E">
        <w:rPr>
          <w:rFonts w:ascii="Times New Roman" w:eastAsia="Calibri" w:hAnsi="Times New Roman" w:cs="Times New Roman"/>
          <w:sz w:val="24"/>
          <w:szCs w:val="24"/>
        </w:rPr>
        <w:t xml:space="preserve">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14:paraId="62318B0C" w14:textId="77777777" w:rsidR="0090551E" w:rsidRPr="0090551E" w:rsidRDefault="0090551E" w:rsidP="0090551E">
      <w:pPr>
        <w:pStyle w:val="a8"/>
        <w:rPr>
          <w:rFonts w:ascii="Times New Roman" w:hAnsi="Times New Roman"/>
          <w:sz w:val="24"/>
        </w:rPr>
      </w:pPr>
      <w:r w:rsidRPr="0090551E">
        <w:rPr>
          <w:rFonts w:ascii="Times New Roman" w:hAnsi="Times New Roman"/>
          <w:sz w:val="24"/>
        </w:rPr>
        <w:t>1.3.5. Установить, что в 2022 - 2024 годах:</w:t>
      </w:r>
    </w:p>
    <w:p w14:paraId="21B03B0B" w14:textId="14C2CBB9" w:rsidR="0090551E" w:rsidRPr="0090551E" w:rsidRDefault="0090551E" w:rsidP="0090551E">
      <w:pPr>
        <w:pStyle w:val="a8"/>
        <w:rPr>
          <w:rFonts w:ascii="Times New Roman" w:hAnsi="Times New Roman"/>
          <w:sz w:val="24"/>
        </w:rPr>
      </w:pPr>
      <w:r w:rsidRPr="0090551E">
        <w:rPr>
          <w:rFonts w:ascii="Times New Roman" w:hAnsi="Times New Roman"/>
          <w:sz w:val="24"/>
        </w:rPr>
        <w:t>наряду со случаями, предусмотренными Земельным кодексом Российской Федерации, и при условии соблюдения требований, предусмотренных пунктами 1 - 5 статьи 39</w:t>
      </w:r>
      <w:r w:rsidRPr="0090551E">
        <w:rPr>
          <w:rFonts w:ascii="Times New Roman" w:hAnsi="Times New Roman"/>
          <w:sz w:val="24"/>
          <w:vertAlign w:val="superscript"/>
        </w:rPr>
        <w:t> 22</w:t>
      </w:r>
      <w:r w:rsidRPr="0090551E">
        <w:rPr>
          <w:rFonts w:ascii="Times New Roman" w:hAnsi="Times New Roman"/>
          <w:sz w:val="24"/>
        </w:rPr>
        <w:t> Земельного кодекса Российской Федерации, допускается заключение договора мены земельного участка, находящегося в государственной или муниципальной собственности, на земельный участок, находящийся в частной собственности, в случае, если такой земельный участок, находящийся в частной собственности, необходим для размещения объектов или реализации масштабных инвестиционных проектов, указанных в подпунктах 2 и 3 пункта 2 статьи 39</w:t>
      </w:r>
      <w:r w:rsidRPr="0090551E">
        <w:rPr>
          <w:rFonts w:ascii="Times New Roman" w:hAnsi="Times New Roman"/>
          <w:sz w:val="24"/>
          <w:vertAlign w:val="superscript"/>
        </w:rPr>
        <w:t> 6</w:t>
      </w:r>
      <w:r w:rsidRPr="0090551E">
        <w:rPr>
          <w:rFonts w:ascii="Times New Roman" w:hAnsi="Times New Roman"/>
          <w:sz w:val="24"/>
        </w:rPr>
        <w:t> Земельного кодекса Российской Федерации, а также для размещения объектов социальной инфраструктуры, в том числе если размещение объекта социальной инфраструктуры необходимо для соблюдения нормативов градостроительного проектирования и при этом не предусмотрено утвержденными проектом планировки территории и проектом межевания территории. При этом с соблюдением требований, предусмотренных пунктом 5 статьи 39</w:t>
      </w:r>
      <w:r w:rsidRPr="0090551E">
        <w:rPr>
          <w:rFonts w:ascii="Times New Roman" w:hAnsi="Times New Roman"/>
          <w:sz w:val="24"/>
          <w:vertAlign w:val="superscript"/>
        </w:rPr>
        <w:t> 22</w:t>
      </w:r>
      <w:r w:rsidRPr="0090551E">
        <w:rPr>
          <w:rFonts w:ascii="Times New Roman" w:hAnsi="Times New Roman"/>
          <w:sz w:val="24"/>
        </w:rPr>
        <w:t> Земельного кодекса Российской Федерации, может осуществляться обмен одного или нескольких земельных участков, находящихся в государственной или муниципальной собственности, на один или несколько земельных участков, находящихся в частной собственности;</w:t>
      </w:r>
    </w:p>
    <w:p w14:paraId="00D5D18B" w14:textId="77777777" w:rsidR="0090551E" w:rsidRPr="0090551E" w:rsidRDefault="0090551E" w:rsidP="0090551E">
      <w:pPr>
        <w:pStyle w:val="a8"/>
        <w:rPr>
          <w:rFonts w:ascii="Times New Roman" w:hAnsi="Times New Roman"/>
          <w:sz w:val="24"/>
        </w:rPr>
      </w:pPr>
      <w:r w:rsidRPr="0090551E">
        <w:rPr>
          <w:rFonts w:ascii="Times New Roman" w:hAnsi="Times New Roman"/>
          <w:sz w:val="24"/>
        </w:rPr>
        <w:t>предоставление земельных участков, находящихся в государственной или муниципальной собственности, осуществляется с учетом следующих особенностей:</w:t>
      </w:r>
    </w:p>
    <w:p w14:paraId="25D46BFB" w14:textId="3E75104E" w:rsidR="0090551E" w:rsidRPr="0090551E" w:rsidRDefault="0090551E" w:rsidP="0090551E">
      <w:pPr>
        <w:pStyle w:val="a8"/>
        <w:rPr>
          <w:rFonts w:ascii="Times New Roman" w:hAnsi="Times New Roman"/>
          <w:sz w:val="24"/>
        </w:rPr>
      </w:pPr>
      <w:r w:rsidRPr="0090551E">
        <w:rPr>
          <w:rFonts w:ascii="Times New Roman" w:hAnsi="Times New Roman"/>
          <w:sz w:val="24"/>
        </w:rPr>
        <w:t>а) допускается наряду со случаями, предусмотренными Земельным кодексом Российской Федерации, продажа без проведения торгов земельного участка, находящегося в государственной или муниципальной собственности, и земельного участка, государственная собственность на который не разграничена, предназначенных для ведения личного подсобного хозяйства, ведения гражданами садоводства или огородничества для собственных нужд, отдыха (рекреации), производственной деятельности, нужд промышленности и предоставленных в аренду, при условии отсутствия у уполномоченного органа, предусмотренного статьей 39</w:t>
      </w:r>
      <w:r w:rsidRPr="0090551E">
        <w:rPr>
          <w:rFonts w:ascii="Times New Roman" w:hAnsi="Times New Roman"/>
          <w:sz w:val="24"/>
          <w:vertAlign w:val="superscript"/>
        </w:rPr>
        <w:t> 2</w:t>
      </w:r>
      <w:r w:rsidRPr="0090551E">
        <w:rPr>
          <w:rFonts w:ascii="Times New Roman" w:hAnsi="Times New Roman"/>
          <w:sz w:val="24"/>
        </w:rPr>
        <w:t xml:space="preserve"> Земельного кодекса Российской Федерации, информации о выявленных в рамках государственного земельного надзора и </w:t>
      </w:r>
      <w:proofErr w:type="spellStart"/>
      <w:r w:rsidRPr="0090551E">
        <w:rPr>
          <w:rFonts w:ascii="Times New Roman" w:hAnsi="Times New Roman"/>
          <w:sz w:val="24"/>
        </w:rPr>
        <w:t>неустраненных</w:t>
      </w:r>
      <w:proofErr w:type="spellEnd"/>
      <w:r w:rsidRPr="0090551E">
        <w:rPr>
          <w:rFonts w:ascii="Times New Roman" w:hAnsi="Times New Roman"/>
          <w:sz w:val="24"/>
        </w:rPr>
        <w:t xml:space="preserve"> нарушениях законодательства Российской Федерации при использовании такого земельного участка;</w:t>
      </w:r>
    </w:p>
    <w:p w14:paraId="613F55A6" w14:textId="3533CB6D" w:rsidR="0090551E" w:rsidRPr="0090551E" w:rsidRDefault="0090551E" w:rsidP="0090551E">
      <w:pPr>
        <w:pStyle w:val="a8"/>
        <w:rPr>
          <w:rFonts w:ascii="Times New Roman" w:hAnsi="Times New Roman"/>
          <w:sz w:val="24"/>
        </w:rPr>
      </w:pPr>
      <w:r w:rsidRPr="0090551E">
        <w:rPr>
          <w:rFonts w:ascii="Times New Roman" w:hAnsi="Times New Roman"/>
          <w:sz w:val="24"/>
        </w:rPr>
        <w:t>а</w:t>
      </w:r>
      <w:r w:rsidRPr="0090551E">
        <w:rPr>
          <w:rFonts w:ascii="Times New Roman" w:hAnsi="Times New Roman"/>
          <w:sz w:val="24"/>
          <w:vertAlign w:val="superscript"/>
        </w:rPr>
        <w:t> 1</w:t>
      </w:r>
      <w:r w:rsidRPr="0090551E">
        <w:rPr>
          <w:rFonts w:ascii="Times New Roman" w:hAnsi="Times New Roman"/>
          <w:sz w:val="24"/>
        </w:rPr>
        <w:t>) наряду со случаями, предусмотренными Земельным кодексом Российской Федерации, земельный участок, находящийся в собственности Воронежской области или муниципальной собственности, или земельный участок, государственная собственность на который не разграничена, предоставляется без проведения торгов в собственность за плату или аренду юридическому лицу, которое в соответствии с решением Губернатора Воронежской области уполномочено на реализацию масштабного инвестиционного проекта, отвечающего критериям, установленным законом Воронежской области, и предусматривающего строительство стадиона и иных объектов спорта, а также обязанность этого лица осуществить за свой счет выполнение работ по сносу расположенных на таком земельном участке объектов недвижимости, находящихся в собственности Воронежской области или муниципальной собственности, до заключения договора купли-продажи или аренды земельного участка;</w:t>
      </w:r>
    </w:p>
    <w:p w14:paraId="55C5A200" w14:textId="700FC537" w:rsidR="0090551E" w:rsidRPr="0090551E" w:rsidRDefault="0090551E" w:rsidP="0090551E">
      <w:pPr>
        <w:pStyle w:val="a8"/>
        <w:rPr>
          <w:rFonts w:ascii="Times New Roman" w:hAnsi="Times New Roman"/>
          <w:sz w:val="24"/>
        </w:rPr>
      </w:pPr>
      <w:r w:rsidRPr="0090551E">
        <w:rPr>
          <w:rFonts w:ascii="Times New Roman" w:hAnsi="Times New Roman"/>
          <w:sz w:val="24"/>
        </w:rPr>
        <w:lastRenderedPageBreak/>
        <w:t xml:space="preserve">б) наряду со случаями, предусмотренными Земельным кодексом Российской Федерации, земельные участки, находящиеся в государственной или муниципальной собственности, предоставляются гражданам Российской Федерации или российским юридическим лицам в аренду без проведения торгов в целях осуществления деятельности по производству продукции, необходимой для обеспечения </w:t>
      </w:r>
      <w:proofErr w:type="spellStart"/>
      <w:r w:rsidRPr="0090551E">
        <w:rPr>
          <w:rFonts w:ascii="Times New Roman" w:hAnsi="Times New Roman"/>
          <w:sz w:val="24"/>
        </w:rPr>
        <w:t>импортозамещения</w:t>
      </w:r>
      <w:proofErr w:type="spellEnd"/>
      <w:r w:rsidRPr="0090551E">
        <w:rPr>
          <w:rFonts w:ascii="Times New Roman" w:hAnsi="Times New Roman"/>
          <w:sz w:val="24"/>
        </w:rPr>
        <w:t xml:space="preserve"> в условиях введенных ограничительных мер со стороны иностранных государств и международных организаций, перечень которой устанавливается решением органа государственной власти Воронежской области.</w:t>
      </w:r>
    </w:p>
    <w:p w14:paraId="19E4B052"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eastAsia="Calibri" w:hAnsi="Times New Roman" w:cs="Times New Roman"/>
          <w:sz w:val="24"/>
          <w:szCs w:val="24"/>
        </w:rPr>
        <w:t xml:space="preserve">1.3.6. </w:t>
      </w:r>
      <w:r w:rsidRPr="0090551E">
        <w:rPr>
          <w:rFonts w:ascii="Times New Roman" w:hAnsi="Times New Roman" w:cs="Times New Roman"/>
          <w:sz w:val="24"/>
          <w:szCs w:val="24"/>
        </w:rPr>
        <w:t xml:space="preserve">В соответствии с частью 1 статьи 39.14 Земельного кодекса РФ предоставление земельного участка, находящегося в муниципальной собственности, осуществляется без проведения торгов в следующем порядке: </w:t>
      </w:r>
    </w:p>
    <w:p w14:paraId="754CF6DA" w14:textId="205E31E3"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1) </w:t>
      </w:r>
      <w:r w:rsidRPr="0025717F">
        <w:rPr>
          <w:rFonts w:ascii="Times New Roman" w:hAnsi="Times New Roman" w:cs="Times New Roman"/>
          <w:sz w:val="24"/>
          <w:szCs w:val="24"/>
        </w:rPr>
        <w:t>подготовка</w:t>
      </w:r>
      <w:r w:rsidRPr="0090551E">
        <w:rPr>
          <w:rFonts w:ascii="Times New Roman" w:hAnsi="Times New Roman" w:cs="Times New Roman"/>
          <w:sz w:val="24"/>
          <w:szCs w:val="24"/>
        </w:rPr>
        <w:t xml:space="preserve">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 </w:t>
      </w:r>
    </w:p>
    <w:p w14:paraId="24A70AD3" w14:textId="4DDFAFAF"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2) подача в Администрацию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r w:rsidRPr="0025717F">
        <w:rPr>
          <w:rFonts w:ascii="Times New Roman" w:hAnsi="Times New Roman" w:cs="Times New Roman"/>
          <w:sz w:val="24"/>
          <w:szCs w:val="24"/>
        </w:rPr>
        <w:t>законом</w:t>
      </w:r>
      <w:r w:rsidRPr="0090551E">
        <w:rPr>
          <w:rFonts w:ascii="Times New Roman" w:hAnsi="Times New Roman" w:cs="Times New Roman"/>
          <w:sz w:val="24"/>
          <w:szCs w:val="24"/>
        </w:rPr>
        <w:t xml:space="preserve"> «О государственной регистрации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Администрацию может обратиться любой правообладатель здания, сооружения, помещения в здании, сооружении; </w:t>
      </w:r>
    </w:p>
    <w:p w14:paraId="3756FD6C" w14:textId="38A68E9F"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3) принятие решения о предварительном согласовании предоставления земельного участка в порядке, установленном </w:t>
      </w:r>
      <w:r w:rsidRPr="0025717F">
        <w:rPr>
          <w:rFonts w:ascii="Times New Roman" w:hAnsi="Times New Roman" w:cs="Times New Roman"/>
          <w:sz w:val="24"/>
          <w:szCs w:val="24"/>
        </w:rPr>
        <w:t>статьей 39.15</w:t>
      </w:r>
      <w:r w:rsidRPr="0090551E">
        <w:rPr>
          <w:rFonts w:ascii="Times New Roman" w:hAnsi="Times New Roman" w:cs="Times New Roman"/>
          <w:sz w:val="24"/>
          <w:szCs w:val="24"/>
        </w:rPr>
        <w:t xml:space="preserve"> Земельного кодекса РФ, в случае, если земельный участок предстоит образовать или границы земельного участка подлежат уточнению в соответствии с Федеральным </w:t>
      </w:r>
      <w:r w:rsidRPr="0025717F">
        <w:rPr>
          <w:rFonts w:ascii="Times New Roman" w:hAnsi="Times New Roman" w:cs="Times New Roman"/>
          <w:sz w:val="24"/>
          <w:szCs w:val="24"/>
        </w:rPr>
        <w:t>законом</w:t>
      </w:r>
      <w:r w:rsidRPr="0090551E">
        <w:rPr>
          <w:rFonts w:ascii="Times New Roman" w:hAnsi="Times New Roman" w:cs="Times New Roman"/>
          <w:sz w:val="24"/>
          <w:szCs w:val="24"/>
        </w:rPr>
        <w:t xml:space="preserve"> «О государственной регистрации недвижимости»; </w:t>
      </w:r>
    </w:p>
    <w:p w14:paraId="1F44D7A0"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w:t>
      </w:r>
    </w:p>
    <w:p w14:paraId="2F10E23A"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5)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 а также государственной регистрации права муниципальной собственности на него, за исключением случаев образования земельного участка из земель или земельного участка, государственная собственность на которые не разграничена; </w:t>
      </w:r>
    </w:p>
    <w:p w14:paraId="35C3A163"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6) подача в Администрацию гражданином или юридическим лицом заявления о предоставлении земельного участка; </w:t>
      </w:r>
    </w:p>
    <w:p w14:paraId="2D133665"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7) заключение договора купли-продажи, договора аренды земельного участка, договора безвозмездного пользования земельным участком, принятие Администрацией решения о предоставлении земельного участка в собственность бесплатно, в постоянное (бессрочное) пользование. </w:t>
      </w:r>
    </w:p>
    <w:p w14:paraId="551A9BF4" w14:textId="77777777" w:rsidR="0090551E" w:rsidRPr="0090551E" w:rsidRDefault="0090551E" w:rsidP="0090551E">
      <w:pPr>
        <w:tabs>
          <w:tab w:val="left" w:pos="993"/>
        </w:tabs>
        <w:spacing w:after="0" w:line="240" w:lineRule="auto"/>
        <w:ind w:firstLine="709"/>
        <w:jc w:val="both"/>
        <w:rPr>
          <w:rFonts w:ascii="Times New Roman" w:hAnsi="Times New Roman" w:cs="Times New Roman"/>
          <w:sz w:val="24"/>
          <w:szCs w:val="24"/>
        </w:rPr>
      </w:pPr>
      <w:r w:rsidRPr="0090551E">
        <w:rPr>
          <w:rFonts w:ascii="Times New Roman" w:eastAsia="Calibri" w:hAnsi="Times New Roman" w:cs="Times New Roman"/>
          <w:sz w:val="24"/>
          <w:szCs w:val="24"/>
        </w:rPr>
        <w:t xml:space="preserve">1.3.7. </w:t>
      </w:r>
      <w:r w:rsidRPr="0090551E">
        <w:rPr>
          <w:rFonts w:ascii="Times New Roman" w:hAnsi="Times New Roman" w:cs="Times New Roman"/>
          <w:sz w:val="24"/>
          <w:szCs w:val="24"/>
        </w:rPr>
        <w:t>Предоставление земельных участков в собственность бесплатно без проведения торгов по основаниям, предусмотренным статьей 39.5 Земельного кодекса Российской Федерации, регулируется административным регламентом по предоставлению муниципальной услуги «</w:t>
      </w:r>
      <w:r w:rsidRPr="0090551E">
        <w:rPr>
          <w:rStyle w:val="layout"/>
          <w:rFonts w:ascii="Times New Roman" w:hAnsi="Times New Roman" w:cs="Times New Roman"/>
          <w:sz w:val="24"/>
          <w:szCs w:val="24"/>
        </w:rPr>
        <w:t xml:space="preserve">Предоставление земельного участка, находящегося </w:t>
      </w:r>
      <w:proofErr w:type="gramStart"/>
      <w:r w:rsidRPr="0090551E">
        <w:rPr>
          <w:rStyle w:val="layout"/>
          <w:rFonts w:ascii="Times New Roman" w:hAnsi="Times New Roman" w:cs="Times New Roman"/>
          <w:sz w:val="24"/>
          <w:szCs w:val="24"/>
        </w:rPr>
        <w:t>в  муниципальной</w:t>
      </w:r>
      <w:proofErr w:type="gramEnd"/>
      <w:r w:rsidRPr="0090551E">
        <w:rPr>
          <w:rStyle w:val="layout"/>
          <w:rFonts w:ascii="Times New Roman" w:hAnsi="Times New Roman" w:cs="Times New Roman"/>
          <w:sz w:val="24"/>
          <w:szCs w:val="24"/>
        </w:rPr>
        <w:t xml:space="preserve"> собственности или государственная собственность на который не разграничена, гражданину или юридическому лицу в собственность бесплатно».</w:t>
      </w:r>
    </w:p>
    <w:p w14:paraId="78DDC29E"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1.3.8. Особенности предоставления земельных участков в 2024 году, в том числе дополнительные основания предоставления земельных участков, устанавливаются в соответствии с постановлением Правительства Российской Федерации от 09.04.2022 № 629 «Об особенностях </w:t>
      </w:r>
      <w:r w:rsidRPr="0090551E">
        <w:rPr>
          <w:rFonts w:ascii="Times New Roman" w:eastAsia="Calibri" w:hAnsi="Times New Roman" w:cs="Times New Roman"/>
          <w:sz w:val="24"/>
          <w:szCs w:val="24"/>
        </w:rPr>
        <w:lastRenderedPageBreak/>
        <w:t xml:space="preserve">регулирования земельных отношений в Российской Федерации в 2022 - 2024 годах, а также о случаях установления льготной арендной платы по договорам аренды земельных участков, находящихся в федеральной собственности, и размере такой платы». </w:t>
      </w:r>
    </w:p>
    <w:p w14:paraId="6E802593"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p>
    <w:p w14:paraId="452E741C" w14:textId="77777777" w:rsidR="0090551E" w:rsidRPr="0090551E" w:rsidRDefault="0090551E" w:rsidP="007A2D60">
      <w:pPr>
        <w:pStyle w:val="95"/>
        <w:numPr>
          <w:ilvl w:val="0"/>
          <w:numId w:val="2"/>
        </w:numPr>
        <w:shd w:val="clear" w:color="auto" w:fill="auto"/>
        <w:tabs>
          <w:tab w:val="left" w:pos="0"/>
        </w:tabs>
        <w:spacing w:after="0" w:line="240" w:lineRule="auto"/>
        <w:ind w:firstLine="0"/>
        <w:rPr>
          <w:rFonts w:ascii="Times New Roman" w:hAnsi="Times New Roman" w:cs="Times New Roman"/>
          <w:i w:val="0"/>
          <w:sz w:val="24"/>
          <w:szCs w:val="24"/>
        </w:rPr>
      </w:pPr>
      <w:r w:rsidRPr="0090551E">
        <w:rPr>
          <w:rFonts w:ascii="Times New Roman" w:hAnsi="Times New Roman" w:cs="Times New Roman"/>
          <w:i w:val="0"/>
          <w:sz w:val="24"/>
          <w:szCs w:val="24"/>
        </w:rPr>
        <w:t>Круг заявителей</w:t>
      </w:r>
    </w:p>
    <w:p w14:paraId="22292BD1" w14:textId="77777777" w:rsidR="0090551E" w:rsidRPr="0090551E" w:rsidRDefault="0090551E" w:rsidP="0090551E">
      <w:pPr>
        <w:pStyle w:val="95"/>
        <w:shd w:val="clear" w:color="auto" w:fill="auto"/>
        <w:tabs>
          <w:tab w:val="left" w:pos="0"/>
        </w:tabs>
        <w:spacing w:after="0" w:line="240" w:lineRule="auto"/>
        <w:ind w:firstLine="0"/>
        <w:rPr>
          <w:rFonts w:ascii="Times New Roman" w:hAnsi="Times New Roman" w:cs="Times New Roman"/>
          <w:i w:val="0"/>
          <w:sz w:val="24"/>
          <w:szCs w:val="24"/>
        </w:rPr>
      </w:pPr>
    </w:p>
    <w:p w14:paraId="2082BC02" w14:textId="77777777" w:rsidR="0090551E" w:rsidRPr="0090551E" w:rsidRDefault="0090551E" w:rsidP="007A2D60">
      <w:pPr>
        <w:pStyle w:val="2f5"/>
        <w:numPr>
          <w:ilvl w:val="1"/>
          <w:numId w:val="2"/>
        </w:numPr>
        <w:shd w:val="clear" w:color="auto" w:fill="auto"/>
        <w:tabs>
          <w:tab w:val="left" w:pos="1317"/>
        </w:tabs>
        <w:spacing w:before="0" w:after="0" w:line="240" w:lineRule="auto"/>
        <w:ind w:firstLine="709"/>
        <w:rPr>
          <w:sz w:val="24"/>
          <w:szCs w:val="24"/>
        </w:rPr>
      </w:pPr>
      <w:r w:rsidRPr="0090551E">
        <w:rPr>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52734C5A" w14:textId="77777777" w:rsidR="0090551E" w:rsidRPr="0090551E" w:rsidRDefault="0090551E" w:rsidP="007A2D60">
      <w:pPr>
        <w:pStyle w:val="2f5"/>
        <w:numPr>
          <w:ilvl w:val="1"/>
          <w:numId w:val="2"/>
        </w:numPr>
        <w:shd w:val="clear" w:color="auto" w:fill="auto"/>
        <w:tabs>
          <w:tab w:val="left" w:pos="1317"/>
        </w:tabs>
        <w:spacing w:before="0" w:after="0" w:line="240" w:lineRule="auto"/>
        <w:ind w:firstLine="709"/>
        <w:rPr>
          <w:sz w:val="24"/>
          <w:szCs w:val="24"/>
        </w:rPr>
      </w:pPr>
      <w:r w:rsidRPr="0090551E">
        <w:rPr>
          <w:sz w:val="24"/>
          <w:szCs w:val="24"/>
        </w:rPr>
        <w:t xml:space="preserve">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w:t>
      </w:r>
      <w:proofErr w:type="gramStart"/>
      <w:r w:rsidRPr="0090551E">
        <w:rPr>
          <w:sz w:val="24"/>
          <w:szCs w:val="24"/>
        </w:rPr>
        <w:t>акта</w:t>
      </w:r>
      <w:proofErr w:type="gramEnd"/>
      <w:r w:rsidRPr="0090551E">
        <w:rPr>
          <w:sz w:val="24"/>
          <w:szCs w:val="24"/>
        </w:rPr>
        <w:t xml:space="preserve"> уполномоченного на то государственного органа или органа местного самоуправления (далее – представитель Заявителя).</w:t>
      </w:r>
    </w:p>
    <w:p w14:paraId="2C44F84E" w14:textId="77777777" w:rsidR="0090551E" w:rsidRPr="0090551E" w:rsidRDefault="0090551E" w:rsidP="007A2D60">
      <w:pPr>
        <w:pStyle w:val="2f5"/>
        <w:numPr>
          <w:ilvl w:val="1"/>
          <w:numId w:val="2"/>
        </w:numPr>
        <w:shd w:val="clear" w:color="auto" w:fill="auto"/>
        <w:tabs>
          <w:tab w:val="left" w:pos="1317"/>
        </w:tabs>
        <w:spacing w:before="0" w:after="0" w:line="240" w:lineRule="auto"/>
        <w:ind w:firstLine="709"/>
        <w:rPr>
          <w:sz w:val="24"/>
          <w:szCs w:val="24"/>
        </w:rPr>
      </w:pPr>
      <w:r w:rsidRPr="0090551E">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6CF6997B" w14:textId="77777777" w:rsidR="0090551E" w:rsidRPr="0090551E" w:rsidRDefault="0090551E" w:rsidP="0090551E">
      <w:pPr>
        <w:pStyle w:val="2f5"/>
        <w:shd w:val="clear" w:color="auto" w:fill="auto"/>
        <w:tabs>
          <w:tab w:val="left" w:pos="1317"/>
        </w:tabs>
        <w:spacing w:before="0" w:after="0" w:line="240" w:lineRule="auto"/>
        <w:ind w:firstLine="709"/>
        <w:rPr>
          <w:sz w:val="24"/>
          <w:szCs w:val="24"/>
        </w:rPr>
      </w:pPr>
    </w:p>
    <w:p w14:paraId="4B6AF905" w14:textId="77777777" w:rsidR="0090551E" w:rsidRPr="0090551E" w:rsidRDefault="0090551E" w:rsidP="007A2D60">
      <w:pPr>
        <w:pStyle w:val="95"/>
        <w:numPr>
          <w:ilvl w:val="0"/>
          <w:numId w:val="2"/>
        </w:numPr>
        <w:shd w:val="clear" w:color="auto" w:fill="auto"/>
        <w:tabs>
          <w:tab w:val="left" w:pos="1143"/>
        </w:tabs>
        <w:spacing w:after="0" w:line="240" w:lineRule="auto"/>
        <w:ind w:firstLine="709"/>
        <w:rPr>
          <w:rFonts w:ascii="Times New Roman" w:hAnsi="Times New Roman" w:cs="Times New Roman"/>
          <w:i w:val="0"/>
          <w:sz w:val="24"/>
          <w:szCs w:val="24"/>
        </w:rPr>
      </w:pPr>
      <w:r w:rsidRPr="0090551E">
        <w:rPr>
          <w:rFonts w:ascii="Times New Roman" w:hAnsi="Times New Roman" w:cs="Times New Roman"/>
          <w:i w:val="0"/>
          <w:sz w:val="24"/>
          <w:szCs w:val="24"/>
        </w:rPr>
        <w:t>Требования к порядку информирования о предоставлении Муниципальной услуги</w:t>
      </w:r>
    </w:p>
    <w:p w14:paraId="61E02009" w14:textId="77777777" w:rsidR="0090551E" w:rsidRPr="0090551E" w:rsidRDefault="0090551E" w:rsidP="0090551E">
      <w:pPr>
        <w:pStyle w:val="95"/>
        <w:shd w:val="clear" w:color="auto" w:fill="auto"/>
        <w:tabs>
          <w:tab w:val="left" w:pos="1143"/>
        </w:tabs>
        <w:spacing w:after="0" w:line="240" w:lineRule="auto"/>
        <w:ind w:firstLine="0"/>
        <w:rPr>
          <w:rFonts w:ascii="Times New Roman" w:hAnsi="Times New Roman" w:cs="Times New Roman"/>
          <w:i w:val="0"/>
          <w:sz w:val="24"/>
          <w:szCs w:val="24"/>
        </w:rPr>
      </w:pPr>
    </w:p>
    <w:p w14:paraId="6E39F6B2" w14:textId="77777777" w:rsidR="0090551E" w:rsidRPr="0090551E" w:rsidRDefault="0090551E" w:rsidP="007A2D60">
      <w:pPr>
        <w:pStyle w:val="2f5"/>
        <w:numPr>
          <w:ilvl w:val="1"/>
          <w:numId w:val="2"/>
        </w:numPr>
        <w:shd w:val="clear" w:color="auto" w:fill="auto"/>
        <w:tabs>
          <w:tab w:val="left" w:pos="1288"/>
        </w:tabs>
        <w:spacing w:before="0" w:after="0" w:line="240" w:lineRule="auto"/>
        <w:ind w:firstLine="709"/>
        <w:rPr>
          <w:sz w:val="24"/>
          <w:szCs w:val="24"/>
        </w:rPr>
      </w:pPr>
      <w:r w:rsidRPr="0090551E">
        <w:rPr>
          <w:sz w:val="24"/>
          <w:szCs w:val="24"/>
        </w:rPr>
        <w:t>Прием заявителей по вопросу предоставления Муниципальной услуги осуществляется 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 (далее – Администрация) или в МФЦ.</w:t>
      </w:r>
    </w:p>
    <w:p w14:paraId="40BA0D6A" w14:textId="24CC40DE"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На официальном сайте Администрации Каширского муниципального района Воронежской области (</w:t>
      </w:r>
      <w:r w:rsidRPr="0025717F">
        <w:rPr>
          <w:rFonts w:ascii="Times New Roman" w:hAnsi="Times New Roman" w:cs="Times New Roman"/>
          <w:sz w:val="24"/>
          <w:szCs w:val="24"/>
        </w:rPr>
        <w:t>https://akmrvo.gosuslugi.ru/</w:t>
      </w:r>
      <w:r w:rsidRPr="0090551E">
        <w:rPr>
          <w:rFonts w:ascii="Times New Roman" w:hAnsi="Times New Roman" w:cs="Times New Roman"/>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90551E">
        <w:rPr>
          <w:rFonts w:ascii="Times New Roman" w:hAnsi="Times New Roman" w:cs="Times New Roman"/>
          <w:sz w:val="24"/>
          <w:szCs w:val="24"/>
          <w:lang w:val="en-US"/>
        </w:rPr>
        <w:t>www</w:t>
      </w:r>
      <w:r w:rsidRPr="0090551E">
        <w:rPr>
          <w:rFonts w:ascii="Times New Roman" w:hAnsi="Times New Roman" w:cs="Times New Roman"/>
          <w:sz w:val="24"/>
          <w:szCs w:val="24"/>
        </w:rPr>
        <w:t>.</w:t>
      </w:r>
      <w:proofErr w:type="spellStart"/>
      <w:r w:rsidRPr="0090551E">
        <w:rPr>
          <w:rFonts w:ascii="Times New Roman" w:hAnsi="Times New Roman" w:cs="Times New Roman"/>
          <w:sz w:val="24"/>
          <w:szCs w:val="24"/>
          <w:lang w:val="en-US"/>
        </w:rPr>
        <w:t>gosuslugi</w:t>
      </w:r>
      <w:proofErr w:type="spellEnd"/>
      <w:r w:rsidRPr="0090551E">
        <w:rPr>
          <w:rFonts w:ascii="Times New Roman" w:hAnsi="Times New Roman" w:cs="Times New Roman"/>
          <w:sz w:val="24"/>
          <w:szCs w:val="24"/>
        </w:rPr>
        <w:t>.</w:t>
      </w:r>
      <w:r w:rsidRPr="0090551E">
        <w:rPr>
          <w:rFonts w:ascii="Times New Roman" w:hAnsi="Times New Roman" w:cs="Times New Roman"/>
          <w:sz w:val="24"/>
          <w:szCs w:val="24"/>
          <w:lang w:val="en-US"/>
        </w:rPr>
        <w:t>ru</w:t>
      </w:r>
      <w:r w:rsidRPr="0090551E">
        <w:rPr>
          <w:rStyle w:val="1fb"/>
          <w:rFonts w:eastAsiaTheme="minorHAnsi"/>
          <w:sz w:val="24"/>
          <w:szCs w:val="24"/>
        </w:rPr>
        <w:t xml:space="preserve"> (далее – ЕПГУ),</w:t>
      </w:r>
      <w:r w:rsidRPr="0090551E">
        <w:rPr>
          <w:rFonts w:ascii="Times New Roman" w:hAnsi="Times New Roman" w:cs="Times New Roman"/>
          <w:sz w:val="24"/>
          <w:szCs w:val="24"/>
        </w:rPr>
        <w:t xml:space="preserve"> обязательному размещению подлежит следующая справочная информация:</w:t>
      </w:r>
    </w:p>
    <w:p w14:paraId="3CA17400" w14:textId="77777777" w:rsidR="0090551E" w:rsidRPr="0090551E" w:rsidRDefault="0090551E" w:rsidP="007A2D60">
      <w:pPr>
        <w:pStyle w:val="2f5"/>
        <w:numPr>
          <w:ilvl w:val="0"/>
          <w:numId w:val="3"/>
        </w:numPr>
        <w:shd w:val="clear" w:color="auto" w:fill="auto"/>
        <w:tabs>
          <w:tab w:val="left" w:pos="1114"/>
        </w:tabs>
        <w:spacing w:before="0" w:after="0" w:line="240" w:lineRule="auto"/>
        <w:ind w:firstLine="709"/>
        <w:rPr>
          <w:sz w:val="24"/>
          <w:szCs w:val="24"/>
        </w:rPr>
      </w:pPr>
      <w:r w:rsidRPr="0090551E">
        <w:rPr>
          <w:sz w:val="24"/>
          <w:szCs w:val="24"/>
        </w:rPr>
        <w:t>место нахождения и график работы Администрации;</w:t>
      </w:r>
    </w:p>
    <w:p w14:paraId="18EBEB56" w14:textId="77777777" w:rsidR="0090551E" w:rsidRPr="0090551E" w:rsidRDefault="0090551E" w:rsidP="007A2D60">
      <w:pPr>
        <w:pStyle w:val="2f5"/>
        <w:numPr>
          <w:ilvl w:val="0"/>
          <w:numId w:val="3"/>
        </w:numPr>
        <w:shd w:val="clear" w:color="auto" w:fill="auto"/>
        <w:tabs>
          <w:tab w:val="left" w:pos="1230"/>
        </w:tabs>
        <w:spacing w:before="0" w:after="0" w:line="240" w:lineRule="auto"/>
        <w:ind w:firstLine="709"/>
        <w:rPr>
          <w:sz w:val="24"/>
          <w:szCs w:val="24"/>
        </w:rPr>
      </w:pPr>
      <w:r w:rsidRPr="0090551E">
        <w:rPr>
          <w:sz w:val="24"/>
          <w:szCs w:val="24"/>
        </w:rPr>
        <w:t>справочные телефоны Администрации, в том числе номер телефона-автоинформатора;</w:t>
      </w:r>
    </w:p>
    <w:p w14:paraId="2DAFF2B9" w14:textId="77777777" w:rsidR="0090551E" w:rsidRPr="0090551E" w:rsidRDefault="0090551E" w:rsidP="007A2D60">
      <w:pPr>
        <w:pStyle w:val="2f5"/>
        <w:numPr>
          <w:ilvl w:val="0"/>
          <w:numId w:val="3"/>
        </w:numPr>
        <w:shd w:val="clear" w:color="auto" w:fill="auto"/>
        <w:tabs>
          <w:tab w:val="left" w:pos="952"/>
        </w:tabs>
        <w:spacing w:before="0" w:after="0" w:line="240" w:lineRule="auto"/>
        <w:ind w:firstLine="709"/>
        <w:rPr>
          <w:sz w:val="24"/>
          <w:szCs w:val="24"/>
        </w:rPr>
      </w:pPr>
      <w:r w:rsidRPr="0090551E">
        <w:rPr>
          <w:sz w:val="24"/>
          <w:szCs w:val="24"/>
        </w:rPr>
        <w:t>адреса официального сайта, а также электронной почты и (или) формы обратной связи Администрации в сети «Интернет».</w:t>
      </w:r>
    </w:p>
    <w:p w14:paraId="51FF6AB0" w14:textId="77777777" w:rsidR="0090551E" w:rsidRPr="0090551E" w:rsidRDefault="0090551E" w:rsidP="007A2D60">
      <w:pPr>
        <w:pStyle w:val="2f5"/>
        <w:numPr>
          <w:ilvl w:val="1"/>
          <w:numId w:val="2"/>
        </w:numPr>
        <w:shd w:val="clear" w:color="auto" w:fill="auto"/>
        <w:tabs>
          <w:tab w:val="left" w:pos="1405"/>
        </w:tabs>
        <w:spacing w:before="0" w:after="0" w:line="240" w:lineRule="auto"/>
        <w:ind w:firstLine="709"/>
        <w:rPr>
          <w:sz w:val="24"/>
          <w:szCs w:val="24"/>
        </w:rPr>
      </w:pPr>
      <w:r w:rsidRPr="0090551E">
        <w:rPr>
          <w:sz w:val="24"/>
          <w:szCs w:val="24"/>
        </w:rPr>
        <w:t>Информирование Заявителей по вопросам предоставления Муниципальной услуги осуществляется:</w:t>
      </w:r>
    </w:p>
    <w:p w14:paraId="4EACC6B7" w14:textId="77777777" w:rsidR="0090551E" w:rsidRPr="0090551E" w:rsidRDefault="0090551E" w:rsidP="0090551E">
      <w:pPr>
        <w:pStyle w:val="2f5"/>
        <w:shd w:val="clear" w:color="auto" w:fill="auto"/>
        <w:tabs>
          <w:tab w:val="left" w:pos="1143"/>
        </w:tabs>
        <w:spacing w:before="0" w:after="0" w:line="240" w:lineRule="auto"/>
        <w:ind w:firstLine="709"/>
        <w:rPr>
          <w:sz w:val="24"/>
          <w:szCs w:val="24"/>
        </w:rPr>
      </w:pPr>
      <w:r w:rsidRPr="0090551E">
        <w:rPr>
          <w:sz w:val="24"/>
          <w:szCs w:val="24"/>
        </w:rPr>
        <w:t>а) путем размещения информации на сайте Администрации, ЕПГУ;</w:t>
      </w:r>
    </w:p>
    <w:p w14:paraId="55504015" w14:textId="77777777" w:rsidR="0090551E" w:rsidRPr="0090551E" w:rsidRDefault="0090551E" w:rsidP="0090551E">
      <w:pPr>
        <w:pStyle w:val="2f5"/>
        <w:shd w:val="clear" w:color="auto" w:fill="auto"/>
        <w:tabs>
          <w:tab w:val="left" w:pos="1242"/>
        </w:tabs>
        <w:spacing w:before="0" w:after="0" w:line="240" w:lineRule="auto"/>
        <w:ind w:firstLine="709"/>
        <w:rPr>
          <w:sz w:val="24"/>
          <w:szCs w:val="24"/>
        </w:rPr>
      </w:pPr>
      <w:r w:rsidRPr="0090551E">
        <w:rPr>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02B74B29" w14:textId="77777777" w:rsidR="0090551E" w:rsidRPr="0090551E" w:rsidRDefault="0090551E" w:rsidP="0090551E">
      <w:pPr>
        <w:pStyle w:val="2f5"/>
        <w:shd w:val="clear" w:color="auto" w:fill="auto"/>
        <w:tabs>
          <w:tab w:val="left" w:pos="1143"/>
        </w:tabs>
        <w:spacing w:before="0" w:after="0" w:line="240" w:lineRule="auto"/>
        <w:ind w:firstLine="709"/>
        <w:rPr>
          <w:sz w:val="24"/>
          <w:szCs w:val="24"/>
        </w:rPr>
      </w:pPr>
      <w:r w:rsidRPr="0090551E">
        <w:rPr>
          <w:sz w:val="24"/>
          <w:szCs w:val="24"/>
        </w:rPr>
        <w:t>в) путем публикации информационных материалов в средствах массовой информации;</w:t>
      </w:r>
    </w:p>
    <w:p w14:paraId="4CCB1C17" w14:textId="77777777" w:rsidR="0090551E" w:rsidRPr="0090551E" w:rsidRDefault="0090551E" w:rsidP="0090551E">
      <w:pPr>
        <w:pStyle w:val="2f5"/>
        <w:shd w:val="clear" w:color="auto" w:fill="auto"/>
        <w:tabs>
          <w:tab w:val="left" w:pos="1143"/>
        </w:tabs>
        <w:spacing w:before="0" w:after="0" w:line="240" w:lineRule="auto"/>
        <w:ind w:firstLine="709"/>
        <w:rPr>
          <w:sz w:val="24"/>
          <w:szCs w:val="24"/>
        </w:rPr>
      </w:pPr>
      <w:r w:rsidRPr="0090551E">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2701810A" w14:textId="77777777" w:rsidR="0090551E" w:rsidRPr="0090551E" w:rsidRDefault="0090551E" w:rsidP="0090551E">
      <w:pPr>
        <w:pStyle w:val="2f5"/>
        <w:shd w:val="clear" w:color="auto" w:fill="auto"/>
        <w:tabs>
          <w:tab w:val="left" w:pos="1178"/>
        </w:tabs>
        <w:spacing w:before="0" w:after="0" w:line="240" w:lineRule="auto"/>
        <w:ind w:firstLine="709"/>
        <w:rPr>
          <w:sz w:val="24"/>
          <w:szCs w:val="24"/>
        </w:rPr>
      </w:pPr>
      <w:r w:rsidRPr="0090551E">
        <w:rPr>
          <w:sz w:val="24"/>
          <w:szCs w:val="24"/>
        </w:rPr>
        <w:t>д) посредством телефонной и факсимильной связи;</w:t>
      </w:r>
    </w:p>
    <w:p w14:paraId="7FC02F93" w14:textId="77777777" w:rsidR="0090551E" w:rsidRPr="0090551E" w:rsidRDefault="0090551E" w:rsidP="0090551E">
      <w:pPr>
        <w:pStyle w:val="2f5"/>
        <w:shd w:val="clear" w:color="auto" w:fill="auto"/>
        <w:spacing w:before="0" w:after="0" w:line="240" w:lineRule="auto"/>
        <w:ind w:firstLine="709"/>
        <w:rPr>
          <w:sz w:val="24"/>
          <w:szCs w:val="24"/>
        </w:rPr>
      </w:pPr>
      <w:r w:rsidRPr="0090551E">
        <w:rPr>
          <w:sz w:val="24"/>
          <w:szCs w:val="24"/>
        </w:rPr>
        <w:t>е) посредством ответов на письменные и устные обращения Заявителей по вопросу предоставления Муниципальной услуги.</w:t>
      </w:r>
    </w:p>
    <w:p w14:paraId="0AEE1D88" w14:textId="77777777" w:rsidR="0090551E" w:rsidRPr="0090551E" w:rsidRDefault="0090551E" w:rsidP="007A2D60">
      <w:pPr>
        <w:pStyle w:val="2f5"/>
        <w:numPr>
          <w:ilvl w:val="1"/>
          <w:numId w:val="2"/>
        </w:numPr>
        <w:shd w:val="clear" w:color="auto" w:fill="auto"/>
        <w:tabs>
          <w:tab w:val="left" w:pos="1263"/>
        </w:tabs>
        <w:spacing w:before="0" w:after="0" w:line="240" w:lineRule="auto"/>
        <w:ind w:firstLine="709"/>
        <w:rPr>
          <w:sz w:val="24"/>
          <w:szCs w:val="24"/>
        </w:rPr>
      </w:pPr>
      <w:r w:rsidRPr="0090551E">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6BEF9916" w14:textId="77777777" w:rsidR="0090551E" w:rsidRPr="0090551E" w:rsidRDefault="0090551E" w:rsidP="0090551E">
      <w:pPr>
        <w:pStyle w:val="2f5"/>
        <w:shd w:val="clear" w:color="auto" w:fill="auto"/>
        <w:tabs>
          <w:tab w:val="left" w:pos="1112"/>
        </w:tabs>
        <w:spacing w:before="0" w:after="0" w:line="240" w:lineRule="auto"/>
        <w:ind w:firstLine="709"/>
        <w:rPr>
          <w:sz w:val="24"/>
          <w:szCs w:val="24"/>
        </w:rPr>
      </w:pPr>
      <w:r w:rsidRPr="0090551E">
        <w:rPr>
          <w:sz w:val="24"/>
          <w:szCs w:val="24"/>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61D0C10C" w14:textId="77777777" w:rsidR="0090551E" w:rsidRPr="0090551E" w:rsidRDefault="0090551E" w:rsidP="0090551E">
      <w:pPr>
        <w:pStyle w:val="2f5"/>
        <w:shd w:val="clear" w:color="auto" w:fill="auto"/>
        <w:tabs>
          <w:tab w:val="left" w:pos="1121"/>
        </w:tabs>
        <w:spacing w:before="0" w:after="0" w:line="240" w:lineRule="auto"/>
        <w:ind w:firstLine="709"/>
        <w:rPr>
          <w:sz w:val="24"/>
          <w:szCs w:val="24"/>
        </w:rPr>
      </w:pPr>
      <w:r w:rsidRPr="0090551E">
        <w:rPr>
          <w:sz w:val="24"/>
          <w:szCs w:val="24"/>
        </w:rPr>
        <w:t>б) перечень лиц, имеющих право на получение Муниципальной услуги;</w:t>
      </w:r>
    </w:p>
    <w:p w14:paraId="208AE478" w14:textId="77777777" w:rsidR="0090551E" w:rsidRPr="0090551E" w:rsidRDefault="0090551E" w:rsidP="0090551E">
      <w:pPr>
        <w:pStyle w:val="2f5"/>
        <w:shd w:val="clear" w:color="auto" w:fill="auto"/>
        <w:tabs>
          <w:tab w:val="left" w:pos="1115"/>
        </w:tabs>
        <w:spacing w:before="0" w:after="0" w:line="240" w:lineRule="auto"/>
        <w:ind w:firstLine="709"/>
        <w:rPr>
          <w:sz w:val="24"/>
          <w:szCs w:val="24"/>
        </w:rPr>
      </w:pPr>
      <w:r w:rsidRPr="0090551E">
        <w:rPr>
          <w:sz w:val="24"/>
          <w:szCs w:val="24"/>
        </w:rPr>
        <w:t>в) срок предоставления Муниципальной услуги;</w:t>
      </w:r>
    </w:p>
    <w:p w14:paraId="0B6B93C8" w14:textId="77777777" w:rsidR="0090551E" w:rsidRPr="0090551E" w:rsidRDefault="0090551E" w:rsidP="0090551E">
      <w:pPr>
        <w:pStyle w:val="2f5"/>
        <w:shd w:val="clear" w:color="auto" w:fill="auto"/>
        <w:tabs>
          <w:tab w:val="left" w:pos="1129"/>
        </w:tabs>
        <w:spacing w:before="0" w:after="0" w:line="240" w:lineRule="auto"/>
        <w:ind w:firstLine="709"/>
        <w:rPr>
          <w:sz w:val="24"/>
          <w:szCs w:val="24"/>
        </w:rPr>
      </w:pPr>
      <w:r w:rsidRPr="0090551E">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39111E5F" w14:textId="77777777" w:rsidR="0090551E" w:rsidRPr="0090551E" w:rsidRDefault="0090551E" w:rsidP="0090551E">
      <w:pPr>
        <w:pStyle w:val="2f5"/>
        <w:shd w:val="clear" w:color="auto" w:fill="auto"/>
        <w:tabs>
          <w:tab w:val="left" w:pos="1123"/>
        </w:tabs>
        <w:spacing w:before="0" w:after="0" w:line="240" w:lineRule="auto"/>
        <w:ind w:firstLine="709"/>
        <w:rPr>
          <w:sz w:val="24"/>
          <w:szCs w:val="24"/>
        </w:rPr>
      </w:pPr>
      <w:r w:rsidRPr="0090551E">
        <w:rPr>
          <w:sz w:val="24"/>
          <w:szCs w:val="24"/>
        </w:rPr>
        <w:t>д) исчерпывающий перечень оснований для приостановления или отказа в предоставлении Муниципальной услуги;</w:t>
      </w:r>
    </w:p>
    <w:p w14:paraId="60C6FD9F" w14:textId="77777777" w:rsidR="0090551E" w:rsidRPr="0090551E" w:rsidRDefault="0090551E" w:rsidP="0090551E">
      <w:pPr>
        <w:pStyle w:val="2f5"/>
        <w:shd w:val="clear" w:color="auto" w:fill="auto"/>
        <w:tabs>
          <w:tab w:val="left" w:pos="1129"/>
        </w:tabs>
        <w:spacing w:before="0" w:after="0" w:line="240" w:lineRule="auto"/>
        <w:ind w:firstLine="709"/>
        <w:rPr>
          <w:sz w:val="24"/>
          <w:szCs w:val="24"/>
        </w:rPr>
      </w:pPr>
      <w:r w:rsidRPr="0090551E">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4CFCB82B" w14:textId="77777777" w:rsidR="0090551E" w:rsidRPr="0090551E" w:rsidRDefault="0090551E" w:rsidP="0090551E">
      <w:pPr>
        <w:pStyle w:val="2f5"/>
        <w:shd w:val="clear" w:color="auto" w:fill="auto"/>
        <w:tabs>
          <w:tab w:val="left" w:pos="1164"/>
        </w:tabs>
        <w:spacing w:before="0" w:after="0" w:line="240" w:lineRule="auto"/>
        <w:ind w:firstLine="709"/>
        <w:rPr>
          <w:sz w:val="24"/>
          <w:szCs w:val="24"/>
        </w:rPr>
      </w:pPr>
      <w:r w:rsidRPr="0090551E">
        <w:rPr>
          <w:sz w:val="24"/>
          <w:szCs w:val="24"/>
        </w:rPr>
        <w:t>ж) формы заявлений (уведомлений, сообщений), используемых при предоставлении Муниципальной услуги.</w:t>
      </w:r>
    </w:p>
    <w:p w14:paraId="163229AF" w14:textId="77777777" w:rsidR="0090551E" w:rsidRPr="0090551E" w:rsidRDefault="0090551E" w:rsidP="007A2D60">
      <w:pPr>
        <w:pStyle w:val="2f5"/>
        <w:numPr>
          <w:ilvl w:val="1"/>
          <w:numId w:val="2"/>
        </w:numPr>
        <w:shd w:val="clear" w:color="auto" w:fill="auto"/>
        <w:tabs>
          <w:tab w:val="left" w:pos="1274"/>
        </w:tabs>
        <w:spacing w:before="0" w:after="0" w:line="240" w:lineRule="auto"/>
        <w:ind w:firstLine="709"/>
        <w:rPr>
          <w:sz w:val="24"/>
          <w:szCs w:val="24"/>
        </w:rPr>
      </w:pPr>
      <w:r w:rsidRPr="0090551E">
        <w:rPr>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14:paraId="1D75CCCF" w14:textId="77777777" w:rsidR="0090551E" w:rsidRPr="0090551E" w:rsidRDefault="0090551E" w:rsidP="007A2D60">
      <w:pPr>
        <w:pStyle w:val="2f5"/>
        <w:numPr>
          <w:ilvl w:val="1"/>
          <w:numId w:val="2"/>
        </w:numPr>
        <w:shd w:val="clear" w:color="auto" w:fill="auto"/>
        <w:tabs>
          <w:tab w:val="left" w:pos="1272"/>
        </w:tabs>
        <w:spacing w:before="0" w:after="0" w:line="240" w:lineRule="auto"/>
        <w:ind w:firstLine="709"/>
        <w:rPr>
          <w:sz w:val="24"/>
          <w:szCs w:val="24"/>
        </w:rPr>
      </w:pPr>
      <w:r w:rsidRPr="0090551E">
        <w:rPr>
          <w:sz w:val="24"/>
          <w:szCs w:val="24"/>
        </w:rPr>
        <w:t>На сайте Администрации дополнительно размещаются:</w:t>
      </w:r>
    </w:p>
    <w:p w14:paraId="4B3ED772" w14:textId="77777777" w:rsidR="0090551E" w:rsidRPr="0090551E" w:rsidRDefault="0090551E" w:rsidP="0090551E">
      <w:pPr>
        <w:pStyle w:val="105"/>
        <w:shd w:val="clear" w:color="auto" w:fill="auto"/>
        <w:tabs>
          <w:tab w:val="left" w:pos="1100"/>
        </w:tabs>
        <w:spacing w:line="240" w:lineRule="auto"/>
        <w:ind w:firstLine="709"/>
        <w:rPr>
          <w:rFonts w:ascii="Times New Roman" w:hAnsi="Times New Roman" w:cs="Times New Roman"/>
          <w:sz w:val="24"/>
          <w:szCs w:val="24"/>
        </w:rPr>
      </w:pPr>
      <w:r w:rsidRPr="0090551E">
        <w:rPr>
          <w:rFonts w:ascii="Times New Roman" w:hAnsi="Times New Roman" w:cs="Times New Roman"/>
          <w:sz w:val="24"/>
          <w:szCs w:val="24"/>
        </w:rPr>
        <w:t xml:space="preserve">а) полные наименования и почтовые адреса Администрации, </w:t>
      </w:r>
      <w:r w:rsidRPr="0090551E">
        <w:rPr>
          <w:rStyle w:val="100pt"/>
          <w:rFonts w:eastAsiaTheme="minorHAnsi"/>
          <w:sz w:val="24"/>
          <w:szCs w:val="24"/>
        </w:rPr>
        <w:t>предоставляющей Муниципальную услугу;</w:t>
      </w:r>
    </w:p>
    <w:p w14:paraId="44DC1DBC" w14:textId="77777777" w:rsidR="0090551E" w:rsidRPr="0090551E" w:rsidRDefault="0090551E" w:rsidP="0090551E">
      <w:pPr>
        <w:pStyle w:val="2f5"/>
        <w:shd w:val="clear" w:color="auto" w:fill="auto"/>
        <w:tabs>
          <w:tab w:val="left" w:pos="1135"/>
        </w:tabs>
        <w:spacing w:before="0" w:after="0" w:line="240" w:lineRule="auto"/>
        <w:ind w:firstLine="709"/>
        <w:rPr>
          <w:sz w:val="24"/>
          <w:szCs w:val="24"/>
        </w:rPr>
      </w:pPr>
      <w:r w:rsidRPr="0090551E">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4B6D8FA9" w14:textId="77777777" w:rsidR="0090551E" w:rsidRPr="0090551E" w:rsidRDefault="0090551E" w:rsidP="0090551E">
      <w:pPr>
        <w:pStyle w:val="2f5"/>
        <w:shd w:val="clear" w:color="auto" w:fill="auto"/>
        <w:tabs>
          <w:tab w:val="left" w:pos="1115"/>
        </w:tabs>
        <w:spacing w:before="0" w:after="0" w:line="240" w:lineRule="auto"/>
        <w:ind w:firstLine="709"/>
        <w:rPr>
          <w:sz w:val="24"/>
          <w:szCs w:val="24"/>
        </w:rPr>
      </w:pPr>
      <w:r w:rsidRPr="0090551E">
        <w:rPr>
          <w:sz w:val="24"/>
          <w:szCs w:val="24"/>
        </w:rPr>
        <w:t>в) режим работы Администрации;</w:t>
      </w:r>
    </w:p>
    <w:p w14:paraId="452D227B" w14:textId="77777777" w:rsidR="0090551E" w:rsidRPr="0090551E" w:rsidRDefault="0090551E" w:rsidP="0090551E">
      <w:pPr>
        <w:pStyle w:val="2f5"/>
        <w:shd w:val="clear" w:color="auto" w:fill="auto"/>
        <w:tabs>
          <w:tab w:val="left" w:pos="1112"/>
        </w:tabs>
        <w:spacing w:before="0" w:after="0" w:line="240" w:lineRule="auto"/>
        <w:ind w:firstLine="709"/>
        <w:rPr>
          <w:sz w:val="24"/>
          <w:szCs w:val="24"/>
        </w:rPr>
      </w:pPr>
      <w:r w:rsidRPr="0090551E">
        <w:rPr>
          <w:sz w:val="24"/>
          <w:szCs w:val="24"/>
        </w:rPr>
        <w:t>г) график работы подразделения, непосредственно предоставляющего Муниципальную услугу;</w:t>
      </w:r>
    </w:p>
    <w:p w14:paraId="6F90AB96" w14:textId="77777777" w:rsidR="0090551E" w:rsidRPr="0090551E" w:rsidRDefault="0090551E" w:rsidP="0090551E">
      <w:pPr>
        <w:pStyle w:val="2f5"/>
        <w:shd w:val="clear" w:color="auto" w:fill="auto"/>
        <w:tabs>
          <w:tab w:val="left" w:pos="1129"/>
        </w:tabs>
        <w:spacing w:before="0" w:after="0" w:line="240" w:lineRule="auto"/>
        <w:ind w:firstLine="709"/>
        <w:rPr>
          <w:sz w:val="24"/>
          <w:szCs w:val="24"/>
        </w:rPr>
      </w:pPr>
      <w:r w:rsidRPr="0090551E">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1C1390B5" w14:textId="77777777" w:rsidR="0090551E" w:rsidRPr="0090551E" w:rsidRDefault="0090551E" w:rsidP="0090551E">
      <w:pPr>
        <w:pStyle w:val="2f5"/>
        <w:shd w:val="clear" w:color="auto" w:fill="auto"/>
        <w:spacing w:before="0" w:after="0" w:line="240" w:lineRule="auto"/>
        <w:ind w:firstLine="709"/>
        <w:rPr>
          <w:sz w:val="24"/>
          <w:szCs w:val="24"/>
        </w:rPr>
      </w:pPr>
      <w:r w:rsidRPr="0090551E">
        <w:rPr>
          <w:sz w:val="24"/>
          <w:szCs w:val="24"/>
        </w:rPr>
        <w:t>е) перечень лиц, имеющих право на получение Муниципальной услуги;</w:t>
      </w:r>
    </w:p>
    <w:p w14:paraId="35A322EE" w14:textId="77777777" w:rsidR="0090551E" w:rsidRPr="0090551E" w:rsidRDefault="0090551E" w:rsidP="0090551E">
      <w:pPr>
        <w:pStyle w:val="2f5"/>
        <w:shd w:val="clear" w:color="auto" w:fill="auto"/>
        <w:tabs>
          <w:tab w:val="left" w:pos="1164"/>
        </w:tabs>
        <w:spacing w:before="0" w:after="0" w:line="240" w:lineRule="auto"/>
        <w:ind w:firstLine="709"/>
        <w:rPr>
          <w:sz w:val="24"/>
          <w:szCs w:val="24"/>
        </w:rPr>
      </w:pPr>
      <w:r w:rsidRPr="0090551E">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14:paraId="4E7FE09F" w14:textId="77777777" w:rsidR="0090551E" w:rsidRPr="0090551E" w:rsidRDefault="0090551E" w:rsidP="0090551E">
      <w:pPr>
        <w:pStyle w:val="2f5"/>
        <w:shd w:val="clear" w:color="auto" w:fill="auto"/>
        <w:tabs>
          <w:tab w:val="left" w:pos="1181"/>
        </w:tabs>
        <w:spacing w:before="0" w:after="0" w:line="240" w:lineRule="auto"/>
        <w:ind w:firstLine="709"/>
        <w:rPr>
          <w:sz w:val="24"/>
          <w:szCs w:val="24"/>
        </w:rPr>
      </w:pPr>
      <w:r w:rsidRPr="0090551E">
        <w:rPr>
          <w:sz w:val="24"/>
          <w:szCs w:val="24"/>
        </w:rPr>
        <w:t>з) порядок и способы предварительной записи на получение Муниципальной услуги;</w:t>
      </w:r>
    </w:p>
    <w:p w14:paraId="1AD91DA3" w14:textId="77777777" w:rsidR="0090551E" w:rsidRPr="0090551E" w:rsidRDefault="0090551E" w:rsidP="0090551E">
      <w:pPr>
        <w:pStyle w:val="2f5"/>
        <w:shd w:val="clear" w:color="auto" w:fill="auto"/>
        <w:tabs>
          <w:tab w:val="left" w:pos="1109"/>
        </w:tabs>
        <w:spacing w:before="0" w:after="0" w:line="240" w:lineRule="auto"/>
        <w:ind w:firstLine="709"/>
        <w:rPr>
          <w:sz w:val="24"/>
          <w:szCs w:val="24"/>
        </w:rPr>
      </w:pPr>
      <w:r w:rsidRPr="0090551E">
        <w:rPr>
          <w:sz w:val="24"/>
          <w:szCs w:val="24"/>
        </w:rPr>
        <w:t>и) текст Административного регламента с приложениями;</w:t>
      </w:r>
    </w:p>
    <w:p w14:paraId="1652C2F2" w14:textId="77777777" w:rsidR="0090551E" w:rsidRPr="0090551E" w:rsidRDefault="0090551E" w:rsidP="0090551E">
      <w:pPr>
        <w:pStyle w:val="2f5"/>
        <w:shd w:val="clear" w:color="auto" w:fill="auto"/>
        <w:spacing w:before="0" w:after="0" w:line="240" w:lineRule="auto"/>
        <w:ind w:firstLine="709"/>
        <w:rPr>
          <w:sz w:val="24"/>
          <w:szCs w:val="24"/>
        </w:rPr>
      </w:pPr>
      <w:r w:rsidRPr="0090551E">
        <w:rPr>
          <w:sz w:val="24"/>
          <w:szCs w:val="24"/>
        </w:rPr>
        <w:t>к) краткое описание порядка предоставления Муниципальной услуги;</w:t>
      </w:r>
    </w:p>
    <w:p w14:paraId="000D7165" w14:textId="77777777" w:rsidR="0090551E" w:rsidRPr="0090551E" w:rsidRDefault="0090551E" w:rsidP="0090551E">
      <w:pPr>
        <w:pStyle w:val="2f5"/>
        <w:shd w:val="clear" w:color="auto" w:fill="auto"/>
        <w:spacing w:before="0" w:after="0" w:line="240" w:lineRule="auto"/>
        <w:ind w:firstLine="709"/>
        <w:rPr>
          <w:sz w:val="24"/>
          <w:szCs w:val="24"/>
        </w:rPr>
      </w:pPr>
      <w:r w:rsidRPr="0090551E">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14:paraId="1EC3DB01" w14:textId="77777777" w:rsidR="0090551E" w:rsidRPr="0090551E" w:rsidRDefault="0090551E" w:rsidP="0090551E">
      <w:pPr>
        <w:pStyle w:val="2f5"/>
        <w:shd w:val="clear" w:color="auto" w:fill="auto"/>
        <w:spacing w:before="0" w:after="0" w:line="240" w:lineRule="auto"/>
        <w:ind w:firstLine="709"/>
        <w:rPr>
          <w:sz w:val="24"/>
          <w:szCs w:val="24"/>
        </w:rPr>
      </w:pPr>
      <w:r w:rsidRPr="0090551E">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5AB56864" w14:textId="77777777" w:rsidR="0090551E" w:rsidRPr="0090551E" w:rsidRDefault="0090551E" w:rsidP="007A2D60">
      <w:pPr>
        <w:pStyle w:val="2f5"/>
        <w:numPr>
          <w:ilvl w:val="1"/>
          <w:numId w:val="2"/>
        </w:numPr>
        <w:shd w:val="clear" w:color="auto" w:fill="auto"/>
        <w:tabs>
          <w:tab w:val="left" w:pos="1274"/>
        </w:tabs>
        <w:spacing w:before="0" w:after="0" w:line="240" w:lineRule="auto"/>
        <w:ind w:firstLine="709"/>
        <w:rPr>
          <w:sz w:val="24"/>
          <w:szCs w:val="24"/>
        </w:rPr>
      </w:pPr>
      <w:r w:rsidRPr="0090551E">
        <w:rPr>
          <w:sz w:val="24"/>
          <w:szCs w:val="24"/>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14:paraId="7C72A030" w14:textId="77777777" w:rsidR="0090551E" w:rsidRPr="0090551E" w:rsidRDefault="0090551E" w:rsidP="0090551E">
      <w:pPr>
        <w:pStyle w:val="2f5"/>
        <w:shd w:val="clear" w:color="auto" w:fill="auto"/>
        <w:spacing w:before="0" w:after="0" w:line="240" w:lineRule="auto"/>
        <w:ind w:firstLine="709"/>
        <w:rPr>
          <w:sz w:val="24"/>
          <w:szCs w:val="24"/>
        </w:rPr>
      </w:pPr>
      <w:r w:rsidRPr="0090551E">
        <w:rPr>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547845CD" w14:textId="77777777" w:rsidR="0090551E" w:rsidRPr="0090551E" w:rsidRDefault="0090551E" w:rsidP="0090551E">
      <w:pPr>
        <w:pStyle w:val="2f5"/>
        <w:shd w:val="clear" w:color="auto" w:fill="auto"/>
        <w:spacing w:before="0" w:after="0" w:line="240" w:lineRule="auto"/>
        <w:ind w:firstLine="709"/>
        <w:rPr>
          <w:sz w:val="24"/>
          <w:szCs w:val="24"/>
        </w:rPr>
      </w:pPr>
      <w:r w:rsidRPr="0090551E">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251AA6C3" w14:textId="77777777" w:rsidR="0090551E" w:rsidRPr="0090551E" w:rsidRDefault="0090551E" w:rsidP="0090551E">
      <w:pPr>
        <w:pStyle w:val="2f5"/>
        <w:shd w:val="clear" w:color="auto" w:fill="auto"/>
        <w:spacing w:before="0" w:after="0" w:line="240" w:lineRule="auto"/>
        <w:ind w:firstLine="709"/>
        <w:rPr>
          <w:sz w:val="24"/>
          <w:szCs w:val="24"/>
        </w:rPr>
      </w:pPr>
      <w:r w:rsidRPr="0090551E">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0A7C3FCA" w14:textId="77777777" w:rsidR="0090551E" w:rsidRPr="0090551E" w:rsidRDefault="0090551E" w:rsidP="0090551E">
      <w:pPr>
        <w:pStyle w:val="2f5"/>
        <w:shd w:val="clear" w:color="auto" w:fill="auto"/>
        <w:spacing w:before="0" w:after="0" w:line="240" w:lineRule="auto"/>
        <w:ind w:firstLine="709"/>
        <w:rPr>
          <w:sz w:val="24"/>
          <w:szCs w:val="24"/>
        </w:rPr>
      </w:pPr>
      <w:r w:rsidRPr="0090551E">
        <w:rPr>
          <w:sz w:val="24"/>
          <w:szCs w:val="24"/>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w:t>
      </w:r>
      <w:r w:rsidRPr="0090551E">
        <w:rPr>
          <w:sz w:val="24"/>
          <w:szCs w:val="24"/>
        </w:rPr>
        <w:lastRenderedPageBreak/>
        <w:t>обратившемуся сообщается номер телефона, по которому можно получить необходимую информацию.</w:t>
      </w:r>
    </w:p>
    <w:p w14:paraId="5BA7DDA8" w14:textId="77777777" w:rsidR="0090551E" w:rsidRPr="0090551E" w:rsidRDefault="0090551E" w:rsidP="007A2D60">
      <w:pPr>
        <w:pStyle w:val="2f5"/>
        <w:numPr>
          <w:ilvl w:val="1"/>
          <w:numId w:val="2"/>
        </w:numPr>
        <w:shd w:val="clear" w:color="auto" w:fill="auto"/>
        <w:tabs>
          <w:tab w:val="left" w:pos="1390"/>
        </w:tabs>
        <w:spacing w:before="0" w:after="0" w:line="240" w:lineRule="auto"/>
        <w:ind w:firstLine="709"/>
        <w:rPr>
          <w:sz w:val="24"/>
          <w:szCs w:val="24"/>
        </w:rPr>
      </w:pPr>
      <w:r w:rsidRPr="0090551E">
        <w:rPr>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51EF557D" w14:textId="77777777" w:rsidR="0090551E" w:rsidRPr="0090551E" w:rsidRDefault="0090551E" w:rsidP="0090551E">
      <w:pPr>
        <w:pStyle w:val="2f5"/>
        <w:shd w:val="clear" w:color="auto" w:fill="auto"/>
        <w:tabs>
          <w:tab w:val="left" w:pos="1103"/>
        </w:tabs>
        <w:spacing w:before="0" w:after="0" w:line="240" w:lineRule="auto"/>
        <w:ind w:firstLine="709"/>
        <w:rPr>
          <w:sz w:val="24"/>
          <w:szCs w:val="24"/>
        </w:rPr>
      </w:pPr>
      <w:r w:rsidRPr="0090551E">
        <w:rPr>
          <w:sz w:val="24"/>
          <w:szCs w:val="24"/>
        </w:rPr>
        <w:t>а) о перечне лиц, имеющих право на получение Муниципальной услуги;</w:t>
      </w:r>
    </w:p>
    <w:p w14:paraId="65AF85FB" w14:textId="77777777" w:rsidR="0090551E" w:rsidRPr="0090551E" w:rsidRDefault="0090551E" w:rsidP="0090551E">
      <w:pPr>
        <w:pStyle w:val="2f5"/>
        <w:shd w:val="clear" w:color="auto" w:fill="auto"/>
        <w:tabs>
          <w:tab w:val="left" w:pos="1123"/>
        </w:tabs>
        <w:spacing w:before="0" w:after="0" w:line="240" w:lineRule="auto"/>
        <w:ind w:firstLine="709"/>
        <w:rPr>
          <w:sz w:val="24"/>
          <w:szCs w:val="24"/>
        </w:rPr>
      </w:pPr>
      <w:r w:rsidRPr="0090551E">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19B3EBC4" w14:textId="77777777" w:rsidR="0090551E" w:rsidRPr="0090551E" w:rsidRDefault="0090551E" w:rsidP="0090551E">
      <w:pPr>
        <w:pStyle w:val="2f5"/>
        <w:shd w:val="clear" w:color="auto" w:fill="auto"/>
        <w:tabs>
          <w:tab w:val="left" w:pos="1109"/>
        </w:tabs>
        <w:spacing w:before="0" w:after="0" w:line="240" w:lineRule="auto"/>
        <w:ind w:firstLine="709"/>
        <w:rPr>
          <w:sz w:val="24"/>
          <w:szCs w:val="24"/>
        </w:rPr>
      </w:pPr>
      <w:r w:rsidRPr="0090551E">
        <w:rPr>
          <w:sz w:val="24"/>
          <w:szCs w:val="24"/>
        </w:rPr>
        <w:t>в) о перечне документов, необходимых для получения Муниципальной услуги;</w:t>
      </w:r>
    </w:p>
    <w:p w14:paraId="2668822A" w14:textId="77777777" w:rsidR="0090551E" w:rsidRPr="0090551E" w:rsidRDefault="0090551E" w:rsidP="0090551E">
      <w:pPr>
        <w:pStyle w:val="2f5"/>
        <w:shd w:val="clear" w:color="auto" w:fill="auto"/>
        <w:tabs>
          <w:tab w:val="left" w:pos="1109"/>
        </w:tabs>
        <w:spacing w:before="0" w:after="0" w:line="240" w:lineRule="auto"/>
        <w:ind w:firstLine="709"/>
        <w:rPr>
          <w:sz w:val="24"/>
          <w:szCs w:val="24"/>
        </w:rPr>
      </w:pPr>
      <w:r w:rsidRPr="0090551E">
        <w:rPr>
          <w:sz w:val="24"/>
          <w:szCs w:val="24"/>
        </w:rPr>
        <w:t>г) о сроках предоставления Муниципальной услуги;</w:t>
      </w:r>
    </w:p>
    <w:p w14:paraId="1256556F" w14:textId="77777777" w:rsidR="0090551E" w:rsidRPr="0090551E" w:rsidRDefault="0090551E" w:rsidP="0090551E">
      <w:pPr>
        <w:pStyle w:val="2f5"/>
        <w:shd w:val="clear" w:color="auto" w:fill="auto"/>
        <w:tabs>
          <w:tab w:val="left" w:pos="1132"/>
        </w:tabs>
        <w:spacing w:before="0" w:after="0" w:line="240" w:lineRule="auto"/>
        <w:ind w:firstLine="709"/>
        <w:rPr>
          <w:sz w:val="24"/>
          <w:szCs w:val="24"/>
        </w:rPr>
      </w:pPr>
      <w:r w:rsidRPr="0090551E">
        <w:rPr>
          <w:sz w:val="24"/>
          <w:szCs w:val="24"/>
        </w:rPr>
        <w:t>д) об основаниях для приостановления Муниципальной услуги;</w:t>
      </w:r>
    </w:p>
    <w:p w14:paraId="15184471" w14:textId="77777777" w:rsidR="0090551E" w:rsidRPr="0090551E" w:rsidRDefault="0090551E" w:rsidP="0090551E">
      <w:pPr>
        <w:pStyle w:val="2f5"/>
        <w:shd w:val="clear" w:color="auto" w:fill="auto"/>
        <w:tabs>
          <w:tab w:val="left" w:pos="1167"/>
        </w:tabs>
        <w:spacing w:before="0" w:after="0" w:line="240" w:lineRule="auto"/>
        <w:ind w:firstLine="709"/>
        <w:rPr>
          <w:sz w:val="24"/>
          <w:szCs w:val="24"/>
        </w:rPr>
      </w:pPr>
      <w:r w:rsidRPr="0090551E">
        <w:rPr>
          <w:sz w:val="24"/>
          <w:szCs w:val="24"/>
        </w:rPr>
        <w:t>ж) об основаниях для отказа в предоставлении Муниципальной услуги;</w:t>
      </w:r>
    </w:p>
    <w:p w14:paraId="5F06509B" w14:textId="77777777" w:rsidR="0090551E" w:rsidRPr="0090551E" w:rsidRDefault="0090551E" w:rsidP="0090551E">
      <w:pPr>
        <w:pStyle w:val="2f5"/>
        <w:shd w:val="clear" w:color="auto" w:fill="auto"/>
        <w:spacing w:before="0" w:after="0" w:line="240" w:lineRule="auto"/>
        <w:ind w:firstLine="709"/>
        <w:rPr>
          <w:sz w:val="24"/>
          <w:szCs w:val="24"/>
        </w:rPr>
      </w:pPr>
      <w:r w:rsidRPr="0090551E">
        <w:rPr>
          <w:sz w:val="24"/>
          <w:szCs w:val="24"/>
        </w:rPr>
        <w:t>е) о месте размещения на ЕПГУ, РПГУ, сайте Администрации информации по вопросам предоставления Муниципальной услуги.</w:t>
      </w:r>
    </w:p>
    <w:p w14:paraId="104F34EF" w14:textId="77777777" w:rsidR="0090551E" w:rsidRPr="0090551E" w:rsidRDefault="0090551E" w:rsidP="007A2D60">
      <w:pPr>
        <w:pStyle w:val="2f5"/>
        <w:numPr>
          <w:ilvl w:val="1"/>
          <w:numId w:val="2"/>
        </w:numPr>
        <w:shd w:val="clear" w:color="auto" w:fill="auto"/>
        <w:tabs>
          <w:tab w:val="left" w:pos="1501"/>
        </w:tabs>
        <w:spacing w:before="0" w:after="0" w:line="240" w:lineRule="auto"/>
        <w:ind w:firstLine="567"/>
        <w:rPr>
          <w:sz w:val="24"/>
          <w:szCs w:val="24"/>
        </w:rPr>
      </w:pPr>
      <w:r w:rsidRPr="0090551E">
        <w:rPr>
          <w:sz w:val="24"/>
          <w:szCs w:val="24"/>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их на ЕПГУ, РПГУ, сайте Администрации, передает в МФЦ.</w:t>
      </w:r>
    </w:p>
    <w:p w14:paraId="49AE7A82" w14:textId="77777777" w:rsidR="0090551E" w:rsidRPr="0090551E" w:rsidRDefault="0090551E" w:rsidP="007A2D60">
      <w:pPr>
        <w:pStyle w:val="affc"/>
        <w:numPr>
          <w:ilvl w:val="1"/>
          <w:numId w:val="2"/>
        </w:numPr>
        <w:autoSpaceDE w:val="0"/>
        <w:autoSpaceDN w:val="0"/>
        <w:adjustRightInd w:val="0"/>
        <w:spacing w:after="0" w:line="240" w:lineRule="auto"/>
        <w:ind w:left="0" w:firstLine="567"/>
        <w:jc w:val="both"/>
        <w:rPr>
          <w:rFonts w:ascii="Times New Roman" w:hAnsi="Times New Roman" w:cs="Times New Roman"/>
          <w:iCs/>
          <w:sz w:val="24"/>
          <w:szCs w:val="24"/>
        </w:rPr>
      </w:pPr>
      <w:r w:rsidRPr="0090551E">
        <w:rPr>
          <w:rFonts w:ascii="Times New Roman" w:hAnsi="Times New Roman" w:cs="Times New Roman"/>
          <w:sz w:val="24"/>
          <w:szCs w:val="24"/>
        </w:rPr>
        <w:t xml:space="preserve">Состав информации о порядке предоставления Муниципальной услуги, размещаемой в МФЦ, соответствует </w:t>
      </w:r>
      <w:r w:rsidRPr="0090551E">
        <w:rPr>
          <w:rFonts w:ascii="Times New Roman" w:hAnsi="Times New Roman" w:cs="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459EA438" w14:textId="77777777" w:rsidR="0090551E" w:rsidRPr="0090551E" w:rsidRDefault="0090551E" w:rsidP="007A2D60">
      <w:pPr>
        <w:pStyle w:val="2f5"/>
        <w:numPr>
          <w:ilvl w:val="1"/>
          <w:numId w:val="2"/>
        </w:numPr>
        <w:shd w:val="clear" w:color="auto" w:fill="auto"/>
        <w:tabs>
          <w:tab w:val="left" w:pos="1385"/>
        </w:tabs>
        <w:spacing w:before="0" w:after="0" w:line="240" w:lineRule="auto"/>
        <w:ind w:firstLine="567"/>
        <w:rPr>
          <w:sz w:val="24"/>
          <w:szCs w:val="24"/>
        </w:rPr>
      </w:pPr>
      <w:r w:rsidRPr="0090551E">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720ECDC2" w14:textId="77777777" w:rsidR="0090551E" w:rsidRPr="0090551E" w:rsidRDefault="0090551E" w:rsidP="007A2D60">
      <w:pPr>
        <w:pStyle w:val="2f5"/>
        <w:numPr>
          <w:ilvl w:val="1"/>
          <w:numId w:val="2"/>
        </w:numPr>
        <w:shd w:val="clear" w:color="auto" w:fill="auto"/>
        <w:tabs>
          <w:tab w:val="left" w:pos="1402"/>
        </w:tabs>
        <w:spacing w:before="0" w:after="0" w:line="240" w:lineRule="auto"/>
        <w:ind w:firstLine="567"/>
        <w:rPr>
          <w:sz w:val="24"/>
          <w:szCs w:val="24"/>
        </w:rPr>
      </w:pPr>
      <w:r w:rsidRPr="0090551E">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14:paraId="3CF88E60" w14:textId="77777777" w:rsidR="0090551E" w:rsidRPr="0090551E" w:rsidRDefault="0090551E" w:rsidP="0090551E">
      <w:pPr>
        <w:pStyle w:val="2f5"/>
        <w:shd w:val="clear" w:color="auto" w:fill="auto"/>
        <w:tabs>
          <w:tab w:val="left" w:pos="1402"/>
        </w:tabs>
        <w:spacing w:before="0" w:after="0" w:line="240" w:lineRule="auto"/>
        <w:ind w:firstLine="709"/>
        <w:rPr>
          <w:sz w:val="24"/>
          <w:szCs w:val="24"/>
        </w:rPr>
      </w:pPr>
    </w:p>
    <w:p w14:paraId="267ADF4E" w14:textId="77777777" w:rsidR="0090551E" w:rsidRPr="0090551E" w:rsidRDefault="0090551E" w:rsidP="0090551E">
      <w:pPr>
        <w:framePr w:wrap="none" w:vAnchor="page" w:hAnchor="page" w:x="5877" w:y="16041"/>
        <w:spacing w:after="0" w:line="240" w:lineRule="auto"/>
        <w:ind w:firstLine="709"/>
        <w:jc w:val="both"/>
        <w:rPr>
          <w:rFonts w:ascii="Times New Roman" w:hAnsi="Times New Roman" w:cs="Times New Roman"/>
          <w:b/>
          <w:sz w:val="24"/>
          <w:szCs w:val="24"/>
        </w:rPr>
      </w:pPr>
    </w:p>
    <w:p w14:paraId="52D5726D" w14:textId="77777777" w:rsidR="0090551E" w:rsidRPr="0090551E" w:rsidRDefault="0090551E" w:rsidP="007A2D60">
      <w:pPr>
        <w:pStyle w:val="2f"/>
        <w:numPr>
          <w:ilvl w:val="0"/>
          <w:numId w:val="4"/>
        </w:numPr>
        <w:shd w:val="clear" w:color="auto" w:fill="auto"/>
        <w:tabs>
          <w:tab w:val="left" w:pos="0"/>
        </w:tabs>
        <w:spacing w:line="240" w:lineRule="auto"/>
        <w:ind w:firstLine="0"/>
        <w:outlineLvl w:val="9"/>
        <w:rPr>
          <w:rFonts w:ascii="Times New Roman" w:hAnsi="Times New Roman" w:cs="Times New Roman"/>
          <w:b w:val="0"/>
          <w:sz w:val="24"/>
          <w:szCs w:val="24"/>
        </w:rPr>
      </w:pPr>
      <w:r w:rsidRPr="0090551E">
        <w:rPr>
          <w:rFonts w:ascii="Times New Roman" w:hAnsi="Times New Roman" w:cs="Times New Roman"/>
          <w:b w:val="0"/>
          <w:sz w:val="24"/>
          <w:szCs w:val="24"/>
        </w:rPr>
        <w:t>Стандарт предоставления муниципальной услуги</w:t>
      </w:r>
    </w:p>
    <w:p w14:paraId="61939730" w14:textId="77777777" w:rsidR="0090551E" w:rsidRPr="0090551E" w:rsidRDefault="0090551E" w:rsidP="0090551E">
      <w:pPr>
        <w:pStyle w:val="95"/>
        <w:shd w:val="clear" w:color="auto" w:fill="auto"/>
        <w:tabs>
          <w:tab w:val="left" w:pos="-142"/>
        </w:tabs>
        <w:spacing w:after="0" w:line="240" w:lineRule="auto"/>
        <w:ind w:firstLine="0"/>
        <w:rPr>
          <w:rFonts w:ascii="Times New Roman" w:hAnsi="Times New Roman" w:cs="Times New Roman"/>
          <w:i w:val="0"/>
          <w:sz w:val="24"/>
          <w:szCs w:val="24"/>
        </w:rPr>
      </w:pPr>
    </w:p>
    <w:p w14:paraId="761BF33C" w14:textId="77777777" w:rsidR="0090551E" w:rsidRPr="0090551E" w:rsidRDefault="0090551E" w:rsidP="007A2D60">
      <w:pPr>
        <w:pStyle w:val="95"/>
        <w:numPr>
          <w:ilvl w:val="0"/>
          <w:numId w:val="2"/>
        </w:numPr>
        <w:shd w:val="clear" w:color="auto" w:fill="auto"/>
        <w:tabs>
          <w:tab w:val="left" w:pos="-142"/>
        </w:tabs>
        <w:spacing w:after="0" w:line="240" w:lineRule="auto"/>
        <w:ind w:firstLine="709"/>
        <w:rPr>
          <w:rFonts w:ascii="Times New Roman" w:hAnsi="Times New Roman" w:cs="Times New Roman"/>
          <w:i w:val="0"/>
          <w:sz w:val="24"/>
          <w:szCs w:val="24"/>
        </w:rPr>
      </w:pPr>
      <w:r w:rsidRPr="0090551E">
        <w:rPr>
          <w:rFonts w:ascii="Times New Roman" w:hAnsi="Times New Roman" w:cs="Times New Roman"/>
          <w:i w:val="0"/>
          <w:sz w:val="24"/>
          <w:szCs w:val="24"/>
        </w:rPr>
        <w:t>Наименование Муниципальной услуги</w:t>
      </w:r>
    </w:p>
    <w:p w14:paraId="294F4D18" w14:textId="77777777" w:rsidR="0090551E" w:rsidRPr="0090551E" w:rsidRDefault="0090551E" w:rsidP="0090551E">
      <w:pPr>
        <w:pStyle w:val="95"/>
        <w:shd w:val="clear" w:color="auto" w:fill="auto"/>
        <w:tabs>
          <w:tab w:val="left" w:pos="-142"/>
        </w:tabs>
        <w:spacing w:after="0" w:line="240" w:lineRule="auto"/>
        <w:ind w:left="709" w:firstLine="0"/>
        <w:rPr>
          <w:rFonts w:ascii="Times New Roman" w:hAnsi="Times New Roman" w:cs="Times New Roman"/>
          <w:i w:val="0"/>
          <w:sz w:val="24"/>
          <w:szCs w:val="24"/>
        </w:rPr>
      </w:pPr>
    </w:p>
    <w:p w14:paraId="624D54C7" w14:textId="77777777" w:rsidR="0090551E" w:rsidRPr="0090551E" w:rsidRDefault="0090551E" w:rsidP="0090551E">
      <w:pPr>
        <w:pStyle w:val="2f5"/>
        <w:shd w:val="clear" w:color="auto" w:fill="auto"/>
        <w:tabs>
          <w:tab w:val="left" w:pos="0"/>
        </w:tabs>
        <w:spacing w:before="0" w:after="0" w:line="240" w:lineRule="auto"/>
        <w:ind w:firstLine="567"/>
        <w:rPr>
          <w:sz w:val="24"/>
          <w:szCs w:val="24"/>
        </w:rPr>
      </w:pPr>
      <w:r w:rsidRPr="0090551E">
        <w:rPr>
          <w:sz w:val="24"/>
          <w:szCs w:val="24"/>
        </w:rPr>
        <w:t>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14:paraId="4BBA45F0" w14:textId="77777777" w:rsidR="0090551E" w:rsidRPr="0090551E" w:rsidRDefault="0090551E" w:rsidP="0090551E">
      <w:pPr>
        <w:pStyle w:val="95"/>
        <w:shd w:val="clear" w:color="auto" w:fill="auto"/>
        <w:tabs>
          <w:tab w:val="left" w:pos="-142"/>
        </w:tabs>
        <w:spacing w:after="0" w:line="240" w:lineRule="auto"/>
        <w:ind w:left="709" w:firstLine="0"/>
        <w:rPr>
          <w:rFonts w:ascii="Times New Roman" w:hAnsi="Times New Roman" w:cs="Times New Roman"/>
          <w:i w:val="0"/>
          <w:sz w:val="24"/>
          <w:szCs w:val="24"/>
        </w:rPr>
      </w:pPr>
    </w:p>
    <w:p w14:paraId="4419D464" w14:textId="77777777" w:rsidR="0090551E" w:rsidRPr="0090551E" w:rsidRDefault="0090551E" w:rsidP="0090551E">
      <w:pPr>
        <w:pStyle w:val="95"/>
        <w:shd w:val="clear" w:color="auto" w:fill="auto"/>
        <w:tabs>
          <w:tab w:val="left" w:pos="-142"/>
        </w:tabs>
        <w:spacing w:after="0" w:line="240" w:lineRule="auto"/>
        <w:ind w:firstLine="0"/>
        <w:rPr>
          <w:rFonts w:ascii="Times New Roman" w:hAnsi="Times New Roman" w:cs="Times New Roman"/>
          <w:i w:val="0"/>
          <w:sz w:val="24"/>
          <w:szCs w:val="24"/>
        </w:rPr>
      </w:pPr>
    </w:p>
    <w:p w14:paraId="2DF5CFC1" w14:textId="77777777" w:rsidR="0090551E" w:rsidRPr="0090551E" w:rsidRDefault="0090551E" w:rsidP="007A2D60">
      <w:pPr>
        <w:pStyle w:val="95"/>
        <w:numPr>
          <w:ilvl w:val="0"/>
          <w:numId w:val="2"/>
        </w:numPr>
        <w:shd w:val="clear" w:color="auto" w:fill="auto"/>
        <w:tabs>
          <w:tab w:val="left" w:pos="0"/>
        </w:tabs>
        <w:spacing w:after="0" w:line="240" w:lineRule="auto"/>
        <w:ind w:firstLine="709"/>
        <w:rPr>
          <w:rFonts w:ascii="Times New Roman" w:hAnsi="Times New Roman" w:cs="Times New Roman"/>
          <w:i w:val="0"/>
          <w:sz w:val="24"/>
          <w:szCs w:val="24"/>
        </w:rPr>
      </w:pPr>
      <w:r w:rsidRPr="0090551E">
        <w:rPr>
          <w:rFonts w:ascii="Times New Roman" w:hAnsi="Times New Roman" w:cs="Times New Roman"/>
          <w:i w:val="0"/>
          <w:sz w:val="24"/>
          <w:szCs w:val="24"/>
        </w:rPr>
        <w:t>Наименование органа</w:t>
      </w:r>
      <w:r w:rsidRPr="0090551E">
        <w:rPr>
          <w:rStyle w:val="90pt"/>
          <w:rFonts w:eastAsiaTheme="minorHAnsi"/>
          <w:sz w:val="24"/>
          <w:szCs w:val="24"/>
        </w:rPr>
        <w:t xml:space="preserve">, </w:t>
      </w:r>
      <w:r w:rsidRPr="0090551E">
        <w:rPr>
          <w:rFonts w:ascii="Times New Roman" w:hAnsi="Times New Roman" w:cs="Times New Roman"/>
          <w:i w:val="0"/>
          <w:sz w:val="24"/>
          <w:szCs w:val="24"/>
        </w:rPr>
        <w:t>предоставляющего Муниципальную услугу</w:t>
      </w:r>
    </w:p>
    <w:p w14:paraId="4A2FE745" w14:textId="77777777" w:rsidR="0090551E" w:rsidRPr="0090551E" w:rsidRDefault="0090551E" w:rsidP="0090551E">
      <w:pPr>
        <w:pStyle w:val="95"/>
        <w:shd w:val="clear" w:color="auto" w:fill="auto"/>
        <w:tabs>
          <w:tab w:val="left" w:pos="0"/>
        </w:tabs>
        <w:spacing w:after="0" w:line="240" w:lineRule="auto"/>
        <w:ind w:firstLine="0"/>
        <w:rPr>
          <w:rFonts w:ascii="Times New Roman" w:hAnsi="Times New Roman" w:cs="Times New Roman"/>
          <w:i w:val="0"/>
          <w:sz w:val="24"/>
          <w:szCs w:val="24"/>
        </w:rPr>
      </w:pPr>
    </w:p>
    <w:p w14:paraId="2AC818D6" w14:textId="77777777" w:rsidR="0090551E" w:rsidRPr="0090551E" w:rsidRDefault="0090551E" w:rsidP="007A2D60">
      <w:pPr>
        <w:pStyle w:val="2f5"/>
        <w:numPr>
          <w:ilvl w:val="1"/>
          <w:numId w:val="2"/>
        </w:numPr>
        <w:shd w:val="clear" w:color="auto" w:fill="auto"/>
        <w:tabs>
          <w:tab w:val="left" w:pos="1257"/>
        </w:tabs>
        <w:spacing w:before="0" w:after="0" w:line="240" w:lineRule="auto"/>
        <w:ind w:firstLine="567"/>
        <w:rPr>
          <w:sz w:val="24"/>
          <w:szCs w:val="24"/>
        </w:rPr>
      </w:pPr>
      <w:r w:rsidRPr="0090551E">
        <w:rPr>
          <w:sz w:val="24"/>
          <w:szCs w:val="24"/>
        </w:rPr>
        <w:t>Муниципальная услуга предоставляется 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w:t>
      </w:r>
      <w:r w:rsidRPr="0090551E">
        <w:rPr>
          <w:rStyle w:val="0pt0"/>
          <w:rFonts w:eastAsiaTheme="minorHAnsi"/>
          <w:i w:val="0"/>
          <w:sz w:val="24"/>
          <w:szCs w:val="24"/>
        </w:rPr>
        <w:t>.</w:t>
      </w:r>
    </w:p>
    <w:p w14:paraId="596D8A41" w14:textId="77777777" w:rsidR="0090551E" w:rsidRPr="0090551E" w:rsidRDefault="0090551E" w:rsidP="007A2D60">
      <w:pPr>
        <w:pStyle w:val="2f5"/>
        <w:numPr>
          <w:ilvl w:val="1"/>
          <w:numId w:val="2"/>
        </w:numPr>
        <w:shd w:val="clear" w:color="auto" w:fill="auto"/>
        <w:tabs>
          <w:tab w:val="left" w:pos="1257"/>
        </w:tabs>
        <w:spacing w:before="0" w:after="0" w:line="240" w:lineRule="auto"/>
        <w:ind w:firstLine="567"/>
        <w:rPr>
          <w:sz w:val="24"/>
          <w:szCs w:val="24"/>
        </w:rPr>
      </w:pPr>
      <w:r w:rsidRPr="0090551E">
        <w:rPr>
          <w:sz w:val="24"/>
          <w:szCs w:val="24"/>
        </w:rPr>
        <w:t xml:space="preserve">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w:t>
      </w:r>
      <w:r w:rsidRPr="0090551E">
        <w:rPr>
          <w:sz w:val="24"/>
          <w:szCs w:val="24"/>
        </w:rPr>
        <w:lastRenderedPageBreak/>
        <w:t>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5A5DC883" w14:textId="77777777" w:rsidR="0090551E" w:rsidRPr="0090551E" w:rsidRDefault="0090551E" w:rsidP="007A2D60">
      <w:pPr>
        <w:pStyle w:val="affc"/>
        <w:numPr>
          <w:ilvl w:val="1"/>
          <w:numId w:val="2"/>
        </w:numPr>
        <w:autoSpaceDE w:val="0"/>
        <w:autoSpaceDN w:val="0"/>
        <w:adjustRightInd w:val="0"/>
        <w:spacing w:after="0" w:line="240" w:lineRule="auto"/>
        <w:ind w:left="0" w:firstLine="567"/>
        <w:jc w:val="both"/>
        <w:rPr>
          <w:rFonts w:ascii="Times New Roman" w:hAnsi="Times New Roman" w:cs="Times New Roman"/>
          <w:bCs/>
          <w:iCs/>
          <w:sz w:val="24"/>
          <w:szCs w:val="24"/>
        </w:rPr>
      </w:pPr>
      <w:r w:rsidRPr="0090551E">
        <w:rPr>
          <w:rFonts w:ascii="Times New Roman" w:hAnsi="Times New Roman" w:cs="Times New Roman"/>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14:paraId="5AE22ED1" w14:textId="77777777" w:rsidR="0090551E" w:rsidRPr="0090551E" w:rsidRDefault="0090551E" w:rsidP="007A2D60">
      <w:pPr>
        <w:pStyle w:val="2f5"/>
        <w:numPr>
          <w:ilvl w:val="1"/>
          <w:numId w:val="2"/>
        </w:numPr>
        <w:shd w:val="clear" w:color="auto" w:fill="auto"/>
        <w:tabs>
          <w:tab w:val="left" w:pos="1263"/>
        </w:tabs>
        <w:spacing w:before="0" w:after="0" w:line="240" w:lineRule="auto"/>
        <w:ind w:firstLine="567"/>
        <w:rPr>
          <w:sz w:val="24"/>
          <w:szCs w:val="24"/>
        </w:rPr>
      </w:pPr>
      <w:r w:rsidRPr="0090551E">
        <w:rPr>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14:paraId="322AF0FA"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года № 118 «Об утверждении перечня услуг, которые являются необходимыми и обязательными для предоставления муниципальных услуг органами местного самоуправления Каширского муниципального района Воронежской области и предоставляются организациями, участвующими в предоставлении муниципальных услуг».</w:t>
      </w:r>
    </w:p>
    <w:p w14:paraId="346B739F"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5.6. В целях предоставления Муниципальной услуги Администрация взаимодействует с:</w:t>
      </w:r>
    </w:p>
    <w:p w14:paraId="193F7B92"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5.6.1.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14:paraId="33745D97"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5.6.2.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14:paraId="1237439F"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5.6.3. Иными органами государственной власти, органами местного самоуправления, уполномоченными на предоставление документов.</w:t>
      </w:r>
    </w:p>
    <w:p w14:paraId="6D29F576" w14:textId="77777777" w:rsidR="0090551E" w:rsidRPr="0090551E" w:rsidRDefault="0090551E" w:rsidP="0090551E">
      <w:pPr>
        <w:pStyle w:val="2f5"/>
        <w:shd w:val="clear" w:color="auto" w:fill="auto"/>
        <w:tabs>
          <w:tab w:val="left" w:pos="1276"/>
          <w:tab w:val="left" w:pos="1428"/>
        </w:tabs>
        <w:spacing w:before="0" w:after="0" w:line="240" w:lineRule="auto"/>
        <w:ind w:firstLine="567"/>
        <w:rPr>
          <w:sz w:val="24"/>
          <w:szCs w:val="24"/>
        </w:rPr>
      </w:pPr>
    </w:p>
    <w:p w14:paraId="7DBAB3BD" w14:textId="77777777" w:rsidR="0090551E" w:rsidRPr="0090551E" w:rsidRDefault="0090551E" w:rsidP="007A2D60">
      <w:pPr>
        <w:pStyle w:val="95"/>
        <w:numPr>
          <w:ilvl w:val="0"/>
          <w:numId w:val="5"/>
        </w:numPr>
        <w:shd w:val="clear" w:color="auto" w:fill="auto"/>
        <w:tabs>
          <w:tab w:val="left" w:pos="567"/>
        </w:tabs>
        <w:spacing w:after="0" w:line="240" w:lineRule="auto"/>
        <w:ind w:left="450"/>
        <w:rPr>
          <w:rFonts w:ascii="Times New Roman" w:hAnsi="Times New Roman" w:cs="Times New Roman"/>
          <w:i w:val="0"/>
          <w:sz w:val="24"/>
          <w:szCs w:val="24"/>
        </w:rPr>
      </w:pPr>
      <w:r w:rsidRPr="0090551E">
        <w:rPr>
          <w:rFonts w:ascii="Times New Roman" w:hAnsi="Times New Roman" w:cs="Times New Roman"/>
          <w:i w:val="0"/>
          <w:sz w:val="24"/>
          <w:szCs w:val="24"/>
        </w:rPr>
        <w:t>Результат предоставления Муниципальной услуги</w:t>
      </w:r>
    </w:p>
    <w:p w14:paraId="7E8E4DDF" w14:textId="77777777" w:rsidR="0090551E" w:rsidRPr="0090551E" w:rsidRDefault="0090551E" w:rsidP="0090551E">
      <w:pPr>
        <w:pStyle w:val="95"/>
        <w:shd w:val="clear" w:color="auto" w:fill="auto"/>
        <w:tabs>
          <w:tab w:val="left" w:pos="2654"/>
        </w:tabs>
        <w:spacing w:after="0" w:line="240" w:lineRule="auto"/>
        <w:ind w:firstLine="0"/>
        <w:rPr>
          <w:rFonts w:ascii="Times New Roman" w:hAnsi="Times New Roman" w:cs="Times New Roman"/>
          <w:i w:val="0"/>
          <w:sz w:val="24"/>
          <w:szCs w:val="24"/>
        </w:rPr>
      </w:pPr>
    </w:p>
    <w:p w14:paraId="344E59BA"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 xml:space="preserve">6.1. В соответствии с вариантами, приведенными в разделе </w:t>
      </w:r>
      <w:r w:rsidRPr="0090551E">
        <w:rPr>
          <w:rFonts w:ascii="Times New Roman" w:eastAsia="Calibri" w:hAnsi="Times New Roman" w:cs="Times New Roman"/>
          <w:bCs/>
          <w:sz w:val="24"/>
          <w:szCs w:val="24"/>
          <w:lang w:val="en-US"/>
        </w:rPr>
        <w:t>III</w:t>
      </w:r>
      <w:r w:rsidRPr="0090551E">
        <w:rPr>
          <w:rFonts w:ascii="Times New Roman" w:eastAsia="Calibri" w:hAnsi="Times New Roman" w:cs="Times New Roman"/>
          <w:bCs/>
          <w:sz w:val="24"/>
          <w:szCs w:val="24"/>
        </w:rPr>
        <w:t xml:space="preserve"> настоящего Административного регламента, результатом предоставления Муниципальной услуги являются:</w:t>
      </w:r>
    </w:p>
    <w:p w14:paraId="3CD4F5D5"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6.1.1. договор купли-продажи земельного участка, находящегося в муниципальной собственности, или государственная собственность на который не разграничена;</w:t>
      </w:r>
    </w:p>
    <w:p w14:paraId="50E7CE3C"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6.1.2. договор аренды земельного участка, находящегося в муниципальной собственности или государственная собственность на который не разграничена;</w:t>
      </w:r>
    </w:p>
    <w:p w14:paraId="67DFB62D"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6.1.3. договор безвозмездного пользования земельным участком, находящимся в муниципальной собственности или государственная собственность на который не разграничена;</w:t>
      </w:r>
    </w:p>
    <w:p w14:paraId="0C5CC926"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6.1.4. решение о предоставлении земельного участка, находящегося в муниципальной собственности или государственная собственность на который не разграничена, в постоянное (бессрочное) пользование;</w:t>
      </w:r>
    </w:p>
    <w:p w14:paraId="5E9D6063"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6.1.5. исправление допущенных опечаток и (или) ошибок в выданных документах.</w:t>
      </w:r>
    </w:p>
    <w:p w14:paraId="5687AEE6"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 xml:space="preserve">6.2.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Земельного кодекса РФ. </w:t>
      </w:r>
    </w:p>
    <w:p w14:paraId="2E4D8DD7"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bCs/>
          <w:sz w:val="24"/>
          <w:szCs w:val="24"/>
        </w:rPr>
      </w:pPr>
      <w:r w:rsidRPr="0090551E">
        <w:rPr>
          <w:rFonts w:ascii="Times New Roman" w:eastAsia="Calibri" w:hAnsi="Times New Roman" w:cs="Times New Roman"/>
          <w:bCs/>
          <w:sz w:val="24"/>
          <w:szCs w:val="24"/>
        </w:rPr>
        <w:t>6.3.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14:paraId="7047343D" w14:textId="77777777" w:rsidR="0090551E" w:rsidRPr="0090551E" w:rsidRDefault="0090551E" w:rsidP="0090551E">
      <w:pPr>
        <w:pStyle w:val="2f5"/>
        <w:shd w:val="clear" w:color="auto" w:fill="auto"/>
        <w:tabs>
          <w:tab w:val="left" w:pos="1448"/>
          <w:tab w:val="left" w:pos="653"/>
        </w:tabs>
        <w:spacing w:before="0" w:after="0" w:line="240" w:lineRule="auto"/>
        <w:ind w:firstLine="539"/>
        <w:rPr>
          <w:sz w:val="24"/>
          <w:szCs w:val="24"/>
        </w:rPr>
      </w:pPr>
      <w:r w:rsidRPr="0090551E">
        <w:rPr>
          <w:sz w:val="24"/>
          <w:szCs w:val="24"/>
        </w:rPr>
        <w:t>6.4. Результат предоставления Муниципальной услуги направляется Заявителю одним из следующих способов:</w:t>
      </w:r>
    </w:p>
    <w:p w14:paraId="76ABFEC5" w14:textId="77777777" w:rsidR="0090551E" w:rsidRPr="0090551E" w:rsidRDefault="0090551E" w:rsidP="0090551E">
      <w:pPr>
        <w:pStyle w:val="2f5"/>
        <w:shd w:val="clear" w:color="auto" w:fill="auto"/>
        <w:tabs>
          <w:tab w:val="left" w:pos="1448"/>
          <w:tab w:val="left" w:pos="653"/>
        </w:tabs>
        <w:spacing w:before="0" w:after="0" w:line="240" w:lineRule="auto"/>
        <w:ind w:firstLine="539"/>
        <w:rPr>
          <w:sz w:val="24"/>
          <w:szCs w:val="24"/>
        </w:rPr>
      </w:pPr>
      <w:r w:rsidRPr="0090551E">
        <w:rPr>
          <w:sz w:val="24"/>
          <w:szCs w:val="24"/>
        </w:rPr>
        <w:lastRenderedPageBreak/>
        <w:t>1. Посредством почтового отправления;</w:t>
      </w:r>
    </w:p>
    <w:p w14:paraId="3F59BA16" w14:textId="77777777" w:rsidR="0090551E" w:rsidRPr="0090551E" w:rsidRDefault="0090551E" w:rsidP="0090551E">
      <w:pPr>
        <w:pStyle w:val="2f5"/>
        <w:shd w:val="clear" w:color="auto" w:fill="auto"/>
        <w:tabs>
          <w:tab w:val="left" w:pos="1448"/>
          <w:tab w:val="left" w:pos="653"/>
        </w:tabs>
        <w:spacing w:before="0" w:after="0" w:line="240" w:lineRule="auto"/>
        <w:ind w:firstLine="567"/>
        <w:rPr>
          <w:sz w:val="24"/>
          <w:szCs w:val="24"/>
        </w:rPr>
      </w:pPr>
      <w:r w:rsidRPr="0090551E">
        <w:rPr>
          <w:sz w:val="24"/>
          <w:szCs w:val="24"/>
        </w:rPr>
        <w:t>2. В личный кабинет Заявителя на ЕПГУ, РПГУ, на электронную почту;</w:t>
      </w:r>
    </w:p>
    <w:p w14:paraId="7044B4D5" w14:textId="77777777" w:rsidR="0090551E" w:rsidRPr="0090551E" w:rsidRDefault="0090551E" w:rsidP="0090551E">
      <w:pPr>
        <w:pStyle w:val="2f5"/>
        <w:shd w:val="clear" w:color="auto" w:fill="auto"/>
        <w:tabs>
          <w:tab w:val="left" w:pos="1448"/>
          <w:tab w:val="left" w:pos="653"/>
        </w:tabs>
        <w:spacing w:before="0" w:after="0" w:line="240" w:lineRule="auto"/>
        <w:ind w:firstLine="539"/>
        <w:rPr>
          <w:sz w:val="24"/>
          <w:szCs w:val="24"/>
        </w:rPr>
      </w:pPr>
      <w:r w:rsidRPr="0090551E">
        <w:rPr>
          <w:sz w:val="24"/>
          <w:szCs w:val="24"/>
        </w:rPr>
        <w:t>3. В МФЦ;</w:t>
      </w:r>
    </w:p>
    <w:p w14:paraId="16DA3D3A" w14:textId="77777777" w:rsidR="0090551E" w:rsidRPr="0090551E" w:rsidRDefault="0090551E" w:rsidP="0090551E">
      <w:pPr>
        <w:pStyle w:val="2f5"/>
        <w:shd w:val="clear" w:color="auto" w:fill="auto"/>
        <w:tabs>
          <w:tab w:val="left" w:pos="1448"/>
          <w:tab w:val="left" w:pos="653"/>
        </w:tabs>
        <w:spacing w:before="0" w:after="0" w:line="240" w:lineRule="auto"/>
        <w:ind w:firstLine="539"/>
        <w:rPr>
          <w:sz w:val="24"/>
          <w:szCs w:val="24"/>
        </w:rPr>
      </w:pPr>
      <w:r w:rsidRPr="0090551E">
        <w:rPr>
          <w:sz w:val="24"/>
          <w:szCs w:val="24"/>
        </w:rPr>
        <w:t>4. Лично Заявителю либо его уполномоченному представителю в Администрации*.</w:t>
      </w:r>
    </w:p>
    <w:p w14:paraId="4D6B98A3"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6.5. Состав реквизитов документа, содержащего решение о предоставлении муниципальной услуги: </w:t>
      </w:r>
    </w:p>
    <w:p w14:paraId="33CB7264"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регистрационный номер; </w:t>
      </w:r>
    </w:p>
    <w:p w14:paraId="1EF0439E"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дата регистрации: </w:t>
      </w:r>
    </w:p>
    <w:p w14:paraId="025EBD59"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подпись должностного лица, уполномоченного на подписание результата предоставления Муниципальной услуги. </w:t>
      </w:r>
    </w:p>
    <w:p w14:paraId="0792B49C" w14:textId="77777777" w:rsidR="0090551E" w:rsidRPr="0090551E" w:rsidRDefault="0090551E" w:rsidP="0090551E">
      <w:pPr>
        <w:pStyle w:val="2f5"/>
        <w:shd w:val="clear" w:color="auto" w:fill="auto"/>
        <w:tabs>
          <w:tab w:val="left" w:pos="1448"/>
          <w:tab w:val="left" w:pos="653"/>
        </w:tabs>
        <w:spacing w:before="0" w:after="0" w:line="240" w:lineRule="auto"/>
        <w:ind w:firstLine="709"/>
        <w:rPr>
          <w:sz w:val="24"/>
          <w:szCs w:val="24"/>
        </w:rPr>
      </w:pPr>
    </w:p>
    <w:p w14:paraId="22277DC6" w14:textId="77777777" w:rsidR="0090551E" w:rsidRPr="0090551E" w:rsidRDefault="0090551E" w:rsidP="007A2D60">
      <w:pPr>
        <w:pStyle w:val="95"/>
        <w:numPr>
          <w:ilvl w:val="0"/>
          <w:numId w:val="5"/>
        </w:numPr>
        <w:shd w:val="clear" w:color="auto" w:fill="auto"/>
        <w:tabs>
          <w:tab w:val="left" w:pos="0"/>
        </w:tabs>
        <w:spacing w:after="0" w:line="240" w:lineRule="auto"/>
        <w:ind w:left="0"/>
        <w:rPr>
          <w:rFonts w:ascii="Times New Roman" w:hAnsi="Times New Roman" w:cs="Times New Roman"/>
          <w:i w:val="0"/>
          <w:sz w:val="24"/>
          <w:szCs w:val="24"/>
        </w:rPr>
      </w:pPr>
      <w:r w:rsidRPr="0090551E">
        <w:rPr>
          <w:rFonts w:ascii="Times New Roman" w:hAnsi="Times New Roman" w:cs="Times New Roman"/>
          <w:i w:val="0"/>
          <w:sz w:val="24"/>
          <w:szCs w:val="24"/>
        </w:rPr>
        <w:t>Срок предоставления Муниципальной услуги</w:t>
      </w:r>
    </w:p>
    <w:p w14:paraId="6010C8C5"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p>
    <w:p w14:paraId="7EF312D4"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14:paraId="4E264EB1"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В 2024 году срок предоставления Муниципальной услуги составляет не более 14 календарных дней. </w:t>
      </w:r>
    </w:p>
    <w:p w14:paraId="2EA5C9EC"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14:paraId="2940329C" w14:textId="77777777" w:rsidR="0090551E" w:rsidRPr="0090551E" w:rsidRDefault="0090551E" w:rsidP="0090551E">
      <w:pPr>
        <w:autoSpaceDE w:val="0"/>
        <w:autoSpaceDN w:val="0"/>
        <w:adjustRightInd w:val="0"/>
        <w:spacing w:after="0" w:line="240" w:lineRule="auto"/>
        <w:ind w:firstLine="539"/>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14:paraId="1EE25647" w14:textId="77777777" w:rsidR="0090551E" w:rsidRPr="0090551E" w:rsidRDefault="0090551E" w:rsidP="0090551E">
      <w:pPr>
        <w:pStyle w:val="2f5"/>
        <w:shd w:val="clear" w:color="auto" w:fill="auto"/>
        <w:spacing w:before="0" w:after="0" w:line="240" w:lineRule="auto"/>
        <w:ind w:firstLine="0"/>
        <w:rPr>
          <w:sz w:val="24"/>
          <w:szCs w:val="24"/>
        </w:rPr>
      </w:pPr>
    </w:p>
    <w:p w14:paraId="6C149FD5" w14:textId="77777777" w:rsidR="0090551E" w:rsidRPr="0090551E" w:rsidRDefault="0090551E" w:rsidP="007A2D60">
      <w:pPr>
        <w:pStyle w:val="95"/>
        <w:numPr>
          <w:ilvl w:val="0"/>
          <w:numId w:val="5"/>
        </w:numPr>
        <w:shd w:val="clear" w:color="auto" w:fill="auto"/>
        <w:tabs>
          <w:tab w:val="left" w:pos="0"/>
        </w:tabs>
        <w:spacing w:after="0" w:line="240" w:lineRule="auto"/>
        <w:ind w:left="0" w:firstLine="0"/>
        <w:rPr>
          <w:rFonts w:ascii="Times New Roman" w:hAnsi="Times New Roman" w:cs="Times New Roman"/>
          <w:i w:val="0"/>
          <w:sz w:val="24"/>
          <w:szCs w:val="24"/>
        </w:rPr>
      </w:pPr>
      <w:r w:rsidRPr="0090551E">
        <w:rPr>
          <w:rFonts w:ascii="Times New Roman" w:hAnsi="Times New Roman" w:cs="Times New Roman"/>
          <w:i w:val="0"/>
          <w:sz w:val="24"/>
          <w:szCs w:val="24"/>
        </w:rPr>
        <w:t xml:space="preserve">Правовые основания для предоставления Муниципальной услуги </w:t>
      </w:r>
    </w:p>
    <w:p w14:paraId="6E449780" w14:textId="77777777" w:rsidR="0090551E" w:rsidRPr="0090551E" w:rsidRDefault="0090551E" w:rsidP="0090551E">
      <w:pPr>
        <w:pStyle w:val="95"/>
        <w:shd w:val="clear" w:color="auto" w:fill="auto"/>
        <w:tabs>
          <w:tab w:val="left" w:pos="0"/>
        </w:tabs>
        <w:spacing w:after="0" w:line="240" w:lineRule="auto"/>
        <w:ind w:firstLine="0"/>
        <w:rPr>
          <w:rFonts w:ascii="Times New Roman" w:hAnsi="Times New Roman" w:cs="Times New Roman"/>
          <w:i w:val="0"/>
          <w:sz w:val="24"/>
          <w:szCs w:val="24"/>
        </w:rPr>
      </w:pPr>
    </w:p>
    <w:p w14:paraId="587503B5"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8.1. Предоставление Муниципальной услуги «</w:t>
      </w:r>
      <w:r w:rsidRPr="0090551E">
        <w:rPr>
          <w:rFonts w:ascii="Times New Roman" w:hAnsi="Times New Roman" w:cs="Times New Roman"/>
          <w:sz w:val="24"/>
          <w:szCs w:val="24"/>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r w:rsidRPr="0090551E">
        <w:rPr>
          <w:rFonts w:ascii="Times New Roman" w:eastAsia="Calibri" w:hAnsi="Times New Roman" w:cs="Times New Roman"/>
          <w:sz w:val="24"/>
          <w:szCs w:val="24"/>
        </w:rPr>
        <w:t>» осуществляется в соответствии с:</w:t>
      </w:r>
    </w:p>
    <w:p w14:paraId="1C1C1A7C" w14:textId="53F91A2F"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Конституцией Российской Федерации (</w:t>
      </w:r>
      <w:r w:rsidRPr="0090551E">
        <w:rPr>
          <w:rFonts w:ascii="Times New Roman" w:hAnsi="Times New Roman" w:cs="Times New Roman"/>
          <w:sz w:val="24"/>
          <w:szCs w:val="24"/>
          <w:shd w:val="clear" w:color="auto" w:fill="FFFFFF"/>
        </w:rPr>
        <w:t>опубликована в "Российской газете" от 25 декабря 1993 г. № 237)</w:t>
      </w:r>
      <w:r w:rsidRPr="0090551E">
        <w:rPr>
          <w:rFonts w:ascii="Times New Roman" w:eastAsia="Calibri" w:hAnsi="Times New Roman" w:cs="Times New Roman"/>
          <w:sz w:val="24"/>
          <w:szCs w:val="24"/>
        </w:rPr>
        <w:t>;</w:t>
      </w:r>
    </w:p>
    <w:p w14:paraId="7D30D7D1" w14:textId="4882348C"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Градостроительным кодексом Российской Федерации</w:t>
      </w:r>
      <w:r w:rsidRPr="0090551E">
        <w:rPr>
          <w:rFonts w:ascii="Times New Roman" w:hAnsi="Times New Roman" w:cs="Times New Roman"/>
          <w:sz w:val="24"/>
          <w:szCs w:val="24"/>
          <w:shd w:val="clear" w:color="auto" w:fill="FFFFFF"/>
        </w:rPr>
        <w:t> (опубликован в "Российской газете" от 30 декабря 2004 г. N 290)</w:t>
      </w:r>
      <w:r w:rsidRPr="0090551E">
        <w:rPr>
          <w:rFonts w:ascii="Times New Roman" w:eastAsia="Calibri" w:hAnsi="Times New Roman" w:cs="Times New Roman"/>
          <w:sz w:val="24"/>
          <w:szCs w:val="24"/>
        </w:rPr>
        <w:t>;</w:t>
      </w:r>
    </w:p>
    <w:p w14:paraId="55D465C9"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Гражданским кодексом Российской Федерации (</w:t>
      </w:r>
      <w:r w:rsidRPr="0090551E">
        <w:rPr>
          <w:rFonts w:ascii="Times New Roman" w:hAnsi="Times New Roman" w:cs="Times New Roman"/>
          <w:sz w:val="24"/>
          <w:szCs w:val="24"/>
          <w:shd w:val="clear" w:color="auto" w:fill="FFFFFF"/>
        </w:rPr>
        <w:t>Текст части первой опубликован в "Российской газете" от 8 декабря 1994 г. N 238-239</w:t>
      </w:r>
      <w:r w:rsidRPr="0090551E">
        <w:rPr>
          <w:rFonts w:ascii="Times New Roman" w:eastAsia="Calibri" w:hAnsi="Times New Roman" w:cs="Times New Roman"/>
          <w:sz w:val="24"/>
          <w:szCs w:val="24"/>
        </w:rPr>
        <w:t>;</w:t>
      </w:r>
      <w:r w:rsidRPr="0090551E">
        <w:rPr>
          <w:rFonts w:ascii="Times New Roman" w:hAnsi="Times New Roman" w:cs="Times New Roman"/>
          <w:sz w:val="24"/>
          <w:szCs w:val="24"/>
          <w:shd w:val="clear" w:color="auto" w:fill="FFFFFF"/>
        </w:rPr>
        <w:t xml:space="preserve"> Текст части второй опубликован в "Российской газете" от 6, 7, 8 февраля 1996 г. N 23, 24, 25, Текст части третьей опубликован в "Российской газете" от 28 ноября 2001 г. N 233, Текст части четвертой опубликован в "Российской газете" от 22 декабря 2006 г. N 289),</w:t>
      </w:r>
    </w:p>
    <w:p w14:paraId="5051A969" w14:textId="11BB7995"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Земельным кодексом Российской Федерации (</w:t>
      </w:r>
      <w:r w:rsidRPr="0090551E">
        <w:rPr>
          <w:rFonts w:ascii="Times New Roman" w:hAnsi="Times New Roman" w:cs="Times New Roman"/>
          <w:sz w:val="24"/>
          <w:szCs w:val="24"/>
          <w:shd w:val="clear" w:color="auto" w:fill="FFFFFF"/>
        </w:rPr>
        <w:t>Текст Кодекса опубликован в "Российской газете" от 30 октября 2001 г. N 211-21)</w:t>
      </w:r>
      <w:r w:rsidRPr="0090551E">
        <w:rPr>
          <w:rFonts w:ascii="Times New Roman" w:eastAsia="Calibri" w:hAnsi="Times New Roman" w:cs="Times New Roman"/>
          <w:sz w:val="24"/>
          <w:szCs w:val="24"/>
        </w:rPr>
        <w:t>;</w:t>
      </w:r>
    </w:p>
    <w:p w14:paraId="67DCEF5E" w14:textId="0777E038"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Федеральным законом от 27.07.2010 № 210-ФЗ «Об организации предоставления государственных и муниципальных услуг»</w:t>
      </w:r>
      <w:r w:rsidRPr="0090551E">
        <w:rPr>
          <w:rFonts w:ascii="Times New Roman" w:hAnsi="Times New Roman" w:cs="Times New Roman"/>
          <w:sz w:val="24"/>
          <w:szCs w:val="24"/>
          <w:shd w:val="clear" w:color="auto" w:fill="FFFFFF"/>
        </w:rPr>
        <w:t xml:space="preserve"> (Текст Федерального закона опубликован в "Российской газете" от 30 июля 2010 г. N 168)</w:t>
      </w:r>
      <w:r w:rsidRPr="0090551E">
        <w:rPr>
          <w:rFonts w:ascii="Times New Roman" w:eastAsia="Calibri" w:hAnsi="Times New Roman" w:cs="Times New Roman"/>
          <w:sz w:val="24"/>
          <w:szCs w:val="24"/>
        </w:rPr>
        <w:t>;</w:t>
      </w:r>
    </w:p>
    <w:p w14:paraId="21D7DB44" w14:textId="455BDF5A"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Федеральным законом от 06.10.2003 № 131-ФЗ «Об общих принципах организации местного самоуправления в Российской Федерации»</w:t>
      </w:r>
      <w:r w:rsidRPr="0090551E">
        <w:rPr>
          <w:rFonts w:ascii="Times New Roman" w:hAnsi="Times New Roman" w:cs="Times New Roman"/>
          <w:sz w:val="24"/>
          <w:szCs w:val="24"/>
          <w:shd w:val="clear" w:color="auto" w:fill="FFFFFF"/>
        </w:rPr>
        <w:t xml:space="preserve"> (текст Федерального закона опубликован в "Российской газете" от 8 октября 2003 г. N 202)</w:t>
      </w:r>
      <w:r w:rsidRPr="0090551E">
        <w:rPr>
          <w:rFonts w:ascii="Times New Roman" w:eastAsia="Calibri" w:hAnsi="Times New Roman" w:cs="Times New Roman"/>
          <w:sz w:val="24"/>
          <w:szCs w:val="24"/>
        </w:rPr>
        <w:t>;</w:t>
      </w:r>
    </w:p>
    <w:p w14:paraId="71038BAE" w14:textId="540C5598"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Федеральным законом от 06.04.2011 № 63-ФЗ «Об электронной подписи»</w:t>
      </w:r>
      <w:r w:rsidRPr="0090551E">
        <w:rPr>
          <w:rFonts w:ascii="Times New Roman" w:hAnsi="Times New Roman" w:cs="Times New Roman"/>
          <w:sz w:val="24"/>
          <w:szCs w:val="24"/>
          <w:shd w:val="clear" w:color="auto" w:fill="FFFFFF"/>
        </w:rPr>
        <w:t xml:space="preserve"> (Текст Федерального закона опубликован в "Российской газете" от 8 апреля 2011 г. N 75)</w:t>
      </w:r>
      <w:r w:rsidRPr="0090551E">
        <w:rPr>
          <w:rFonts w:ascii="Times New Roman" w:eastAsia="Calibri" w:hAnsi="Times New Roman" w:cs="Times New Roman"/>
          <w:sz w:val="24"/>
          <w:szCs w:val="24"/>
        </w:rPr>
        <w:t>;</w:t>
      </w:r>
    </w:p>
    <w:p w14:paraId="30127318" w14:textId="6FC16E95"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w:t>
      </w:r>
      <w:r w:rsidRPr="0090551E">
        <w:rPr>
          <w:rFonts w:ascii="Times New Roman" w:eastAsia="Calibri" w:hAnsi="Times New Roman" w:cs="Times New Roman"/>
          <w:sz w:val="24"/>
          <w:szCs w:val="24"/>
        </w:rPr>
        <w:lastRenderedPageBreak/>
        <w:t>услуг»</w:t>
      </w:r>
      <w:r w:rsidRPr="0090551E">
        <w:rPr>
          <w:rFonts w:ascii="Times New Roman" w:hAnsi="Times New Roman" w:cs="Times New Roman"/>
          <w:sz w:val="24"/>
          <w:szCs w:val="24"/>
          <w:shd w:val="clear" w:color="auto" w:fill="FFFFFF"/>
        </w:rPr>
        <w:t xml:space="preserve"> (Текст постановления опубликован в Собрании законодательства Российской Федерации от 4 февраля 2013 г. N 5 ст. 377)</w:t>
      </w:r>
      <w:r w:rsidRPr="0090551E">
        <w:rPr>
          <w:rFonts w:ascii="Times New Roman" w:eastAsia="Calibri" w:hAnsi="Times New Roman" w:cs="Times New Roman"/>
          <w:sz w:val="24"/>
          <w:szCs w:val="24"/>
        </w:rPr>
        <w:t>;</w:t>
      </w:r>
    </w:p>
    <w:p w14:paraId="4ED63450" w14:textId="71789FAA"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Приказом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r w:rsidRPr="0090551E">
        <w:rPr>
          <w:rFonts w:ascii="Times New Roman" w:hAnsi="Times New Roman" w:cs="Times New Roman"/>
          <w:sz w:val="24"/>
          <w:szCs w:val="24"/>
          <w:shd w:val="clear" w:color="auto" w:fill="FFFFFF"/>
        </w:rPr>
        <w:t xml:space="preserve"> (</w:t>
      </w:r>
      <w:r w:rsidRPr="0090551E">
        <w:rPr>
          <w:rFonts w:ascii="Times New Roman" w:eastAsia="Calibri" w:hAnsi="Times New Roman" w:cs="Times New Roman"/>
          <w:sz w:val="24"/>
          <w:szCs w:val="24"/>
        </w:rPr>
        <w:t>Текст приказа опубликован на "Официальном интернет-портале правовой информации" (</w:t>
      </w:r>
      <w:r w:rsidRPr="0025717F">
        <w:rPr>
          <w:rFonts w:ascii="Times New Roman" w:eastAsia="Calibri" w:hAnsi="Times New Roman" w:cs="Times New Roman"/>
          <w:sz w:val="24"/>
          <w:szCs w:val="24"/>
        </w:rPr>
        <w:t>www.pravo.gov.ru</w:t>
      </w:r>
      <w:r w:rsidRPr="0090551E">
        <w:rPr>
          <w:rFonts w:ascii="Times New Roman" w:eastAsia="Calibri" w:hAnsi="Times New Roman" w:cs="Times New Roman"/>
          <w:sz w:val="24"/>
          <w:szCs w:val="24"/>
        </w:rPr>
        <w:t>) 2 октября 2020 г. N 0001202010020030);</w:t>
      </w:r>
    </w:p>
    <w:p w14:paraId="0AA1BDAD" w14:textId="298E1631" w:rsidR="0090551E" w:rsidRPr="0090551E" w:rsidRDefault="0090551E" w:rsidP="0090551E">
      <w:pPr>
        <w:pStyle w:val="s16"/>
        <w:shd w:val="clear" w:color="auto" w:fill="FFFFFF"/>
        <w:spacing w:before="0" w:beforeAutospacing="0" w:after="0" w:afterAutospacing="0"/>
        <w:jc w:val="both"/>
        <w:rPr>
          <w:rFonts w:eastAsia="Calibri"/>
          <w:lang w:eastAsia="en-US"/>
        </w:rPr>
      </w:pPr>
      <w:r w:rsidRPr="0090551E">
        <w:t xml:space="preserve"> </w:t>
      </w:r>
      <w:r w:rsidRPr="0090551E">
        <w:rPr>
          <w:rFonts w:eastAsia="Calibri"/>
          <w:lang w:eastAsia="en-US"/>
        </w:rPr>
        <w:t>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r w:rsidRPr="0090551E">
        <w:t xml:space="preserve"> (Текст приказа опубликован на "Официальном интернет-портале правовой информации" (www.pravo.gov.ru) 27 февраля 2015 г).</w:t>
      </w:r>
      <w:r w:rsidRPr="0090551E">
        <w:rPr>
          <w:rFonts w:eastAsia="Calibri"/>
          <w:lang w:eastAsia="en-US"/>
        </w:rPr>
        <w:t>;</w:t>
      </w:r>
    </w:p>
    <w:p w14:paraId="79F65CCD" w14:textId="186C6D0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Законом Воронежской области от 13.05.2008 № 25-ОЗ "О регулировании земельных отношений на территории Воронежской области" (</w:t>
      </w:r>
      <w:r w:rsidRPr="0090551E">
        <w:rPr>
          <w:rFonts w:ascii="Times New Roman" w:hAnsi="Times New Roman" w:cs="Times New Roman"/>
          <w:sz w:val="24"/>
          <w:szCs w:val="24"/>
          <w:shd w:val="clear" w:color="auto" w:fill="FFFFFF"/>
        </w:rPr>
        <w:t>Текст Закона опубликован в газете "Молодой Коммунар" от 20 мая 2008 г. N 52)</w:t>
      </w:r>
      <w:r w:rsidRPr="0090551E">
        <w:rPr>
          <w:rFonts w:ascii="Times New Roman" w:eastAsia="Calibri" w:hAnsi="Times New Roman" w:cs="Times New Roman"/>
          <w:sz w:val="24"/>
          <w:szCs w:val="24"/>
        </w:rPr>
        <w:t>;</w:t>
      </w:r>
    </w:p>
    <w:p w14:paraId="7B532532"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иными действующими в данной сфере нормативными правовыми актами.</w:t>
      </w:r>
    </w:p>
    <w:p w14:paraId="3FC6F1C4" w14:textId="27C73382"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во вкладке «Главная» разделе «Для жителей» подразделе «Услуги и сервисы» по адресу </w:t>
      </w:r>
      <w:r w:rsidRPr="0025717F">
        <w:rPr>
          <w:rFonts w:ascii="Times New Roman" w:hAnsi="Times New Roman" w:cs="Times New Roman"/>
          <w:sz w:val="24"/>
          <w:szCs w:val="24"/>
        </w:rPr>
        <w:t>https://akmrvo.gosuslugi.ru/dlya-zhiteley/uslugi-i-servisy/</w:t>
      </w:r>
    </w:p>
    <w:p w14:paraId="4E35B6C2" w14:textId="77777777" w:rsidR="0090551E" w:rsidRPr="0090551E" w:rsidRDefault="0090551E" w:rsidP="0090551E">
      <w:pPr>
        <w:pStyle w:val="2f5"/>
        <w:shd w:val="clear" w:color="auto" w:fill="auto"/>
        <w:tabs>
          <w:tab w:val="left" w:pos="1341"/>
        </w:tabs>
        <w:spacing w:before="0" w:after="0" w:line="240" w:lineRule="auto"/>
        <w:ind w:firstLine="540"/>
        <w:rPr>
          <w:sz w:val="24"/>
          <w:szCs w:val="24"/>
        </w:rPr>
      </w:pPr>
    </w:p>
    <w:p w14:paraId="7DB1000C" w14:textId="77777777" w:rsidR="0090551E" w:rsidRPr="0090551E" w:rsidRDefault="0090551E" w:rsidP="007A2D60">
      <w:pPr>
        <w:pStyle w:val="95"/>
        <w:numPr>
          <w:ilvl w:val="0"/>
          <w:numId w:val="5"/>
        </w:numPr>
        <w:shd w:val="clear" w:color="auto" w:fill="auto"/>
        <w:tabs>
          <w:tab w:val="left" w:pos="0"/>
          <w:tab w:val="left" w:pos="993"/>
        </w:tabs>
        <w:spacing w:after="0" w:line="240" w:lineRule="auto"/>
        <w:ind w:left="450"/>
        <w:rPr>
          <w:rFonts w:ascii="Times New Roman" w:hAnsi="Times New Roman" w:cs="Times New Roman"/>
          <w:i w:val="0"/>
          <w:sz w:val="24"/>
          <w:szCs w:val="24"/>
        </w:rPr>
      </w:pPr>
      <w:r w:rsidRPr="0090551E">
        <w:rPr>
          <w:rFonts w:ascii="Times New Roman" w:hAnsi="Times New Roman" w:cs="Times New Roman"/>
          <w:i w:val="0"/>
          <w:sz w:val="24"/>
          <w:szCs w:val="24"/>
        </w:rPr>
        <w:t>Исчерпывающий перечень документов</w:t>
      </w:r>
      <w:r w:rsidRPr="0090551E">
        <w:rPr>
          <w:rStyle w:val="90pt"/>
          <w:rFonts w:eastAsiaTheme="minorHAnsi"/>
          <w:sz w:val="24"/>
          <w:szCs w:val="24"/>
        </w:rPr>
        <w:t xml:space="preserve">, </w:t>
      </w:r>
      <w:r w:rsidRPr="0090551E">
        <w:rPr>
          <w:rFonts w:ascii="Times New Roman" w:hAnsi="Times New Roman" w:cs="Times New Roman"/>
          <w:i w:val="0"/>
          <w:sz w:val="24"/>
          <w:szCs w:val="24"/>
        </w:rPr>
        <w:t>необходимых для предоставления Муниципальной услуги</w:t>
      </w:r>
      <w:r w:rsidRPr="0090551E">
        <w:rPr>
          <w:rStyle w:val="90pt"/>
          <w:rFonts w:eastAsiaTheme="minorHAnsi"/>
          <w:sz w:val="24"/>
          <w:szCs w:val="24"/>
        </w:rPr>
        <w:t xml:space="preserve">, </w:t>
      </w:r>
      <w:r w:rsidRPr="0090551E">
        <w:rPr>
          <w:rFonts w:ascii="Times New Roman" w:hAnsi="Times New Roman" w:cs="Times New Roman"/>
          <w:i w:val="0"/>
          <w:sz w:val="24"/>
          <w:szCs w:val="24"/>
        </w:rPr>
        <w:t>подлежащих представлению Заявителем.</w:t>
      </w:r>
    </w:p>
    <w:p w14:paraId="0A5BC8D2" w14:textId="77777777" w:rsidR="0090551E" w:rsidRPr="0090551E" w:rsidRDefault="0090551E" w:rsidP="0090551E">
      <w:pPr>
        <w:pStyle w:val="95"/>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90551E">
        <w:rPr>
          <w:rFonts w:ascii="Times New Roman" w:hAnsi="Times New Roman" w:cs="Times New Roman"/>
          <w:i w:val="0"/>
          <w:sz w:val="24"/>
          <w:szCs w:val="24"/>
        </w:rPr>
        <w:t xml:space="preserve">9.1. При обращении в Администрацию Заявителями (их представителями) должны быть представлены: </w:t>
      </w:r>
    </w:p>
    <w:p w14:paraId="7E33C886"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 заявление о предоставлении земельного участка. В письменном заявлении о предоставлении земельного участка указываются:</w:t>
      </w:r>
    </w:p>
    <w:p w14:paraId="23A0AB47"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а) фамилия, имя, отчество, место жительства заявителя и реквизиты документа, удостоверяющего личность заявителя (для гражданина);</w:t>
      </w:r>
    </w:p>
    <w:p w14:paraId="65D77A2A"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16768004"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в) кадастровый номер испрашиваемого земельного участка;</w:t>
      </w:r>
    </w:p>
    <w:p w14:paraId="5B19DC5D" w14:textId="22427389"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г) основание предоставления земельного участка без проведения торгов из числа предусмотренных пунктами 1.3.1 - 1.3.3 настоящего Административного регламента;</w:t>
      </w:r>
    </w:p>
    <w:p w14:paraId="0A27BD7F"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д)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14:paraId="319D5F38"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е) 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14:paraId="7D5AB604"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ж) цель использования земельного участка;</w:t>
      </w:r>
    </w:p>
    <w:p w14:paraId="1C05AD05"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lastRenderedPageBreak/>
        <w:t>з)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14:paraId="20CB4C25"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и)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14:paraId="3234EB2E"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к) почтовый адрес и (или) адрес электронной почты для связи с заявителем.</w:t>
      </w:r>
    </w:p>
    <w:p w14:paraId="332EFEFB"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В случае, если с заявлением о предварительном согласовании предоставления земельного участка обращается представитель Заявителя, к заявлению прилагается документ, подтверждающий полномочия представителя Заявителя.</w:t>
      </w:r>
    </w:p>
    <w:p w14:paraId="2CF8B0A9"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Форма заявления о предоставлении Муниципальной услуги приведена в приложении № 2 к настоящему Административному регламенту. </w:t>
      </w:r>
    </w:p>
    <w:p w14:paraId="5B9E1630"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В заявлении указывается один из следующих способов направления результата предоставления Муниципальной услуги: </w:t>
      </w:r>
    </w:p>
    <w:p w14:paraId="5AC624A0"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в виде бумажного документа, который Заявитель получает непосредственно при личном обращении;</w:t>
      </w:r>
    </w:p>
    <w:p w14:paraId="7E77EB42"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в виде бумажного документа, который направляется Администрацией Заявителю посредством почтового отправления;</w:t>
      </w:r>
    </w:p>
    <w:p w14:paraId="59893AB6"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14:paraId="009E3C27"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в виде электронного документа, который направляется Администрацией Заявителю посредством электронной почты, посредством ЕПГУ, РПГУ.</w:t>
      </w:r>
    </w:p>
    <w:p w14:paraId="51764416"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p>
    <w:p w14:paraId="411EE85E" w14:textId="77777777" w:rsidR="0090551E" w:rsidRPr="0090551E" w:rsidRDefault="0090551E" w:rsidP="0090551E">
      <w:pPr>
        <w:pStyle w:val="2f5"/>
        <w:shd w:val="clear" w:color="auto" w:fill="auto"/>
        <w:tabs>
          <w:tab w:val="left" w:pos="1367"/>
        </w:tabs>
        <w:spacing w:before="0" w:after="0" w:line="240" w:lineRule="auto"/>
        <w:ind w:firstLine="567"/>
        <w:rPr>
          <w:sz w:val="24"/>
          <w:szCs w:val="24"/>
        </w:rPr>
      </w:pPr>
      <w:r w:rsidRPr="0090551E">
        <w:rPr>
          <w:sz w:val="24"/>
          <w:szCs w:val="24"/>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59C5446D" w14:textId="77777777" w:rsidR="0090551E" w:rsidRPr="0090551E" w:rsidRDefault="0090551E" w:rsidP="0090551E">
      <w:pPr>
        <w:pStyle w:val="2f5"/>
        <w:shd w:val="clear" w:color="auto" w:fill="auto"/>
        <w:tabs>
          <w:tab w:val="left" w:pos="1367"/>
        </w:tabs>
        <w:spacing w:before="0" w:after="0" w:line="240" w:lineRule="auto"/>
        <w:ind w:firstLine="567"/>
        <w:rPr>
          <w:sz w:val="24"/>
          <w:szCs w:val="24"/>
        </w:rPr>
      </w:pPr>
      <w:r w:rsidRPr="0090551E">
        <w:rPr>
          <w:sz w:val="24"/>
          <w:szCs w:val="24"/>
        </w:rPr>
        <w:t>9.2.1.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14:paraId="7FDEE11C" w14:textId="0FBC98B6"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246EF55F" w14:textId="470D4B4A"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4FC7FD46" w14:textId="23F4792A"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9.2.4. в случае продажи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 (пп.8 п.2 ст.39.3 Земельного кодекса РФ) – заявление о предоставлении земельного участка;</w:t>
      </w:r>
    </w:p>
    <w:p w14:paraId="464C565F"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lastRenderedPageBreak/>
        <w:t xml:space="preserve">9.2.5.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proofErr w:type="spellStart"/>
      <w:r w:rsidRPr="0090551E">
        <w:rPr>
          <w:rFonts w:ascii="Times New Roman" w:hAnsi="Times New Roman" w:cs="Times New Roman"/>
          <w:sz w:val="24"/>
          <w:szCs w:val="24"/>
        </w:rPr>
        <w:t>неустраненных</w:t>
      </w:r>
      <w:proofErr w:type="spellEnd"/>
      <w:r w:rsidRPr="0090551E">
        <w:rPr>
          <w:rFonts w:ascii="Times New Roman" w:hAnsi="Times New Roman" w:cs="Times New Roman"/>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 РФ) – заявление о предоставлении земельного участка;</w:t>
      </w:r>
    </w:p>
    <w:p w14:paraId="799A6295" w14:textId="5B0B1514"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9.2.6.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(пп.10 п.2 ст.39.3 Земельного кодекса РФ) – заявление о предоставлении земельного участка;</w:t>
      </w:r>
    </w:p>
    <w:p w14:paraId="32C4F9CC"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49AFD0C3"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14:paraId="78E8B7E1" w14:textId="45390D26"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9.2.9.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14:paraId="12E33A49" w14:textId="31961501"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w:t>
      </w:r>
      <w:r w:rsidRPr="0090551E">
        <w:rPr>
          <w:rFonts w:ascii="Times New Roman" w:hAnsi="Times New Roman" w:cs="Times New Roman"/>
          <w:sz w:val="24"/>
          <w:szCs w:val="24"/>
        </w:rPr>
        <w:lastRenderedPageBreak/>
        <w:t>Воронежской области (пп.5 статьи 39.5 Земельного кодекса РФ) – заявление о предоставлении земельного участка;</w:t>
      </w:r>
    </w:p>
    <w:p w14:paraId="323FCCA0" w14:textId="2BED768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9.2.11. в случае предоставления в собственность бесплатно земельного участка иным не указанным в подпункте 6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14:paraId="5499E240"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14:paraId="2E89A012"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9.2.13.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14:paraId="70CE9ED0" w14:textId="574DF4FD"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9.2.14.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 (пп.1 п.2 ст.39.6 Земельного кодекса РФ) – заявление о предоставлении земельного участка;</w:t>
      </w:r>
    </w:p>
    <w:p w14:paraId="41AF8E51"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9.2.15.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14:paraId="06F3A3E7"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9.2.16.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14:paraId="4BE38CAA" w14:textId="445C6EC9"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9.2.17. в случае предоставления в аренду земельного участка застройщику, признанному в соответствии с Федеральным законом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739834FD"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w:t>
      </w:r>
      <w:r w:rsidRPr="0090551E">
        <w:rPr>
          <w:rFonts w:ascii="Times New Roman" w:hAnsi="Times New Roman" w:cs="Times New Roman"/>
          <w:sz w:val="24"/>
          <w:szCs w:val="24"/>
        </w:rPr>
        <w:lastRenderedPageBreak/>
        <w:t>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14:paraId="3135C8F2" w14:textId="21BDEE54"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пункта 2 статьи 39.6 Земельного кодекса РФ, пунктом 5 статьи 46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закона от 21.07.1997 № 122-ФЗ «О государственной регистрации прав на недвижимое имущество и сделок с ним»; </w:t>
      </w:r>
    </w:p>
    <w:p w14:paraId="776AA947"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14:paraId="51ECFFEE"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14:paraId="0C23201C" w14:textId="4FA18A46"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9.2.22. в случае предоставления в аренду земельного участка участникам долевого строительства в случаях, предусмотренных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14:paraId="3A93930F" w14:textId="55760900"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9.2.23. при предоставлении в аренду </w:t>
      </w:r>
      <w:r w:rsidRPr="0090551E">
        <w:rPr>
          <w:rFonts w:ascii="Times New Roman" w:eastAsia="Calibri" w:hAnsi="Times New Roman" w:cs="Times New Roman"/>
          <w:sz w:val="24"/>
          <w:szCs w:val="24"/>
        </w:rPr>
        <w:t>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статьей 39.20 Земельного кодекса РФ, на праве оперативного управления</w:t>
      </w:r>
      <w:r w:rsidRPr="0090551E">
        <w:rPr>
          <w:rFonts w:ascii="Times New Roman" w:hAnsi="Times New Roman" w:cs="Times New Roman"/>
          <w:sz w:val="24"/>
          <w:szCs w:val="24"/>
        </w:rPr>
        <w:t xml:space="preserve">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4A7D8BD4" w14:textId="120E11A8"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 РФ (пп.10 п.2 ст.39.6 Земельного кодекса РФ, пункт 21 статьи 3 Федерального </w:t>
      </w:r>
      <w:r w:rsidRPr="0090551E">
        <w:rPr>
          <w:rFonts w:ascii="Times New Roman" w:hAnsi="Times New Roman" w:cs="Times New Roman"/>
          <w:sz w:val="24"/>
          <w:szCs w:val="24"/>
        </w:rPr>
        <w:lastRenderedPageBreak/>
        <w:t>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14:paraId="4D6A14A3" w14:textId="04EB0FBD"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9.2.25. </w:t>
      </w:r>
      <w:r w:rsidRPr="0090551E">
        <w:rPr>
          <w:rFonts w:ascii="Times New Roman" w:eastAsia="Calibri" w:hAnsi="Times New Roman" w:cs="Times New Roman"/>
          <w:sz w:val="24"/>
          <w:szCs w:val="24"/>
        </w:rPr>
        <w:t>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r w:rsidRPr="0090551E">
        <w:rPr>
          <w:rFonts w:ascii="Times New Roman" w:hAnsi="Times New Roman" w:cs="Times New Roman"/>
          <w:sz w:val="24"/>
          <w:szCs w:val="24"/>
        </w:rPr>
        <w:t xml:space="preserve">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79A69C22" w14:textId="383B1C86"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 (пп.12 п.2 ст.39.6 Земельного кодекса РФ) – заявление о предоставлении земельного участка; </w:t>
      </w:r>
    </w:p>
    <w:p w14:paraId="07C0CC46" w14:textId="0A987BD3"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обеспечивающему в соответствии с Градостроительным кодексом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14:paraId="0A696017"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14:paraId="079810D9" w14:textId="089E59D9"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(пп.15 п.2 ст.39.6 Земельного кодекса РФ) – заявление о предоставлении земельного участка; </w:t>
      </w:r>
    </w:p>
    <w:p w14:paraId="6FCB1B0A"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14:paraId="5DD9300A"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w:t>
      </w:r>
      <w:r w:rsidRPr="0090551E">
        <w:rPr>
          <w:rFonts w:ascii="Times New Roman" w:hAnsi="Times New Roman" w:cs="Times New Roman"/>
          <w:sz w:val="24"/>
          <w:szCs w:val="24"/>
        </w:rPr>
        <w:lastRenderedPageBreak/>
        <w:t xml:space="preserve">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14:paraId="7014CE90"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14:paraId="69456FD5"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14:paraId="27E03298"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9.2.34. </w:t>
      </w:r>
      <w:r w:rsidRPr="0090551E">
        <w:rPr>
          <w:rFonts w:ascii="Times New Roman" w:eastAsia="Calibri" w:hAnsi="Times New Roman" w:cs="Times New Roman"/>
          <w:sz w:val="24"/>
          <w:szCs w:val="24"/>
        </w:rPr>
        <w:t xml:space="preserve">земельного участка, необходимого для осуществления пользования недрами, </w:t>
      </w:r>
      <w:proofErr w:type="spellStart"/>
      <w:r w:rsidRPr="0090551E">
        <w:rPr>
          <w:rFonts w:ascii="Times New Roman" w:eastAsia="Calibri" w:hAnsi="Times New Roman" w:cs="Times New Roman"/>
          <w:sz w:val="24"/>
          <w:szCs w:val="24"/>
        </w:rPr>
        <w:t>недропользователю</w:t>
      </w:r>
      <w:proofErr w:type="spellEnd"/>
      <w:r w:rsidRPr="0090551E">
        <w:rPr>
          <w:rFonts w:ascii="Times New Roman" w:hAnsi="Times New Roman" w:cs="Times New Roman"/>
          <w:sz w:val="24"/>
          <w:szCs w:val="24"/>
        </w:rPr>
        <w:t xml:space="preserve"> (пп.20 п.2 ст.39.6 Земельного кодекса РФ) – в зависимости от основания предоставления земельного участка к заявлению о приобретении прав на земельный участок прилагаются один из следующих документов, предусматривающих осуществление соответствующей деятельности (за исключением сведений, содержащих государственную тайну): проектная документация на выполнение работ, связанных с пользованием недрами, либо ее часть; государственное задание, предусматривающее выполнение мероприятий по государственному геологическому изучению недр; государственный контракт на выполнение работ по геологическому изучению недр (в том числе региональному); </w:t>
      </w:r>
    </w:p>
    <w:p w14:paraId="5F01C07E"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14:paraId="6142825B" w14:textId="7A4D1346"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9.2.36. </w:t>
      </w:r>
      <w:r w:rsidRPr="0090551E">
        <w:rPr>
          <w:rFonts w:ascii="Times New Roman" w:eastAsia="Calibri" w:hAnsi="Times New Roman" w:cs="Times New Roman"/>
          <w:sz w:val="24"/>
          <w:szCs w:val="24"/>
        </w:rPr>
        <w:t>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органом исполнительной власти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законом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r w:rsidRPr="0090551E">
        <w:rPr>
          <w:rFonts w:ascii="Times New Roman" w:hAnsi="Times New Roman" w:cs="Times New Roman"/>
          <w:sz w:val="24"/>
          <w:szCs w:val="24"/>
        </w:rPr>
        <w:t xml:space="preserve"> (пп.22 п.2 ст.39.6 Земельного кодекса РФ) – заявление о предоставлении земельного участка; </w:t>
      </w:r>
    </w:p>
    <w:p w14:paraId="4F8FBC11"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90551E">
        <w:rPr>
          <w:rFonts w:ascii="Times New Roman" w:hAnsi="Times New Roman" w:cs="Times New Roman"/>
          <w:sz w:val="24"/>
          <w:szCs w:val="24"/>
        </w:rPr>
        <w:t>муниципально</w:t>
      </w:r>
      <w:proofErr w:type="spellEnd"/>
      <w:r w:rsidRPr="0090551E">
        <w:rPr>
          <w:rFonts w:ascii="Times New Roman" w:hAnsi="Times New Roman" w:cs="Times New Roman"/>
          <w:sz w:val="24"/>
          <w:szCs w:val="24"/>
        </w:rPr>
        <w:t xml:space="preserve">-частном партнерстве, лицу, с которым заключены указанные соглашения – заявление о предоставлении земельного участка; </w:t>
      </w:r>
    </w:p>
    <w:p w14:paraId="582EBE4D"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lastRenderedPageBreak/>
        <w:t xml:space="preserve">9.2.38.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14:paraId="14477FEB"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14:paraId="16031C16"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w:t>
      </w:r>
      <w:proofErr w:type="spellStart"/>
      <w:r w:rsidRPr="0090551E">
        <w:rPr>
          <w:rFonts w:ascii="Times New Roman" w:hAnsi="Times New Roman" w:cs="Times New Roman"/>
          <w:sz w:val="24"/>
          <w:szCs w:val="24"/>
        </w:rPr>
        <w:t>охотхозяйственное</w:t>
      </w:r>
      <w:proofErr w:type="spellEnd"/>
      <w:r w:rsidRPr="0090551E">
        <w:rPr>
          <w:rFonts w:ascii="Times New Roman" w:hAnsi="Times New Roman" w:cs="Times New Roman"/>
          <w:sz w:val="24"/>
          <w:szCs w:val="24"/>
        </w:rPr>
        <w:t xml:space="preserve"> соглашение (пп.24 п.2 ст.39.6 Земельного кодекса РФ) – заявление о предоставлении земельного участка; </w:t>
      </w:r>
    </w:p>
    <w:p w14:paraId="105936EF"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14:paraId="499D387A"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14:paraId="2F8C8F5E"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14:paraId="3E64C3F8"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9.2.44.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14:paraId="3ABECB20"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14:paraId="44834FC9"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9.2.46. при предоставлении в аренду земельного участка лицу, осуществляющему товарную </w:t>
      </w:r>
      <w:proofErr w:type="spellStart"/>
      <w:r w:rsidRPr="0090551E">
        <w:rPr>
          <w:rFonts w:ascii="Times New Roman" w:hAnsi="Times New Roman" w:cs="Times New Roman"/>
          <w:sz w:val="24"/>
          <w:szCs w:val="24"/>
        </w:rPr>
        <w:t>аквакультуру</w:t>
      </w:r>
      <w:proofErr w:type="spellEnd"/>
      <w:r w:rsidRPr="0090551E">
        <w:rPr>
          <w:rFonts w:ascii="Times New Roman" w:hAnsi="Times New Roman" w:cs="Times New Roman"/>
          <w:sz w:val="24"/>
          <w:szCs w:val="24"/>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14:paraId="7C989E98"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w:t>
      </w:r>
      <w:proofErr w:type="gramStart"/>
      <w:r w:rsidRPr="0090551E">
        <w:rPr>
          <w:rFonts w:ascii="Times New Roman" w:hAnsi="Times New Roman" w:cs="Times New Roman"/>
          <w:sz w:val="24"/>
          <w:szCs w:val="24"/>
        </w:rPr>
        <w:t>размещения</w:t>
      </w:r>
      <w:proofErr w:type="gramEnd"/>
      <w:r w:rsidRPr="0090551E">
        <w:rPr>
          <w:rFonts w:ascii="Times New Roman" w:hAnsi="Times New Roman" w:cs="Times New Roman"/>
          <w:sz w:val="24"/>
          <w:szCs w:val="24"/>
        </w:rPr>
        <w:t xml:space="preserve"> которых </w:t>
      </w:r>
      <w:r w:rsidRPr="0090551E">
        <w:rPr>
          <w:rFonts w:ascii="Times New Roman" w:hAnsi="Times New Roman" w:cs="Times New Roman"/>
          <w:sz w:val="24"/>
          <w:szCs w:val="24"/>
        </w:rPr>
        <w:lastRenderedPageBreak/>
        <w:t xml:space="preserve">приняты Правительством Российской Федерации (пп.30 п.2 ст.39.6 Земельного кодекса РФ) – заявление о предоставлении земельного участка; </w:t>
      </w:r>
    </w:p>
    <w:p w14:paraId="06091F7D"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9.2.48.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w:t>
      </w:r>
      <w:proofErr w:type="spellStart"/>
      <w:r w:rsidRPr="0090551E">
        <w:rPr>
          <w:rFonts w:ascii="Times New Roman" w:hAnsi="Times New Roman" w:cs="Times New Roman"/>
          <w:sz w:val="24"/>
          <w:szCs w:val="24"/>
        </w:rPr>
        <w:t>неустраненных</w:t>
      </w:r>
      <w:proofErr w:type="spellEnd"/>
      <w:r w:rsidRPr="0090551E">
        <w:rPr>
          <w:rFonts w:ascii="Times New Roman" w:hAnsi="Times New Roman" w:cs="Times New Roman"/>
          <w:sz w:val="24"/>
          <w:szCs w:val="24"/>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14:paraId="2709B20A" w14:textId="048D36B4"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9.2.49. при предоставлении в аренду земельного участка арендатору (за исключением арендаторов земельных участков, указанных в подпункте 31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39FFE2E1" w14:textId="3C99C2BA"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28AFA2E3"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w:t>
      </w:r>
      <w:r w:rsidRPr="0090551E">
        <w:rPr>
          <w:rFonts w:ascii="Times New Roman" w:hAnsi="Times New Roman" w:cs="Times New Roman"/>
          <w:sz w:val="24"/>
          <w:szCs w:val="24"/>
        </w:rPr>
        <w:lastRenderedPageBreak/>
        <w:t>на предоставление земельного участка в соответствии с целями использования земельного участка;</w:t>
      </w:r>
    </w:p>
    <w:p w14:paraId="7508AD70"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14:paraId="68F28CC2"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14:paraId="3C0EDE0C"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14:paraId="21693798" w14:textId="6B98D573"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9.2.55. при предоставлении земельного участка в безвозмездное пользование в виде служебных наделов работникам организаций в случаях, указанных в пункте 2 статьи 24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14:paraId="5C8695C3"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9.2.56.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14:paraId="322C47FC"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67D268D5" w14:textId="53EF0C7A"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9.2.58. при предоставлении земельного участка в безвозмездное пользование лицам, с которыми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w:t>
      </w:r>
      <w:r w:rsidRPr="0090551E">
        <w:rPr>
          <w:rFonts w:ascii="Times New Roman" w:hAnsi="Times New Roman" w:cs="Times New Roman"/>
          <w:sz w:val="24"/>
          <w:szCs w:val="24"/>
        </w:rPr>
        <w:lastRenderedPageBreak/>
        <w:t>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14:paraId="0E0CAEDD"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14:paraId="179D14F3" w14:textId="357652C8"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(подпункт 10 пункта 2 статьи 39.3, подпункт 15 пункта 2 статьи 39.6, подпункт 6 пункта 2 статьи 39.10 Земельного кодекса РФ) – заявление о предоставлении земельного участка;</w:t>
      </w:r>
    </w:p>
    <w:p w14:paraId="00397EC1"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14:paraId="38C068BD"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14:paraId="487EDE19"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9.2.63.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14:paraId="461B393A" w14:textId="02E017C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9.2.64. при предоставлении в безвозмездное пользование земельных участков гражданам и юридическим лицам для сельскохозяйственного, </w:t>
      </w:r>
      <w:proofErr w:type="spellStart"/>
      <w:r w:rsidRPr="0090551E">
        <w:rPr>
          <w:rFonts w:ascii="Times New Roman" w:hAnsi="Times New Roman" w:cs="Times New Roman"/>
          <w:sz w:val="24"/>
          <w:szCs w:val="24"/>
        </w:rPr>
        <w:t>охотхозяйственного</w:t>
      </w:r>
      <w:proofErr w:type="spellEnd"/>
      <w:r w:rsidRPr="0090551E">
        <w:rPr>
          <w:rFonts w:ascii="Times New Roman" w:hAnsi="Times New Roman" w:cs="Times New Roman"/>
          <w:sz w:val="24"/>
          <w:szCs w:val="24"/>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14:paraId="1D6F3F3D"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w:t>
      </w:r>
      <w:r w:rsidRPr="0090551E">
        <w:rPr>
          <w:rFonts w:ascii="Times New Roman" w:hAnsi="Times New Roman" w:cs="Times New Roman"/>
          <w:sz w:val="24"/>
          <w:szCs w:val="24"/>
        </w:rPr>
        <w:lastRenderedPageBreak/>
        <w:t>безвозмездного пользования земельным участком, предназначенным для ведения гражданами садоводства или огородничества для собственных нужд;</w:t>
      </w:r>
    </w:p>
    <w:p w14:paraId="4FD9C07B" w14:textId="2556C951"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9.2.66.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законами (пп.12 п.2 ст.39.10 Земельного кодекса РФ) – заявление о предоставлении земельного участка;</w:t>
      </w:r>
    </w:p>
    <w:p w14:paraId="6FBA06CC" w14:textId="25CE9A4C"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9.2.67. при предоставлении в безвозмездное пользование земельных участков лицам, с которыми в соответствии с Федеральным законом от 29 декабря 2012 года №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14:paraId="4EA3B153"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9.2.68.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14:paraId="78D6A8AC"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14:paraId="5E11C16C" w14:textId="5B5B84B1"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9.2.70.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w:t>
      </w:r>
      <w:r w:rsidRPr="0090551E">
        <w:rPr>
          <w:rFonts w:ascii="Times New Roman" w:hAnsi="Times New Roman" w:cs="Times New Roman"/>
          <w:sz w:val="24"/>
          <w:szCs w:val="24"/>
        </w:rPr>
        <w:lastRenderedPageBreak/>
        <w:t>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14:paraId="6A363EA6"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В случае предварительного согласования земельного участка к заявлению также прилагаются документы в соответствии с ч.2 ст.39.15 Земельного кодекса РФ:</w:t>
      </w:r>
    </w:p>
    <w:p w14:paraId="3E0E4E28"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14:paraId="45D924EE"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14:paraId="366A947B"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Предоставление указанных документов не требуется в случае, если данные документы направлялись в Администрацию с заявлением о предварительном согласовании предоставления земельного участка, по итогам </w:t>
      </w:r>
      <w:proofErr w:type="gramStart"/>
      <w:r w:rsidRPr="0090551E">
        <w:rPr>
          <w:rFonts w:ascii="Times New Roman" w:hAnsi="Times New Roman" w:cs="Times New Roman"/>
          <w:sz w:val="24"/>
          <w:szCs w:val="24"/>
        </w:rPr>
        <w:t>рассмотрения</w:t>
      </w:r>
      <w:proofErr w:type="gramEnd"/>
      <w:r w:rsidRPr="0090551E">
        <w:rPr>
          <w:rFonts w:ascii="Times New Roman" w:hAnsi="Times New Roman" w:cs="Times New Roman"/>
          <w:sz w:val="24"/>
          <w:szCs w:val="24"/>
        </w:rPr>
        <w:t xml:space="preserve"> которого принято решение о предварительном согласовании предоставления земельного участка. </w:t>
      </w:r>
    </w:p>
    <w:p w14:paraId="31CEFA3E"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Документы, указанные в настоящем пункте, могут быть представлены на бумажных носителях либо в электронном виде. Документы, представленные в копиях, должны быть заверены в установленном порядке.</w:t>
      </w:r>
    </w:p>
    <w:p w14:paraId="6C62E1E8"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Документы, подаваемые в электронной форме, должны быть подписаны электронной подписью в соответствии с требованиями действующего законодательства.</w:t>
      </w:r>
    </w:p>
    <w:p w14:paraId="288162C4"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В случае обращения в электронной форме идентификация и аутентификация заявителя осуществляется с использованием единой системы идентификации и аутентификации. </w:t>
      </w:r>
    </w:p>
    <w:p w14:paraId="06B6B8D2" w14:textId="77777777" w:rsidR="0090551E" w:rsidRPr="0090551E" w:rsidRDefault="0090551E" w:rsidP="0090551E">
      <w:pPr>
        <w:spacing w:after="0" w:line="240" w:lineRule="auto"/>
        <w:ind w:firstLine="540"/>
        <w:jc w:val="both"/>
        <w:rPr>
          <w:rFonts w:ascii="Times New Roman" w:hAnsi="Times New Roman" w:cs="Times New Roman"/>
          <w:sz w:val="24"/>
          <w:szCs w:val="24"/>
        </w:rPr>
      </w:pPr>
    </w:p>
    <w:p w14:paraId="2ADD0BEF"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 Исчерпывающий перечень документов, подлежащих истребованию в порядке межведомственного информационного взаимодействия, которые Заявитель вправе представить </w:t>
      </w:r>
    </w:p>
    <w:p w14:paraId="7D1F99C6"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 Перечень документов, подлежащих истребованию в порядке межведомственного информационного взаимодействия, которые Заявитель вправе представить самостоятельно определяются в соответствии с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в зависимости от оснований предоставления земельного участка:</w:t>
      </w:r>
    </w:p>
    <w:p w14:paraId="405B4BD9"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14:paraId="097994AF"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10.1.2. Утвержденный проект межевания территории;</w:t>
      </w:r>
    </w:p>
    <w:p w14:paraId="1849B0AE"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10.1.3. Выписка из ЕГРН об объекте недвижимости (об испрашиваемом земельном участке);</w:t>
      </w:r>
    </w:p>
    <w:p w14:paraId="5E0BB20A"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10.1.4. Выписка из Единого государственного реестра юридических лиц (далее – ЕГРЮЛ) в отношении СНТ и ОНТ; </w:t>
      </w:r>
    </w:p>
    <w:p w14:paraId="01BA17A2"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10.1.5. Выписка из ЕГРН об объекте недвижимости (о здании и (или) сооружении, расположенном(</w:t>
      </w:r>
      <w:proofErr w:type="spellStart"/>
      <w:r w:rsidRPr="0090551E">
        <w:rPr>
          <w:rFonts w:ascii="Times New Roman" w:hAnsi="Times New Roman" w:cs="Times New Roman"/>
          <w:sz w:val="24"/>
          <w:szCs w:val="24"/>
        </w:rPr>
        <w:t>ых</w:t>
      </w:r>
      <w:proofErr w:type="spellEnd"/>
      <w:r w:rsidRPr="0090551E">
        <w:rPr>
          <w:rFonts w:ascii="Times New Roman" w:hAnsi="Times New Roman" w:cs="Times New Roman"/>
          <w:sz w:val="24"/>
          <w:szCs w:val="24"/>
        </w:rPr>
        <w:t xml:space="preserve">) на испрашиваемом земельном участке); </w:t>
      </w:r>
    </w:p>
    <w:p w14:paraId="5B2947D7"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14:paraId="59B5E078"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10.1.7. Выписка из ЕГРЮЛ о юридическом лице, являющемся заявителем;</w:t>
      </w:r>
    </w:p>
    <w:p w14:paraId="31713283"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14:paraId="5EAB9A0A"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14:paraId="7841524A"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10.1.10. Сведения о трудовой деятельности;</w:t>
      </w:r>
    </w:p>
    <w:p w14:paraId="7CFEC6DB"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10.1.11. Указ или распоряжение Президента Российской Федерации; </w:t>
      </w:r>
    </w:p>
    <w:p w14:paraId="551FC801"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lastRenderedPageBreak/>
        <w:t>10.1.12. Распоряжение Правительства Российской Федерации;</w:t>
      </w:r>
    </w:p>
    <w:p w14:paraId="3F489F5C"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10.1.13. Распоряжение Губернатора Воронежской области;</w:t>
      </w:r>
    </w:p>
    <w:p w14:paraId="601673D2"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14:paraId="5866329A"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10.1.15. Договор аренды исходного земельного участка, в том числе предоставленного для комплексного развития территории; </w:t>
      </w:r>
    </w:p>
    <w:p w14:paraId="63B02CB0"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10.1.16. Утвержденный проект планировки и утвержденный проект межевания территории; </w:t>
      </w:r>
    </w:p>
    <w:p w14:paraId="78AF479B"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10.1.17. Выписка из ЕГРН об объекте недвижимости (об объекте незавершенного строительства, расположенном на испрашиваемом земельном участке); </w:t>
      </w:r>
    </w:p>
    <w:p w14:paraId="775B062F"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10.1.18. Договор или решение о комплексном развитии территории; </w:t>
      </w:r>
    </w:p>
    <w:p w14:paraId="7A092318"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10.1.19. Решение о предварительном согласовании предоставления земельного участка; </w:t>
      </w:r>
    </w:p>
    <w:p w14:paraId="4B9450D2"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10.1.20. Свидетельство о внесении казачьего общества в государственный реестр казачьих обществ в Российской Федерации; </w:t>
      </w:r>
    </w:p>
    <w:p w14:paraId="13ED60EF"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10.1.21. Свидетельство, удостоверяющее регистрацию лица в качестве резидента особой экономической зоны; </w:t>
      </w:r>
    </w:p>
    <w:p w14:paraId="14AC5FBB"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10.1.22. Соглашение об управлении особой экономической зоной; </w:t>
      </w:r>
    </w:p>
    <w:p w14:paraId="33E15789"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10.1.23. Соглашение о взаимодействии в сфере развития инфраструктуры особой экономической зоны; </w:t>
      </w:r>
    </w:p>
    <w:p w14:paraId="66E7EB00"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10.1.24. Концессионное соглашение; </w:t>
      </w:r>
    </w:p>
    <w:p w14:paraId="6A2F3CBC"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10.1.25. Договор об освоении территории в целях строительства и эксплуатации наемного дома коммерческого использования; </w:t>
      </w:r>
    </w:p>
    <w:p w14:paraId="3139DB0E"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10.1.26. Договор об освоении территории в целях строительства и эксплуатации наемного дома социального использования; </w:t>
      </w:r>
    </w:p>
    <w:p w14:paraId="13956B00"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10.1.27. Специальный инвестиционный контракт; </w:t>
      </w:r>
    </w:p>
    <w:p w14:paraId="66369A57"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10.1.28. </w:t>
      </w:r>
      <w:proofErr w:type="spellStart"/>
      <w:r w:rsidRPr="0090551E">
        <w:rPr>
          <w:rFonts w:ascii="Times New Roman" w:hAnsi="Times New Roman" w:cs="Times New Roman"/>
          <w:sz w:val="24"/>
          <w:szCs w:val="24"/>
        </w:rPr>
        <w:t>Охотхозяйственное</w:t>
      </w:r>
      <w:proofErr w:type="spellEnd"/>
      <w:r w:rsidRPr="0090551E">
        <w:rPr>
          <w:rFonts w:ascii="Times New Roman" w:hAnsi="Times New Roman" w:cs="Times New Roman"/>
          <w:sz w:val="24"/>
          <w:szCs w:val="24"/>
        </w:rPr>
        <w:t xml:space="preserve"> соглашение;</w:t>
      </w:r>
    </w:p>
    <w:p w14:paraId="57CBF669"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10.1.29. Инвестиционная декларация, в составе которой представлен инвестиционный проект; </w:t>
      </w:r>
    </w:p>
    <w:p w14:paraId="46B90F2F"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14:paraId="44884D46"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10.1.31. Договор пользования рыбоводным участком;</w:t>
      </w:r>
    </w:p>
    <w:p w14:paraId="3C09500B"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14:paraId="4C509920"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10.1.33. Договор об условиях деятельности в свободной экономической зоне; </w:t>
      </w:r>
    </w:p>
    <w:p w14:paraId="4B0F4661"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10.1.34. Инвестиционная декларация; </w:t>
      </w:r>
    </w:p>
    <w:p w14:paraId="240BC457"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10.1.35. Свидетельство о включении юридического лица, индивидуального предпринимателя в единый реестр участников свободной экономической зоны;</w:t>
      </w:r>
    </w:p>
    <w:p w14:paraId="727813EC"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14:paraId="03A1282B"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10.1.37. Сведения о трудовой деятельности; </w:t>
      </w:r>
    </w:p>
    <w:p w14:paraId="588EAE98"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10.1.38. </w:t>
      </w:r>
      <w:r w:rsidRPr="0090551E">
        <w:rPr>
          <w:rFonts w:ascii="Times New Roman" w:eastAsia="Calibri" w:hAnsi="Times New Roman" w:cs="Times New Roman"/>
          <w:sz w:val="24"/>
          <w:szCs w:val="24"/>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r w:rsidRPr="0090551E">
        <w:rPr>
          <w:rFonts w:ascii="Times New Roman" w:hAnsi="Times New Roman" w:cs="Times New Roman"/>
          <w:sz w:val="24"/>
          <w:szCs w:val="24"/>
        </w:rPr>
        <w:t xml:space="preserve">; </w:t>
      </w:r>
    </w:p>
    <w:p w14:paraId="74CCE72A"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10.1.39. Договор найма служебного жилого помещения; </w:t>
      </w:r>
    </w:p>
    <w:p w14:paraId="73CD3050"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10.1.40.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14:paraId="21C36939"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lastRenderedPageBreak/>
        <w:t xml:space="preserve">10.1.41. Решение о создании некоммерческой организации; </w:t>
      </w:r>
    </w:p>
    <w:p w14:paraId="60A8626F"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10.1.42. Выписка из ЕГРН об объекте недвижимости (о здании и (или) сооружении, расположенном(</w:t>
      </w:r>
      <w:proofErr w:type="spellStart"/>
      <w:r w:rsidRPr="0090551E">
        <w:rPr>
          <w:rFonts w:ascii="Times New Roman" w:hAnsi="Times New Roman" w:cs="Times New Roman"/>
          <w:sz w:val="24"/>
          <w:szCs w:val="24"/>
        </w:rPr>
        <w:t>ых</w:t>
      </w:r>
      <w:proofErr w:type="spellEnd"/>
      <w:r w:rsidRPr="0090551E">
        <w:rPr>
          <w:rFonts w:ascii="Times New Roman" w:hAnsi="Times New Roman" w:cs="Times New Roman"/>
          <w:sz w:val="24"/>
          <w:szCs w:val="24"/>
        </w:rPr>
        <w:t xml:space="preserve">) на испрашиваемом земельном участке (не требуется в случае строительства здания, сооружения); </w:t>
      </w:r>
    </w:p>
    <w:p w14:paraId="36D5150A"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10.1.43. Государственный контракт;</w:t>
      </w:r>
    </w:p>
    <w:p w14:paraId="2794FCDF"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10.1.44. Решение Воронежской области о создании некоммерческой организации.</w:t>
      </w:r>
    </w:p>
    <w:p w14:paraId="19B5C17E" w14:textId="77777777" w:rsidR="0090551E" w:rsidRPr="0090551E" w:rsidRDefault="0090551E" w:rsidP="0090551E">
      <w:pPr>
        <w:pStyle w:val="affc"/>
        <w:autoSpaceDE w:val="0"/>
        <w:autoSpaceDN w:val="0"/>
        <w:adjustRightInd w:val="0"/>
        <w:spacing w:after="0" w:line="240" w:lineRule="auto"/>
        <w:ind w:left="0"/>
        <w:jc w:val="both"/>
        <w:rPr>
          <w:rFonts w:ascii="Times New Roman" w:hAnsi="Times New Roman" w:cs="Times New Roman"/>
          <w:sz w:val="24"/>
          <w:szCs w:val="24"/>
        </w:rPr>
      </w:pPr>
      <w:r w:rsidRPr="0090551E">
        <w:rPr>
          <w:rFonts w:ascii="Times New Roman" w:hAnsi="Times New Roman" w:cs="Times New Roman"/>
          <w:sz w:val="24"/>
          <w:szCs w:val="24"/>
        </w:rPr>
        <w:t>10.2. Запрещается требовать от Заявителя:</w:t>
      </w:r>
    </w:p>
    <w:p w14:paraId="6CCCC760"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709AE75" w14:textId="483F47D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1976664B" w14:textId="5A7188FB"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6E3F1007"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456D302"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1E9ADF3"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CC2FBEC"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F4772DC" w14:textId="7D770C5F"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w:t>
      </w:r>
      <w:r w:rsidRPr="0090551E">
        <w:rPr>
          <w:rFonts w:ascii="Times New Roman" w:eastAsia="Calibri" w:hAnsi="Times New Roman" w:cs="Times New Roman"/>
          <w:sz w:val="24"/>
          <w:szCs w:val="24"/>
        </w:rPr>
        <w:lastRenderedPageBreak/>
        <w:t>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230E51DE" w14:textId="4A54C7E6"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7677382" w14:textId="77777777" w:rsidR="0090551E" w:rsidRPr="0090551E" w:rsidRDefault="0090551E" w:rsidP="0090551E">
      <w:pPr>
        <w:pStyle w:val="2f5"/>
        <w:shd w:val="clear" w:color="auto" w:fill="auto"/>
        <w:tabs>
          <w:tab w:val="left" w:pos="1396"/>
        </w:tabs>
        <w:spacing w:before="0" w:after="0" w:line="240" w:lineRule="auto"/>
        <w:ind w:firstLine="567"/>
        <w:rPr>
          <w:sz w:val="24"/>
          <w:szCs w:val="24"/>
        </w:rPr>
      </w:pPr>
      <w:r w:rsidRPr="0090551E">
        <w:rPr>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56C73577" w14:textId="77777777" w:rsidR="0090551E" w:rsidRPr="0090551E" w:rsidRDefault="0090551E" w:rsidP="0090551E">
      <w:pPr>
        <w:pStyle w:val="2f5"/>
        <w:shd w:val="clear" w:color="auto" w:fill="auto"/>
        <w:tabs>
          <w:tab w:val="left" w:pos="1396"/>
        </w:tabs>
        <w:spacing w:before="0" w:after="0" w:line="240" w:lineRule="auto"/>
        <w:ind w:firstLine="567"/>
        <w:rPr>
          <w:sz w:val="24"/>
          <w:szCs w:val="24"/>
        </w:rPr>
      </w:pPr>
    </w:p>
    <w:p w14:paraId="335AFE28" w14:textId="77777777" w:rsidR="0090551E" w:rsidRPr="0090551E" w:rsidRDefault="0090551E" w:rsidP="0090551E">
      <w:pPr>
        <w:pStyle w:val="95"/>
        <w:shd w:val="clear" w:color="auto" w:fill="auto"/>
        <w:tabs>
          <w:tab w:val="left" w:pos="1437"/>
        </w:tabs>
        <w:spacing w:after="0" w:line="240" w:lineRule="auto"/>
        <w:ind w:firstLine="567"/>
        <w:rPr>
          <w:rFonts w:ascii="Times New Roman" w:hAnsi="Times New Roman" w:cs="Times New Roman"/>
          <w:i w:val="0"/>
          <w:sz w:val="24"/>
          <w:szCs w:val="24"/>
        </w:rPr>
      </w:pPr>
      <w:r w:rsidRPr="0090551E">
        <w:rPr>
          <w:rFonts w:ascii="Times New Roman" w:hAnsi="Times New Roman" w:cs="Times New Roman"/>
          <w:i w:val="0"/>
          <w:sz w:val="24"/>
          <w:szCs w:val="24"/>
        </w:rPr>
        <w:t>11. Исчерпывающий перечень оснований для отказа в приеме документов</w:t>
      </w:r>
      <w:r w:rsidRPr="0090551E">
        <w:rPr>
          <w:rStyle w:val="90pt"/>
          <w:rFonts w:eastAsiaTheme="minorHAnsi"/>
          <w:sz w:val="24"/>
          <w:szCs w:val="24"/>
        </w:rPr>
        <w:t xml:space="preserve">, </w:t>
      </w:r>
      <w:r w:rsidRPr="0090551E">
        <w:rPr>
          <w:rFonts w:ascii="Times New Roman" w:hAnsi="Times New Roman" w:cs="Times New Roman"/>
          <w:i w:val="0"/>
          <w:sz w:val="24"/>
          <w:szCs w:val="24"/>
        </w:rPr>
        <w:t>необходимых для предоставления Муниципальной услуги</w:t>
      </w:r>
    </w:p>
    <w:p w14:paraId="44D51BE6" w14:textId="77777777" w:rsidR="0090551E" w:rsidRPr="0090551E" w:rsidRDefault="0090551E" w:rsidP="0090551E">
      <w:pPr>
        <w:pStyle w:val="2f5"/>
        <w:shd w:val="clear" w:color="auto" w:fill="auto"/>
        <w:tabs>
          <w:tab w:val="left" w:pos="0"/>
        </w:tabs>
        <w:spacing w:before="0" w:after="0" w:line="240" w:lineRule="auto"/>
        <w:ind w:firstLine="567"/>
        <w:rPr>
          <w:sz w:val="24"/>
          <w:szCs w:val="24"/>
        </w:rPr>
      </w:pPr>
      <w:r w:rsidRPr="0090551E">
        <w:rPr>
          <w:sz w:val="24"/>
          <w:szCs w:val="24"/>
        </w:rPr>
        <w:t>11.1. Основаниями для отказа в приеме документов, необходимых для предоставления Муниципальной услуги являются:</w:t>
      </w:r>
    </w:p>
    <w:p w14:paraId="3E9C1874" w14:textId="77777777" w:rsidR="0090551E" w:rsidRPr="0090551E" w:rsidRDefault="0090551E" w:rsidP="0090551E">
      <w:pPr>
        <w:pStyle w:val="2f5"/>
        <w:shd w:val="clear" w:color="auto" w:fill="auto"/>
        <w:tabs>
          <w:tab w:val="left" w:pos="0"/>
          <w:tab w:val="left" w:pos="1501"/>
        </w:tabs>
        <w:spacing w:before="0" w:after="0" w:line="240" w:lineRule="auto"/>
        <w:ind w:firstLine="567"/>
        <w:rPr>
          <w:sz w:val="24"/>
          <w:szCs w:val="24"/>
        </w:rPr>
      </w:pPr>
      <w:r w:rsidRPr="0090551E">
        <w:rPr>
          <w:sz w:val="24"/>
          <w:szCs w:val="24"/>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14:paraId="0562E213" w14:textId="77777777" w:rsidR="0090551E" w:rsidRPr="0090551E" w:rsidRDefault="0090551E" w:rsidP="0090551E">
      <w:pPr>
        <w:pStyle w:val="2f5"/>
        <w:shd w:val="clear" w:color="auto" w:fill="auto"/>
        <w:tabs>
          <w:tab w:val="left" w:pos="1605"/>
        </w:tabs>
        <w:spacing w:before="0" w:after="0" w:line="240" w:lineRule="auto"/>
        <w:ind w:firstLine="567"/>
        <w:rPr>
          <w:sz w:val="24"/>
          <w:szCs w:val="24"/>
        </w:rPr>
      </w:pPr>
      <w:r w:rsidRPr="0090551E">
        <w:rPr>
          <w:sz w:val="24"/>
          <w:szCs w:val="24"/>
        </w:rPr>
        <w:t>11.1.2. Неполное заполнение полей в форме заявления, в том числе в интерактивной форме заявления на ЕПГУ;</w:t>
      </w:r>
    </w:p>
    <w:p w14:paraId="3D87B4C4" w14:textId="77777777" w:rsidR="0090551E" w:rsidRPr="0090551E" w:rsidRDefault="0090551E" w:rsidP="0090551E">
      <w:pPr>
        <w:pStyle w:val="2f5"/>
        <w:shd w:val="clear" w:color="auto" w:fill="auto"/>
        <w:tabs>
          <w:tab w:val="left" w:pos="1599"/>
        </w:tabs>
        <w:spacing w:before="0" w:after="0" w:line="240" w:lineRule="auto"/>
        <w:ind w:firstLine="567"/>
        <w:rPr>
          <w:sz w:val="24"/>
          <w:szCs w:val="24"/>
        </w:rPr>
      </w:pPr>
      <w:r w:rsidRPr="0090551E">
        <w:rPr>
          <w:sz w:val="24"/>
          <w:szCs w:val="24"/>
        </w:rPr>
        <w:t>11.1.3. Представление неполного комплекта документов, необходимых для предоставления Муниципальной услуги;</w:t>
      </w:r>
    </w:p>
    <w:p w14:paraId="1A2E9015" w14:textId="77777777" w:rsidR="0090551E" w:rsidRPr="0090551E" w:rsidRDefault="0090551E" w:rsidP="0090551E">
      <w:pPr>
        <w:pStyle w:val="2f5"/>
        <w:shd w:val="clear" w:color="auto" w:fill="auto"/>
        <w:tabs>
          <w:tab w:val="left" w:pos="1466"/>
        </w:tabs>
        <w:spacing w:before="0" w:after="0" w:line="240" w:lineRule="auto"/>
        <w:ind w:firstLine="567"/>
        <w:rPr>
          <w:sz w:val="24"/>
          <w:szCs w:val="24"/>
        </w:rPr>
      </w:pPr>
      <w:r w:rsidRPr="0090551E">
        <w:rPr>
          <w:sz w:val="24"/>
          <w:szCs w:val="24"/>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075A370C" w14:textId="77777777" w:rsidR="0090551E" w:rsidRPr="0090551E" w:rsidRDefault="0090551E" w:rsidP="0090551E">
      <w:pPr>
        <w:pStyle w:val="2f5"/>
        <w:shd w:val="clear" w:color="auto" w:fill="auto"/>
        <w:tabs>
          <w:tab w:val="left" w:pos="1483"/>
        </w:tabs>
        <w:spacing w:before="0" w:after="0" w:line="240" w:lineRule="auto"/>
        <w:ind w:firstLine="567"/>
        <w:rPr>
          <w:sz w:val="24"/>
          <w:szCs w:val="24"/>
        </w:rPr>
      </w:pPr>
      <w:r w:rsidRPr="0090551E">
        <w:rPr>
          <w:sz w:val="24"/>
          <w:szCs w:val="24"/>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2AFE6A6D" w14:textId="77777777" w:rsidR="0090551E" w:rsidRPr="0090551E" w:rsidRDefault="0090551E" w:rsidP="0090551E">
      <w:pPr>
        <w:pStyle w:val="2f5"/>
        <w:shd w:val="clear" w:color="auto" w:fill="auto"/>
        <w:tabs>
          <w:tab w:val="left" w:pos="1524"/>
        </w:tabs>
        <w:spacing w:before="0" w:after="0" w:line="240" w:lineRule="auto"/>
        <w:ind w:firstLine="567"/>
        <w:rPr>
          <w:sz w:val="24"/>
          <w:szCs w:val="24"/>
        </w:rPr>
      </w:pPr>
      <w:r w:rsidRPr="0090551E">
        <w:rPr>
          <w:sz w:val="24"/>
          <w:szCs w:val="24"/>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7D45B1BC" w14:textId="77777777" w:rsidR="0090551E" w:rsidRPr="0090551E" w:rsidRDefault="0090551E" w:rsidP="0090551E">
      <w:pPr>
        <w:pStyle w:val="2f5"/>
        <w:shd w:val="clear" w:color="auto" w:fill="auto"/>
        <w:tabs>
          <w:tab w:val="left" w:pos="1460"/>
        </w:tabs>
        <w:spacing w:before="0" w:after="0" w:line="240" w:lineRule="auto"/>
        <w:ind w:firstLine="567"/>
        <w:rPr>
          <w:sz w:val="24"/>
          <w:szCs w:val="24"/>
        </w:rPr>
      </w:pPr>
      <w:r w:rsidRPr="0090551E">
        <w:rPr>
          <w:sz w:val="24"/>
          <w:szCs w:val="24"/>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75C066D7" w14:textId="77777777" w:rsidR="0090551E" w:rsidRPr="0090551E" w:rsidRDefault="0090551E" w:rsidP="0090551E">
      <w:pPr>
        <w:pStyle w:val="2f5"/>
        <w:shd w:val="clear" w:color="auto" w:fill="auto"/>
        <w:tabs>
          <w:tab w:val="left" w:pos="1472"/>
        </w:tabs>
        <w:spacing w:before="0" w:after="0" w:line="240" w:lineRule="auto"/>
        <w:ind w:firstLine="567"/>
        <w:rPr>
          <w:sz w:val="24"/>
          <w:szCs w:val="24"/>
        </w:rPr>
      </w:pPr>
      <w:r w:rsidRPr="0090551E">
        <w:rPr>
          <w:sz w:val="24"/>
          <w:szCs w:val="24"/>
        </w:rPr>
        <w:t xml:space="preserve">11.1.8. Несоблюдение установленных статьей 11 Федерального закона от 6 апреля 2011 г. № 63-Ф3 «Об электронной подписи» условий признания </w:t>
      </w:r>
      <w:proofErr w:type="gramStart"/>
      <w:r w:rsidRPr="0090551E">
        <w:rPr>
          <w:sz w:val="24"/>
          <w:szCs w:val="24"/>
        </w:rPr>
        <w:t>действительности</w:t>
      </w:r>
      <w:proofErr w:type="gramEnd"/>
      <w:r w:rsidRPr="0090551E">
        <w:rPr>
          <w:sz w:val="24"/>
          <w:szCs w:val="24"/>
        </w:rPr>
        <w:t xml:space="preserve"> усиленной квалифицированной электронной подписи.</w:t>
      </w:r>
    </w:p>
    <w:p w14:paraId="71363585" w14:textId="77777777" w:rsidR="0090551E" w:rsidRPr="0090551E" w:rsidRDefault="0090551E" w:rsidP="0090551E">
      <w:pPr>
        <w:pStyle w:val="2f5"/>
        <w:shd w:val="clear" w:color="auto" w:fill="auto"/>
        <w:tabs>
          <w:tab w:val="left" w:pos="1268"/>
        </w:tabs>
        <w:spacing w:before="0" w:after="0" w:line="240" w:lineRule="auto"/>
        <w:ind w:firstLine="567"/>
        <w:rPr>
          <w:sz w:val="24"/>
          <w:szCs w:val="24"/>
        </w:rPr>
      </w:pPr>
      <w:r w:rsidRPr="0090551E">
        <w:rPr>
          <w:sz w:val="24"/>
          <w:szCs w:val="24"/>
        </w:rPr>
        <w:t>11.2. Решение об отказе в приеме документов оформляется по форме согласно Приложению № 3 к настоящему Административному регламенту и направляется в личный кабинет заявителя на ЕПГУ не позднее первого рабочего дня, следующего за днем подачи заявления.</w:t>
      </w:r>
    </w:p>
    <w:p w14:paraId="47B0336A" w14:textId="77777777" w:rsidR="0090551E" w:rsidRPr="0090551E" w:rsidRDefault="0090551E" w:rsidP="0090551E">
      <w:pPr>
        <w:pStyle w:val="2f5"/>
        <w:shd w:val="clear" w:color="auto" w:fill="auto"/>
        <w:tabs>
          <w:tab w:val="left" w:pos="1367"/>
        </w:tabs>
        <w:spacing w:before="0" w:after="0" w:line="240" w:lineRule="auto"/>
        <w:ind w:firstLine="567"/>
        <w:rPr>
          <w:sz w:val="24"/>
          <w:szCs w:val="24"/>
        </w:rPr>
      </w:pPr>
      <w:r w:rsidRPr="0090551E">
        <w:rPr>
          <w:sz w:val="24"/>
          <w:szCs w:val="24"/>
        </w:rPr>
        <w:t>11.3. Отказ в приеме документов не препятствует повторному обращению заявителя в Администрацию за получением Муниципальной услуги.</w:t>
      </w:r>
    </w:p>
    <w:p w14:paraId="4DB14C56" w14:textId="39CBB66A"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11.4. 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r w:rsidRPr="0025717F">
        <w:rPr>
          <w:rFonts w:ascii="Times New Roman" w:hAnsi="Times New Roman" w:cs="Times New Roman"/>
          <w:sz w:val="24"/>
          <w:szCs w:val="24"/>
        </w:rPr>
        <w:t>пунктом 9</w:t>
      </w:r>
      <w:r w:rsidRPr="0090551E">
        <w:rPr>
          <w:rFonts w:ascii="Times New Roman" w:hAnsi="Times New Roman" w:cs="Times New Roman"/>
          <w:sz w:val="24"/>
          <w:szCs w:val="24"/>
        </w:rPr>
        <w:t xml:space="preserve"> настоящего Административного регламента. При этом Администрация указывает причины возврата заявления о предоставлении земельного участка. </w:t>
      </w:r>
    </w:p>
    <w:p w14:paraId="25CA6F7D" w14:textId="77777777" w:rsidR="0090551E" w:rsidRPr="0090551E" w:rsidRDefault="0090551E" w:rsidP="0090551E">
      <w:pPr>
        <w:pStyle w:val="2f5"/>
        <w:shd w:val="clear" w:color="auto" w:fill="auto"/>
        <w:tabs>
          <w:tab w:val="left" w:pos="1367"/>
        </w:tabs>
        <w:spacing w:before="0" w:after="0" w:line="240" w:lineRule="auto"/>
        <w:ind w:firstLine="567"/>
        <w:rPr>
          <w:sz w:val="24"/>
          <w:szCs w:val="24"/>
        </w:rPr>
      </w:pPr>
    </w:p>
    <w:p w14:paraId="6223C5A1" w14:textId="77777777" w:rsidR="0090551E" w:rsidRPr="0090551E" w:rsidRDefault="0090551E" w:rsidP="0090551E">
      <w:pPr>
        <w:pStyle w:val="95"/>
        <w:shd w:val="clear" w:color="auto" w:fill="auto"/>
        <w:tabs>
          <w:tab w:val="left" w:pos="1428"/>
        </w:tabs>
        <w:spacing w:after="0" w:line="240" w:lineRule="auto"/>
        <w:ind w:firstLine="567"/>
        <w:rPr>
          <w:rFonts w:ascii="Times New Roman" w:hAnsi="Times New Roman" w:cs="Times New Roman"/>
          <w:i w:val="0"/>
          <w:sz w:val="24"/>
          <w:szCs w:val="24"/>
        </w:rPr>
      </w:pPr>
      <w:r w:rsidRPr="0090551E">
        <w:rPr>
          <w:rFonts w:ascii="Times New Roman" w:hAnsi="Times New Roman" w:cs="Times New Roman"/>
          <w:i w:val="0"/>
          <w:sz w:val="24"/>
          <w:szCs w:val="24"/>
        </w:rPr>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14:paraId="1161ACAC" w14:textId="77777777" w:rsidR="0090551E" w:rsidRPr="0090551E" w:rsidRDefault="0090551E" w:rsidP="0090551E">
      <w:pPr>
        <w:pStyle w:val="2f5"/>
        <w:shd w:val="clear" w:color="auto" w:fill="auto"/>
        <w:tabs>
          <w:tab w:val="left" w:pos="1277"/>
        </w:tabs>
        <w:spacing w:before="0" w:after="0" w:line="240" w:lineRule="auto"/>
        <w:ind w:firstLine="567"/>
        <w:rPr>
          <w:sz w:val="24"/>
          <w:szCs w:val="24"/>
        </w:rPr>
      </w:pPr>
      <w:r w:rsidRPr="0090551E">
        <w:rPr>
          <w:sz w:val="24"/>
          <w:szCs w:val="24"/>
        </w:rPr>
        <w:t>12.1. Оснований для приостановления предоставления Муниципальной услуги не предусмотрено.</w:t>
      </w:r>
    </w:p>
    <w:p w14:paraId="6B2A0DA3" w14:textId="32D9DD7A"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12.2. Администрация принимает </w:t>
      </w:r>
      <w:r w:rsidRPr="0025717F">
        <w:rPr>
          <w:rFonts w:ascii="Times New Roman" w:hAnsi="Times New Roman" w:cs="Times New Roman"/>
          <w:sz w:val="24"/>
          <w:szCs w:val="24"/>
        </w:rPr>
        <w:t>решение</w:t>
      </w:r>
      <w:r w:rsidRPr="0090551E">
        <w:rPr>
          <w:rFonts w:ascii="Times New Roman" w:hAnsi="Times New Roman" w:cs="Times New Roman"/>
          <w:sz w:val="24"/>
          <w:szCs w:val="24"/>
        </w:rPr>
        <w:t xml:space="preserve"> об отказе в предоставлении земельного участка, находящегося в муниципальной собственности, без проведения торгов при наличии хотя бы одного из следующих оснований: </w:t>
      </w:r>
    </w:p>
    <w:p w14:paraId="475A072C"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14:paraId="63D1FE9F" w14:textId="54F55C10"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r w:rsidRPr="0025717F">
        <w:rPr>
          <w:rFonts w:ascii="Times New Roman" w:hAnsi="Times New Roman" w:cs="Times New Roman"/>
          <w:sz w:val="24"/>
          <w:szCs w:val="24"/>
        </w:rPr>
        <w:t>подпунктом 10 пункта 2 статьи 39.10</w:t>
      </w:r>
      <w:r w:rsidRPr="0090551E">
        <w:rPr>
          <w:rFonts w:ascii="Times New Roman" w:hAnsi="Times New Roman" w:cs="Times New Roman"/>
          <w:sz w:val="24"/>
          <w:szCs w:val="24"/>
        </w:rPr>
        <w:t xml:space="preserve"> Земельного Кодекса - гражданам и юридическим лицам для сельскохозяйственного, </w:t>
      </w:r>
      <w:proofErr w:type="spellStart"/>
      <w:r w:rsidRPr="0090551E">
        <w:rPr>
          <w:rFonts w:ascii="Times New Roman" w:hAnsi="Times New Roman" w:cs="Times New Roman"/>
          <w:sz w:val="24"/>
          <w:szCs w:val="24"/>
        </w:rPr>
        <w:t>охотхозяйственного</w:t>
      </w:r>
      <w:proofErr w:type="spellEnd"/>
      <w:r w:rsidRPr="0090551E">
        <w:rPr>
          <w:rFonts w:ascii="Times New Roman" w:hAnsi="Times New Roman" w:cs="Times New Roman"/>
          <w:sz w:val="24"/>
          <w:szCs w:val="24"/>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r w:rsidRPr="0025717F">
        <w:rPr>
          <w:rFonts w:ascii="Times New Roman" w:hAnsi="Times New Roman" w:cs="Times New Roman"/>
          <w:sz w:val="24"/>
          <w:szCs w:val="24"/>
        </w:rPr>
        <w:t>порядке</w:t>
      </w:r>
      <w:r w:rsidRPr="0090551E">
        <w:rPr>
          <w:rFonts w:ascii="Times New Roman" w:hAnsi="Times New Roman" w:cs="Times New Roman"/>
          <w:sz w:val="24"/>
          <w:szCs w:val="24"/>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14:paraId="0A21F939"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14:paraId="5462C2EB" w14:textId="6F82A8FB"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r w:rsidRPr="0025717F">
        <w:rPr>
          <w:rFonts w:ascii="Times New Roman" w:hAnsi="Times New Roman" w:cs="Times New Roman"/>
          <w:sz w:val="24"/>
          <w:szCs w:val="24"/>
        </w:rPr>
        <w:t>статьей 39.36</w:t>
      </w:r>
      <w:r w:rsidRPr="0090551E">
        <w:rPr>
          <w:rFonts w:ascii="Times New Roman" w:hAnsi="Times New Roman" w:cs="Times New Roman"/>
          <w:sz w:val="24"/>
          <w:szCs w:val="24"/>
        </w:rPr>
        <w:t xml:space="preserve"> Земельного кодекса,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r w:rsidRPr="0025717F">
        <w:rPr>
          <w:rFonts w:ascii="Times New Roman" w:hAnsi="Times New Roman" w:cs="Times New Roman"/>
          <w:sz w:val="24"/>
          <w:szCs w:val="24"/>
        </w:rPr>
        <w:t>частью 11 статьи 55.32</w:t>
      </w:r>
      <w:r w:rsidRPr="0090551E">
        <w:rPr>
          <w:rFonts w:ascii="Times New Roman" w:hAnsi="Times New Roman" w:cs="Times New Roman"/>
          <w:sz w:val="24"/>
          <w:szCs w:val="24"/>
        </w:rPr>
        <w:t xml:space="preserve"> Градостроительного кодекса Российской Федерации; </w:t>
      </w:r>
    </w:p>
    <w:p w14:paraId="6BDC8896" w14:textId="17E81BE5"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r w:rsidRPr="0025717F">
        <w:rPr>
          <w:rFonts w:ascii="Times New Roman" w:hAnsi="Times New Roman" w:cs="Times New Roman"/>
          <w:sz w:val="24"/>
          <w:szCs w:val="24"/>
        </w:rPr>
        <w:t>статьей 39.36</w:t>
      </w:r>
      <w:r w:rsidRPr="0090551E">
        <w:rPr>
          <w:rFonts w:ascii="Times New Roman" w:hAnsi="Times New Roman" w:cs="Times New Roman"/>
          <w:sz w:val="24"/>
          <w:szCs w:val="24"/>
        </w:rPr>
        <w:t xml:space="preserve">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14:paraId="0670CCD2"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lastRenderedPageBreak/>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14:paraId="306E3E2D"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14:paraId="10540C6F"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036DA7C3"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14:paraId="20C9A87A"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14:paraId="7351127B" w14:textId="74704878"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r w:rsidRPr="0025717F">
        <w:rPr>
          <w:rFonts w:ascii="Times New Roman" w:hAnsi="Times New Roman" w:cs="Times New Roman"/>
          <w:sz w:val="24"/>
          <w:szCs w:val="24"/>
        </w:rPr>
        <w:t>пунктом 19 статьи 39.11</w:t>
      </w:r>
      <w:r w:rsidRPr="0090551E">
        <w:rPr>
          <w:rFonts w:ascii="Times New Roman" w:hAnsi="Times New Roman" w:cs="Times New Roman"/>
          <w:sz w:val="24"/>
          <w:szCs w:val="24"/>
        </w:rPr>
        <w:t xml:space="preserve"> Земельного кодекса РФ; </w:t>
      </w:r>
    </w:p>
    <w:p w14:paraId="083EE170" w14:textId="0640F23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12) в отношении земельного участка, указанного в заявлении о его предоставлении, поступило предусмотренное </w:t>
      </w:r>
      <w:r w:rsidRPr="0025717F">
        <w:rPr>
          <w:rFonts w:ascii="Times New Roman" w:hAnsi="Times New Roman" w:cs="Times New Roman"/>
          <w:sz w:val="24"/>
          <w:szCs w:val="24"/>
        </w:rPr>
        <w:t>подпунктом 6 пункта 4 статьи 39.11</w:t>
      </w:r>
      <w:r w:rsidRPr="0090551E">
        <w:rPr>
          <w:rFonts w:ascii="Times New Roman" w:hAnsi="Times New Roman" w:cs="Times New Roman"/>
          <w:sz w:val="24"/>
          <w:szCs w:val="24"/>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r w:rsidRPr="0025717F">
        <w:rPr>
          <w:rFonts w:ascii="Times New Roman" w:hAnsi="Times New Roman" w:cs="Times New Roman"/>
          <w:sz w:val="24"/>
          <w:szCs w:val="24"/>
        </w:rPr>
        <w:t>подпунктом 4 пункта 4 статьи 39.11</w:t>
      </w:r>
      <w:r w:rsidRPr="0090551E">
        <w:rPr>
          <w:rFonts w:ascii="Times New Roman" w:hAnsi="Times New Roman" w:cs="Times New Roman"/>
          <w:sz w:val="24"/>
          <w:szCs w:val="24"/>
        </w:rPr>
        <w:t xml:space="preserve"> Земельного кодекса РФ и уполномоченным органом не принято решение об отказе в проведении этого аукциона по основаниям, предусмотренным </w:t>
      </w:r>
      <w:r w:rsidRPr="0025717F">
        <w:rPr>
          <w:rFonts w:ascii="Times New Roman" w:hAnsi="Times New Roman" w:cs="Times New Roman"/>
          <w:sz w:val="24"/>
          <w:szCs w:val="24"/>
        </w:rPr>
        <w:t>пунктом 8 статьи 39.11</w:t>
      </w:r>
      <w:r w:rsidRPr="0090551E">
        <w:rPr>
          <w:rFonts w:ascii="Times New Roman" w:hAnsi="Times New Roman" w:cs="Times New Roman"/>
          <w:sz w:val="24"/>
          <w:szCs w:val="24"/>
        </w:rPr>
        <w:t xml:space="preserve"> Земельного кодекса РФ; </w:t>
      </w:r>
    </w:p>
    <w:p w14:paraId="6F5B36C3" w14:textId="6E5FF959"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13) в отношении земельного участка, указанного в заявлении о его предоставлении, опубликовано и размещено в соответствии с </w:t>
      </w:r>
      <w:r w:rsidRPr="0025717F">
        <w:rPr>
          <w:rFonts w:ascii="Times New Roman" w:hAnsi="Times New Roman" w:cs="Times New Roman"/>
          <w:sz w:val="24"/>
          <w:szCs w:val="24"/>
        </w:rPr>
        <w:t>подпунктом 1 пункта 1 статьи 39.18</w:t>
      </w:r>
      <w:r w:rsidRPr="0090551E">
        <w:rPr>
          <w:rFonts w:ascii="Times New Roman" w:hAnsi="Times New Roman" w:cs="Times New Roman"/>
          <w:sz w:val="24"/>
          <w:szCs w:val="24"/>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14:paraId="1950D612"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14:paraId="4D313480"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lastRenderedPageBreak/>
        <w:t xml:space="preserve">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14:paraId="73B7E2AC" w14:textId="5875219D"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16) испрашиваемый земельный участок не включен в утвержденный в установленном Правительством Российской Федерации </w:t>
      </w:r>
      <w:r w:rsidRPr="0025717F">
        <w:rPr>
          <w:rFonts w:ascii="Times New Roman" w:hAnsi="Times New Roman" w:cs="Times New Roman"/>
          <w:sz w:val="24"/>
          <w:szCs w:val="24"/>
        </w:rPr>
        <w:t>порядке</w:t>
      </w:r>
      <w:r w:rsidRPr="0090551E">
        <w:rPr>
          <w:rFonts w:ascii="Times New Roman" w:hAnsi="Times New Roman" w:cs="Times New Roman"/>
          <w:sz w:val="24"/>
          <w:szCs w:val="24"/>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r w:rsidRPr="0025717F">
        <w:rPr>
          <w:rFonts w:ascii="Times New Roman" w:hAnsi="Times New Roman" w:cs="Times New Roman"/>
          <w:sz w:val="24"/>
          <w:szCs w:val="24"/>
        </w:rPr>
        <w:t>подпунктом 10 пункта 2 статьи 39.10</w:t>
      </w:r>
      <w:r w:rsidRPr="0090551E">
        <w:rPr>
          <w:rFonts w:ascii="Times New Roman" w:hAnsi="Times New Roman" w:cs="Times New Roman"/>
          <w:sz w:val="24"/>
          <w:szCs w:val="24"/>
        </w:rPr>
        <w:t xml:space="preserve"> Земельного кодекса РФ; </w:t>
      </w:r>
    </w:p>
    <w:p w14:paraId="707FC7F5" w14:textId="1166A5CA"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r w:rsidRPr="0025717F">
        <w:rPr>
          <w:rFonts w:ascii="Times New Roman" w:hAnsi="Times New Roman" w:cs="Times New Roman"/>
          <w:sz w:val="24"/>
          <w:szCs w:val="24"/>
        </w:rPr>
        <w:t>пунктом 6 статьи 39.10</w:t>
      </w:r>
      <w:r w:rsidRPr="0090551E">
        <w:rPr>
          <w:rFonts w:ascii="Times New Roman" w:hAnsi="Times New Roman" w:cs="Times New Roman"/>
          <w:sz w:val="24"/>
          <w:szCs w:val="24"/>
        </w:rPr>
        <w:t xml:space="preserve"> Земельного кодекса РФ; </w:t>
      </w:r>
    </w:p>
    <w:p w14:paraId="7126FC5C"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14:paraId="7FAC4716"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14:paraId="0F3005F7"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20) предоставление земельного участка на заявленном виде прав не допускается; </w:t>
      </w:r>
    </w:p>
    <w:p w14:paraId="406188A8"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21) в отношении земельного участка, указанного в заявлении о его предоставлении, не установлен вид разрешенного использования; </w:t>
      </w:r>
    </w:p>
    <w:p w14:paraId="78C46A26"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22) указанный в заявлении о предоставлении земельного участка земельный участок не отнесен к определенной категории земель; </w:t>
      </w:r>
    </w:p>
    <w:p w14:paraId="22291AD5"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14:paraId="1DF72DEE"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24) указанный в заявлении о предоставлении земельного участка земельный участок изъят для государственных или </w:t>
      </w:r>
      <w:proofErr w:type="gramStart"/>
      <w:r w:rsidRPr="0090551E">
        <w:rPr>
          <w:rFonts w:ascii="Times New Roman" w:hAnsi="Times New Roman" w:cs="Times New Roman"/>
          <w:sz w:val="24"/>
          <w:szCs w:val="24"/>
        </w:rPr>
        <w:t>муниципальных нужд</w:t>
      </w:r>
      <w:proofErr w:type="gramEnd"/>
      <w:r w:rsidRPr="0090551E">
        <w:rPr>
          <w:rFonts w:ascii="Times New Roman" w:hAnsi="Times New Roman" w:cs="Times New Roman"/>
          <w:sz w:val="24"/>
          <w:szCs w:val="24"/>
        </w:rPr>
        <w:t xml:space="preserve">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14:paraId="2EA9C10E" w14:textId="0710E4CE"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25) границы земельного участка, указанного в заявлении о его предоставлении, подлежат уточнению в соответствии с Федеральным </w:t>
      </w:r>
      <w:r w:rsidRPr="0025717F">
        <w:rPr>
          <w:rFonts w:ascii="Times New Roman" w:hAnsi="Times New Roman" w:cs="Times New Roman"/>
          <w:sz w:val="24"/>
          <w:szCs w:val="24"/>
        </w:rPr>
        <w:t>законом</w:t>
      </w:r>
      <w:r w:rsidRPr="0090551E">
        <w:rPr>
          <w:rFonts w:ascii="Times New Roman" w:hAnsi="Times New Roman" w:cs="Times New Roman"/>
          <w:sz w:val="24"/>
          <w:szCs w:val="24"/>
        </w:rPr>
        <w:t xml:space="preserve"> «О государственной регистрации недвижимости»; </w:t>
      </w:r>
    </w:p>
    <w:p w14:paraId="415FF567"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14:paraId="1956368E" w14:textId="6D2684E1"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r w:rsidRPr="0025717F">
        <w:rPr>
          <w:rFonts w:ascii="Times New Roman" w:hAnsi="Times New Roman" w:cs="Times New Roman"/>
          <w:sz w:val="24"/>
          <w:szCs w:val="24"/>
        </w:rPr>
        <w:t>частью 4 статьи 18</w:t>
      </w:r>
      <w:r w:rsidRPr="0090551E">
        <w:rPr>
          <w:rFonts w:ascii="Times New Roman" w:hAnsi="Times New Roman" w:cs="Times New Roman"/>
          <w:sz w:val="24"/>
          <w:szCs w:val="24"/>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w:t>
      </w:r>
      <w:r w:rsidRPr="0090551E">
        <w:rPr>
          <w:rFonts w:ascii="Times New Roman" w:hAnsi="Times New Roman" w:cs="Times New Roman"/>
          <w:sz w:val="24"/>
          <w:szCs w:val="24"/>
        </w:rPr>
        <w:lastRenderedPageBreak/>
        <w:t xml:space="preserve">малого или среднего предпринимательства, или лицо, в отношении которого не может оказываться поддержка в соответствии с </w:t>
      </w:r>
      <w:r w:rsidRPr="0025717F">
        <w:rPr>
          <w:rFonts w:ascii="Times New Roman" w:hAnsi="Times New Roman" w:cs="Times New Roman"/>
          <w:sz w:val="24"/>
          <w:szCs w:val="24"/>
        </w:rPr>
        <w:t>частью 3 статьи 14</w:t>
      </w:r>
      <w:r w:rsidRPr="0090551E">
        <w:rPr>
          <w:rFonts w:ascii="Times New Roman" w:hAnsi="Times New Roman" w:cs="Times New Roman"/>
          <w:sz w:val="24"/>
          <w:szCs w:val="24"/>
        </w:rPr>
        <w:t xml:space="preserve"> указанного Федерального закона. </w:t>
      </w:r>
    </w:p>
    <w:p w14:paraId="1B7799AA" w14:textId="77777777" w:rsidR="0090551E" w:rsidRPr="0090551E" w:rsidRDefault="0090551E" w:rsidP="0090551E">
      <w:pPr>
        <w:pStyle w:val="2f5"/>
        <w:shd w:val="clear" w:color="auto" w:fill="auto"/>
        <w:spacing w:before="0" w:after="0" w:line="240" w:lineRule="auto"/>
        <w:ind w:firstLine="567"/>
        <w:rPr>
          <w:sz w:val="24"/>
          <w:szCs w:val="24"/>
        </w:rPr>
      </w:pPr>
      <w:r w:rsidRPr="0090551E">
        <w:rPr>
          <w:sz w:val="24"/>
          <w:szCs w:val="24"/>
        </w:rPr>
        <w:t>12.3.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14:paraId="564ECB73" w14:textId="77777777" w:rsidR="0090551E" w:rsidRPr="0090551E" w:rsidRDefault="0090551E" w:rsidP="0090551E">
      <w:pPr>
        <w:pStyle w:val="2f5"/>
        <w:shd w:val="clear" w:color="auto" w:fill="auto"/>
        <w:spacing w:before="0" w:after="0" w:line="240" w:lineRule="auto"/>
        <w:ind w:firstLine="567"/>
        <w:rPr>
          <w:sz w:val="24"/>
          <w:szCs w:val="24"/>
        </w:rPr>
      </w:pPr>
      <w:r w:rsidRPr="0090551E">
        <w:rPr>
          <w:sz w:val="24"/>
          <w:szCs w:val="24"/>
        </w:rPr>
        <w:t xml:space="preserve">12.4.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 </w:t>
      </w:r>
    </w:p>
    <w:p w14:paraId="27DFD990" w14:textId="77777777" w:rsidR="0090551E" w:rsidRPr="0090551E" w:rsidRDefault="0090551E" w:rsidP="0090551E">
      <w:pPr>
        <w:pStyle w:val="2f5"/>
        <w:shd w:val="clear" w:color="auto" w:fill="auto"/>
        <w:spacing w:before="0" w:after="0" w:line="240" w:lineRule="auto"/>
        <w:ind w:left="567" w:firstLine="0"/>
        <w:rPr>
          <w:sz w:val="24"/>
          <w:szCs w:val="24"/>
        </w:rPr>
      </w:pPr>
    </w:p>
    <w:p w14:paraId="51AA3A89" w14:textId="77777777" w:rsidR="0090551E" w:rsidRPr="0090551E" w:rsidRDefault="0090551E" w:rsidP="0090551E">
      <w:pPr>
        <w:pStyle w:val="95"/>
        <w:shd w:val="clear" w:color="auto" w:fill="auto"/>
        <w:tabs>
          <w:tab w:val="left" w:pos="1120"/>
        </w:tabs>
        <w:spacing w:after="0" w:line="240" w:lineRule="auto"/>
        <w:ind w:firstLine="567"/>
        <w:rPr>
          <w:rFonts w:ascii="Times New Roman" w:hAnsi="Times New Roman" w:cs="Times New Roman"/>
          <w:i w:val="0"/>
          <w:sz w:val="24"/>
          <w:szCs w:val="24"/>
        </w:rPr>
      </w:pPr>
      <w:r w:rsidRPr="0090551E">
        <w:rPr>
          <w:rFonts w:ascii="Times New Roman" w:hAnsi="Times New Roman" w:cs="Times New Roman"/>
          <w:i w:val="0"/>
          <w:sz w:val="24"/>
          <w:szCs w:val="24"/>
        </w:rPr>
        <w:t>13. Размер платы, взимаемой с Заявителя при предоставлении Муниципальной услуги, и способы ее взимания</w:t>
      </w:r>
    </w:p>
    <w:p w14:paraId="0A946FB7" w14:textId="77777777" w:rsidR="0090551E" w:rsidRPr="0090551E" w:rsidRDefault="0090551E" w:rsidP="0090551E">
      <w:pPr>
        <w:pStyle w:val="95"/>
        <w:shd w:val="clear" w:color="auto" w:fill="auto"/>
        <w:tabs>
          <w:tab w:val="left" w:pos="1120"/>
        </w:tabs>
        <w:spacing w:after="0" w:line="240" w:lineRule="auto"/>
        <w:ind w:firstLine="567"/>
        <w:rPr>
          <w:rFonts w:ascii="Times New Roman" w:hAnsi="Times New Roman" w:cs="Times New Roman"/>
          <w:i w:val="0"/>
          <w:sz w:val="24"/>
          <w:szCs w:val="24"/>
        </w:rPr>
      </w:pPr>
    </w:p>
    <w:p w14:paraId="7B8E8011" w14:textId="77777777" w:rsidR="0090551E" w:rsidRPr="0090551E" w:rsidRDefault="0090551E" w:rsidP="0090551E">
      <w:pPr>
        <w:pStyle w:val="2f5"/>
        <w:shd w:val="clear" w:color="auto" w:fill="auto"/>
        <w:tabs>
          <w:tab w:val="left" w:pos="1300"/>
        </w:tabs>
        <w:spacing w:before="0" w:after="0" w:line="240" w:lineRule="auto"/>
        <w:ind w:firstLine="567"/>
        <w:rPr>
          <w:sz w:val="24"/>
          <w:szCs w:val="24"/>
        </w:rPr>
      </w:pPr>
      <w:r w:rsidRPr="0090551E">
        <w:rPr>
          <w:sz w:val="24"/>
          <w:szCs w:val="24"/>
        </w:rPr>
        <w:t>Муниципальная услуга предоставляется бесплатно.</w:t>
      </w:r>
    </w:p>
    <w:p w14:paraId="24D3FC0C" w14:textId="77777777" w:rsidR="0090551E" w:rsidRPr="0090551E" w:rsidRDefault="0090551E" w:rsidP="0090551E">
      <w:pPr>
        <w:pStyle w:val="2f5"/>
        <w:shd w:val="clear" w:color="auto" w:fill="auto"/>
        <w:tabs>
          <w:tab w:val="left" w:pos="1300"/>
        </w:tabs>
        <w:spacing w:before="0" w:after="0" w:line="240" w:lineRule="auto"/>
        <w:ind w:firstLine="567"/>
        <w:rPr>
          <w:sz w:val="24"/>
          <w:szCs w:val="24"/>
        </w:rPr>
      </w:pPr>
    </w:p>
    <w:p w14:paraId="7379132D" w14:textId="77777777" w:rsidR="0090551E" w:rsidRPr="0090551E" w:rsidRDefault="0090551E" w:rsidP="007A2D60">
      <w:pPr>
        <w:pStyle w:val="95"/>
        <w:numPr>
          <w:ilvl w:val="0"/>
          <w:numId w:val="11"/>
        </w:numPr>
        <w:shd w:val="clear" w:color="auto" w:fill="auto"/>
        <w:tabs>
          <w:tab w:val="left" w:pos="0"/>
        </w:tabs>
        <w:spacing w:after="0" w:line="240" w:lineRule="auto"/>
        <w:ind w:left="0" w:firstLine="567"/>
        <w:rPr>
          <w:rFonts w:ascii="Times New Roman" w:hAnsi="Times New Roman" w:cs="Times New Roman"/>
          <w:i w:val="0"/>
          <w:sz w:val="24"/>
          <w:szCs w:val="24"/>
        </w:rPr>
      </w:pPr>
      <w:r w:rsidRPr="0090551E">
        <w:rPr>
          <w:rFonts w:ascii="Times New Roman" w:hAnsi="Times New Roman" w:cs="Times New Roman"/>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14:paraId="06E195BE" w14:textId="77777777" w:rsidR="0090551E" w:rsidRPr="0090551E" w:rsidRDefault="0090551E" w:rsidP="0090551E">
      <w:pPr>
        <w:pStyle w:val="2f5"/>
        <w:shd w:val="clear" w:color="auto" w:fill="auto"/>
        <w:tabs>
          <w:tab w:val="left" w:pos="1276"/>
        </w:tabs>
        <w:spacing w:before="0" w:after="0" w:line="240" w:lineRule="auto"/>
        <w:ind w:firstLine="567"/>
        <w:rPr>
          <w:sz w:val="24"/>
          <w:szCs w:val="24"/>
        </w:rPr>
      </w:pPr>
    </w:p>
    <w:p w14:paraId="173A5F2F" w14:textId="77777777" w:rsidR="0090551E" w:rsidRPr="0090551E" w:rsidRDefault="0090551E" w:rsidP="0090551E">
      <w:pPr>
        <w:pStyle w:val="2f5"/>
        <w:shd w:val="clear" w:color="auto" w:fill="auto"/>
        <w:tabs>
          <w:tab w:val="left" w:pos="1276"/>
        </w:tabs>
        <w:spacing w:before="0" w:after="0" w:line="240" w:lineRule="auto"/>
        <w:ind w:firstLine="567"/>
        <w:rPr>
          <w:sz w:val="24"/>
          <w:szCs w:val="24"/>
        </w:rPr>
      </w:pPr>
      <w:r w:rsidRPr="0090551E">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35625AA7" w14:textId="77777777" w:rsidR="0090551E" w:rsidRPr="0090551E" w:rsidRDefault="0090551E" w:rsidP="0090551E">
      <w:pPr>
        <w:pStyle w:val="2f5"/>
        <w:shd w:val="clear" w:color="auto" w:fill="auto"/>
        <w:tabs>
          <w:tab w:val="left" w:pos="1276"/>
        </w:tabs>
        <w:spacing w:before="0" w:after="0" w:line="240" w:lineRule="auto"/>
        <w:ind w:firstLine="567"/>
        <w:rPr>
          <w:sz w:val="24"/>
          <w:szCs w:val="24"/>
        </w:rPr>
      </w:pPr>
    </w:p>
    <w:p w14:paraId="193C8493" w14:textId="77777777" w:rsidR="0090551E" w:rsidRPr="0090551E" w:rsidRDefault="0090551E" w:rsidP="007A2D60">
      <w:pPr>
        <w:pStyle w:val="2f5"/>
        <w:numPr>
          <w:ilvl w:val="0"/>
          <w:numId w:val="11"/>
        </w:numPr>
        <w:shd w:val="clear" w:color="auto" w:fill="auto"/>
        <w:tabs>
          <w:tab w:val="left" w:pos="1276"/>
        </w:tabs>
        <w:spacing w:before="0" w:after="0" w:line="240" w:lineRule="auto"/>
        <w:ind w:left="0" w:firstLine="567"/>
        <w:rPr>
          <w:sz w:val="24"/>
          <w:szCs w:val="24"/>
        </w:rPr>
      </w:pPr>
      <w:r w:rsidRPr="0090551E">
        <w:rPr>
          <w:sz w:val="24"/>
          <w:szCs w:val="24"/>
        </w:rPr>
        <w:t xml:space="preserve"> Срок регистрации запроса Заявителя о предоставлении Муниципальной услуги</w:t>
      </w:r>
    </w:p>
    <w:p w14:paraId="41B6AEF4" w14:textId="77777777" w:rsidR="0090551E" w:rsidRPr="0090551E" w:rsidRDefault="0090551E" w:rsidP="0090551E">
      <w:pPr>
        <w:pStyle w:val="2f5"/>
        <w:shd w:val="clear" w:color="auto" w:fill="auto"/>
        <w:tabs>
          <w:tab w:val="left" w:pos="1134"/>
        </w:tabs>
        <w:spacing w:before="0" w:after="0" w:line="240" w:lineRule="auto"/>
        <w:ind w:firstLine="567"/>
        <w:rPr>
          <w:sz w:val="24"/>
          <w:szCs w:val="24"/>
        </w:rPr>
      </w:pPr>
    </w:p>
    <w:p w14:paraId="18629F49" w14:textId="77777777" w:rsidR="0090551E" w:rsidRPr="0090551E" w:rsidRDefault="0090551E" w:rsidP="0090551E">
      <w:pPr>
        <w:pStyle w:val="2f5"/>
        <w:shd w:val="clear" w:color="auto" w:fill="auto"/>
        <w:tabs>
          <w:tab w:val="left" w:pos="1134"/>
        </w:tabs>
        <w:spacing w:before="0" w:after="0" w:line="240" w:lineRule="auto"/>
        <w:ind w:firstLine="567"/>
        <w:rPr>
          <w:sz w:val="24"/>
          <w:szCs w:val="24"/>
        </w:rPr>
      </w:pPr>
      <w:r w:rsidRPr="0090551E">
        <w:rPr>
          <w:sz w:val="24"/>
          <w:szCs w:val="24"/>
        </w:rPr>
        <w:t>15.1. Регистрация запроса Заявителя осуществляется в день поступления заявления с прилагаемыми документами.</w:t>
      </w:r>
    </w:p>
    <w:p w14:paraId="1A85626D" w14:textId="77777777" w:rsidR="0090551E" w:rsidRPr="0090551E" w:rsidRDefault="0090551E" w:rsidP="0090551E">
      <w:pPr>
        <w:pStyle w:val="2f5"/>
        <w:shd w:val="clear" w:color="auto" w:fill="auto"/>
        <w:tabs>
          <w:tab w:val="left" w:pos="1134"/>
        </w:tabs>
        <w:spacing w:before="0" w:after="0" w:line="240" w:lineRule="auto"/>
        <w:ind w:firstLine="567"/>
        <w:rPr>
          <w:sz w:val="24"/>
          <w:szCs w:val="24"/>
        </w:rPr>
      </w:pPr>
      <w:r w:rsidRPr="0090551E">
        <w:rPr>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0A1DBE33" w14:textId="77777777" w:rsidR="0090551E" w:rsidRPr="0090551E" w:rsidRDefault="0090551E" w:rsidP="0090551E">
      <w:pPr>
        <w:pStyle w:val="2f5"/>
        <w:shd w:val="clear" w:color="auto" w:fill="auto"/>
        <w:tabs>
          <w:tab w:val="left" w:pos="1300"/>
        </w:tabs>
        <w:spacing w:before="0" w:after="0" w:line="240" w:lineRule="auto"/>
        <w:ind w:firstLine="567"/>
        <w:rPr>
          <w:sz w:val="24"/>
          <w:szCs w:val="24"/>
        </w:rPr>
      </w:pPr>
    </w:p>
    <w:p w14:paraId="321672C2" w14:textId="77777777" w:rsidR="0090551E" w:rsidRPr="0090551E" w:rsidRDefault="0090551E" w:rsidP="0090551E">
      <w:pPr>
        <w:pStyle w:val="95"/>
        <w:shd w:val="clear" w:color="auto" w:fill="auto"/>
        <w:spacing w:after="0" w:line="240" w:lineRule="auto"/>
        <w:ind w:firstLine="567"/>
        <w:rPr>
          <w:rFonts w:ascii="Times New Roman" w:hAnsi="Times New Roman" w:cs="Times New Roman"/>
          <w:i w:val="0"/>
          <w:sz w:val="24"/>
          <w:szCs w:val="24"/>
        </w:rPr>
      </w:pPr>
      <w:r w:rsidRPr="0090551E">
        <w:rPr>
          <w:rFonts w:ascii="Times New Roman" w:hAnsi="Times New Roman" w:cs="Times New Roman"/>
          <w:i w:val="0"/>
          <w:sz w:val="24"/>
          <w:szCs w:val="24"/>
        </w:rPr>
        <w:t>16. Требования к помещениям, в которых предоставляется Муниципальная услуга</w:t>
      </w:r>
    </w:p>
    <w:p w14:paraId="223D5A37" w14:textId="77777777" w:rsidR="0090551E" w:rsidRPr="0090551E" w:rsidRDefault="0090551E" w:rsidP="0090551E">
      <w:pPr>
        <w:pStyle w:val="2f5"/>
        <w:shd w:val="clear" w:color="auto" w:fill="auto"/>
        <w:tabs>
          <w:tab w:val="left" w:pos="851"/>
        </w:tabs>
        <w:spacing w:before="0" w:after="0" w:line="240" w:lineRule="auto"/>
        <w:ind w:firstLine="567"/>
        <w:rPr>
          <w:sz w:val="24"/>
          <w:szCs w:val="24"/>
        </w:rPr>
      </w:pPr>
    </w:p>
    <w:p w14:paraId="26BAAC60" w14:textId="77777777" w:rsidR="0090551E" w:rsidRPr="0090551E" w:rsidRDefault="0090551E" w:rsidP="0090551E">
      <w:pPr>
        <w:pStyle w:val="2f5"/>
        <w:shd w:val="clear" w:color="auto" w:fill="auto"/>
        <w:tabs>
          <w:tab w:val="left" w:pos="851"/>
        </w:tabs>
        <w:spacing w:before="0" w:after="0" w:line="240" w:lineRule="auto"/>
        <w:ind w:firstLine="567"/>
        <w:rPr>
          <w:sz w:val="24"/>
          <w:szCs w:val="24"/>
        </w:rPr>
      </w:pPr>
      <w:r w:rsidRPr="0090551E">
        <w:rPr>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6273A1C9" w14:textId="77777777" w:rsidR="0090551E" w:rsidRPr="0090551E" w:rsidRDefault="0090551E" w:rsidP="0090551E">
      <w:pPr>
        <w:pStyle w:val="2f5"/>
        <w:shd w:val="clear" w:color="auto" w:fill="auto"/>
        <w:tabs>
          <w:tab w:val="left" w:pos="851"/>
          <w:tab w:val="left" w:pos="1315"/>
        </w:tabs>
        <w:spacing w:before="0" w:after="0" w:line="240" w:lineRule="auto"/>
        <w:ind w:firstLine="567"/>
        <w:rPr>
          <w:sz w:val="24"/>
          <w:szCs w:val="24"/>
        </w:rPr>
      </w:pPr>
      <w:r w:rsidRPr="0090551E">
        <w:rPr>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09127DBB" w14:textId="77777777" w:rsidR="0090551E" w:rsidRPr="0090551E" w:rsidRDefault="0090551E" w:rsidP="0090551E">
      <w:pPr>
        <w:pStyle w:val="2f5"/>
        <w:shd w:val="clear" w:color="auto" w:fill="auto"/>
        <w:tabs>
          <w:tab w:val="left" w:pos="851"/>
        </w:tabs>
        <w:spacing w:before="0" w:after="0" w:line="240" w:lineRule="auto"/>
        <w:ind w:firstLine="567"/>
        <w:rPr>
          <w:sz w:val="24"/>
          <w:szCs w:val="24"/>
        </w:rPr>
      </w:pPr>
      <w:r w:rsidRPr="0090551E">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90551E">
        <w:rPr>
          <w:sz w:val="24"/>
          <w:szCs w:val="24"/>
          <w:lang w:val="en-US"/>
        </w:rPr>
        <w:t>I</w:t>
      </w:r>
      <w:r w:rsidRPr="0090551E">
        <w:rPr>
          <w:sz w:val="24"/>
          <w:szCs w:val="24"/>
        </w:rPr>
        <w:t xml:space="preserve">, II групп, а также инвалидами </w:t>
      </w:r>
      <w:r w:rsidRPr="0090551E">
        <w:rPr>
          <w:sz w:val="24"/>
          <w:szCs w:val="24"/>
          <w:lang w:val="en-US"/>
        </w:rPr>
        <w:t>III</w:t>
      </w:r>
      <w:r w:rsidRPr="0090551E">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256E1D04" w14:textId="77777777" w:rsidR="0090551E" w:rsidRPr="0090551E" w:rsidRDefault="0090551E" w:rsidP="0090551E">
      <w:pPr>
        <w:pStyle w:val="2f5"/>
        <w:shd w:val="clear" w:color="auto" w:fill="auto"/>
        <w:tabs>
          <w:tab w:val="left" w:pos="851"/>
          <w:tab w:val="left" w:pos="1326"/>
        </w:tabs>
        <w:spacing w:before="0" w:after="0" w:line="240" w:lineRule="auto"/>
        <w:ind w:firstLine="567"/>
        <w:rPr>
          <w:sz w:val="24"/>
          <w:szCs w:val="24"/>
        </w:rPr>
      </w:pPr>
      <w:r w:rsidRPr="0090551E">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0C5BF122" w14:textId="77777777" w:rsidR="0090551E" w:rsidRPr="0090551E" w:rsidRDefault="0090551E" w:rsidP="0090551E">
      <w:pPr>
        <w:pStyle w:val="2f5"/>
        <w:shd w:val="clear" w:color="auto" w:fill="auto"/>
        <w:tabs>
          <w:tab w:val="left" w:pos="851"/>
          <w:tab w:val="left" w:pos="1419"/>
        </w:tabs>
        <w:spacing w:before="0" w:after="0" w:line="240" w:lineRule="auto"/>
        <w:ind w:firstLine="567"/>
        <w:rPr>
          <w:sz w:val="24"/>
          <w:szCs w:val="24"/>
        </w:rPr>
      </w:pPr>
      <w:r w:rsidRPr="0090551E">
        <w:rPr>
          <w:sz w:val="24"/>
          <w:szCs w:val="24"/>
        </w:rPr>
        <w:t>16.2. Центральный вход в здание Администрации должен быть оборудован информационной табличкой (вывеской), содержащей информацию:</w:t>
      </w:r>
    </w:p>
    <w:p w14:paraId="3E3E4E30" w14:textId="77777777" w:rsidR="0090551E" w:rsidRPr="0090551E" w:rsidRDefault="0090551E" w:rsidP="007A2D60">
      <w:pPr>
        <w:pStyle w:val="2f5"/>
        <w:numPr>
          <w:ilvl w:val="0"/>
          <w:numId w:val="3"/>
        </w:numPr>
        <w:shd w:val="clear" w:color="auto" w:fill="auto"/>
        <w:tabs>
          <w:tab w:val="left" w:pos="851"/>
          <w:tab w:val="left" w:pos="937"/>
        </w:tabs>
        <w:spacing w:before="0" w:after="0" w:line="240" w:lineRule="auto"/>
        <w:ind w:firstLine="567"/>
        <w:rPr>
          <w:sz w:val="24"/>
          <w:szCs w:val="24"/>
        </w:rPr>
      </w:pPr>
      <w:r w:rsidRPr="0090551E">
        <w:rPr>
          <w:sz w:val="24"/>
          <w:szCs w:val="24"/>
        </w:rPr>
        <w:t>наименование;</w:t>
      </w:r>
    </w:p>
    <w:p w14:paraId="774A610C" w14:textId="77777777" w:rsidR="0090551E" w:rsidRPr="0090551E" w:rsidRDefault="0090551E" w:rsidP="007A2D60">
      <w:pPr>
        <w:pStyle w:val="2f5"/>
        <w:numPr>
          <w:ilvl w:val="0"/>
          <w:numId w:val="3"/>
        </w:numPr>
        <w:shd w:val="clear" w:color="auto" w:fill="auto"/>
        <w:tabs>
          <w:tab w:val="left" w:pos="851"/>
          <w:tab w:val="left" w:pos="937"/>
        </w:tabs>
        <w:spacing w:before="0" w:after="0" w:line="240" w:lineRule="auto"/>
        <w:ind w:firstLine="567"/>
        <w:rPr>
          <w:sz w:val="24"/>
          <w:szCs w:val="24"/>
        </w:rPr>
      </w:pPr>
      <w:r w:rsidRPr="0090551E">
        <w:rPr>
          <w:sz w:val="24"/>
          <w:szCs w:val="24"/>
        </w:rPr>
        <w:lastRenderedPageBreak/>
        <w:t>местонахождение и юридический адрес;</w:t>
      </w:r>
    </w:p>
    <w:p w14:paraId="7B7A12D9" w14:textId="77777777" w:rsidR="0090551E" w:rsidRPr="0090551E" w:rsidRDefault="0090551E" w:rsidP="007A2D60">
      <w:pPr>
        <w:pStyle w:val="2f5"/>
        <w:numPr>
          <w:ilvl w:val="0"/>
          <w:numId w:val="3"/>
        </w:numPr>
        <w:shd w:val="clear" w:color="auto" w:fill="auto"/>
        <w:tabs>
          <w:tab w:val="left" w:pos="851"/>
          <w:tab w:val="left" w:pos="932"/>
        </w:tabs>
        <w:spacing w:before="0" w:after="0" w:line="240" w:lineRule="auto"/>
        <w:ind w:firstLine="567"/>
        <w:rPr>
          <w:sz w:val="24"/>
          <w:szCs w:val="24"/>
        </w:rPr>
      </w:pPr>
      <w:r w:rsidRPr="0090551E">
        <w:rPr>
          <w:sz w:val="24"/>
          <w:szCs w:val="24"/>
        </w:rPr>
        <w:t>режим работы;</w:t>
      </w:r>
    </w:p>
    <w:p w14:paraId="15321B07" w14:textId="77777777" w:rsidR="0090551E" w:rsidRPr="0090551E" w:rsidRDefault="0090551E" w:rsidP="007A2D60">
      <w:pPr>
        <w:pStyle w:val="2f5"/>
        <w:numPr>
          <w:ilvl w:val="0"/>
          <w:numId w:val="3"/>
        </w:numPr>
        <w:shd w:val="clear" w:color="auto" w:fill="auto"/>
        <w:tabs>
          <w:tab w:val="left" w:pos="851"/>
          <w:tab w:val="left" w:pos="937"/>
        </w:tabs>
        <w:spacing w:before="0" w:after="0" w:line="240" w:lineRule="auto"/>
        <w:ind w:firstLine="567"/>
        <w:rPr>
          <w:sz w:val="24"/>
          <w:szCs w:val="24"/>
        </w:rPr>
      </w:pPr>
      <w:r w:rsidRPr="0090551E">
        <w:rPr>
          <w:sz w:val="24"/>
          <w:szCs w:val="24"/>
        </w:rPr>
        <w:t>график приема;</w:t>
      </w:r>
    </w:p>
    <w:p w14:paraId="3E438953" w14:textId="77777777" w:rsidR="0090551E" w:rsidRPr="0090551E" w:rsidRDefault="0090551E" w:rsidP="007A2D60">
      <w:pPr>
        <w:pStyle w:val="2f5"/>
        <w:numPr>
          <w:ilvl w:val="0"/>
          <w:numId w:val="3"/>
        </w:numPr>
        <w:shd w:val="clear" w:color="auto" w:fill="auto"/>
        <w:tabs>
          <w:tab w:val="left" w:pos="851"/>
          <w:tab w:val="left" w:pos="937"/>
        </w:tabs>
        <w:spacing w:before="0" w:after="0" w:line="240" w:lineRule="auto"/>
        <w:ind w:firstLine="567"/>
        <w:rPr>
          <w:sz w:val="24"/>
          <w:szCs w:val="24"/>
        </w:rPr>
      </w:pPr>
      <w:r w:rsidRPr="0090551E">
        <w:rPr>
          <w:sz w:val="24"/>
          <w:szCs w:val="24"/>
        </w:rPr>
        <w:t>номера телефонов для справок.</w:t>
      </w:r>
    </w:p>
    <w:p w14:paraId="3FF80E51" w14:textId="77777777" w:rsidR="0090551E" w:rsidRPr="0090551E" w:rsidRDefault="0090551E" w:rsidP="0090551E">
      <w:pPr>
        <w:pStyle w:val="2f5"/>
        <w:shd w:val="clear" w:color="auto" w:fill="auto"/>
        <w:tabs>
          <w:tab w:val="left" w:pos="851"/>
          <w:tab w:val="left" w:pos="1350"/>
        </w:tabs>
        <w:spacing w:before="0" w:after="0" w:line="240" w:lineRule="auto"/>
        <w:ind w:firstLine="567"/>
        <w:rPr>
          <w:sz w:val="24"/>
          <w:szCs w:val="24"/>
        </w:rPr>
      </w:pPr>
      <w:r w:rsidRPr="0090551E">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2A4A191C" w14:textId="77777777" w:rsidR="0090551E" w:rsidRPr="0090551E" w:rsidRDefault="0090551E" w:rsidP="0090551E">
      <w:pPr>
        <w:pStyle w:val="2f5"/>
        <w:shd w:val="clear" w:color="auto" w:fill="auto"/>
        <w:tabs>
          <w:tab w:val="left" w:pos="851"/>
        </w:tabs>
        <w:spacing w:before="0" w:after="0" w:line="240" w:lineRule="auto"/>
        <w:ind w:firstLine="567"/>
        <w:rPr>
          <w:sz w:val="24"/>
          <w:szCs w:val="24"/>
        </w:rPr>
      </w:pPr>
      <w:r w:rsidRPr="0090551E">
        <w:rPr>
          <w:sz w:val="24"/>
          <w:szCs w:val="24"/>
        </w:rPr>
        <w:t>16.4. Помещения, в которых предоставляется Муниципальная услуга, оснащаются:</w:t>
      </w:r>
    </w:p>
    <w:p w14:paraId="77B21F49" w14:textId="77777777" w:rsidR="0090551E" w:rsidRPr="0090551E" w:rsidRDefault="0090551E" w:rsidP="007A2D60">
      <w:pPr>
        <w:pStyle w:val="2f5"/>
        <w:numPr>
          <w:ilvl w:val="0"/>
          <w:numId w:val="3"/>
        </w:numPr>
        <w:shd w:val="clear" w:color="auto" w:fill="auto"/>
        <w:tabs>
          <w:tab w:val="left" w:pos="851"/>
          <w:tab w:val="left" w:pos="937"/>
        </w:tabs>
        <w:spacing w:before="0" w:after="0" w:line="240" w:lineRule="auto"/>
        <w:ind w:firstLine="567"/>
        <w:rPr>
          <w:sz w:val="24"/>
          <w:szCs w:val="24"/>
        </w:rPr>
      </w:pPr>
      <w:r w:rsidRPr="0090551E">
        <w:rPr>
          <w:sz w:val="24"/>
          <w:szCs w:val="24"/>
        </w:rPr>
        <w:t>противопожарной системой и средствами пожаротушения;</w:t>
      </w:r>
    </w:p>
    <w:p w14:paraId="076724BD" w14:textId="77777777" w:rsidR="0090551E" w:rsidRPr="0090551E" w:rsidRDefault="0090551E" w:rsidP="007A2D60">
      <w:pPr>
        <w:pStyle w:val="2f5"/>
        <w:numPr>
          <w:ilvl w:val="0"/>
          <w:numId w:val="3"/>
        </w:numPr>
        <w:shd w:val="clear" w:color="auto" w:fill="auto"/>
        <w:tabs>
          <w:tab w:val="left" w:pos="851"/>
          <w:tab w:val="left" w:pos="932"/>
        </w:tabs>
        <w:spacing w:before="0" w:after="0" w:line="240" w:lineRule="auto"/>
        <w:ind w:firstLine="567"/>
        <w:rPr>
          <w:sz w:val="24"/>
          <w:szCs w:val="24"/>
        </w:rPr>
      </w:pPr>
      <w:r w:rsidRPr="0090551E">
        <w:rPr>
          <w:sz w:val="24"/>
          <w:szCs w:val="24"/>
        </w:rPr>
        <w:t>системой оповещения о возникновении чрезвычайной ситуации;</w:t>
      </w:r>
    </w:p>
    <w:p w14:paraId="1AF92BD2" w14:textId="77777777" w:rsidR="0090551E" w:rsidRPr="0090551E" w:rsidRDefault="0090551E" w:rsidP="007A2D60">
      <w:pPr>
        <w:pStyle w:val="2f5"/>
        <w:numPr>
          <w:ilvl w:val="0"/>
          <w:numId w:val="3"/>
        </w:numPr>
        <w:shd w:val="clear" w:color="auto" w:fill="auto"/>
        <w:tabs>
          <w:tab w:val="left" w:pos="851"/>
          <w:tab w:val="left" w:pos="932"/>
        </w:tabs>
        <w:spacing w:before="0" w:after="0" w:line="240" w:lineRule="auto"/>
        <w:ind w:firstLine="567"/>
        <w:rPr>
          <w:sz w:val="24"/>
          <w:szCs w:val="24"/>
        </w:rPr>
      </w:pPr>
      <w:r w:rsidRPr="0090551E">
        <w:rPr>
          <w:sz w:val="24"/>
          <w:szCs w:val="24"/>
        </w:rPr>
        <w:t>средствами оказания первой медицинской помощи;</w:t>
      </w:r>
    </w:p>
    <w:p w14:paraId="6412E3DD" w14:textId="77777777" w:rsidR="0090551E" w:rsidRPr="0090551E" w:rsidRDefault="0090551E" w:rsidP="007A2D60">
      <w:pPr>
        <w:pStyle w:val="2f5"/>
        <w:numPr>
          <w:ilvl w:val="0"/>
          <w:numId w:val="3"/>
        </w:numPr>
        <w:shd w:val="clear" w:color="auto" w:fill="auto"/>
        <w:tabs>
          <w:tab w:val="left" w:pos="851"/>
          <w:tab w:val="left" w:pos="932"/>
        </w:tabs>
        <w:spacing w:before="0" w:after="0" w:line="240" w:lineRule="auto"/>
        <w:ind w:firstLine="567"/>
        <w:rPr>
          <w:sz w:val="24"/>
          <w:szCs w:val="24"/>
        </w:rPr>
      </w:pPr>
      <w:r w:rsidRPr="0090551E">
        <w:rPr>
          <w:sz w:val="24"/>
          <w:szCs w:val="24"/>
        </w:rPr>
        <w:t>туалетными комнатами для посетителей.</w:t>
      </w:r>
    </w:p>
    <w:p w14:paraId="43BC878D" w14:textId="77777777" w:rsidR="0090551E" w:rsidRPr="0090551E" w:rsidRDefault="0090551E" w:rsidP="0090551E">
      <w:pPr>
        <w:pStyle w:val="2f5"/>
        <w:shd w:val="clear" w:color="auto" w:fill="auto"/>
        <w:tabs>
          <w:tab w:val="left" w:pos="851"/>
          <w:tab w:val="left" w:pos="1379"/>
        </w:tabs>
        <w:spacing w:before="0" w:after="0" w:line="240" w:lineRule="auto"/>
        <w:ind w:firstLine="567"/>
        <w:rPr>
          <w:sz w:val="24"/>
          <w:szCs w:val="24"/>
        </w:rPr>
      </w:pPr>
      <w:r w:rsidRPr="0090551E">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32A90623" w14:textId="77777777" w:rsidR="0090551E" w:rsidRPr="0090551E" w:rsidRDefault="0090551E" w:rsidP="0090551E">
      <w:pPr>
        <w:pStyle w:val="2f5"/>
        <w:shd w:val="clear" w:color="auto" w:fill="auto"/>
        <w:tabs>
          <w:tab w:val="left" w:pos="851"/>
          <w:tab w:val="left" w:pos="1321"/>
        </w:tabs>
        <w:spacing w:before="0" w:after="0" w:line="240" w:lineRule="auto"/>
        <w:ind w:firstLine="567"/>
        <w:rPr>
          <w:sz w:val="24"/>
          <w:szCs w:val="24"/>
        </w:rPr>
      </w:pPr>
      <w:r w:rsidRPr="0090551E">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195D455C" w14:textId="77777777" w:rsidR="0090551E" w:rsidRPr="0090551E" w:rsidRDefault="0090551E" w:rsidP="0090551E">
      <w:pPr>
        <w:pStyle w:val="2f5"/>
        <w:shd w:val="clear" w:color="auto" w:fill="auto"/>
        <w:tabs>
          <w:tab w:val="left" w:pos="851"/>
          <w:tab w:val="left" w:pos="1570"/>
        </w:tabs>
        <w:spacing w:before="0" w:after="0" w:line="240" w:lineRule="auto"/>
        <w:ind w:firstLine="567"/>
        <w:rPr>
          <w:sz w:val="24"/>
          <w:szCs w:val="24"/>
        </w:rPr>
      </w:pPr>
      <w:r w:rsidRPr="0090551E">
        <w:rPr>
          <w:sz w:val="24"/>
          <w:szCs w:val="24"/>
        </w:rPr>
        <w:t>16.7. Места для заполнения заявлений оборудуются стульями, столами (стойками), бланками заявлений, письменными принадлежностями.</w:t>
      </w:r>
    </w:p>
    <w:p w14:paraId="2A3A8954" w14:textId="77777777" w:rsidR="0090551E" w:rsidRPr="0090551E" w:rsidRDefault="0090551E" w:rsidP="0090551E">
      <w:pPr>
        <w:pStyle w:val="2f5"/>
        <w:shd w:val="clear" w:color="auto" w:fill="auto"/>
        <w:tabs>
          <w:tab w:val="left" w:pos="851"/>
          <w:tab w:val="left" w:pos="1489"/>
        </w:tabs>
        <w:spacing w:before="0" w:after="0" w:line="240" w:lineRule="auto"/>
        <w:ind w:firstLine="567"/>
        <w:rPr>
          <w:sz w:val="24"/>
          <w:szCs w:val="24"/>
        </w:rPr>
      </w:pPr>
      <w:r w:rsidRPr="0090551E">
        <w:rPr>
          <w:sz w:val="24"/>
          <w:szCs w:val="24"/>
        </w:rPr>
        <w:t>16.8. Места приема Заявителей оборудуются информационными табличками (вывесками) с указанием:</w:t>
      </w:r>
    </w:p>
    <w:p w14:paraId="22B32A1E" w14:textId="77777777" w:rsidR="0090551E" w:rsidRPr="0090551E" w:rsidRDefault="0090551E" w:rsidP="007A2D60">
      <w:pPr>
        <w:pStyle w:val="2f5"/>
        <w:numPr>
          <w:ilvl w:val="0"/>
          <w:numId w:val="3"/>
        </w:numPr>
        <w:shd w:val="clear" w:color="auto" w:fill="auto"/>
        <w:tabs>
          <w:tab w:val="left" w:pos="851"/>
          <w:tab w:val="left" w:pos="937"/>
        </w:tabs>
        <w:spacing w:before="0" w:after="0" w:line="240" w:lineRule="auto"/>
        <w:ind w:firstLine="567"/>
        <w:rPr>
          <w:sz w:val="24"/>
          <w:szCs w:val="24"/>
        </w:rPr>
      </w:pPr>
      <w:r w:rsidRPr="0090551E">
        <w:rPr>
          <w:sz w:val="24"/>
          <w:szCs w:val="24"/>
        </w:rPr>
        <w:t>номера кабинета и наименования отдела;</w:t>
      </w:r>
    </w:p>
    <w:p w14:paraId="4E638921" w14:textId="77777777" w:rsidR="0090551E" w:rsidRPr="0090551E" w:rsidRDefault="0090551E" w:rsidP="007A2D60">
      <w:pPr>
        <w:pStyle w:val="2f5"/>
        <w:numPr>
          <w:ilvl w:val="0"/>
          <w:numId w:val="3"/>
        </w:numPr>
        <w:shd w:val="clear" w:color="auto" w:fill="auto"/>
        <w:tabs>
          <w:tab w:val="left" w:pos="851"/>
          <w:tab w:val="left" w:pos="993"/>
        </w:tabs>
        <w:spacing w:before="0" w:after="0" w:line="240" w:lineRule="auto"/>
        <w:ind w:firstLine="567"/>
        <w:rPr>
          <w:sz w:val="24"/>
          <w:szCs w:val="24"/>
        </w:rPr>
      </w:pPr>
      <w:r w:rsidRPr="0090551E">
        <w:rPr>
          <w:sz w:val="24"/>
          <w:szCs w:val="24"/>
        </w:rPr>
        <w:t>фамилии, имени и отчества (последнее - при наличии), должности ответственного лица за прием документов;</w:t>
      </w:r>
    </w:p>
    <w:p w14:paraId="5B9094B9" w14:textId="77777777" w:rsidR="0090551E" w:rsidRPr="0090551E" w:rsidRDefault="0090551E" w:rsidP="0090551E">
      <w:pPr>
        <w:pStyle w:val="2f5"/>
        <w:shd w:val="clear" w:color="auto" w:fill="auto"/>
        <w:tabs>
          <w:tab w:val="left" w:pos="851"/>
        </w:tabs>
        <w:spacing w:before="0" w:after="0" w:line="240" w:lineRule="auto"/>
        <w:ind w:firstLine="567"/>
        <w:rPr>
          <w:sz w:val="24"/>
          <w:szCs w:val="24"/>
        </w:rPr>
      </w:pPr>
      <w:r w:rsidRPr="0090551E">
        <w:rPr>
          <w:sz w:val="24"/>
          <w:szCs w:val="24"/>
        </w:rPr>
        <w:t>- графика приема Заявителей.</w:t>
      </w:r>
    </w:p>
    <w:p w14:paraId="54A65FF6" w14:textId="77777777" w:rsidR="0090551E" w:rsidRPr="0090551E" w:rsidRDefault="0090551E" w:rsidP="0090551E">
      <w:pPr>
        <w:pStyle w:val="2f5"/>
        <w:shd w:val="clear" w:color="auto" w:fill="auto"/>
        <w:tabs>
          <w:tab w:val="left" w:pos="851"/>
          <w:tab w:val="left" w:pos="1437"/>
        </w:tabs>
        <w:spacing w:before="0" w:after="0" w:line="240" w:lineRule="auto"/>
        <w:ind w:firstLine="567"/>
        <w:rPr>
          <w:sz w:val="24"/>
          <w:szCs w:val="24"/>
        </w:rPr>
      </w:pPr>
      <w:r w:rsidRPr="0090551E">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0DBC49A5" w14:textId="77777777" w:rsidR="0090551E" w:rsidRPr="0090551E" w:rsidRDefault="0090551E" w:rsidP="0090551E">
      <w:pPr>
        <w:pStyle w:val="2f5"/>
        <w:shd w:val="clear" w:color="auto" w:fill="auto"/>
        <w:tabs>
          <w:tab w:val="left" w:pos="851"/>
          <w:tab w:val="left" w:pos="1489"/>
        </w:tabs>
        <w:spacing w:before="0" w:after="0" w:line="240" w:lineRule="auto"/>
        <w:ind w:firstLine="567"/>
        <w:rPr>
          <w:sz w:val="24"/>
          <w:szCs w:val="24"/>
        </w:rPr>
      </w:pPr>
      <w:r w:rsidRPr="0090551E">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0B61FA4A"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48CB96F7" w14:textId="77777777" w:rsidR="0090551E" w:rsidRPr="0090551E" w:rsidRDefault="0090551E" w:rsidP="0090551E">
      <w:pPr>
        <w:pStyle w:val="2f5"/>
        <w:shd w:val="clear" w:color="auto" w:fill="auto"/>
        <w:tabs>
          <w:tab w:val="left" w:pos="851"/>
          <w:tab w:val="left" w:pos="972"/>
        </w:tabs>
        <w:spacing w:before="0" w:after="0" w:line="240" w:lineRule="auto"/>
        <w:ind w:firstLine="567"/>
        <w:rPr>
          <w:sz w:val="24"/>
          <w:szCs w:val="24"/>
        </w:rPr>
      </w:pPr>
    </w:p>
    <w:p w14:paraId="456B5068" w14:textId="77777777" w:rsidR="0090551E" w:rsidRPr="0090551E" w:rsidRDefault="0090551E" w:rsidP="0090551E">
      <w:pPr>
        <w:pStyle w:val="95"/>
        <w:shd w:val="clear" w:color="auto" w:fill="auto"/>
        <w:tabs>
          <w:tab w:val="left" w:pos="0"/>
        </w:tabs>
        <w:spacing w:after="0" w:line="240" w:lineRule="auto"/>
        <w:ind w:firstLine="567"/>
        <w:rPr>
          <w:rFonts w:ascii="Times New Roman" w:hAnsi="Times New Roman" w:cs="Times New Roman"/>
          <w:i w:val="0"/>
          <w:sz w:val="24"/>
          <w:szCs w:val="24"/>
        </w:rPr>
      </w:pPr>
      <w:r w:rsidRPr="0090551E">
        <w:rPr>
          <w:rFonts w:ascii="Times New Roman" w:hAnsi="Times New Roman" w:cs="Times New Roman"/>
          <w:i w:val="0"/>
          <w:sz w:val="24"/>
          <w:szCs w:val="24"/>
        </w:rPr>
        <w:t>17. Показатели качества и доступности Муниципальной услуги</w:t>
      </w:r>
    </w:p>
    <w:p w14:paraId="40F874FB" w14:textId="77777777" w:rsidR="0090551E" w:rsidRPr="0090551E" w:rsidRDefault="0090551E" w:rsidP="0090551E">
      <w:pPr>
        <w:pStyle w:val="95"/>
        <w:shd w:val="clear" w:color="auto" w:fill="auto"/>
        <w:tabs>
          <w:tab w:val="left" w:pos="0"/>
        </w:tabs>
        <w:spacing w:after="0" w:line="240" w:lineRule="auto"/>
        <w:ind w:firstLine="567"/>
        <w:rPr>
          <w:rFonts w:ascii="Times New Roman" w:hAnsi="Times New Roman" w:cs="Times New Roman"/>
          <w:i w:val="0"/>
          <w:sz w:val="24"/>
          <w:szCs w:val="24"/>
        </w:rPr>
      </w:pPr>
    </w:p>
    <w:p w14:paraId="16AC9ACD" w14:textId="77777777" w:rsidR="0090551E" w:rsidRPr="0090551E" w:rsidRDefault="0090551E" w:rsidP="0090551E">
      <w:pPr>
        <w:pStyle w:val="2f5"/>
        <w:shd w:val="clear" w:color="auto" w:fill="auto"/>
        <w:tabs>
          <w:tab w:val="left" w:pos="1385"/>
        </w:tabs>
        <w:spacing w:before="0" w:after="0" w:line="240" w:lineRule="auto"/>
        <w:ind w:firstLine="567"/>
        <w:rPr>
          <w:sz w:val="24"/>
          <w:szCs w:val="24"/>
        </w:rPr>
      </w:pPr>
      <w:r w:rsidRPr="0090551E">
        <w:rPr>
          <w:sz w:val="24"/>
          <w:szCs w:val="24"/>
        </w:rPr>
        <w:t>17.1. Оценка доступности и качества предоставления Муниципальной услуги должна осуществляться по следующим показателям:</w:t>
      </w:r>
    </w:p>
    <w:p w14:paraId="76BB673D" w14:textId="77777777" w:rsidR="0090551E" w:rsidRPr="0090551E" w:rsidRDefault="0090551E" w:rsidP="0090551E">
      <w:pPr>
        <w:pStyle w:val="2f5"/>
        <w:shd w:val="clear" w:color="auto" w:fill="auto"/>
        <w:tabs>
          <w:tab w:val="left" w:pos="1094"/>
        </w:tabs>
        <w:spacing w:before="0" w:after="0" w:line="240" w:lineRule="auto"/>
        <w:ind w:firstLine="567"/>
        <w:rPr>
          <w:sz w:val="24"/>
          <w:szCs w:val="24"/>
        </w:rPr>
      </w:pPr>
      <w:r w:rsidRPr="0090551E">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0E7474EB" w14:textId="77777777" w:rsidR="0090551E" w:rsidRPr="0090551E" w:rsidRDefault="0090551E" w:rsidP="0090551E">
      <w:pPr>
        <w:pStyle w:val="2f5"/>
        <w:shd w:val="clear" w:color="auto" w:fill="auto"/>
        <w:tabs>
          <w:tab w:val="left" w:pos="1385"/>
        </w:tabs>
        <w:spacing w:before="0" w:after="0" w:line="240" w:lineRule="auto"/>
        <w:ind w:firstLine="567"/>
        <w:rPr>
          <w:sz w:val="24"/>
          <w:szCs w:val="24"/>
        </w:rPr>
      </w:pPr>
      <w:r w:rsidRPr="0090551E">
        <w:rPr>
          <w:sz w:val="24"/>
          <w:szCs w:val="24"/>
        </w:rPr>
        <w:t>б) возможность выбора Заявителем форм предоставления Муниципальной услуги;</w:t>
      </w:r>
    </w:p>
    <w:p w14:paraId="24B60243" w14:textId="77777777" w:rsidR="0090551E" w:rsidRPr="0090551E" w:rsidRDefault="0090551E" w:rsidP="0090551E">
      <w:pPr>
        <w:tabs>
          <w:tab w:val="left" w:pos="1013"/>
        </w:tabs>
        <w:spacing w:after="0" w:line="240" w:lineRule="auto"/>
        <w:jc w:val="both"/>
        <w:rPr>
          <w:rFonts w:ascii="Times New Roman" w:hAnsi="Times New Roman" w:cs="Times New Roman"/>
          <w:spacing w:val="7"/>
          <w:sz w:val="24"/>
          <w:szCs w:val="24"/>
        </w:rPr>
      </w:pPr>
      <w:r w:rsidRPr="0090551E">
        <w:rPr>
          <w:rFonts w:ascii="Times New Roman" w:hAnsi="Times New Roman" w:cs="Times New Roman"/>
          <w:sz w:val="24"/>
          <w:szCs w:val="24"/>
        </w:rPr>
        <w:t xml:space="preserve">в) </w:t>
      </w:r>
      <w:r w:rsidRPr="0090551E">
        <w:rPr>
          <w:rFonts w:ascii="Times New Roman" w:hAnsi="Times New Roman" w:cs="Times New Roman"/>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7581823A" w14:textId="77777777" w:rsidR="0090551E" w:rsidRPr="0090551E" w:rsidRDefault="0090551E" w:rsidP="0090551E">
      <w:pPr>
        <w:pStyle w:val="2f5"/>
        <w:shd w:val="clear" w:color="auto" w:fill="auto"/>
        <w:tabs>
          <w:tab w:val="left" w:pos="1100"/>
        </w:tabs>
        <w:spacing w:before="0" w:after="0" w:line="240" w:lineRule="auto"/>
        <w:ind w:firstLine="567"/>
        <w:rPr>
          <w:sz w:val="24"/>
          <w:szCs w:val="24"/>
        </w:rPr>
      </w:pPr>
      <w:r w:rsidRPr="0090551E">
        <w:rPr>
          <w:sz w:val="24"/>
          <w:szCs w:val="24"/>
        </w:rPr>
        <w:t>г) возможность обращения за получением Муниципальной услуги в электронной форме, в том числе с использованием ЕПГУ, РПГУ;</w:t>
      </w:r>
    </w:p>
    <w:p w14:paraId="046DECA0" w14:textId="77777777" w:rsidR="0090551E" w:rsidRPr="0090551E" w:rsidRDefault="0090551E" w:rsidP="0090551E">
      <w:pPr>
        <w:pStyle w:val="2f5"/>
        <w:shd w:val="clear" w:color="auto" w:fill="auto"/>
        <w:tabs>
          <w:tab w:val="left" w:pos="1106"/>
        </w:tabs>
        <w:spacing w:before="0" w:after="0" w:line="240" w:lineRule="auto"/>
        <w:ind w:firstLine="567"/>
        <w:rPr>
          <w:sz w:val="24"/>
          <w:szCs w:val="24"/>
        </w:rPr>
      </w:pPr>
      <w:r w:rsidRPr="0090551E">
        <w:rPr>
          <w:sz w:val="24"/>
          <w:szCs w:val="24"/>
        </w:rPr>
        <w:t>д) доступность обращения за предоставлением Муниципальной услуги, в том числе для маломобильных групп населения;</w:t>
      </w:r>
    </w:p>
    <w:p w14:paraId="081B6BDA" w14:textId="77777777" w:rsidR="0090551E" w:rsidRPr="0090551E" w:rsidRDefault="0090551E" w:rsidP="0090551E">
      <w:pPr>
        <w:pStyle w:val="2f5"/>
        <w:shd w:val="clear" w:color="auto" w:fill="auto"/>
        <w:tabs>
          <w:tab w:val="left" w:pos="1379"/>
        </w:tabs>
        <w:spacing w:before="0" w:after="0" w:line="240" w:lineRule="auto"/>
        <w:ind w:firstLine="567"/>
        <w:rPr>
          <w:sz w:val="24"/>
          <w:szCs w:val="24"/>
        </w:rPr>
      </w:pPr>
      <w:r w:rsidRPr="0090551E">
        <w:rPr>
          <w:sz w:val="24"/>
          <w:szCs w:val="24"/>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1F0546BD" w14:textId="77777777" w:rsidR="0090551E" w:rsidRPr="0090551E" w:rsidRDefault="0090551E" w:rsidP="0090551E">
      <w:pPr>
        <w:pStyle w:val="2f5"/>
        <w:shd w:val="clear" w:color="auto" w:fill="auto"/>
        <w:tabs>
          <w:tab w:val="left" w:pos="1146"/>
        </w:tabs>
        <w:spacing w:before="0" w:after="0" w:line="240" w:lineRule="auto"/>
        <w:ind w:firstLine="567"/>
        <w:rPr>
          <w:sz w:val="24"/>
          <w:szCs w:val="24"/>
        </w:rPr>
      </w:pPr>
      <w:r w:rsidRPr="0090551E">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28779182"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0E1601B2" w14:textId="77777777" w:rsidR="0090551E" w:rsidRPr="0090551E" w:rsidRDefault="0090551E" w:rsidP="0090551E">
      <w:pPr>
        <w:pStyle w:val="2f5"/>
        <w:shd w:val="clear" w:color="auto" w:fill="auto"/>
        <w:tabs>
          <w:tab w:val="left" w:pos="1129"/>
        </w:tabs>
        <w:spacing w:before="0" w:after="0" w:line="240" w:lineRule="auto"/>
        <w:ind w:firstLine="567"/>
        <w:rPr>
          <w:sz w:val="24"/>
          <w:szCs w:val="24"/>
        </w:rPr>
      </w:pPr>
      <w:r w:rsidRPr="0090551E">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7D4BB87E" w14:textId="77777777" w:rsidR="0090551E" w:rsidRPr="0090551E" w:rsidRDefault="0090551E" w:rsidP="0090551E">
      <w:pPr>
        <w:pStyle w:val="2f5"/>
        <w:shd w:val="clear" w:color="auto" w:fill="auto"/>
        <w:spacing w:before="0" w:after="0" w:line="240" w:lineRule="auto"/>
        <w:ind w:firstLine="567"/>
        <w:rPr>
          <w:sz w:val="24"/>
          <w:szCs w:val="24"/>
        </w:rPr>
      </w:pPr>
      <w:r w:rsidRPr="0090551E">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14:paraId="5CF1A7C4" w14:textId="77777777" w:rsidR="0090551E" w:rsidRPr="0090551E" w:rsidRDefault="0090551E" w:rsidP="0090551E">
      <w:pPr>
        <w:pStyle w:val="2f5"/>
        <w:shd w:val="clear" w:color="auto" w:fill="auto"/>
        <w:tabs>
          <w:tab w:val="left" w:pos="1396"/>
        </w:tabs>
        <w:spacing w:before="0" w:after="0" w:line="240" w:lineRule="auto"/>
        <w:ind w:firstLine="567"/>
        <w:rPr>
          <w:sz w:val="24"/>
          <w:szCs w:val="24"/>
        </w:rPr>
      </w:pPr>
      <w:r w:rsidRPr="0090551E">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3DBDFCEB" w14:textId="77777777" w:rsidR="0090551E" w:rsidRPr="0090551E" w:rsidRDefault="0090551E" w:rsidP="0090551E">
      <w:pPr>
        <w:pStyle w:val="2f5"/>
        <w:shd w:val="clear" w:color="auto" w:fill="auto"/>
        <w:tabs>
          <w:tab w:val="left" w:pos="1373"/>
        </w:tabs>
        <w:spacing w:before="0" w:after="0" w:line="240" w:lineRule="auto"/>
        <w:ind w:firstLine="567"/>
        <w:rPr>
          <w:sz w:val="24"/>
          <w:szCs w:val="24"/>
        </w:rPr>
      </w:pPr>
      <w:r w:rsidRPr="0090551E">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3C9CA0BB" w14:textId="77777777" w:rsidR="0090551E" w:rsidRPr="0090551E" w:rsidRDefault="0090551E" w:rsidP="0090551E">
      <w:pPr>
        <w:pStyle w:val="2f5"/>
        <w:shd w:val="clear" w:color="auto" w:fill="auto"/>
        <w:tabs>
          <w:tab w:val="left" w:pos="1373"/>
        </w:tabs>
        <w:spacing w:before="0" w:after="0" w:line="240" w:lineRule="auto"/>
        <w:ind w:firstLine="567"/>
        <w:rPr>
          <w:sz w:val="24"/>
          <w:szCs w:val="24"/>
        </w:rPr>
      </w:pPr>
      <w:r w:rsidRPr="0090551E">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5FCF0C36" w14:textId="77777777" w:rsidR="0090551E" w:rsidRPr="0090551E" w:rsidRDefault="0090551E" w:rsidP="0090551E">
      <w:pPr>
        <w:pStyle w:val="2f5"/>
        <w:shd w:val="clear" w:color="auto" w:fill="auto"/>
        <w:tabs>
          <w:tab w:val="left" w:pos="1373"/>
        </w:tabs>
        <w:spacing w:before="0" w:after="0" w:line="240" w:lineRule="auto"/>
        <w:ind w:firstLine="567"/>
        <w:rPr>
          <w:sz w:val="24"/>
          <w:szCs w:val="24"/>
        </w:rPr>
      </w:pPr>
    </w:p>
    <w:p w14:paraId="25144B23" w14:textId="77777777" w:rsidR="0090551E" w:rsidRPr="0090551E" w:rsidRDefault="0090551E" w:rsidP="0090551E">
      <w:pPr>
        <w:pStyle w:val="95"/>
        <w:shd w:val="clear" w:color="auto" w:fill="auto"/>
        <w:tabs>
          <w:tab w:val="left" w:pos="0"/>
        </w:tabs>
        <w:spacing w:after="0" w:line="240" w:lineRule="auto"/>
        <w:ind w:firstLine="567"/>
        <w:rPr>
          <w:rFonts w:ascii="Times New Roman" w:hAnsi="Times New Roman" w:cs="Times New Roman"/>
          <w:i w:val="0"/>
          <w:sz w:val="24"/>
          <w:szCs w:val="24"/>
        </w:rPr>
      </w:pPr>
      <w:r w:rsidRPr="0090551E">
        <w:rPr>
          <w:rFonts w:ascii="Times New Roman" w:hAnsi="Times New Roman" w:cs="Times New Roman"/>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16933730" w14:textId="77777777" w:rsidR="0090551E" w:rsidRPr="0090551E" w:rsidRDefault="0090551E" w:rsidP="0090551E">
      <w:pPr>
        <w:pStyle w:val="95"/>
        <w:shd w:val="clear" w:color="auto" w:fill="auto"/>
        <w:tabs>
          <w:tab w:val="left" w:pos="0"/>
        </w:tabs>
        <w:spacing w:after="0" w:line="240" w:lineRule="auto"/>
        <w:ind w:firstLine="567"/>
        <w:rPr>
          <w:rFonts w:ascii="Times New Roman" w:hAnsi="Times New Roman" w:cs="Times New Roman"/>
          <w:i w:val="0"/>
          <w:sz w:val="24"/>
          <w:szCs w:val="24"/>
        </w:rPr>
      </w:pPr>
      <w:r w:rsidRPr="0090551E">
        <w:rPr>
          <w:rFonts w:ascii="Times New Roman" w:hAnsi="Times New Roman" w:cs="Times New Roman"/>
          <w:i w:val="0"/>
          <w:sz w:val="24"/>
          <w:szCs w:val="24"/>
        </w:rPr>
        <w:t>в электронной форме</w:t>
      </w:r>
    </w:p>
    <w:p w14:paraId="28B8EC21" w14:textId="77777777" w:rsidR="0090551E" w:rsidRPr="0090551E" w:rsidRDefault="0090551E" w:rsidP="0090551E">
      <w:pPr>
        <w:pStyle w:val="95"/>
        <w:shd w:val="clear" w:color="auto" w:fill="auto"/>
        <w:tabs>
          <w:tab w:val="left" w:pos="0"/>
        </w:tabs>
        <w:spacing w:after="0" w:line="240" w:lineRule="auto"/>
        <w:ind w:firstLine="567"/>
        <w:rPr>
          <w:rFonts w:ascii="Times New Roman" w:hAnsi="Times New Roman" w:cs="Times New Roman"/>
          <w:i w:val="0"/>
          <w:sz w:val="24"/>
          <w:szCs w:val="24"/>
        </w:rPr>
      </w:pPr>
    </w:p>
    <w:p w14:paraId="59477099" w14:textId="77777777" w:rsidR="0090551E" w:rsidRPr="0090551E" w:rsidRDefault="0090551E" w:rsidP="0090551E">
      <w:pPr>
        <w:autoSpaceDE w:val="0"/>
        <w:autoSpaceDN w:val="0"/>
        <w:adjustRightInd w:val="0"/>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18.1. Необходимыми и обязательными для предоставления Муниципальной услуги, являются следующие услуги:</w:t>
      </w:r>
    </w:p>
    <w:p w14:paraId="24B789C8" w14:textId="77777777" w:rsidR="0090551E" w:rsidRPr="0090551E" w:rsidRDefault="0090551E" w:rsidP="0090551E">
      <w:pPr>
        <w:autoSpaceDE w:val="0"/>
        <w:autoSpaceDN w:val="0"/>
        <w:adjustRightInd w:val="0"/>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18.1.1. Кадастровые работы в целях осуществления государственного кадастрового учета земельного участка.</w:t>
      </w:r>
    </w:p>
    <w:p w14:paraId="302D7C39" w14:textId="77777777" w:rsidR="0090551E" w:rsidRPr="0090551E" w:rsidRDefault="0090551E" w:rsidP="0090551E">
      <w:pPr>
        <w:autoSpaceDE w:val="0"/>
        <w:autoSpaceDN w:val="0"/>
        <w:adjustRightInd w:val="0"/>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18.1.2. Государственный кадастровый учет земельного участка.</w:t>
      </w:r>
    </w:p>
    <w:p w14:paraId="5C0363E2" w14:textId="77777777" w:rsidR="0090551E" w:rsidRPr="0090551E" w:rsidRDefault="0090551E" w:rsidP="0090551E">
      <w:pPr>
        <w:autoSpaceDE w:val="0"/>
        <w:autoSpaceDN w:val="0"/>
        <w:adjustRightInd w:val="0"/>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Плата за предоставление услуг, которые являются необходимыми и обязательными для предоставления Муниципальной услуги взимается за:</w:t>
      </w:r>
    </w:p>
    <w:p w14:paraId="091BB264" w14:textId="77777777" w:rsidR="0090551E" w:rsidRPr="0090551E" w:rsidRDefault="0090551E" w:rsidP="0090551E">
      <w:pPr>
        <w:autoSpaceDE w:val="0"/>
        <w:autoSpaceDN w:val="0"/>
        <w:adjustRightInd w:val="0"/>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выполнение кадастровых работ – размер определяется в соответствии с договором, заключаемым с кадастровым инженером;</w:t>
      </w:r>
    </w:p>
    <w:p w14:paraId="06975F47" w14:textId="77777777" w:rsidR="0090551E" w:rsidRPr="0090551E" w:rsidRDefault="0090551E" w:rsidP="0090551E">
      <w:pPr>
        <w:pStyle w:val="2f5"/>
        <w:shd w:val="clear" w:color="auto" w:fill="auto"/>
        <w:tabs>
          <w:tab w:val="left" w:pos="1443"/>
        </w:tabs>
        <w:spacing w:before="0" w:after="0" w:line="240" w:lineRule="auto"/>
        <w:ind w:firstLine="567"/>
        <w:rPr>
          <w:sz w:val="24"/>
          <w:szCs w:val="24"/>
        </w:rPr>
      </w:pPr>
      <w:r w:rsidRPr="0090551E">
        <w:rPr>
          <w:sz w:val="24"/>
          <w:szCs w:val="24"/>
        </w:rPr>
        <w:t>- осуществление государственного кадастрового учета – плата не взимается.</w:t>
      </w:r>
    </w:p>
    <w:p w14:paraId="782EDC10" w14:textId="77777777" w:rsidR="0090551E" w:rsidRPr="0090551E" w:rsidRDefault="0090551E" w:rsidP="0090551E">
      <w:pPr>
        <w:pStyle w:val="2f5"/>
        <w:shd w:val="clear" w:color="auto" w:fill="auto"/>
        <w:tabs>
          <w:tab w:val="left" w:pos="1437"/>
        </w:tabs>
        <w:spacing w:before="0" w:after="0" w:line="240" w:lineRule="auto"/>
        <w:ind w:firstLine="567"/>
        <w:rPr>
          <w:sz w:val="24"/>
          <w:szCs w:val="24"/>
        </w:rPr>
      </w:pPr>
      <w:r w:rsidRPr="0090551E">
        <w:rPr>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90551E">
        <w:rPr>
          <w:sz w:val="24"/>
          <w:szCs w:val="24"/>
        </w:rPr>
        <w:t>автозаполнение</w:t>
      </w:r>
      <w:proofErr w:type="spellEnd"/>
      <w:r w:rsidRPr="0090551E">
        <w:rPr>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90551E">
        <w:rPr>
          <w:sz w:val="24"/>
          <w:szCs w:val="24"/>
        </w:rPr>
        <w:t>автозаполнения</w:t>
      </w:r>
      <w:proofErr w:type="spellEnd"/>
      <w:r w:rsidRPr="0090551E">
        <w:rPr>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14:paraId="38BD57A3" w14:textId="77777777" w:rsidR="0090551E" w:rsidRPr="0090551E" w:rsidRDefault="0090551E" w:rsidP="0090551E">
      <w:pPr>
        <w:pStyle w:val="2f5"/>
        <w:shd w:val="clear" w:color="auto" w:fill="auto"/>
        <w:tabs>
          <w:tab w:val="left" w:pos="1431"/>
        </w:tabs>
        <w:spacing w:before="0" w:after="0" w:line="240" w:lineRule="auto"/>
        <w:ind w:firstLine="567"/>
        <w:rPr>
          <w:sz w:val="24"/>
          <w:szCs w:val="24"/>
        </w:rPr>
      </w:pPr>
      <w:r w:rsidRPr="0090551E">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52D7CB93" w14:textId="77777777" w:rsidR="0090551E" w:rsidRPr="0090551E" w:rsidRDefault="0090551E" w:rsidP="0090551E">
      <w:pPr>
        <w:pStyle w:val="2f5"/>
        <w:shd w:val="clear" w:color="auto" w:fill="auto"/>
        <w:tabs>
          <w:tab w:val="left" w:pos="1431"/>
        </w:tabs>
        <w:spacing w:before="0" w:after="0" w:line="240" w:lineRule="auto"/>
        <w:ind w:firstLine="567"/>
        <w:rPr>
          <w:sz w:val="24"/>
          <w:szCs w:val="24"/>
        </w:rPr>
      </w:pPr>
      <w:r w:rsidRPr="0090551E">
        <w:rPr>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3BA9AB8E" w14:textId="77777777" w:rsidR="0090551E" w:rsidRPr="0090551E" w:rsidRDefault="0090551E" w:rsidP="0090551E">
      <w:pPr>
        <w:pStyle w:val="2f5"/>
        <w:shd w:val="clear" w:color="auto" w:fill="auto"/>
        <w:tabs>
          <w:tab w:val="left" w:pos="1443"/>
        </w:tabs>
        <w:spacing w:before="0" w:after="0" w:line="240" w:lineRule="auto"/>
        <w:ind w:firstLine="567"/>
        <w:rPr>
          <w:sz w:val="24"/>
          <w:szCs w:val="24"/>
        </w:rPr>
      </w:pPr>
      <w:r w:rsidRPr="0090551E">
        <w:rPr>
          <w:sz w:val="24"/>
          <w:szCs w:val="24"/>
        </w:rPr>
        <w:lastRenderedPageBreak/>
        <w:t>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772748AA" w14:textId="77777777" w:rsidR="0090551E" w:rsidRPr="0090551E" w:rsidRDefault="0090551E" w:rsidP="0090551E">
      <w:pPr>
        <w:pStyle w:val="2f5"/>
        <w:shd w:val="clear" w:color="auto" w:fill="auto"/>
        <w:tabs>
          <w:tab w:val="left" w:pos="1399"/>
        </w:tabs>
        <w:spacing w:before="0" w:after="0" w:line="240" w:lineRule="auto"/>
        <w:ind w:firstLine="567"/>
        <w:rPr>
          <w:sz w:val="24"/>
          <w:szCs w:val="24"/>
        </w:rPr>
      </w:pPr>
      <w:r w:rsidRPr="0090551E">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391B990B" w14:textId="77777777" w:rsidR="0090551E" w:rsidRPr="0090551E" w:rsidRDefault="0090551E" w:rsidP="0090551E">
      <w:pPr>
        <w:pStyle w:val="2f5"/>
        <w:shd w:val="clear" w:color="auto" w:fill="auto"/>
        <w:tabs>
          <w:tab w:val="left" w:pos="1548"/>
        </w:tabs>
        <w:spacing w:before="0" w:after="0" w:line="240" w:lineRule="auto"/>
        <w:ind w:firstLine="567"/>
        <w:rPr>
          <w:sz w:val="24"/>
          <w:szCs w:val="24"/>
        </w:rPr>
      </w:pPr>
      <w:r w:rsidRPr="0090551E">
        <w:rPr>
          <w:sz w:val="24"/>
          <w:szCs w:val="24"/>
        </w:rPr>
        <w:t>18.6.1. Электронные документы представляются в следующих форматах:</w:t>
      </w:r>
    </w:p>
    <w:p w14:paraId="72CB1B6D" w14:textId="77777777" w:rsidR="0090551E" w:rsidRPr="0090551E" w:rsidRDefault="0090551E" w:rsidP="0090551E">
      <w:pPr>
        <w:pStyle w:val="2f5"/>
        <w:shd w:val="clear" w:color="auto" w:fill="auto"/>
        <w:tabs>
          <w:tab w:val="left" w:pos="952"/>
        </w:tabs>
        <w:spacing w:before="0" w:after="0" w:line="240" w:lineRule="auto"/>
        <w:ind w:firstLine="567"/>
        <w:rPr>
          <w:sz w:val="24"/>
          <w:szCs w:val="24"/>
        </w:rPr>
      </w:pPr>
      <w:r w:rsidRPr="0090551E">
        <w:rPr>
          <w:sz w:val="24"/>
          <w:szCs w:val="24"/>
        </w:rPr>
        <w:t xml:space="preserve">а) </w:t>
      </w:r>
      <w:r w:rsidRPr="0090551E">
        <w:rPr>
          <w:sz w:val="24"/>
          <w:szCs w:val="24"/>
          <w:lang w:val="en-US"/>
        </w:rPr>
        <w:t>xml</w:t>
      </w:r>
      <w:r w:rsidRPr="0090551E">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0551E">
        <w:rPr>
          <w:sz w:val="24"/>
          <w:szCs w:val="24"/>
          <w:lang w:val="en-US"/>
        </w:rPr>
        <w:t>xml</w:t>
      </w:r>
      <w:r w:rsidRPr="0090551E">
        <w:rPr>
          <w:sz w:val="24"/>
          <w:szCs w:val="24"/>
        </w:rPr>
        <w:t>;</w:t>
      </w:r>
    </w:p>
    <w:p w14:paraId="74E81C08" w14:textId="77777777" w:rsidR="0090551E" w:rsidRPr="0090551E" w:rsidRDefault="0090551E" w:rsidP="0090551E">
      <w:pPr>
        <w:pStyle w:val="2f5"/>
        <w:shd w:val="clear" w:color="auto" w:fill="auto"/>
        <w:tabs>
          <w:tab w:val="left" w:pos="964"/>
        </w:tabs>
        <w:spacing w:before="0" w:after="0" w:line="240" w:lineRule="auto"/>
        <w:ind w:firstLine="567"/>
        <w:rPr>
          <w:sz w:val="24"/>
          <w:szCs w:val="24"/>
        </w:rPr>
      </w:pPr>
      <w:r w:rsidRPr="0090551E">
        <w:rPr>
          <w:sz w:val="24"/>
          <w:szCs w:val="24"/>
        </w:rPr>
        <w:t xml:space="preserve">б) </w:t>
      </w:r>
      <w:r w:rsidRPr="0090551E">
        <w:rPr>
          <w:sz w:val="24"/>
          <w:szCs w:val="24"/>
          <w:lang w:val="en-US"/>
        </w:rPr>
        <w:t>doc</w:t>
      </w:r>
      <w:r w:rsidRPr="0090551E">
        <w:rPr>
          <w:sz w:val="24"/>
          <w:szCs w:val="24"/>
        </w:rPr>
        <w:t xml:space="preserve">, </w:t>
      </w:r>
      <w:proofErr w:type="spellStart"/>
      <w:r w:rsidRPr="0090551E">
        <w:rPr>
          <w:sz w:val="24"/>
          <w:szCs w:val="24"/>
          <w:lang w:val="en-US"/>
        </w:rPr>
        <w:t>docx</w:t>
      </w:r>
      <w:proofErr w:type="spellEnd"/>
      <w:r w:rsidRPr="0090551E">
        <w:rPr>
          <w:sz w:val="24"/>
          <w:szCs w:val="24"/>
        </w:rPr>
        <w:t xml:space="preserve">, </w:t>
      </w:r>
      <w:proofErr w:type="spellStart"/>
      <w:r w:rsidRPr="0090551E">
        <w:rPr>
          <w:sz w:val="24"/>
          <w:szCs w:val="24"/>
          <w:lang w:val="en-US"/>
        </w:rPr>
        <w:t>odt</w:t>
      </w:r>
      <w:proofErr w:type="spellEnd"/>
      <w:r w:rsidRPr="0090551E">
        <w:rPr>
          <w:sz w:val="24"/>
          <w:szCs w:val="24"/>
        </w:rPr>
        <w:t xml:space="preserve"> - для документов с текстовым содержанием, не включающим формулы;</w:t>
      </w:r>
    </w:p>
    <w:p w14:paraId="07884D6E" w14:textId="77777777" w:rsidR="0090551E" w:rsidRPr="0090551E" w:rsidRDefault="0090551E" w:rsidP="0090551E">
      <w:pPr>
        <w:pStyle w:val="2f5"/>
        <w:shd w:val="clear" w:color="auto" w:fill="auto"/>
        <w:tabs>
          <w:tab w:val="left" w:pos="958"/>
        </w:tabs>
        <w:spacing w:before="0" w:after="0" w:line="240" w:lineRule="auto"/>
        <w:ind w:firstLine="567"/>
        <w:rPr>
          <w:sz w:val="24"/>
          <w:szCs w:val="24"/>
        </w:rPr>
      </w:pPr>
      <w:r w:rsidRPr="0090551E">
        <w:rPr>
          <w:sz w:val="24"/>
          <w:szCs w:val="24"/>
        </w:rPr>
        <w:t xml:space="preserve">в) </w:t>
      </w:r>
      <w:r w:rsidRPr="0090551E">
        <w:rPr>
          <w:sz w:val="24"/>
          <w:szCs w:val="24"/>
          <w:lang w:val="en-US"/>
        </w:rPr>
        <w:t>pdf</w:t>
      </w:r>
      <w:r w:rsidRPr="0090551E">
        <w:rPr>
          <w:sz w:val="24"/>
          <w:szCs w:val="24"/>
        </w:rPr>
        <w:t xml:space="preserve">, </w:t>
      </w:r>
      <w:r w:rsidRPr="0090551E">
        <w:rPr>
          <w:sz w:val="24"/>
          <w:szCs w:val="24"/>
          <w:lang w:val="en-US"/>
        </w:rPr>
        <w:t>jpg</w:t>
      </w:r>
      <w:r w:rsidRPr="0090551E">
        <w:rPr>
          <w:sz w:val="24"/>
          <w:szCs w:val="24"/>
        </w:rPr>
        <w:t xml:space="preserve">, </w:t>
      </w:r>
      <w:r w:rsidRPr="0090551E">
        <w:rPr>
          <w:sz w:val="24"/>
          <w:szCs w:val="24"/>
          <w:lang w:val="en-US"/>
        </w:rPr>
        <w:t>jpeg</w:t>
      </w:r>
      <w:r w:rsidRPr="0090551E">
        <w:rPr>
          <w:sz w:val="24"/>
          <w:szCs w:val="24"/>
        </w:rPr>
        <w:t xml:space="preserve">, </w:t>
      </w:r>
      <w:proofErr w:type="spellStart"/>
      <w:r w:rsidRPr="0090551E">
        <w:rPr>
          <w:sz w:val="24"/>
          <w:szCs w:val="24"/>
          <w:lang w:val="en-US"/>
        </w:rPr>
        <w:t>png</w:t>
      </w:r>
      <w:proofErr w:type="spellEnd"/>
      <w:r w:rsidRPr="0090551E">
        <w:rPr>
          <w:sz w:val="24"/>
          <w:szCs w:val="24"/>
        </w:rPr>
        <w:t xml:space="preserve">, </w:t>
      </w:r>
      <w:r w:rsidRPr="0090551E">
        <w:rPr>
          <w:sz w:val="24"/>
          <w:szCs w:val="24"/>
          <w:lang w:val="en-US"/>
        </w:rPr>
        <w:t>bmp</w:t>
      </w:r>
      <w:r w:rsidRPr="0090551E">
        <w:rPr>
          <w:sz w:val="24"/>
          <w:szCs w:val="24"/>
        </w:rPr>
        <w:t xml:space="preserve">, </w:t>
      </w:r>
      <w:r w:rsidRPr="0090551E">
        <w:rPr>
          <w:sz w:val="24"/>
          <w:szCs w:val="24"/>
          <w:lang w:val="en-US"/>
        </w:rPr>
        <w:t>tiff</w:t>
      </w:r>
      <w:r w:rsidRPr="0090551E">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130F2571" w14:textId="77777777" w:rsidR="0090551E" w:rsidRPr="0090551E" w:rsidRDefault="0090551E" w:rsidP="0090551E">
      <w:pPr>
        <w:pStyle w:val="2f5"/>
        <w:shd w:val="clear" w:color="auto" w:fill="auto"/>
        <w:tabs>
          <w:tab w:val="left" w:pos="932"/>
        </w:tabs>
        <w:spacing w:before="0" w:after="0" w:line="240" w:lineRule="auto"/>
        <w:ind w:firstLine="567"/>
        <w:rPr>
          <w:sz w:val="24"/>
          <w:szCs w:val="24"/>
        </w:rPr>
      </w:pPr>
      <w:r w:rsidRPr="0090551E">
        <w:rPr>
          <w:sz w:val="24"/>
          <w:szCs w:val="24"/>
        </w:rPr>
        <w:t xml:space="preserve">г) </w:t>
      </w:r>
      <w:r w:rsidRPr="0090551E">
        <w:rPr>
          <w:sz w:val="24"/>
          <w:szCs w:val="24"/>
          <w:lang w:val="en-US"/>
        </w:rPr>
        <w:t>zip</w:t>
      </w:r>
      <w:r w:rsidRPr="0090551E">
        <w:rPr>
          <w:sz w:val="24"/>
          <w:szCs w:val="24"/>
        </w:rPr>
        <w:t xml:space="preserve">, </w:t>
      </w:r>
      <w:proofErr w:type="spellStart"/>
      <w:r w:rsidRPr="0090551E">
        <w:rPr>
          <w:sz w:val="24"/>
          <w:szCs w:val="24"/>
          <w:lang w:val="en-US"/>
        </w:rPr>
        <w:t>rar</w:t>
      </w:r>
      <w:proofErr w:type="spellEnd"/>
      <w:r w:rsidRPr="0090551E">
        <w:rPr>
          <w:sz w:val="24"/>
          <w:szCs w:val="24"/>
        </w:rPr>
        <w:t xml:space="preserve"> для сжатых документов в один файл;</w:t>
      </w:r>
    </w:p>
    <w:p w14:paraId="471C2788" w14:textId="77777777" w:rsidR="0090551E" w:rsidRPr="0090551E" w:rsidRDefault="0090551E" w:rsidP="0090551E">
      <w:pPr>
        <w:pStyle w:val="2f5"/>
        <w:shd w:val="clear" w:color="auto" w:fill="auto"/>
        <w:tabs>
          <w:tab w:val="left" w:pos="973"/>
        </w:tabs>
        <w:spacing w:before="0" w:after="0" w:line="240" w:lineRule="auto"/>
        <w:ind w:firstLine="567"/>
        <w:rPr>
          <w:sz w:val="24"/>
          <w:szCs w:val="24"/>
        </w:rPr>
      </w:pPr>
      <w:r w:rsidRPr="0090551E">
        <w:rPr>
          <w:sz w:val="24"/>
          <w:szCs w:val="24"/>
        </w:rPr>
        <w:t xml:space="preserve">д) </w:t>
      </w:r>
      <w:r w:rsidRPr="0090551E">
        <w:rPr>
          <w:sz w:val="24"/>
          <w:szCs w:val="24"/>
          <w:lang w:val="en-US"/>
        </w:rPr>
        <w:t>sig</w:t>
      </w:r>
      <w:r w:rsidRPr="0090551E">
        <w:rPr>
          <w:sz w:val="24"/>
          <w:szCs w:val="24"/>
        </w:rPr>
        <w:t xml:space="preserve"> для открепленной усиленной квалифицированной электронной подписи.</w:t>
      </w:r>
    </w:p>
    <w:p w14:paraId="1E257130"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1D73FDAE"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05D7BB61"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403C306F"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601AF501" w14:textId="77777777" w:rsidR="0090551E" w:rsidRPr="0090551E" w:rsidRDefault="0090551E" w:rsidP="0090551E">
      <w:pPr>
        <w:pStyle w:val="2f5"/>
        <w:shd w:val="clear" w:color="auto" w:fill="auto"/>
        <w:tabs>
          <w:tab w:val="left" w:pos="1591"/>
        </w:tabs>
        <w:spacing w:before="0" w:after="0" w:line="240" w:lineRule="auto"/>
        <w:ind w:firstLine="567"/>
        <w:rPr>
          <w:sz w:val="24"/>
          <w:szCs w:val="24"/>
        </w:rPr>
      </w:pPr>
      <w:r w:rsidRPr="0090551E">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0551E">
        <w:rPr>
          <w:sz w:val="24"/>
          <w:szCs w:val="24"/>
          <w:lang w:val="en-US"/>
        </w:rPr>
        <w:t>dpi</w:t>
      </w:r>
      <w:r w:rsidRPr="0090551E">
        <w:rPr>
          <w:sz w:val="24"/>
          <w:szCs w:val="24"/>
        </w:rPr>
        <w:t xml:space="preserve"> (масштаб 1:1) с использованием следующих режимов:</w:t>
      </w:r>
    </w:p>
    <w:p w14:paraId="053609AC" w14:textId="77777777" w:rsidR="0090551E" w:rsidRPr="0090551E" w:rsidRDefault="0090551E" w:rsidP="0090551E">
      <w:pPr>
        <w:pStyle w:val="2f5"/>
        <w:shd w:val="clear" w:color="auto" w:fill="auto"/>
        <w:spacing w:before="0" w:after="0" w:line="240" w:lineRule="auto"/>
        <w:ind w:firstLine="567"/>
        <w:rPr>
          <w:sz w:val="24"/>
          <w:szCs w:val="24"/>
        </w:rPr>
      </w:pPr>
      <w:r w:rsidRPr="0090551E">
        <w:rPr>
          <w:sz w:val="24"/>
          <w:szCs w:val="24"/>
        </w:rPr>
        <w:t>«черно-белый» (при отсутствии в документе графических изображений и (или) цветного текста);</w:t>
      </w:r>
    </w:p>
    <w:p w14:paraId="051DCAF4" w14:textId="77777777" w:rsidR="0090551E" w:rsidRPr="0090551E" w:rsidRDefault="0090551E" w:rsidP="0090551E">
      <w:pPr>
        <w:pStyle w:val="2f5"/>
        <w:shd w:val="clear" w:color="auto" w:fill="auto"/>
        <w:spacing w:before="0" w:after="0" w:line="240" w:lineRule="auto"/>
        <w:ind w:firstLine="567"/>
        <w:rPr>
          <w:sz w:val="24"/>
          <w:szCs w:val="24"/>
        </w:rPr>
      </w:pPr>
      <w:r w:rsidRPr="0090551E">
        <w:rPr>
          <w:sz w:val="24"/>
          <w:szCs w:val="24"/>
        </w:rPr>
        <w:t>«оттенки серого» (при наличии в документе графических изображений, отличных от цветного графического изображения);</w:t>
      </w:r>
    </w:p>
    <w:p w14:paraId="62FFA058" w14:textId="77777777" w:rsidR="0090551E" w:rsidRPr="0090551E" w:rsidRDefault="0090551E" w:rsidP="0090551E">
      <w:pPr>
        <w:pStyle w:val="2f5"/>
        <w:shd w:val="clear" w:color="auto" w:fill="auto"/>
        <w:spacing w:before="0" w:after="0" w:line="240" w:lineRule="auto"/>
        <w:ind w:firstLine="567"/>
        <w:rPr>
          <w:sz w:val="24"/>
          <w:szCs w:val="24"/>
        </w:rPr>
      </w:pPr>
      <w:r w:rsidRPr="0090551E">
        <w:rPr>
          <w:sz w:val="24"/>
          <w:szCs w:val="24"/>
        </w:rPr>
        <w:t>«цветной» или «режим полной цветопередачи» (при наличии в документе цветных графических изображений либо цветного текста);</w:t>
      </w:r>
    </w:p>
    <w:p w14:paraId="03B74888" w14:textId="77777777" w:rsidR="0090551E" w:rsidRPr="0090551E" w:rsidRDefault="0090551E" w:rsidP="0090551E">
      <w:pPr>
        <w:pStyle w:val="2f5"/>
        <w:shd w:val="clear" w:color="auto" w:fill="auto"/>
        <w:spacing w:before="0" w:after="0" w:line="240" w:lineRule="auto"/>
        <w:ind w:firstLine="567"/>
        <w:rPr>
          <w:sz w:val="24"/>
          <w:szCs w:val="24"/>
        </w:rPr>
      </w:pPr>
      <w:r w:rsidRPr="0090551E">
        <w:rPr>
          <w:sz w:val="24"/>
          <w:szCs w:val="24"/>
        </w:rPr>
        <w:t>сохранением всех аутентичных признаков подлинности, а именно: графической подписи лица, печати, углового штампа бланка;</w:t>
      </w:r>
    </w:p>
    <w:p w14:paraId="296646D9" w14:textId="77777777" w:rsidR="0090551E" w:rsidRPr="0090551E" w:rsidRDefault="0090551E" w:rsidP="0090551E">
      <w:pPr>
        <w:pStyle w:val="2f5"/>
        <w:shd w:val="clear" w:color="auto" w:fill="auto"/>
        <w:spacing w:before="0" w:after="0" w:line="240" w:lineRule="auto"/>
        <w:ind w:firstLine="567"/>
        <w:rPr>
          <w:sz w:val="24"/>
          <w:szCs w:val="24"/>
        </w:rPr>
      </w:pPr>
      <w:r w:rsidRPr="0090551E">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53B8CA92" w14:textId="77777777" w:rsidR="0090551E" w:rsidRPr="0090551E" w:rsidRDefault="0090551E" w:rsidP="0090551E">
      <w:pPr>
        <w:pStyle w:val="2f5"/>
        <w:shd w:val="clear" w:color="auto" w:fill="auto"/>
        <w:tabs>
          <w:tab w:val="left" w:pos="1548"/>
        </w:tabs>
        <w:spacing w:before="0" w:after="0" w:line="240" w:lineRule="auto"/>
        <w:ind w:firstLine="567"/>
        <w:rPr>
          <w:sz w:val="24"/>
          <w:szCs w:val="24"/>
        </w:rPr>
      </w:pPr>
      <w:r w:rsidRPr="0090551E">
        <w:rPr>
          <w:sz w:val="24"/>
          <w:szCs w:val="24"/>
        </w:rPr>
        <w:t>18.6.3. Электронные документы должны обеспечивать:</w:t>
      </w:r>
    </w:p>
    <w:p w14:paraId="734037C6" w14:textId="77777777" w:rsidR="0090551E" w:rsidRPr="0090551E" w:rsidRDefault="0090551E" w:rsidP="007A2D60">
      <w:pPr>
        <w:pStyle w:val="2f5"/>
        <w:numPr>
          <w:ilvl w:val="0"/>
          <w:numId w:val="3"/>
        </w:numPr>
        <w:shd w:val="clear" w:color="auto" w:fill="auto"/>
        <w:tabs>
          <w:tab w:val="left" w:pos="897"/>
        </w:tabs>
        <w:spacing w:before="0" w:after="0" w:line="240" w:lineRule="auto"/>
        <w:ind w:firstLine="567"/>
        <w:rPr>
          <w:sz w:val="24"/>
          <w:szCs w:val="24"/>
        </w:rPr>
      </w:pPr>
      <w:r w:rsidRPr="0090551E">
        <w:rPr>
          <w:sz w:val="24"/>
          <w:szCs w:val="24"/>
        </w:rPr>
        <w:t>возможность идентифицировать документ и количество листов в документе;</w:t>
      </w:r>
    </w:p>
    <w:p w14:paraId="01A8A6FC" w14:textId="77777777" w:rsidR="0090551E" w:rsidRPr="0090551E" w:rsidRDefault="0090551E" w:rsidP="007A2D60">
      <w:pPr>
        <w:pStyle w:val="2f5"/>
        <w:numPr>
          <w:ilvl w:val="0"/>
          <w:numId w:val="3"/>
        </w:numPr>
        <w:shd w:val="clear" w:color="auto" w:fill="auto"/>
        <w:tabs>
          <w:tab w:val="left" w:pos="993"/>
        </w:tabs>
        <w:spacing w:before="0" w:after="0" w:line="240" w:lineRule="auto"/>
        <w:ind w:firstLine="567"/>
        <w:rPr>
          <w:sz w:val="24"/>
          <w:szCs w:val="24"/>
        </w:rPr>
      </w:pPr>
      <w:r w:rsidRPr="0090551E">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3E1AD55C" w14:textId="77777777" w:rsidR="0090551E" w:rsidRPr="0090551E" w:rsidRDefault="0090551E" w:rsidP="007A2D60">
      <w:pPr>
        <w:pStyle w:val="2f5"/>
        <w:numPr>
          <w:ilvl w:val="0"/>
          <w:numId w:val="3"/>
        </w:numPr>
        <w:shd w:val="clear" w:color="auto" w:fill="auto"/>
        <w:tabs>
          <w:tab w:val="left" w:pos="892"/>
        </w:tabs>
        <w:spacing w:before="0" w:after="0" w:line="240" w:lineRule="auto"/>
        <w:ind w:firstLine="567"/>
        <w:rPr>
          <w:sz w:val="24"/>
          <w:szCs w:val="24"/>
        </w:rPr>
      </w:pPr>
      <w:r w:rsidRPr="0090551E">
        <w:rPr>
          <w:sz w:val="24"/>
          <w:szCs w:val="24"/>
        </w:rPr>
        <w:t>содержать оглавление, соответствующее их смыслу и содержанию;</w:t>
      </w:r>
    </w:p>
    <w:p w14:paraId="2677ECA9" w14:textId="77777777" w:rsidR="0090551E" w:rsidRPr="0090551E" w:rsidRDefault="0090551E" w:rsidP="007A2D60">
      <w:pPr>
        <w:pStyle w:val="2f5"/>
        <w:numPr>
          <w:ilvl w:val="0"/>
          <w:numId w:val="3"/>
        </w:numPr>
        <w:shd w:val="clear" w:color="auto" w:fill="auto"/>
        <w:tabs>
          <w:tab w:val="left" w:pos="946"/>
        </w:tabs>
        <w:spacing w:before="0" w:after="0" w:line="240" w:lineRule="auto"/>
        <w:ind w:firstLine="567"/>
        <w:rPr>
          <w:sz w:val="24"/>
          <w:szCs w:val="24"/>
        </w:rPr>
      </w:pPr>
      <w:r w:rsidRPr="0090551E">
        <w:rPr>
          <w:sz w:val="24"/>
          <w:szCs w:val="24"/>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61BEE436" w14:textId="77777777" w:rsidR="0090551E" w:rsidRPr="0090551E" w:rsidRDefault="0090551E" w:rsidP="0090551E">
      <w:pPr>
        <w:pStyle w:val="2f5"/>
        <w:shd w:val="clear" w:color="auto" w:fill="auto"/>
        <w:tabs>
          <w:tab w:val="left" w:pos="1527"/>
        </w:tabs>
        <w:spacing w:before="0" w:after="0" w:line="240" w:lineRule="auto"/>
        <w:ind w:firstLine="567"/>
        <w:rPr>
          <w:sz w:val="24"/>
          <w:szCs w:val="24"/>
        </w:rPr>
      </w:pPr>
      <w:r w:rsidRPr="0090551E">
        <w:rPr>
          <w:sz w:val="24"/>
          <w:szCs w:val="24"/>
        </w:rPr>
        <w:t xml:space="preserve">Документы, подлежащие представлению в форматах </w:t>
      </w:r>
      <w:proofErr w:type="spellStart"/>
      <w:r w:rsidRPr="0090551E">
        <w:rPr>
          <w:sz w:val="24"/>
          <w:szCs w:val="24"/>
          <w:lang w:val="en-US"/>
        </w:rPr>
        <w:t>xls</w:t>
      </w:r>
      <w:proofErr w:type="spellEnd"/>
      <w:r w:rsidRPr="0090551E">
        <w:rPr>
          <w:sz w:val="24"/>
          <w:szCs w:val="24"/>
        </w:rPr>
        <w:t xml:space="preserve">, </w:t>
      </w:r>
      <w:proofErr w:type="spellStart"/>
      <w:r w:rsidRPr="0090551E">
        <w:rPr>
          <w:rStyle w:val="85pt0pt"/>
          <w:rFonts w:eastAsiaTheme="minorHAnsi"/>
          <w:sz w:val="24"/>
          <w:szCs w:val="24"/>
        </w:rPr>
        <w:t>xlIsx</w:t>
      </w:r>
      <w:proofErr w:type="spellEnd"/>
      <w:r w:rsidRPr="0090551E">
        <w:rPr>
          <w:rStyle w:val="85pt0pt"/>
          <w:rFonts w:eastAsiaTheme="minorHAnsi"/>
          <w:sz w:val="24"/>
          <w:szCs w:val="24"/>
          <w:lang w:val="ru-RU"/>
        </w:rPr>
        <w:t xml:space="preserve"> </w:t>
      </w:r>
      <w:r w:rsidRPr="0090551E">
        <w:rPr>
          <w:sz w:val="24"/>
          <w:szCs w:val="24"/>
        </w:rPr>
        <w:t xml:space="preserve">или </w:t>
      </w:r>
      <w:proofErr w:type="spellStart"/>
      <w:r w:rsidRPr="0090551E">
        <w:rPr>
          <w:sz w:val="24"/>
          <w:szCs w:val="24"/>
          <w:lang w:val="en-US"/>
        </w:rPr>
        <w:t>ods</w:t>
      </w:r>
      <w:proofErr w:type="spellEnd"/>
      <w:r w:rsidRPr="0090551E">
        <w:rPr>
          <w:sz w:val="24"/>
          <w:szCs w:val="24"/>
        </w:rPr>
        <w:t>, формируются в виде отдельного электронного документа.</w:t>
      </w:r>
    </w:p>
    <w:p w14:paraId="7345DD21" w14:textId="77777777" w:rsidR="0090551E" w:rsidRPr="0090551E" w:rsidRDefault="0090551E" w:rsidP="0090551E">
      <w:pPr>
        <w:pStyle w:val="2f5"/>
        <w:shd w:val="clear" w:color="auto" w:fill="auto"/>
        <w:tabs>
          <w:tab w:val="left" w:pos="1527"/>
        </w:tabs>
        <w:spacing w:before="0" w:after="0" w:line="240" w:lineRule="auto"/>
        <w:ind w:firstLine="567"/>
        <w:rPr>
          <w:sz w:val="24"/>
          <w:szCs w:val="24"/>
        </w:rPr>
      </w:pPr>
      <w:r w:rsidRPr="0090551E">
        <w:rPr>
          <w:sz w:val="24"/>
          <w:szCs w:val="24"/>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14:paraId="5A41424F" w14:textId="77777777" w:rsidR="0090551E" w:rsidRPr="0090551E" w:rsidRDefault="0090551E" w:rsidP="0090551E">
      <w:pPr>
        <w:pStyle w:val="2f5"/>
        <w:shd w:val="clear" w:color="auto" w:fill="auto"/>
        <w:tabs>
          <w:tab w:val="left" w:pos="1527"/>
        </w:tabs>
        <w:spacing w:before="0" w:after="0" w:line="240" w:lineRule="auto"/>
        <w:ind w:firstLine="567"/>
        <w:rPr>
          <w:sz w:val="24"/>
          <w:szCs w:val="24"/>
        </w:rPr>
      </w:pPr>
      <w:r w:rsidRPr="0090551E">
        <w:rPr>
          <w:sz w:val="24"/>
          <w:szCs w:val="24"/>
        </w:rPr>
        <w:t xml:space="preserve">18.7. Информационными системами, используемыми для предоставления Муниципальной услуги, являются: </w:t>
      </w:r>
    </w:p>
    <w:p w14:paraId="1499AC57"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информационная система Воронежской области «Портал Воронежской области в сети Интернет»;</w:t>
      </w:r>
    </w:p>
    <w:p w14:paraId="66753EB3"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федеральная государственная информационная система «Единый портал государственных и муниципальных услуг (функций)»;</w:t>
      </w:r>
    </w:p>
    <w:p w14:paraId="3AF3429A"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14EE52A" w14:textId="77777777" w:rsidR="0090551E" w:rsidRPr="0090551E" w:rsidRDefault="0090551E" w:rsidP="0090551E">
      <w:pPr>
        <w:autoSpaceDE w:val="0"/>
        <w:autoSpaceDN w:val="0"/>
        <w:adjustRightInd w:val="0"/>
        <w:spacing w:after="0" w:line="240" w:lineRule="auto"/>
        <w:ind w:firstLine="540"/>
        <w:jc w:val="both"/>
        <w:rPr>
          <w:rFonts w:ascii="Times New Roman" w:hAnsi="Times New Roman" w:cs="Times New Roman"/>
          <w:sz w:val="24"/>
          <w:szCs w:val="24"/>
        </w:rPr>
      </w:pPr>
      <w:r w:rsidRPr="0090551E">
        <w:rPr>
          <w:rFonts w:ascii="Times New Roman" w:eastAsia="Calibri" w:hAnsi="Times New Roman" w:cs="Times New Roman"/>
          <w:sz w:val="24"/>
          <w:szCs w:val="24"/>
        </w:rPr>
        <w:t xml:space="preserve">18.8. </w:t>
      </w:r>
      <w:r w:rsidRPr="0090551E">
        <w:rPr>
          <w:rFonts w:ascii="Times New Roman" w:hAnsi="Times New Roman" w:cs="Times New Roman"/>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6ABA4037" w14:textId="77777777" w:rsidR="0090551E" w:rsidRPr="0090551E" w:rsidRDefault="0090551E" w:rsidP="0090551E">
      <w:pPr>
        <w:pStyle w:val="2f5"/>
        <w:shd w:val="clear" w:color="auto" w:fill="auto"/>
        <w:tabs>
          <w:tab w:val="left" w:pos="1527"/>
        </w:tabs>
        <w:spacing w:before="0" w:after="0" w:line="240" w:lineRule="auto"/>
        <w:ind w:firstLine="567"/>
        <w:rPr>
          <w:sz w:val="24"/>
          <w:szCs w:val="24"/>
        </w:rPr>
      </w:pPr>
      <w:r w:rsidRPr="0090551E">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063E7485" w14:textId="77777777" w:rsidR="0090551E" w:rsidRPr="0090551E" w:rsidRDefault="0090551E" w:rsidP="0090551E">
      <w:pPr>
        <w:pStyle w:val="2f5"/>
        <w:shd w:val="clear" w:color="auto" w:fill="auto"/>
        <w:tabs>
          <w:tab w:val="left" w:pos="0"/>
        </w:tabs>
        <w:spacing w:before="0" w:after="0" w:line="240" w:lineRule="auto"/>
        <w:ind w:firstLine="567"/>
        <w:rPr>
          <w:sz w:val="24"/>
          <w:szCs w:val="24"/>
        </w:rPr>
      </w:pPr>
      <w:r w:rsidRPr="0090551E">
        <w:rPr>
          <w:sz w:val="24"/>
          <w:szCs w:val="24"/>
        </w:rPr>
        <w:t>МФЦ осуществляет:</w:t>
      </w:r>
    </w:p>
    <w:p w14:paraId="2508D36E" w14:textId="77777777" w:rsidR="0090551E" w:rsidRPr="0090551E" w:rsidRDefault="0090551E" w:rsidP="007A2D60">
      <w:pPr>
        <w:pStyle w:val="2f5"/>
        <w:numPr>
          <w:ilvl w:val="0"/>
          <w:numId w:val="3"/>
        </w:numPr>
        <w:shd w:val="clear" w:color="auto" w:fill="auto"/>
        <w:tabs>
          <w:tab w:val="left" w:pos="0"/>
          <w:tab w:val="left" w:pos="993"/>
        </w:tabs>
        <w:spacing w:before="0" w:after="0" w:line="240" w:lineRule="auto"/>
        <w:ind w:firstLine="567"/>
        <w:rPr>
          <w:sz w:val="24"/>
          <w:szCs w:val="24"/>
        </w:rPr>
      </w:pPr>
      <w:r w:rsidRPr="0090551E">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5EA3F6E1" w14:textId="77777777" w:rsidR="0090551E" w:rsidRPr="0090551E" w:rsidRDefault="0090551E" w:rsidP="007A2D60">
      <w:pPr>
        <w:pStyle w:val="2f5"/>
        <w:numPr>
          <w:ilvl w:val="0"/>
          <w:numId w:val="3"/>
        </w:numPr>
        <w:shd w:val="clear" w:color="auto" w:fill="auto"/>
        <w:tabs>
          <w:tab w:val="left" w:pos="0"/>
          <w:tab w:val="left" w:pos="993"/>
        </w:tabs>
        <w:spacing w:before="0" w:after="0" w:line="240" w:lineRule="auto"/>
        <w:ind w:firstLine="567"/>
        <w:rPr>
          <w:sz w:val="24"/>
          <w:szCs w:val="24"/>
        </w:rPr>
      </w:pPr>
      <w:r w:rsidRPr="0090551E">
        <w:rPr>
          <w:sz w:val="24"/>
          <w:szCs w:val="24"/>
        </w:rPr>
        <w:t xml:space="preserve">выдачу Заявителю результата предоставления Муниципальной услуги на бумажном носителе. </w:t>
      </w:r>
    </w:p>
    <w:p w14:paraId="5343005C" w14:textId="77777777" w:rsidR="0090551E" w:rsidRPr="0090551E" w:rsidRDefault="0090551E" w:rsidP="0090551E">
      <w:pPr>
        <w:pStyle w:val="2f5"/>
        <w:shd w:val="clear" w:color="auto" w:fill="auto"/>
        <w:tabs>
          <w:tab w:val="left" w:pos="-284"/>
          <w:tab w:val="left" w:pos="1448"/>
        </w:tabs>
        <w:spacing w:before="0" w:after="0" w:line="240" w:lineRule="auto"/>
        <w:ind w:firstLine="567"/>
        <w:rPr>
          <w:sz w:val="24"/>
          <w:szCs w:val="24"/>
        </w:rPr>
      </w:pPr>
      <w:r w:rsidRPr="0090551E">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4C71B578" w14:textId="77777777" w:rsidR="0090551E" w:rsidRPr="0090551E" w:rsidRDefault="0090551E" w:rsidP="0090551E">
      <w:pPr>
        <w:pStyle w:val="105"/>
        <w:shd w:val="clear" w:color="auto" w:fill="auto"/>
        <w:tabs>
          <w:tab w:val="left" w:pos="-284"/>
          <w:tab w:val="left" w:pos="1434"/>
        </w:tabs>
        <w:spacing w:line="240" w:lineRule="auto"/>
        <w:ind w:firstLine="567"/>
        <w:rPr>
          <w:rFonts w:ascii="Times New Roman" w:hAnsi="Times New Roman" w:cs="Times New Roman"/>
          <w:sz w:val="24"/>
          <w:szCs w:val="24"/>
        </w:rPr>
      </w:pPr>
      <w:r w:rsidRPr="0090551E">
        <w:rPr>
          <w:rFonts w:ascii="Times New Roman" w:hAnsi="Times New Roman" w:cs="Times New Roman"/>
          <w:sz w:val="24"/>
          <w:szCs w:val="24"/>
        </w:rPr>
        <w:t>18.11. Информирование Заявителей в МФЦ осуществляется следующими способами:</w:t>
      </w:r>
    </w:p>
    <w:p w14:paraId="414B9396" w14:textId="77777777" w:rsidR="0090551E" w:rsidRPr="0090551E" w:rsidRDefault="0090551E" w:rsidP="0090551E">
      <w:pPr>
        <w:pStyle w:val="2f5"/>
        <w:shd w:val="clear" w:color="auto" w:fill="auto"/>
        <w:tabs>
          <w:tab w:val="left" w:pos="0"/>
          <w:tab w:val="left" w:pos="1100"/>
        </w:tabs>
        <w:spacing w:before="0" w:after="0" w:line="240" w:lineRule="auto"/>
        <w:ind w:firstLine="567"/>
        <w:rPr>
          <w:sz w:val="24"/>
          <w:szCs w:val="24"/>
        </w:rPr>
      </w:pPr>
      <w:r w:rsidRPr="0090551E">
        <w:rPr>
          <w:sz w:val="24"/>
          <w:szCs w:val="24"/>
        </w:rPr>
        <w:t>а) путем размещения информации на официальных сайтах и информационных стендах в МФЦ;</w:t>
      </w:r>
    </w:p>
    <w:p w14:paraId="0B69B6EA" w14:textId="77777777" w:rsidR="0090551E" w:rsidRPr="0090551E" w:rsidRDefault="0090551E" w:rsidP="0090551E">
      <w:pPr>
        <w:pStyle w:val="2f5"/>
        <w:shd w:val="clear" w:color="auto" w:fill="auto"/>
        <w:tabs>
          <w:tab w:val="left" w:pos="0"/>
          <w:tab w:val="left" w:pos="1030"/>
        </w:tabs>
        <w:spacing w:before="0" w:after="0" w:line="240" w:lineRule="auto"/>
        <w:ind w:firstLine="567"/>
        <w:rPr>
          <w:sz w:val="24"/>
          <w:szCs w:val="24"/>
        </w:rPr>
      </w:pPr>
      <w:r w:rsidRPr="0090551E">
        <w:rPr>
          <w:sz w:val="24"/>
          <w:szCs w:val="24"/>
        </w:rPr>
        <w:t>б) при обращении Заявителя в МФЦ лично, по телефону, посредством почтовых отправлений, либо по электронной почте.</w:t>
      </w:r>
    </w:p>
    <w:p w14:paraId="719AE52E" w14:textId="77777777" w:rsidR="0090551E" w:rsidRPr="0090551E" w:rsidRDefault="0090551E" w:rsidP="0090551E">
      <w:pPr>
        <w:pStyle w:val="2f5"/>
        <w:shd w:val="clear" w:color="auto" w:fill="auto"/>
        <w:tabs>
          <w:tab w:val="left" w:pos="284"/>
        </w:tabs>
        <w:spacing w:before="0" w:after="0" w:line="240" w:lineRule="auto"/>
        <w:ind w:firstLine="567"/>
        <w:rPr>
          <w:sz w:val="24"/>
          <w:szCs w:val="24"/>
        </w:rPr>
      </w:pPr>
      <w:r w:rsidRPr="0090551E">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5E56FC10" w14:textId="77777777" w:rsidR="0090551E" w:rsidRPr="0090551E" w:rsidRDefault="0090551E" w:rsidP="0090551E">
      <w:pPr>
        <w:pStyle w:val="2f5"/>
        <w:shd w:val="clear" w:color="auto" w:fill="auto"/>
        <w:tabs>
          <w:tab w:val="left" w:pos="284"/>
        </w:tabs>
        <w:spacing w:before="0" w:after="0" w:line="240" w:lineRule="auto"/>
        <w:ind w:firstLine="567"/>
        <w:rPr>
          <w:sz w:val="24"/>
          <w:szCs w:val="24"/>
        </w:rPr>
      </w:pPr>
      <w:r w:rsidRPr="0090551E">
        <w:rPr>
          <w:sz w:val="24"/>
          <w:szCs w:val="24"/>
        </w:rPr>
        <w:t xml:space="preserve">Информирование по телефону может осуществляться с использованием автоинформатора и голосового помощника. </w:t>
      </w:r>
    </w:p>
    <w:p w14:paraId="4A10D072" w14:textId="77777777" w:rsidR="0090551E" w:rsidRPr="0090551E" w:rsidRDefault="0090551E" w:rsidP="0090551E">
      <w:pPr>
        <w:pStyle w:val="2f5"/>
        <w:shd w:val="clear" w:color="auto" w:fill="auto"/>
        <w:tabs>
          <w:tab w:val="left" w:pos="284"/>
          <w:tab w:val="left" w:pos="1501"/>
        </w:tabs>
        <w:spacing w:before="0" w:after="0" w:line="240" w:lineRule="auto"/>
        <w:ind w:firstLine="567"/>
        <w:rPr>
          <w:sz w:val="24"/>
          <w:szCs w:val="24"/>
        </w:rPr>
      </w:pPr>
      <w:r w:rsidRPr="0090551E">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02198F11" w14:textId="77777777" w:rsidR="0090551E" w:rsidRPr="0090551E" w:rsidRDefault="0090551E" w:rsidP="007A2D60">
      <w:pPr>
        <w:pStyle w:val="2f5"/>
        <w:numPr>
          <w:ilvl w:val="0"/>
          <w:numId w:val="3"/>
        </w:numPr>
        <w:shd w:val="clear" w:color="auto" w:fill="auto"/>
        <w:tabs>
          <w:tab w:val="left" w:pos="284"/>
          <w:tab w:val="left" w:pos="1007"/>
        </w:tabs>
        <w:spacing w:before="0" w:after="0" w:line="240" w:lineRule="auto"/>
        <w:ind w:firstLine="567"/>
        <w:rPr>
          <w:sz w:val="24"/>
          <w:szCs w:val="24"/>
        </w:rPr>
      </w:pPr>
      <w:r w:rsidRPr="0090551E">
        <w:rPr>
          <w:sz w:val="24"/>
          <w:szCs w:val="24"/>
        </w:rPr>
        <w:t>изложить обращение в письменной форме (ответ направляется Заявителю в соответствии со способом, указанным в обращении);</w:t>
      </w:r>
    </w:p>
    <w:p w14:paraId="29923700" w14:textId="77777777" w:rsidR="0090551E" w:rsidRPr="0090551E" w:rsidRDefault="0090551E" w:rsidP="007A2D60">
      <w:pPr>
        <w:pStyle w:val="2f5"/>
        <w:numPr>
          <w:ilvl w:val="0"/>
          <w:numId w:val="3"/>
        </w:numPr>
        <w:shd w:val="clear" w:color="auto" w:fill="auto"/>
        <w:tabs>
          <w:tab w:val="left" w:pos="284"/>
          <w:tab w:val="left" w:pos="917"/>
        </w:tabs>
        <w:spacing w:before="0" w:after="0" w:line="240" w:lineRule="auto"/>
        <w:ind w:firstLine="567"/>
        <w:rPr>
          <w:sz w:val="24"/>
          <w:szCs w:val="24"/>
        </w:rPr>
      </w:pPr>
      <w:r w:rsidRPr="0090551E">
        <w:rPr>
          <w:sz w:val="24"/>
          <w:szCs w:val="24"/>
        </w:rPr>
        <w:t>назначить другое время для консультаций.</w:t>
      </w:r>
    </w:p>
    <w:p w14:paraId="6954BAD7" w14:textId="77777777" w:rsidR="0090551E" w:rsidRPr="0090551E" w:rsidRDefault="0090551E" w:rsidP="0090551E">
      <w:pPr>
        <w:pStyle w:val="2f5"/>
        <w:shd w:val="clear" w:color="auto" w:fill="auto"/>
        <w:tabs>
          <w:tab w:val="left" w:pos="284"/>
          <w:tab w:val="left" w:pos="1506"/>
        </w:tabs>
        <w:spacing w:before="0" w:after="0" w:line="240" w:lineRule="auto"/>
        <w:ind w:firstLine="567"/>
        <w:rPr>
          <w:sz w:val="24"/>
          <w:szCs w:val="24"/>
        </w:rPr>
      </w:pPr>
      <w:r w:rsidRPr="0090551E">
        <w:rPr>
          <w:sz w:val="24"/>
          <w:szCs w:val="24"/>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7290B1A7" w14:textId="77777777" w:rsidR="0090551E" w:rsidRPr="0090551E" w:rsidRDefault="0090551E" w:rsidP="0090551E">
      <w:pPr>
        <w:pStyle w:val="2f5"/>
        <w:shd w:val="clear" w:color="auto" w:fill="auto"/>
        <w:tabs>
          <w:tab w:val="left" w:pos="0"/>
          <w:tab w:val="left" w:pos="1437"/>
        </w:tabs>
        <w:spacing w:before="0" w:after="0" w:line="240" w:lineRule="auto"/>
        <w:ind w:firstLine="567"/>
        <w:rPr>
          <w:rFonts w:eastAsia="Calibri"/>
          <w:sz w:val="24"/>
          <w:szCs w:val="24"/>
        </w:rPr>
      </w:pPr>
      <w:r w:rsidRPr="0090551E">
        <w:rPr>
          <w:sz w:val="24"/>
          <w:szCs w:val="24"/>
        </w:rPr>
        <w:t xml:space="preserve">18.14. </w:t>
      </w:r>
      <w:r w:rsidRPr="0090551E">
        <w:rPr>
          <w:rFonts w:eastAsia="Calibr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33FC54EC"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18.15. Заявитель вправе обратиться в МФЦ по месту нахождения земельного участка.</w:t>
      </w:r>
    </w:p>
    <w:p w14:paraId="7252A1F2"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671BB44D" w14:textId="77777777" w:rsidR="0090551E" w:rsidRPr="0090551E" w:rsidRDefault="0090551E" w:rsidP="0090551E">
      <w:pPr>
        <w:pStyle w:val="2f5"/>
        <w:shd w:val="clear" w:color="auto" w:fill="auto"/>
        <w:spacing w:before="0" w:after="0" w:line="240" w:lineRule="auto"/>
        <w:ind w:firstLine="567"/>
        <w:rPr>
          <w:sz w:val="24"/>
          <w:szCs w:val="24"/>
        </w:rPr>
      </w:pPr>
      <w:r w:rsidRPr="0090551E">
        <w:rPr>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2CE0E3B0"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hAnsi="Times New Roman" w:cs="Times New Roman"/>
          <w:sz w:val="24"/>
          <w:szCs w:val="24"/>
        </w:rPr>
        <w:t xml:space="preserve">18.16. </w:t>
      </w:r>
      <w:r w:rsidRPr="0090551E">
        <w:rPr>
          <w:rFonts w:ascii="Times New Roman" w:eastAsia="Calibri" w:hAnsi="Times New Roman" w:cs="Times New Roman"/>
          <w:sz w:val="24"/>
          <w:szCs w:val="24"/>
        </w:rPr>
        <w:t>Способы подачи заявления и документов и получение результата Муниципальной услуги в МФЦ (по выбору Заявителя):</w:t>
      </w:r>
    </w:p>
    <w:p w14:paraId="4A8B9820" w14:textId="77777777" w:rsidR="0090551E" w:rsidRPr="0090551E" w:rsidRDefault="0090551E" w:rsidP="0090551E">
      <w:pPr>
        <w:autoSpaceDE w:val="0"/>
        <w:autoSpaceDN w:val="0"/>
        <w:adjustRightInd w:val="0"/>
        <w:spacing w:after="0" w:line="240" w:lineRule="auto"/>
        <w:jc w:val="both"/>
        <w:rPr>
          <w:rFonts w:ascii="Times New Roman" w:hAnsi="Times New Roman" w:cs="Times New Roman"/>
          <w:sz w:val="24"/>
          <w:szCs w:val="24"/>
        </w:rPr>
      </w:pPr>
    </w:p>
    <w:p w14:paraId="6857DE83" w14:textId="77777777" w:rsidR="0090551E" w:rsidRPr="0090551E" w:rsidRDefault="0090551E" w:rsidP="0090551E">
      <w:pPr>
        <w:autoSpaceDE w:val="0"/>
        <w:autoSpaceDN w:val="0"/>
        <w:adjustRightInd w:val="0"/>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МФЦ;</w:t>
      </w:r>
    </w:p>
    <w:p w14:paraId="0E002E18" w14:textId="77777777" w:rsidR="0090551E" w:rsidRPr="0090551E" w:rsidRDefault="0090551E" w:rsidP="0090551E">
      <w:pPr>
        <w:autoSpaceDE w:val="0"/>
        <w:autoSpaceDN w:val="0"/>
        <w:adjustRightInd w:val="0"/>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Администрации*;</w:t>
      </w:r>
    </w:p>
    <w:p w14:paraId="37F514C7" w14:textId="77777777" w:rsidR="0090551E" w:rsidRPr="0090551E" w:rsidRDefault="0090551E" w:rsidP="0090551E">
      <w:pPr>
        <w:autoSpaceDE w:val="0"/>
        <w:autoSpaceDN w:val="0"/>
        <w:adjustRightInd w:val="0"/>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Заявитель подает заявление и документы через ЕПГУ, РПГУ, результат Муниципальной услуги Заявитель получает в МФЦ;</w:t>
      </w:r>
    </w:p>
    <w:p w14:paraId="502AE9C3" w14:textId="77777777" w:rsidR="0090551E" w:rsidRPr="0090551E" w:rsidRDefault="0090551E" w:rsidP="0090551E">
      <w:pPr>
        <w:autoSpaceDE w:val="0"/>
        <w:autoSpaceDN w:val="0"/>
        <w:adjustRightInd w:val="0"/>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Заявитель подает заявление и документы в Администрации*, результат Муниципальной услуги Заявитель получает в МФЦ*.</w:t>
      </w:r>
    </w:p>
    <w:p w14:paraId="1956C505" w14:textId="77777777" w:rsidR="0090551E" w:rsidRPr="0090551E" w:rsidRDefault="0090551E" w:rsidP="0090551E">
      <w:pPr>
        <w:pStyle w:val="2f5"/>
        <w:shd w:val="clear" w:color="auto" w:fill="auto"/>
        <w:tabs>
          <w:tab w:val="left" w:pos="1276"/>
          <w:tab w:val="left" w:pos="1489"/>
        </w:tabs>
        <w:spacing w:before="0" w:after="0" w:line="240" w:lineRule="auto"/>
        <w:ind w:firstLine="567"/>
        <w:rPr>
          <w:sz w:val="24"/>
          <w:szCs w:val="24"/>
        </w:rPr>
      </w:pPr>
      <w:r w:rsidRPr="0090551E">
        <w:rPr>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90551E">
        <w:rPr>
          <w:rStyle w:val="0pt"/>
          <w:rFonts w:eastAsiaTheme="minorHAnsi"/>
          <w:color w:val="auto"/>
          <w:sz w:val="24"/>
          <w:szCs w:val="24"/>
        </w:rPr>
        <w:t>самоуправления».</w:t>
      </w:r>
    </w:p>
    <w:p w14:paraId="30D108DD" w14:textId="77777777" w:rsidR="0090551E" w:rsidRPr="0090551E" w:rsidRDefault="0090551E" w:rsidP="0090551E">
      <w:pPr>
        <w:pStyle w:val="2f5"/>
        <w:shd w:val="clear" w:color="auto" w:fill="auto"/>
        <w:tabs>
          <w:tab w:val="left" w:pos="1276"/>
          <w:tab w:val="left" w:pos="1408"/>
        </w:tabs>
        <w:spacing w:before="0" w:after="0" w:line="240" w:lineRule="auto"/>
        <w:ind w:firstLine="567"/>
        <w:rPr>
          <w:sz w:val="24"/>
          <w:szCs w:val="24"/>
        </w:rPr>
      </w:pPr>
      <w:r w:rsidRPr="0090551E">
        <w:rPr>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5E4DDB07" w14:textId="77777777" w:rsidR="0090551E" w:rsidRPr="0090551E" w:rsidRDefault="0090551E" w:rsidP="0090551E">
      <w:pPr>
        <w:pStyle w:val="2f5"/>
        <w:shd w:val="clear" w:color="auto" w:fill="auto"/>
        <w:tabs>
          <w:tab w:val="left" w:pos="1276"/>
          <w:tab w:val="left" w:pos="1388"/>
        </w:tabs>
        <w:spacing w:before="0" w:after="0" w:line="240" w:lineRule="auto"/>
        <w:ind w:firstLine="567"/>
        <w:rPr>
          <w:sz w:val="24"/>
          <w:szCs w:val="24"/>
        </w:rPr>
      </w:pPr>
      <w:r w:rsidRPr="0090551E">
        <w:rPr>
          <w:sz w:val="24"/>
          <w:szCs w:val="24"/>
        </w:rPr>
        <w:t>Работник МФЦ осуществляет следующие действия:</w:t>
      </w:r>
    </w:p>
    <w:p w14:paraId="6BD88617" w14:textId="77777777" w:rsidR="0090551E" w:rsidRPr="0090551E" w:rsidRDefault="0090551E" w:rsidP="007A2D60">
      <w:pPr>
        <w:numPr>
          <w:ilvl w:val="0"/>
          <w:numId w:val="3"/>
        </w:numPr>
        <w:autoSpaceDE w:val="0"/>
        <w:autoSpaceDN w:val="0"/>
        <w:adjustRightInd w:val="0"/>
        <w:spacing w:after="0" w:line="240" w:lineRule="auto"/>
        <w:ind w:firstLine="567"/>
        <w:jc w:val="both"/>
        <w:rPr>
          <w:rFonts w:ascii="Times New Roman" w:hAnsi="Times New Roman" w:cs="Times New Roman"/>
          <w:sz w:val="24"/>
          <w:szCs w:val="24"/>
        </w:rPr>
      </w:pPr>
      <w:r w:rsidRPr="0090551E">
        <w:rPr>
          <w:rFonts w:ascii="Times New Roman" w:hAnsi="Times New Roman" w:cs="Times New Roman"/>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6C9D056E" w14:textId="77777777" w:rsidR="0090551E" w:rsidRPr="0090551E" w:rsidRDefault="0090551E" w:rsidP="007A2D60">
      <w:pPr>
        <w:numPr>
          <w:ilvl w:val="0"/>
          <w:numId w:val="3"/>
        </w:numPr>
        <w:autoSpaceDE w:val="0"/>
        <w:autoSpaceDN w:val="0"/>
        <w:adjustRightInd w:val="0"/>
        <w:spacing w:after="0" w:line="240" w:lineRule="auto"/>
        <w:ind w:firstLine="567"/>
        <w:jc w:val="both"/>
        <w:rPr>
          <w:rFonts w:ascii="Times New Roman" w:hAnsi="Times New Roman" w:cs="Times New Roman"/>
          <w:sz w:val="24"/>
          <w:szCs w:val="24"/>
        </w:rPr>
      </w:pPr>
      <w:r w:rsidRPr="0090551E">
        <w:rPr>
          <w:rFonts w:ascii="Times New Roman" w:hAnsi="Times New Roman" w:cs="Times New Roman"/>
          <w:sz w:val="24"/>
          <w:szCs w:val="24"/>
        </w:rPr>
        <w:t>проверяет полномочия представителя Заявителя (в случае обращения представителя Заявителя);</w:t>
      </w:r>
    </w:p>
    <w:p w14:paraId="5EE64E83" w14:textId="77777777" w:rsidR="0090551E" w:rsidRPr="0090551E" w:rsidRDefault="0090551E" w:rsidP="007A2D60">
      <w:pPr>
        <w:numPr>
          <w:ilvl w:val="0"/>
          <w:numId w:val="3"/>
        </w:numPr>
        <w:autoSpaceDE w:val="0"/>
        <w:autoSpaceDN w:val="0"/>
        <w:adjustRightInd w:val="0"/>
        <w:spacing w:after="0" w:line="240" w:lineRule="auto"/>
        <w:ind w:firstLine="567"/>
        <w:jc w:val="both"/>
        <w:rPr>
          <w:rFonts w:ascii="Times New Roman" w:hAnsi="Times New Roman" w:cs="Times New Roman"/>
          <w:sz w:val="24"/>
          <w:szCs w:val="24"/>
        </w:rPr>
      </w:pPr>
      <w:r w:rsidRPr="0090551E">
        <w:rPr>
          <w:rFonts w:ascii="Times New Roman" w:hAnsi="Times New Roman" w:cs="Times New Roman"/>
          <w:sz w:val="24"/>
          <w:szCs w:val="24"/>
        </w:rPr>
        <w:t>определяет статус исполнения заявления в АИС «МФЦ»;</w:t>
      </w:r>
    </w:p>
    <w:p w14:paraId="445ED3AD" w14:textId="77777777" w:rsidR="0090551E" w:rsidRPr="0090551E" w:rsidRDefault="0090551E" w:rsidP="007A2D60">
      <w:pPr>
        <w:numPr>
          <w:ilvl w:val="0"/>
          <w:numId w:val="3"/>
        </w:numPr>
        <w:autoSpaceDE w:val="0"/>
        <w:autoSpaceDN w:val="0"/>
        <w:adjustRightInd w:val="0"/>
        <w:spacing w:after="0" w:line="240" w:lineRule="auto"/>
        <w:ind w:firstLine="567"/>
        <w:jc w:val="both"/>
        <w:rPr>
          <w:rFonts w:ascii="Times New Roman" w:hAnsi="Times New Roman" w:cs="Times New Roman"/>
          <w:sz w:val="24"/>
          <w:szCs w:val="24"/>
        </w:rPr>
      </w:pPr>
      <w:r w:rsidRPr="0090551E">
        <w:rPr>
          <w:rFonts w:ascii="Times New Roman" w:hAnsi="Times New Roman" w:cs="Times New Roman"/>
          <w:sz w:val="24"/>
          <w:szCs w:val="24"/>
        </w:rPr>
        <w:t>выдает результат предоставления Муниципальной услуги на бумажном носителе.</w:t>
      </w:r>
    </w:p>
    <w:p w14:paraId="04EB76C2" w14:textId="77777777" w:rsidR="0090551E" w:rsidRPr="0090551E" w:rsidRDefault="0090551E" w:rsidP="0090551E">
      <w:pPr>
        <w:pStyle w:val="2f5"/>
        <w:shd w:val="clear" w:color="auto" w:fill="auto"/>
        <w:tabs>
          <w:tab w:val="left" w:pos="1276"/>
        </w:tabs>
        <w:spacing w:before="0" w:after="0" w:line="240" w:lineRule="auto"/>
        <w:ind w:left="567" w:firstLine="0"/>
        <w:rPr>
          <w:sz w:val="24"/>
          <w:szCs w:val="24"/>
        </w:rPr>
      </w:pPr>
    </w:p>
    <w:p w14:paraId="58379AF6" w14:textId="77777777" w:rsidR="0090551E" w:rsidRPr="0090551E" w:rsidRDefault="0090551E" w:rsidP="0090551E">
      <w:pPr>
        <w:pStyle w:val="2f5"/>
        <w:shd w:val="clear" w:color="auto" w:fill="auto"/>
        <w:tabs>
          <w:tab w:val="left" w:pos="1373"/>
        </w:tabs>
        <w:spacing w:before="0" w:after="0" w:line="240" w:lineRule="auto"/>
        <w:ind w:firstLine="709"/>
        <w:rPr>
          <w:sz w:val="24"/>
          <w:szCs w:val="24"/>
        </w:rPr>
      </w:pPr>
    </w:p>
    <w:p w14:paraId="6840A8D4" w14:textId="77777777" w:rsidR="0090551E" w:rsidRPr="0090551E" w:rsidRDefault="0090551E" w:rsidP="007A2D60">
      <w:pPr>
        <w:pStyle w:val="2f"/>
        <w:numPr>
          <w:ilvl w:val="0"/>
          <w:numId w:val="4"/>
        </w:numPr>
        <w:shd w:val="clear" w:color="auto" w:fill="auto"/>
        <w:tabs>
          <w:tab w:val="left" w:pos="1708"/>
        </w:tabs>
        <w:spacing w:line="240" w:lineRule="auto"/>
        <w:outlineLvl w:val="9"/>
        <w:rPr>
          <w:rFonts w:ascii="Times New Roman" w:hAnsi="Times New Roman" w:cs="Times New Roman"/>
          <w:b w:val="0"/>
          <w:sz w:val="24"/>
          <w:szCs w:val="24"/>
        </w:rPr>
      </w:pPr>
      <w:r w:rsidRPr="0090551E">
        <w:rPr>
          <w:rFonts w:ascii="Times New Roman" w:hAnsi="Times New Roman" w:cs="Times New Roman"/>
          <w:b w:val="0"/>
          <w:sz w:val="24"/>
          <w:szCs w:val="24"/>
        </w:rPr>
        <w:t>Состав, последовательность и сроки выполнения административных процедур</w:t>
      </w:r>
    </w:p>
    <w:p w14:paraId="1399C893" w14:textId="77777777" w:rsidR="0090551E" w:rsidRPr="0090551E" w:rsidRDefault="0090551E" w:rsidP="0090551E">
      <w:pPr>
        <w:pStyle w:val="2f"/>
        <w:shd w:val="clear" w:color="auto" w:fill="auto"/>
        <w:tabs>
          <w:tab w:val="left" w:pos="1708"/>
        </w:tabs>
        <w:spacing w:line="240" w:lineRule="auto"/>
        <w:outlineLvl w:val="9"/>
        <w:rPr>
          <w:rFonts w:ascii="Times New Roman" w:hAnsi="Times New Roman" w:cs="Times New Roman"/>
          <w:b w:val="0"/>
          <w:sz w:val="24"/>
          <w:szCs w:val="24"/>
        </w:rPr>
      </w:pPr>
    </w:p>
    <w:p w14:paraId="0DB0770A" w14:textId="77777777" w:rsidR="0090551E" w:rsidRPr="0090551E" w:rsidRDefault="0090551E" w:rsidP="007A2D60">
      <w:pPr>
        <w:pStyle w:val="95"/>
        <w:numPr>
          <w:ilvl w:val="0"/>
          <w:numId w:val="13"/>
        </w:numPr>
        <w:shd w:val="clear" w:color="auto" w:fill="auto"/>
        <w:tabs>
          <w:tab w:val="left" w:pos="0"/>
          <w:tab w:val="left" w:pos="993"/>
        </w:tabs>
        <w:spacing w:after="0" w:line="240" w:lineRule="auto"/>
        <w:ind w:left="0" w:firstLine="567"/>
        <w:rPr>
          <w:rFonts w:ascii="Times New Roman" w:hAnsi="Times New Roman" w:cs="Times New Roman"/>
          <w:i w:val="0"/>
          <w:sz w:val="24"/>
          <w:szCs w:val="24"/>
        </w:rPr>
      </w:pPr>
      <w:r w:rsidRPr="0090551E">
        <w:rPr>
          <w:rFonts w:ascii="Times New Roman" w:hAnsi="Times New Roman" w:cs="Times New Roman"/>
          <w:i w:val="0"/>
          <w:sz w:val="24"/>
          <w:szCs w:val="24"/>
        </w:rPr>
        <w:lastRenderedPageBreak/>
        <w:t>Состав, последовательность и сроки выполнения административных процедур (действий) при предоставлении Муниципальной услуги</w:t>
      </w:r>
    </w:p>
    <w:p w14:paraId="45D3609F" w14:textId="77777777" w:rsidR="0090551E" w:rsidRPr="0090551E" w:rsidRDefault="0090551E" w:rsidP="0090551E">
      <w:pPr>
        <w:pStyle w:val="95"/>
        <w:shd w:val="clear" w:color="auto" w:fill="auto"/>
        <w:tabs>
          <w:tab w:val="left" w:pos="0"/>
          <w:tab w:val="left" w:pos="993"/>
        </w:tabs>
        <w:spacing w:after="0" w:line="240" w:lineRule="auto"/>
        <w:ind w:firstLine="567"/>
        <w:rPr>
          <w:rFonts w:ascii="Times New Roman" w:hAnsi="Times New Roman" w:cs="Times New Roman"/>
          <w:i w:val="0"/>
          <w:sz w:val="24"/>
          <w:szCs w:val="24"/>
        </w:rPr>
      </w:pPr>
    </w:p>
    <w:p w14:paraId="592E911F" w14:textId="77777777" w:rsidR="0090551E" w:rsidRPr="0090551E" w:rsidRDefault="0090551E" w:rsidP="0090551E">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90551E">
        <w:rPr>
          <w:rFonts w:ascii="Times New Roman" w:hAnsi="Times New Roman" w:cs="Times New Roman"/>
          <w:sz w:val="24"/>
          <w:szCs w:val="24"/>
        </w:rPr>
        <w:t>21.1. Перечень вариантов предоставления Муниципальной услуги:</w:t>
      </w:r>
    </w:p>
    <w:p w14:paraId="6A823889" w14:textId="77777777" w:rsidR="0090551E" w:rsidRPr="0090551E" w:rsidRDefault="0090551E" w:rsidP="0090551E">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90551E">
        <w:rPr>
          <w:rFonts w:ascii="Times New Roman" w:hAnsi="Times New Roman" w:cs="Times New Roman"/>
          <w:sz w:val="24"/>
          <w:szCs w:val="24"/>
        </w:rPr>
        <w:t>Вариант 1. 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за плату без проведения торгов;</w:t>
      </w:r>
    </w:p>
    <w:p w14:paraId="20BFDDA7" w14:textId="77777777" w:rsidR="0090551E" w:rsidRPr="0090551E" w:rsidRDefault="0090551E" w:rsidP="0090551E">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90551E">
        <w:rPr>
          <w:rFonts w:ascii="Times New Roman" w:hAnsi="Times New Roman" w:cs="Times New Roman"/>
          <w:sz w:val="24"/>
          <w:szCs w:val="24"/>
        </w:rPr>
        <w:t>Вариант 2. Предоставление земельного участка, находящегося в муниципальной собственности, или государственная собственность на который не разграничена, в аренду без проведения торгов;</w:t>
      </w:r>
    </w:p>
    <w:p w14:paraId="7BA70922" w14:textId="77777777" w:rsidR="0090551E" w:rsidRPr="0090551E" w:rsidRDefault="0090551E" w:rsidP="0090551E">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90551E">
        <w:rPr>
          <w:rFonts w:ascii="Times New Roman" w:hAnsi="Times New Roman" w:cs="Times New Roman"/>
          <w:sz w:val="24"/>
          <w:szCs w:val="24"/>
        </w:rPr>
        <w:t>Вариант 3. Предоставление земельного участка, находящегося в муниципальной собственности, или государственная собственность на который не разграничена, в безвозмездное пользование без проведения торгов;</w:t>
      </w:r>
    </w:p>
    <w:p w14:paraId="521669C4" w14:textId="77777777" w:rsidR="0090551E" w:rsidRPr="0090551E" w:rsidRDefault="0090551E" w:rsidP="0090551E">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90551E">
        <w:rPr>
          <w:rFonts w:ascii="Times New Roman" w:hAnsi="Times New Roman" w:cs="Times New Roman"/>
          <w:sz w:val="24"/>
          <w:szCs w:val="24"/>
        </w:rPr>
        <w:t>Вариант 4. Предоставление земельного участка, находящегося в муниципальной собственности, или государственная собственность на который не разграничена в постоянное (бессрочное) пользование, без проведения торгов;</w:t>
      </w:r>
    </w:p>
    <w:p w14:paraId="40E46D54" w14:textId="77777777" w:rsidR="0090551E" w:rsidRPr="0090551E" w:rsidRDefault="0090551E" w:rsidP="0090551E">
      <w:pPr>
        <w:pStyle w:val="affc"/>
        <w:tabs>
          <w:tab w:val="left" w:pos="0"/>
          <w:tab w:val="left" w:pos="1560"/>
        </w:tabs>
        <w:autoSpaceDE w:val="0"/>
        <w:autoSpaceDN w:val="0"/>
        <w:adjustRightInd w:val="0"/>
        <w:spacing w:after="0" w:line="240" w:lineRule="auto"/>
        <w:ind w:left="0"/>
        <w:jc w:val="both"/>
        <w:rPr>
          <w:rFonts w:ascii="Times New Roman" w:hAnsi="Times New Roman" w:cs="Times New Roman"/>
          <w:sz w:val="24"/>
          <w:szCs w:val="24"/>
        </w:rPr>
      </w:pPr>
      <w:r w:rsidRPr="0090551E">
        <w:rPr>
          <w:rFonts w:ascii="Times New Roman" w:hAnsi="Times New Roman" w:cs="Times New Roman"/>
          <w:sz w:val="24"/>
          <w:szCs w:val="24"/>
        </w:rPr>
        <w:t>Вариант 5. Исправление допущенных опечаток и (или) ошибок в выданных в результате предоставления Муниципальной услуги документах;</w:t>
      </w:r>
    </w:p>
    <w:p w14:paraId="1643034A" w14:textId="77777777" w:rsidR="0090551E" w:rsidRPr="0090551E" w:rsidRDefault="0090551E" w:rsidP="0090551E">
      <w:pPr>
        <w:pStyle w:val="affc"/>
        <w:tabs>
          <w:tab w:val="left" w:pos="0"/>
          <w:tab w:val="left" w:pos="1560"/>
        </w:tabs>
        <w:autoSpaceDE w:val="0"/>
        <w:autoSpaceDN w:val="0"/>
        <w:adjustRightInd w:val="0"/>
        <w:spacing w:after="0" w:line="240" w:lineRule="auto"/>
        <w:ind w:left="0"/>
        <w:jc w:val="both"/>
        <w:rPr>
          <w:rFonts w:ascii="Times New Roman" w:hAnsi="Times New Roman" w:cs="Times New Roman"/>
          <w:sz w:val="24"/>
          <w:szCs w:val="24"/>
        </w:rPr>
      </w:pPr>
      <w:r w:rsidRPr="0090551E">
        <w:rPr>
          <w:rFonts w:ascii="Times New Roman" w:hAnsi="Times New Roman" w:cs="Times New Roman"/>
          <w:sz w:val="24"/>
          <w:szCs w:val="24"/>
        </w:rPr>
        <w:t>Вариант 6. Выдача дубликата выданного в результате предоставления Муниципальной услуги документа.</w:t>
      </w:r>
    </w:p>
    <w:p w14:paraId="23E1E435" w14:textId="77777777" w:rsidR="0090551E" w:rsidRPr="0090551E" w:rsidRDefault="0090551E" w:rsidP="0090551E">
      <w:pPr>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21.2. Описание административной процедуры профилирования Заявителей.</w:t>
      </w:r>
    </w:p>
    <w:p w14:paraId="2BFC932E" w14:textId="77777777" w:rsidR="0090551E" w:rsidRPr="0090551E" w:rsidRDefault="0090551E" w:rsidP="0090551E">
      <w:pPr>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14:paraId="13A721F5" w14:textId="77777777" w:rsidR="0090551E" w:rsidRPr="0090551E" w:rsidRDefault="0090551E" w:rsidP="0090551E">
      <w:pPr>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14:paraId="0DCE6A1B" w14:textId="77777777" w:rsidR="0090551E" w:rsidRPr="0090551E" w:rsidRDefault="0090551E" w:rsidP="0090551E">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p>
    <w:p w14:paraId="42C946D4" w14:textId="77777777" w:rsidR="0090551E" w:rsidRPr="0090551E" w:rsidRDefault="0090551E" w:rsidP="0090551E">
      <w:pPr>
        <w:pStyle w:val="2f5"/>
        <w:shd w:val="clear" w:color="auto" w:fill="auto"/>
        <w:tabs>
          <w:tab w:val="left" w:pos="1292"/>
        </w:tabs>
        <w:spacing w:before="0" w:after="0" w:line="240" w:lineRule="auto"/>
        <w:ind w:firstLine="567"/>
        <w:rPr>
          <w:sz w:val="24"/>
          <w:szCs w:val="24"/>
        </w:rPr>
      </w:pPr>
      <w:r w:rsidRPr="0090551E">
        <w:rPr>
          <w:sz w:val="24"/>
          <w:szCs w:val="24"/>
        </w:rPr>
        <w:t>21.3. Перечень административных процедур для каждого варианта предоставления Муниципальной услуги:</w:t>
      </w:r>
    </w:p>
    <w:p w14:paraId="3EAF159F" w14:textId="77777777" w:rsidR="0090551E" w:rsidRPr="0090551E" w:rsidRDefault="0090551E" w:rsidP="0090551E">
      <w:pPr>
        <w:pStyle w:val="2f5"/>
        <w:shd w:val="clear" w:color="auto" w:fill="auto"/>
        <w:tabs>
          <w:tab w:val="left" w:pos="1100"/>
        </w:tabs>
        <w:spacing w:before="0" w:after="0" w:line="240" w:lineRule="auto"/>
        <w:ind w:firstLine="567"/>
        <w:rPr>
          <w:sz w:val="24"/>
          <w:szCs w:val="24"/>
        </w:rPr>
      </w:pPr>
      <w:r w:rsidRPr="0090551E">
        <w:rPr>
          <w:sz w:val="24"/>
          <w:szCs w:val="24"/>
        </w:rPr>
        <w:t>а) прием запроса и документов и (или) информации, необходимых для предоставления Муниципальной услуги;</w:t>
      </w:r>
    </w:p>
    <w:p w14:paraId="5DDD5019"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0E56B909"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в) принятие решения о предоставлении (об отказе в предоставлении) Муниципальной услуги;</w:t>
      </w:r>
    </w:p>
    <w:p w14:paraId="30053B9A"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г) подписание и направление (выдача) результата предоставления Муниципальной услуги Заявителю;</w:t>
      </w:r>
    </w:p>
    <w:p w14:paraId="53CC58AA"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 xml:space="preserve">е) получение дополнительных сведений от Заявителя. </w:t>
      </w:r>
    </w:p>
    <w:p w14:paraId="617243CD"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p>
    <w:p w14:paraId="77A00BB3"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22. Подразделы, содержащие описание вариантов предоставления Муниципальной услуги</w:t>
      </w:r>
    </w:p>
    <w:p w14:paraId="51EDD85F"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p>
    <w:p w14:paraId="2C92A894"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 xml:space="preserve">22.1. Вариант 1. </w:t>
      </w:r>
      <w:r w:rsidRPr="0090551E">
        <w:rPr>
          <w:rFonts w:eastAsia="Calibri"/>
          <w:sz w:val="24"/>
          <w:szCs w:val="24"/>
        </w:rPr>
        <w:t>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за плату без проведения торгов</w:t>
      </w:r>
    </w:p>
    <w:p w14:paraId="1159F71B"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22.1.1. Результатом предоставления Муниципальной услуги в соответствии с настоящим вариантом является заключение договора купли-продажи земельного участка.</w:t>
      </w:r>
    </w:p>
    <w:p w14:paraId="43698945"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 xml:space="preserve">Максимальный срок предоставления Муниципальной услуги в соответствии с настоящим вариантом – 20 календарных дней с момента поступления заявления и прилагаемых к нему документов (в 2024 году – 14 календарных дней). </w:t>
      </w:r>
    </w:p>
    <w:p w14:paraId="42C3FA54"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lastRenderedPageBreak/>
        <w:t>22.1.2. Прием запроса и документов и (или) информации, необходимых для предоставления Муниципальной услуги.</w:t>
      </w:r>
    </w:p>
    <w:p w14:paraId="73672F52"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14:paraId="588F4F94"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Состав заявления о предоставлении Муниципальной услуги и перечень документов, необходимых для представления Заявителя в соответствии с вариантом 1 указан в пп.9.1 – 9.2 пункта 9 настоящего Административного регламента.</w:t>
      </w:r>
    </w:p>
    <w:p w14:paraId="0CECC519"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Заявление и документы могут быть поданы в Администрацию или МФЦ лично либо посредством почтового отправления, посредством Единого портала, Регионального портала. </w:t>
      </w:r>
    </w:p>
    <w:p w14:paraId="72520BDF"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14:paraId="509E6844"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устанавливает предмет обращения, личность Заявителя;</w:t>
      </w:r>
    </w:p>
    <w:p w14:paraId="6812D516"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3585ABC6"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проверяет соответствие заявления требованиям, установленным в соответствии с настоящим Административным регламентом;</w:t>
      </w:r>
    </w:p>
    <w:p w14:paraId="641B8B4B"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0FBB9736"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14:paraId="2AA4B9BA" w14:textId="1A1042C8" w:rsidR="0090551E" w:rsidRPr="0090551E" w:rsidRDefault="0090551E" w:rsidP="0090551E">
      <w:pPr>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14:paraId="0C75D683"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14:paraId="1FB30D13"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14:paraId="33094F32" w14:textId="77777777" w:rsidR="0090551E" w:rsidRPr="0090551E" w:rsidRDefault="0090551E" w:rsidP="0090551E">
      <w:pPr>
        <w:spacing w:after="0" w:line="240" w:lineRule="auto"/>
        <w:jc w:val="both"/>
        <w:rPr>
          <w:rFonts w:ascii="Times New Roman" w:eastAsia="Calibri" w:hAnsi="Times New Roman" w:cs="Times New Roman"/>
          <w:sz w:val="24"/>
          <w:szCs w:val="24"/>
        </w:rPr>
      </w:pPr>
      <w:r w:rsidRPr="0090551E">
        <w:rPr>
          <w:rFonts w:ascii="Times New Roman" w:hAnsi="Times New Roman" w:cs="Times New Roman"/>
          <w:sz w:val="24"/>
          <w:szCs w:val="24"/>
        </w:rPr>
        <w:t xml:space="preserve">При поступлении заявления в форме электронного документа и комплекта электронных документов </w:t>
      </w:r>
      <w:r w:rsidRPr="0090551E">
        <w:rPr>
          <w:rFonts w:ascii="Times New Roman" w:eastAsia="Calibri" w:hAnsi="Times New Roman" w:cs="Times New Roman"/>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072FFAF9"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14:paraId="56BBD2B6" w14:textId="2742DE40"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В случае, если заявление о предоставлении земельного участка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r w:rsidRPr="0025717F">
        <w:rPr>
          <w:rFonts w:ascii="Times New Roman" w:hAnsi="Times New Roman" w:cs="Times New Roman"/>
          <w:sz w:val="24"/>
          <w:szCs w:val="24"/>
        </w:rPr>
        <w:t>пунктом 9.2</w:t>
      </w:r>
      <w:r w:rsidRPr="0090551E">
        <w:rPr>
          <w:rFonts w:ascii="Times New Roman" w:hAnsi="Times New Roman" w:cs="Times New Roman"/>
          <w:sz w:val="24"/>
          <w:szCs w:val="24"/>
        </w:rPr>
        <w:t xml:space="preserve"> настоящего Административного регламента, специалист готовит проект решения Администрации о возвращении заявления Заявителю. При этом в решении указываются причины возврата заявления о предоставлении земельного участка. Решение подписывается главой Администрации и направляется Заявителю в течение десяти дней со дня его поступления в Администрацию.</w:t>
      </w:r>
    </w:p>
    <w:p w14:paraId="7E8F690E"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lastRenderedPageBreak/>
        <w:t>Максимальный срок исполнения административной процедуры - 1 рабочий день (в пределах общего срока предоставления Муниципальной услуги).</w:t>
      </w:r>
    </w:p>
    <w:p w14:paraId="5EBE2F3A"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hAnsi="Times New Roman" w:cs="Times New Roman"/>
          <w:sz w:val="24"/>
          <w:szCs w:val="24"/>
        </w:rPr>
        <w:t>Результатом административной процедуры является прием и регистрация заявления и комплекта документов либо отказ в приеме и регистрации документов</w:t>
      </w:r>
      <w:r w:rsidRPr="0090551E">
        <w:rPr>
          <w:rFonts w:ascii="Times New Roman" w:eastAsia="SimSun" w:hAnsi="Times New Roman" w:cs="Times New Roman"/>
          <w:sz w:val="24"/>
          <w:szCs w:val="24"/>
        </w:rPr>
        <w:t>.</w:t>
      </w:r>
    </w:p>
    <w:p w14:paraId="4126A8B3" w14:textId="77777777" w:rsidR="0090551E" w:rsidRPr="0090551E" w:rsidRDefault="0090551E" w:rsidP="0090551E">
      <w:pPr>
        <w:spacing w:after="0" w:line="240" w:lineRule="auto"/>
        <w:ind w:firstLine="709"/>
        <w:jc w:val="both"/>
        <w:rPr>
          <w:rFonts w:ascii="Times New Roman" w:hAnsi="Times New Roman" w:cs="Times New Roman"/>
          <w:sz w:val="24"/>
          <w:szCs w:val="24"/>
        </w:rPr>
      </w:pPr>
    </w:p>
    <w:p w14:paraId="0322B2B3" w14:textId="77777777" w:rsidR="0090551E" w:rsidRPr="0090551E" w:rsidRDefault="0090551E" w:rsidP="0090551E">
      <w:pPr>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22.1.3. Формирование и направление межведомственных запросов в органы (организации), участвующие в предоставлении Муниципальной услуги.</w:t>
      </w:r>
    </w:p>
    <w:p w14:paraId="652E1E12" w14:textId="77777777" w:rsidR="0090551E" w:rsidRPr="0090551E" w:rsidRDefault="0090551E" w:rsidP="0090551E">
      <w:pPr>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Основанием для начала административной процедуры является поступление зарегистрированных заявления и прилагаемых к нему документов специалисту, ответственному за предоставление Муниципальной услуги (далее - Специалист).</w:t>
      </w:r>
    </w:p>
    <w:p w14:paraId="3544765A"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Специалист в течение трех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1E7D3510" w14:textId="77777777" w:rsidR="0090551E" w:rsidRPr="0090551E" w:rsidRDefault="0090551E" w:rsidP="0090551E">
      <w:pPr>
        <w:spacing w:after="0" w:line="240" w:lineRule="auto"/>
        <w:ind w:firstLine="709"/>
        <w:jc w:val="both"/>
        <w:rPr>
          <w:rFonts w:ascii="Times New Roman" w:eastAsia="SimSun" w:hAnsi="Times New Roman" w:cs="Times New Roman"/>
          <w:sz w:val="24"/>
          <w:szCs w:val="24"/>
        </w:rPr>
      </w:pPr>
      <w:r w:rsidRPr="0090551E">
        <w:rPr>
          <w:rFonts w:ascii="Times New Roman" w:hAnsi="Times New Roman" w:cs="Times New Roman"/>
          <w:sz w:val="24"/>
          <w:szCs w:val="24"/>
        </w:rPr>
        <w:t xml:space="preserve">При непредставлении Заявителем по собственной инициативе документов, указанных в п.9.3 настоящего Административного регламента, Специалист запрашивает </w:t>
      </w:r>
      <w:r w:rsidRPr="0090551E">
        <w:rPr>
          <w:rFonts w:ascii="Times New Roman" w:eastAsia="SimSun" w:hAnsi="Times New Roman" w:cs="Times New Roman"/>
          <w:sz w:val="24"/>
          <w:szCs w:val="24"/>
        </w:rPr>
        <w:t>в рамках межведомственного взаимодействия следующие сведения и документы:</w:t>
      </w:r>
    </w:p>
    <w:p w14:paraId="44695C89" w14:textId="77777777" w:rsidR="0090551E" w:rsidRPr="0090551E" w:rsidRDefault="0090551E" w:rsidP="0090551E">
      <w:pPr>
        <w:spacing w:after="0" w:line="240" w:lineRule="auto"/>
        <w:ind w:firstLine="709"/>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а) в Управлении Федеральной службы государственной регистрации, кадастра и картографии по Воронежской области:</w:t>
      </w:r>
    </w:p>
    <w:p w14:paraId="190FD6AD" w14:textId="77777777" w:rsidR="0090551E" w:rsidRPr="0090551E" w:rsidRDefault="0090551E" w:rsidP="0090551E">
      <w:pPr>
        <w:spacing w:after="0" w:line="240" w:lineRule="auto"/>
        <w:ind w:firstLine="709"/>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xml:space="preserve">- выписку из Единого государственного реестра недвижимости о зарегистрированных правах на </w:t>
      </w:r>
      <w:r w:rsidRPr="0090551E">
        <w:rPr>
          <w:rFonts w:ascii="Times New Roman" w:hAnsi="Times New Roman" w:cs="Times New Roman"/>
          <w:sz w:val="24"/>
          <w:szCs w:val="24"/>
        </w:rPr>
        <w:t>земельный участок или объект недвижимости</w:t>
      </w:r>
      <w:r w:rsidRPr="0090551E">
        <w:rPr>
          <w:rFonts w:ascii="Times New Roman" w:eastAsia="SimSun" w:hAnsi="Times New Roman" w:cs="Times New Roman"/>
          <w:sz w:val="24"/>
          <w:szCs w:val="24"/>
        </w:rPr>
        <w:t>;</w:t>
      </w:r>
    </w:p>
    <w:p w14:paraId="0FAB7BB3" w14:textId="77777777" w:rsidR="0090551E" w:rsidRPr="0090551E" w:rsidRDefault="0090551E" w:rsidP="0090551E">
      <w:pPr>
        <w:spacing w:after="0" w:line="240" w:lineRule="auto"/>
        <w:ind w:firstLine="709"/>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б) в Управлении Федеральной налоговой службы по Воронежской области:</w:t>
      </w:r>
    </w:p>
    <w:p w14:paraId="40B53521" w14:textId="77777777" w:rsidR="0090551E" w:rsidRPr="0090551E" w:rsidRDefault="0090551E" w:rsidP="0090551E">
      <w:pPr>
        <w:spacing w:after="0" w:line="240" w:lineRule="auto"/>
        <w:ind w:firstLine="709"/>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02C40830" w14:textId="77777777" w:rsidR="0090551E" w:rsidRPr="0090551E" w:rsidRDefault="0090551E" w:rsidP="0090551E">
      <w:pPr>
        <w:spacing w:after="0" w:line="240" w:lineRule="auto"/>
        <w:ind w:firstLine="709"/>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14:paraId="357ABAB5" w14:textId="77777777" w:rsidR="0090551E" w:rsidRPr="0090551E" w:rsidRDefault="0090551E" w:rsidP="0090551E">
      <w:pPr>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в) в иных органах и организациях – документы, указанные в п.9.3 настоящего Административного регламента.</w:t>
      </w:r>
    </w:p>
    <w:p w14:paraId="40597E1C" w14:textId="77777777" w:rsidR="0090551E" w:rsidRPr="0090551E" w:rsidRDefault="0090551E" w:rsidP="0090551E">
      <w:pPr>
        <w:pStyle w:val="affc"/>
        <w:tabs>
          <w:tab w:val="left" w:pos="0"/>
        </w:tabs>
        <w:spacing w:after="0" w:line="240" w:lineRule="auto"/>
        <w:ind w:left="0"/>
        <w:jc w:val="both"/>
        <w:rPr>
          <w:rFonts w:ascii="Times New Roman" w:hAnsi="Times New Roman" w:cs="Times New Roman"/>
          <w:sz w:val="24"/>
          <w:szCs w:val="24"/>
        </w:rPr>
      </w:pPr>
      <w:r w:rsidRPr="0090551E">
        <w:rPr>
          <w:rFonts w:ascii="Times New Roman" w:hAnsi="Times New Roman" w:cs="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4447C62C" w14:textId="77777777" w:rsidR="0090551E" w:rsidRPr="0090551E" w:rsidRDefault="0090551E" w:rsidP="0090551E">
      <w:pPr>
        <w:tabs>
          <w:tab w:val="left" w:pos="0"/>
        </w:tabs>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108A6333" w14:textId="71BEA5A2" w:rsidR="0090551E" w:rsidRPr="0090551E" w:rsidRDefault="0090551E" w:rsidP="0090551E">
      <w:pPr>
        <w:tabs>
          <w:tab w:val="left" w:pos="0"/>
        </w:tabs>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14:paraId="280C4D82" w14:textId="77777777" w:rsidR="0090551E" w:rsidRPr="0090551E" w:rsidRDefault="0090551E" w:rsidP="0090551E">
      <w:pPr>
        <w:tabs>
          <w:tab w:val="left" w:pos="0"/>
        </w:tabs>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 наименование органа, направляющего межведомственный запрос; </w:t>
      </w:r>
    </w:p>
    <w:p w14:paraId="7B062D9E" w14:textId="77777777" w:rsidR="0090551E" w:rsidRPr="0090551E" w:rsidRDefault="0090551E" w:rsidP="0090551E">
      <w:pPr>
        <w:tabs>
          <w:tab w:val="left" w:pos="0"/>
        </w:tabs>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 наименование органа или организации, в адрес которых направляется межведомственный запрос; </w:t>
      </w:r>
    </w:p>
    <w:p w14:paraId="37110BD9" w14:textId="77777777" w:rsidR="0090551E" w:rsidRPr="0090551E" w:rsidRDefault="0090551E" w:rsidP="0090551E">
      <w:pPr>
        <w:tabs>
          <w:tab w:val="left" w:pos="0"/>
        </w:tabs>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24004AA4" w14:textId="77777777" w:rsidR="0090551E" w:rsidRPr="0090551E" w:rsidRDefault="0090551E" w:rsidP="0090551E">
      <w:pPr>
        <w:tabs>
          <w:tab w:val="left" w:pos="0"/>
        </w:tabs>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3A3C4201" w14:textId="77777777" w:rsidR="0090551E" w:rsidRPr="0090551E" w:rsidRDefault="0090551E" w:rsidP="0090551E">
      <w:pPr>
        <w:tabs>
          <w:tab w:val="left" w:pos="0"/>
        </w:tabs>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34BD04B1" w14:textId="77777777" w:rsidR="0090551E" w:rsidRPr="0090551E" w:rsidRDefault="0090551E" w:rsidP="0090551E">
      <w:pPr>
        <w:tabs>
          <w:tab w:val="left" w:pos="0"/>
        </w:tabs>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 контактная информация для направления ответа на межведомственный запрос; </w:t>
      </w:r>
    </w:p>
    <w:p w14:paraId="5269DC75" w14:textId="77777777" w:rsidR="0090551E" w:rsidRPr="0090551E" w:rsidRDefault="0090551E" w:rsidP="0090551E">
      <w:pPr>
        <w:tabs>
          <w:tab w:val="left" w:pos="0"/>
        </w:tabs>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 дата направления межведомственного запроса; </w:t>
      </w:r>
    </w:p>
    <w:p w14:paraId="423B4C65" w14:textId="77777777" w:rsidR="0090551E" w:rsidRPr="0090551E" w:rsidRDefault="0090551E" w:rsidP="0090551E">
      <w:pPr>
        <w:tabs>
          <w:tab w:val="left" w:pos="0"/>
        </w:tabs>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77EE9B00" w14:textId="77777777" w:rsidR="0090551E" w:rsidRPr="0090551E" w:rsidRDefault="0090551E" w:rsidP="0090551E">
      <w:pPr>
        <w:tabs>
          <w:tab w:val="left" w:pos="0"/>
        </w:tabs>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 информация о факте получения согласия на обработку персональных данных. </w:t>
      </w:r>
    </w:p>
    <w:p w14:paraId="17BD46D0" w14:textId="77777777" w:rsidR="0090551E" w:rsidRPr="0090551E" w:rsidRDefault="0090551E" w:rsidP="0090551E">
      <w:pPr>
        <w:pStyle w:val="affc"/>
        <w:tabs>
          <w:tab w:val="left" w:pos="0"/>
        </w:tabs>
        <w:spacing w:after="0" w:line="240" w:lineRule="auto"/>
        <w:ind w:left="0"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53525E1F" w14:textId="77777777" w:rsidR="0090551E" w:rsidRPr="0090551E" w:rsidRDefault="0090551E" w:rsidP="0090551E">
      <w:pPr>
        <w:tabs>
          <w:tab w:val="left" w:pos="0"/>
        </w:tabs>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14:paraId="19F1ACD2" w14:textId="77777777" w:rsidR="0090551E" w:rsidRPr="0090551E" w:rsidRDefault="0090551E" w:rsidP="0090551E">
      <w:pPr>
        <w:tabs>
          <w:tab w:val="left" w:pos="0"/>
        </w:tabs>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Документы, полученные в результате межведомственного взаимодействия, приобщаются к документам, представленным Заявителем. </w:t>
      </w:r>
    </w:p>
    <w:p w14:paraId="677FBACB" w14:textId="77777777" w:rsidR="0090551E" w:rsidRPr="0090551E" w:rsidRDefault="0090551E" w:rsidP="0090551E">
      <w:pPr>
        <w:pStyle w:val="2f5"/>
        <w:shd w:val="clear" w:color="auto" w:fill="auto"/>
        <w:tabs>
          <w:tab w:val="left" w:pos="0"/>
          <w:tab w:val="left" w:pos="1123"/>
        </w:tabs>
        <w:spacing w:before="0" w:after="0" w:line="240" w:lineRule="auto"/>
        <w:ind w:firstLine="709"/>
        <w:rPr>
          <w:bCs/>
          <w:sz w:val="24"/>
          <w:szCs w:val="24"/>
        </w:rPr>
      </w:pPr>
      <w:r w:rsidRPr="0090551E">
        <w:rPr>
          <w:sz w:val="24"/>
          <w:szCs w:val="24"/>
        </w:rPr>
        <w:t xml:space="preserve">Результатом административной процедуры является сформированный и направленный межведомственный запрос и </w:t>
      </w:r>
      <w:r w:rsidRPr="0090551E">
        <w:rPr>
          <w:bCs/>
          <w:sz w:val="24"/>
          <w:szCs w:val="24"/>
        </w:rPr>
        <w:t>получение необходимых сведений и документов для принятия решения о предоставлении Муниципальной услуги.</w:t>
      </w:r>
    </w:p>
    <w:p w14:paraId="2A2DFB07" w14:textId="77777777" w:rsidR="0090551E" w:rsidRPr="0090551E" w:rsidRDefault="0090551E" w:rsidP="0090551E">
      <w:pPr>
        <w:spacing w:after="0" w:line="240" w:lineRule="auto"/>
        <w:ind w:firstLine="709"/>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xml:space="preserve">Срок административной процедуры – 3 дня (в 2024 году – 1 день). </w:t>
      </w:r>
    </w:p>
    <w:p w14:paraId="410409FE" w14:textId="77777777" w:rsidR="0090551E" w:rsidRPr="0090551E" w:rsidRDefault="0090551E" w:rsidP="0090551E">
      <w:pPr>
        <w:spacing w:after="0" w:line="240" w:lineRule="auto"/>
        <w:ind w:firstLine="709"/>
        <w:jc w:val="both"/>
        <w:rPr>
          <w:rFonts w:ascii="Times New Roman" w:eastAsia="SimSun" w:hAnsi="Times New Roman" w:cs="Times New Roman"/>
          <w:sz w:val="24"/>
          <w:szCs w:val="24"/>
        </w:rPr>
      </w:pPr>
    </w:p>
    <w:p w14:paraId="530035EE" w14:textId="77777777" w:rsidR="0090551E" w:rsidRPr="0090551E" w:rsidRDefault="0090551E" w:rsidP="0090551E">
      <w:pPr>
        <w:pStyle w:val="2f5"/>
        <w:shd w:val="clear" w:color="auto" w:fill="auto"/>
        <w:tabs>
          <w:tab w:val="left" w:pos="1106"/>
        </w:tabs>
        <w:spacing w:before="0" w:after="0" w:line="240" w:lineRule="auto"/>
        <w:ind w:firstLine="567"/>
        <w:rPr>
          <w:sz w:val="24"/>
          <w:szCs w:val="24"/>
        </w:rPr>
      </w:pPr>
      <w:r w:rsidRPr="0090551E">
        <w:rPr>
          <w:sz w:val="24"/>
          <w:szCs w:val="24"/>
        </w:rPr>
        <w:t>22.1.4. Принятие решения о предоставлении (об отказе в предоставлении) Муниципальной услуги.</w:t>
      </w:r>
    </w:p>
    <w:p w14:paraId="4A21D170" w14:textId="77777777" w:rsidR="0090551E" w:rsidRPr="0090551E" w:rsidRDefault="0090551E" w:rsidP="0090551E">
      <w:pPr>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14:paraId="0E6C97B2" w14:textId="77777777" w:rsidR="0090551E" w:rsidRPr="0090551E" w:rsidRDefault="0090551E" w:rsidP="0090551E">
      <w:pPr>
        <w:spacing w:after="0" w:line="240" w:lineRule="auto"/>
        <w:ind w:firstLine="709"/>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14:paraId="7704519E" w14:textId="77777777" w:rsidR="0090551E" w:rsidRPr="0090551E" w:rsidRDefault="0090551E" w:rsidP="0090551E">
      <w:pPr>
        <w:spacing w:after="0" w:line="240" w:lineRule="auto"/>
        <w:ind w:firstLine="709"/>
        <w:jc w:val="both"/>
        <w:rPr>
          <w:rFonts w:ascii="Times New Roman" w:eastAsia="SimSun" w:hAnsi="Times New Roman" w:cs="Times New Roman"/>
          <w:sz w:val="24"/>
          <w:szCs w:val="24"/>
        </w:rPr>
      </w:pPr>
      <w:r w:rsidRPr="0090551E">
        <w:rPr>
          <w:rFonts w:ascii="Times New Roman" w:hAnsi="Times New Roman" w:cs="Times New Roman"/>
          <w:sz w:val="24"/>
          <w:szCs w:val="24"/>
        </w:rPr>
        <w:t xml:space="preserve">При отсутствии </w:t>
      </w:r>
      <w:r w:rsidRPr="0090551E">
        <w:rPr>
          <w:rFonts w:ascii="Times New Roman" w:eastAsia="SimSun" w:hAnsi="Times New Roman" w:cs="Times New Roman"/>
          <w:sz w:val="24"/>
          <w:szCs w:val="24"/>
        </w:rPr>
        <w:t>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земельного участка, а также проект договора купли-продажи земельного участка, находящегося в муниципальной собственности</w:t>
      </w:r>
      <w:r w:rsidRPr="0090551E">
        <w:rPr>
          <w:rFonts w:ascii="Times New Roman" w:eastAsia="Calibri" w:hAnsi="Times New Roman" w:cs="Times New Roman"/>
          <w:sz w:val="24"/>
          <w:szCs w:val="24"/>
        </w:rPr>
        <w:t xml:space="preserve"> или государственная собственность на который не разграничена</w:t>
      </w:r>
      <w:r w:rsidRPr="0090551E">
        <w:rPr>
          <w:rFonts w:ascii="Times New Roman" w:eastAsia="SimSun" w:hAnsi="Times New Roman" w:cs="Times New Roman"/>
          <w:sz w:val="24"/>
          <w:szCs w:val="24"/>
        </w:rPr>
        <w:t xml:space="preserve">. </w:t>
      </w:r>
    </w:p>
    <w:p w14:paraId="7BBBFEF3" w14:textId="77777777" w:rsidR="0090551E" w:rsidRPr="0090551E" w:rsidRDefault="0090551E" w:rsidP="0090551E">
      <w:pPr>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Максимальный срок административной процедуры – 14 календарных дней (в 2024 году – 10 календарных дней). </w:t>
      </w:r>
    </w:p>
    <w:p w14:paraId="7630A77C" w14:textId="77777777" w:rsidR="0090551E" w:rsidRPr="0090551E" w:rsidRDefault="0090551E" w:rsidP="0090551E">
      <w:pPr>
        <w:spacing w:after="0" w:line="240" w:lineRule="auto"/>
        <w:ind w:firstLine="709"/>
        <w:jc w:val="both"/>
        <w:rPr>
          <w:rFonts w:ascii="Times New Roman" w:eastAsia="SimSun" w:hAnsi="Times New Roman" w:cs="Times New Roman"/>
          <w:sz w:val="24"/>
          <w:szCs w:val="24"/>
        </w:rPr>
      </w:pPr>
    </w:p>
    <w:p w14:paraId="43963FF3" w14:textId="77777777" w:rsidR="0090551E" w:rsidRPr="0090551E" w:rsidRDefault="0090551E" w:rsidP="0090551E">
      <w:pPr>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22.1.5. Подписание и направление (выдача) результата предоставления Муниципальной услуги Заявителю.</w:t>
      </w:r>
    </w:p>
    <w:p w14:paraId="76202983" w14:textId="77777777" w:rsidR="0090551E" w:rsidRPr="0090551E" w:rsidRDefault="0090551E" w:rsidP="0090551E">
      <w:pPr>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Подготовленный</w:t>
      </w:r>
      <w:r w:rsidRPr="0090551E">
        <w:rPr>
          <w:rFonts w:ascii="Times New Roman" w:eastAsia="SimSun" w:hAnsi="Times New Roman" w:cs="Times New Roman"/>
          <w:sz w:val="24"/>
          <w:szCs w:val="24"/>
        </w:rPr>
        <w:t xml:space="preserve"> Специалистом проект </w:t>
      </w:r>
      <w:r w:rsidRPr="0090551E">
        <w:rPr>
          <w:rFonts w:ascii="Times New Roman" w:hAnsi="Times New Roman" w:cs="Times New Roman"/>
          <w:sz w:val="24"/>
          <w:szCs w:val="24"/>
        </w:rPr>
        <w:t xml:space="preserve">Решения </w:t>
      </w:r>
      <w:r w:rsidRPr="0090551E">
        <w:rPr>
          <w:rFonts w:ascii="Times New Roman" w:eastAsia="SimSun" w:hAnsi="Times New Roman" w:cs="Times New Roman"/>
          <w:sz w:val="24"/>
          <w:szCs w:val="24"/>
        </w:rPr>
        <w:t>о предоставлении земельного участка</w:t>
      </w:r>
      <w:r w:rsidRPr="0090551E">
        <w:rPr>
          <w:rFonts w:ascii="Times New Roman" w:hAnsi="Times New Roman" w:cs="Times New Roman"/>
          <w:sz w:val="24"/>
          <w:szCs w:val="24"/>
        </w:rPr>
        <w:t xml:space="preserve"> и три экземпляра договора купли-продажи земельного участка передаются на подписание главе администрации Каширского муниципального района Воронежской области.</w:t>
      </w:r>
    </w:p>
    <w:p w14:paraId="4AE5776E"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 xml:space="preserve">Подписание проекта решения </w:t>
      </w:r>
      <w:r w:rsidRPr="0090551E">
        <w:rPr>
          <w:rFonts w:eastAsia="SimSun"/>
          <w:sz w:val="24"/>
          <w:szCs w:val="24"/>
        </w:rPr>
        <w:t>о предоставлении земельного участка</w:t>
      </w:r>
      <w:r w:rsidRPr="0090551E">
        <w:rPr>
          <w:sz w:val="24"/>
          <w:szCs w:val="24"/>
        </w:rPr>
        <w:t xml:space="preserve"> и договоров купли-продажи осуществляется в течение одного дня (в пределах сроков, установленных пунктом 7 настоящего Административного регламента).</w:t>
      </w:r>
    </w:p>
    <w:p w14:paraId="6023A614" w14:textId="77777777" w:rsidR="0090551E" w:rsidRPr="0090551E" w:rsidRDefault="0090551E" w:rsidP="0090551E">
      <w:pPr>
        <w:spacing w:after="0" w:line="240" w:lineRule="auto"/>
        <w:ind w:firstLine="709"/>
        <w:jc w:val="both"/>
        <w:rPr>
          <w:rFonts w:ascii="Times New Roman" w:hAnsi="Times New Roman" w:cs="Times New Roman"/>
          <w:sz w:val="24"/>
          <w:szCs w:val="24"/>
        </w:rPr>
      </w:pPr>
      <w:r w:rsidRPr="0090551E">
        <w:rPr>
          <w:rFonts w:ascii="Times New Roman" w:eastAsia="SimSun" w:hAnsi="Times New Roman" w:cs="Times New Roman"/>
          <w:sz w:val="24"/>
          <w:szCs w:val="24"/>
        </w:rPr>
        <w:t>Решение</w:t>
      </w:r>
      <w:r w:rsidRPr="0090551E">
        <w:rPr>
          <w:rFonts w:ascii="Times New Roman" w:hAnsi="Times New Roman" w:cs="Times New Roman"/>
          <w:sz w:val="24"/>
          <w:szCs w:val="24"/>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14:paraId="52A7356A" w14:textId="77777777" w:rsidR="0090551E" w:rsidRPr="0090551E" w:rsidRDefault="0090551E" w:rsidP="0090551E">
      <w:pPr>
        <w:spacing w:after="0" w:line="240" w:lineRule="auto"/>
        <w:ind w:firstLine="709"/>
        <w:jc w:val="both"/>
        <w:rPr>
          <w:rFonts w:ascii="Times New Roman" w:hAnsi="Times New Roman" w:cs="Times New Roman"/>
          <w:sz w:val="24"/>
          <w:szCs w:val="24"/>
        </w:rPr>
      </w:pPr>
      <w:r w:rsidRPr="0090551E">
        <w:rPr>
          <w:rFonts w:ascii="Times New Roman" w:hAnsi="Times New Roman" w:cs="Times New Roman"/>
          <w:sz w:val="24"/>
          <w:szCs w:val="24"/>
        </w:rPr>
        <w:t xml:space="preserve">Результат предоставления Муниципальной услуги в виде договора купли-продажи земельного участка выдается (направляется) Заявителю для подписания в течение одного дня в </w:t>
      </w:r>
      <w:r w:rsidRPr="0090551E">
        <w:rPr>
          <w:rFonts w:ascii="Times New Roman" w:hAnsi="Times New Roman" w:cs="Times New Roman"/>
          <w:sz w:val="24"/>
          <w:szCs w:val="24"/>
        </w:rPr>
        <w:lastRenderedPageBreak/>
        <w:t>пределах сроков предоставления Муниципальной услуги, предусмотренных пунктом 7 настоящего Административного регламента.</w:t>
      </w:r>
    </w:p>
    <w:p w14:paraId="73B90FC7"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14:paraId="1D9F3131"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Заявитель подписывает экземпляры договоров купли-продажи земельного участка в срок не позднее тридцати дней со дня их получения.</w:t>
      </w:r>
    </w:p>
    <w:p w14:paraId="7F2EEDDA"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14:paraId="4667C838"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14:paraId="1678E849"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14:paraId="3773E720"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Максимальный срок административной процедуры – 1 день (. </w:t>
      </w:r>
    </w:p>
    <w:p w14:paraId="74768FB6"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 xml:space="preserve">22.1.6. Административная процедура по получению дополнительных сведений от Заявителя не применяется. </w:t>
      </w:r>
    </w:p>
    <w:p w14:paraId="03743833"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p>
    <w:p w14:paraId="1C9CB267"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22.2. Вариант 2. </w:t>
      </w:r>
      <w:r w:rsidRPr="0090551E">
        <w:rPr>
          <w:rFonts w:ascii="Times New Roman" w:eastAsia="Calibri" w:hAnsi="Times New Roman" w:cs="Times New Roman"/>
          <w:sz w:val="24"/>
          <w:szCs w:val="24"/>
        </w:rPr>
        <w:t>Предоставление земельного участка, находящегося в муниципальной собственности, или государственная собственность на который не разграничена в аренду без проведения торгов</w:t>
      </w:r>
    </w:p>
    <w:p w14:paraId="4274E3E6"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2024 году – 14 календарных дней). </w:t>
      </w:r>
    </w:p>
    <w:p w14:paraId="1957B72A"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xml:space="preserve">22.2.1.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proofErr w:type="gramStart"/>
      <w:r w:rsidRPr="0090551E">
        <w:rPr>
          <w:rFonts w:ascii="Times New Roman" w:eastAsia="SimSun" w:hAnsi="Times New Roman" w:cs="Times New Roman"/>
          <w:sz w:val="24"/>
          <w:szCs w:val="24"/>
        </w:rPr>
        <w:t>пп.22.1.2.-</w:t>
      </w:r>
      <w:proofErr w:type="gramEnd"/>
      <w:r w:rsidRPr="0090551E">
        <w:rPr>
          <w:rFonts w:ascii="Times New Roman" w:eastAsia="SimSun" w:hAnsi="Times New Roman" w:cs="Times New Roman"/>
          <w:sz w:val="24"/>
          <w:szCs w:val="24"/>
        </w:rPr>
        <w:t xml:space="preserve">22.1.3. настоящего Административного регламента. </w:t>
      </w:r>
    </w:p>
    <w:p w14:paraId="551A7A1B"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xml:space="preserve">22.2.2. Заявитель при обращении за получением Муниципальной услуги в соответствии с вариантом 2 представляет перечень документов, указанный в п.9.2.13-9.2.50 настоящего Административного регламента (в зависимости от основания обращения Заявителя). </w:t>
      </w:r>
    </w:p>
    <w:p w14:paraId="73CB5252"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xml:space="preserve">22.2.3. Основанием для отказа в предоставлении Муниципальной услуги в соответствии с вариантом 2 является непредставление документов, указанных в п.9.2.13-9.2.50, а также наличие оснований, указанных в п.12 настоящего Административного регламента. </w:t>
      </w:r>
    </w:p>
    <w:p w14:paraId="5A21FEEF"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eastAsia="SimSun" w:hAnsi="Times New Roman" w:cs="Times New Roman"/>
          <w:sz w:val="24"/>
          <w:szCs w:val="24"/>
        </w:rPr>
        <w:t>22.2.4.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предоставлении земельного участка в аренду без проведения торгов, а также подготавливает договор аренды земельного участка с Заявителем</w:t>
      </w:r>
      <w:r w:rsidRPr="0090551E">
        <w:rPr>
          <w:rFonts w:ascii="Times New Roman" w:eastAsia="Calibri" w:hAnsi="Times New Roman" w:cs="Times New Roman"/>
          <w:sz w:val="24"/>
          <w:szCs w:val="24"/>
        </w:rPr>
        <w:t>.</w:t>
      </w:r>
    </w:p>
    <w:p w14:paraId="653E0D6F"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eastAsia="SimSun" w:hAnsi="Times New Roman" w:cs="Times New Roman"/>
          <w:sz w:val="24"/>
          <w:szCs w:val="24"/>
        </w:rPr>
        <w:t xml:space="preserve">22.2.5. При наличии оснований для отказа в предоставлении Муниципальной услуги в соответствии с вариантом 2 специалист в течение 1 дня подготавливает проект мотивированного </w:t>
      </w:r>
      <w:r w:rsidRPr="0090551E">
        <w:rPr>
          <w:rFonts w:ascii="Times New Roman" w:hAnsi="Times New Roman" w:cs="Times New Roman"/>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90551E">
        <w:rPr>
          <w:rFonts w:ascii="Times New Roman" w:eastAsia="SimSun" w:hAnsi="Times New Roman" w:cs="Times New Roman"/>
          <w:sz w:val="24"/>
          <w:szCs w:val="24"/>
        </w:rPr>
        <w:t xml:space="preserve">об </w:t>
      </w:r>
      <w:r w:rsidRPr="0090551E">
        <w:rPr>
          <w:rFonts w:ascii="Times New Roman" w:hAnsi="Times New Roman" w:cs="Times New Roman"/>
          <w:sz w:val="24"/>
          <w:szCs w:val="24"/>
        </w:rPr>
        <w:t>отказе в предоставлении Муниципальной услуги.</w:t>
      </w:r>
    </w:p>
    <w:p w14:paraId="189649C5"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22.2.6. Решение о предоставлении </w:t>
      </w:r>
      <w:r w:rsidRPr="0090551E">
        <w:rPr>
          <w:rFonts w:ascii="Times New Roman" w:eastAsia="Calibri" w:hAnsi="Times New Roman" w:cs="Times New Roman"/>
          <w:sz w:val="24"/>
          <w:szCs w:val="24"/>
        </w:rPr>
        <w:t>земельного участка, находящегося в муниципальной собственности, или государственная собственность на который не разграничена в аренду без проведения торгов</w:t>
      </w:r>
      <w:r w:rsidRPr="0090551E">
        <w:rPr>
          <w:rFonts w:ascii="Times New Roman" w:hAnsi="Times New Roman" w:cs="Times New Roman"/>
          <w:sz w:val="24"/>
          <w:szCs w:val="24"/>
        </w:rPr>
        <w:t xml:space="preserve"> и договор аренды подписываются главой администрации Каширского муниципального района Воронежской области в течение 1 дня </w:t>
      </w:r>
      <w:r w:rsidRPr="0090551E">
        <w:rPr>
          <w:rFonts w:ascii="Times New Roman" w:eastAsia="SimSun" w:hAnsi="Times New Roman" w:cs="Times New Roman"/>
          <w:sz w:val="24"/>
          <w:szCs w:val="24"/>
        </w:rPr>
        <w:t>(в пределах сроков предоставления Муниципальной услуги, установленного пунктом 7 настоящего Административного регламента)</w:t>
      </w:r>
      <w:r w:rsidRPr="0090551E">
        <w:rPr>
          <w:rFonts w:ascii="Times New Roman" w:hAnsi="Times New Roman" w:cs="Times New Roman"/>
          <w:sz w:val="24"/>
          <w:szCs w:val="24"/>
        </w:rPr>
        <w:t xml:space="preserve">. </w:t>
      </w:r>
    </w:p>
    <w:p w14:paraId="5898DA5D"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eastAsia="SimSun" w:hAnsi="Times New Roman" w:cs="Times New Roman"/>
          <w:sz w:val="24"/>
          <w:szCs w:val="24"/>
        </w:rPr>
        <w:t>Решение</w:t>
      </w:r>
      <w:r w:rsidRPr="0090551E">
        <w:rPr>
          <w:rFonts w:ascii="Times New Roman" w:hAnsi="Times New Roman" w:cs="Times New Roman"/>
          <w:sz w:val="24"/>
          <w:szCs w:val="24"/>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14:paraId="7AFE0CC8"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lastRenderedPageBreak/>
        <w:t>Результат предоставления Муниципальной услуги в виде договора аренды земельного участка выдается (направляется) Заявителю для подписания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14:paraId="7F3D3D2D"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14:paraId="6B60F689"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Максимальный срок административной процедуры – 2 дня (в 2024 году – 1 день). </w:t>
      </w:r>
    </w:p>
    <w:p w14:paraId="01DEC41C"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Заявитель подписывает экземпляры договоров аренды земельного участка в срок не позднее тридцати дней со дня их получения. </w:t>
      </w:r>
    </w:p>
    <w:p w14:paraId="5A160DA8"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14:paraId="1B16DBAC"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14:paraId="56F626B5"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eastAsia="SimSun" w:hAnsi="Times New Roman" w:cs="Times New Roma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 установленные пунктом 12 настоящего Административного регламента.</w:t>
      </w:r>
    </w:p>
    <w:p w14:paraId="3C37C3B2"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 xml:space="preserve">22.2.7. Административная процедура по получению дополнительных сведений от Заявителя не применяется. </w:t>
      </w:r>
    </w:p>
    <w:p w14:paraId="425B6A9E" w14:textId="77777777" w:rsidR="0090551E" w:rsidRPr="0090551E" w:rsidRDefault="0090551E" w:rsidP="0090551E">
      <w:pPr>
        <w:spacing w:after="0" w:line="240" w:lineRule="auto"/>
        <w:jc w:val="both"/>
        <w:rPr>
          <w:rFonts w:ascii="Times New Roman" w:eastAsia="SimSun" w:hAnsi="Times New Roman" w:cs="Times New Roman"/>
          <w:sz w:val="24"/>
          <w:szCs w:val="24"/>
        </w:rPr>
      </w:pPr>
    </w:p>
    <w:p w14:paraId="4815F8E7" w14:textId="77777777" w:rsidR="0090551E" w:rsidRPr="0090551E" w:rsidRDefault="0090551E" w:rsidP="0090551E">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90551E">
        <w:rPr>
          <w:rFonts w:ascii="Times New Roman" w:hAnsi="Times New Roman" w:cs="Times New Roman"/>
          <w:sz w:val="24"/>
          <w:szCs w:val="24"/>
        </w:rPr>
        <w:t>22.3. Вариант 3. Предоставление земельного участка, находящегося в муниципальной собственности, или государственная собственность на который не разграничена в безвозмездное пользование.</w:t>
      </w:r>
    </w:p>
    <w:p w14:paraId="0DFA9707"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2024 году – 14 календарных дней). </w:t>
      </w:r>
    </w:p>
    <w:p w14:paraId="6180AA9A"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xml:space="preserve">22.3.1.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пп.24.1.2-24.1.3 настоящего Административного регламента. </w:t>
      </w:r>
    </w:p>
    <w:p w14:paraId="201DC597"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xml:space="preserve">22.3.2. Заявитель при обращении за получением Муниципальной услуги в соответствии с вариантом 3 представляет перечень документов, указанный в п.9.2.54-9.2.70 настоящего Административного регламента (в зависимости от цели обращения заявителя). </w:t>
      </w:r>
    </w:p>
    <w:p w14:paraId="3131FE0F"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xml:space="preserve">22.3.3. Основанием для отказа в предоставлении Муниципальной услуги в соответствии с вариантом 3 является непредставление документов, указанных в п. 9.2.54-9.2.70, а также наличие оснований, указанных в п.12 настоящего Административного регламента. </w:t>
      </w:r>
    </w:p>
    <w:p w14:paraId="65EC54DF"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eastAsia="SimSun" w:hAnsi="Times New Roman" w:cs="Times New Roman"/>
          <w:sz w:val="24"/>
          <w:szCs w:val="24"/>
        </w:rPr>
        <w:t>22.3.4. При отсутствии оснований для отказа в предоставлении Муниципальной услуги в соответствии с вариантом 3 Специалист рассматривает документы и принимает решение о предоставлении земельного участка в безвозмездное пользование, а также подготавливает договор безвозмездного пользования земельным участком с заявителем</w:t>
      </w:r>
      <w:r w:rsidRPr="0090551E">
        <w:rPr>
          <w:rFonts w:ascii="Times New Roman" w:eastAsia="Calibri" w:hAnsi="Times New Roman" w:cs="Times New Roman"/>
          <w:sz w:val="24"/>
          <w:szCs w:val="24"/>
        </w:rPr>
        <w:t xml:space="preserve">. </w:t>
      </w:r>
    </w:p>
    <w:p w14:paraId="3680DD88"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eastAsia="SimSun" w:hAnsi="Times New Roman" w:cs="Times New Roman"/>
          <w:sz w:val="24"/>
          <w:szCs w:val="24"/>
        </w:rPr>
        <w:t xml:space="preserve">22.3.5. При наличии оснований для отказа в предоставлении Муниципальной услуги в соответствии с вариантом 3 специалист в течение 1 рабочего дня подготавливает проект мотивированного </w:t>
      </w:r>
      <w:r w:rsidRPr="0090551E">
        <w:rPr>
          <w:rFonts w:ascii="Times New Roman" w:hAnsi="Times New Roman" w:cs="Times New Roman"/>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90551E">
        <w:rPr>
          <w:rFonts w:ascii="Times New Roman" w:eastAsia="SimSun" w:hAnsi="Times New Roman" w:cs="Times New Roman"/>
          <w:sz w:val="24"/>
          <w:szCs w:val="24"/>
        </w:rPr>
        <w:t xml:space="preserve">об </w:t>
      </w:r>
      <w:r w:rsidRPr="0090551E">
        <w:rPr>
          <w:rFonts w:ascii="Times New Roman" w:hAnsi="Times New Roman" w:cs="Times New Roman"/>
          <w:sz w:val="24"/>
          <w:szCs w:val="24"/>
        </w:rPr>
        <w:t>отказе в предоставлении Муниципальной услуги.</w:t>
      </w:r>
    </w:p>
    <w:p w14:paraId="08BF812D"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22.3.6. Решение о предоставлении </w:t>
      </w:r>
      <w:r w:rsidRPr="0090551E">
        <w:rPr>
          <w:rFonts w:ascii="Times New Roman" w:eastAsia="Calibri" w:hAnsi="Times New Roman" w:cs="Times New Roman"/>
          <w:sz w:val="24"/>
          <w:szCs w:val="24"/>
        </w:rPr>
        <w:t xml:space="preserve">земельного участка, находящегося в муниципальной собственности, или государственная собственность на который не разграничена в безвозмездное пользование </w:t>
      </w:r>
      <w:r w:rsidRPr="0090551E">
        <w:rPr>
          <w:rFonts w:ascii="Times New Roman" w:hAnsi="Times New Roman" w:cs="Times New Roman"/>
          <w:sz w:val="24"/>
          <w:szCs w:val="24"/>
        </w:rPr>
        <w:t xml:space="preserve">и договор безвозмездного пользования подписываются главой администрации Каширского муниципального района Воронежской области в течение 1 дня </w:t>
      </w:r>
      <w:r w:rsidRPr="0090551E">
        <w:rPr>
          <w:rFonts w:ascii="Times New Roman" w:eastAsia="SimSun" w:hAnsi="Times New Roman" w:cs="Times New Roman"/>
          <w:sz w:val="24"/>
          <w:szCs w:val="24"/>
        </w:rPr>
        <w:t>(в пределах срока предоставления Муниципальной услуги, установленного пунктом 7 настоящего Административного регламента)</w:t>
      </w:r>
      <w:r w:rsidRPr="0090551E">
        <w:rPr>
          <w:rFonts w:ascii="Times New Roman" w:hAnsi="Times New Roman" w:cs="Times New Roman"/>
          <w:sz w:val="24"/>
          <w:szCs w:val="24"/>
        </w:rPr>
        <w:t xml:space="preserve">. </w:t>
      </w:r>
    </w:p>
    <w:p w14:paraId="35CB5BDD"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eastAsia="SimSun" w:hAnsi="Times New Roman" w:cs="Times New Roman"/>
          <w:sz w:val="24"/>
          <w:szCs w:val="24"/>
        </w:rPr>
        <w:lastRenderedPageBreak/>
        <w:t>Указанное решение</w:t>
      </w:r>
      <w:r w:rsidRPr="0090551E">
        <w:rPr>
          <w:rFonts w:ascii="Times New Roman" w:hAnsi="Times New Roman" w:cs="Times New Roman"/>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14:paraId="558FEFD2"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hAnsi="Times New Roman" w:cs="Times New Roman"/>
          <w:sz w:val="24"/>
          <w:szCs w:val="24"/>
        </w:rPr>
        <w:t>22.3.7. Результат предоставления Муниципальной услуги выдается (направляется) Заявителю для подписания в течение одного дня в пределах сроков предоставления Муниципальной услуги, предусмотренных пунктом 7 настоящего Административного регламента.</w:t>
      </w:r>
      <w:r w:rsidRPr="0090551E">
        <w:rPr>
          <w:rFonts w:ascii="Times New Roman" w:eastAsia="SimSun" w:hAnsi="Times New Roman" w:cs="Times New Roman"/>
          <w:sz w:val="24"/>
          <w:szCs w:val="24"/>
        </w:rPr>
        <w:t xml:space="preserve"> </w:t>
      </w:r>
    </w:p>
    <w:p w14:paraId="0DF03085"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xml:space="preserve">Результат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14:paraId="52822100"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14:paraId="6538F02A"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22.3.8. Заявитель подписывает экземпляры договоров безвозмездного пользования земельного участка в срок не позднее тридцати дней со дня их получения. </w:t>
      </w:r>
    </w:p>
    <w:p w14:paraId="54625C10"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14:paraId="5C72C5BA"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 установленные пунктом 12 настоящего Административного регламента.</w:t>
      </w:r>
    </w:p>
    <w:p w14:paraId="3A184A56"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 xml:space="preserve">Административная процедура по получению дополнительных сведений от Заявителя не применяется. </w:t>
      </w:r>
    </w:p>
    <w:p w14:paraId="50E88FF2" w14:textId="77777777" w:rsidR="0090551E" w:rsidRPr="0090551E" w:rsidRDefault="0090551E" w:rsidP="0090551E">
      <w:pPr>
        <w:spacing w:after="0" w:line="240" w:lineRule="auto"/>
        <w:jc w:val="both"/>
        <w:rPr>
          <w:rFonts w:ascii="Times New Roman" w:eastAsia="SimSun" w:hAnsi="Times New Roman" w:cs="Times New Roman"/>
          <w:sz w:val="24"/>
          <w:szCs w:val="24"/>
        </w:rPr>
      </w:pPr>
    </w:p>
    <w:p w14:paraId="04E7146E" w14:textId="77777777" w:rsidR="0090551E" w:rsidRPr="0090551E" w:rsidRDefault="0090551E" w:rsidP="0090551E">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90551E">
        <w:rPr>
          <w:rFonts w:ascii="Times New Roman" w:hAnsi="Times New Roman" w:cs="Times New Roman"/>
          <w:sz w:val="24"/>
          <w:szCs w:val="24"/>
        </w:rPr>
        <w:t>22.4. Вариант 4. Предоставление земельного участка, находящегося в муниципальной собственности, или государственная собственность на который не разграничена в постоянное (бессрочное) пользование, без проведения торгов.</w:t>
      </w:r>
    </w:p>
    <w:p w14:paraId="30076773"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2024 году – 14 календарных дней). </w:t>
      </w:r>
    </w:p>
    <w:p w14:paraId="2718760E"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xml:space="preserve">22.4.1.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пп.24.1.2-24.1.3 настоящего Административного регламента. </w:t>
      </w:r>
    </w:p>
    <w:p w14:paraId="7075B14D"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xml:space="preserve">22.4.2. Заявитель при обращении за получением Муниципальной услуги в соответствии с вариантом 4 представляет перечень документов, указанный в п. 9.2.51-9.2.53 настоящего Административного регламента (в зависимости от цели обращения заявителя). </w:t>
      </w:r>
    </w:p>
    <w:p w14:paraId="6E1FDC58"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 xml:space="preserve">22.4.3. Основанием для отказа в предоставлении Муниципальной услуги в соответствии с вариантом 4 является непредставление документов, указанных в п. 9.2.51-9.2.53, а также наличие оснований, указанных в п.12 настоящего Административного регламента. </w:t>
      </w:r>
    </w:p>
    <w:p w14:paraId="57550218"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eastAsia="SimSun" w:hAnsi="Times New Roman" w:cs="Times New Roman"/>
          <w:sz w:val="24"/>
          <w:szCs w:val="24"/>
        </w:rPr>
        <w:t>22.4.4. При отсутствии оснований для отказа в предоставлении Муниципальной услуги в соответствии с вариантом 4 Специалист рассматривает документы и принимает решение о предоставлении земельного участка в постоянное (бессрочное) пользование</w:t>
      </w:r>
      <w:r w:rsidRPr="0090551E">
        <w:rPr>
          <w:rFonts w:ascii="Times New Roman" w:eastAsia="Calibri" w:hAnsi="Times New Roman" w:cs="Times New Roman"/>
          <w:sz w:val="24"/>
          <w:szCs w:val="24"/>
        </w:rPr>
        <w:t xml:space="preserve">. </w:t>
      </w:r>
    </w:p>
    <w:p w14:paraId="733E42BC"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eastAsia="SimSun" w:hAnsi="Times New Roman" w:cs="Times New Roman"/>
          <w:sz w:val="24"/>
          <w:szCs w:val="24"/>
        </w:rPr>
        <w:t xml:space="preserve">22.4.5. При наличии оснований для отказа в предоставлении Муниципальной услуги в соответствии с вариантом 4 специалист в течение 1 рабочего дня подготавливает проект мотивированного </w:t>
      </w:r>
      <w:r w:rsidRPr="0090551E">
        <w:rPr>
          <w:rFonts w:ascii="Times New Roman" w:hAnsi="Times New Roman" w:cs="Times New Roman"/>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90551E">
        <w:rPr>
          <w:rFonts w:ascii="Times New Roman" w:eastAsia="SimSun" w:hAnsi="Times New Roman" w:cs="Times New Roman"/>
          <w:sz w:val="24"/>
          <w:szCs w:val="24"/>
        </w:rPr>
        <w:t xml:space="preserve">об </w:t>
      </w:r>
      <w:r w:rsidRPr="0090551E">
        <w:rPr>
          <w:rFonts w:ascii="Times New Roman" w:hAnsi="Times New Roman" w:cs="Times New Roman"/>
          <w:sz w:val="24"/>
          <w:szCs w:val="24"/>
        </w:rPr>
        <w:t>отказе в предоставлении Муниципальной услуги.</w:t>
      </w:r>
    </w:p>
    <w:p w14:paraId="36931557"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22.4.6. Решение о предоставлении </w:t>
      </w:r>
      <w:r w:rsidRPr="0090551E">
        <w:rPr>
          <w:rFonts w:ascii="Times New Roman" w:eastAsia="Calibri" w:hAnsi="Times New Roman" w:cs="Times New Roman"/>
          <w:sz w:val="24"/>
          <w:szCs w:val="24"/>
        </w:rPr>
        <w:t xml:space="preserve">земельного участка, находящегося в муниципальной собственности, или государственная собственность на который не разграничена в </w:t>
      </w:r>
      <w:r w:rsidRPr="0090551E">
        <w:rPr>
          <w:rFonts w:ascii="Times New Roman" w:eastAsia="SimSun" w:hAnsi="Times New Roman" w:cs="Times New Roman"/>
          <w:sz w:val="24"/>
          <w:szCs w:val="24"/>
        </w:rPr>
        <w:t>постоянное (бессрочное) пользование</w:t>
      </w:r>
      <w:r w:rsidRPr="0090551E">
        <w:rPr>
          <w:rFonts w:ascii="Times New Roman" w:hAnsi="Times New Roman" w:cs="Times New Roman"/>
          <w:sz w:val="24"/>
          <w:szCs w:val="24"/>
        </w:rPr>
        <w:t xml:space="preserve">, подписываются главой администрации Каширского муниципального района Воронежской области в течение 1 рабочего дня </w:t>
      </w:r>
      <w:r w:rsidRPr="0090551E">
        <w:rPr>
          <w:rFonts w:ascii="Times New Roman" w:eastAsia="SimSun" w:hAnsi="Times New Roman" w:cs="Times New Roman"/>
          <w:sz w:val="24"/>
          <w:szCs w:val="24"/>
        </w:rPr>
        <w:t>(в пределах срока предоставления Муниципальной услуги, установленного пунктом 7 настоящего Административного регламента)</w:t>
      </w:r>
      <w:r w:rsidRPr="0090551E">
        <w:rPr>
          <w:rFonts w:ascii="Times New Roman" w:hAnsi="Times New Roman" w:cs="Times New Roman"/>
          <w:sz w:val="24"/>
          <w:szCs w:val="24"/>
        </w:rPr>
        <w:t xml:space="preserve">. </w:t>
      </w:r>
    </w:p>
    <w:p w14:paraId="43A68BF0"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eastAsia="SimSun" w:hAnsi="Times New Roman" w:cs="Times New Roman"/>
          <w:sz w:val="24"/>
          <w:szCs w:val="24"/>
        </w:rPr>
        <w:lastRenderedPageBreak/>
        <w:t>Указанное решение</w:t>
      </w:r>
      <w:r w:rsidRPr="0090551E">
        <w:rPr>
          <w:rFonts w:ascii="Times New Roman" w:hAnsi="Times New Roman" w:cs="Times New Roman"/>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14:paraId="67534E27"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hAnsi="Times New Roman" w:cs="Times New Roman"/>
          <w:sz w:val="24"/>
          <w:szCs w:val="24"/>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r w:rsidRPr="0090551E">
        <w:rPr>
          <w:rFonts w:ascii="Times New Roman" w:eastAsia="SimSun" w:hAnsi="Times New Roman" w:cs="Times New Roman"/>
          <w:sz w:val="24"/>
          <w:szCs w:val="24"/>
        </w:rPr>
        <w:t xml:space="preserve"> </w:t>
      </w:r>
    </w:p>
    <w:p w14:paraId="01EA1174"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14:paraId="0BAC361B"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Регистрация постоянного (бессрочного) пользования земельным участком осуществляется в порядке, установленном Федеральным законом от 13.07.2015 № 218-ФЗ «О государственной регистрации недвижимости». </w:t>
      </w:r>
    </w:p>
    <w:p w14:paraId="68A46EAB" w14:textId="77777777" w:rsidR="0090551E" w:rsidRPr="0090551E" w:rsidRDefault="0090551E" w:rsidP="0090551E">
      <w:pPr>
        <w:spacing w:after="0" w:line="240" w:lineRule="auto"/>
        <w:jc w:val="both"/>
        <w:rPr>
          <w:rFonts w:ascii="Times New Roman" w:eastAsia="SimSun" w:hAnsi="Times New Roman" w:cs="Times New Roman"/>
          <w:sz w:val="24"/>
          <w:szCs w:val="24"/>
        </w:rPr>
      </w:pPr>
      <w:r w:rsidRPr="0090551E">
        <w:rPr>
          <w:rFonts w:ascii="Times New Roman" w:eastAsia="SimSun" w:hAnsi="Times New Roman" w:cs="Times New Roma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14:paraId="0736842F" w14:textId="77777777" w:rsidR="0090551E" w:rsidRPr="0090551E" w:rsidRDefault="0090551E" w:rsidP="0090551E">
      <w:pPr>
        <w:pStyle w:val="2f5"/>
        <w:shd w:val="clear" w:color="auto" w:fill="auto"/>
        <w:tabs>
          <w:tab w:val="left" w:pos="1123"/>
        </w:tabs>
        <w:spacing w:before="0" w:after="0" w:line="240" w:lineRule="auto"/>
        <w:ind w:firstLine="567"/>
        <w:rPr>
          <w:sz w:val="24"/>
          <w:szCs w:val="24"/>
        </w:rPr>
      </w:pPr>
      <w:r w:rsidRPr="0090551E">
        <w:rPr>
          <w:sz w:val="24"/>
          <w:szCs w:val="24"/>
        </w:rPr>
        <w:t xml:space="preserve">Административная процедура по получению дополнительных сведений от Заявителя не применяется. </w:t>
      </w:r>
    </w:p>
    <w:p w14:paraId="5179C31C" w14:textId="77777777" w:rsidR="0090551E" w:rsidRPr="0090551E" w:rsidRDefault="0090551E" w:rsidP="0090551E">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p>
    <w:p w14:paraId="473EE050" w14:textId="77777777" w:rsidR="0090551E" w:rsidRPr="0090551E" w:rsidRDefault="0090551E" w:rsidP="0090551E">
      <w:pPr>
        <w:pStyle w:val="affc"/>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90551E">
        <w:rPr>
          <w:rFonts w:ascii="Times New Roman" w:hAnsi="Times New Roman" w:cs="Times New Roman"/>
          <w:sz w:val="24"/>
          <w:szCs w:val="24"/>
        </w:rPr>
        <w:t>22.5. Вариант 5. Исправление допущенных опечаток и (или) ошибок в выданных в результате предоставления Муниципальной услуги документах</w:t>
      </w:r>
    </w:p>
    <w:p w14:paraId="5230406B"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SimSun" w:hAnsi="Times New Roman" w:cs="Times New Roman"/>
          <w:sz w:val="24"/>
          <w:szCs w:val="24"/>
        </w:rPr>
        <w:t>22.5.1. Основанием для и</w:t>
      </w:r>
      <w:r w:rsidRPr="0090551E">
        <w:rPr>
          <w:rFonts w:ascii="Times New Roman" w:eastAsia="Calibri" w:hAnsi="Times New Roman" w:cs="Times New Roman"/>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90551E">
        <w:rPr>
          <w:rFonts w:ascii="Times New Roman" w:hAnsi="Times New Roman" w:cs="Times New Roman"/>
          <w:sz w:val="24"/>
          <w:szCs w:val="24"/>
        </w:rPr>
        <w:t>Заявитель может приложить к нему документы, подтверждающие допущенную опечатку и (или) ошибку.</w:t>
      </w:r>
    </w:p>
    <w:p w14:paraId="20241D2B"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22.5.2.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14:paraId="247FBB5C"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22.5.3.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14:paraId="53438FDD"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22.5.4.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14:paraId="61F2EA26"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22.5.5.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3F0D9DFA"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22.5.6.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90551E">
        <w:rPr>
          <w:rFonts w:ascii="Times New Roman" w:hAnsi="Times New Roman" w:cs="Times New Roman"/>
          <w:sz w:val="24"/>
          <w:szCs w:val="24"/>
        </w:rPr>
        <w:t>главой администрации Каширского муниципального Воронежской области</w:t>
      </w:r>
      <w:r w:rsidRPr="0090551E">
        <w:rPr>
          <w:rFonts w:ascii="Times New Roman" w:eastAsia="Calibri" w:hAnsi="Times New Roman" w:cs="Times New Roman"/>
          <w:sz w:val="24"/>
          <w:szCs w:val="24"/>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14:paraId="0872686D"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14:paraId="281CC097"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eastAsia="Calibri" w:hAnsi="Times New Roman" w:cs="Times New Roman"/>
          <w:sz w:val="24"/>
          <w:szCs w:val="24"/>
        </w:rPr>
        <w:t>22.5.7.</w:t>
      </w:r>
      <w:r w:rsidRPr="0090551E">
        <w:rPr>
          <w:rFonts w:ascii="Times New Roman" w:eastAsia="SimSun" w:hAnsi="Times New Roman" w:cs="Times New Roman"/>
          <w:sz w:val="24"/>
          <w:szCs w:val="24"/>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72153406" w14:textId="77777777" w:rsidR="0090551E" w:rsidRPr="0090551E" w:rsidRDefault="0090551E" w:rsidP="0090551E">
      <w:pPr>
        <w:autoSpaceDE w:val="0"/>
        <w:autoSpaceDN w:val="0"/>
        <w:adjustRightInd w:val="0"/>
        <w:spacing w:after="0" w:line="240" w:lineRule="auto"/>
        <w:jc w:val="both"/>
        <w:outlineLvl w:val="0"/>
        <w:rPr>
          <w:rFonts w:ascii="Times New Roman" w:hAnsi="Times New Roman" w:cs="Times New Roman"/>
          <w:sz w:val="24"/>
          <w:szCs w:val="24"/>
        </w:rPr>
      </w:pPr>
      <w:r w:rsidRPr="0090551E">
        <w:rPr>
          <w:rFonts w:ascii="Times New Roman" w:hAnsi="Times New Roman" w:cs="Times New Roman"/>
          <w:sz w:val="24"/>
          <w:szCs w:val="24"/>
        </w:rPr>
        <w:t>Административная процедура по получению дополнительных сведений от Заявителя не применяется.</w:t>
      </w:r>
    </w:p>
    <w:p w14:paraId="3279BBD9" w14:textId="77777777" w:rsidR="0090551E" w:rsidRPr="0090551E" w:rsidRDefault="0090551E" w:rsidP="0090551E">
      <w:pPr>
        <w:autoSpaceDE w:val="0"/>
        <w:autoSpaceDN w:val="0"/>
        <w:adjustRightInd w:val="0"/>
        <w:spacing w:after="0" w:line="240" w:lineRule="auto"/>
        <w:jc w:val="both"/>
        <w:outlineLvl w:val="0"/>
        <w:rPr>
          <w:rFonts w:ascii="Times New Roman" w:eastAsia="Calibri" w:hAnsi="Times New Roman" w:cs="Times New Roman"/>
          <w:sz w:val="24"/>
          <w:szCs w:val="24"/>
        </w:rPr>
      </w:pPr>
    </w:p>
    <w:p w14:paraId="03283C71" w14:textId="77777777" w:rsidR="0090551E" w:rsidRPr="0090551E" w:rsidRDefault="0090551E" w:rsidP="0090551E">
      <w:pPr>
        <w:pStyle w:val="affc"/>
        <w:tabs>
          <w:tab w:val="left" w:pos="0"/>
          <w:tab w:val="left" w:pos="1560"/>
        </w:tabs>
        <w:autoSpaceDE w:val="0"/>
        <w:autoSpaceDN w:val="0"/>
        <w:adjustRightInd w:val="0"/>
        <w:spacing w:after="0" w:line="240" w:lineRule="auto"/>
        <w:ind w:left="0"/>
        <w:jc w:val="both"/>
        <w:rPr>
          <w:rFonts w:ascii="Times New Roman" w:hAnsi="Times New Roman" w:cs="Times New Roman"/>
          <w:sz w:val="24"/>
          <w:szCs w:val="24"/>
        </w:rPr>
      </w:pPr>
      <w:r w:rsidRPr="0090551E">
        <w:rPr>
          <w:rFonts w:ascii="Times New Roman" w:hAnsi="Times New Roman" w:cs="Times New Roman"/>
          <w:sz w:val="24"/>
          <w:szCs w:val="24"/>
        </w:rPr>
        <w:lastRenderedPageBreak/>
        <w:t>22.6. Вариант 6. Выдача дубликата выданного в результате предоставления Муниципальной услуги документа.</w:t>
      </w:r>
    </w:p>
    <w:p w14:paraId="39A36EE7"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SimSun" w:hAnsi="Times New Roman" w:cs="Times New Roman"/>
          <w:sz w:val="24"/>
          <w:szCs w:val="24"/>
        </w:rPr>
        <w:t xml:space="preserve">22.6.1. Основанием для </w:t>
      </w:r>
      <w:r w:rsidRPr="0090551E">
        <w:rPr>
          <w:rFonts w:ascii="Times New Roman" w:eastAsia="Calibri" w:hAnsi="Times New Roman" w:cs="Times New Roman"/>
          <w:sz w:val="24"/>
          <w:szCs w:val="24"/>
        </w:rPr>
        <w:t xml:space="preserve">выдачи дубликата выданного в результате предоставления Муниципальной услуги документа является поступление соответствующего заявления в Администрацию либо в МФЦ. </w:t>
      </w:r>
    </w:p>
    <w:p w14:paraId="4DE26212"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22.6.2. Максимальный срок предоставления Муниципальной услуги в части выдачи дубликата выданного в результате предоставления Муниципальной услуги документа составляет 3 рабочих дня с даты регистрации заявления о выдаче дубликата.</w:t>
      </w:r>
    </w:p>
    <w:p w14:paraId="00D92855"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22.6.3. Основанием принятия решения о выдаче дубликата является обращение лица, являющегося Заявителем (его представителем).</w:t>
      </w:r>
    </w:p>
    <w:p w14:paraId="25ECE58D"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22.6.4.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14:paraId="0C2F0D32"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22.6.5.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14:paraId="0419F446"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22.6.6. Соответствующий документ в течение 1 рабочего дня с даты принятия соответствующего решения подписывается </w:t>
      </w:r>
      <w:r w:rsidRPr="0090551E">
        <w:rPr>
          <w:rFonts w:ascii="Times New Roman" w:hAnsi="Times New Roman" w:cs="Times New Roman"/>
          <w:sz w:val="24"/>
          <w:szCs w:val="24"/>
        </w:rPr>
        <w:t>главой администрации Каширского муниципального района Воронежской области</w:t>
      </w:r>
      <w:r w:rsidRPr="0090551E">
        <w:rPr>
          <w:rFonts w:ascii="Times New Roman" w:eastAsia="Calibri" w:hAnsi="Times New Roman" w:cs="Times New Roman"/>
          <w:sz w:val="24"/>
          <w:szCs w:val="24"/>
        </w:rPr>
        <w:t xml:space="preserve"> и вручается Специалистом Заявителю либо направляется почтовым отправлением.</w:t>
      </w:r>
    </w:p>
    <w:p w14:paraId="72BCC6A1" w14:textId="77777777" w:rsidR="0090551E" w:rsidRPr="0090551E" w:rsidRDefault="0090551E" w:rsidP="0090551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В случае, если заявление было подано через МФЦ, Специалист направляет документы в МФЦ в соответствии с соглашением о взаимодействии для предоставления Заявителю.</w:t>
      </w:r>
    </w:p>
    <w:p w14:paraId="4F1D0297"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eastAsia="Calibri" w:hAnsi="Times New Roman" w:cs="Times New Roman"/>
          <w:sz w:val="24"/>
          <w:szCs w:val="24"/>
        </w:rPr>
        <w:t>22.6.7.</w:t>
      </w:r>
      <w:r w:rsidRPr="0090551E">
        <w:rPr>
          <w:rFonts w:ascii="Times New Roman" w:eastAsia="SimSun" w:hAnsi="Times New Roman" w:cs="Times New Roman"/>
          <w:sz w:val="24"/>
          <w:szCs w:val="24"/>
        </w:rPr>
        <w:t xml:space="preserve"> Критерием принятия решения является обращение лица, являющегося Заявителем (его представителем).</w:t>
      </w:r>
    </w:p>
    <w:p w14:paraId="26F932E6" w14:textId="77777777" w:rsidR="0090551E" w:rsidRPr="0090551E" w:rsidRDefault="0090551E" w:rsidP="0090551E">
      <w:pPr>
        <w:autoSpaceDE w:val="0"/>
        <w:autoSpaceDN w:val="0"/>
        <w:adjustRightInd w:val="0"/>
        <w:spacing w:after="0" w:line="240" w:lineRule="auto"/>
        <w:jc w:val="both"/>
        <w:outlineLvl w:val="0"/>
        <w:rPr>
          <w:rFonts w:ascii="Times New Roman" w:hAnsi="Times New Roman" w:cs="Times New Roman"/>
          <w:sz w:val="24"/>
          <w:szCs w:val="24"/>
        </w:rPr>
      </w:pPr>
      <w:r w:rsidRPr="0090551E">
        <w:rPr>
          <w:rFonts w:ascii="Times New Roman" w:hAnsi="Times New Roman" w:cs="Times New Roman"/>
          <w:sz w:val="24"/>
          <w:szCs w:val="24"/>
        </w:rPr>
        <w:t>Административная процедура по получению дополнительных сведений от Заявителя не применяется.</w:t>
      </w:r>
    </w:p>
    <w:p w14:paraId="41226571" w14:textId="77777777" w:rsidR="0090551E" w:rsidRPr="0090551E" w:rsidRDefault="0090551E" w:rsidP="0090551E">
      <w:pPr>
        <w:autoSpaceDE w:val="0"/>
        <w:autoSpaceDN w:val="0"/>
        <w:adjustRightInd w:val="0"/>
        <w:spacing w:after="0" w:line="240" w:lineRule="auto"/>
        <w:jc w:val="both"/>
        <w:outlineLvl w:val="0"/>
        <w:rPr>
          <w:rFonts w:ascii="Times New Roman" w:eastAsia="Calibri" w:hAnsi="Times New Roman" w:cs="Times New Roman"/>
          <w:sz w:val="24"/>
          <w:szCs w:val="24"/>
        </w:rPr>
      </w:pPr>
    </w:p>
    <w:p w14:paraId="5F9A6941"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23. Порядок оставления запроса Заявителя без рассмотрения. </w:t>
      </w:r>
    </w:p>
    <w:p w14:paraId="41C4CE36" w14:textId="77777777" w:rsidR="0090551E" w:rsidRPr="0090551E" w:rsidRDefault="0090551E" w:rsidP="0090551E">
      <w:pPr>
        <w:autoSpaceDE w:val="0"/>
        <w:autoSpaceDN w:val="0"/>
        <w:adjustRightInd w:val="0"/>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3627C12A" w14:textId="77777777" w:rsidR="0090551E" w:rsidRPr="0090551E" w:rsidRDefault="0090551E" w:rsidP="0090551E">
      <w:pPr>
        <w:autoSpaceDE w:val="0"/>
        <w:autoSpaceDN w:val="0"/>
        <w:adjustRightInd w:val="0"/>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2E2A300A" w14:textId="77777777" w:rsidR="0090551E" w:rsidRPr="0090551E" w:rsidRDefault="0090551E" w:rsidP="0090551E">
      <w:pPr>
        <w:autoSpaceDE w:val="0"/>
        <w:autoSpaceDN w:val="0"/>
        <w:adjustRightInd w:val="0"/>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Срок рассмотрения запроса об оставлении заявления о предоставлении Муниципальной услуги без рассмотрения – 1 рабочий день.</w:t>
      </w:r>
    </w:p>
    <w:p w14:paraId="2381C9EC" w14:textId="77777777" w:rsidR="0090551E" w:rsidRPr="0090551E" w:rsidRDefault="0090551E" w:rsidP="0090551E">
      <w:pPr>
        <w:autoSpaceDE w:val="0"/>
        <w:autoSpaceDN w:val="0"/>
        <w:adjustRightInd w:val="0"/>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14:paraId="452C37DA" w14:textId="77777777" w:rsidR="0090551E" w:rsidRPr="0090551E" w:rsidRDefault="0090551E" w:rsidP="0090551E">
      <w:pPr>
        <w:autoSpaceDE w:val="0"/>
        <w:autoSpaceDN w:val="0"/>
        <w:adjustRightInd w:val="0"/>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4C678D39" w14:textId="77777777" w:rsidR="0090551E" w:rsidRPr="0090551E" w:rsidRDefault="0090551E" w:rsidP="0090551E">
      <w:pPr>
        <w:autoSpaceDE w:val="0"/>
        <w:autoSpaceDN w:val="0"/>
        <w:adjustRightInd w:val="0"/>
        <w:spacing w:after="0" w:line="240" w:lineRule="auto"/>
        <w:jc w:val="both"/>
        <w:outlineLvl w:val="0"/>
        <w:rPr>
          <w:rFonts w:ascii="Times New Roman" w:eastAsia="Calibri" w:hAnsi="Times New Roman" w:cs="Times New Roman"/>
          <w:sz w:val="24"/>
          <w:szCs w:val="24"/>
        </w:rPr>
      </w:pPr>
    </w:p>
    <w:p w14:paraId="3BA1942E" w14:textId="77777777" w:rsidR="0090551E" w:rsidRPr="0090551E" w:rsidRDefault="0090551E" w:rsidP="007A2D60">
      <w:pPr>
        <w:pStyle w:val="2f"/>
        <w:numPr>
          <w:ilvl w:val="0"/>
          <w:numId w:val="4"/>
        </w:numPr>
        <w:shd w:val="clear" w:color="auto" w:fill="auto"/>
        <w:tabs>
          <w:tab w:val="left" w:pos="0"/>
        </w:tabs>
        <w:spacing w:line="240" w:lineRule="auto"/>
        <w:outlineLvl w:val="9"/>
        <w:rPr>
          <w:rFonts w:ascii="Times New Roman" w:hAnsi="Times New Roman" w:cs="Times New Roman"/>
          <w:b w:val="0"/>
          <w:sz w:val="24"/>
          <w:szCs w:val="24"/>
        </w:rPr>
      </w:pPr>
      <w:r w:rsidRPr="0090551E">
        <w:rPr>
          <w:rFonts w:ascii="Times New Roman" w:hAnsi="Times New Roman" w:cs="Times New Roman"/>
          <w:b w:val="0"/>
          <w:sz w:val="24"/>
          <w:szCs w:val="24"/>
        </w:rPr>
        <w:t>Порядок и формы контроля за исполнением административного регламента</w:t>
      </w:r>
    </w:p>
    <w:p w14:paraId="40BE85B2" w14:textId="77777777" w:rsidR="0090551E" w:rsidRPr="0090551E" w:rsidRDefault="0090551E" w:rsidP="0090551E">
      <w:pPr>
        <w:pStyle w:val="2f"/>
        <w:shd w:val="clear" w:color="auto" w:fill="auto"/>
        <w:tabs>
          <w:tab w:val="left" w:pos="0"/>
        </w:tabs>
        <w:spacing w:line="240" w:lineRule="auto"/>
        <w:ind w:left="567" w:firstLine="0"/>
        <w:outlineLvl w:val="9"/>
        <w:rPr>
          <w:rFonts w:ascii="Times New Roman" w:hAnsi="Times New Roman" w:cs="Times New Roman"/>
          <w:b w:val="0"/>
          <w:sz w:val="24"/>
          <w:szCs w:val="24"/>
        </w:rPr>
      </w:pPr>
    </w:p>
    <w:p w14:paraId="681BE776" w14:textId="77777777" w:rsidR="0090551E" w:rsidRPr="0090551E" w:rsidRDefault="0090551E" w:rsidP="0090551E">
      <w:pPr>
        <w:pStyle w:val="95"/>
        <w:shd w:val="clear" w:color="auto" w:fill="auto"/>
        <w:tabs>
          <w:tab w:val="left" w:pos="1134"/>
          <w:tab w:val="left" w:pos="1276"/>
        </w:tabs>
        <w:spacing w:after="0" w:line="240" w:lineRule="auto"/>
        <w:ind w:firstLine="567"/>
        <w:rPr>
          <w:rFonts w:ascii="Times New Roman" w:hAnsi="Times New Roman" w:cs="Times New Roman"/>
          <w:i w:val="0"/>
          <w:sz w:val="24"/>
          <w:szCs w:val="24"/>
        </w:rPr>
      </w:pPr>
      <w:r w:rsidRPr="0090551E">
        <w:rPr>
          <w:rFonts w:ascii="Times New Roman" w:hAnsi="Times New Roman" w:cs="Times New Roman"/>
          <w:i w:val="0"/>
          <w:sz w:val="24"/>
          <w:szCs w:val="24"/>
        </w:rPr>
        <w:t>24. Порядок осуществления текущего контроля за соблюдением и исполнением ответственными должностными лицами Администрации</w:t>
      </w:r>
      <w:r w:rsidRPr="0090551E">
        <w:rPr>
          <w:rStyle w:val="90pt"/>
          <w:rFonts w:eastAsiaTheme="minorHAnsi"/>
          <w:sz w:val="24"/>
          <w:szCs w:val="24"/>
        </w:rPr>
        <w:t xml:space="preserve"> </w:t>
      </w:r>
      <w:r w:rsidRPr="0090551E">
        <w:rPr>
          <w:rFonts w:ascii="Times New Roman" w:hAnsi="Times New Roman" w:cs="Times New Roman"/>
          <w:i w:val="0"/>
          <w:sz w:val="24"/>
          <w:szCs w:val="24"/>
        </w:rPr>
        <w:t>положений Административного регламента и иных нормативных правовых актов</w:t>
      </w:r>
      <w:r w:rsidRPr="0090551E">
        <w:rPr>
          <w:rStyle w:val="90pt"/>
          <w:rFonts w:eastAsiaTheme="minorHAnsi"/>
          <w:sz w:val="24"/>
          <w:szCs w:val="24"/>
        </w:rPr>
        <w:t xml:space="preserve">, </w:t>
      </w:r>
      <w:r w:rsidRPr="0090551E">
        <w:rPr>
          <w:rFonts w:ascii="Times New Roman" w:hAnsi="Times New Roman" w:cs="Times New Roman"/>
          <w:i w:val="0"/>
          <w:sz w:val="24"/>
          <w:szCs w:val="24"/>
        </w:rPr>
        <w:t>устанавливающих требования к предоставлению Муниципальной услуги.</w:t>
      </w:r>
    </w:p>
    <w:p w14:paraId="118B85FE" w14:textId="77777777" w:rsidR="0090551E" w:rsidRPr="0090551E" w:rsidRDefault="0090551E" w:rsidP="0090551E">
      <w:pPr>
        <w:pStyle w:val="2f5"/>
        <w:shd w:val="clear" w:color="auto" w:fill="auto"/>
        <w:tabs>
          <w:tab w:val="left" w:pos="1276"/>
          <w:tab w:val="left" w:pos="1419"/>
        </w:tabs>
        <w:spacing w:before="0" w:after="0" w:line="240" w:lineRule="auto"/>
        <w:ind w:firstLine="567"/>
        <w:rPr>
          <w:sz w:val="24"/>
          <w:szCs w:val="24"/>
        </w:rPr>
      </w:pPr>
      <w:r w:rsidRPr="0090551E">
        <w:rPr>
          <w:sz w:val="24"/>
          <w:szCs w:val="24"/>
        </w:rPr>
        <w:t xml:space="preserve">24.1.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w:t>
      </w:r>
      <w:r w:rsidRPr="0090551E">
        <w:rPr>
          <w:sz w:val="24"/>
          <w:szCs w:val="24"/>
        </w:rPr>
        <w:lastRenderedPageBreak/>
        <w:t>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14:paraId="30A018DF" w14:textId="77777777" w:rsidR="0090551E" w:rsidRPr="0090551E" w:rsidRDefault="0090551E" w:rsidP="0090551E">
      <w:pPr>
        <w:pStyle w:val="2f5"/>
        <w:shd w:val="clear" w:color="auto" w:fill="auto"/>
        <w:tabs>
          <w:tab w:val="left" w:pos="1276"/>
          <w:tab w:val="left" w:pos="1414"/>
        </w:tabs>
        <w:spacing w:before="0" w:after="0" w:line="240" w:lineRule="auto"/>
        <w:ind w:firstLine="567"/>
        <w:rPr>
          <w:sz w:val="24"/>
          <w:szCs w:val="24"/>
        </w:rPr>
      </w:pPr>
      <w:r w:rsidRPr="0090551E">
        <w:rPr>
          <w:sz w:val="24"/>
          <w:szCs w:val="24"/>
        </w:rPr>
        <w:t>24.2.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08E6F450" w14:textId="77777777" w:rsidR="0090551E" w:rsidRPr="0090551E" w:rsidRDefault="0090551E" w:rsidP="0090551E">
      <w:pPr>
        <w:pStyle w:val="2f5"/>
        <w:shd w:val="clear" w:color="auto" w:fill="auto"/>
        <w:tabs>
          <w:tab w:val="left" w:pos="1276"/>
          <w:tab w:val="left" w:pos="1408"/>
        </w:tabs>
        <w:spacing w:before="0" w:after="0" w:line="240" w:lineRule="auto"/>
        <w:ind w:firstLine="567"/>
        <w:rPr>
          <w:sz w:val="24"/>
          <w:szCs w:val="24"/>
        </w:rPr>
      </w:pPr>
      <w:r w:rsidRPr="0090551E">
        <w:rPr>
          <w:sz w:val="24"/>
          <w:szCs w:val="24"/>
        </w:rPr>
        <w:t>24.3.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1F37579D" w14:textId="77777777" w:rsidR="0090551E" w:rsidRPr="0090551E" w:rsidRDefault="0090551E" w:rsidP="0090551E">
      <w:pPr>
        <w:pStyle w:val="2f5"/>
        <w:shd w:val="clear" w:color="auto" w:fill="auto"/>
        <w:tabs>
          <w:tab w:val="left" w:pos="1408"/>
        </w:tabs>
        <w:spacing w:before="0" w:after="0" w:line="240" w:lineRule="auto"/>
        <w:ind w:firstLine="567"/>
        <w:rPr>
          <w:sz w:val="24"/>
          <w:szCs w:val="24"/>
        </w:rPr>
      </w:pPr>
    </w:p>
    <w:p w14:paraId="2928DE81" w14:textId="77777777" w:rsidR="0090551E" w:rsidRPr="0090551E" w:rsidRDefault="0090551E" w:rsidP="0090551E">
      <w:pPr>
        <w:pStyle w:val="95"/>
        <w:shd w:val="clear" w:color="auto" w:fill="auto"/>
        <w:tabs>
          <w:tab w:val="left" w:pos="1134"/>
        </w:tabs>
        <w:spacing w:after="0" w:line="240" w:lineRule="auto"/>
        <w:ind w:firstLine="567"/>
        <w:rPr>
          <w:rFonts w:ascii="Times New Roman" w:hAnsi="Times New Roman" w:cs="Times New Roman"/>
          <w:i w:val="0"/>
          <w:sz w:val="24"/>
          <w:szCs w:val="24"/>
        </w:rPr>
      </w:pPr>
      <w:r w:rsidRPr="0090551E">
        <w:rPr>
          <w:rFonts w:ascii="Times New Roman" w:hAnsi="Times New Roman" w:cs="Times New Roman"/>
          <w:i w:val="0"/>
          <w:sz w:val="24"/>
          <w:szCs w:val="24"/>
        </w:rPr>
        <w:t xml:space="preserve">25.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14:paraId="1FECC4BF" w14:textId="77777777" w:rsidR="0090551E" w:rsidRPr="0090551E" w:rsidRDefault="0090551E" w:rsidP="0090551E">
      <w:pPr>
        <w:pStyle w:val="2f5"/>
        <w:shd w:val="clear" w:color="auto" w:fill="auto"/>
        <w:tabs>
          <w:tab w:val="left" w:pos="1134"/>
          <w:tab w:val="left" w:pos="1276"/>
        </w:tabs>
        <w:spacing w:before="0" w:after="0" w:line="240" w:lineRule="auto"/>
        <w:ind w:firstLine="567"/>
        <w:rPr>
          <w:sz w:val="24"/>
          <w:szCs w:val="24"/>
        </w:rPr>
      </w:pPr>
      <w:r w:rsidRPr="0090551E">
        <w:rPr>
          <w:sz w:val="24"/>
          <w:szCs w:val="24"/>
        </w:rPr>
        <w:t>25.1.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14:paraId="59448A9C" w14:textId="77777777" w:rsidR="0090551E" w:rsidRPr="0090551E" w:rsidRDefault="0090551E" w:rsidP="007A2D60">
      <w:pPr>
        <w:pStyle w:val="2f5"/>
        <w:numPr>
          <w:ilvl w:val="1"/>
          <w:numId w:val="16"/>
        </w:numPr>
        <w:shd w:val="clear" w:color="auto" w:fill="auto"/>
        <w:tabs>
          <w:tab w:val="left" w:pos="1134"/>
          <w:tab w:val="left" w:pos="1452"/>
        </w:tabs>
        <w:spacing w:before="0" w:after="0" w:line="240" w:lineRule="auto"/>
        <w:ind w:left="0" w:firstLine="567"/>
        <w:rPr>
          <w:sz w:val="24"/>
          <w:szCs w:val="24"/>
        </w:rPr>
      </w:pPr>
      <w:r w:rsidRPr="0090551E">
        <w:rPr>
          <w:sz w:val="24"/>
          <w:szCs w:val="24"/>
        </w:rPr>
        <w:t>При плановой проверке полноты и качества предоставления Муниципальной услуги контролю подлежат:</w:t>
      </w:r>
    </w:p>
    <w:p w14:paraId="3586577E" w14:textId="77777777" w:rsidR="0090551E" w:rsidRPr="0090551E" w:rsidRDefault="0090551E" w:rsidP="0090551E">
      <w:pPr>
        <w:pStyle w:val="2f5"/>
        <w:shd w:val="clear" w:color="auto" w:fill="auto"/>
        <w:tabs>
          <w:tab w:val="left" w:pos="964"/>
          <w:tab w:val="left" w:pos="1134"/>
        </w:tabs>
        <w:spacing w:before="0" w:after="0" w:line="240" w:lineRule="auto"/>
        <w:ind w:firstLine="567"/>
        <w:rPr>
          <w:sz w:val="24"/>
          <w:szCs w:val="24"/>
        </w:rPr>
      </w:pPr>
      <w:r w:rsidRPr="0090551E">
        <w:rPr>
          <w:sz w:val="24"/>
          <w:szCs w:val="24"/>
        </w:rPr>
        <w:t>а) соблюдение сроков предоставления Муниципальной услуги;</w:t>
      </w:r>
    </w:p>
    <w:p w14:paraId="7DD747EC" w14:textId="77777777" w:rsidR="0090551E" w:rsidRPr="0090551E" w:rsidRDefault="0090551E" w:rsidP="0090551E">
      <w:pPr>
        <w:pStyle w:val="2f5"/>
        <w:shd w:val="clear" w:color="auto" w:fill="auto"/>
        <w:tabs>
          <w:tab w:val="left" w:pos="851"/>
          <w:tab w:val="left" w:pos="981"/>
        </w:tabs>
        <w:spacing w:before="0" w:after="0" w:line="240" w:lineRule="auto"/>
        <w:ind w:firstLine="567"/>
        <w:rPr>
          <w:sz w:val="24"/>
          <w:szCs w:val="24"/>
        </w:rPr>
      </w:pPr>
      <w:r w:rsidRPr="0090551E">
        <w:rPr>
          <w:sz w:val="24"/>
          <w:szCs w:val="24"/>
        </w:rPr>
        <w:t>б) соблюдение положений настоящего Административного регламента;</w:t>
      </w:r>
    </w:p>
    <w:p w14:paraId="46EF300E" w14:textId="77777777" w:rsidR="0090551E" w:rsidRPr="0090551E" w:rsidRDefault="0090551E" w:rsidP="0090551E">
      <w:pPr>
        <w:pStyle w:val="2f5"/>
        <w:shd w:val="clear" w:color="auto" w:fill="auto"/>
        <w:tabs>
          <w:tab w:val="left" w:pos="987"/>
          <w:tab w:val="left" w:pos="1134"/>
        </w:tabs>
        <w:spacing w:before="0" w:after="0" w:line="240" w:lineRule="auto"/>
        <w:ind w:firstLine="567"/>
        <w:rPr>
          <w:sz w:val="24"/>
          <w:szCs w:val="24"/>
        </w:rPr>
      </w:pPr>
      <w:r w:rsidRPr="0090551E">
        <w:rPr>
          <w:sz w:val="24"/>
          <w:szCs w:val="24"/>
        </w:rPr>
        <w:t>в) правильность и обоснованность принятого решения об отказе в предоставлении Муниципальной услуги.</w:t>
      </w:r>
    </w:p>
    <w:p w14:paraId="611364B9" w14:textId="77777777" w:rsidR="0090551E" w:rsidRPr="0090551E" w:rsidRDefault="0090551E" w:rsidP="0090551E">
      <w:pPr>
        <w:pStyle w:val="2f5"/>
        <w:shd w:val="clear" w:color="auto" w:fill="auto"/>
        <w:tabs>
          <w:tab w:val="left" w:pos="1463"/>
        </w:tabs>
        <w:spacing w:before="0" w:after="0" w:line="240" w:lineRule="auto"/>
        <w:ind w:firstLine="567"/>
        <w:rPr>
          <w:sz w:val="24"/>
          <w:szCs w:val="24"/>
        </w:rPr>
      </w:pPr>
      <w:r w:rsidRPr="0090551E">
        <w:rPr>
          <w:sz w:val="24"/>
          <w:szCs w:val="24"/>
        </w:rPr>
        <w:t>25.3. Основанием для проведения внеплановых проверок являются:</w:t>
      </w:r>
    </w:p>
    <w:p w14:paraId="400BECAA" w14:textId="77777777" w:rsidR="0090551E" w:rsidRPr="0090551E" w:rsidRDefault="0090551E" w:rsidP="0090551E">
      <w:pPr>
        <w:pStyle w:val="2f5"/>
        <w:shd w:val="clear" w:color="auto" w:fill="auto"/>
        <w:tabs>
          <w:tab w:val="left" w:pos="1057"/>
        </w:tabs>
        <w:spacing w:before="0" w:after="0" w:line="240" w:lineRule="auto"/>
        <w:ind w:firstLine="567"/>
        <w:rPr>
          <w:sz w:val="24"/>
          <w:szCs w:val="24"/>
        </w:rPr>
      </w:pPr>
      <w:r w:rsidRPr="0090551E">
        <w:rPr>
          <w:sz w:val="24"/>
          <w:szCs w:val="24"/>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Каширского муниципального района Воронежской области;</w:t>
      </w:r>
    </w:p>
    <w:p w14:paraId="24831F55" w14:textId="77777777" w:rsidR="0090551E" w:rsidRPr="0090551E" w:rsidRDefault="0090551E" w:rsidP="0090551E">
      <w:pPr>
        <w:pStyle w:val="2f5"/>
        <w:shd w:val="clear" w:color="auto" w:fill="auto"/>
        <w:tabs>
          <w:tab w:val="left" w:pos="993"/>
        </w:tabs>
        <w:spacing w:before="0" w:after="0" w:line="240" w:lineRule="auto"/>
        <w:ind w:firstLine="567"/>
        <w:rPr>
          <w:sz w:val="24"/>
          <w:szCs w:val="24"/>
        </w:rPr>
      </w:pPr>
      <w:r w:rsidRPr="0090551E">
        <w:rPr>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14:paraId="5555D718" w14:textId="77777777" w:rsidR="0090551E" w:rsidRPr="0090551E" w:rsidRDefault="0090551E" w:rsidP="0090551E">
      <w:pPr>
        <w:pStyle w:val="2f5"/>
        <w:shd w:val="clear" w:color="auto" w:fill="auto"/>
        <w:tabs>
          <w:tab w:val="left" w:pos="1443"/>
        </w:tabs>
        <w:spacing w:before="0" w:after="0" w:line="240" w:lineRule="auto"/>
        <w:ind w:firstLine="567"/>
        <w:rPr>
          <w:sz w:val="24"/>
          <w:szCs w:val="24"/>
        </w:rPr>
      </w:pPr>
      <w:r w:rsidRPr="0090551E">
        <w:rPr>
          <w:sz w:val="24"/>
          <w:szCs w:val="24"/>
        </w:rPr>
        <w:t xml:space="preserve">25.4.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14:paraId="59299E0A" w14:textId="77777777" w:rsidR="0090551E" w:rsidRPr="0090551E" w:rsidRDefault="0090551E" w:rsidP="0090551E">
      <w:pPr>
        <w:pStyle w:val="2f5"/>
        <w:shd w:val="clear" w:color="auto" w:fill="auto"/>
        <w:tabs>
          <w:tab w:val="left" w:pos="0"/>
          <w:tab w:val="left" w:pos="1134"/>
          <w:tab w:val="left" w:pos="1463"/>
        </w:tabs>
        <w:spacing w:before="0" w:after="0" w:line="240" w:lineRule="auto"/>
        <w:ind w:firstLine="567"/>
        <w:rPr>
          <w:sz w:val="24"/>
          <w:szCs w:val="24"/>
        </w:rPr>
      </w:pPr>
      <w:r w:rsidRPr="0090551E">
        <w:rPr>
          <w:sz w:val="24"/>
          <w:szCs w:val="24"/>
        </w:rPr>
        <w:t>25.4.1.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14:paraId="2CA0DC2C" w14:textId="77777777" w:rsidR="0090551E" w:rsidRPr="0090551E" w:rsidRDefault="0090551E" w:rsidP="0090551E">
      <w:pPr>
        <w:pStyle w:val="2f5"/>
        <w:shd w:val="clear" w:color="auto" w:fill="auto"/>
        <w:tabs>
          <w:tab w:val="left" w:pos="0"/>
          <w:tab w:val="left" w:pos="1134"/>
          <w:tab w:val="left" w:pos="1463"/>
        </w:tabs>
        <w:spacing w:before="0" w:after="0" w:line="240" w:lineRule="auto"/>
        <w:ind w:firstLine="567"/>
        <w:rPr>
          <w:sz w:val="24"/>
          <w:szCs w:val="24"/>
        </w:rPr>
      </w:pPr>
      <w:r w:rsidRPr="0090551E">
        <w:rPr>
          <w:sz w:val="24"/>
          <w:szCs w:val="24"/>
        </w:rPr>
        <w:t>25.4.2.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322B4519" w14:textId="77777777" w:rsidR="0090551E" w:rsidRPr="0090551E" w:rsidRDefault="0090551E" w:rsidP="0090551E">
      <w:pPr>
        <w:autoSpaceDE w:val="0"/>
        <w:autoSpaceDN w:val="0"/>
        <w:adjustRightInd w:val="0"/>
        <w:spacing w:after="0" w:line="240" w:lineRule="auto"/>
        <w:jc w:val="both"/>
        <w:rPr>
          <w:rFonts w:ascii="Times New Roman" w:eastAsia="Calibri" w:hAnsi="Times New Roman" w:cs="Times New Roman"/>
          <w:sz w:val="24"/>
          <w:szCs w:val="24"/>
        </w:rPr>
      </w:pPr>
      <w:r w:rsidRPr="0090551E">
        <w:rPr>
          <w:rFonts w:ascii="Times New Roman" w:eastAsia="Calibri" w:hAnsi="Times New Roman" w:cs="Times New Roman"/>
          <w:sz w:val="24"/>
          <w:szCs w:val="24"/>
        </w:rPr>
        <w:t>25.4.3.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14:paraId="4106A401" w14:textId="77777777" w:rsidR="0090551E" w:rsidRPr="0090551E" w:rsidRDefault="0090551E" w:rsidP="0090551E">
      <w:pPr>
        <w:pStyle w:val="2f5"/>
        <w:shd w:val="clear" w:color="auto" w:fill="auto"/>
        <w:tabs>
          <w:tab w:val="left" w:pos="1276"/>
        </w:tabs>
        <w:spacing w:before="0" w:after="0" w:line="240" w:lineRule="auto"/>
        <w:ind w:firstLine="567"/>
        <w:rPr>
          <w:sz w:val="24"/>
          <w:szCs w:val="24"/>
        </w:rPr>
      </w:pPr>
      <w:r w:rsidRPr="0090551E">
        <w:rPr>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14:paraId="36CE7EA0" w14:textId="77777777" w:rsidR="0090551E" w:rsidRPr="0090551E" w:rsidRDefault="0090551E" w:rsidP="0090551E">
      <w:pPr>
        <w:pStyle w:val="2f5"/>
        <w:shd w:val="clear" w:color="auto" w:fill="auto"/>
        <w:tabs>
          <w:tab w:val="left" w:pos="1276"/>
          <w:tab w:val="left" w:pos="1495"/>
        </w:tabs>
        <w:spacing w:before="0" w:after="0" w:line="240" w:lineRule="auto"/>
        <w:ind w:firstLine="567"/>
        <w:rPr>
          <w:sz w:val="24"/>
          <w:szCs w:val="24"/>
        </w:rPr>
      </w:pPr>
      <w:r w:rsidRPr="0090551E">
        <w:rPr>
          <w:sz w:val="24"/>
          <w:szCs w:val="24"/>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w:t>
      </w:r>
      <w:r w:rsidRPr="0090551E">
        <w:rPr>
          <w:sz w:val="24"/>
          <w:szCs w:val="24"/>
        </w:rPr>
        <w:lastRenderedPageBreak/>
        <w:t>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2ADC85CF" w14:textId="77777777" w:rsidR="0090551E" w:rsidRPr="0090551E" w:rsidRDefault="0090551E" w:rsidP="0090551E">
      <w:pPr>
        <w:pStyle w:val="2f5"/>
        <w:shd w:val="clear" w:color="auto" w:fill="auto"/>
        <w:tabs>
          <w:tab w:val="left" w:pos="1477"/>
        </w:tabs>
        <w:spacing w:before="0" w:after="0" w:line="240" w:lineRule="auto"/>
        <w:ind w:firstLine="567"/>
        <w:rPr>
          <w:sz w:val="24"/>
          <w:szCs w:val="24"/>
        </w:rPr>
      </w:pPr>
      <w:r w:rsidRPr="0090551E">
        <w:rPr>
          <w:sz w:val="24"/>
          <w:szCs w:val="24"/>
        </w:rPr>
        <w:t>25.4.4.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69062D30" w14:textId="77777777" w:rsidR="0090551E" w:rsidRPr="0090551E" w:rsidRDefault="0090551E" w:rsidP="0090551E">
      <w:pPr>
        <w:pStyle w:val="2f5"/>
        <w:shd w:val="clear" w:color="auto" w:fill="auto"/>
        <w:tabs>
          <w:tab w:val="left" w:pos="1477"/>
        </w:tabs>
        <w:spacing w:before="0" w:after="0" w:line="240" w:lineRule="auto"/>
        <w:ind w:firstLine="567"/>
        <w:rPr>
          <w:sz w:val="24"/>
          <w:szCs w:val="24"/>
        </w:rPr>
      </w:pPr>
      <w:r w:rsidRPr="0090551E">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2D008638" w14:textId="77777777" w:rsidR="0090551E" w:rsidRPr="0090551E" w:rsidRDefault="0090551E" w:rsidP="0090551E">
      <w:pPr>
        <w:pStyle w:val="2f5"/>
        <w:shd w:val="clear" w:color="auto" w:fill="auto"/>
        <w:tabs>
          <w:tab w:val="left" w:pos="1489"/>
        </w:tabs>
        <w:spacing w:before="0" w:after="0" w:line="240" w:lineRule="auto"/>
        <w:ind w:firstLine="567"/>
        <w:rPr>
          <w:sz w:val="24"/>
          <w:szCs w:val="24"/>
        </w:rPr>
      </w:pPr>
      <w:r w:rsidRPr="0090551E">
        <w:rPr>
          <w:sz w:val="24"/>
          <w:szCs w:val="24"/>
        </w:rPr>
        <w:t xml:space="preserve">25.4.5.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90551E">
        <w:rPr>
          <w:sz w:val="24"/>
          <w:szCs w:val="24"/>
        </w:rPr>
        <w:t>непредоставление</w:t>
      </w:r>
      <w:proofErr w:type="spellEnd"/>
      <w:r w:rsidRPr="0090551E">
        <w:rPr>
          <w:sz w:val="24"/>
          <w:szCs w:val="24"/>
        </w:rPr>
        <w:t xml:space="preserve"> или предоставление с нарушением срока, установленного настоящим Административным регламентом.</w:t>
      </w:r>
    </w:p>
    <w:p w14:paraId="0829EEE2" w14:textId="77777777" w:rsidR="0090551E" w:rsidRPr="0090551E" w:rsidRDefault="0090551E" w:rsidP="0090551E">
      <w:pPr>
        <w:pStyle w:val="2f5"/>
        <w:shd w:val="clear" w:color="auto" w:fill="auto"/>
        <w:tabs>
          <w:tab w:val="left" w:pos="1443"/>
        </w:tabs>
        <w:spacing w:before="0" w:after="0" w:line="240" w:lineRule="auto"/>
        <w:ind w:firstLine="567"/>
        <w:rPr>
          <w:sz w:val="24"/>
          <w:szCs w:val="24"/>
        </w:rPr>
      </w:pPr>
      <w:r w:rsidRPr="0090551E">
        <w:rPr>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90551E">
        <w:rPr>
          <w:rStyle w:val="0pt"/>
          <w:rFonts w:eastAsiaTheme="minorHAnsi"/>
          <w:color w:val="auto"/>
          <w:sz w:val="24"/>
          <w:szCs w:val="24"/>
        </w:rPr>
        <w:t xml:space="preserve">порядка предоставления Муниципальной услуги, а также жалобы и заявления на действия </w:t>
      </w:r>
      <w:r w:rsidRPr="0090551E">
        <w:rPr>
          <w:sz w:val="24"/>
          <w:szCs w:val="24"/>
        </w:rPr>
        <w:t>(бездействие) должностных лиц Администрации и принятые ими решения, связанные с предоставлением Муниципальной услуги.</w:t>
      </w:r>
    </w:p>
    <w:p w14:paraId="4BBE1417" w14:textId="77777777" w:rsidR="0090551E" w:rsidRPr="0090551E" w:rsidRDefault="0090551E" w:rsidP="0090551E">
      <w:pPr>
        <w:pStyle w:val="2f5"/>
        <w:shd w:val="clear" w:color="auto" w:fill="auto"/>
        <w:tabs>
          <w:tab w:val="left" w:pos="1443"/>
        </w:tabs>
        <w:spacing w:before="0" w:after="0" w:line="240" w:lineRule="auto"/>
        <w:ind w:firstLine="567"/>
        <w:rPr>
          <w:sz w:val="24"/>
          <w:szCs w:val="24"/>
        </w:rPr>
      </w:pPr>
      <w:r w:rsidRPr="0090551E">
        <w:rPr>
          <w:sz w:val="24"/>
          <w:szCs w:val="24"/>
        </w:rPr>
        <w:t>25.4.6.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561594D7" w14:textId="77777777" w:rsidR="0090551E" w:rsidRPr="0090551E" w:rsidRDefault="0090551E" w:rsidP="0090551E">
      <w:pPr>
        <w:tabs>
          <w:tab w:val="left" w:pos="6341"/>
        </w:tabs>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 </w:t>
      </w:r>
    </w:p>
    <w:p w14:paraId="14FBD7D2"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Раздел V. </w:t>
      </w:r>
      <w:r w:rsidRPr="0090551E">
        <w:rPr>
          <w:rFonts w:ascii="Times New Roman" w:hAnsi="Times New Roman" w:cs="Times New Roman"/>
          <w:bCs/>
          <w:sz w:val="24"/>
          <w:szCs w:val="24"/>
        </w:rPr>
        <w:t>Досудебный (внесудебный) порядок обжалования решений</w:t>
      </w:r>
      <w:r w:rsidRPr="0090551E">
        <w:rPr>
          <w:rFonts w:ascii="Times New Roman" w:hAnsi="Times New Roman" w:cs="Times New Roman"/>
          <w:sz w:val="24"/>
          <w:szCs w:val="24"/>
        </w:rPr>
        <w:t xml:space="preserve"> </w:t>
      </w:r>
    </w:p>
    <w:p w14:paraId="1C93535B"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bCs/>
          <w:sz w:val="24"/>
          <w:szCs w:val="24"/>
        </w:rPr>
        <w:t>и действий (бездействия) органа, предоставляющего</w:t>
      </w:r>
      <w:r w:rsidRPr="0090551E">
        <w:rPr>
          <w:rFonts w:ascii="Times New Roman" w:hAnsi="Times New Roman" w:cs="Times New Roman"/>
          <w:sz w:val="24"/>
          <w:szCs w:val="24"/>
        </w:rPr>
        <w:t xml:space="preserve"> </w:t>
      </w:r>
    </w:p>
    <w:p w14:paraId="5AF18926"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bCs/>
          <w:sz w:val="24"/>
          <w:szCs w:val="24"/>
        </w:rPr>
        <w:t>муниципальную услугу, МФЦ, организаций, указанных в части</w:t>
      </w:r>
      <w:r w:rsidRPr="0090551E">
        <w:rPr>
          <w:rFonts w:ascii="Times New Roman" w:hAnsi="Times New Roman" w:cs="Times New Roman"/>
          <w:sz w:val="24"/>
          <w:szCs w:val="24"/>
        </w:rPr>
        <w:t xml:space="preserve"> </w:t>
      </w:r>
    </w:p>
    <w:p w14:paraId="7F274E64"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bCs/>
          <w:sz w:val="24"/>
          <w:szCs w:val="24"/>
        </w:rPr>
        <w:t>1.1 статьи 16 федерального закона от 27.07.2010 № 210-ФЗ,</w:t>
      </w:r>
      <w:r w:rsidRPr="0090551E">
        <w:rPr>
          <w:rFonts w:ascii="Times New Roman" w:hAnsi="Times New Roman" w:cs="Times New Roman"/>
          <w:sz w:val="24"/>
          <w:szCs w:val="24"/>
        </w:rPr>
        <w:t xml:space="preserve"> </w:t>
      </w:r>
    </w:p>
    <w:p w14:paraId="21F75F7F"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bCs/>
          <w:sz w:val="24"/>
          <w:szCs w:val="24"/>
        </w:rPr>
        <w:t>а также их должностных лиц, муниципальных служащих,</w:t>
      </w:r>
      <w:r w:rsidRPr="0090551E">
        <w:rPr>
          <w:rFonts w:ascii="Times New Roman" w:hAnsi="Times New Roman" w:cs="Times New Roman"/>
          <w:sz w:val="24"/>
          <w:szCs w:val="24"/>
        </w:rPr>
        <w:t xml:space="preserve"> </w:t>
      </w:r>
    </w:p>
    <w:p w14:paraId="2A1746B5"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bCs/>
          <w:sz w:val="24"/>
          <w:szCs w:val="24"/>
        </w:rPr>
        <w:t>работников</w:t>
      </w:r>
      <w:r w:rsidRPr="0090551E">
        <w:rPr>
          <w:rFonts w:ascii="Times New Roman" w:hAnsi="Times New Roman" w:cs="Times New Roman"/>
          <w:sz w:val="24"/>
          <w:szCs w:val="24"/>
        </w:rPr>
        <w:t xml:space="preserve"> </w:t>
      </w:r>
    </w:p>
    <w:p w14:paraId="5A0050BD"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xml:space="preserve">  </w:t>
      </w:r>
    </w:p>
    <w:p w14:paraId="59264B55" w14:textId="2B1CF8D8"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26.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r w:rsidRPr="0025717F">
        <w:rPr>
          <w:rFonts w:ascii="Times New Roman" w:hAnsi="Times New Roman" w:cs="Times New Roman"/>
          <w:sz w:val="24"/>
          <w:szCs w:val="24"/>
        </w:rPr>
        <w:t>частью 1.1 статьи 16</w:t>
      </w:r>
      <w:r w:rsidRPr="0090551E">
        <w:rPr>
          <w:rFonts w:ascii="Times New Roman" w:hAnsi="Times New Roman" w:cs="Times New Roman"/>
          <w:sz w:val="24"/>
          <w:szCs w:val="24"/>
        </w:rPr>
        <w:t xml:space="preserve"> Федерального закона от 27.07.2010 N 210-ФЗ (далее - привлекаемые организации), или их работников в досудебном порядке. </w:t>
      </w:r>
    </w:p>
    <w:p w14:paraId="2D24F291"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27. Заявитель может обратиться с жалобой в том числе в следующих случаях: </w:t>
      </w:r>
    </w:p>
    <w:p w14:paraId="7D7A73B9"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нарушение срока регистрации запроса о предоставлении муниципальной услуги, комплексного запроса; </w:t>
      </w:r>
    </w:p>
    <w:p w14:paraId="5DB6723F" w14:textId="3E1EE728"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25717F">
        <w:rPr>
          <w:rFonts w:ascii="Times New Roman" w:hAnsi="Times New Roman" w:cs="Times New Roman"/>
          <w:sz w:val="24"/>
          <w:szCs w:val="24"/>
        </w:rPr>
        <w:t>частью 1.3 статьи 16</w:t>
      </w:r>
      <w:r w:rsidRPr="0090551E">
        <w:rPr>
          <w:rFonts w:ascii="Times New Roman" w:hAnsi="Times New Roman" w:cs="Times New Roman"/>
          <w:sz w:val="24"/>
          <w:szCs w:val="24"/>
        </w:rPr>
        <w:t xml:space="preserve"> Федерального закона от 27.07.2010 N 210-ФЗ; </w:t>
      </w:r>
    </w:p>
    <w:p w14:paraId="3B49C669"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184D76B9"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lastRenderedPageBreak/>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6ED0631B" w14:textId="1212997F"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25717F">
        <w:rPr>
          <w:rFonts w:ascii="Times New Roman" w:hAnsi="Times New Roman" w:cs="Times New Roman"/>
          <w:sz w:val="24"/>
          <w:szCs w:val="24"/>
        </w:rPr>
        <w:t>частью 1.3 статьи 16</w:t>
      </w:r>
      <w:r w:rsidRPr="0090551E">
        <w:rPr>
          <w:rFonts w:ascii="Times New Roman" w:hAnsi="Times New Roman" w:cs="Times New Roman"/>
          <w:sz w:val="24"/>
          <w:szCs w:val="24"/>
        </w:rPr>
        <w:t xml:space="preserve"> Федерального закона от 27.07.2010 N 210-ФЗ; </w:t>
      </w:r>
    </w:p>
    <w:p w14:paraId="4B770316"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2FBE3BA2" w14:textId="178F595A"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25717F">
        <w:rPr>
          <w:rFonts w:ascii="Times New Roman" w:hAnsi="Times New Roman" w:cs="Times New Roman"/>
          <w:sz w:val="24"/>
          <w:szCs w:val="24"/>
        </w:rPr>
        <w:t>частью 1.3 статьи 16</w:t>
      </w:r>
      <w:r w:rsidRPr="0090551E">
        <w:rPr>
          <w:rFonts w:ascii="Times New Roman" w:hAnsi="Times New Roman" w:cs="Times New Roman"/>
          <w:sz w:val="24"/>
          <w:szCs w:val="24"/>
        </w:rPr>
        <w:t xml:space="preserve"> Федерального закона от 27.07.2010 N 210-ФЗ; </w:t>
      </w:r>
    </w:p>
    <w:p w14:paraId="30028B1F"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нарушение срока или порядка выдачи документов по результатам предоставления муниципальной услуги; </w:t>
      </w:r>
    </w:p>
    <w:p w14:paraId="6C9FF2DC" w14:textId="38DAD0F0"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25717F">
        <w:rPr>
          <w:rFonts w:ascii="Times New Roman" w:hAnsi="Times New Roman" w:cs="Times New Roman"/>
          <w:sz w:val="24"/>
          <w:szCs w:val="24"/>
        </w:rPr>
        <w:t>частью 1.3 статьи 16</w:t>
      </w:r>
      <w:r w:rsidRPr="0090551E">
        <w:rPr>
          <w:rFonts w:ascii="Times New Roman" w:hAnsi="Times New Roman" w:cs="Times New Roman"/>
          <w:sz w:val="24"/>
          <w:szCs w:val="24"/>
        </w:rPr>
        <w:t xml:space="preserve"> Федерального закона от 27.07.2010 N 210-ФЗ; </w:t>
      </w:r>
    </w:p>
    <w:p w14:paraId="4F34D084" w14:textId="7FFFD188"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25717F">
        <w:rPr>
          <w:rFonts w:ascii="Times New Roman" w:hAnsi="Times New Roman" w:cs="Times New Roman"/>
          <w:sz w:val="24"/>
          <w:szCs w:val="24"/>
        </w:rPr>
        <w:t>пунктом 4 части 1 статьи 7</w:t>
      </w:r>
      <w:r w:rsidRPr="0090551E">
        <w:rPr>
          <w:rFonts w:ascii="Times New Roman" w:hAnsi="Times New Roman" w:cs="Times New Roman"/>
          <w:sz w:val="24"/>
          <w:szCs w:val="24"/>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25717F">
        <w:rPr>
          <w:rFonts w:ascii="Times New Roman" w:hAnsi="Times New Roman" w:cs="Times New Roman"/>
          <w:sz w:val="24"/>
          <w:szCs w:val="24"/>
        </w:rPr>
        <w:t>частью 1.3 статьи 16</w:t>
      </w:r>
      <w:r w:rsidRPr="0090551E">
        <w:rPr>
          <w:rFonts w:ascii="Times New Roman" w:hAnsi="Times New Roman" w:cs="Times New Roman"/>
          <w:sz w:val="24"/>
          <w:szCs w:val="24"/>
        </w:rPr>
        <w:t xml:space="preserve"> Федерального закона от 27.07.2010 N 210-ФЗ. </w:t>
      </w:r>
    </w:p>
    <w:p w14:paraId="383035B0"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28. Заявители имеют право на получение информации, необходимой для обоснования и рассмотрения жалобы. </w:t>
      </w:r>
    </w:p>
    <w:p w14:paraId="2C8883B2"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29. Оснований для отказа в рассмотрении жалобы не имеется. </w:t>
      </w:r>
    </w:p>
    <w:p w14:paraId="0C310694"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30. Основанием для начала процедуры досудебного (внесудебного) обжалования является поступившая жалоба. </w:t>
      </w:r>
    </w:p>
    <w:p w14:paraId="4FD6171C"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w:t>
      </w:r>
      <w:r w:rsidRPr="0090551E">
        <w:rPr>
          <w:rFonts w:ascii="Times New Roman" w:hAnsi="Times New Roman" w:cs="Times New Roman"/>
          <w:sz w:val="24"/>
          <w:szCs w:val="24"/>
        </w:rPr>
        <w:lastRenderedPageBreak/>
        <w:t xml:space="preserve">портала либо регионального портала, официального сайта Администрации, а также может быть принята при личном приеме заявителя. </w:t>
      </w:r>
    </w:p>
    <w:p w14:paraId="6341619D"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5E4AB912"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73AADD19"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31. Жалоба должна содержать: </w:t>
      </w:r>
    </w:p>
    <w:p w14:paraId="7CF1080E"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45CF0A94"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32D5B598"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4BA45C4A"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7B755513"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32. Жалобы на решения и действия (бездействие) должностного лица подаются в Администрацию. </w:t>
      </w:r>
    </w:p>
    <w:p w14:paraId="5F4DC412"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14:paraId="4567BE48"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Глава Администрации (заместитель главы Администрации) проводят личный прием заявителей. </w:t>
      </w:r>
    </w:p>
    <w:p w14:paraId="37FB9E88"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33.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4AFDA118"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14:paraId="7F19FFD0"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34. По результатам рассмотрения жалобы лицом, уполномоченным на ее рассмотрение, принимается одно из следующих решений: </w:t>
      </w:r>
    </w:p>
    <w:p w14:paraId="2377D68F"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476EF980"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2) в удовлетворении жалобы отказывается. </w:t>
      </w:r>
    </w:p>
    <w:p w14:paraId="07667D45"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35.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w:t>
      </w:r>
      <w:r w:rsidRPr="0090551E">
        <w:rPr>
          <w:rFonts w:ascii="Times New Roman" w:hAnsi="Times New Roman" w:cs="Times New Roman"/>
          <w:sz w:val="24"/>
          <w:szCs w:val="24"/>
        </w:rPr>
        <w:lastRenderedPageBreak/>
        <w:t xml:space="preserve">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01E06469" w14:textId="12752001"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36. Не позднее 1 рабочего дня, следующего за днем принятия решения, указанного в </w:t>
      </w:r>
      <w:r w:rsidRPr="0025717F">
        <w:rPr>
          <w:rFonts w:ascii="Times New Roman" w:hAnsi="Times New Roman" w:cs="Times New Roman"/>
          <w:sz w:val="24"/>
          <w:szCs w:val="24"/>
        </w:rPr>
        <w:t>пункте 34</w:t>
      </w:r>
      <w:r w:rsidRPr="0090551E">
        <w:rPr>
          <w:rStyle w:val="affa"/>
          <w:rFonts w:ascii="Times New Roman" w:hAnsi="Times New Roman" w:cs="Times New Roman"/>
          <w:color w:val="auto"/>
          <w:sz w:val="24"/>
          <w:szCs w:val="24"/>
        </w:rPr>
        <w:t xml:space="preserve"> </w:t>
      </w:r>
      <w:r w:rsidRPr="0090551E">
        <w:rPr>
          <w:rFonts w:ascii="Times New Roman" w:hAnsi="Times New Roman" w:cs="Times New Roman"/>
          <w:sz w:val="24"/>
          <w:szCs w:val="24"/>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1878C74B"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6C825619"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5F2DE35C" w14:textId="77777777" w:rsidR="0090551E" w:rsidRPr="0090551E" w:rsidRDefault="0090551E" w:rsidP="0090551E">
      <w:pPr>
        <w:spacing w:after="0" w:line="240" w:lineRule="auto"/>
        <w:ind w:firstLine="540"/>
        <w:jc w:val="both"/>
        <w:rPr>
          <w:rFonts w:ascii="Times New Roman" w:hAnsi="Times New Roman" w:cs="Times New Roman"/>
          <w:sz w:val="24"/>
          <w:szCs w:val="24"/>
        </w:rPr>
      </w:pPr>
      <w:r w:rsidRPr="0090551E">
        <w:rPr>
          <w:rFonts w:ascii="Times New Roman" w:hAnsi="Times New Roman" w:cs="Times New Roman"/>
          <w:sz w:val="24"/>
          <w:szCs w:val="24"/>
        </w:rPr>
        <w:t xml:space="preserve">37.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7E781802" w14:textId="77777777" w:rsidR="0090551E" w:rsidRPr="0090551E" w:rsidRDefault="0090551E" w:rsidP="0090551E">
      <w:pPr>
        <w:spacing w:after="0" w:line="240" w:lineRule="auto"/>
        <w:ind w:firstLine="540"/>
        <w:jc w:val="both"/>
        <w:rPr>
          <w:rFonts w:ascii="Times New Roman" w:hAnsi="Times New Roman" w:cs="Times New Roman"/>
          <w:sz w:val="24"/>
          <w:szCs w:val="24"/>
        </w:rPr>
      </w:pPr>
    </w:p>
    <w:p w14:paraId="603E11E4" w14:textId="77777777" w:rsidR="0090551E" w:rsidRPr="0090551E" w:rsidRDefault="0090551E" w:rsidP="0090551E">
      <w:pPr>
        <w:pStyle w:val="2"/>
        <w:spacing w:before="0" w:after="0"/>
        <w:jc w:val="both"/>
        <w:rPr>
          <w:rFonts w:ascii="Times New Roman" w:hAnsi="Times New Roman"/>
          <w:b w:val="0"/>
          <w:color w:val="auto"/>
          <w:sz w:val="24"/>
          <w:szCs w:val="24"/>
        </w:rPr>
      </w:pPr>
      <w:r w:rsidRPr="0090551E">
        <w:rPr>
          <w:rFonts w:ascii="Times New Roman" w:hAnsi="Times New Roman"/>
          <w:b w:val="0"/>
          <w:color w:val="auto"/>
          <w:sz w:val="24"/>
          <w:szCs w:val="24"/>
        </w:rPr>
        <w:t>Перечень нормативных правовых актов, регулирующих порядок</w:t>
      </w:r>
    </w:p>
    <w:p w14:paraId="484139C2" w14:textId="77777777" w:rsidR="0090551E" w:rsidRPr="0090551E" w:rsidRDefault="0090551E" w:rsidP="0090551E">
      <w:pPr>
        <w:pStyle w:val="2"/>
        <w:spacing w:before="0" w:after="0"/>
        <w:jc w:val="both"/>
        <w:rPr>
          <w:rFonts w:ascii="Times New Roman" w:hAnsi="Times New Roman"/>
          <w:b w:val="0"/>
          <w:color w:val="auto"/>
          <w:sz w:val="24"/>
          <w:szCs w:val="24"/>
        </w:rPr>
      </w:pPr>
      <w:r w:rsidRPr="0090551E">
        <w:rPr>
          <w:rFonts w:ascii="Times New Roman" w:hAnsi="Times New Roman"/>
          <w:b w:val="0"/>
          <w:color w:val="auto"/>
          <w:sz w:val="24"/>
          <w:szCs w:val="24"/>
        </w:rPr>
        <w:t>досудебного (внесудебного) обжалования действий</w:t>
      </w:r>
    </w:p>
    <w:p w14:paraId="0951B0D4" w14:textId="77777777" w:rsidR="0090551E" w:rsidRPr="0090551E" w:rsidRDefault="0090551E" w:rsidP="0090551E">
      <w:pPr>
        <w:pStyle w:val="2"/>
        <w:spacing w:before="0" w:after="0"/>
        <w:jc w:val="both"/>
        <w:rPr>
          <w:rFonts w:ascii="Times New Roman" w:hAnsi="Times New Roman"/>
          <w:b w:val="0"/>
          <w:color w:val="auto"/>
          <w:sz w:val="24"/>
          <w:szCs w:val="24"/>
        </w:rPr>
      </w:pPr>
      <w:r w:rsidRPr="0090551E">
        <w:rPr>
          <w:rFonts w:ascii="Times New Roman" w:hAnsi="Times New Roman"/>
          <w:b w:val="0"/>
          <w:color w:val="auto"/>
          <w:sz w:val="24"/>
          <w:szCs w:val="24"/>
        </w:rPr>
        <w:t>(бездействия) и (или) решений, принятых (осуществленных)</w:t>
      </w:r>
    </w:p>
    <w:p w14:paraId="1DF97754" w14:textId="77777777" w:rsidR="0090551E" w:rsidRPr="0090551E" w:rsidRDefault="0090551E" w:rsidP="0090551E">
      <w:pPr>
        <w:pStyle w:val="2"/>
        <w:spacing w:before="0" w:after="0"/>
        <w:jc w:val="both"/>
        <w:rPr>
          <w:rFonts w:ascii="Times New Roman" w:hAnsi="Times New Roman"/>
          <w:b w:val="0"/>
          <w:color w:val="auto"/>
          <w:sz w:val="24"/>
          <w:szCs w:val="24"/>
        </w:rPr>
      </w:pPr>
      <w:r w:rsidRPr="0090551E">
        <w:rPr>
          <w:rFonts w:ascii="Times New Roman" w:hAnsi="Times New Roman"/>
          <w:b w:val="0"/>
          <w:color w:val="auto"/>
          <w:sz w:val="24"/>
          <w:szCs w:val="24"/>
        </w:rPr>
        <w:t>в ходе предоставления муниципальной услуги</w:t>
      </w:r>
    </w:p>
    <w:p w14:paraId="0663A1D8" w14:textId="77777777" w:rsidR="0090551E" w:rsidRPr="0090551E" w:rsidRDefault="0090551E" w:rsidP="0090551E">
      <w:pPr>
        <w:spacing w:after="0" w:line="240" w:lineRule="auto"/>
        <w:jc w:val="both"/>
        <w:rPr>
          <w:rFonts w:ascii="Times New Roman" w:hAnsi="Times New Roman" w:cs="Times New Roman"/>
          <w:sz w:val="24"/>
          <w:szCs w:val="24"/>
        </w:rPr>
      </w:pPr>
    </w:p>
    <w:p w14:paraId="37448428"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38.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5A8EBE35" w14:textId="77777777" w:rsidR="0090551E" w:rsidRPr="0090551E" w:rsidRDefault="0090551E" w:rsidP="0090551E">
      <w:pPr>
        <w:spacing w:after="0" w:line="240" w:lineRule="auto"/>
        <w:jc w:val="both"/>
        <w:rPr>
          <w:rFonts w:ascii="Times New Roman" w:hAnsi="Times New Roman" w:cs="Times New Roman"/>
          <w:sz w:val="24"/>
          <w:szCs w:val="24"/>
        </w:rPr>
      </w:pPr>
      <w:r w:rsidRPr="0090551E">
        <w:rPr>
          <w:rFonts w:ascii="Times New Roman" w:hAnsi="Times New Roman" w:cs="Times New Roman"/>
          <w:sz w:val="24"/>
          <w:szCs w:val="24"/>
        </w:rPr>
        <w:t>- Федеральным законом N 210-ФЗ;</w:t>
      </w:r>
    </w:p>
    <w:p w14:paraId="3123E2A1" w14:textId="77777777" w:rsidR="0090551E" w:rsidRPr="0090551E" w:rsidRDefault="0090551E" w:rsidP="007A2D60">
      <w:pPr>
        <w:pStyle w:val="2f5"/>
        <w:numPr>
          <w:ilvl w:val="0"/>
          <w:numId w:val="3"/>
        </w:numPr>
        <w:shd w:val="clear" w:color="auto" w:fill="auto"/>
        <w:tabs>
          <w:tab w:val="left" w:pos="932"/>
        </w:tabs>
        <w:spacing w:before="0" w:after="0" w:line="240" w:lineRule="auto"/>
        <w:ind w:firstLine="567"/>
        <w:rPr>
          <w:sz w:val="24"/>
          <w:szCs w:val="24"/>
        </w:rPr>
      </w:pPr>
      <w:r w:rsidRPr="0090551E">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2D4674DF" w14:textId="77777777" w:rsidR="0090551E" w:rsidRDefault="0090551E" w:rsidP="0090551E">
      <w:pPr>
        <w:spacing w:after="0" w:line="240" w:lineRule="auto"/>
        <w:ind w:left="5954"/>
        <w:jc w:val="both"/>
        <w:rPr>
          <w:rFonts w:ascii="Times New Roman" w:hAnsi="Times New Roman" w:cs="Times New Roman"/>
          <w:sz w:val="24"/>
          <w:szCs w:val="24"/>
        </w:rPr>
      </w:pPr>
    </w:p>
    <w:p w14:paraId="48B9F921" w14:textId="31EEB299" w:rsidR="0090551E" w:rsidRPr="0090551E" w:rsidRDefault="0090551E" w:rsidP="0090551E">
      <w:pPr>
        <w:spacing w:after="0" w:line="240" w:lineRule="auto"/>
        <w:ind w:left="5954"/>
        <w:jc w:val="both"/>
        <w:rPr>
          <w:rFonts w:ascii="Times New Roman" w:hAnsi="Times New Roman" w:cs="Times New Roman"/>
          <w:sz w:val="24"/>
          <w:szCs w:val="24"/>
        </w:rPr>
      </w:pPr>
      <w:r w:rsidRPr="0090551E">
        <w:rPr>
          <w:rFonts w:ascii="Times New Roman" w:hAnsi="Times New Roman" w:cs="Times New Roman"/>
          <w:sz w:val="24"/>
          <w:szCs w:val="24"/>
        </w:rPr>
        <w:t xml:space="preserve">Приложение № 1 </w:t>
      </w:r>
    </w:p>
    <w:p w14:paraId="21973B23" w14:textId="77777777" w:rsidR="0090551E" w:rsidRPr="0090551E" w:rsidRDefault="0090551E" w:rsidP="0090551E">
      <w:pPr>
        <w:spacing w:after="0" w:line="240" w:lineRule="auto"/>
        <w:ind w:left="5954"/>
        <w:rPr>
          <w:rFonts w:ascii="Times New Roman" w:hAnsi="Times New Roman" w:cs="Times New Roman"/>
          <w:sz w:val="24"/>
          <w:szCs w:val="24"/>
        </w:rPr>
      </w:pPr>
      <w:r w:rsidRPr="0090551E">
        <w:rPr>
          <w:rFonts w:ascii="Times New Roman" w:hAnsi="Times New Roman" w:cs="Times New Roman"/>
          <w:sz w:val="24"/>
          <w:szCs w:val="24"/>
        </w:rPr>
        <w:t>к Административному регламенту</w:t>
      </w:r>
    </w:p>
    <w:p w14:paraId="41C46084" w14:textId="77777777" w:rsidR="0090551E" w:rsidRPr="0090551E" w:rsidRDefault="0090551E" w:rsidP="0090551E">
      <w:pPr>
        <w:spacing w:after="0" w:line="240" w:lineRule="auto"/>
        <w:ind w:left="5954"/>
        <w:rPr>
          <w:rFonts w:ascii="Times New Roman" w:hAnsi="Times New Roman" w:cs="Times New Roman"/>
          <w:sz w:val="24"/>
          <w:szCs w:val="24"/>
        </w:rPr>
      </w:pPr>
    </w:p>
    <w:p w14:paraId="25B787A3" w14:textId="77777777" w:rsidR="0090551E" w:rsidRPr="0090551E" w:rsidRDefault="0090551E" w:rsidP="0090551E">
      <w:pPr>
        <w:spacing w:after="0" w:line="240" w:lineRule="auto"/>
        <w:rPr>
          <w:rFonts w:ascii="Times New Roman" w:hAnsi="Times New Roman" w:cs="Times New Roman"/>
          <w:sz w:val="24"/>
          <w:szCs w:val="24"/>
        </w:rPr>
      </w:pPr>
    </w:p>
    <w:p w14:paraId="0CDB5055"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Перечень </w:t>
      </w:r>
    </w:p>
    <w:p w14:paraId="54A597BB"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14:paraId="6FBACC61" w14:textId="77777777" w:rsidR="0090551E" w:rsidRPr="0090551E" w:rsidRDefault="0090551E" w:rsidP="0090551E">
      <w:pPr>
        <w:spacing w:after="0" w:line="240" w:lineRule="auto"/>
        <w:jc w:val="center"/>
        <w:rPr>
          <w:rFonts w:ascii="Times New Roman" w:hAnsi="Times New Roman" w:cs="Times New Roman"/>
          <w:sz w:val="24"/>
          <w:szCs w:val="24"/>
        </w:rPr>
      </w:pPr>
    </w:p>
    <w:p w14:paraId="6C3F9135" w14:textId="77777777" w:rsidR="0090551E" w:rsidRPr="0090551E" w:rsidRDefault="0090551E" w:rsidP="007A2D60">
      <w:pPr>
        <w:pStyle w:val="affc"/>
        <w:numPr>
          <w:ilvl w:val="0"/>
          <w:numId w:val="6"/>
        </w:numPr>
        <w:spacing w:after="0" w:line="240" w:lineRule="auto"/>
        <w:ind w:firstLine="0"/>
        <w:jc w:val="center"/>
        <w:rPr>
          <w:rFonts w:ascii="Times New Roman" w:hAnsi="Times New Roman" w:cs="Times New Roman"/>
          <w:sz w:val="24"/>
          <w:szCs w:val="24"/>
        </w:rPr>
      </w:pPr>
      <w:r w:rsidRPr="0090551E">
        <w:rPr>
          <w:rFonts w:ascii="Times New Roman" w:hAnsi="Times New Roman" w:cs="Times New Roman"/>
          <w:sz w:val="24"/>
          <w:szCs w:val="24"/>
        </w:rPr>
        <w:t>Перечень признаков заявителей</w:t>
      </w:r>
    </w:p>
    <w:p w14:paraId="5DB294B7" w14:textId="77777777" w:rsidR="0090551E" w:rsidRPr="0090551E" w:rsidRDefault="0090551E" w:rsidP="0090551E">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90551E" w:rsidRPr="0090551E" w14:paraId="23A7B174" w14:textId="77777777" w:rsidTr="00FD7933">
        <w:tc>
          <w:tcPr>
            <w:tcW w:w="1384" w:type="dxa"/>
            <w:shd w:val="clear" w:color="auto" w:fill="auto"/>
          </w:tcPr>
          <w:p w14:paraId="27001111"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w:t>
            </w:r>
          </w:p>
        </w:tc>
        <w:tc>
          <w:tcPr>
            <w:tcW w:w="3190" w:type="dxa"/>
            <w:shd w:val="clear" w:color="auto" w:fill="auto"/>
          </w:tcPr>
          <w:p w14:paraId="489B71D2"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Признак заявителя</w:t>
            </w:r>
          </w:p>
        </w:tc>
        <w:tc>
          <w:tcPr>
            <w:tcW w:w="4606" w:type="dxa"/>
            <w:shd w:val="clear" w:color="auto" w:fill="auto"/>
          </w:tcPr>
          <w:p w14:paraId="0E6A6B6B"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Значения признаков заявителя</w:t>
            </w:r>
          </w:p>
        </w:tc>
      </w:tr>
      <w:tr w:rsidR="0090551E" w:rsidRPr="0090551E" w14:paraId="49A94080" w14:textId="77777777" w:rsidTr="00FD7933">
        <w:tc>
          <w:tcPr>
            <w:tcW w:w="9180" w:type="dxa"/>
            <w:gridSpan w:val="3"/>
            <w:shd w:val="clear" w:color="auto" w:fill="auto"/>
          </w:tcPr>
          <w:p w14:paraId="734F70DA"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Вариант 1 «Предоставление земельного участка, находящегося в муниципальной собственности, </w:t>
            </w:r>
            <w:r w:rsidRPr="0090551E">
              <w:rPr>
                <w:rFonts w:ascii="Times New Roman" w:eastAsia="Calibri" w:hAnsi="Times New Roman" w:cs="Times New Roman"/>
                <w:sz w:val="24"/>
                <w:szCs w:val="24"/>
              </w:rPr>
              <w:t>или государственная собственность на который не разграничена</w:t>
            </w:r>
            <w:r w:rsidRPr="0090551E">
              <w:rPr>
                <w:rFonts w:ascii="Times New Roman" w:hAnsi="Times New Roman" w:cs="Times New Roman"/>
                <w:sz w:val="24"/>
                <w:szCs w:val="24"/>
              </w:rPr>
              <w:t xml:space="preserve"> в собственность за плату без проведения торгов»</w:t>
            </w:r>
          </w:p>
        </w:tc>
      </w:tr>
      <w:tr w:rsidR="0090551E" w:rsidRPr="0090551E" w14:paraId="281CFE2A" w14:textId="77777777" w:rsidTr="00FD7933">
        <w:tc>
          <w:tcPr>
            <w:tcW w:w="1384" w:type="dxa"/>
            <w:shd w:val="clear" w:color="auto" w:fill="auto"/>
          </w:tcPr>
          <w:p w14:paraId="7D1C3827"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1</w:t>
            </w:r>
          </w:p>
        </w:tc>
        <w:tc>
          <w:tcPr>
            <w:tcW w:w="3190" w:type="dxa"/>
            <w:shd w:val="clear" w:color="auto" w:fill="auto"/>
          </w:tcPr>
          <w:p w14:paraId="3EA31F36"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Категория заявителя</w:t>
            </w:r>
          </w:p>
        </w:tc>
        <w:tc>
          <w:tcPr>
            <w:tcW w:w="4606" w:type="dxa"/>
            <w:shd w:val="clear" w:color="auto" w:fill="auto"/>
          </w:tcPr>
          <w:p w14:paraId="12F13BF4"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1.Физическое лицо </w:t>
            </w:r>
          </w:p>
          <w:p w14:paraId="4B95B13E"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2. Индивидуальный предприниматель </w:t>
            </w:r>
          </w:p>
          <w:p w14:paraId="48BD7ACE"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3. Юридическое лицо </w:t>
            </w:r>
          </w:p>
        </w:tc>
      </w:tr>
      <w:tr w:rsidR="0090551E" w:rsidRPr="0090551E" w14:paraId="24831193" w14:textId="77777777" w:rsidTr="00FD7933">
        <w:tc>
          <w:tcPr>
            <w:tcW w:w="1384" w:type="dxa"/>
            <w:shd w:val="clear" w:color="auto" w:fill="auto"/>
          </w:tcPr>
          <w:p w14:paraId="7B4F561D"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lastRenderedPageBreak/>
              <w:t>2</w:t>
            </w:r>
          </w:p>
        </w:tc>
        <w:tc>
          <w:tcPr>
            <w:tcW w:w="3190" w:type="dxa"/>
            <w:shd w:val="clear" w:color="auto" w:fill="auto"/>
          </w:tcPr>
          <w:p w14:paraId="2DA793F7"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Заявитель обратился лично/посредством представителя</w:t>
            </w:r>
          </w:p>
        </w:tc>
        <w:tc>
          <w:tcPr>
            <w:tcW w:w="4606" w:type="dxa"/>
            <w:shd w:val="clear" w:color="auto" w:fill="auto"/>
          </w:tcPr>
          <w:p w14:paraId="10E44745" w14:textId="77777777" w:rsidR="0090551E" w:rsidRPr="0090551E" w:rsidRDefault="0090551E" w:rsidP="007A2D60">
            <w:pPr>
              <w:pStyle w:val="affc"/>
              <w:numPr>
                <w:ilvl w:val="0"/>
                <w:numId w:val="7"/>
              </w:numPr>
              <w:spacing w:after="0" w:line="240" w:lineRule="auto"/>
              <w:ind w:firstLine="0"/>
              <w:jc w:val="center"/>
              <w:rPr>
                <w:rFonts w:ascii="Times New Roman" w:hAnsi="Times New Roman" w:cs="Times New Roman"/>
                <w:sz w:val="24"/>
                <w:szCs w:val="24"/>
              </w:rPr>
            </w:pPr>
            <w:r w:rsidRPr="0090551E">
              <w:rPr>
                <w:rFonts w:ascii="Times New Roman" w:hAnsi="Times New Roman" w:cs="Times New Roman"/>
                <w:sz w:val="24"/>
                <w:szCs w:val="24"/>
              </w:rPr>
              <w:t>За предоставлением Муниципальной услуги обратился лично заявитель</w:t>
            </w:r>
          </w:p>
          <w:p w14:paraId="208EE20F" w14:textId="77777777" w:rsidR="0090551E" w:rsidRPr="0090551E" w:rsidRDefault="0090551E" w:rsidP="007A2D60">
            <w:pPr>
              <w:pStyle w:val="affc"/>
              <w:numPr>
                <w:ilvl w:val="0"/>
                <w:numId w:val="7"/>
              </w:numPr>
              <w:spacing w:after="0" w:line="240" w:lineRule="auto"/>
              <w:ind w:firstLine="0"/>
              <w:jc w:val="center"/>
              <w:rPr>
                <w:rFonts w:ascii="Times New Roman" w:hAnsi="Times New Roman" w:cs="Times New Roman"/>
                <w:sz w:val="24"/>
                <w:szCs w:val="24"/>
              </w:rPr>
            </w:pPr>
            <w:r w:rsidRPr="0090551E">
              <w:rPr>
                <w:rFonts w:ascii="Times New Roman" w:hAnsi="Times New Roman" w:cs="Times New Roman"/>
                <w:sz w:val="24"/>
                <w:szCs w:val="24"/>
              </w:rPr>
              <w:t>За предоставлением Муниципальной услуги обратился представитель заявителя</w:t>
            </w:r>
          </w:p>
        </w:tc>
      </w:tr>
      <w:tr w:rsidR="0090551E" w:rsidRPr="0090551E" w14:paraId="3C25512D" w14:textId="77777777" w:rsidTr="00FD7933">
        <w:tc>
          <w:tcPr>
            <w:tcW w:w="9180" w:type="dxa"/>
            <w:gridSpan w:val="3"/>
            <w:shd w:val="clear" w:color="auto" w:fill="auto"/>
          </w:tcPr>
          <w:p w14:paraId="5345E9C0"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Вариант 2 «Предоставление земельного участка, находящегося в муниципальной собственности, </w:t>
            </w:r>
            <w:r w:rsidRPr="0090551E">
              <w:rPr>
                <w:rFonts w:ascii="Times New Roman" w:eastAsia="Calibri" w:hAnsi="Times New Roman" w:cs="Times New Roman"/>
                <w:sz w:val="24"/>
                <w:szCs w:val="24"/>
              </w:rPr>
              <w:t>или государственная собственность на который не разграничена</w:t>
            </w:r>
            <w:r w:rsidRPr="0090551E">
              <w:rPr>
                <w:rFonts w:ascii="Times New Roman" w:hAnsi="Times New Roman" w:cs="Times New Roman"/>
                <w:sz w:val="24"/>
                <w:szCs w:val="24"/>
              </w:rPr>
              <w:t xml:space="preserve"> в аренду без проведения торгов»</w:t>
            </w:r>
          </w:p>
        </w:tc>
      </w:tr>
      <w:tr w:rsidR="0090551E" w:rsidRPr="0090551E" w14:paraId="128ED525" w14:textId="77777777" w:rsidTr="00FD7933">
        <w:tc>
          <w:tcPr>
            <w:tcW w:w="1384" w:type="dxa"/>
            <w:shd w:val="clear" w:color="auto" w:fill="auto"/>
          </w:tcPr>
          <w:p w14:paraId="7EA810CC"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1</w:t>
            </w:r>
          </w:p>
        </w:tc>
        <w:tc>
          <w:tcPr>
            <w:tcW w:w="3190" w:type="dxa"/>
            <w:shd w:val="clear" w:color="auto" w:fill="auto"/>
          </w:tcPr>
          <w:p w14:paraId="10996011"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Категория заявителя</w:t>
            </w:r>
          </w:p>
        </w:tc>
        <w:tc>
          <w:tcPr>
            <w:tcW w:w="4606" w:type="dxa"/>
            <w:shd w:val="clear" w:color="auto" w:fill="auto"/>
          </w:tcPr>
          <w:p w14:paraId="67072CB0"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1.Физическое лицо </w:t>
            </w:r>
          </w:p>
          <w:p w14:paraId="194A44D7"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2. Индивидуальный предприниматель </w:t>
            </w:r>
          </w:p>
          <w:p w14:paraId="513FAAF8"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3. Юридическое лицо </w:t>
            </w:r>
          </w:p>
        </w:tc>
      </w:tr>
      <w:tr w:rsidR="0090551E" w:rsidRPr="0090551E" w14:paraId="056DC547" w14:textId="77777777" w:rsidTr="00FD7933">
        <w:tc>
          <w:tcPr>
            <w:tcW w:w="1384" w:type="dxa"/>
            <w:shd w:val="clear" w:color="auto" w:fill="auto"/>
          </w:tcPr>
          <w:p w14:paraId="0C93B93F"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2</w:t>
            </w:r>
          </w:p>
        </w:tc>
        <w:tc>
          <w:tcPr>
            <w:tcW w:w="3190" w:type="dxa"/>
            <w:shd w:val="clear" w:color="auto" w:fill="auto"/>
          </w:tcPr>
          <w:p w14:paraId="1A366055"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Заявитель обратился лично/посредством представителя</w:t>
            </w:r>
          </w:p>
        </w:tc>
        <w:tc>
          <w:tcPr>
            <w:tcW w:w="4606" w:type="dxa"/>
            <w:shd w:val="clear" w:color="auto" w:fill="auto"/>
          </w:tcPr>
          <w:p w14:paraId="331A6A6E" w14:textId="77777777" w:rsidR="0090551E" w:rsidRPr="0090551E" w:rsidRDefault="0090551E" w:rsidP="007A2D60">
            <w:pPr>
              <w:pStyle w:val="affc"/>
              <w:numPr>
                <w:ilvl w:val="0"/>
                <w:numId w:val="8"/>
              </w:numPr>
              <w:spacing w:after="0" w:line="240" w:lineRule="auto"/>
              <w:ind w:left="246" w:firstLine="0"/>
              <w:jc w:val="both"/>
              <w:rPr>
                <w:rFonts w:ascii="Times New Roman" w:hAnsi="Times New Roman" w:cs="Times New Roman"/>
                <w:sz w:val="24"/>
                <w:szCs w:val="24"/>
              </w:rPr>
            </w:pPr>
            <w:r w:rsidRPr="0090551E">
              <w:rPr>
                <w:rFonts w:ascii="Times New Roman" w:hAnsi="Times New Roman" w:cs="Times New Roman"/>
                <w:sz w:val="24"/>
                <w:szCs w:val="24"/>
              </w:rPr>
              <w:t>За предоставлением Муниципальной услуги обратился лично заявитель</w:t>
            </w:r>
          </w:p>
          <w:p w14:paraId="1771D7BA" w14:textId="77777777" w:rsidR="0090551E" w:rsidRPr="0090551E" w:rsidRDefault="0090551E" w:rsidP="007A2D60">
            <w:pPr>
              <w:pStyle w:val="affc"/>
              <w:numPr>
                <w:ilvl w:val="0"/>
                <w:numId w:val="8"/>
              </w:numPr>
              <w:spacing w:after="0" w:line="240" w:lineRule="auto"/>
              <w:ind w:left="246" w:firstLine="0"/>
              <w:jc w:val="both"/>
              <w:rPr>
                <w:rFonts w:ascii="Times New Roman" w:hAnsi="Times New Roman" w:cs="Times New Roman"/>
                <w:sz w:val="24"/>
                <w:szCs w:val="24"/>
              </w:rPr>
            </w:pPr>
            <w:r w:rsidRPr="0090551E">
              <w:rPr>
                <w:rFonts w:ascii="Times New Roman" w:hAnsi="Times New Roman" w:cs="Times New Roman"/>
                <w:sz w:val="24"/>
                <w:szCs w:val="24"/>
              </w:rPr>
              <w:t>За предоставлением Муниципальной услуги обратился представитель заявителя</w:t>
            </w:r>
          </w:p>
        </w:tc>
      </w:tr>
      <w:tr w:rsidR="0090551E" w:rsidRPr="0090551E" w14:paraId="32A94A67" w14:textId="77777777" w:rsidTr="00FD7933">
        <w:tc>
          <w:tcPr>
            <w:tcW w:w="9180" w:type="dxa"/>
            <w:gridSpan w:val="3"/>
            <w:shd w:val="clear" w:color="auto" w:fill="auto"/>
          </w:tcPr>
          <w:p w14:paraId="5F35EBF0"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Вариант 3 «Предоставление земельного участка, находящегося в муниципальной собственности, </w:t>
            </w:r>
            <w:r w:rsidRPr="0090551E">
              <w:rPr>
                <w:rFonts w:ascii="Times New Roman" w:eastAsia="Calibri" w:hAnsi="Times New Roman" w:cs="Times New Roman"/>
                <w:sz w:val="24"/>
                <w:szCs w:val="24"/>
              </w:rPr>
              <w:t>или государственная собственность на который не разграничена</w:t>
            </w:r>
            <w:r w:rsidRPr="0090551E">
              <w:rPr>
                <w:rFonts w:ascii="Times New Roman" w:hAnsi="Times New Roman" w:cs="Times New Roman"/>
                <w:sz w:val="24"/>
                <w:szCs w:val="24"/>
              </w:rPr>
              <w:t xml:space="preserve"> в безвозмездное пользование без проведения торгов»</w:t>
            </w:r>
          </w:p>
        </w:tc>
      </w:tr>
      <w:tr w:rsidR="0090551E" w:rsidRPr="0090551E" w14:paraId="584F774C" w14:textId="77777777" w:rsidTr="00FD7933">
        <w:tc>
          <w:tcPr>
            <w:tcW w:w="1384" w:type="dxa"/>
            <w:shd w:val="clear" w:color="auto" w:fill="auto"/>
          </w:tcPr>
          <w:p w14:paraId="239820B2"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1</w:t>
            </w:r>
          </w:p>
        </w:tc>
        <w:tc>
          <w:tcPr>
            <w:tcW w:w="3190" w:type="dxa"/>
            <w:shd w:val="clear" w:color="auto" w:fill="auto"/>
          </w:tcPr>
          <w:p w14:paraId="1E2B06E3"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Категория заявителя</w:t>
            </w:r>
          </w:p>
        </w:tc>
        <w:tc>
          <w:tcPr>
            <w:tcW w:w="4606" w:type="dxa"/>
            <w:shd w:val="clear" w:color="auto" w:fill="auto"/>
          </w:tcPr>
          <w:p w14:paraId="73B3EB1C"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Юридическое лицо </w:t>
            </w:r>
          </w:p>
        </w:tc>
      </w:tr>
      <w:tr w:rsidR="0090551E" w:rsidRPr="0090551E" w14:paraId="3532C2BD" w14:textId="77777777" w:rsidTr="00FD7933">
        <w:tc>
          <w:tcPr>
            <w:tcW w:w="1384" w:type="dxa"/>
            <w:shd w:val="clear" w:color="auto" w:fill="auto"/>
          </w:tcPr>
          <w:p w14:paraId="7BA08EA0"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2</w:t>
            </w:r>
          </w:p>
        </w:tc>
        <w:tc>
          <w:tcPr>
            <w:tcW w:w="3190" w:type="dxa"/>
            <w:shd w:val="clear" w:color="auto" w:fill="auto"/>
          </w:tcPr>
          <w:p w14:paraId="598C7F2B"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Заявитель обратился лично/посредством представителя</w:t>
            </w:r>
          </w:p>
        </w:tc>
        <w:tc>
          <w:tcPr>
            <w:tcW w:w="4606" w:type="dxa"/>
            <w:shd w:val="clear" w:color="auto" w:fill="auto"/>
          </w:tcPr>
          <w:p w14:paraId="7DF775F3" w14:textId="77777777" w:rsidR="0090551E" w:rsidRPr="0090551E" w:rsidRDefault="0090551E" w:rsidP="007A2D60">
            <w:pPr>
              <w:pStyle w:val="affc"/>
              <w:numPr>
                <w:ilvl w:val="0"/>
                <w:numId w:val="15"/>
              </w:numPr>
              <w:spacing w:after="0" w:line="240" w:lineRule="auto"/>
              <w:ind w:firstLine="0"/>
              <w:jc w:val="center"/>
              <w:rPr>
                <w:rFonts w:ascii="Times New Roman" w:hAnsi="Times New Roman" w:cs="Times New Roman"/>
                <w:sz w:val="24"/>
                <w:szCs w:val="24"/>
              </w:rPr>
            </w:pPr>
            <w:r w:rsidRPr="0090551E">
              <w:rPr>
                <w:rFonts w:ascii="Times New Roman" w:hAnsi="Times New Roman" w:cs="Times New Roman"/>
                <w:sz w:val="24"/>
                <w:szCs w:val="24"/>
              </w:rPr>
              <w:t xml:space="preserve">За предоставлением Муниципальной услуги обратился руководитель юридического лица </w:t>
            </w:r>
          </w:p>
          <w:p w14:paraId="1974E99C" w14:textId="77777777" w:rsidR="0090551E" w:rsidRPr="0090551E" w:rsidRDefault="0090551E" w:rsidP="007A2D60">
            <w:pPr>
              <w:pStyle w:val="affc"/>
              <w:numPr>
                <w:ilvl w:val="0"/>
                <w:numId w:val="15"/>
              </w:numPr>
              <w:spacing w:after="0" w:line="240" w:lineRule="auto"/>
              <w:ind w:firstLine="0"/>
              <w:jc w:val="center"/>
              <w:rPr>
                <w:rFonts w:ascii="Times New Roman" w:hAnsi="Times New Roman" w:cs="Times New Roman"/>
                <w:sz w:val="24"/>
                <w:szCs w:val="24"/>
              </w:rPr>
            </w:pPr>
            <w:r w:rsidRPr="0090551E">
              <w:rPr>
                <w:rFonts w:ascii="Times New Roman" w:hAnsi="Times New Roman" w:cs="Times New Roman"/>
                <w:sz w:val="24"/>
                <w:szCs w:val="24"/>
              </w:rPr>
              <w:t>За предоставлением Муниципальной услуги обратился представитель юридического лица по доверенности</w:t>
            </w:r>
          </w:p>
        </w:tc>
      </w:tr>
      <w:tr w:rsidR="0090551E" w:rsidRPr="0090551E" w14:paraId="11E7EBB8" w14:textId="77777777" w:rsidTr="00FD7933">
        <w:tc>
          <w:tcPr>
            <w:tcW w:w="9180" w:type="dxa"/>
            <w:gridSpan w:val="3"/>
            <w:shd w:val="clear" w:color="auto" w:fill="auto"/>
          </w:tcPr>
          <w:p w14:paraId="7765A7EB"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Вариант 4 «Предоставление земельного участка, находящегося в муниципальной собственности,</w:t>
            </w:r>
            <w:r w:rsidRPr="0090551E">
              <w:rPr>
                <w:rFonts w:ascii="Times New Roman" w:eastAsia="Calibri" w:hAnsi="Times New Roman" w:cs="Times New Roman"/>
                <w:sz w:val="24"/>
                <w:szCs w:val="24"/>
              </w:rPr>
              <w:t xml:space="preserve"> или государственная собственность на который не разграничена</w:t>
            </w:r>
            <w:r w:rsidRPr="0090551E">
              <w:rPr>
                <w:rFonts w:ascii="Times New Roman" w:hAnsi="Times New Roman" w:cs="Times New Roman"/>
                <w:sz w:val="24"/>
                <w:szCs w:val="24"/>
              </w:rPr>
              <w:t xml:space="preserve"> в постоянное (бессрочное) пользование без проведения торгов»</w:t>
            </w:r>
          </w:p>
        </w:tc>
      </w:tr>
      <w:tr w:rsidR="0090551E" w:rsidRPr="0090551E" w14:paraId="1AA060EF" w14:textId="77777777" w:rsidTr="00FD7933">
        <w:tc>
          <w:tcPr>
            <w:tcW w:w="1384" w:type="dxa"/>
            <w:shd w:val="clear" w:color="auto" w:fill="auto"/>
          </w:tcPr>
          <w:p w14:paraId="094AA360"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1</w:t>
            </w:r>
          </w:p>
        </w:tc>
        <w:tc>
          <w:tcPr>
            <w:tcW w:w="3190" w:type="dxa"/>
            <w:shd w:val="clear" w:color="auto" w:fill="auto"/>
          </w:tcPr>
          <w:p w14:paraId="0F6A4FD4"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Категория заявителя</w:t>
            </w:r>
          </w:p>
        </w:tc>
        <w:tc>
          <w:tcPr>
            <w:tcW w:w="4606" w:type="dxa"/>
            <w:shd w:val="clear" w:color="auto" w:fill="auto"/>
          </w:tcPr>
          <w:p w14:paraId="7C852319"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Юридическое лицо </w:t>
            </w:r>
          </w:p>
        </w:tc>
      </w:tr>
      <w:tr w:rsidR="0090551E" w:rsidRPr="0090551E" w14:paraId="3CCE44FD" w14:textId="77777777" w:rsidTr="00FD7933">
        <w:tc>
          <w:tcPr>
            <w:tcW w:w="1384" w:type="dxa"/>
            <w:shd w:val="clear" w:color="auto" w:fill="auto"/>
          </w:tcPr>
          <w:p w14:paraId="15B36534"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2</w:t>
            </w:r>
          </w:p>
        </w:tc>
        <w:tc>
          <w:tcPr>
            <w:tcW w:w="3190" w:type="dxa"/>
            <w:shd w:val="clear" w:color="auto" w:fill="auto"/>
          </w:tcPr>
          <w:p w14:paraId="1E3E2E18"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Заявитель обратился лично/посредством представителя</w:t>
            </w:r>
          </w:p>
        </w:tc>
        <w:tc>
          <w:tcPr>
            <w:tcW w:w="4606" w:type="dxa"/>
            <w:shd w:val="clear" w:color="auto" w:fill="auto"/>
          </w:tcPr>
          <w:p w14:paraId="527B1D05" w14:textId="77777777" w:rsidR="0090551E" w:rsidRPr="0090551E" w:rsidRDefault="0090551E" w:rsidP="007A2D60">
            <w:pPr>
              <w:pStyle w:val="affc"/>
              <w:numPr>
                <w:ilvl w:val="0"/>
                <w:numId w:val="15"/>
              </w:numPr>
              <w:spacing w:after="0" w:line="240" w:lineRule="auto"/>
              <w:ind w:firstLine="0"/>
              <w:jc w:val="center"/>
              <w:rPr>
                <w:rFonts w:ascii="Times New Roman" w:hAnsi="Times New Roman" w:cs="Times New Roman"/>
                <w:sz w:val="24"/>
                <w:szCs w:val="24"/>
              </w:rPr>
            </w:pPr>
            <w:r w:rsidRPr="0090551E">
              <w:rPr>
                <w:rFonts w:ascii="Times New Roman" w:hAnsi="Times New Roman" w:cs="Times New Roman"/>
                <w:sz w:val="24"/>
                <w:szCs w:val="24"/>
              </w:rPr>
              <w:t xml:space="preserve">За предоставлением Муниципальной услуги обратился руководитель юридического лица </w:t>
            </w:r>
          </w:p>
          <w:p w14:paraId="58151B89" w14:textId="77777777" w:rsidR="0090551E" w:rsidRPr="0090551E" w:rsidRDefault="0090551E" w:rsidP="007A2D60">
            <w:pPr>
              <w:pStyle w:val="affc"/>
              <w:numPr>
                <w:ilvl w:val="0"/>
                <w:numId w:val="15"/>
              </w:numPr>
              <w:spacing w:after="0" w:line="240" w:lineRule="auto"/>
              <w:ind w:firstLine="0"/>
              <w:jc w:val="center"/>
              <w:rPr>
                <w:rFonts w:ascii="Times New Roman" w:hAnsi="Times New Roman" w:cs="Times New Roman"/>
                <w:sz w:val="24"/>
                <w:szCs w:val="24"/>
              </w:rPr>
            </w:pPr>
            <w:r w:rsidRPr="0090551E">
              <w:rPr>
                <w:rFonts w:ascii="Times New Roman" w:hAnsi="Times New Roman" w:cs="Times New Roman"/>
                <w:sz w:val="24"/>
                <w:szCs w:val="24"/>
              </w:rPr>
              <w:t>За предоставлением Муниципальной услуги обратился представитель юридического лица по доверенности</w:t>
            </w:r>
          </w:p>
        </w:tc>
      </w:tr>
      <w:tr w:rsidR="0090551E" w:rsidRPr="0090551E" w14:paraId="48D0659E" w14:textId="77777777" w:rsidTr="00FD7933">
        <w:tc>
          <w:tcPr>
            <w:tcW w:w="9180" w:type="dxa"/>
            <w:gridSpan w:val="3"/>
            <w:shd w:val="clear" w:color="auto" w:fill="auto"/>
          </w:tcPr>
          <w:p w14:paraId="50397F2B"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Вариант 5 «Исправление допущенных опечаток и (или) ошибок в выданных в результате предоставления Муниципальной услуги документах»</w:t>
            </w:r>
          </w:p>
        </w:tc>
      </w:tr>
      <w:tr w:rsidR="0090551E" w:rsidRPr="0090551E" w14:paraId="54F76FD2" w14:textId="77777777" w:rsidTr="00FD7933">
        <w:tc>
          <w:tcPr>
            <w:tcW w:w="1384" w:type="dxa"/>
            <w:shd w:val="clear" w:color="auto" w:fill="auto"/>
          </w:tcPr>
          <w:p w14:paraId="7DD745CC"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1</w:t>
            </w:r>
          </w:p>
        </w:tc>
        <w:tc>
          <w:tcPr>
            <w:tcW w:w="3190" w:type="dxa"/>
            <w:shd w:val="clear" w:color="auto" w:fill="auto"/>
          </w:tcPr>
          <w:p w14:paraId="469D966D"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Категория заявителя</w:t>
            </w:r>
          </w:p>
        </w:tc>
        <w:tc>
          <w:tcPr>
            <w:tcW w:w="4606" w:type="dxa"/>
            <w:shd w:val="clear" w:color="auto" w:fill="auto"/>
          </w:tcPr>
          <w:p w14:paraId="26A09C0E"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1.Физическое лицо </w:t>
            </w:r>
          </w:p>
          <w:p w14:paraId="7A8F915C"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2. Индивидуальный предприниматель </w:t>
            </w:r>
          </w:p>
          <w:p w14:paraId="70C8732D"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3. Юридическое лицо </w:t>
            </w:r>
          </w:p>
        </w:tc>
      </w:tr>
      <w:tr w:rsidR="0090551E" w:rsidRPr="0090551E" w14:paraId="6235310A" w14:textId="77777777" w:rsidTr="00FD7933">
        <w:tc>
          <w:tcPr>
            <w:tcW w:w="1384" w:type="dxa"/>
            <w:shd w:val="clear" w:color="auto" w:fill="auto"/>
          </w:tcPr>
          <w:p w14:paraId="3389A97A"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2</w:t>
            </w:r>
          </w:p>
        </w:tc>
        <w:tc>
          <w:tcPr>
            <w:tcW w:w="3190" w:type="dxa"/>
            <w:shd w:val="clear" w:color="auto" w:fill="auto"/>
          </w:tcPr>
          <w:p w14:paraId="43376D29"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Заявитель обратился лично/посредством представителя</w:t>
            </w:r>
          </w:p>
        </w:tc>
        <w:tc>
          <w:tcPr>
            <w:tcW w:w="4606" w:type="dxa"/>
            <w:shd w:val="clear" w:color="auto" w:fill="auto"/>
          </w:tcPr>
          <w:p w14:paraId="40638E71" w14:textId="77777777" w:rsidR="0090551E" w:rsidRPr="0090551E" w:rsidRDefault="0090551E" w:rsidP="007A2D60">
            <w:pPr>
              <w:pStyle w:val="affc"/>
              <w:numPr>
                <w:ilvl w:val="0"/>
                <w:numId w:val="14"/>
              </w:numPr>
              <w:spacing w:after="0" w:line="240" w:lineRule="auto"/>
              <w:ind w:firstLine="0"/>
              <w:jc w:val="center"/>
              <w:rPr>
                <w:rFonts w:ascii="Times New Roman" w:hAnsi="Times New Roman" w:cs="Times New Roman"/>
                <w:sz w:val="24"/>
                <w:szCs w:val="24"/>
              </w:rPr>
            </w:pPr>
            <w:r w:rsidRPr="0090551E">
              <w:rPr>
                <w:rFonts w:ascii="Times New Roman" w:hAnsi="Times New Roman" w:cs="Times New Roman"/>
                <w:sz w:val="24"/>
                <w:szCs w:val="24"/>
              </w:rPr>
              <w:t>За предоставлением Муниципальной услуги обратился лично заявитель</w:t>
            </w:r>
          </w:p>
          <w:p w14:paraId="465C6901" w14:textId="77777777" w:rsidR="0090551E" w:rsidRPr="0090551E" w:rsidRDefault="0090551E" w:rsidP="007A2D60">
            <w:pPr>
              <w:pStyle w:val="affc"/>
              <w:numPr>
                <w:ilvl w:val="0"/>
                <w:numId w:val="14"/>
              </w:numPr>
              <w:spacing w:after="0" w:line="240" w:lineRule="auto"/>
              <w:ind w:firstLine="0"/>
              <w:jc w:val="center"/>
              <w:rPr>
                <w:rFonts w:ascii="Times New Roman" w:hAnsi="Times New Roman" w:cs="Times New Roman"/>
                <w:sz w:val="24"/>
                <w:szCs w:val="24"/>
              </w:rPr>
            </w:pPr>
            <w:r w:rsidRPr="0090551E">
              <w:rPr>
                <w:rFonts w:ascii="Times New Roman" w:hAnsi="Times New Roman" w:cs="Times New Roman"/>
                <w:sz w:val="24"/>
                <w:szCs w:val="24"/>
              </w:rPr>
              <w:t>За предоставлением Муниципальной услуги обратился представитель заявителя</w:t>
            </w:r>
          </w:p>
        </w:tc>
      </w:tr>
      <w:tr w:rsidR="0090551E" w:rsidRPr="0090551E" w14:paraId="0347816E" w14:textId="77777777" w:rsidTr="00FD7933">
        <w:tc>
          <w:tcPr>
            <w:tcW w:w="9180" w:type="dxa"/>
            <w:gridSpan w:val="3"/>
            <w:shd w:val="clear" w:color="auto" w:fill="auto"/>
          </w:tcPr>
          <w:p w14:paraId="2DA73921" w14:textId="77777777" w:rsidR="0090551E" w:rsidRPr="0090551E" w:rsidRDefault="0090551E" w:rsidP="0090551E">
            <w:pPr>
              <w:pStyle w:val="affc"/>
              <w:tabs>
                <w:tab w:val="left" w:pos="0"/>
                <w:tab w:val="left" w:pos="1560"/>
              </w:tabs>
              <w:autoSpaceDE w:val="0"/>
              <w:autoSpaceDN w:val="0"/>
              <w:adjustRightInd w:val="0"/>
              <w:spacing w:after="0" w:line="240" w:lineRule="auto"/>
              <w:ind w:left="0"/>
              <w:rPr>
                <w:rFonts w:ascii="Times New Roman" w:hAnsi="Times New Roman" w:cs="Times New Roman"/>
                <w:sz w:val="24"/>
                <w:szCs w:val="24"/>
              </w:rPr>
            </w:pPr>
            <w:r w:rsidRPr="0090551E">
              <w:rPr>
                <w:rFonts w:ascii="Times New Roman" w:hAnsi="Times New Roman" w:cs="Times New Roman"/>
                <w:sz w:val="24"/>
                <w:szCs w:val="24"/>
              </w:rPr>
              <w:lastRenderedPageBreak/>
              <w:t>Вариант 6. «Выдача дубликата выданного в результате предоставления Муниципальной услуги документа»</w:t>
            </w:r>
          </w:p>
        </w:tc>
      </w:tr>
      <w:tr w:rsidR="0090551E" w:rsidRPr="0090551E" w14:paraId="41CECC2D" w14:textId="77777777" w:rsidTr="00FD7933">
        <w:tc>
          <w:tcPr>
            <w:tcW w:w="1384" w:type="dxa"/>
            <w:shd w:val="clear" w:color="auto" w:fill="auto"/>
          </w:tcPr>
          <w:p w14:paraId="693D15A7"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1</w:t>
            </w:r>
          </w:p>
        </w:tc>
        <w:tc>
          <w:tcPr>
            <w:tcW w:w="3190" w:type="dxa"/>
            <w:shd w:val="clear" w:color="auto" w:fill="auto"/>
          </w:tcPr>
          <w:p w14:paraId="67748674"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Категория заявителя</w:t>
            </w:r>
          </w:p>
        </w:tc>
        <w:tc>
          <w:tcPr>
            <w:tcW w:w="4606" w:type="dxa"/>
            <w:shd w:val="clear" w:color="auto" w:fill="auto"/>
          </w:tcPr>
          <w:p w14:paraId="7C56F85D"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1.Физическое лицо </w:t>
            </w:r>
          </w:p>
          <w:p w14:paraId="2F82FB07"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2. Индивидуальный предприниматель </w:t>
            </w:r>
          </w:p>
          <w:p w14:paraId="4EE4FD1B"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3. Юридическое лицо </w:t>
            </w:r>
          </w:p>
        </w:tc>
      </w:tr>
      <w:tr w:rsidR="0090551E" w:rsidRPr="0090551E" w14:paraId="6F388CC5" w14:textId="77777777" w:rsidTr="00FD7933">
        <w:tc>
          <w:tcPr>
            <w:tcW w:w="1384" w:type="dxa"/>
            <w:shd w:val="clear" w:color="auto" w:fill="auto"/>
          </w:tcPr>
          <w:p w14:paraId="357BAC3F"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2</w:t>
            </w:r>
          </w:p>
        </w:tc>
        <w:tc>
          <w:tcPr>
            <w:tcW w:w="3190" w:type="dxa"/>
            <w:shd w:val="clear" w:color="auto" w:fill="auto"/>
          </w:tcPr>
          <w:p w14:paraId="648BB4D1"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Заявитель обратился лично/посредством представителя</w:t>
            </w:r>
          </w:p>
        </w:tc>
        <w:tc>
          <w:tcPr>
            <w:tcW w:w="4606" w:type="dxa"/>
            <w:shd w:val="clear" w:color="auto" w:fill="auto"/>
          </w:tcPr>
          <w:p w14:paraId="5EA49E26" w14:textId="77777777" w:rsidR="0090551E" w:rsidRPr="0090551E" w:rsidRDefault="0090551E" w:rsidP="0090551E">
            <w:pPr>
              <w:pStyle w:val="affc"/>
              <w:spacing w:after="0" w:line="240" w:lineRule="auto"/>
              <w:rPr>
                <w:rFonts w:ascii="Times New Roman" w:hAnsi="Times New Roman" w:cs="Times New Roman"/>
                <w:sz w:val="24"/>
                <w:szCs w:val="24"/>
              </w:rPr>
            </w:pPr>
            <w:r w:rsidRPr="0090551E">
              <w:rPr>
                <w:rFonts w:ascii="Times New Roman" w:hAnsi="Times New Roman" w:cs="Times New Roman"/>
                <w:sz w:val="24"/>
                <w:szCs w:val="24"/>
              </w:rPr>
              <w:t>1. За предоставлением Муниципальной услуги обратился лично заявитель</w:t>
            </w:r>
          </w:p>
          <w:p w14:paraId="6C540B0B" w14:textId="77777777" w:rsidR="0090551E" w:rsidRPr="0090551E" w:rsidRDefault="0090551E" w:rsidP="007A2D60">
            <w:pPr>
              <w:pStyle w:val="affc"/>
              <w:numPr>
                <w:ilvl w:val="0"/>
                <w:numId w:val="8"/>
              </w:numPr>
              <w:spacing w:after="0" w:line="240" w:lineRule="auto"/>
              <w:ind w:firstLine="0"/>
              <w:jc w:val="both"/>
              <w:rPr>
                <w:rFonts w:ascii="Times New Roman" w:hAnsi="Times New Roman" w:cs="Times New Roman"/>
                <w:sz w:val="24"/>
                <w:szCs w:val="24"/>
              </w:rPr>
            </w:pPr>
            <w:r w:rsidRPr="0090551E">
              <w:rPr>
                <w:rFonts w:ascii="Times New Roman" w:hAnsi="Times New Roman" w:cs="Times New Roman"/>
                <w:sz w:val="24"/>
                <w:szCs w:val="24"/>
              </w:rPr>
              <w:t>За предоставлением Муниципальной услуги обратился представитель заявителя</w:t>
            </w:r>
          </w:p>
        </w:tc>
      </w:tr>
    </w:tbl>
    <w:p w14:paraId="677D516F" w14:textId="77777777" w:rsidR="0090551E" w:rsidRPr="0090551E" w:rsidRDefault="0090551E" w:rsidP="0090551E">
      <w:pPr>
        <w:spacing w:after="0" w:line="240" w:lineRule="auto"/>
        <w:jc w:val="center"/>
        <w:rPr>
          <w:rFonts w:ascii="Times New Roman" w:hAnsi="Times New Roman" w:cs="Times New Roman"/>
          <w:sz w:val="24"/>
          <w:szCs w:val="24"/>
        </w:rPr>
      </w:pPr>
    </w:p>
    <w:p w14:paraId="4DA9F081" w14:textId="77777777" w:rsidR="0090551E" w:rsidRPr="0090551E" w:rsidRDefault="0090551E" w:rsidP="007A2D60">
      <w:pPr>
        <w:pStyle w:val="affc"/>
        <w:numPr>
          <w:ilvl w:val="0"/>
          <w:numId w:val="8"/>
        </w:numPr>
        <w:spacing w:after="0" w:line="240" w:lineRule="auto"/>
        <w:ind w:left="-142" w:firstLine="0"/>
        <w:jc w:val="center"/>
        <w:rPr>
          <w:rFonts w:ascii="Times New Roman" w:hAnsi="Times New Roman" w:cs="Times New Roman"/>
          <w:sz w:val="24"/>
          <w:szCs w:val="24"/>
        </w:rPr>
      </w:pPr>
      <w:r w:rsidRPr="0090551E">
        <w:rPr>
          <w:rFonts w:ascii="Times New Roman" w:hAnsi="Times New Roman" w:cs="Times New Roman"/>
          <w:sz w:val="24"/>
          <w:szCs w:val="24"/>
        </w:rPr>
        <w:t>Комбинации значений признаков, каждая из которых соответствует</w:t>
      </w:r>
    </w:p>
    <w:p w14:paraId="0B7C7542" w14:textId="77777777" w:rsidR="0090551E" w:rsidRPr="0090551E" w:rsidRDefault="0090551E" w:rsidP="0090551E">
      <w:pPr>
        <w:pStyle w:val="affc"/>
        <w:spacing w:after="0" w:line="240" w:lineRule="auto"/>
        <w:ind w:left="-142"/>
        <w:jc w:val="center"/>
        <w:rPr>
          <w:rFonts w:ascii="Times New Roman" w:hAnsi="Times New Roman" w:cs="Times New Roman"/>
          <w:sz w:val="24"/>
          <w:szCs w:val="24"/>
        </w:rPr>
      </w:pPr>
      <w:r w:rsidRPr="0090551E">
        <w:rPr>
          <w:rFonts w:ascii="Times New Roman" w:hAnsi="Times New Roman" w:cs="Times New Roman"/>
          <w:sz w:val="24"/>
          <w:szCs w:val="24"/>
        </w:rPr>
        <w:t>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90551E" w:rsidRPr="0090551E" w14:paraId="18AE0227" w14:textId="77777777" w:rsidTr="00FD7933">
        <w:tc>
          <w:tcPr>
            <w:tcW w:w="1384" w:type="dxa"/>
            <w:shd w:val="clear" w:color="auto" w:fill="auto"/>
          </w:tcPr>
          <w:p w14:paraId="40AB2A23"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Вариант </w:t>
            </w:r>
          </w:p>
        </w:tc>
        <w:tc>
          <w:tcPr>
            <w:tcW w:w="7796" w:type="dxa"/>
            <w:shd w:val="clear" w:color="auto" w:fill="auto"/>
          </w:tcPr>
          <w:p w14:paraId="017C4D4C"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Комбинация значений признаков </w:t>
            </w:r>
          </w:p>
        </w:tc>
      </w:tr>
      <w:tr w:rsidR="0090551E" w:rsidRPr="0090551E" w14:paraId="07A087FD" w14:textId="77777777" w:rsidTr="00FD7933">
        <w:tc>
          <w:tcPr>
            <w:tcW w:w="9180" w:type="dxa"/>
            <w:gridSpan w:val="2"/>
            <w:shd w:val="clear" w:color="auto" w:fill="auto"/>
          </w:tcPr>
          <w:p w14:paraId="669545B8"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Вариант 1 «Предоставление земельного участка, находящегося в муниципальной собственности, </w:t>
            </w:r>
            <w:r w:rsidRPr="0090551E">
              <w:rPr>
                <w:rFonts w:ascii="Times New Roman" w:eastAsia="Calibri" w:hAnsi="Times New Roman" w:cs="Times New Roman"/>
                <w:sz w:val="24"/>
                <w:szCs w:val="24"/>
              </w:rPr>
              <w:t>или государственная собственность на который не разграничена</w:t>
            </w:r>
            <w:r w:rsidRPr="0090551E">
              <w:rPr>
                <w:rFonts w:ascii="Times New Roman" w:hAnsi="Times New Roman" w:cs="Times New Roman"/>
                <w:sz w:val="24"/>
                <w:szCs w:val="24"/>
              </w:rPr>
              <w:t xml:space="preserve"> в собственность за плату без проведения торгов»</w:t>
            </w:r>
          </w:p>
        </w:tc>
      </w:tr>
      <w:tr w:rsidR="0090551E" w:rsidRPr="0090551E" w14:paraId="665DB0D8" w14:textId="77777777" w:rsidTr="00FD7933">
        <w:tc>
          <w:tcPr>
            <w:tcW w:w="1384" w:type="dxa"/>
            <w:shd w:val="clear" w:color="auto" w:fill="auto"/>
          </w:tcPr>
          <w:p w14:paraId="348DB281"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1</w:t>
            </w:r>
          </w:p>
        </w:tc>
        <w:tc>
          <w:tcPr>
            <w:tcW w:w="7796" w:type="dxa"/>
            <w:shd w:val="clear" w:color="auto" w:fill="auto"/>
          </w:tcPr>
          <w:p w14:paraId="3B05BE2E"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Физическое лицо, лично</w:t>
            </w:r>
          </w:p>
        </w:tc>
      </w:tr>
      <w:tr w:rsidR="0090551E" w:rsidRPr="0090551E" w14:paraId="5060D507" w14:textId="77777777" w:rsidTr="00FD7933">
        <w:tc>
          <w:tcPr>
            <w:tcW w:w="1384" w:type="dxa"/>
            <w:shd w:val="clear" w:color="auto" w:fill="auto"/>
          </w:tcPr>
          <w:p w14:paraId="335628E9"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2</w:t>
            </w:r>
          </w:p>
        </w:tc>
        <w:tc>
          <w:tcPr>
            <w:tcW w:w="7796" w:type="dxa"/>
            <w:shd w:val="clear" w:color="auto" w:fill="auto"/>
          </w:tcPr>
          <w:p w14:paraId="0B6C2F57"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Представитель физического лица</w:t>
            </w:r>
          </w:p>
        </w:tc>
      </w:tr>
      <w:tr w:rsidR="0090551E" w:rsidRPr="0090551E" w14:paraId="619D6164" w14:textId="77777777" w:rsidTr="00FD7933">
        <w:tc>
          <w:tcPr>
            <w:tcW w:w="1384" w:type="dxa"/>
            <w:shd w:val="clear" w:color="auto" w:fill="auto"/>
          </w:tcPr>
          <w:p w14:paraId="2DD93EC4"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3</w:t>
            </w:r>
          </w:p>
        </w:tc>
        <w:tc>
          <w:tcPr>
            <w:tcW w:w="7796" w:type="dxa"/>
            <w:shd w:val="clear" w:color="auto" w:fill="auto"/>
          </w:tcPr>
          <w:p w14:paraId="0249BB26"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Индивидуальный предприниматель, лично </w:t>
            </w:r>
          </w:p>
        </w:tc>
      </w:tr>
      <w:tr w:rsidR="0090551E" w:rsidRPr="0090551E" w14:paraId="440D6CDD" w14:textId="77777777" w:rsidTr="00FD7933">
        <w:tc>
          <w:tcPr>
            <w:tcW w:w="1384" w:type="dxa"/>
            <w:shd w:val="clear" w:color="auto" w:fill="auto"/>
          </w:tcPr>
          <w:p w14:paraId="6DAE2932"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4</w:t>
            </w:r>
          </w:p>
        </w:tc>
        <w:tc>
          <w:tcPr>
            <w:tcW w:w="7796" w:type="dxa"/>
            <w:shd w:val="clear" w:color="auto" w:fill="auto"/>
          </w:tcPr>
          <w:p w14:paraId="4D6F5B46"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Представитель индивидуального предпринимателя </w:t>
            </w:r>
          </w:p>
        </w:tc>
      </w:tr>
      <w:tr w:rsidR="0090551E" w:rsidRPr="0090551E" w14:paraId="4B70B4CA" w14:textId="77777777" w:rsidTr="00FD7933">
        <w:tc>
          <w:tcPr>
            <w:tcW w:w="1384" w:type="dxa"/>
            <w:shd w:val="clear" w:color="auto" w:fill="auto"/>
          </w:tcPr>
          <w:p w14:paraId="52162B5B"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5</w:t>
            </w:r>
          </w:p>
        </w:tc>
        <w:tc>
          <w:tcPr>
            <w:tcW w:w="7796" w:type="dxa"/>
            <w:shd w:val="clear" w:color="auto" w:fill="auto"/>
          </w:tcPr>
          <w:p w14:paraId="378A306E"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Юридическое лицо, руководитель </w:t>
            </w:r>
          </w:p>
        </w:tc>
      </w:tr>
      <w:tr w:rsidR="0090551E" w:rsidRPr="0090551E" w14:paraId="21352294" w14:textId="77777777" w:rsidTr="00FD7933">
        <w:tc>
          <w:tcPr>
            <w:tcW w:w="1384" w:type="dxa"/>
            <w:shd w:val="clear" w:color="auto" w:fill="auto"/>
          </w:tcPr>
          <w:p w14:paraId="3DD49880"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6</w:t>
            </w:r>
          </w:p>
        </w:tc>
        <w:tc>
          <w:tcPr>
            <w:tcW w:w="7796" w:type="dxa"/>
            <w:shd w:val="clear" w:color="auto" w:fill="auto"/>
          </w:tcPr>
          <w:p w14:paraId="1FEB4EA7"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Представитель юридического лица</w:t>
            </w:r>
          </w:p>
        </w:tc>
      </w:tr>
      <w:tr w:rsidR="0090551E" w:rsidRPr="0090551E" w14:paraId="51AE4C07" w14:textId="77777777" w:rsidTr="00FD7933">
        <w:tc>
          <w:tcPr>
            <w:tcW w:w="9180" w:type="dxa"/>
            <w:gridSpan w:val="2"/>
            <w:shd w:val="clear" w:color="auto" w:fill="auto"/>
          </w:tcPr>
          <w:p w14:paraId="0E7C4D4D"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Вариант 2 «Предоставление земельного участка, находящегося в муниципальной собственности, </w:t>
            </w:r>
            <w:r w:rsidRPr="0090551E">
              <w:rPr>
                <w:rFonts w:ascii="Times New Roman" w:eastAsia="Calibri" w:hAnsi="Times New Roman" w:cs="Times New Roman"/>
                <w:sz w:val="24"/>
                <w:szCs w:val="24"/>
              </w:rPr>
              <w:t>или государственная собственность на который не разграничена</w:t>
            </w:r>
            <w:r w:rsidRPr="0090551E">
              <w:rPr>
                <w:rFonts w:ascii="Times New Roman" w:hAnsi="Times New Roman" w:cs="Times New Roman"/>
                <w:sz w:val="24"/>
                <w:szCs w:val="24"/>
              </w:rPr>
              <w:t xml:space="preserve"> в аренду без проведения торгов»</w:t>
            </w:r>
          </w:p>
        </w:tc>
      </w:tr>
      <w:tr w:rsidR="0090551E" w:rsidRPr="0090551E" w14:paraId="03C15E3F" w14:textId="77777777" w:rsidTr="00FD7933">
        <w:tc>
          <w:tcPr>
            <w:tcW w:w="1384" w:type="dxa"/>
            <w:shd w:val="clear" w:color="auto" w:fill="auto"/>
          </w:tcPr>
          <w:p w14:paraId="26A78635"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1</w:t>
            </w:r>
          </w:p>
        </w:tc>
        <w:tc>
          <w:tcPr>
            <w:tcW w:w="7796" w:type="dxa"/>
            <w:shd w:val="clear" w:color="auto" w:fill="auto"/>
          </w:tcPr>
          <w:p w14:paraId="03D454AF"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Физическое лицо, лично</w:t>
            </w:r>
          </w:p>
        </w:tc>
      </w:tr>
      <w:tr w:rsidR="0090551E" w:rsidRPr="0090551E" w14:paraId="172AF5F6" w14:textId="77777777" w:rsidTr="00FD7933">
        <w:tc>
          <w:tcPr>
            <w:tcW w:w="1384" w:type="dxa"/>
            <w:shd w:val="clear" w:color="auto" w:fill="auto"/>
          </w:tcPr>
          <w:p w14:paraId="2C4951DB"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2</w:t>
            </w:r>
          </w:p>
        </w:tc>
        <w:tc>
          <w:tcPr>
            <w:tcW w:w="7796" w:type="dxa"/>
            <w:shd w:val="clear" w:color="auto" w:fill="auto"/>
          </w:tcPr>
          <w:p w14:paraId="13D61687"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Представитель физического лица</w:t>
            </w:r>
          </w:p>
        </w:tc>
      </w:tr>
      <w:tr w:rsidR="0090551E" w:rsidRPr="0090551E" w14:paraId="1FFA3BC0" w14:textId="77777777" w:rsidTr="00FD7933">
        <w:tc>
          <w:tcPr>
            <w:tcW w:w="1384" w:type="dxa"/>
            <w:shd w:val="clear" w:color="auto" w:fill="auto"/>
          </w:tcPr>
          <w:p w14:paraId="662AABB1"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3</w:t>
            </w:r>
          </w:p>
        </w:tc>
        <w:tc>
          <w:tcPr>
            <w:tcW w:w="7796" w:type="dxa"/>
            <w:shd w:val="clear" w:color="auto" w:fill="auto"/>
          </w:tcPr>
          <w:p w14:paraId="0E099087"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Индивидуальный предприниматель, лично </w:t>
            </w:r>
          </w:p>
        </w:tc>
      </w:tr>
      <w:tr w:rsidR="0090551E" w:rsidRPr="0090551E" w14:paraId="407FC4B2" w14:textId="77777777" w:rsidTr="00FD7933">
        <w:tc>
          <w:tcPr>
            <w:tcW w:w="1384" w:type="dxa"/>
            <w:shd w:val="clear" w:color="auto" w:fill="auto"/>
          </w:tcPr>
          <w:p w14:paraId="5DD2EAC6"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4</w:t>
            </w:r>
          </w:p>
        </w:tc>
        <w:tc>
          <w:tcPr>
            <w:tcW w:w="7796" w:type="dxa"/>
            <w:shd w:val="clear" w:color="auto" w:fill="auto"/>
          </w:tcPr>
          <w:p w14:paraId="7F858657"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Представитель индивидуального предпринимателя </w:t>
            </w:r>
          </w:p>
        </w:tc>
      </w:tr>
      <w:tr w:rsidR="0090551E" w:rsidRPr="0090551E" w14:paraId="396ED769" w14:textId="77777777" w:rsidTr="00FD7933">
        <w:tc>
          <w:tcPr>
            <w:tcW w:w="1384" w:type="dxa"/>
            <w:shd w:val="clear" w:color="auto" w:fill="auto"/>
          </w:tcPr>
          <w:p w14:paraId="00A9BBB5"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5</w:t>
            </w:r>
          </w:p>
        </w:tc>
        <w:tc>
          <w:tcPr>
            <w:tcW w:w="7796" w:type="dxa"/>
            <w:shd w:val="clear" w:color="auto" w:fill="auto"/>
          </w:tcPr>
          <w:p w14:paraId="0A92B678"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Юридическое лицо, руководитель </w:t>
            </w:r>
          </w:p>
        </w:tc>
      </w:tr>
      <w:tr w:rsidR="0090551E" w:rsidRPr="0090551E" w14:paraId="49BD975D" w14:textId="77777777" w:rsidTr="00FD7933">
        <w:tc>
          <w:tcPr>
            <w:tcW w:w="1384" w:type="dxa"/>
            <w:shd w:val="clear" w:color="auto" w:fill="auto"/>
          </w:tcPr>
          <w:p w14:paraId="6C4AB6DD"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6</w:t>
            </w:r>
          </w:p>
        </w:tc>
        <w:tc>
          <w:tcPr>
            <w:tcW w:w="7796" w:type="dxa"/>
            <w:shd w:val="clear" w:color="auto" w:fill="auto"/>
          </w:tcPr>
          <w:p w14:paraId="09562B08"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Представитель юридического лица</w:t>
            </w:r>
          </w:p>
        </w:tc>
      </w:tr>
      <w:tr w:rsidR="0090551E" w:rsidRPr="0090551E" w14:paraId="773CE693" w14:textId="77777777" w:rsidTr="00FD7933">
        <w:tc>
          <w:tcPr>
            <w:tcW w:w="9180" w:type="dxa"/>
            <w:gridSpan w:val="2"/>
            <w:shd w:val="clear" w:color="auto" w:fill="auto"/>
          </w:tcPr>
          <w:p w14:paraId="0964B33D"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Вариант 3 «Предоставление земельного участка, находящегося в муниципальной собственности, </w:t>
            </w:r>
            <w:r w:rsidRPr="0090551E">
              <w:rPr>
                <w:rFonts w:ascii="Times New Roman" w:eastAsia="Calibri" w:hAnsi="Times New Roman" w:cs="Times New Roman"/>
                <w:sz w:val="24"/>
                <w:szCs w:val="24"/>
              </w:rPr>
              <w:t>или государственная собственность на который не разграничена</w:t>
            </w:r>
            <w:r w:rsidRPr="0090551E">
              <w:rPr>
                <w:rFonts w:ascii="Times New Roman" w:hAnsi="Times New Roman" w:cs="Times New Roman"/>
                <w:sz w:val="24"/>
                <w:szCs w:val="24"/>
              </w:rPr>
              <w:t xml:space="preserve"> в безвозмездное пользование без проведения торгов»</w:t>
            </w:r>
          </w:p>
        </w:tc>
      </w:tr>
      <w:tr w:rsidR="0090551E" w:rsidRPr="0090551E" w14:paraId="3A3F225A" w14:textId="77777777" w:rsidTr="00FD7933">
        <w:tc>
          <w:tcPr>
            <w:tcW w:w="1384" w:type="dxa"/>
            <w:shd w:val="clear" w:color="auto" w:fill="auto"/>
          </w:tcPr>
          <w:p w14:paraId="7666972D"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1</w:t>
            </w:r>
          </w:p>
        </w:tc>
        <w:tc>
          <w:tcPr>
            <w:tcW w:w="7796" w:type="dxa"/>
            <w:shd w:val="clear" w:color="auto" w:fill="auto"/>
          </w:tcPr>
          <w:p w14:paraId="58C28A43"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Юридическое лицо, руководитель </w:t>
            </w:r>
          </w:p>
        </w:tc>
      </w:tr>
      <w:tr w:rsidR="0090551E" w:rsidRPr="0090551E" w14:paraId="4E3C16BD" w14:textId="77777777" w:rsidTr="00FD7933">
        <w:tc>
          <w:tcPr>
            <w:tcW w:w="1384" w:type="dxa"/>
            <w:shd w:val="clear" w:color="auto" w:fill="auto"/>
          </w:tcPr>
          <w:p w14:paraId="2315B3C2"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2</w:t>
            </w:r>
          </w:p>
        </w:tc>
        <w:tc>
          <w:tcPr>
            <w:tcW w:w="7796" w:type="dxa"/>
            <w:shd w:val="clear" w:color="auto" w:fill="auto"/>
          </w:tcPr>
          <w:p w14:paraId="129DE3E2"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Представитель юридического лица</w:t>
            </w:r>
          </w:p>
        </w:tc>
      </w:tr>
      <w:tr w:rsidR="0090551E" w:rsidRPr="0090551E" w14:paraId="49B4BA69" w14:textId="77777777" w:rsidTr="00FD7933">
        <w:tc>
          <w:tcPr>
            <w:tcW w:w="9180" w:type="dxa"/>
            <w:gridSpan w:val="2"/>
            <w:shd w:val="clear" w:color="auto" w:fill="auto"/>
          </w:tcPr>
          <w:p w14:paraId="72412EFE"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Вариант 4 «Предоставление земельного участка, находящегося в муниципальной собственности, </w:t>
            </w:r>
            <w:r w:rsidRPr="0090551E">
              <w:rPr>
                <w:rFonts w:ascii="Times New Roman" w:eastAsia="Calibri" w:hAnsi="Times New Roman" w:cs="Times New Roman"/>
                <w:sz w:val="24"/>
                <w:szCs w:val="24"/>
              </w:rPr>
              <w:t>или государственная собственность на который не разграничена</w:t>
            </w:r>
            <w:r w:rsidRPr="0090551E">
              <w:rPr>
                <w:rFonts w:ascii="Times New Roman" w:hAnsi="Times New Roman" w:cs="Times New Roman"/>
                <w:sz w:val="24"/>
                <w:szCs w:val="24"/>
              </w:rPr>
              <w:t xml:space="preserve"> в постоянное (бессрочное) пользование без проведения торгов»</w:t>
            </w:r>
          </w:p>
        </w:tc>
      </w:tr>
      <w:tr w:rsidR="0090551E" w:rsidRPr="0090551E" w14:paraId="19E0CF1F" w14:textId="77777777" w:rsidTr="00FD7933">
        <w:tc>
          <w:tcPr>
            <w:tcW w:w="1384" w:type="dxa"/>
            <w:shd w:val="clear" w:color="auto" w:fill="auto"/>
          </w:tcPr>
          <w:p w14:paraId="35603CF7"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1</w:t>
            </w:r>
          </w:p>
        </w:tc>
        <w:tc>
          <w:tcPr>
            <w:tcW w:w="7796" w:type="dxa"/>
            <w:shd w:val="clear" w:color="auto" w:fill="auto"/>
          </w:tcPr>
          <w:p w14:paraId="480F9C02"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Юридическое лицо, руководитель </w:t>
            </w:r>
          </w:p>
        </w:tc>
      </w:tr>
      <w:tr w:rsidR="0090551E" w:rsidRPr="0090551E" w14:paraId="3DDF371B" w14:textId="77777777" w:rsidTr="00FD7933">
        <w:tc>
          <w:tcPr>
            <w:tcW w:w="1384" w:type="dxa"/>
            <w:shd w:val="clear" w:color="auto" w:fill="auto"/>
          </w:tcPr>
          <w:p w14:paraId="60769C4C"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2</w:t>
            </w:r>
          </w:p>
        </w:tc>
        <w:tc>
          <w:tcPr>
            <w:tcW w:w="7796" w:type="dxa"/>
            <w:shd w:val="clear" w:color="auto" w:fill="auto"/>
          </w:tcPr>
          <w:p w14:paraId="4156E6C0"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Представитель юридического лица</w:t>
            </w:r>
          </w:p>
        </w:tc>
      </w:tr>
      <w:tr w:rsidR="0090551E" w:rsidRPr="0090551E" w14:paraId="5A4F5B8C" w14:textId="77777777" w:rsidTr="00FD7933">
        <w:tc>
          <w:tcPr>
            <w:tcW w:w="9180" w:type="dxa"/>
            <w:gridSpan w:val="2"/>
            <w:shd w:val="clear" w:color="auto" w:fill="auto"/>
          </w:tcPr>
          <w:p w14:paraId="3751DB1B"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Вариант 5 «Исправление допущенных опечаток и (или) ошибок в выданных в результате предоставления Муниципальной услуги документах»</w:t>
            </w:r>
          </w:p>
        </w:tc>
      </w:tr>
      <w:tr w:rsidR="0090551E" w:rsidRPr="0090551E" w14:paraId="48D13EEA" w14:textId="77777777" w:rsidTr="00FD7933">
        <w:tc>
          <w:tcPr>
            <w:tcW w:w="1384" w:type="dxa"/>
            <w:shd w:val="clear" w:color="auto" w:fill="auto"/>
          </w:tcPr>
          <w:p w14:paraId="3177E14D"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1</w:t>
            </w:r>
          </w:p>
        </w:tc>
        <w:tc>
          <w:tcPr>
            <w:tcW w:w="7796" w:type="dxa"/>
            <w:shd w:val="clear" w:color="auto" w:fill="auto"/>
          </w:tcPr>
          <w:p w14:paraId="5F0B1FD6"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Физическое лицо, лично</w:t>
            </w:r>
          </w:p>
        </w:tc>
      </w:tr>
      <w:tr w:rsidR="0090551E" w:rsidRPr="0090551E" w14:paraId="5E72D8B6" w14:textId="77777777" w:rsidTr="00FD7933">
        <w:tc>
          <w:tcPr>
            <w:tcW w:w="1384" w:type="dxa"/>
            <w:shd w:val="clear" w:color="auto" w:fill="auto"/>
          </w:tcPr>
          <w:p w14:paraId="1E677F9C"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2</w:t>
            </w:r>
          </w:p>
        </w:tc>
        <w:tc>
          <w:tcPr>
            <w:tcW w:w="7796" w:type="dxa"/>
            <w:shd w:val="clear" w:color="auto" w:fill="auto"/>
          </w:tcPr>
          <w:p w14:paraId="03974D08"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Представитель физического лица</w:t>
            </w:r>
          </w:p>
        </w:tc>
      </w:tr>
      <w:tr w:rsidR="0090551E" w:rsidRPr="0090551E" w14:paraId="7D2E4677" w14:textId="77777777" w:rsidTr="00FD7933">
        <w:tc>
          <w:tcPr>
            <w:tcW w:w="1384" w:type="dxa"/>
            <w:shd w:val="clear" w:color="auto" w:fill="auto"/>
          </w:tcPr>
          <w:p w14:paraId="76F0AFC8"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3</w:t>
            </w:r>
          </w:p>
        </w:tc>
        <w:tc>
          <w:tcPr>
            <w:tcW w:w="7796" w:type="dxa"/>
            <w:shd w:val="clear" w:color="auto" w:fill="auto"/>
          </w:tcPr>
          <w:p w14:paraId="0A947A8E"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Индивидуальный предприниматель, лично </w:t>
            </w:r>
          </w:p>
        </w:tc>
      </w:tr>
      <w:tr w:rsidR="0090551E" w:rsidRPr="0090551E" w14:paraId="16436AE3" w14:textId="77777777" w:rsidTr="00FD7933">
        <w:tc>
          <w:tcPr>
            <w:tcW w:w="1384" w:type="dxa"/>
            <w:shd w:val="clear" w:color="auto" w:fill="auto"/>
          </w:tcPr>
          <w:p w14:paraId="73523BDD"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4</w:t>
            </w:r>
          </w:p>
        </w:tc>
        <w:tc>
          <w:tcPr>
            <w:tcW w:w="7796" w:type="dxa"/>
            <w:shd w:val="clear" w:color="auto" w:fill="auto"/>
          </w:tcPr>
          <w:p w14:paraId="34CF7835"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Представитель индивидуального предпринимателя </w:t>
            </w:r>
          </w:p>
        </w:tc>
      </w:tr>
      <w:tr w:rsidR="0090551E" w:rsidRPr="0090551E" w14:paraId="0EB18029" w14:textId="77777777" w:rsidTr="00FD7933">
        <w:tc>
          <w:tcPr>
            <w:tcW w:w="1384" w:type="dxa"/>
            <w:shd w:val="clear" w:color="auto" w:fill="auto"/>
          </w:tcPr>
          <w:p w14:paraId="336853F1"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lastRenderedPageBreak/>
              <w:t>5</w:t>
            </w:r>
          </w:p>
        </w:tc>
        <w:tc>
          <w:tcPr>
            <w:tcW w:w="7796" w:type="dxa"/>
            <w:shd w:val="clear" w:color="auto" w:fill="auto"/>
          </w:tcPr>
          <w:p w14:paraId="44691759"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Юридическое лицо, руководитель </w:t>
            </w:r>
          </w:p>
        </w:tc>
      </w:tr>
      <w:tr w:rsidR="0090551E" w:rsidRPr="0090551E" w14:paraId="34D145A7" w14:textId="77777777" w:rsidTr="00FD7933">
        <w:tc>
          <w:tcPr>
            <w:tcW w:w="1384" w:type="dxa"/>
            <w:shd w:val="clear" w:color="auto" w:fill="auto"/>
          </w:tcPr>
          <w:p w14:paraId="4A8E5BAB"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6</w:t>
            </w:r>
          </w:p>
        </w:tc>
        <w:tc>
          <w:tcPr>
            <w:tcW w:w="7796" w:type="dxa"/>
            <w:shd w:val="clear" w:color="auto" w:fill="auto"/>
          </w:tcPr>
          <w:p w14:paraId="525F807E"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Представитель юридического лица</w:t>
            </w:r>
          </w:p>
        </w:tc>
      </w:tr>
      <w:tr w:rsidR="0090551E" w:rsidRPr="0090551E" w14:paraId="0B1DB17F" w14:textId="77777777" w:rsidTr="00FD7933">
        <w:tc>
          <w:tcPr>
            <w:tcW w:w="9180" w:type="dxa"/>
            <w:gridSpan w:val="2"/>
            <w:shd w:val="clear" w:color="auto" w:fill="auto"/>
          </w:tcPr>
          <w:p w14:paraId="5B69F660"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Вариант 6 «Выдача дубликата выданного в результате предоставления Муниципальной услуги документа»</w:t>
            </w:r>
          </w:p>
        </w:tc>
      </w:tr>
      <w:tr w:rsidR="0090551E" w:rsidRPr="0090551E" w14:paraId="321476D1" w14:textId="77777777" w:rsidTr="00FD7933">
        <w:tc>
          <w:tcPr>
            <w:tcW w:w="1384" w:type="dxa"/>
            <w:shd w:val="clear" w:color="auto" w:fill="auto"/>
          </w:tcPr>
          <w:p w14:paraId="0D2F08D7"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1</w:t>
            </w:r>
          </w:p>
        </w:tc>
        <w:tc>
          <w:tcPr>
            <w:tcW w:w="7796" w:type="dxa"/>
            <w:shd w:val="clear" w:color="auto" w:fill="auto"/>
          </w:tcPr>
          <w:p w14:paraId="6072E051"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Физическое лицо, лично</w:t>
            </w:r>
          </w:p>
        </w:tc>
      </w:tr>
      <w:tr w:rsidR="0090551E" w:rsidRPr="0090551E" w14:paraId="2D230313" w14:textId="77777777" w:rsidTr="00FD7933">
        <w:tc>
          <w:tcPr>
            <w:tcW w:w="1384" w:type="dxa"/>
            <w:shd w:val="clear" w:color="auto" w:fill="auto"/>
          </w:tcPr>
          <w:p w14:paraId="561EFF46"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2</w:t>
            </w:r>
          </w:p>
        </w:tc>
        <w:tc>
          <w:tcPr>
            <w:tcW w:w="7796" w:type="dxa"/>
            <w:shd w:val="clear" w:color="auto" w:fill="auto"/>
          </w:tcPr>
          <w:p w14:paraId="7E3407FA"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Представитель физического лица</w:t>
            </w:r>
          </w:p>
        </w:tc>
      </w:tr>
      <w:tr w:rsidR="0090551E" w:rsidRPr="0090551E" w14:paraId="20D5C273" w14:textId="77777777" w:rsidTr="00FD7933">
        <w:tc>
          <w:tcPr>
            <w:tcW w:w="1384" w:type="dxa"/>
            <w:shd w:val="clear" w:color="auto" w:fill="auto"/>
          </w:tcPr>
          <w:p w14:paraId="3339B01E"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3</w:t>
            </w:r>
          </w:p>
        </w:tc>
        <w:tc>
          <w:tcPr>
            <w:tcW w:w="7796" w:type="dxa"/>
            <w:shd w:val="clear" w:color="auto" w:fill="auto"/>
          </w:tcPr>
          <w:p w14:paraId="47263BED"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Индивидуальный предприниматель, лично </w:t>
            </w:r>
          </w:p>
        </w:tc>
      </w:tr>
      <w:tr w:rsidR="0090551E" w:rsidRPr="0090551E" w14:paraId="5E89DFE6" w14:textId="77777777" w:rsidTr="00FD7933">
        <w:tc>
          <w:tcPr>
            <w:tcW w:w="1384" w:type="dxa"/>
            <w:shd w:val="clear" w:color="auto" w:fill="auto"/>
          </w:tcPr>
          <w:p w14:paraId="439176F7"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4</w:t>
            </w:r>
          </w:p>
        </w:tc>
        <w:tc>
          <w:tcPr>
            <w:tcW w:w="7796" w:type="dxa"/>
            <w:shd w:val="clear" w:color="auto" w:fill="auto"/>
          </w:tcPr>
          <w:p w14:paraId="3E8DBC9E"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Представитель индивидуального предпринимателя </w:t>
            </w:r>
          </w:p>
        </w:tc>
      </w:tr>
      <w:tr w:rsidR="0090551E" w:rsidRPr="0090551E" w14:paraId="008DF610" w14:textId="77777777" w:rsidTr="00FD7933">
        <w:tc>
          <w:tcPr>
            <w:tcW w:w="1384" w:type="dxa"/>
            <w:shd w:val="clear" w:color="auto" w:fill="auto"/>
          </w:tcPr>
          <w:p w14:paraId="6A5F66F9"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5</w:t>
            </w:r>
          </w:p>
        </w:tc>
        <w:tc>
          <w:tcPr>
            <w:tcW w:w="7796" w:type="dxa"/>
            <w:shd w:val="clear" w:color="auto" w:fill="auto"/>
          </w:tcPr>
          <w:p w14:paraId="68FE584A"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Юридическое лицо, руководитель </w:t>
            </w:r>
          </w:p>
        </w:tc>
      </w:tr>
      <w:tr w:rsidR="0090551E" w:rsidRPr="0090551E" w14:paraId="7E4E1EC4" w14:textId="77777777" w:rsidTr="00FD7933">
        <w:tc>
          <w:tcPr>
            <w:tcW w:w="1384" w:type="dxa"/>
            <w:shd w:val="clear" w:color="auto" w:fill="auto"/>
          </w:tcPr>
          <w:p w14:paraId="61257BDB"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6</w:t>
            </w:r>
          </w:p>
        </w:tc>
        <w:tc>
          <w:tcPr>
            <w:tcW w:w="7796" w:type="dxa"/>
            <w:shd w:val="clear" w:color="auto" w:fill="auto"/>
          </w:tcPr>
          <w:p w14:paraId="760D7BAA" w14:textId="77777777" w:rsidR="0090551E" w:rsidRPr="0090551E" w:rsidRDefault="0090551E" w:rsidP="0090551E">
            <w:pPr>
              <w:pStyle w:val="affc"/>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Представитель юридического лица</w:t>
            </w:r>
          </w:p>
        </w:tc>
      </w:tr>
    </w:tbl>
    <w:p w14:paraId="15FF48B5" w14:textId="77777777" w:rsidR="0090551E" w:rsidRPr="0090551E" w:rsidRDefault="0090551E" w:rsidP="0090551E">
      <w:pPr>
        <w:spacing w:after="0" w:line="240" w:lineRule="auto"/>
        <w:ind w:left="5954"/>
        <w:rPr>
          <w:rFonts w:ascii="Times New Roman" w:hAnsi="Times New Roman" w:cs="Times New Roman"/>
          <w:sz w:val="24"/>
          <w:szCs w:val="24"/>
        </w:rPr>
      </w:pPr>
    </w:p>
    <w:p w14:paraId="7D94F2D6" w14:textId="02FE47F6" w:rsidR="0090551E" w:rsidRPr="0090551E" w:rsidRDefault="0090551E" w:rsidP="0090551E">
      <w:pPr>
        <w:spacing w:after="0" w:line="240" w:lineRule="auto"/>
        <w:ind w:left="5954"/>
        <w:rPr>
          <w:rFonts w:ascii="Times New Roman" w:hAnsi="Times New Roman" w:cs="Times New Roman"/>
          <w:sz w:val="24"/>
          <w:szCs w:val="24"/>
        </w:rPr>
      </w:pPr>
      <w:r w:rsidRPr="0090551E">
        <w:rPr>
          <w:rFonts w:ascii="Times New Roman" w:hAnsi="Times New Roman" w:cs="Times New Roman"/>
          <w:sz w:val="24"/>
          <w:szCs w:val="24"/>
        </w:rPr>
        <w:t xml:space="preserve">Приложение № 2 </w:t>
      </w:r>
    </w:p>
    <w:p w14:paraId="5634E697" w14:textId="77777777" w:rsidR="0090551E" w:rsidRPr="0090551E" w:rsidRDefault="0090551E" w:rsidP="0090551E">
      <w:pPr>
        <w:spacing w:after="0" w:line="240" w:lineRule="auto"/>
        <w:ind w:left="5954"/>
        <w:rPr>
          <w:rFonts w:ascii="Times New Roman" w:hAnsi="Times New Roman" w:cs="Times New Roman"/>
          <w:sz w:val="24"/>
          <w:szCs w:val="24"/>
        </w:rPr>
      </w:pPr>
      <w:r w:rsidRPr="0090551E">
        <w:rPr>
          <w:rFonts w:ascii="Times New Roman" w:hAnsi="Times New Roman" w:cs="Times New Roman"/>
          <w:sz w:val="24"/>
          <w:szCs w:val="24"/>
        </w:rPr>
        <w:t>к Административному регламенту</w:t>
      </w:r>
    </w:p>
    <w:p w14:paraId="467F0998" w14:textId="77777777" w:rsidR="0090551E" w:rsidRPr="0090551E" w:rsidRDefault="0090551E" w:rsidP="0090551E">
      <w:pPr>
        <w:spacing w:after="0" w:line="240" w:lineRule="auto"/>
        <w:ind w:left="5954"/>
        <w:rPr>
          <w:rFonts w:ascii="Times New Roman" w:hAnsi="Times New Roman" w:cs="Times New Roman"/>
          <w:sz w:val="24"/>
          <w:szCs w:val="24"/>
        </w:rPr>
      </w:pPr>
    </w:p>
    <w:p w14:paraId="129FE4C9" w14:textId="77777777" w:rsidR="0090551E" w:rsidRPr="0090551E" w:rsidRDefault="0090551E" w:rsidP="0090551E">
      <w:pPr>
        <w:spacing w:after="0" w:line="240" w:lineRule="auto"/>
        <w:jc w:val="center"/>
        <w:rPr>
          <w:rFonts w:ascii="Times New Roman" w:hAnsi="Times New Roman" w:cs="Times New Roman"/>
          <w:sz w:val="24"/>
          <w:szCs w:val="24"/>
        </w:rPr>
      </w:pPr>
    </w:p>
    <w:p w14:paraId="1B18C152" w14:textId="77777777" w:rsidR="0090551E" w:rsidRPr="0090551E" w:rsidRDefault="0090551E" w:rsidP="0090551E">
      <w:pPr>
        <w:autoSpaceDE w:val="0"/>
        <w:autoSpaceDN w:val="0"/>
        <w:adjustRightInd w:val="0"/>
        <w:spacing w:after="0" w:line="240" w:lineRule="auto"/>
        <w:ind w:left="5670"/>
        <w:rPr>
          <w:rFonts w:ascii="Times New Roman" w:eastAsia="Calibri" w:hAnsi="Times New Roman" w:cs="Times New Roman"/>
          <w:sz w:val="24"/>
          <w:szCs w:val="24"/>
        </w:rPr>
      </w:pPr>
      <w:r w:rsidRPr="0090551E">
        <w:rPr>
          <w:rFonts w:ascii="Times New Roman" w:eastAsia="Calibri" w:hAnsi="Times New Roman" w:cs="Times New Roman"/>
          <w:sz w:val="24"/>
          <w:szCs w:val="24"/>
        </w:rPr>
        <w:t>Рекомендуемый образец</w:t>
      </w:r>
    </w:p>
    <w:p w14:paraId="1FBD3983" w14:textId="77777777" w:rsidR="0090551E" w:rsidRPr="0090551E" w:rsidRDefault="0090551E" w:rsidP="0090551E">
      <w:pPr>
        <w:autoSpaceDE w:val="0"/>
        <w:autoSpaceDN w:val="0"/>
        <w:adjustRightInd w:val="0"/>
        <w:spacing w:after="0" w:line="240" w:lineRule="auto"/>
        <w:outlineLvl w:val="0"/>
        <w:rPr>
          <w:rFonts w:ascii="Times New Roman" w:eastAsia="Calibri" w:hAnsi="Times New Roman" w:cs="Times New Roman"/>
          <w:sz w:val="24"/>
          <w:szCs w:val="24"/>
        </w:rPr>
      </w:pPr>
    </w:p>
    <w:p w14:paraId="39541E72" w14:textId="77777777" w:rsidR="0090551E" w:rsidRPr="0090551E" w:rsidRDefault="0090551E" w:rsidP="0090551E">
      <w:pPr>
        <w:autoSpaceDE w:val="0"/>
        <w:autoSpaceDN w:val="0"/>
        <w:adjustRightInd w:val="0"/>
        <w:spacing w:after="0" w:line="240" w:lineRule="auto"/>
        <w:jc w:val="center"/>
        <w:rPr>
          <w:rFonts w:ascii="Times New Roman" w:eastAsia="Calibri" w:hAnsi="Times New Roman" w:cs="Times New Roman"/>
          <w:sz w:val="24"/>
          <w:szCs w:val="24"/>
        </w:rPr>
      </w:pPr>
    </w:p>
    <w:p w14:paraId="6B20DCAB" w14:textId="77777777" w:rsidR="0090551E" w:rsidRPr="0090551E" w:rsidRDefault="0090551E" w:rsidP="0090551E">
      <w:pPr>
        <w:autoSpaceDE w:val="0"/>
        <w:autoSpaceDN w:val="0"/>
        <w:adjustRightInd w:val="0"/>
        <w:spacing w:after="0" w:line="240" w:lineRule="auto"/>
        <w:jc w:val="center"/>
        <w:rPr>
          <w:rFonts w:ascii="Times New Roman" w:eastAsia="Calibri" w:hAnsi="Times New Roman" w:cs="Times New Roman"/>
          <w:sz w:val="24"/>
          <w:szCs w:val="24"/>
        </w:rPr>
      </w:pPr>
      <w:r w:rsidRPr="0090551E">
        <w:rPr>
          <w:rFonts w:ascii="Times New Roman" w:eastAsia="Calibri" w:hAnsi="Times New Roman" w:cs="Times New Roman"/>
          <w:sz w:val="24"/>
          <w:szCs w:val="24"/>
        </w:rPr>
        <w:t>ЗАЯВЛЕНИЕ</w:t>
      </w:r>
    </w:p>
    <w:p w14:paraId="66BE837B" w14:textId="77777777" w:rsidR="0090551E" w:rsidRPr="0090551E" w:rsidRDefault="0090551E" w:rsidP="0090551E">
      <w:pPr>
        <w:autoSpaceDE w:val="0"/>
        <w:autoSpaceDN w:val="0"/>
        <w:adjustRightInd w:val="0"/>
        <w:spacing w:after="0" w:line="240" w:lineRule="auto"/>
        <w:jc w:val="center"/>
        <w:rPr>
          <w:rFonts w:ascii="Times New Roman" w:eastAsia="Calibri" w:hAnsi="Times New Roman" w:cs="Times New Roman"/>
          <w:sz w:val="24"/>
          <w:szCs w:val="24"/>
        </w:rPr>
      </w:pPr>
      <w:r w:rsidRPr="0090551E">
        <w:rPr>
          <w:rFonts w:ascii="Times New Roman" w:eastAsia="Calibri" w:hAnsi="Times New Roman" w:cs="Times New Roman"/>
          <w:sz w:val="24"/>
          <w:szCs w:val="24"/>
        </w:rPr>
        <w:t>о предоставлении земельного участка без проведения торгов</w:t>
      </w:r>
    </w:p>
    <w:p w14:paraId="35C6ED29"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p>
    <w:p w14:paraId="2B8511D1" w14:textId="77777777" w:rsidR="0090551E" w:rsidRPr="0090551E" w:rsidRDefault="0090551E" w:rsidP="0090551E">
      <w:pPr>
        <w:autoSpaceDE w:val="0"/>
        <w:autoSpaceDN w:val="0"/>
        <w:adjustRightInd w:val="0"/>
        <w:spacing w:after="0" w:line="240" w:lineRule="auto"/>
        <w:ind w:left="3969"/>
        <w:rPr>
          <w:rFonts w:ascii="Times New Roman" w:eastAsia="Calibri" w:hAnsi="Times New Roman" w:cs="Times New Roman"/>
          <w:sz w:val="24"/>
          <w:szCs w:val="24"/>
        </w:rPr>
      </w:pPr>
      <w:r w:rsidRPr="0090551E">
        <w:rPr>
          <w:rFonts w:ascii="Times New Roman" w:eastAsia="Calibri" w:hAnsi="Times New Roman" w:cs="Times New Roman"/>
          <w:sz w:val="24"/>
          <w:szCs w:val="24"/>
        </w:rPr>
        <w:t>В Администрацию</w:t>
      </w:r>
    </w:p>
    <w:p w14:paraId="2B094330" w14:textId="77777777" w:rsidR="0090551E" w:rsidRPr="0090551E" w:rsidRDefault="0090551E" w:rsidP="0090551E">
      <w:pPr>
        <w:autoSpaceDE w:val="0"/>
        <w:autoSpaceDN w:val="0"/>
        <w:adjustRightInd w:val="0"/>
        <w:spacing w:after="0" w:line="240" w:lineRule="auto"/>
        <w:ind w:left="3969"/>
        <w:rPr>
          <w:rFonts w:ascii="Times New Roman" w:eastAsia="Calibri" w:hAnsi="Times New Roman" w:cs="Times New Roman"/>
          <w:sz w:val="24"/>
          <w:szCs w:val="24"/>
        </w:rPr>
      </w:pPr>
      <w:r w:rsidRPr="0090551E">
        <w:rPr>
          <w:rFonts w:ascii="Times New Roman" w:eastAsia="Calibri" w:hAnsi="Times New Roman" w:cs="Times New Roman"/>
          <w:sz w:val="24"/>
          <w:szCs w:val="24"/>
        </w:rPr>
        <w:t>______________________________________</w:t>
      </w:r>
    </w:p>
    <w:p w14:paraId="1D634E20" w14:textId="77777777" w:rsidR="0090551E" w:rsidRPr="0090551E" w:rsidRDefault="0090551E" w:rsidP="0090551E">
      <w:pPr>
        <w:autoSpaceDE w:val="0"/>
        <w:autoSpaceDN w:val="0"/>
        <w:adjustRightInd w:val="0"/>
        <w:spacing w:after="0" w:line="240" w:lineRule="auto"/>
        <w:ind w:left="3969"/>
        <w:rPr>
          <w:rFonts w:ascii="Times New Roman" w:eastAsia="Calibri" w:hAnsi="Times New Roman" w:cs="Times New Roman"/>
          <w:sz w:val="24"/>
          <w:szCs w:val="24"/>
        </w:rPr>
      </w:pPr>
      <w:r w:rsidRPr="0090551E">
        <w:rPr>
          <w:rFonts w:ascii="Times New Roman" w:eastAsia="Calibri" w:hAnsi="Times New Roman" w:cs="Times New Roman"/>
          <w:sz w:val="24"/>
          <w:szCs w:val="24"/>
        </w:rPr>
        <w:t>Каширского</w:t>
      </w:r>
    </w:p>
    <w:p w14:paraId="05B8D242" w14:textId="77777777" w:rsidR="0090551E" w:rsidRPr="0090551E" w:rsidRDefault="0090551E" w:rsidP="0090551E">
      <w:pPr>
        <w:autoSpaceDE w:val="0"/>
        <w:autoSpaceDN w:val="0"/>
        <w:adjustRightInd w:val="0"/>
        <w:spacing w:after="0" w:line="240" w:lineRule="auto"/>
        <w:ind w:left="3969"/>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муниципального района Воронежской области </w:t>
      </w:r>
    </w:p>
    <w:p w14:paraId="1E66DD09" w14:textId="77777777" w:rsidR="0090551E" w:rsidRPr="0090551E" w:rsidRDefault="0090551E" w:rsidP="0090551E">
      <w:pPr>
        <w:autoSpaceDE w:val="0"/>
        <w:autoSpaceDN w:val="0"/>
        <w:adjustRightInd w:val="0"/>
        <w:spacing w:after="0" w:line="240" w:lineRule="auto"/>
        <w:ind w:left="2694"/>
        <w:rPr>
          <w:rFonts w:ascii="Times New Roman" w:eastAsia="Calibri" w:hAnsi="Times New Roman" w:cs="Times New Roman"/>
          <w:sz w:val="24"/>
          <w:szCs w:val="24"/>
        </w:rPr>
      </w:pPr>
    </w:p>
    <w:p w14:paraId="6B3A5871" w14:textId="77777777" w:rsidR="0090551E" w:rsidRPr="0090551E" w:rsidRDefault="0090551E" w:rsidP="0090551E">
      <w:pPr>
        <w:autoSpaceDE w:val="0"/>
        <w:autoSpaceDN w:val="0"/>
        <w:adjustRightInd w:val="0"/>
        <w:spacing w:after="0" w:line="240" w:lineRule="auto"/>
        <w:ind w:left="3969"/>
        <w:rPr>
          <w:rFonts w:ascii="Times New Roman" w:eastAsia="Calibri" w:hAnsi="Times New Roman" w:cs="Times New Roman"/>
          <w:sz w:val="24"/>
          <w:szCs w:val="24"/>
        </w:rPr>
      </w:pPr>
      <w:r w:rsidRPr="0090551E">
        <w:rPr>
          <w:rFonts w:ascii="Times New Roman" w:eastAsia="Calibri" w:hAnsi="Times New Roman" w:cs="Times New Roman"/>
          <w:sz w:val="24"/>
          <w:szCs w:val="24"/>
        </w:rPr>
        <w:t>от ______________________________________</w:t>
      </w:r>
    </w:p>
    <w:p w14:paraId="385FCD67" w14:textId="77777777" w:rsidR="0090551E" w:rsidRPr="0090551E" w:rsidRDefault="0090551E" w:rsidP="0090551E">
      <w:pPr>
        <w:autoSpaceDE w:val="0"/>
        <w:autoSpaceDN w:val="0"/>
        <w:adjustRightInd w:val="0"/>
        <w:spacing w:after="0" w:line="240" w:lineRule="auto"/>
        <w:ind w:left="3969"/>
        <w:rPr>
          <w:rFonts w:ascii="Times New Roman" w:eastAsia="Calibri" w:hAnsi="Times New Roman" w:cs="Times New Roman"/>
          <w:sz w:val="24"/>
          <w:szCs w:val="24"/>
        </w:rPr>
      </w:pPr>
      <w:r w:rsidRPr="0090551E">
        <w:rPr>
          <w:rFonts w:ascii="Times New Roman" w:eastAsia="Calibri" w:hAnsi="Times New Roman" w:cs="Times New Roman"/>
          <w:sz w:val="24"/>
          <w:szCs w:val="24"/>
        </w:rPr>
        <w:t>(для юридических лиц - наименование, государственный регистрационный номер записи о государственной регистрации юридического лица в едином</w:t>
      </w:r>
    </w:p>
    <w:p w14:paraId="4E57C70D" w14:textId="77777777" w:rsidR="0090551E" w:rsidRPr="0090551E" w:rsidRDefault="0090551E" w:rsidP="0090551E">
      <w:pPr>
        <w:autoSpaceDE w:val="0"/>
        <w:autoSpaceDN w:val="0"/>
        <w:adjustRightInd w:val="0"/>
        <w:spacing w:after="0" w:line="240" w:lineRule="auto"/>
        <w:ind w:left="3969"/>
        <w:rPr>
          <w:rFonts w:ascii="Times New Roman" w:eastAsia="Calibri" w:hAnsi="Times New Roman" w:cs="Times New Roman"/>
          <w:sz w:val="24"/>
          <w:szCs w:val="24"/>
        </w:rPr>
      </w:pPr>
      <w:r w:rsidRPr="0090551E">
        <w:rPr>
          <w:rFonts w:ascii="Times New Roman" w:eastAsia="Calibri" w:hAnsi="Times New Roman" w:cs="Times New Roman"/>
          <w:sz w:val="24"/>
          <w:szCs w:val="24"/>
        </w:rPr>
        <w:t>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14:paraId="187C2760" w14:textId="77777777" w:rsidR="0090551E" w:rsidRPr="0090551E" w:rsidRDefault="0090551E" w:rsidP="0090551E">
      <w:pPr>
        <w:autoSpaceDE w:val="0"/>
        <w:autoSpaceDN w:val="0"/>
        <w:adjustRightInd w:val="0"/>
        <w:spacing w:after="0" w:line="240" w:lineRule="auto"/>
        <w:ind w:left="3969"/>
        <w:rPr>
          <w:rFonts w:ascii="Times New Roman" w:eastAsia="Calibri" w:hAnsi="Times New Roman" w:cs="Times New Roman"/>
          <w:sz w:val="24"/>
          <w:szCs w:val="24"/>
        </w:rPr>
      </w:pPr>
    </w:p>
    <w:p w14:paraId="6DFF45B2"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 Адрес заявителя: _______________________</w:t>
      </w:r>
    </w:p>
    <w:p w14:paraId="7521A3DD" w14:textId="77777777" w:rsidR="0090551E" w:rsidRPr="0090551E" w:rsidRDefault="0090551E" w:rsidP="0090551E">
      <w:pPr>
        <w:autoSpaceDE w:val="0"/>
        <w:autoSpaceDN w:val="0"/>
        <w:adjustRightInd w:val="0"/>
        <w:spacing w:after="0" w:line="240" w:lineRule="auto"/>
        <w:ind w:left="3969"/>
        <w:rPr>
          <w:rFonts w:ascii="Times New Roman" w:eastAsia="Calibri" w:hAnsi="Times New Roman" w:cs="Times New Roman"/>
          <w:sz w:val="24"/>
          <w:szCs w:val="24"/>
        </w:rPr>
      </w:pPr>
      <w:r w:rsidRPr="0090551E">
        <w:rPr>
          <w:rFonts w:ascii="Times New Roman" w:eastAsia="Calibri" w:hAnsi="Times New Roman" w:cs="Times New Roman"/>
          <w:sz w:val="24"/>
          <w:szCs w:val="24"/>
        </w:rPr>
        <w:t>(местонахождение юридического лица;</w:t>
      </w:r>
    </w:p>
    <w:p w14:paraId="26984C33" w14:textId="77777777" w:rsidR="0090551E" w:rsidRPr="0090551E" w:rsidRDefault="0090551E" w:rsidP="0090551E">
      <w:pPr>
        <w:autoSpaceDE w:val="0"/>
        <w:autoSpaceDN w:val="0"/>
        <w:adjustRightInd w:val="0"/>
        <w:spacing w:after="0" w:line="240" w:lineRule="auto"/>
        <w:ind w:left="3969"/>
        <w:rPr>
          <w:rFonts w:ascii="Times New Roman" w:eastAsia="Calibri" w:hAnsi="Times New Roman" w:cs="Times New Roman"/>
          <w:sz w:val="24"/>
          <w:szCs w:val="24"/>
        </w:rPr>
      </w:pPr>
      <w:r w:rsidRPr="0090551E">
        <w:rPr>
          <w:rFonts w:ascii="Times New Roman" w:eastAsia="Calibri" w:hAnsi="Times New Roman" w:cs="Times New Roman"/>
          <w:sz w:val="24"/>
          <w:szCs w:val="24"/>
        </w:rPr>
        <w:t>место регистрации физического лица)</w:t>
      </w:r>
    </w:p>
    <w:p w14:paraId="3BAFFE32" w14:textId="77777777" w:rsidR="0090551E" w:rsidRPr="0090551E" w:rsidRDefault="0090551E" w:rsidP="0090551E">
      <w:pPr>
        <w:autoSpaceDE w:val="0"/>
        <w:autoSpaceDN w:val="0"/>
        <w:adjustRightInd w:val="0"/>
        <w:spacing w:after="0" w:line="240" w:lineRule="auto"/>
        <w:ind w:left="3969"/>
        <w:rPr>
          <w:rFonts w:ascii="Times New Roman" w:eastAsia="Calibri" w:hAnsi="Times New Roman" w:cs="Times New Roman"/>
          <w:sz w:val="24"/>
          <w:szCs w:val="24"/>
        </w:rPr>
      </w:pPr>
    </w:p>
    <w:p w14:paraId="69B78A72" w14:textId="77777777" w:rsidR="0090551E" w:rsidRPr="0090551E" w:rsidRDefault="0090551E" w:rsidP="0090551E">
      <w:pPr>
        <w:autoSpaceDE w:val="0"/>
        <w:autoSpaceDN w:val="0"/>
        <w:adjustRightInd w:val="0"/>
        <w:spacing w:after="0" w:line="240" w:lineRule="auto"/>
        <w:ind w:left="3969"/>
        <w:rPr>
          <w:rFonts w:ascii="Times New Roman" w:eastAsia="Calibri" w:hAnsi="Times New Roman" w:cs="Times New Roman"/>
          <w:sz w:val="24"/>
          <w:szCs w:val="24"/>
        </w:rPr>
      </w:pPr>
      <w:r w:rsidRPr="0090551E">
        <w:rPr>
          <w:rFonts w:ascii="Times New Roman" w:eastAsia="Calibri" w:hAnsi="Times New Roman" w:cs="Times New Roman"/>
          <w:sz w:val="24"/>
          <w:szCs w:val="24"/>
        </w:rPr>
        <w:t>Почтовый адрес и (или) адрес электронной почты для</w:t>
      </w:r>
    </w:p>
    <w:p w14:paraId="41471FCA" w14:textId="77777777" w:rsidR="0090551E" w:rsidRPr="0090551E" w:rsidRDefault="0090551E" w:rsidP="0090551E">
      <w:pPr>
        <w:autoSpaceDE w:val="0"/>
        <w:autoSpaceDN w:val="0"/>
        <w:adjustRightInd w:val="0"/>
        <w:spacing w:after="0" w:line="240" w:lineRule="auto"/>
        <w:ind w:left="3969"/>
        <w:rPr>
          <w:rFonts w:ascii="Times New Roman" w:eastAsia="Calibri" w:hAnsi="Times New Roman" w:cs="Times New Roman"/>
          <w:sz w:val="24"/>
          <w:szCs w:val="24"/>
        </w:rPr>
      </w:pPr>
      <w:r w:rsidRPr="0090551E">
        <w:rPr>
          <w:rFonts w:ascii="Times New Roman" w:eastAsia="Calibri" w:hAnsi="Times New Roman" w:cs="Times New Roman"/>
          <w:sz w:val="24"/>
          <w:szCs w:val="24"/>
        </w:rPr>
        <w:t>связи с заявителем: ___________________________________</w:t>
      </w:r>
    </w:p>
    <w:p w14:paraId="609B6332"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p>
    <w:p w14:paraId="443954B3"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 Прошу предоставить земельный участок с кадастровым номером</w:t>
      </w:r>
    </w:p>
    <w:p w14:paraId="66732134"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_____________, площадью ______________ кв. м, местоположение: _____________</w:t>
      </w:r>
    </w:p>
    <w:p w14:paraId="69CDC159"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на праве ___________ без проведения торгов на основании ___ подпункта</w:t>
      </w:r>
    </w:p>
    <w:p w14:paraId="157F5E08" w14:textId="381C31D6"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____ пункта _____ статьи Земельного кодекса Российской Федерации для целей</w:t>
      </w:r>
    </w:p>
    <w:p w14:paraId="5247258F"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_____________. </w:t>
      </w:r>
    </w:p>
    <w:p w14:paraId="0E78B1D3" w14:textId="77777777" w:rsidR="0090551E" w:rsidRPr="0090551E" w:rsidRDefault="0090551E" w:rsidP="0090551E">
      <w:pPr>
        <w:spacing w:after="0" w:line="240" w:lineRule="auto"/>
        <w:rPr>
          <w:rFonts w:ascii="Times New Roman" w:eastAsia="Calibri" w:hAnsi="Times New Roman" w:cs="Times New Roman"/>
          <w:sz w:val="24"/>
          <w:szCs w:val="24"/>
        </w:rPr>
      </w:pPr>
    </w:p>
    <w:p w14:paraId="474A9B15"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 Дополнительные сведения:</w:t>
      </w:r>
    </w:p>
    <w:p w14:paraId="142C4DA6"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p>
    <w:p w14:paraId="02AB84B1"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 Решением ______________ от ________ N ______________ предоставление</w:t>
      </w:r>
    </w:p>
    <w:p w14:paraId="090E344D"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данного участка было предварительно согласовано.</w:t>
      </w:r>
    </w:p>
    <w:p w14:paraId="00F911B8"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p>
    <w:p w14:paraId="6E297C99"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Предоставление указанного земельного участка предусмотрено взамен</w:t>
      </w:r>
    </w:p>
    <w:p w14:paraId="489DF671"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земельного участка, изымаемого для государственных или муниципальных нужд</w:t>
      </w:r>
    </w:p>
    <w:p w14:paraId="6F042B15"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на основании решения об изъятии от ________ N _____, принятого _______.</w:t>
      </w:r>
    </w:p>
    <w:p w14:paraId="0DF5C343"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p>
    <w:p w14:paraId="285093EB"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 Земельный участок испрашивается для размещения объектов, размещение</w:t>
      </w:r>
    </w:p>
    <w:p w14:paraId="36476927"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которых предусмотрено следующими документами территориального планирования</w:t>
      </w:r>
    </w:p>
    <w:p w14:paraId="6C99BB48"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и (или) проектом планировки территории: _____________________.</w:t>
      </w:r>
    </w:p>
    <w:p w14:paraId="60B2A93F"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p>
    <w:p w14:paraId="4113CBE6"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Приложение: ___________________</w:t>
      </w:r>
    </w:p>
    <w:p w14:paraId="2F82139E"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p>
    <w:p w14:paraId="2C375ECE"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Заявитель: ___________________________________________________ ____________</w:t>
      </w:r>
    </w:p>
    <w:p w14:paraId="633CC679"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 (Ф.И.О., должность представителя юридического лица, (подпись)</w:t>
      </w:r>
    </w:p>
    <w:p w14:paraId="2D96EE4B"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 xml:space="preserve"> Ф.И.О. физического лица или его представителя)</w:t>
      </w:r>
    </w:p>
    <w:p w14:paraId="12408106"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p>
    <w:p w14:paraId="4FA28B7C" w14:textId="77777777" w:rsidR="0090551E" w:rsidRPr="0090551E" w:rsidRDefault="0090551E" w:rsidP="0090551E">
      <w:pPr>
        <w:autoSpaceDE w:val="0"/>
        <w:autoSpaceDN w:val="0"/>
        <w:adjustRightInd w:val="0"/>
        <w:spacing w:after="0" w:line="240" w:lineRule="auto"/>
        <w:rPr>
          <w:rFonts w:ascii="Times New Roman" w:eastAsia="Calibri" w:hAnsi="Times New Roman" w:cs="Times New Roman"/>
          <w:sz w:val="24"/>
          <w:szCs w:val="24"/>
        </w:rPr>
      </w:pPr>
      <w:r w:rsidRPr="0090551E">
        <w:rPr>
          <w:rFonts w:ascii="Times New Roman" w:eastAsia="Calibri" w:hAnsi="Times New Roman" w:cs="Times New Roman"/>
          <w:sz w:val="24"/>
          <w:szCs w:val="24"/>
        </w:rPr>
        <w:t>"__" __________ 20__ г.</w:t>
      </w:r>
    </w:p>
    <w:p w14:paraId="29CDF8C1" w14:textId="77777777" w:rsidR="0090551E" w:rsidRPr="0090551E" w:rsidRDefault="0090551E" w:rsidP="0090551E">
      <w:pPr>
        <w:spacing w:after="0" w:line="240" w:lineRule="auto"/>
        <w:ind w:left="5954"/>
        <w:rPr>
          <w:rFonts w:ascii="Times New Roman" w:hAnsi="Times New Roman" w:cs="Times New Roman"/>
          <w:sz w:val="24"/>
          <w:szCs w:val="24"/>
        </w:rPr>
      </w:pPr>
      <w:r w:rsidRPr="0090551E">
        <w:rPr>
          <w:rFonts w:ascii="Times New Roman" w:hAnsi="Times New Roman" w:cs="Times New Roman"/>
          <w:sz w:val="24"/>
          <w:szCs w:val="24"/>
        </w:rPr>
        <w:t xml:space="preserve">Сведения о сертификате электронной подписи </w:t>
      </w:r>
    </w:p>
    <w:p w14:paraId="64E43C0A" w14:textId="77777777" w:rsidR="0090551E" w:rsidRDefault="0090551E" w:rsidP="0090551E">
      <w:pPr>
        <w:spacing w:after="0" w:line="240" w:lineRule="auto"/>
        <w:ind w:left="4253"/>
        <w:rPr>
          <w:rFonts w:ascii="Times New Roman" w:hAnsi="Times New Roman" w:cs="Times New Roman"/>
          <w:sz w:val="24"/>
          <w:szCs w:val="24"/>
        </w:rPr>
      </w:pPr>
    </w:p>
    <w:p w14:paraId="5DCCBC62" w14:textId="701B5DA3" w:rsidR="0090551E" w:rsidRPr="0090551E" w:rsidRDefault="0090551E" w:rsidP="0090551E">
      <w:pPr>
        <w:spacing w:after="0" w:line="240" w:lineRule="auto"/>
        <w:ind w:left="4253"/>
        <w:rPr>
          <w:rFonts w:ascii="Times New Roman" w:hAnsi="Times New Roman" w:cs="Times New Roman"/>
          <w:sz w:val="24"/>
          <w:szCs w:val="24"/>
        </w:rPr>
      </w:pPr>
      <w:r w:rsidRPr="0090551E">
        <w:rPr>
          <w:rFonts w:ascii="Times New Roman" w:hAnsi="Times New Roman" w:cs="Times New Roman"/>
          <w:sz w:val="24"/>
          <w:szCs w:val="24"/>
        </w:rPr>
        <w:t>Приложение № 3</w:t>
      </w:r>
    </w:p>
    <w:p w14:paraId="1263E541" w14:textId="77777777" w:rsidR="0090551E" w:rsidRPr="0090551E" w:rsidRDefault="0090551E" w:rsidP="0090551E">
      <w:pPr>
        <w:spacing w:after="0" w:line="240" w:lineRule="auto"/>
        <w:ind w:left="4253"/>
        <w:rPr>
          <w:rFonts w:ascii="Times New Roman" w:hAnsi="Times New Roman" w:cs="Times New Roman"/>
          <w:sz w:val="24"/>
          <w:szCs w:val="24"/>
        </w:rPr>
      </w:pPr>
      <w:r w:rsidRPr="0090551E">
        <w:rPr>
          <w:rFonts w:ascii="Times New Roman" w:hAnsi="Times New Roman" w:cs="Times New Roman"/>
          <w:sz w:val="24"/>
          <w:szCs w:val="24"/>
        </w:rPr>
        <w:t>к Административному регламенту</w:t>
      </w:r>
    </w:p>
    <w:p w14:paraId="1D5EA670" w14:textId="77777777" w:rsidR="0090551E" w:rsidRPr="0090551E" w:rsidRDefault="0090551E" w:rsidP="0090551E">
      <w:pPr>
        <w:spacing w:after="0" w:line="240" w:lineRule="auto"/>
        <w:rPr>
          <w:rFonts w:ascii="Times New Roman" w:hAnsi="Times New Roman" w:cs="Times New Roman"/>
          <w:sz w:val="24"/>
          <w:szCs w:val="24"/>
        </w:rPr>
      </w:pPr>
      <w:r w:rsidRPr="0090551E">
        <w:rPr>
          <w:rFonts w:ascii="Times New Roman" w:hAnsi="Times New Roman" w:cs="Times New Roman"/>
          <w:sz w:val="24"/>
          <w:szCs w:val="24"/>
        </w:rPr>
        <w:t xml:space="preserve"> </w:t>
      </w:r>
    </w:p>
    <w:p w14:paraId="5323D687"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Форма </w:t>
      </w:r>
    </w:p>
    <w:p w14:paraId="20E9C998"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43E789CF" w14:textId="77777777" w:rsidR="0090551E" w:rsidRPr="0090551E" w:rsidRDefault="0090551E" w:rsidP="0090551E">
      <w:pPr>
        <w:spacing w:after="0" w:line="240" w:lineRule="auto"/>
        <w:jc w:val="center"/>
        <w:rPr>
          <w:rFonts w:ascii="Times New Roman" w:hAnsi="Times New Roman" w:cs="Times New Roman"/>
          <w:sz w:val="24"/>
          <w:szCs w:val="24"/>
        </w:rPr>
      </w:pPr>
    </w:p>
    <w:p w14:paraId="249EAFE1" w14:textId="77777777" w:rsidR="0090551E" w:rsidRPr="0090551E" w:rsidRDefault="0090551E" w:rsidP="0090551E">
      <w:pPr>
        <w:spacing w:after="0" w:line="240" w:lineRule="auto"/>
        <w:ind w:left="4253"/>
        <w:rPr>
          <w:rFonts w:ascii="Times New Roman" w:hAnsi="Times New Roman" w:cs="Times New Roman"/>
          <w:sz w:val="24"/>
          <w:szCs w:val="24"/>
        </w:rPr>
      </w:pPr>
      <w:r w:rsidRPr="0090551E">
        <w:rPr>
          <w:rFonts w:ascii="Times New Roman" w:hAnsi="Times New Roman" w:cs="Times New Roman"/>
          <w:sz w:val="24"/>
          <w:szCs w:val="24"/>
        </w:rPr>
        <w:t>Кому ________________________________________________________________________</w:t>
      </w:r>
    </w:p>
    <w:p w14:paraId="76CE10DE" w14:textId="77777777" w:rsidR="0090551E" w:rsidRPr="0090551E" w:rsidRDefault="0090551E" w:rsidP="0090551E">
      <w:pPr>
        <w:spacing w:after="0" w:line="240" w:lineRule="auto"/>
        <w:ind w:left="4253"/>
        <w:rPr>
          <w:rFonts w:ascii="Times New Roman" w:hAnsi="Times New Roman" w:cs="Times New Roman"/>
          <w:sz w:val="24"/>
          <w:szCs w:val="24"/>
        </w:rPr>
      </w:pPr>
      <w:r w:rsidRPr="0090551E">
        <w:rPr>
          <w:rFonts w:ascii="Times New Roman" w:hAnsi="Times New Roman" w:cs="Times New Roman"/>
          <w:sz w:val="24"/>
          <w:szCs w:val="24"/>
        </w:rPr>
        <w:t>____________________________________</w:t>
      </w:r>
    </w:p>
    <w:p w14:paraId="5A6A1573" w14:textId="77777777" w:rsidR="0090551E" w:rsidRPr="0090551E" w:rsidRDefault="0090551E" w:rsidP="0090551E">
      <w:pPr>
        <w:spacing w:after="0" w:line="240" w:lineRule="auto"/>
        <w:ind w:left="4253"/>
        <w:rPr>
          <w:rFonts w:ascii="Times New Roman" w:hAnsi="Times New Roman" w:cs="Times New Roman"/>
          <w:sz w:val="24"/>
          <w:szCs w:val="24"/>
        </w:rPr>
      </w:pPr>
      <w:r w:rsidRPr="0090551E">
        <w:rPr>
          <w:rFonts w:ascii="Times New Roman" w:hAnsi="Times New Roman" w:cs="Times New Roman"/>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32C5BFE9" w14:textId="77777777" w:rsidR="0090551E" w:rsidRPr="0090551E" w:rsidRDefault="0090551E" w:rsidP="0090551E">
      <w:pPr>
        <w:spacing w:after="0" w:line="240" w:lineRule="auto"/>
        <w:ind w:left="4253"/>
        <w:rPr>
          <w:rFonts w:ascii="Times New Roman" w:hAnsi="Times New Roman" w:cs="Times New Roman"/>
          <w:sz w:val="24"/>
          <w:szCs w:val="24"/>
        </w:rPr>
      </w:pPr>
      <w:r w:rsidRPr="0090551E">
        <w:rPr>
          <w:rFonts w:ascii="Times New Roman" w:hAnsi="Times New Roman" w:cs="Times New Roman"/>
          <w:sz w:val="24"/>
          <w:szCs w:val="24"/>
        </w:rPr>
        <w:t xml:space="preserve"> </w:t>
      </w:r>
    </w:p>
    <w:p w14:paraId="67600D08" w14:textId="77777777" w:rsidR="0090551E" w:rsidRPr="0090551E" w:rsidRDefault="0090551E" w:rsidP="0090551E">
      <w:pPr>
        <w:spacing w:after="0" w:line="240" w:lineRule="auto"/>
        <w:ind w:left="4253"/>
        <w:rPr>
          <w:rFonts w:ascii="Times New Roman" w:hAnsi="Times New Roman" w:cs="Times New Roman"/>
          <w:sz w:val="24"/>
          <w:szCs w:val="24"/>
        </w:rPr>
      </w:pPr>
      <w:r w:rsidRPr="0090551E">
        <w:rPr>
          <w:rFonts w:ascii="Times New Roman" w:hAnsi="Times New Roman" w:cs="Times New Roman"/>
          <w:sz w:val="24"/>
          <w:szCs w:val="24"/>
        </w:rPr>
        <w:t>Контактные данные:</w:t>
      </w:r>
    </w:p>
    <w:p w14:paraId="6AE0DF5E" w14:textId="77777777" w:rsidR="0090551E" w:rsidRPr="0090551E" w:rsidRDefault="0090551E" w:rsidP="0090551E">
      <w:pPr>
        <w:spacing w:after="0" w:line="240" w:lineRule="auto"/>
        <w:ind w:left="4253"/>
        <w:rPr>
          <w:rFonts w:ascii="Times New Roman" w:hAnsi="Times New Roman" w:cs="Times New Roman"/>
          <w:sz w:val="24"/>
          <w:szCs w:val="24"/>
        </w:rPr>
      </w:pPr>
      <w:r w:rsidRPr="0090551E">
        <w:rPr>
          <w:rFonts w:ascii="Times New Roman" w:hAnsi="Times New Roman" w:cs="Times New Roman"/>
          <w:sz w:val="24"/>
          <w:szCs w:val="24"/>
        </w:rPr>
        <w:t>____________________________________</w:t>
      </w:r>
    </w:p>
    <w:p w14:paraId="4FE615D4" w14:textId="77777777" w:rsidR="0090551E" w:rsidRPr="0090551E" w:rsidRDefault="0090551E" w:rsidP="0090551E">
      <w:pPr>
        <w:spacing w:after="0" w:line="240" w:lineRule="auto"/>
        <w:ind w:left="4253"/>
        <w:rPr>
          <w:rFonts w:ascii="Times New Roman" w:hAnsi="Times New Roman" w:cs="Times New Roman"/>
          <w:sz w:val="24"/>
          <w:szCs w:val="24"/>
        </w:rPr>
      </w:pPr>
      <w:r w:rsidRPr="0090551E">
        <w:rPr>
          <w:rFonts w:ascii="Times New Roman" w:hAnsi="Times New Roman" w:cs="Times New Roman"/>
          <w:sz w:val="24"/>
          <w:szCs w:val="24"/>
        </w:rPr>
        <w:t>____________________________________</w:t>
      </w:r>
    </w:p>
    <w:p w14:paraId="48E04972" w14:textId="77777777" w:rsidR="0090551E" w:rsidRPr="0090551E" w:rsidRDefault="0090551E" w:rsidP="0090551E">
      <w:pPr>
        <w:spacing w:after="0" w:line="240" w:lineRule="auto"/>
        <w:ind w:left="4253"/>
        <w:rPr>
          <w:rFonts w:ascii="Times New Roman" w:hAnsi="Times New Roman" w:cs="Times New Roman"/>
          <w:sz w:val="24"/>
          <w:szCs w:val="24"/>
        </w:rPr>
      </w:pPr>
      <w:r w:rsidRPr="0090551E">
        <w:rPr>
          <w:rFonts w:ascii="Times New Roman" w:hAnsi="Times New Roman" w:cs="Times New Roman"/>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5F6E75AD" w14:textId="77777777" w:rsidR="0090551E" w:rsidRPr="0090551E" w:rsidRDefault="0090551E" w:rsidP="0090551E">
      <w:pPr>
        <w:spacing w:after="0" w:line="240" w:lineRule="auto"/>
        <w:jc w:val="center"/>
        <w:rPr>
          <w:rFonts w:ascii="Times New Roman" w:hAnsi="Times New Roman" w:cs="Times New Roman"/>
          <w:sz w:val="24"/>
          <w:szCs w:val="24"/>
        </w:rPr>
      </w:pPr>
    </w:p>
    <w:p w14:paraId="2BA550D4"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lastRenderedPageBreak/>
        <w:t xml:space="preserve">Решение </w:t>
      </w:r>
    </w:p>
    <w:p w14:paraId="001AACD6"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____________________________________</w:t>
      </w:r>
    </w:p>
    <w:p w14:paraId="1A653CBA" w14:textId="77777777" w:rsidR="0090551E" w:rsidRPr="0090551E" w:rsidRDefault="0090551E" w:rsidP="0090551E">
      <w:pPr>
        <w:spacing w:after="0" w:line="240" w:lineRule="auto"/>
        <w:jc w:val="center"/>
        <w:rPr>
          <w:rFonts w:ascii="Times New Roman" w:hAnsi="Times New Roman" w:cs="Times New Roman"/>
          <w:sz w:val="24"/>
          <w:szCs w:val="24"/>
        </w:rPr>
      </w:pPr>
    </w:p>
    <w:p w14:paraId="38D75AC7"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№___________________от ____________________________</w:t>
      </w:r>
    </w:p>
    <w:p w14:paraId="38C256C5" w14:textId="77777777" w:rsidR="0090551E" w:rsidRPr="0090551E" w:rsidRDefault="0090551E" w:rsidP="0090551E">
      <w:pPr>
        <w:spacing w:after="0" w:line="240" w:lineRule="auto"/>
        <w:jc w:val="center"/>
        <w:rPr>
          <w:rFonts w:ascii="Times New Roman" w:hAnsi="Times New Roman" w:cs="Times New Roman"/>
          <w:sz w:val="24"/>
          <w:szCs w:val="24"/>
        </w:rPr>
      </w:pPr>
      <w:r w:rsidRPr="0090551E">
        <w:rPr>
          <w:rFonts w:ascii="Times New Roman" w:hAnsi="Times New Roman" w:cs="Times New Roman"/>
          <w:sz w:val="24"/>
          <w:szCs w:val="24"/>
        </w:rPr>
        <w:t xml:space="preserve">(номер и дата решения) </w:t>
      </w:r>
    </w:p>
    <w:p w14:paraId="1287A4C0" w14:textId="77777777" w:rsidR="0090551E" w:rsidRPr="0090551E" w:rsidRDefault="0090551E" w:rsidP="0090551E">
      <w:pPr>
        <w:spacing w:after="0" w:line="240" w:lineRule="auto"/>
        <w:jc w:val="center"/>
        <w:rPr>
          <w:rFonts w:ascii="Times New Roman" w:hAnsi="Times New Roman" w:cs="Times New Roman"/>
          <w:sz w:val="24"/>
          <w:szCs w:val="24"/>
        </w:rPr>
      </w:pPr>
    </w:p>
    <w:p w14:paraId="78C823C7" w14:textId="77777777" w:rsidR="0090551E" w:rsidRPr="0090551E" w:rsidRDefault="0090551E" w:rsidP="0090551E">
      <w:pPr>
        <w:spacing w:after="0" w:line="240" w:lineRule="auto"/>
        <w:rPr>
          <w:rFonts w:ascii="Times New Roman" w:hAnsi="Times New Roman" w:cs="Times New Roman"/>
          <w:sz w:val="24"/>
          <w:szCs w:val="24"/>
        </w:rPr>
      </w:pPr>
      <w:r w:rsidRPr="0090551E">
        <w:rPr>
          <w:rFonts w:ascii="Times New Roman" w:hAnsi="Times New Roman" w:cs="Times New Roman"/>
          <w:sz w:val="24"/>
          <w:szCs w:val="24"/>
        </w:rPr>
        <w:t xml:space="preserve"> По результатам рассмотрения заявления по услуге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w:t>
      </w:r>
      <w:r w:rsidRPr="0090551E">
        <w:rPr>
          <w:rFonts w:ascii="Times New Roman" w:eastAsia="Calibri" w:hAnsi="Times New Roman" w:cs="Times New Roman"/>
          <w:sz w:val="24"/>
          <w:szCs w:val="24"/>
        </w:rPr>
        <w:t xml:space="preserve"> или государственная собственность на который не разграничена</w:t>
      </w:r>
      <w:r w:rsidRPr="0090551E">
        <w:rPr>
          <w:rFonts w:ascii="Times New Roman" w:hAnsi="Times New Roman" w:cs="Times New Roman"/>
          <w:sz w:val="24"/>
          <w:szCs w:val="24"/>
        </w:rPr>
        <w:t xml:space="preserve"> без проведения торгов»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311174D1" w14:textId="77777777" w:rsidR="0090551E" w:rsidRPr="0090551E" w:rsidRDefault="0090551E" w:rsidP="0090551E">
      <w:pPr>
        <w:spacing w:after="0" w:line="240" w:lineRule="auto"/>
        <w:rPr>
          <w:rFonts w:ascii="Times New Roman" w:hAnsi="Times New Roman" w:cs="Times New Roman"/>
          <w:sz w:val="24"/>
          <w:szCs w:val="24"/>
        </w:rPr>
      </w:pPr>
      <w:r w:rsidRPr="0090551E">
        <w:rPr>
          <w:rFonts w:ascii="Times New Roman" w:hAnsi="Times New Roman" w:cs="Times New Roman"/>
          <w:sz w:val="24"/>
          <w:szCs w:val="24"/>
        </w:rPr>
        <w:t>_____________________________________________________________________________</w:t>
      </w:r>
    </w:p>
    <w:p w14:paraId="05BB4295" w14:textId="77777777" w:rsidR="0090551E" w:rsidRPr="0090551E" w:rsidRDefault="0090551E" w:rsidP="0090551E">
      <w:pPr>
        <w:spacing w:after="0" w:line="240" w:lineRule="auto"/>
        <w:rPr>
          <w:rFonts w:ascii="Times New Roman" w:hAnsi="Times New Roman" w:cs="Times New Roman"/>
          <w:sz w:val="24"/>
          <w:szCs w:val="24"/>
        </w:rPr>
      </w:pPr>
      <w:r w:rsidRPr="0090551E">
        <w:rPr>
          <w:rFonts w:ascii="Times New Roman" w:hAnsi="Times New Roman" w:cs="Times New Roman"/>
          <w:sz w:val="24"/>
          <w:szCs w:val="24"/>
        </w:rPr>
        <w:t>Вы вправе повторно обратиться в Администрацию с заявлением о предоставлении услуги после устранения указанных нарушений.</w:t>
      </w:r>
    </w:p>
    <w:p w14:paraId="7BF5FAA2" w14:textId="77777777" w:rsidR="0090551E" w:rsidRPr="0090551E" w:rsidRDefault="0090551E" w:rsidP="0090551E">
      <w:pPr>
        <w:spacing w:after="0" w:line="240" w:lineRule="auto"/>
        <w:rPr>
          <w:rFonts w:ascii="Times New Roman" w:hAnsi="Times New Roman" w:cs="Times New Roman"/>
          <w:sz w:val="24"/>
          <w:szCs w:val="24"/>
        </w:rPr>
      </w:pPr>
      <w:r w:rsidRPr="0090551E">
        <w:rPr>
          <w:rFonts w:ascii="Times New Roman" w:hAnsi="Times New Roman" w:cs="Times New Roman"/>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269D1502" w14:textId="77777777" w:rsidR="0090551E" w:rsidRPr="0090551E" w:rsidRDefault="0090551E" w:rsidP="0090551E">
      <w:pPr>
        <w:spacing w:after="0" w:line="240" w:lineRule="auto"/>
        <w:rPr>
          <w:rFonts w:ascii="Times New Roman" w:hAnsi="Times New Roman" w:cs="Times New Roman"/>
          <w:sz w:val="24"/>
          <w:szCs w:val="24"/>
        </w:rPr>
      </w:pPr>
      <w:r w:rsidRPr="0090551E">
        <w:rPr>
          <w:rFonts w:ascii="Times New Roman" w:hAnsi="Times New Roman" w:cs="Times New Roman"/>
          <w:sz w:val="24"/>
          <w:szCs w:val="24"/>
        </w:rPr>
        <w:t>Ф.И.О. уполномоченного должностного лица</w:t>
      </w:r>
    </w:p>
    <w:p w14:paraId="733BC6D0" w14:textId="77777777" w:rsidR="0090551E" w:rsidRPr="0090551E" w:rsidRDefault="0090551E" w:rsidP="0090551E">
      <w:pPr>
        <w:spacing w:after="0" w:line="240" w:lineRule="auto"/>
        <w:rPr>
          <w:rFonts w:ascii="Times New Roman" w:hAnsi="Times New Roman" w:cs="Times New Roman"/>
          <w:sz w:val="24"/>
          <w:szCs w:val="24"/>
        </w:rPr>
      </w:pPr>
    </w:p>
    <w:p w14:paraId="61C43669" w14:textId="574718A4" w:rsidR="0090551E" w:rsidRDefault="0090551E" w:rsidP="0090551E">
      <w:pPr>
        <w:spacing w:after="0" w:line="240" w:lineRule="auto"/>
        <w:rPr>
          <w:rFonts w:ascii="Times New Roman" w:hAnsi="Times New Roman" w:cs="Times New Roman"/>
          <w:sz w:val="24"/>
          <w:szCs w:val="24"/>
        </w:rPr>
      </w:pPr>
      <w:r w:rsidRPr="0090551E">
        <w:rPr>
          <w:rFonts w:ascii="Times New Roman" w:hAnsi="Times New Roman" w:cs="Times New Roman"/>
          <w:sz w:val="24"/>
          <w:szCs w:val="24"/>
        </w:rPr>
        <w:t>Сведения о сертификате электронной подписи</w:t>
      </w:r>
    </w:p>
    <w:p w14:paraId="22E025EC" w14:textId="77777777" w:rsidR="0090551E" w:rsidRDefault="0090551E" w:rsidP="0090551E">
      <w:pPr>
        <w:spacing w:after="0" w:line="240" w:lineRule="auto"/>
        <w:rPr>
          <w:rFonts w:ascii="Times New Roman" w:hAnsi="Times New Roman" w:cs="Times New Roman"/>
          <w:sz w:val="24"/>
          <w:szCs w:val="24"/>
        </w:rPr>
      </w:pPr>
    </w:p>
    <w:p w14:paraId="2DE5A1D2" w14:textId="77777777" w:rsidR="0025717F" w:rsidRPr="0025717F" w:rsidRDefault="0025717F" w:rsidP="0025717F">
      <w:pPr>
        <w:pStyle w:val="Title"/>
        <w:spacing w:before="0" w:after="0"/>
        <w:ind w:firstLine="0"/>
        <w:rPr>
          <w:rFonts w:ascii="Times New Roman" w:hAnsi="Times New Roman" w:cs="Times New Roman"/>
          <w:b w:val="0"/>
          <w:bCs w:val="0"/>
          <w:kern w:val="0"/>
          <w:sz w:val="24"/>
          <w:szCs w:val="24"/>
        </w:rPr>
      </w:pPr>
      <w:r w:rsidRPr="0025717F">
        <w:rPr>
          <w:rFonts w:ascii="Times New Roman" w:hAnsi="Times New Roman" w:cs="Times New Roman"/>
          <w:b w:val="0"/>
          <w:bCs w:val="0"/>
          <w:kern w:val="0"/>
          <w:sz w:val="24"/>
          <w:szCs w:val="24"/>
        </w:rPr>
        <w:t>АДМИНИСТРАЦИЯ</w:t>
      </w:r>
    </w:p>
    <w:p w14:paraId="5D7DCCA7" w14:textId="77777777" w:rsidR="0025717F" w:rsidRPr="0025717F" w:rsidRDefault="0025717F" w:rsidP="0025717F">
      <w:pPr>
        <w:pStyle w:val="Title"/>
        <w:spacing w:before="0" w:after="0"/>
        <w:ind w:firstLine="0"/>
        <w:rPr>
          <w:rFonts w:ascii="Times New Roman" w:hAnsi="Times New Roman" w:cs="Times New Roman"/>
          <w:b w:val="0"/>
          <w:bCs w:val="0"/>
          <w:kern w:val="0"/>
          <w:sz w:val="24"/>
          <w:szCs w:val="24"/>
        </w:rPr>
      </w:pPr>
      <w:r w:rsidRPr="0025717F">
        <w:rPr>
          <w:rFonts w:ascii="Times New Roman" w:hAnsi="Times New Roman" w:cs="Times New Roman"/>
          <w:b w:val="0"/>
          <w:bCs w:val="0"/>
          <w:kern w:val="0"/>
          <w:sz w:val="24"/>
          <w:szCs w:val="24"/>
        </w:rPr>
        <w:t xml:space="preserve">КАШИРСКОГО МУНИЦИПАЛЬНОГО РАЙОНА </w:t>
      </w:r>
    </w:p>
    <w:p w14:paraId="3E211AEE" w14:textId="77777777" w:rsidR="0025717F" w:rsidRPr="0025717F" w:rsidRDefault="0025717F" w:rsidP="0025717F">
      <w:pPr>
        <w:pStyle w:val="Title"/>
        <w:spacing w:before="0" w:after="0"/>
        <w:ind w:firstLine="0"/>
        <w:rPr>
          <w:rFonts w:ascii="Times New Roman" w:hAnsi="Times New Roman" w:cs="Times New Roman"/>
          <w:b w:val="0"/>
          <w:bCs w:val="0"/>
          <w:kern w:val="0"/>
          <w:sz w:val="24"/>
          <w:szCs w:val="24"/>
        </w:rPr>
      </w:pPr>
      <w:r w:rsidRPr="0025717F">
        <w:rPr>
          <w:rFonts w:ascii="Times New Roman" w:hAnsi="Times New Roman" w:cs="Times New Roman"/>
          <w:b w:val="0"/>
          <w:bCs w:val="0"/>
          <w:kern w:val="0"/>
          <w:sz w:val="24"/>
          <w:szCs w:val="24"/>
        </w:rPr>
        <w:t>ВОРОНЕЖСКОЙ ОБЛАСТИ</w:t>
      </w:r>
    </w:p>
    <w:p w14:paraId="1712E465" w14:textId="77777777" w:rsidR="0025717F" w:rsidRPr="0025717F" w:rsidRDefault="0025717F" w:rsidP="0025717F">
      <w:pPr>
        <w:pStyle w:val="Title"/>
        <w:spacing w:before="0" w:after="0"/>
        <w:ind w:firstLine="0"/>
        <w:rPr>
          <w:rFonts w:ascii="Times New Roman" w:hAnsi="Times New Roman" w:cs="Times New Roman"/>
          <w:b w:val="0"/>
          <w:bCs w:val="0"/>
          <w:kern w:val="0"/>
          <w:sz w:val="24"/>
          <w:szCs w:val="24"/>
        </w:rPr>
      </w:pPr>
    </w:p>
    <w:p w14:paraId="4AD0B88E" w14:textId="77777777" w:rsidR="0025717F" w:rsidRPr="0025717F" w:rsidRDefault="0025717F" w:rsidP="0025717F">
      <w:pPr>
        <w:pStyle w:val="Title"/>
        <w:spacing w:before="0" w:after="0"/>
        <w:ind w:firstLine="0"/>
        <w:rPr>
          <w:rFonts w:ascii="Times New Roman" w:hAnsi="Times New Roman" w:cs="Times New Roman"/>
          <w:b w:val="0"/>
          <w:bCs w:val="0"/>
          <w:kern w:val="0"/>
          <w:sz w:val="24"/>
          <w:szCs w:val="24"/>
        </w:rPr>
      </w:pPr>
      <w:r w:rsidRPr="0025717F">
        <w:rPr>
          <w:rFonts w:ascii="Times New Roman" w:hAnsi="Times New Roman" w:cs="Times New Roman"/>
          <w:b w:val="0"/>
          <w:bCs w:val="0"/>
          <w:kern w:val="0"/>
          <w:sz w:val="24"/>
          <w:szCs w:val="24"/>
        </w:rPr>
        <w:t>ПОСТАНОВЛЕНИЕ</w:t>
      </w:r>
    </w:p>
    <w:p w14:paraId="4444EC76" w14:textId="77777777" w:rsidR="0025717F" w:rsidRPr="0025717F" w:rsidRDefault="0025717F" w:rsidP="0025717F">
      <w:pPr>
        <w:pStyle w:val="Title"/>
        <w:spacing w:before="0" w:after="0"/>
        <w:ind w:firstLine="0"/>
        <w:rPr>
          <w:rFonts w:ascii="Times New Roman" w:hAnsi="Times New Roman" w:cs="Times New Roman"/>
          <w:b w:val="0"/>
          <w:bCs w:val="0"/>
          <w:kern w:val="0"/>
          <w:sz w:val="24"/>
          <w:szCs w:val="24"/>
        </w:rPr>
      </w:pPr>
    </w:p>
    <w:p w14:paraId="233052A5" w14:textId="77777777" w:rsidR="0025717F" w:rsidRPr="0025717F" w:rsidRDefault="0025717F" w:rsidP="0025717F">
      <w:pPr>
        <w:pStyle w:val="Title"/>
        <w:spacing w:before="0" w:after="0"/>
        <w:ind w:firstLine="0"/>
        <w:jc w:val="left"/>
        <w:rPr>
          <w:rFonts w:ascii="Times New Roman" w:hAnsi="Times New Roman" w:cs="Times New Roman"/>
          <w:b w:val="0"/>
          <w:bCs w:val="0"/>
          <w:kern w:val="0"/>
          <w:sz w:val="24"/>
          <w:szCs w:val="24"/>
        </w:rPr>
      </w:pPr>
      <w:r w:rsidRPr="0025717F">
        <w:rPr>
          <w:rFonts w:ascii="Times New Roman" w:hAnsi="Times New Roman" w:cs="Times New Roman"/>
          <w:b w:val="0"/>
          <w:bCs w:val="0"/>
          <w:kern w:val="0"/>
          <w:sz w:val="24"/>
          <w:szCs w:val="24"/>
        </w:rPr>
        <w:t>От 21.03.2024 г. № 320</w:t>
      </w:r>
    </w:p>
    <w:p w14:paraId="0FDF4D60" w14:textId="77777777" w:rsidR="0025717F" w:rsidRPr="0025717F" w:rsidRDefault="0025717F" w:rsidP="0025717F">
      <w:pPr>
        <w:pStyle w:val="Title"/>
        <w:spacing w:before="0" w:after="0"/>
        <w:ind w:firstLine="0"/>
        <w:jc w:val="left"/>
        <w:rPr>
          <w:rFonts w:ascii="Times New Roman" w:hAnsi="Times New Roman" w:cs="Times New Roman"/>
          <w:b w:val="0"/>
          <w:bCs w:val="0"/>
          <w:kern w:val="0"/>
          <w:sz w:val="24"/>
          <w:szCs w:val="24"/>
        </w:rPr>
      </w:pPr>
      <w:r w:rsidRPr="0025717F">
        <w:rPr>
          <w:rFonts w:ascii="Times New Roman" w:hAnsi="Times New Roman" w:cs="Times New Roman"/>
          <w:b w:val="0"/>
          <w:bCs w:val="0"/>
          <w:kern w:val="0"/>
          <w:sz w:val="24"/>
          <w:szCs w:val="24"/>
        </w:rPr>
        <w:t xml:space="preserve"> с. Каширское</w:t>
      </w:r>
    </w:p>
    <w:p w14:paraId="04A80FA8" w14:textId="77777777" w:rsidR="0025717F" w:rsidRPr="0025717F" w:rsidRDefault="0025717F" w:rsidP="0025717F">
      <w:pPr>
        <w:pStyle w:val="Title"/>
        <w:spacing w:before="0" w:after="0"/>
        <w:ind w:firstLine="0"/>
        <w:jc w:val="left"/>
        <w:rPr>
          <w:rFonts w:ascii="Times New Roman" w:hAnsi="Times New Roman" w:cs="Times New Roman"/>
          <w:b w:val="0"/>
          <w:bCs w:val="0"/>
          <w:kern w:val="0"/>
          <w:sz w:val="24"/>
          <w:szCs w:val="24"/>
        </w:rPr>
      </w:pPr>
    </w:p>
    <w:p w14:paraId="3E6D40DA" w14:textId="77777777" w:rsidR="0025717F" w:rsidRPr="0025717F" w:rsidRDefault="0025717F" w:rsidP="0025717F">
      <w:pPr>
        <w:spacing w:after="0" w:line="240" w:lineRule="auto"/>
        <w:ind w:right="114"/>
        <w:jc w:val="center"/>
        <w:rPr>
          <w:rFonts w:ascii="Times New Roman" w:hAnsi="Times New Roman" w:cs="Times New Roman"/>
          <w:b/>
          <w:bCs/>
          <w:kern w:val="28"/>
          <w:sz w:val="24"/>
          <w:szCs w:val="24"/>
        </w:rPr>
      </w:pPr>
      <w:r w:rsidRPr="0025717F">
        <w:rPr>
          <w:rFonts w:ascii="Times New Roman" w:hAnsi="Times New Roman" w:cs="Times New Roman"/>
          <w:b/>
          <w:bCs/>
          <w:kern w:val="28"/>
          <w:sz w:val="24"/>
          <w:szCs w:val="24"/>
        </w:rPr>
        <w:t xml:space="preserve">О внесении изменений в постановление администрации Каширского муниципального района Воронежской области № 1058 от 15.12.2023 года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 на территории Каширского муниципального района Воронежской области» </w:t>
      </w:r>
    </w:p>
    <w:p w14:paraId="005DB41B" w14:textId="77777777" w:rsidR="0025717F" w:rsidRPr="0025717F" w:rsidRDefault="0025717F" w:rsidP="0025717F">
      <w:pPr>
        <w:spacing w:after="0" w:line="240" w:lineRule="auto"/>
        <w:rPr>
          <w:rFonts w:ascii="Times New Roman" w:hAnsi="Times New Roman" w:cs="Times New Roman"/>
          <w:sz w:val="24"/>
          <w:szCs w:val="24"/>
        </w:rPr>
      </w:pPr>
    </w:p>
    <w:p w14:paraId="25D3192C" w14:textId="77777777" w:rsidR="0025717F" w:rsidRPr="0025717F" w:rsidRDefault="0025717F" w:rsidP="0025717F">
      <w:pPr>
        <w:pStyle w:val="a8"/>
        <w:widowControl w:val="0"/>
        <w:tabs>
          <w:tab w:val="left" w:pos="0"/>
        </w:tabs>
        <w:autoSpaceDE w:val="0"/>
        <w:autoSpaceDN w:val="0"/>
        <w:adjustRightInd w:val="0"/>
        <w:ind w:firstLine="709"/>
        <w:rPr>
          <w:rFonts w:ascii="Times New Roman" w:hAnsi="Times New Roman"/>
          <w:sz w:val="24"/>
        </w:rPr>
      </w:pPr>
      <w:r w:rsidRPr="0025717F">
        <w:rPr>
          <w:rFonts w:ascii="Times New Roman" w:hAnsi="Times New Roman"/>
          <w:sz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5717F">
        <w:rPr>
          <w:rStyle w:val="FontStyle18"/>
          <w:b w:val="0"/>
          <w:sz w:val="24"/>
          <w:szCs w:val="24"/>
        </w:rPr>
        <w:t>,</w:t>
      </w:r>
      <w:r w:rsidRPr="0025717F">
        <w:rPr>
          <w:rFonts w:ascii="Times New Roman" w:hAnsi="Times New Roman"/>
          <w:sz w:val="24"/>
        </w:rPr>
        <w:t xml:space="preserve"> от 30.12.2020 № 509-ФЗ «О внесении изменений в отдельные законодательные акты Российской Федерации», администрация Каширского муниципального района Воронежской области </w:t>
      </w:r>
    </w:p>
    <w:p w14:paraId="2E796AA7" w14:textId="77777777" w:rsidR="0025717F" w:rsidRPr="0025717F" w:rsidRDefault="0025717F" w:rsidP="0025717F">
      <w:pPr>
        <w:pStyle w:val="a8"/>
        <w:widowControl w:val="0"/>
        <w:tabs>
          <w:tab w:val="left" w:pos="0"/>
        </w:tabs>
        <w:autoSpaceDE w:val="0"/>
        <w:autoSpaceDN w:val="0"/>
        <w:adjustRightInd w:val="0"/>
        <w:ind w:firstLine="709"/>
        <w:jc w:val="center"/>
        <w:rPr>
          <w:rFonts w:ascii="Times New Roman" w:hAnsi="Times New Roman"/>
          <w:sz w:val="24"/>
        </w:rPr>
      </w:pPr>
      <w:r w:rsidRPr="0025717F">
        <w:rPr>
          <w:rFonts w:ascii="Times New Roman" w:hAnsi="Times New Roman"/>
          <w:sz w:val="24"/>
        </w:rPr>
        <w:t>ПОСТАНОВЛЯЕТ:</w:t>
      </w:r>
    </w:p>
    <w:p w14:paraId="02FD5D57" w14:textId="77777777" w:rsidR="0025717F" w:rsidRPr="0025717F" w:rsidRDefault="0025717F" w:rsidP="0025717F">
      <w:pPr>
        <w:pStyle w:val="a8"/>
        <w:widowControl w:val="0"/>
        <w:tabs>
          <w:tab w:val="left" w:pos="0"/>
        </w:tabs>
        <w:autoSpaceDE w:val="0"/>
        <w:autoSpaceDN w:val="0"/>
        <w:adjustRightInd w:val="0"/>
        <w:ind w:firstLine="709"/>
        <w:rPr>
          <w:rFonts w:ascii="Times New Roman" w:hAnsi="Times New Roman"/>
          <w:sz w:val="24"/>
        </w:rPr>
      </w:pPr>
      <w:r w:rsidRPr="0025717F">
        <w:rPr>
          <w:rFonts w:ascii="Times New Roman" w:hAnsi="Times New Roman"/>
          <w:sz w:val="24"/>
        </w:rPr>
        <w:t>1. В наименовании постановления администрации Каширского муниципального района Воронежской области № 1058 от 15.12.2023 года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 на территории Каширского муниципального района Воронежской области»</w:t>
      </w:r>
      <w:r w:rsidRPr="0025717F">
        <w:rPr>
          <w:rFonts w:ascii="Times New Roman" w:hAnsi="Times New Roman"/>
          <w:b/>
          <w:sz w:val="24"/>
        </w:rPr>
        <w:t xml:space="preserve"> </w:t>
      </w:r>
      <w:r w:rsidRPr="0025717F">
        <w:rPr>
          <w:rFonts w:ascii="Times New Roman" w:hAnsi="Times New Roman"/>
          <w:sz w:val="24"/>
        </w:rPr>
        <w:t xml:space="preserve">(далее – Постановление), в пункте 1 </w:t>
      </w:r>
      <w:r w:rsidRPr="0025717F">
        <w:rPr>
          <w:rFonts w:ascii="Times New Roman" w:hAnsi="Times New Roman"/>
          <w:sz w:val="24"/>
        </w:rPr>
        <w:lastRenderedPageBreak/>
        <w:t>Постановления и в приложении к Постановлению слова: «на территории Каширского муниципального района»</w:t>
      </w:r>
      <w:r w:rsidRPr="0025717F">
        <w:rPr>
          <w:rFonts w:ascii="Times New Roman" w:hAnsi="Times New Roman"/>
          <w:b/>
          <w:sz w:val="24"/>
        </w:rPr>
        <w:t xml:space="preserve"> </w:t>
      </w:r>
      <w:r w:rsidRPr="0025717F">
        <w:rPr>
          <w:rFonts w:ascii="Times New Roman" w:hAnsi="Times New Roman"/>
          <w:sz w:val="24"/>
        </w:rPr>
        <w:t>исключить.</w:t>
      </w:r>
    </w:p>
    <w:p w14:paraId="4CF28FD2" w14:textId="77777777" w:rsidR="0025717F" w:rsidRPr="0025717F" w:rsidRDefault="0025717F" w:rsidP="0025717F">
      <w:pPr>
        <w:spacing w:after="0" w:line="240" w:lineRule="auto"/>
        <w:ind w:right="-28"/>
        <w:jc w:val="both"/>
        <w:rPr>
          <w:rFonts w:ascii="Times New Roman" w:hAnsi="Times New Roman" w:cs="Times New Roman"/>
          <w:sz w:val="24"/>
          <w:szCs w:val="24"/>
        </w:rPr>
      </w:pPr>
      <w:r w:rsidRPr="0025717F">
        <w:rPr>
          <w:rFonts w:ascii="Times New Roman" w:hAnsi="Times New Roman" w:cs="Times New Roman"/>
          <w:sz w:val="24"/>
          <w:szCs w:val="24"/>
        </w:rPr>
        <w:t xml:space="preserve"> 2. Приложение к постановлению администрации Каширского муниципального района Воронежской области № 1058 от 15.12.2023 года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 на территории Каширского муниципального района Воронежской области» изложить в новой редакции, согласно приложению к настоящему постановлению.</w:t>
      </w:r>
    </w:p>
    <w:p w14:paraId="1084547E"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3. Настоящее постановление вступает в силу со дня его официального опубликования.</w:t>
      </w:r>
    </w:p>
    <w:p w14:paraId="3FAA3127"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eastAsia="Calibri" w:hAnsi="Times New Roman" w:cs="Times New Roman"/>
          <w:sz w:val="24"/>
          <w:szCs w:val="24"/>
        </w:rPr>
        <w:t xml:space="preserve"> 4. Контроль за исполнением настоящего постановления </w:t>
      </w:r>
      <w:r w:rsidRPr="0025717F">
        <w:rPr>
          <w:rFonts w:ascii="Times New Roman" w:hAnsi="Times New Roman" w:cs="Times New Roman"/>
          <w:sz w:val="24"/>
          <w:szCs w:val="24"/>
        </w:rPr>
        <w:t>возложить на первого заместителя главы администрации района Пономарева И.П.</w:t>
      </w:r>
    </w:p>
    <w:p w14:paraId="7F2C74AA" w14:textId="77777777" w:rsidR="0025717F" w:rsidRPr="0025717F" w:rsidRDefault="0025717F" w:rsidP="0025717F">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5126"/>
        <w:gridCol w:w="5127"/>
      </w:tblGrid>
      <w:tr w:rsidR="0025717F" w:rsidRPr="0025717F" w14:paraId="594DB468" w14:textId="77777777" w:rsidTr="00FD7933">
        <w:tc>
          <w:tcPr>
            <w:tcW w:w="5126" w:type="dxa"/>
            <w:shd w:val="clear" w:color="auto" w:fill="auto"/>
          </w:tcPr>
          <w:p w14:paraId="6784933E" w14:textId="77777777" w:rsidR="0025717F" w:rsidRPr="0025717F" w:rsidRDefault="0025717F" w:rsidP="0025717F">
            <w:pPr>
              <w:spacing w:after="0" w:line="240" w:lineRule="auto"/>
              <w:rPr>
                <w:rFonts w:ascii="Times New Roman" w:hAnsi="Times New Roman" w:cs="Times New Roman"/>
                <w:sz w:val="24"/>
                <w:szCs w:val="24"/>
              </w:rPr>
            </w:pPr>
            <w:r w:rsidRPr="0025717F">
              <w:rPr>
                <w:rFonts w:ascii="Times New Roman" w:hAnsi="Times New Roman" w:cs="Times New Roman"/>
                <w:sz w:val="24"/>
                <w:szCs w:val="24"/>
              </w:rPr>
              <w:t>Глава администрации</w:t>
            </w:r>
          </w:p>
          <w:p w14:paraId="6411AA88" w14:textId="77777777" w:rsidR="0025717F" w:rsidRPr="0025717F" w:rsidRDefault="0025717F" w:rsidP="0025717F">
            <w:pPr>
              <w:spacing w:after="0" w:line="240" w:lineRule="auto"/>
              <w:rPr>
                <w:rFonts w:ascii="Times New Roman" w:hAnsi="Times New Roman" w:cs="Times New Roman"/>
                <w:sz w:val="24"/>
                <w:szCs w:val="24"/>
              </w:rPr>
            </w:pPr>
            <w:r w:rsidRPr="0025717F">
              <w:rPr>
                <w:rFonts w:ascii="Times New Roman" w:hAnsi="Times New Roman" w:cs="Times New Roman"/>
                <w:sz w:val="24"/>
                <w:szCs w:val="24"/>
              </w:rPr>
              <w:t xml:space="preserve">Каширского муниципального района        </w:t>
            </w:r>
          </w:p>
        </w:tc>
        <w:tc>
          <w:tcPr>
            <w:tcW w:w="5127" w:type="dxa"/>
            <w:shd w:val="clear" w:color="auto" w:fill="auto"/>
          </w:tcPr>
          <w:p w14:paraId="14C80AA9" w14:textId="77777777" w:rsidR="0025717F" w:rsidRPr="0025717F" w:rsidRDefault="0025717F" w:rsidP="0025717F">
            <w:pPr>
              <w:spacing w:after="0" w:line="240" w:lineRule="auto"/>
              <w:jc w:val="right"/>
              <w:rPr>
                <w:rFonts w:ascii="Times New Roman" w:hAnsi="Times New Roman" w:cs="Times New Roman"/>
                <w:sz w:val="24"/>
                <w:szCs w:val="24"/>
              </w:rPr>
            </w:pPr>
            <w:r w:rsidRPr="0025717F">
              <w:rPr>
                <w:rFonts w:ascii="Times New Roman" w:hAnsi="Times New Roman" w:cs="Times New Roman"/>
                <w:sz w:val="24"/>
                <w:szCs w:val="24"/>
              </w:rPr>
              <w:t>А.И. Пономарев</w:t>
            </w:r>
          </w:p>
        </w:tc>
      </w:tr>
    </w:tbl>
    <w:p w14:paraId="150EF0C5" w14:textId="77777777" w:rsidR="0025717F" w:rsidRPr="0025717F" w:rsidRDefault="0025717F" w:rsidP="0025717F">
      <w:pPr>
        <w:tabs>
          <w:tab w:val="left" w:pos="5103"/>
        </w:tabs>
        <w:spacing w:after="0" w:line="240" w:lineRule="auto"/>
        <w:ind w:left="5103"/>
        <w:rPr>
          <w:rFonts w:ascii="Times New Roman" w:hAnsi="Times New Roman" w:cs="Times New Roman"/>
          <w:sz w:val="24"/>
          <w:szCs w:val="24"/>
        </w:rPr>
      </w:pPr>
    </w:p>
    <w:p w14:paraId="472535EF" w14:textId="77777777" w:rsidR="0025717F" w:rsidRDefault="0025717F" w:rsidP="0025717F">
      <w:pPr>
        <w:tabs>
          <w:tab w:val="left" w:pos="5103"/>
        </w:tabs>
        <w:spacing w:after="0" w:line="240" w:lineRule="auto"/>
        <w:ind w:left="5103"/>
        <w:rPr>
          <w:rFonts w:ascii="Times New Roman" w:hAnsi="Times New Roman" w:cs="Times New Roman"/>
          <w:sz w:val="24"/>
          <w:szCs w:val="24"/>
        </w:rPr>
      </w:pPr>
    </w:p>
    <w:p w14:paraId="79377A1F" w14:textId="413270FB" w:rsidR="0025717F" w:rsidRPr="0025717F" w:rsidRDefault="0025717F" w:rsidP="0025717F">
      <w:pPr>
        <w:tabs>
          <w:tab w:val="left" w:pos="5103"/>
        </w:tabs>
        <w:spacing w:after="0" w:line="240" w:lineRule="auto"/>
        <w:ind w:left="5103"/>
        <w:rPr>
          <w:rFonts w:ascii="Times New Roman" w:hAnsi="Times New Roman" w:cs="Times New Roman"/>
          <w:sz w:val="24"/>
          <w:szCs w:val="24"/>
        </w:rPr>
      </w:pPr>
      <w:r w:rsidRPr="0025717F">
        <w:rPr>
          <w:rFonts w:ascii="Times New Roman" w:hAnsi="Times New Roman" w:cs="Times New Roman"/>
          <w:sz w:val="24"/>
          <w:szCs w:val="24"/>
        </w:rPr>
        <w:t>Приложение</w:t>
      </w:r>
    </w:p>
    <w:p w14:paraId="6054FF2E" w14:textId="77777777" w:rsidR="0025717F" w:rsidRPr="0025717F" w:rsidRDefault="0025717F" w:rsidP="0025717F">
      <w:pPr>
        <w:spacing w:after="0" w:line="240" w:lineRule="auto"/>
        <w:ind w:left="5103"/>
        <w:rPr>
          <w:rFonts w:ascii="Times New Roman" w:hAnsi="Times New Roman" w:cs="Times New Roman"/>
          <w:sz w:val="24"/>
          <w:szCs w:val="24"/>
        </w:rPr>
      </w:pPr>
      <w:r w:rsidRPr="0025717F">
        <w:rPr>
          <w:rFonts w:ascii="Times New Roman" w:hAnsi="Times New Roman" w:cs="Times New Roman"/>
          <w:sz w:val="24"/>
          <w:szCs w:val="24"/>
        </w:rPr>
        <w:t>к постановлению администрации</w:t>
      </w:r>
    </w:p>
    <w:p w14:paraId="37CE74BC" w14:textId="77777777" w:rsidR="0025717F" w:rsidRPr="0025717F" w:rsidRDefault="0025717F" w:rsidP="0025717F">
      <w:pPr>
        <w:spacing w:after="0" w:line="240" w:lineRule="auto"/>
        <w:ind w:left="5103"/>
        <w:rPr>
          <w:rFonts w:ascii="Times New Roman" w:hAnsi="Times New Roman" w:cs="Times New Roman"/>
          <w:sz w:val="24"/>
          <w:szCs w:val="24"/>
        </w:rPr>
      </w:pPr>
      <w:r w:rsidRPr="0025717F">
        <w:rPr>
          <w:rFonts w:ascii="Times New Roman" w:hAnsi="Times New Roman" w:cs="Times New Roman"/>
          <w:sz w:val="24"/>
          <w:szCs w:val="24"/>
        </w:rPr>
        <w:t xml:space="preserve">Каширского муниципального района </w:t>
      </w:r>
    </w:p>
    <w:p w14:paraId="06610ECA" w14:textId="77777777" w:rsidR="0025717F" w:rsidRPr="0025717F" w:rsidRDefault="0025717F" w:rsidP="0025717F">
      <w:pPr>
        <w:spacing w:after="0" w:line="240" w:lineRule="auto"/>
        <w:ind w:left="5103"/>
        <w:rPr>
          <w:rFonts w:ascii="Times New Roman" w:hAnsi="Times New Roman" w:cs="Times New Roman"/>
          <w:sz w:val="24"/>
          <w:szCs w:val="24"/>
        </w:rPr>
      </w:pPr>
      <w:r w:rsidRPr="0025717F">
        <w:rPr>
          <w:rFonts w:ascii="Times New Roman" w:hAnsi="Times New Roman" w:cs="Times New Roman"/>
          <w:sz w:val="24"/>
          <w:szCs w:val="24"/>
        </w:rPr>
        <w:t>от 21.03.2024 г. № 320</w:t>
      </w:r>
    </w:p>
    <w:p w14:paraId="54812197" w14:textId="77777777" w:rsidR="0025717F" w:rsidRPr="0025717F" w:rsidRDefault="0025717F" w:rsidP="0025717F">
      <w:pPr>
        <w:tabs>
          <w:tab w:val="left" w:pos="5103"/>
        </w:tabs>
        <w:spacing w:after="0" w:line="240" w:lineRule="auto"/>
        <w:ind w:left="5103"/>
        <w:rPr>
          <w:rFonts w:ascii="Times New Roman" w:hAnsi="Times New Roman" w:cs="Times New Roman"/>
          <w:sz w:val="24"/>
          <w:szCs w:val="24"/>
        </w:rPr>
      </w:pPr>
      <w:r w:rsidRPr="0025717F">
        <w:rPr>
          <w:rFonts w:ascii="Times New Roman" w:hAnsi="Times New Roman" w:cs="Times New Roman"/>
          <w:sz w:val="24"/>
          <w:szCs w:val="24"/>
        </w:rPr>
        <w:t>«Приложение</w:t>
      </w:r>
    </w:p>
    <w:p w14:paraId="78F27F42" w14:textId="77777777" w:rsidR="0025717F" w:rsidRPr="0025717F" w:rsidRDefault="0025717F" w:rsidP="0025717F">
      <w:pPr>
        <w:spacing w:after="0" w:line="240" w:lineRule="auto"/>
        <w:ind w:left="5103"/>
        <w:rPr>
          <w:rFonts w:ascii="Times New Roman" w:hAnsi="Times New Roman" w:cs="Times New Roman"/>
          <w:sz w:val="24"/>
          <w:szCs w:val="24"/>
        </w:rPr>
      </w:pPr>
      <w:r w:rsidRPr="0025717F">
        <w:rPr>
          <w:rFonts w:ascii="Times New Roman" w:hAnsi="Times New Roman" w:cs="Times New Roman"/>
          <w:sz w:val="24"/>
          <w:szCs w:val="24"/>
        </w:rPr>
        <w:t>к постановлению администрации</w:t>
      </w:r>
    </w:p>
    <w:p w14:paraId="0A090C47" w14:textId="77777777" w:rsidR="0025717F" w:rsidRPr="0025717F" w:rsidRDefault="0025717F" w:rsidP="0025717F">
      <w:pPr>
        <w:spacing w:after="0" w:line="240" w:lineRule="auto"/>
        <w:ind w:left="5103"/>
        <w:rPr>
          <w:rFonts w:ascii="Times New Roman" w:hAnsi="Times New Roman" w:cs="Times New Roman"/>
          <w:sz w:val="24"/>
          <w:szCs w:val="24"/>
        </w:rPr>
      </w:pPr>
      <w:r w:rsidRPr="0025717F">
        <w:rPr>
          <w:rFonts w:ascii="Times New Roman" w:hAnsi="Times New Roman" w:cs="Times New Roman"/>
          <w:sz w:val="24"/>
          <w:szCs w:val="24"/>
        </w:rPr>
        <w:t xml:space="preserve">Каширского муниципального района </w:t>
      </w:r>
    </w:p>
    <w:p w14:paraId="1828B8AB" w14:textId="77777777" w:rsidR="0025717F" w:rsidRPr="0025717F" w:rsidRDefault="0025717F" w:rsidP="0025717F">
      <w:pPr>
        <w:spacing w:after="0" w:line="240" w:lineRule="auto"/>
        <w:ind w:left="5103"/>
        <w:rPr>
          <w:rFonts w:ascii="Times New Roman" w:hAnsi="Times New Roman" w:cs="Times New Roman"/>
          <w:sz w:val="24"/>
          <w:szCs w:val="24"/>
        </w:rPr>
      </w:pPr>
      <w:r w:rsidRPr="0025717F">
        <w:rPr>
          <w:rFonts w:ascii="Times New Roman" w:hAnsi="Times New Roman" w:cs="Times New Roman"/>
          <w:sz w:val="24"/>
          <w:szCs w:val="24"/>
        </w:rPr>
        <w:t>от 15.12.2023 г. № 1058</w:t>
      </w:r>
    </w:p>
    <w:p w14:paraId="6D41266D" w14:textId="77777777" w:rsidR="0025717F" w:rsidRPr="0025717F" w:rsidRDefault="0025717F" w:rsidP="0025717F">
      <w:pPr>
        <w:spacing w:after="0" w:line="240" w:lineRule="auto"/>
        <w:jc w:val="right"/>
        <w:rPr>
          <w:rFonts w:ascii="Times New Roman" w:hAnsi="Times New Roman" w:cs="Times New Roman"/>
          <w:sz w:val="24"/>
          <w:szCs w:val="24"/>
        </w:rPr>
      </w:pPr>
    </w:p>
    <w:p w14:paraId="776C072D" w14:textId="77777777" w:rsidR="0025717F" w:rsidRPr="0025717F" w:rsidRDefault="0025717F" w:rsidP="0025717F">
      <w:pPr>
        <w:spacing w:after="0" w:line="240" w:lineRule="auto"/>
        <w:jc w:val="center"/>
        <w:rPr>
          <w:rFonts w:ascii="Times New Roman" w:hAnsi="Times New Roman" w:cs="Times New Roman"/>
          <w:sz w:val="24"/>
          <w:szCs w:val="24"/>
        </w:rPr>
      </w:pPr>
    </w:p>
    <w:p w14:paraId="065C32A0" w14:textId="77777777" w:rsidR="0025717F" w:rsidRPr="0025717F" w:rsidRDefault="0025717F" w:rsidP="0025717F">
      <w:pPr>
        <w:pStyle w:val="95"/>
        <w:shd w:val="clear" w:color="auto" w:fill="auto"/>
        <w:spacing w:after="0" w:line="240" w:lineRule="auto"/>
        <w:ind w:firstLine="0"/>
        <w:jc w:val="center"/>
        <w:rPr>
          <w:rFonts w:ascii="Times New Roman" w:hAnsi="Times New Roman" w:cs="Times New Roman"/>
          <w:i w:val="0"/>
          <w:sz w:val="24"/>
          <w:szCs w:val="24"/>
        </w:rPr>
      </w:pPr>
      <w:r w:rsidRPr="0025717F">
        <w:rPr>
          <w:rFonts w:ascii="Times New Roman" w:hAnsi="Times New Roman" w:cs="Times New Roman"/>
          <w:i w:val="0"/>
          <w:sz w:val="24"/>
          <w:szCs w:val="24"/>
        </w:rPr>
        <w:t xml:space="preserve">Административный регламент </w:t>
      </w:r>
    </w:p>
    <w:p w14:paraId="1A0EDF8C" w14:textId="77777777" w:rsidR="0025717F" w:rsidRPr="0025717F" w:rsidRDefault="0025717F" w:rsidP="0025717F">
      <w:pPr>
        <w:pStyle w:val="95"/>
        <w:shd w:val="clear" w:color="auto" w:fill="auto"/>
        <w:spacing w:after="0" w:line="240" w:lineRule="auto"/>
        <w:ind w:firstLine="0"/>
        <w:jc w:val="center"/>
        <w:rPr>
          <w:rFonts w:ascii="Times New Roman" w:hAnsi="Times New Roman" w:cs="Times New Roman"/>
          <w:i w:val="0"/>
          <w:sz w:val="24"/>
          <w:szCs w:val="24"/>
        </w:rPr>
      </w:pPr>
      <w:r w:rsidRPr="0025717F">
        <w:rPr>
          <w:rFonts w:ascii="Times New Roman" w:hAnsi="Times New Roman" w:cs="Times New Roman"/>
          <w:i w:val="0"/>
          <w:sz w:val="24"/>
          <w:szCs w:val="24"/>
        </w:rPr>
        <w:t xml:space="preserve">по предоставлению муниципальной услуги </w:t>
      </w:r>
    </w:p>
    <w:p w14:paraId="47A2B2E9" w14:textId="77777777" w:rsidR="0025717F" w:rsidRPr="0025717F" w:rsidRDefault="0025717F" w:rsidP="0025717F">
      <w:pPr>
        <w:pStyle w:val="95"/>
        <w:shd w:val="clear" w:color="auto" w:fill="auto"/>
        <w:spacing w:after="0" w:line="240" w:lineRule="auto"/>
        <w:ind w:firstLine="0"/>
        <w:jc w:val="center"/>
        <w:rPr>
          <w:rFonts w:ascii="Times New Roman" w:hAnsi="Times New Roman" w:cs="Times New Roman"/>
          <w:i w:val="0"/>
          <w:sz w:val="24"/>
          <w:szCs w:val="24"/>
        </w:rPr>
      </w:pPr>
      <w:r w:rsidRPr="0025717F">
        <w:rPr>
          <w:rFonts w:ascii="Times New Roman" w:hAnsi="Times New Roman" w:cs="Times New Roman"/>
          <w:i w:val="0"/>
          <w:sz w:val="24"/>
          <w:szCs w:val="24"/>
        </w:rPr>
        <w:t>«Предоставление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w:t>
      </w:r>
    </w:p>
    <w:p w14:paraId="47B65F33" w14:textId="77777777" w:rsidR="0025717F" w:rsidRPr="0025717F" w:rsidRDefault="0025717F" w:rsidP="0025717F">
      <w:pPr>
        <w:spacing w:after="0" w:line="240" w:lineRule="auto"/>
        <w:jc w:val="center"/>
        <w:rPr>
          <w:rFonts w:ascii="Times New Roman" w:hAnsi="Times New Roman" w:cs="Times New Roman"/>
          <w:sz w:val="24"/>
          <w:szCs w:val="24"/>
        </w:rPr>
      </w:pPr>
    </w:p>
    <w:p w14:paraId="3A6EF71A" w14:textId="77777777" w:rsidR="0025717F" w:rsidRPr="0025717F" w:rsidRDefault="0025717F" w:rsidP="0025717F">
      <w:pPr>
        <w:spacing w:after="0" w:line="240" w:lineRule="auto"/>
        <w:jc w:val="center"/>
        <w:rPr>
          <w:rFonts w:ascii="Times New Roman" w:hAnsi="Times New Roman" w:cs="Times New Roman"/>
          <w:sz w:val="24"/>
          <w:szCs w:val="24"/>
        </w:rPr>
      </w:pPr>
    </w:p>
    <w:p w14:paraId="4E0A768A"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Раздел </w:t>
      </w:r>
      <w:r w:rsidRPr="0025717F">
        <w:rPr>
          <w:rFonts w:ascii="Times New Roman" w:hAnsi="Times New Roman" w:cs="Times New Roman"/>
          <w:bCs/>
          <w:sz w:val="24"/>
          <w:szCs w:val="24"/>
          <w:lang w:val="en-US" w:bidi="en-US"/>
        </w:rPr>
        <w:t>I</w:t>
      </w:r>
      <w:r w:rsidRPr="0025717F">
        <w:rPr>
          <w:rFonts w:ascii="Times New Roman" w:hAnsi="Times New Roman" w:cs="Times New Roman"/>
          <w:bCs/>
          <w:sz w:val="24"/>
          <w:szCs w:val="24"/>
          <w:lang w:bidi="en-US"/>
        </w:rPr>
        <w:t xml:space="preserve">. </w:t>
      </w:r>
      <w:r w:rsidRPr="0025717F">
        <w:rPr>
          <w:rFonts w:ascii="Times New Roman" w:hAnsi="Times New Roman" w:cs="Times New Roman"/>
          <w:sz w:val="24"/>
          <w:szCs w:val="24"/>
        </w:rPr>
        <w:t>Общие положения</w:t>
      </w:r>
    </w:p>
    <w:p w14:paraId="02725AA9" w14:textId="77777777" w:rsidR="0025717F" w:rsidRPr="0025717F" w:rsidRDefault="0025717F" w:rsidP="0025717F">
      <w:pPr>
        <w:spacing w:after="0" w:line="240" w:lineRule="auto"/>
        <w:jc w:val="both"/>
        <w:rPr>
          <w:rFonts w:ascii="Times New Roman" w:hAnsi="Times New Roman" w:cs="Times New Roman"/>
          <w:sz w:val="24"/>
          <w:szCs w:val="24"/>
        </w:rPr>
      </w:pPr>
    </w:p>
    <w:p w14:paraId="780CC6A7" w14:textId="77777777" w:rsidR="0025717F" w:rsidRPr="0025717F" w:rsidRDefault="0025717F" w:rsidP="007A2D60">
      <w:pPr>
        <w:numPr>
          <w:ilvl w:val="0"/>
          <w:numId w:val="18"/>
        </w:num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Предмет регулирования Административного регламента</w:t>
      </w:r>
    </w:p>
    <w:p w14:paraId="1D2DFCE4" w14:textId="77777777" w:rsidR="0025717F" w:rsidRPr="0025717F" w:rsidRDefault="0025717F" w:rsidP="007A2D60">
      <w:pPr>
        <w:numPr>
          <w:ilvl w:val="1"/>
          <w:numId w:val="18"/>
        </w:numPr>
        <w:tabs>
          <w:tab w:val="left" w:pos="1426"/>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Административный регламент предоставления Муниципальной услуги регулирует отношения, возникающие в связи с предоставлением администрацией городского (сельского) поселения муниципального района (городского округа) Воронежской области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 (далее – Административный регламент, Муниципальная услуга).</w:t>
      </w:r>
    </w:p>
    <w:p w14:paraId="084B89ED" w14:textId="77777777" w:rsidR="0025717F" w:rsidRPr="0025717F" w:rsidRDefault="0025717F" w:rsidP="0025717F">
      <w:pPr>
        <w:pStyle w:val="affc"/>
        <w:tabs>
          <w:tab w:val="left" w:pos="270"/>
        </w:tabs>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Каширского муниципального района Воронежской области (далее – </w:t>
      </w:r>
      <w:r w:rsidRPr="0025717F">
        <w:rPr>
          <w:rFonts w:ascii="Times New Roman" w:hAnsi="Times New Roman" w:cs="Times New Roman"/>
          <w:sz w:val="24"/>
          <w:szCs w:val="24"/>
        </w:rPr>
        <w:lastRenderedPageBreak/>
        <w:t>Администрация), должностных лиц Администрации, работников МФЦ, привлекаемых организаций.</w:t>
      </w:r>
    </w:p>
    <w:p w14:paraId="54F70D6E" w14:textId="77777777" w:rsidR="0025717F" w:rsidRPr="0025717F" w:rsidRDefault="0025717F" w:rsidP="0025717F">
      <w:pPr>
        <w:pStyle w:val="affc"/>
        <w:tabs>
          <w:tab w:val="left" w:pos="270"/>
        </w:tabs>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1.3. Настоящий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14:paraId="24CB27FA" w14:textId="77777777" w:rsidR="0025717F" w:rsidRPr="0025717F" w:rsidRDefault="0025717F" w:rsidP="0025717F">
      <w:pPr>
        <w:pStyle w:val="affc"/>
        <w:tabs>
          <w:tab w:val="left" w:pos="270"/>
        </w:tabs>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1.4. При предоставлении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 Воронежской области от 13.05.2008 № 25-ОЗ «О регулировании земельных отношений на территории Воронежской области».</w:t>
      </w:r>
    </w:p>
    <w:p w14:paraId="20C974B1"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p>
    <w:p w14:paraId="6B8E8017" w14:textId="77777777" w:rsidR="0025717F" w:rsidRPr="0025717F" w:rsidRDefault="0025717F" w:rsidP="007A2D60">
      <w:pPr>
        <w:numPr>
          <w:ilvl w:val="0"/>
          <w:numId w:val="18"/>
        </w:num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Круг Заявителей</w:t>
      </w:r>
    </w:p>
    <w:p w14:paraId="54D4F1BC" w14:textId="77777777" w:rsidR="0025717F" w:rsidRPr="0025717F" w:rsidRDefault="0025717F" w:rsidP="007A2D60">
      <w:pPr>
        <w:numPr>
          <w:ilvl w:val="1"/>
          <w:numId w:val="18"/>
        </w:numPr>
        <w:tabs>
          <w:tab w:val="left" w:pos="1426"/>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Лицами, имеющими право на получение Муниципальной услуги, являются физические лица, юридические лица и индивидуальные предприниматели (далее – Заявители), имеющие право на получение земельного участка в собственность бесплатно в соответствии со статьей 39.5 Земельного кодекса Российской Федерации и Законом Воронежской области от 13.05.2008 № 25-ОЗ «О регулировании земельных отношений на территории Воронежской области» в случае предоставления:</w:t>
      </w:r>
    </w:p>
    <w:p w14:paraId="084A8B0C" w14:textId="7777777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2.1.1.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14:paraId="2EC5055B" w14:textId="7777777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2.1.2.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14:paraId="576B3E29" w14:textId="20960203"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2.1.3.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14:paraId="483C9D63" w14:textId="4CDEA35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2.1.4.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РФ при условии, что этот гражданин использовал такой земельный участок в указанный период в соответствии с его целевым назначением и установленным разрешенным использованием и работал по основному месту работы в муниципальном образовании, определенном Законом Воронежской области от 03.02.2017 № 7-ОЗ «Об определении муниципальных образований Воронежской области и специальностей в целях предоставления гражданам земельных участков, находящихся в государственной или муниципальной собственности, в безвозмездное пользование для отдельных видов землепользования», и по профессии, специальности, которые определены Законом Воронежской области от 03.02.2017 № 7-ОЗ «Об определении муниципальных образований Воронежской области и специальностей в целях предоставления гражданам земельных участков, находящихся в государственной или муниципальной собственности, в безвозмездное пользование для отдельных видов землепользования»;</w:t>
      </w:r>
    </w:p>
    <w:p w14:paraId="586EA76B" w14:textId="44EC5B64"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2.1.5. земельного участка гражданам, имеющим трех и более детей, в случае и в порядке, предусмотренных Законом Воронежской области от 13.05.2008 № 25-ОЗ «О регулировании земельных отношений на территории Воронежской области»;</w:t>
      </w:r>
    </w:p>
    <w:p w14:paraId="2819A683" w14:textId="3BD10782"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 xml:space="preserve">2.1.6. земельного участка иным не указанным в пункте 2.1.5 категориям граждан и (или) некоммерческим организациям, созданным гражданами, в случаях, предусмотренных Законом </w:t>
      </w:r>
      <w:r w:rsidRPr="0025717F">
        <w:rPr>
          <w:rFonts w:ascii="Times New Roman" w:hAnsi="Times New Roman" w:cs="Times New Roman"/>
          <w:sz w:val="24"/>
          <w:szCs w:val="24"/>
        </w:rPr>
        <w:lastRenderedPageBreak/>
        <w:t>Воронежской области от 13.05.2008 № 25-ОЗ «О регулировании земельных отношений на территории Воронежской области»;</w:t>
      </w:r>
    </w:p>
    <w:p w14:paraId="7B15C5FB" w14:textId="7777777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2.1.7.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w:t>
      </w:r>
    </w:p>
    <w:p w14:paraId="0D591896" w14:textId="6B8174EE"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2.1.8. </w:t>
      </w:r>
      <w:r w:rsidRPr="0025717F">
        <w:rPr>
          <w:rFonts w:ascii="Times New Roman" w:eastAsia="Calibri" w:hAnsi="Times New Roman" w:cs="Times New Roman"/>
          <w:bCs/>
          <w:sz w:val="24"/>
          <w:szCs w:val="24"/>
        </w:rPr>
        <w:t>земельного участка в соответствии с Федеральным законом от 24 июля 2008 года № 161-ФЗ «О содействии развитию жилищного строительства, созданию объектов туристской инфраструктуры и иному развитию территорий»</w:t>
      </w:r>
      <w:r w:rsidRPr="0025717F">
        <w:rPr>
          <w:rFonts w:ascii="Times New Roman" w:eastAsia="Calibri" w:hAnsi="Times New Roman" w:cs="Times New Roman"/>
          <w:sz w:val="24"/>
          <w:szCs w:val="24"/>
        </w:rPr>
        <w:t>;</w:t>
      </w:r>
    </w:p>
    <w:p w14:paraId="2E10E346" w14:textId="292D30F9"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2.1.9.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от 29.07.2017 № 216-ФЗ «Об инновационных научно-технологических центрах и о внесении изменений в отдельные законодательные акты Российской Федерации».</w:t>
      </w:r>
    </w:p>
    <w:p w14:paraId="58EBB16C" w14:textId="77777777" w:rsidR="0025717F" w:rsidRPr="0025717F" w:rsidRDefault="0025717F" w:rsidP="007A2D60">
      <w:pPr>
        <w:numPr>
          <w:ilvl w:val="1"/>
          <w:numId w:val="18"/>
        </w:numPr>
        <w:tabs>
          <w:tab w:val="left" w:pos="1426"/>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С заявлением вправе обратиться представитель Заявителя, полномочия которого должны быть подтверждены доверенностью, оформленной в соответствии с требованиями законодательства Российской Федерации (далее – представитель Заявителя).</w:t>
      </w:r>
    </w:p>
    <w:p w14:paraId="65025087" w14:textId="77777777" w:rsidR="0025717F" w:rsidRPr="0025717F" w:rsidRDefault="0025717F" w:rsidP="007A2D60">
      <w:pPr>
        <w:pStyle w:val="2f5"/>
        <w:numPr>
          <w:ilvl w:val="1"/>
          <w:numId w:val="18"/>
        </w:numPr>
        <w:shd w:val="clear" w:color="auto" w:fill="auto"/>
        <w:tabs>
          <w:tab w:val="left" w:pos="1134"/>
        </w:tabs>
        <w:spacing w:before="0" w:after="0" w:line="240" w:lineRule="auto"/>
        <w:ind w:firstLine="567"/>
        <w:rPr>
          <w:sz w:val="24"/>
          <w:szCs w:val="24"/>
        </w:rPr>
      </w:pPr>
      <w:r w:rsidRPr="0025717F">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24D83225" w14:textId="77777777" w:rsidR="0025717F" w:rsidRPr="0025717F" w:rsidRDefault="0025717F" w:rsidP="0025717F">
      <w:pPr>
        <w:tabs>
          <w:tab w:val="left" w:pos="1426"/>
        </w:tabs>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14:paraId="15088CE3" w14:textId="77777777" w:rsidR="0025717F" w:rsidRPr="0025717F" w:rsidRDefault="0025717F" w:rsidP="0025717F">
      <w:pPr>
        <w:tabs>
          <w:tab w:val="left" w:pos="1426"/>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2.4. Граждане, имеющие право на бесплатное предоставление в собственность земельного участка в соответствии с Законом Воронежской области от 13.05.2008 № 25-ОЗ «О регулировании земельных отношений на территории Воронежской области» включаются в реестр граждан по одному из видов землепользования:</w:t>
      </w:r>
    </w:p>
    <w:p w14:paraId="041192F8" w14:textId="77777777" w:rsidR="0025717F" w:rsidRPr="0025717F" w:rsidRDefault="0025717F" w:rsidP="0025717F">
      <w:pPr>
        <w:tabs>
          <w:tab w:val="left" w:pos="1426"/>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 индивидуальное жилищное строительство;</w:t>
      </w:r>
    </w:p>
    <w:p w14:paraId="313FF7E8" w14:textId="77777777" w:rsidR="0025717F" w:rsidRPr="0025717F" w:rsidRDefault="0025717F" w:rsidP="0025717F">
      <w:pPr>
        <w:tabs>
          <w:tab w:val="left" w:pos="1426"/>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 ведение садоводства;</w:t>
      </w:r>
    </w:p>
    <w:p w14:paraId="7E164184" w14:textId="77777777" w:rsidR="0025717F" w:rsidRPr="0025717F" w:rsidRDefault="0025717F" w:rsidP="0025717F">
      <w:pPr>
        <w:tabs>
          <w:tab w:val="left" w:pos="1426"/>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 ведение огородничества;</w:t>
      </w:r>
    </w:p>
    <w:p w14:paraId="36DC54AC" w14:textId="77777777" w:rsidR="0025717F" w:rsidRPr="0025717F" w:rsidRDefault="0025717F" w:rsidP="0025717F">
      <w:pPr>
        <w:tabs>
          <w:tab w:val="left" w:pos="1426"/>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 xml:space="preserve">- ведение личного подсобного хозяйства. </w:t>
      </w:r>
    </w:p>
    <w:p w14:paraId="3DA91DBB" w14:textId="77777777" w:rsidR="0025717F" w:rsidRPr="0025717F" w:rsidRDefault="0025717F" w:rsidP="0025717F">
      <w:pPr>
        <w:tabs>
          <w:tab w:val="left" w:pos="1426"/>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 xml:space="preserve">Решение о включении в Реестр оформляется постановлением Администрации. </w:t>
      </w:r>
    </w:p>
    <w:p w14:paraId="1BE66135" w14:textId="77777777" w:rsidR="0025717F" w:rsidRPr="0025717F" w:rsidRDefault="0025717F" w:rsidP="0025717F">
      <w:pPr>
        <w:autoSpaceDE w:val="0"/>
        <w:autoSpaceDN w:val="0"/>
        <w:adjustRightInd w:val="0"/>
        <w:spacing w:after="0" w:line="240" w:lineRule="auto"/>
        <w:jc w:val="both"/>
        <w:outlineLvl w:val="0"/>
        <w:rPr>
          <w:rFonts w:ascii="Times New Roman" w:eastAsia="Calibri" w:hAnsi="Times New Roman" w:cs="Times New Roman"/>
          <w:bCs/>
          <w:sz w:val="24"/>
          <w:szCs w:val="24"/>
        </w:rPr>
      </w:pPr>
      <w:r w:rsidRPr="0025717F">
        <w:rPr>
          <w:rFonts w:ascii="Times New Roman" w:hAnsi="Times New Roman" w:cs="Times New Roman"/>
          <w:sz w:val="24"/>
          <w:szCs w:val="24"/>
        </w:rPr>
        <w:t xml:space="preserve">2.5. </w:t>
      </w:r>
      <w:r w:rsidRPr="0025717F">
        <w:rPr>
          <w:rFonts w:ascii="Times New Roman" w:eastAsia="Calibri" w:hAnsi="Times New Roman" w:cs="Times New Roman"/>
          <w:bCs/>
          <w:sz w:val="24"/>
          <w:szCs w:val="24"/>
        </w:rPr>
        <w:t xml:space="preserve">Порядок включения участников специальной военной операции или членов семей погибших (умерших) участников специальной военной операции в Реестр участников специальной военной операции и членов их семей, перечень документов, необходимых для включения в Реестр, порядок предоставления указанным гражданам земельных участков в собственность бесплатно установлены ст.13.3 Закона Воронежской области </w:t>
      </w:r>
      <w:r w:rsidRPr="0025717F">
        <w:rPr>
          <w:rFonts w:ascii="Times New Roman" w:hAnsi="Times New Roman" w:cs="Times New Roman"/>
          <w:sz w:val="24"/>
          <w:szCs w:val="24"/>
        </w:rPr>
        <w:t>от 13.05.2008 № 25-ОЗ «О регулировании земельных отношений на территории Воронежской области» и п</w:t>
      </w:r>
      <w:r w:rsidRPr="0025717F">
        <w:rPr>
          <w:rFonts w:ascii="Times New Roman" w:eastAsia="Calibri" w:hAnsi="Times New Roman" w:cs="Times New Roman"/>
          <w:bCs/>
          <w:sz w:val="24"/>
          <w:szCs w:val="24"/>
        </w:rPr>
        <w:t>остановлением Правительства Воронежской области от 01.02.2024 № 66 «Об утверждении формы заявления, перечня документов, прилагаемых к заявлению о включении в реестр участников специальной военной операции и членов семей погибших (умерших) участников специальной военной операции, имеющих право на бесплатное предоставление в собственность земельных участков, находящихся в государственной или муниципальной собственности».</w:t>
      </w:r>
    </w:p>
    <w:p w14:paraId="702BF2A9" w14:textId="77777777" w:rsidR="0025717F" w:rsidRPr="0025717F" w:rsidRDefault="0025717F" w:rsidP="0025717F">
      <w:pPr>
        <w:tabs>
          <w:tab w:val="left" w:pos="1426"/>
        </w:tabs>
        <w:spacing w:after="0" w:line="240" w:lineRule="auto"/>
        <w:ind w:firstLine="567"/>
        <w:jc w:val="both"/>
        <w:rPr>
          <w:rFonts w:ascii="Times New Roman" w:hAnsi="Times New Roman" w:cs="Times New Roman"/>
          <w:sz w:val="24"/>
          <w:szCs w:val="24"/>
        </w:rPr>
      </w:pPr>
    </w:p>
    <w:p w14:paraId="61093760" w14:textId="77777777" w:rsidR="0025717F" w:rsidRPr="0025717F" w:rsidRDefault="0025717F" w:rsidP="007A2D60">
      <w:pPr>
        <w:numPr>
          <w:ilvl w:val="0"/>
          <w:numId w:val="19"/>
        </w:numPr>
        <w:spacing w:after="0" w:line="240" w:lineRule="auto"/>
        <w:ind w:left="0" w:firstLine="567"/>
        <w:jc w:val="both"/>
        <w:rPr>
          <w:rFonts w:ascii="Times New Roman" w:hAnsi="Times New Roman" w:cs="Times New Roman"/>
          <w:sz w:val="24"/>
          <w:szCs w:val="24"/>
        </w:rPr>
      </w:pPr>
      <w:r w:rsidRPr="0025717F">
        <w:rPr>
          <w:rFonts w:ascii="Times New Roman" w:hAnsi="Times New Roman" w:cs="Times New Roman"/>
          <w:sz w:val="24"/>
          <w:szCs w:val="24"/>
        </w:rPr>
        <w:t>Требования к порядку информирования о предоставлении Муниципальной услуги</w:t>
      </w:r>
    </w:p>
    <w:p w14:paraId="399E52FD" w14:textId="77777777" w:rsidR="0025717F" w:rsidRPr="0025717F" w:rsidRDefault="0025717F" w:rsidP="0025717F">
      <w:pPr>
        <w:tabs>
          <w:tab w:val="left" w:pos="1288"/>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3.1. Прием Заявителей по вопросу предоставления Муниципальной услуги осуществляется администрацией Каширского муниципального района Воронежской области (далее – Администрация) или в МФЦ.</w:t>
      </w:r>
    </w:p>
    <w:p w14:paraId="09E28A15" w14:textId="58B7325E" w:rsidR="0025717F" w:rsidRPr="0025717F" w:rsidRDefault="0025717F" w:rsidP="0025717F">
      <w:pPr>
        <w:tabs>
          <w:tab w:val="left" w:pos="1134"/>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 xml:space="preserve">3.2. На официальном сайте Администрации </w:t>
      </w:r>
      <w:r w:rsidRPr="0025717F">
        <w:rPr>
          <w:rFonts w:ascii="Times New Roman" w:hAnsi="Times New Roman" w:cs="Times New Roman"/>
          <w:sz w:val="24"/>
          <w:szCs w:val="24"/>
        </w:rPr>
        <w:t>https://akmrvo.gosuslugi.ru/</w:t>
      </w:r>
      <w:r w:rsidRPr="0025717F">
        <w:rPr>
          <w:rFonts w:ascii="Times New Roman" w:hAnsi="Times New Roman" w:cs="Times New Roman"/>
          <w:spacing w:val="7"/>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25717F">
        <w:rPr>
          <w:rFonts w:ascii="Times New Roman" w:hAnsi="Times New Roman" w:cs="Times New Roman"/>
          <w:spacing w:val="7"/>
          <w:sz w:val="24"/>
          <w:szCs w:val="24"/>
          <w:lang w:val="en-US"/>
        </w:rPr>
        <w:t>www</w:t>
      </w:r>
      <w:r w:rsidRPr="0025717F">
        <w:rPr>
          <w:rFonts w:ascii="Times New Roman" w:hAnsi="Times New Roman" w:cs="Times New Roman"/>
          <w:spacing w:val="7"/>
          <w:sz w:val="24"/>
          <w:szCs w:val="24"/>
        </w:rPr>
        <w:t>.</w:t>
      </w:r>
      <w:proofErr w:type="spellStart"/>
      <w:r w:rsidRPr="0025717F">
        <w:rPr>
          <w:rFonts w:ascii="Times New Roman" w:hAnsi="Times New Roman" w:cs="Times New Roman"/>
          <w:spacing w:val="7"/>
          <w:sz w:val="24"/>
          <w:szCs w:val="24"/>
          <w:lang w:val="en-US"/>
        </w:rPr>
        <w:t>gosuslugi</w:t>
      </w:r>
      <w:proofErr w:type="spellEnd"/>
      <w:r w:rsidRPr="0025717F">
        <w:rPr>
          <w:rFonts w:ascii="Times New Roman" w:hAnsi="Times New Roman" w:cs="Times New Roman"/>
          <w:spacing w:val="7"/>
          <w:sz w:val="24"/>
          <w:szCs w:val="24"/>
        </w:rPr>
        <w:t>.</w:t>
      </w:r>
      <w:r w:rsidRPr="0025717F">
        <w:rPr>
          <w:rFonts w:ascii="Times New Roman" w:hAnsi="Times New Roman" w:cs="Times New Roman"/>
          <w:spacing w:val="7"/>
          <w:sz w:val="24"/>
          <w:szCs w:val="24"/>
          <w:lang w:val="en-US"/>
        </w:rPr>
        <w:t>ru</w:t>
      </w:r>
      <w:r w:rsidRPr="0025717F">
        <w:rPr>
          <w:rFonts w:ascii="Times New Roman" w:hAnsi="Times New Roman" w:cs="Times New Roman"/>
          <w:spacing w:val="7"/>
          <w:sz w:val="24"/>
          <w:szCs w:val="24"/>
        </w:rPr>
        <w:t xml:space="preserve"> (далее – Единый портал, ЕПГУ), в информационной </w:t>
      </w:r>
      <w:r w:rsidRPr="0025717F">
        <w:rPr>
          <w:rFonts w:ascii="Times New Roman" w:hAnsi="Times New Roman" w:cs="Times New Roman"/>
          <w:spacing w:val="7"/>
          <w:sz w:val="24"/>
          <w:szCs w:val="24"/>
        </w:rPr>
        <w:lastRenderedPageBreak/>
        <w:t xml:space="preserve">системе «Портал Воронежской области в сети Интернет», расположенной в сети Интернет по адресу: </w:t>
      </w:r>
      <w:r w:rsidRPr="0025717F">
        <w:rPr>
          <w:rFonts w:ascii="Times New Roman" w:hAnsi="Times New Roman" w:cs="Times New Roman"/>
          <w:spacing w:val="7"/>
          <w:sz w:val="24"/>
          <w:szCs w:val="24"/>
          <w:lang w:val="en-US"/>
        </w:rPr>
        <w:t>www</w:t>
      </w:r>
      <w:r w:rsidRPr="0025717F">
        <w:rPr>
          <w:rFonts w:ascii="Times New Roman" w:hAnsi="Times New Roman" w:cs="Times New Roman"/>
          <w:spacing w:val="7"/>
          <w:sz w:val="24"/>
          <w:szCs w:val="24"/>
        </w:rPr>
        <w:t>.</w:t>
      </w:r>
      <w:r w:rsidRPr="0025717F">
        <w:rPr>
          <w:rFonts w:ascii="Times New Roman" w:hAnsi="Times New Roman" w:cs="Times New Roman"/>
          <w:spacing w:val="7"/>
          <w:sz w:val="24"/>
          <w:szCs w:val="24"/>
          <w:lang w:val="en-US"/>
        </w:rPr>
        <w:t>govvrn</w:t>
      </w:r>
      <w:r w:rsidRPr="0025717F">
        <w:rPr>
          <w:rFonts w:ascii="Times New Roman" w:hAnsi="Times New Roman" w:cs="Times New Roman"/>
          <w:spacing w:val="7"/>
          <w:sz w:val="24"/>
          <w:szCs w:val="24"/>
        </w:rPr>
        <w:t>.</w:t>
      </w:r>
      <w:r w:rsidRPr="0025717F">
        <w:rPr>
          <w:rFonts w:ascii="Times New Roman" w:hAnsi="Times New Roman" w:cs="Times New Roman"/>
          <w:spacing w:val="7"/>
          <w:sz w:val="24"/>
          <w:szCs w:val="24"/>
          <w:lang w:val="en-US"/>
        </w:rPr>
        <w:t>ru</w:t>
      </w:r>
      <w:r w:rsidRPr="0025717F">
        <w:rPr>
          <w:rFonts w:ascii="Times New Roman" w:hAnsi="Times New Roman" w:cs="Times New Roman"/>
          <w:spacing w:val="7"/>
          <w:sz w:val="24"/>
          <w:szCs w:val="24"/>
        </w:rPr>
        <w:t xml:space="preserve"> (далее – региональный портал, РПГУ) обязательному размещению подлежит следующая справочная информация:</w:t>
      </w:r>
    </w:p>
    <w:p w14:paraId="52D7F6C2" w14:textId="77777777" w:rsidR="0025717F" w:rsidRPr="0025717F" w:rsidRDefault="0025717F" w:rsidP="007A2D60">
      <w:pPr>
        <w:numPr>
          <w:ilvl w:val="0"/>
          <w:numId w:val="3"/>
        </w:numPr>
        <w:tabs>
          <w:tab w:val="left" w:pos="1114"/>
        </w:tabs>
        <w:spacing w:after="0" w:line="240" w:lineRule="auto"/>
        <w:ind w:firstLine="567"/>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место нахождения и график работы Администрации;</w:t>
      </w:r>
    </w:p>
    <w:p w14:paraId="422253FB" w14:textId="77777777" w:rsidR="0025717F" w:rsidRPr="0025717F" w:rsidRDefault="0025717F" w:rsidP="007A2D60">
      <w:pPr>
        <w:numPr>
          <w:ilvl w:val="0"/>
          <w:numId w:val="3"/>
        </w:numPr>
        <w:tabs>
          <w:tab w:val="left" w:pos="1230"/>
        </w:tabs>
        <w:spacing w:after="0" w:line="240" w:lineRule="auto"/>
        <w:ind w:firstLine="567"/>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справочные телефоны Администрации, в том числе номер телефона-автоинформатора;</w:t>
      </w:r>
    </w:p>
    <w:p w14:paraId="39FCA66A" w14:textId="77777777" w:rsidR="0025717F" w:rsidRPr="0025717F" w:rsidRDefault="0025717F" w:rsidP="007A2D60">
      <w:pPr>
        <w:numPr>
          <w:ilvl w:val="0"/>
          <w:numId w:val="3"/>
        </w:numPr>
        <w:tabs>
          <w:tab w:val="left" w:pos="952"/>
        </w:tabs>
        <w:spacing w:after="0" w:line="240" w:lineRule="auto"/>
        <w:ind w:firstLine="567"/>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адреса официального сайта, а также электронной почты и (или) формы обратной связи Администрации в сети «Интернет».</w:t>
      </w:r>
    </w:p>
    <w:p w14:paraId="2C890F5E" w14:textId="77777777" w:rsidR="0025717F" w:rsidRPr="0025717F" w:rsidRDefault="0025717F" w:rsidP="0025717F">
      <w:pPr>
        <w:tabs>
          <w:tab w:val="left" w:pos="1405"/>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3.3. Информирование Заявителей по вопросам предоставления Муниципальной услуги осуществляется:</w:t>
      </w:r>
    </w:p>
    <w:p w14:paraId="211F6157" w14:textId="77777777" w:rsidR="0025717F" w:rsidRPr="0025717F" w:rsidRDefault="0025717F" w:rsidP="0025717F">
      <w:pPr>
        <w:tabs>
          <w:tab w:val="left" w:pos="1143"/>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а) путем размещения информации на сайте Администрации, ЕПГУ, РПГУ;</w:t>
      </w:r>
    </w:p>
    <w:p w14:paraId="4BE6186D" w14:textId="77777777" w:rsidR="0025717F" w:rsidRPr="0025717F" w:rsidRDefault="0025717F" w:rsidP="0025717F">
      <w:pPr>
        <w:tabs>
          <w:tab w:val="left" w:pos="1242"/>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5543F4EC" w14:textId="77777777" w:rsidR="0025717F" w:rsidRPr="0025717F" w:rsidRDefault="0025717F" w:rsidP="0025717F">
      <w:pPr>
        <w:tabs>
          <w:tab w:val="left" w:pos="1143"/>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в) путем публикации информационных материалов в средствах массовой информации;</w:t>
      </w:r>
    </w:p>
    <w:p w14:paraId="2B17EE15" w14:textId="77777777" w:rsidR="0025717F" w:rsidRPr="0025717F" w:rsidRDefault="0025717F" w:rsidP="0025717F">
      <w:pPr>
        <w:tabs>
          <w:tab w:val="left" w:pos="1143"/>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50156821" w14:textId="77777777" w:rsidR="0025717F" w:rsidRPr="0025717F" w:rsidRDefault="0025717F" w:rsidP="0025717F">
      <w:pPr>
        <w:tabs>
          <w:tab w:val="left" w:pos="1178"/>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д) посредством телефонной и факсимильной связи;</w:t>
      </w:r>
    </w:p>
    <w:p w14:paraId="6048A549" w14:textId="77777777" w:rsidR="0025717F" w:rsidRPr="0025717F" w:rsidRDefault="0025717F" w:rsidP="0025717F">
      <w:pPr>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е) посредством ответов на обращения Заявителей по вопросу предоставления Муниципальной услуги.</w:t>
      </w:r>
    </w:p>
    <w:p w14:paraId="5DF9BF8E" w14:textId="77777777" w:rsidR="0025717F" w:rsidRPr="0025717F" w:rsidRDefault="0025717F" w:rsidP="0025717F">
      <w:pPr>
        <w:tabs>
          <w:tab w:val="left" w:pos="1263"/>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513682DA" w14:textId="77777777" w:rsidR="0025717F" w:rsidRPr="0025717F" w:rsidRDefault="0025717F" w:rsidP="0025717F">
      <w:pPr>
        <w:tabs>
          <w:tab w:val="left" w:pos="1112"/>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3346BDFD" w14:textId="77777777" w:rsidR="0025717F" w:rsidRPr="0025717F" w:rsidRDefault="0025717F" w:rsidP="0025717F">
      <w:pPr>
        <w:tabs>
          <w:tab w:val="left" w:pos="1121"/>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б) перечень лиц, имеющих право на получение Муниципальной услуги;</w:t>
      </w:r>
    </w:p>
    <w:p w14:paraId="3BF34FC1" w14:textId="77777777" w:rsidR="0025717F" w:rsidRPr="0025717F" w:rsidRDefault="0025717F" w:rsidP="0025717F">
      <w:pPr>
        <w:tabs>
          <w:tab w:val="left" w:pos="1115"/>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в) срок предоставления Муниципальной услуги;</w:t>
      </w:r>
    </w:p>
    <w:p w14:paraId="0047657A" w14:textId="77777777" w:rsidR="0025717F" w:rsidRPr="0025717F" w:rsidRDefault="0025717F" w:rsidP="0025717F">
      <w:pPr>
        <w:tabs>
          <w:tab w:val="left" w:pos="1129"/>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4E0C9BF0" w14:textId="77777777" w:rsidR="0025717F" w:rsidRPr="0025717F" w:rsidRDefault="0025717F" w:rsidP="0025717F">
      <w:pPr>
        <w:tabs>
          <w:tab w:val="left" w:pos="1123"/>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д) исчерпывающий перечень оснований для приостановления или отказа в предоставлении Муниципальной услуги;</w:t>
      </w:r>
    </w:p>
    <w:p w14:paraId="54C71CE1" w14:textId="77777777" w:rsidR="0025717F" w:rsidRPr="0025717F" w:rsidRDefault="0025717F" w:rsidP="0025717F">
      <w:pPr>
        <w:tabs>
          <w:tab w:val="left" w:pos="1129"/>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75ABD208" w14:textId="77777777" w:rsidR="0025717F" w:rsidRPr="0025717F" w:rsidRDefault="0025717F" w:rsidP="0025717F">
      <w:pPr>
        <w:tabs>
          <w:tab w:val="left" w:pos="1164"/>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w:t>
      </w:r>
    </w:p>
    <w:p w14:paraId="5BA56521" w14:textId="77777777" w:rsidR="0025717F" w:rsidRPr="0025717F" w:rsidRDefault="0025717F" w:rsidP="0025717F">
      <w:pPr>
        <w:tabs>
          <w:tab w:val="left" w:pos="1274"/>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14:paraId="7325964D" w14:textId="77777777" w:rsidR="0025717F" w:rsidRPr="0025717F" w:rsidRDefault="0025717F" w:rsidP="0025717F">
      <w:pPr>
        <w:tabs>
          <w:tab w:val="left" w:pos="1272"/>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3.6. На сайте Администрации дополнительно размещаются:</w:t>
      </w:r>
    </w:p>
    <w:p w14:paraId="0403F6B8" w14:textId="77777777" w:rsidR="0025717F" w:rsidRPr="0025717F" w:rsidRDefault="0025717F" w:rsidP="0025717F">
      <w:pPr>
        <w:tabs>
          <w:tab w:val="left" w:pos="1100"/>
        </w:tabs>
        <w:spacing w:after="0" w:line="240" w:lineRule="auto"/>
        <w:jc w:val="both"/>
        <w:rPr>
          <w:rFonts w:ascii="Times New Roman" w:hAnsi="Times New Roman" w:cs="Times New Roman"/>
          <w:spacing w:val="10"/>
          <w:sz w:val="24"/>
          <w:szCs w:val="24"/>
        </w:rPr>
      </w:pPr>
      <w:r w:rsidRPr="0025717F">
        <w:rPr>
          <w:rFonts w:ascii="Times New Roman" w:hAnsi="Times New Roman" w:cs="Times New Roman"/>
          <w:spacing w:val="10"/>
          <w:sz w:val="24"/>
          <w:szCs w:val="24"/>
        </w:rPr>
        <w:t xml:space="preserve">а) полные наименования и почтовые адреса Администрации, </w:t>
      </w:r>
      <w:r w:rsidRPr="0025717F">
        <w:rPr>
          <w:rFonts w:ascii="Times New Roman" w:hAnsi="Times New Roman" w:cs="Times New Roman"/>
          <w:spacing w:val="7"/>
          <w:sz w:val="24"/>
          <w:szCs w:val="24"/>
        </w:rPr>
        <w:t>предоставляющей Муниципальную услугу;</w:t>
      </w:r>
    </w:p>
    <w:p w14:paraId="271CB64E" w14:textId="77777777" w:rsidR="0025717F" w:rsidRPr="0025717F" w:rsidRDefault="0025717F" w:rsidP="0025717F">
      <w:pPr>
        <w:tabs>
          <w:tab w:val="left" w:pos="1135"/>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138A906D" w14:textId="77777777" w:rsidR="0025717F" w:rsidRPr="0025717F" w:rsidRDefault="0025717F" w:rsidP="0025717F">
      <w:pPr>
        <w:tabs>
          <w:tab w:val="left" w:pos="1115"/>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в) режим работы Администрации;</w:t>
      </w:r>
    </w:p>
    <w:p w14:paraId="45D36104" w14:textId="77777777" w:rsidR="0025717F" w:rsidRPr="0025717F" w:rsidRDefault="0025717F" w:rsidP="0025717F">
      <w:pPr>
        <w:tabs>
          <w:tab w:val="left" w:pos="1112"/>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г) график работы подразделения, непосредственно предоставляющего Муниципальную услугу;</w:t>
      </w:r>
    </w:p>
    <w:p w14:paraId="593DB1DD" w14:textId="77777777" w:rsidR="0025717F" w:rsidRPr="0025717F" w:rsidRDefault="0025717F" w:rsidP="0025717F">
      <w:pPr>
        <w:tabs>
          <w:tab w:val="left" w:pos="1129"/>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2EDD5C34" w14:textId="77777777" w:rsidR="0025717F" w:rsidRPr="0025717F" w:rsidRDefault="0025717F" w:rsidP="0025717F">
      <w:pPr>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е) перечень лиц, имеющих право на получение Муниципальной услуги;</w:t>
      </w:r>
    </w:p>
    <w:p w14:paraId="7D270676" w14:textId="77777777" w:rsidR="0025717F" w:rsidRPr="0025717F" w:rsidRDefault="0025717F" w:rsidP="0025717F">
      <w:pPr>
        <w:tabs>
          <w:tab w:val="left" w:pos="1164"/>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14:paraId="5D2FD952" w14:textId="77777777" w:rsidR="0025717F" w:rsidRPr="0025717F" w:rsidRDefault="0025717F" w:rsidP="0025717F">
      <w:pPr>
        <w:tabs>
          <w:tab w:val="left" w:pos="1181"/>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lastRenderedPageBreak/>
        <w:t>з) порядок и способы предварительной записи на получение Муниципальной услуги;</w:t>
      </w:r>
    </w:p>
    <w:p w14:paraId="0FB113C1" w14:textId="77777777" w:rsidR="0025717F" w:rsidRPr="0025717F" w:rsidRDefault="0025717F" w:rsidP="0025717F">
      <w:pPr>
        <w:tabs>
          <w:tab w:val="left" w:pos="1109"/>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и) текст Административного регламента с приложениями;</w:t>
      </w:r>
    </w:p>
    <w:p w14:paraId="174F9B59" w14:textId="77777777" w:rsidR="0025717F" w:rsidRPr="0025717F" w:rsidRDefault="0025717F" w:rsidP="0025717F">
      <w:pPr>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к) краткое описание порядка предоставления Муниципальной услуги;</w:t>
      </w:r>
    </w:p>
    <w:p w14:paraId="64075CB4" w14:textId="77777777" w:rsidR="0025717F" w:rsidRPr="0025717F" w:rsidRDefault="0025717F" w:rsidP="0025717F">
      <w:pPr>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14:paraId="097C4826" w14:textId="77777777" w:rsidR="0025717F" w:rsidRPr="0025717F" w:rsidRDefault="0025717F" w:rsidP="0025717F">
      <w:pPr>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7FE89CB6" w14:textId="77777777" w:rsidR="0025717F" w:rsidRPr="0025717F" w:rsidRDefault="0025717F" w:rsidP="0025717F">
      <w:pPr>
        <w:tabs>
          <w:tab w:val="left" w:pos="1274"/>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14:paraId="19D0FA31" w14:textId="77777777" w:rsidR="0025717F" w:rsidRPr="0025717F" w:rsidRDefault="0025717F" w:rsidP="0025717F">
      <w:pPr>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011AD7E3" w14:textId="77777777" w:rsidR="0025717F" w:rsidRPr="0025717F" w:rsidRDefault="0025717F" w:rsidP="0025717F">
      <w:pPr>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7DD8C7C6" w14:textId="77777777" w:rsidR="0025717F" w:rsidRPr="0025717F" w:rsidRDefault="0025717F" w:rsidP="0025717F">
      <w:pPr>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0074EC7F" w14:textId="77777777" w:rsidR="0025717F" w:rsidRPr="0025717F" w:rsidRDefault="0025717F" w:rsidP="0025717F">
      <w:pPr>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20A18301" w14:textId="77777777" w:rsidR="0025717F" w:rsidRPr="0025717F" w:rsidRDefault="0025717F" w:rsidP="0025717F">
      <w:pPr>
        <w:tabs>
          <w:tab w:val="left" w:pos="1390"/>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6F2B800C" w14:textId="77777777" w:rsidR="0025717F" w:rsidRPr="0025717F" w:rsidRDefault="0025717F" w:rsidP="0025717F">
      <w:pPr>
        <w:tabs>
          <w:tab w:val="left" w:pos="1103"/>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а) о перечне лиц, имеющих право на получение Муниципальной услуги;</w:t>
      </w:r>
    </w:p>
    <w:p w14:paraId="72DC4B06" w14:textId="77777777" w:rsidR="0025717F" w:rsidRPr="0025717F" w:rsidRDefault="0025717F" w:rsidP="0025717F">
      <w:pPr>
        <w:tabs>
          <w:tab w:val="left" w:pos="1123"/>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083714C0" w14:textId="77777777" w:rsidR="0025717F" w:rsidRPr="0025717F" w:rsidRDefault="0025717F" w:rsidP="0025717F">
      <w:pPr>
        <w:tabs>
          <w:tab w:val="left" w:pos="1109"/>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в) о перечне документов, необходимых для получения Муниципальной услуги;</w:t>
      </w:r>
    </w:p>
    <w:p w14:paraId="4423CF0F" w14:textId="77777777" w:rsidR="0025717F" w:rsidRPr="0025717F" w:rsidRDefault="0025717F" w:rsidP="0025717F">
      <w:pPr>
        <w:tabs>
          <w:tab w:val="left" w:pos="1109"/>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г) о сроках предоставления Муниципальной услуги;</w:t>
      </w:r>
    </w:p>
    <w:p w14:paraId="2CCB4CF7" w14:textId="77777777" w:rsidR="0025717F" w:rsidRPr="0025717F" w:rsidRDefault="0025717F" w:rsidP="0025717F">
      <w:pPr>
        <w:tabs>
          <w:tab w:val="left" w:pos="1132"/>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д) об основаниях для приостановления Муниципальной услуги;</w:t>
      </w:r>
    </w:p>
    <w:p w14:paraId="0E546365" w14:textId="77777777" w:rsidR="0025717F" w:rsidRPr="0025717F" w:rsidRDefault="0025717F" w:rsidP="0025717F">
      <w:pPr>
        <w:tabs>
          <w:tab w:val="left" w:pos="1167"/>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е) об основаниях для отказа в предоставлении Муниципальной услуги;</w:t>
      </w:r>
    </w:p>
    <w:p w14:paraId="5675CDFE" w14:textId="77777777" w:rsidR="0025717F" w:rsidRPr="0025717F" w:rsidRDefault="0025717F" w:rsidP="0025717F">
      <w:pPr>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ж) о месте размещения на ЕПГУ, РПГУ, сайте Администрации информации по вопросам предоставления Муниципальной услуги.</w:t>
      </w:r>
    </w:p>
    <w:p w14:paraId="006C5AE0" w14:textId="77777777" w:rsidR="0025717F" w:rsidRPr="0025717F" w:rsidRDefault="0025717F" w:rsidP="0025717F">
      <w:pPr>
        <w:tabs>
          <w:tab w:val="left" w:pos="1396"/>
        </w:tabs>
        <w:spacing w:after="0" w:line="240" w:lineRule="auto"/>
        <w:jc w:val="both"/>
        <w:rPr>
          <w:rFonts w:ascii="Times New Roman" w:hAnsi="Times New Roman" w:cs="Times New Roman"/>
          <w:spacing w:val="10"/>
          <w:sz w:val="24"/>
          <w:szCs w:val="24"/>
        </w:rPr>
      </w:pPr>
      <w:r w:rsidRPr="0025717F">
        <w:rPr>
          <w:rFonts w:ascii="Times New Roman" w:hAnsi="Times New Roman" w:cs="Times New Roman"/>
          <w:spacing w:val="7"/>
          <w:sz w:val="24"/>
          <w:szCs w:val="24"/>
        </w:rPr>
        <w:t xml:space="preserve">3.9. Информирование о порядке предоставления Муниципальной услуги </w:t>
      </w:r>
      <w:r w:rsidRPr="0025717F">
        <w:rPr>
          <w:rFonts w:ascii="Times New Roman" w:hAnsi="Times New Roman" w:cs="Times New Roman"/>
          <w:spacing w:val="10"/>
          <w:sz w:val="24"/>
          <w:szCs w:val="24"/>
        </w:rPr>
        <w:t>осуществляется также по единому номеру телефона Контактного центра.</w:t>
      </w:r>
    </w:p>
    <w:p w14:paraId="57E6EF6F" w14:textId="77777777" w:rsidR="0025717F" w:rsidRPr="0025717F" w:rsidRDefault="0025717F" w:rsidP="0025717F">
      <w:pPr>
        <w:tabs>
          <w:tab w:val="left" w:pos="1501"/>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14:paraId="517C47AC" w14:textId="77777777" w:rsidR="0025717F" w:rsidRPr="0025717F" w:rsidRDefault="0025717F" w:rsidP="0025717F">
      <w:pPr>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14:paraId="27D66854"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iCs/>
          <w:sz w:val="24"/>
          <w:szCs w:val="24"/>
        </w:rPr>
      </w:pPr>
      <w:r w:rsidRPr="0025717F">
        <w:rPr>
          <w:rFonts w:ascii="Times New Roman" w:hAnsi="Times New Roman" w:cs="Times New Roman"/>
          <w:sz w:val="24"/>
          <w:szCs w:val="24"/>
        </w:rPr>
        <w:t xml:space="preserve">Состав информации о порядке предоставления Муниципальной услуги, размещаемой в МФЦ, соответствует </w:t>
      </w:r>
      <w:r w:rsidRPr="0025717F">
        <w:rPr>
          <w:rFonts w:ascii="Times New Roman" w:eastAsia="Calibri" w:hAnsi="Times New Roman" w:cs="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14:paraId="676D25FF" w14:textId="77777777" w:rsidR="0025717F" w:rsidRPr="0025717F" w:rsidRDefault="0025717F" w:rsidP="0025717F">
      <w:pPr>
        <w:tabs>
          <w:tab w:val="left" w:pos="1385"/>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 xml:space="preserve">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w:t>
      </w:r>
      <w:r w:rsidRPr="0025717F">
        <w:rPr>
          <w:rFonts w:ascii="Times New Roman" w:hAnsi="Times New Roman" w:cs="Times New Roman"/>
          <w:spacing w:val="7"/>
          <w:sz w:val="24"/>
          <w:szCs w:val="24"/>
        </w:rPr>
        <w:lastRenderedPageBreak/>
        <w:t>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61578C6A" w14:textId="77777777" w:rsidR="0025717F" w:rsidRPr="0025717F" w:rsidRDefault="0025717F" w:rsidP="0025717F">
      <w:pPr>
        <w:tabs>
          <w:tab w:val="left" w:pos="1402"/>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14:paraId="76B2A41C" w14:textId="77777777" w:rsidR="0025717F" w:rsidRPr="0025717F" w:rsidRDefault="0025717F" w:rsidP="0025717F">
      <w:pPr>
        <w:tabs>
          <w:tab w:val="left" w:pos="1426"/>
        </w:tabs>
        <w:spacing w:after="0" w:line="240" w:lineRule="auto"/>
        <w:ind w:firstLine="567"/>
        <w:jc w:val="both"/>
        <w:rPr>
          <w:rFonts w:ascii="Times New Roman" w:hAnsi="Times New Roman" w:cs="Times New Roman"/>
          <w:sz w:val="24"/>
          <w:szCs w:val="24"/>
        </w:rPr>
      </w:pPr>
    </w:p>
    <w:p w14:paraId="3E4EABB3" w14:textId="77777777" w:rsidR="0025717F" w:rsidRPr="0025717F" w:rsidRDefault="0025717F" w:rsidP="0025717F">
      <w:pPr>
        <w:tabs>
          <w:tab w:val="left" w:pos="1426"/>
        </w:tabs>
        <w:spacing w:after="0" w:line="240" w:lineRule="auto"/>
        <w:ind w:firstLine="567"/>
        <w:jc w:val="both"/>
        <w:rPr>
          <w:rFonts w:ascii="Times New Roman" w:hAnsi="Times New Roman" w:cs="Times New Roman"/>
          <w:sz w:val="24"/>
          <w:szCs w:val="24"/>
        </w:rPr>
      </w:pPr>
    </w:p>
    <w:p w14:paraId="6B1DD0A9"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Раздел </w:t>
      </w:r>
      <w:r w:rsidRPr="0025717F">
        <w:rPr>
          <w:rFonts w:ascii="Times New Roman" w:hAnsi="Times New Roman" w:cs="Times New Roman"/>
          <w:bCs/>
          <w:smallCaps/>
          <w:sz w:val="24"/>
          <w:szCs w:val="24"/>
          <w:lang w:val="en-US" w:bidi="en-US"/>
        </w:rPr>
        <w:t>ii</w:t>
      </w:r>
      <w:r w:rsidRPr="0025717F">
        <w:rPr>
          <w:rFonts w:ascii="Times New Roman" w:hAnsi="Times New Roman" w:cs="Times New Roman"/>
          <w:bCs/>
          <w:smallCaps/>
          <w:sz w:val="24"/>
          <w:szCs w:val="24"/>
          <w:lang w:bidi="en-US"/>
        </w:rPr>
        <w:t>.</w:t>
      </w:r>
      <w:r w:rsidRPr="0025717F">
        <w:rPr>
          <w:rFonts w:ascii="Times New Roman" w:hAnsi="Times New Roman" w:cs="Times New Roman"/>
          <w:sz w:val="24"/>
          <w:szCs w:val="24"/>
          <w:lang w:bidi="en-US"/>
        </w:rPr>
        <w:t xml:space="preserve"> </w:t>
      </w:r>
      <w:r w:rsidRPr="0025717F">
        <w:rPr>
          <w:rFonts w:ascii="Times New Roman" w:hAnsi="Times New Roman" w:cs="Times New Roman"/>
          <w:sz w:val="24"/>
          <w:szCs w:val="24"/>
        </w:rPr>
        <w:t>Стандарт предоставления Муниципальной услуги</w:t>
      </w:r>
    </w:p>
    <w:p w14:paraId="71DACD0A" w14:textId="77777777" w:rsidR="0025717F" w:rsidRPr="0025717F" w:rsidRDefault="0025717F" w:rsidP="007A2D60">
      <w:pPr>
        <w:numPr>
          <w:ilvl w:val="0"/>
          <w:numId w:val="19"/>
        </w:num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Наименование Муниципальной услуги</w:t>
      </w:r>
    </w:p>
    <w:p w14:paraId="71F8FD54" w14:textId="77777777" w:rsidR="0025717F" w:rsidRPr="0025717F" w:rsidRDefault="0025717F" w:rsidP="0025717F">
      <w:pPr>
        <w:tabs>
          <w:tab w:val="left" w:pos="1254"/>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 xml:space="preserve">Муниципальная услуга «Предоставление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 </w:t>
      </w:r>
    </w:p>
    <w:p w14:paraId="781B73BA" w14:textId="77777777" w:rsidR="0025717F" w:rsidRPr="0025717F" w:rsidRDefault="0025717F" w:rsidP="007A2D60">
      <w:pPr>
        <w:numPr>
          <w:ilvl w:val="0"/>
          <w:numId w:val="19"/>
        </w:num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Наименование органа, предоставляющего Муниципальную услугу</w:t>
      </w:r>
    </w:p>
    <w:p w14:paraId="50339C48" w14:textId="77777777" w:rsidR="0025717F" w:rsidRPr="0025717F" w:rsidRDefault="0025717F" w:rsidP="007A2D60">
      <w:pPr>
        <w:numPr>
          <w:ilvl w:val="1"/>
          <w:numId w:val="19"/>
        </w:numPr>
        <w:tabs>
          <w:tab w:val="left" w:pos="1945"/>
        </w:tabs>
        <w:spacing w:after="0" w:line="240" w:lineRule="auto"/>
        <w:ind w:left="0" w:firstLine="709"/>
        <w:jc w:val="both"/>
        <w:rPr>
          <w:rStyle w:val="0pt0"/>
          <w:rFonts w:eastAsiaTheme="minorHAnsi"/>
          <w:i w:val="0"/>
          <w:iCs w:val="0"/>
          <w:sz w:val="24"/>
          <w:szCs w:val="24"/>
        </w:rPr>
      </w:pPr>
      <w:r w:rsidRPr="0025717F">
        <w:rPr>
          <w:rFonts w:ascii="Times New Roman" w:hAnsi="Times New Roman" w:cs="Times New Roman"/>
          <w:sz w:val="24"/>
          <w:szCs w:val="24"/>
        </w:rPr>
        <w:t>Муниципальная услуга предоставляется 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 (далее – Администрация)</w:t>
      </w:r>
      <w:r w:rsidRPr="0025717F">
        <w:rPr>
          <w:rStyle w:val="0pt0"/>
          <w:rFonts w:eastAsia="Arial"/>
          <w:i w:val="0"/>
          <w:sz w:val="24"/>
          <w:szCs w:val="24"/>
        </w:rPr>
        <w:t>.</w:t>
      </w:r>
    </w:p>
    <w:p w14:paraId="66FF5DC8" w14:textId="77777777" w:rsidR="0025717F" w:rsidRPr="0025717F" w:rsidRDefault="0025717F" w:rsidP="007A2D60">
      <w:pPr>
        <w:numPr>
          <w:ilvl w:val="1"/>
          <w:numId w:val="19"/>
        </w:numPr>
        <w:tabs>
          <w:tab w:val="left" w:pos="1945"/>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Администрация обеспечивает предоставление Муниципальной услуги через МФЦ или в электронной форме посредством ЕПГУ, </w:t>
      </w:r>
      <w:r w:rsidRPr="0025717F">
        <w:rPr>
          <w:rFonts w:ascii="Times New Roman" w:hAnsi="Times New Roman" w:cs="Times New Roman"/>
          <w:spacing w:val="7"/>
          <w:sz w:val="24"/>
          <w:szCs w:val="24"/>
        </w:rPr>
        <w:t>РПГУ</w:t>
      </w:r>
      <w:r w:rsidRPr="0025717F">
        <w:rPr>
          <w:rFonts w:ascii="Times New Roman" w:hAnsi="Times New Roman" w:cs="Times New Roman"/>
          <w:sz w:val="24"/>
          <w:szCs w:val="24"/>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6DBDA383" w14:textId="77777777" w:rsidR="0025717F" w:rsidRPr="0025717F" w:rsidRDefault="0025717F" w:rsidP="007A2D60">
      <w:pPr>
        <w:numPr>
          <w:ilvl w:val="1"/>
          <w:numId w:val="19"/>
        </w:numPr>
        <w:tabs>
          <w:tab w:val="left" w:pos="1945"/>
        </w:tabs>
        <w:spacing w:after="0" w:line="240" w:lineRule="auto"/>
        <w:ind w:left="0" w:firstLine="709"/>
        <w:jc w:val="both"/>
        <w:rPr>
          <w:rFonts w:ascii="Times New Roman" w:hAnsi="Times New Roman" w:cs="Times New Roman"/>
          <w:sz w:val="24"/>
          <w:szCs w:val="24"/>
        </w:rPr>
      </w:pPr>
      <w:r w:rsidRPr="0025717F">
        <w:rPr>
          <w:rFonts w:ascii="Times New Roman" w:eastAsia="Calibri" w:hAnsi="Times New Roman" w:cs="Times New Roman"/>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1F36BAF9" w14:textId="77777777" w:rsidR="0025717F" w:rsidRPr="0025717F" w:rsidRDefault="0025717F" w:rsidP="007A2D60">
      <w:pPr>
        <w:numPr>
          <w:ilvl w:val="1"/>
          <w:numId w:val="19"/>
        </w:numPr>
        <w:tabs>
          <w:tab w:val="left" w:pos="1945"/>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Порядок обеспечения личного приема Заявителей в Администрации устанавливается организационно-распорядительным документом Администрации.</w:t>
      </w:r>
    </w:p>
    <w:p w14:paraId="11AFA8F8"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 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органами местного самоуправления Каширского муниципального района муниципальных услуг».</w:t>
      </w:r>
    </w:p>
    <w:p w14:paraId="1AF1E2A6" w14:textId="77777777" w:rsidR="0025717F" w:rsidRPr="0025717F" w:rsidRDefault="0025717F" w:rsidP="0025717F">
      <w:pPr>
        <w:tabs>
          <w:tab w:val="left" w:pos="1276"/>
        </w:tabs>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5.6. В целях предоставления Муниципальной услуги Администрация взаимодействует с:</w:t>
      </w:r>
    </w:p>
    <w:p w14:paraId="4C90C8C1" w14:textId="77777777" w:rsidR="0025717F" w:rsidRPr="0025717F" w:rsidRDefault="0025717F" w:rsidP="0025717F">
      <w:pPr>
        <w:tabs>
          <w:tab w:val="left" w:pos="1276"/>
          <w:tab w:val="left" w:pos="1437"/>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5.6.1. Федеральной службой государственной регистрации, кадастра и картографии;</w:t>
      </w:r>
    </w:p>
    <w:p w14:paraId="697274C5" w14:textId="77777777" w:rsidR="0025717F" w:rsidRPr="0025717F" w:rsidRDefault="0025717F" w:rsidP="007A2D60">
      <w:pPr>
        <w:numPr>
          <w:ilvl w:val="2"/>
          <w:numId w:val="20"/>
        </w:numPr>
        <w:tabs>
          <w:tab w:val="left" w:pos="1276"/>
          <w:tab w:val="left" w:pos="1417"/>
        </w:tabs>
        <w:spacing w:after="0" w:line="240" w:lineRule="auto"/>
        <w:ind w:left="0" w:firstLine="567"/>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 xml:space="preserve">Федеральной налоговой службой; </w:t>
      </w:r>
    </w:p>
    <w:p w14:paraId="66F68F8B" w14:textId="77777777" w:rsidR="0025717F" w:rsidRPr="0025717F" w:rsidRDefault="0025717F" w:rsidP="007A2D60">
      <w:pPr>
        <w:numPr>
          <w:ilvl w:val="2"/>
          <w:numId w:val="20"/>
        </w:numPr>
        <w:tabs>
          <w:tab w:val="left" w:pos="1276"/>
          <w:tab w:val="left" w:pos="1428"/>
        </w:tabs>
        <w:spacing w:after="0" w:line="240" w:lineRule="auto"/>
        <w:ind w:left="0" w:firstLine="567"/>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Администрациями муниципальных образований.</w:t>
      </w:r>
    </w:p>
    <w:p w14:paraId="1BEDA981" w14:textId="77777777" w:rsidR="0025717F" w:rsidRPr="0025717F" w:rsidRDefault="0025717F" w:rsidP="0025717F">
      <w:pPr>
        <w:tabs>
          <w:tab w:val="left" w:pos="1945"/>
        </w:tabs>
        <w:spacing w:after="0" w:line="240" w:lineRule="auto"/>
        <w:jc w:val="both"/>
        <w:rPr>
          <w:rFonts w:ascii="Times New Roman" w:hAnsi="Times New Roman" w:cs="Times New Roman"/>
          <w:sz w:val="24"/>
          <w:szCs w:val="24"/>
        </w:rPr>
      </w:pPr>
    </w:p>
    <w:p w14:paraId="078C83D2" w14:textId="77777777" w:rsidR="0025717F" w:rsidRPr="0025717F" w:rsidRDefault="0025717F" w:rsidP="007A2D60">
      <w:pPr>
        <w:pStyle w:val="95"/>
        <w:numPr>
          <w:ilvl w:val="0"/>
          <w:numId w:val="19"/>
        </w:numPr>
        <w:shd w:val="clear" w:color="auto" w:fill="auto"/>
        <w:tabs>
          <w:tab w:val="left" w:pos="567"/>
        </w:tabs>
        <w:spacing w:after="0" w:line="240" w:lineRule="auto"/>
        <w:rPr>
          <w:rFonts w:ascii="Times New Roman" w:hAnsi="Times New Roman" w:cs="Times New Roman"/>
          <w:i w:val="0"/>
          <w:sz w:val="24"/>
          <w:szCs w:val="24"/>
        </w:rPr>
      </w:pPr>
      <w:r w:rsidRPr="0025717F">
        <w:rPr>
          <w:rFonts w:ascii="Times New Roman" w:hAnsi="Times New Roman" w:cs="Times New Roman"/>
          <w:i w:val="0"/>
          <w:sz w:val="24"/>
          <w:szCs w:val="24"/>
        </w:rPr>
        <w:t>Результат предоставления Муниципальной услуги</w:t>
      </w:r>
    </w:p>
    <w:p w14:paraId="34A9CD7B" w14:textId="77777777" w:rsidR="0025717F" w:rsidRPr="0025717F" w:rsidRDefault="0025717F" w:rsidP="0025717F">
      <w:pPr>
        <w:pStyle w:val="95"/>
        <w:shd w:val="clear" w:color="auto" w:fill="auto"/>
        <w:tabs>
          <w:tab w:val="left" w:pos="567"/>
        </w:tabs>
        <w:spacing w:after="0" w:line="240" w:lineRule="auto"/>
        <w:ind w:left="480" w:firstLine="0"/>
        <w:rPr>
          <w:rFonts w:ascii="Times New Roman" w:hAnsi="Times New Roman" w:cs="Times New Roman"/>
          <w:i w:val="0"/>
          <w:sz w:val="24"/>
          <w:szCs w:val="24"/>
        </w:rPr>
      </w:pPr>
    </w:p>
    <w:p w14:paraId="713CB861" w14:textId="77777777" w:rsidR="0025717F" w:rsidRPr="0025717F" w:rsidRDefault="0025717F" w:rsidP="0025717F">
      <w:pPr>
        <w:tabs>
          <w:tab w:val="left" w:pos="1945"/>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6.1. Результатом предоставления Муниципальной услуги является:</w:t>
      </w:r>
    </w:p>
    <w:p w14:paraId="417A5321" w14:textId="76DF6E4C" w:rsidR="0025717F" w:rsidRPr="0025717F" w:rsidRDefault="0025717F" w:rsidP="0025717F">
      <w:pPr>
        <w:tabs>
          <w:tab w:val="left" w:pos="1945"/>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6.1.1. Решение о предоставлении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 по форме согласно Приложению № 2 к настоящему Административному регламенту;</w:t>
      </w:r>
    </w:p>
    <w:p w14:paraId="0CD3F66D" w14:textId="5E156095" w:rsidR="0025717F" w:rsidRPr="0025717F" w:rsidRDefault="0025717F" w:rsidP="0025717F">
      <w:pPr>
        <w:tabs>
          <w:tab w:val="left" w:pos="1945"/>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6.1.2. Решение об отказе в предоставлении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 по форме согласно Приложению № 3 к настоящему Административному регламенту;</w:t>
      </w:r>
    </w:p>
    <w:p w14:paraId="3AA17A7B" w14:textId="77777777" w:rsidR="0025717F" w:rsidRPr="0025717F" w:rsidRDefault="0025717F" w:rsidP="0025717F">
      <w:pPr>
        <w:tabs>
          <w:tab w:val="left" w:pos="1945"/>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lastRenderedPageBreak/>
        <w:t>6.1.3.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14:paraId="5FE49414" w14:textId="77777777" w:rsidR="0025717F" w:rsidRPr="0025717F" w:rsidRDefault="0025717F" w:rsidP="0025717F">
      <w:pPr>
        <w:tabs>
          <w:tab w:val="left" w:pos="1071"/>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6.1.4. Выдача дубликата решения либо отказ в выдаче дубликата.</w:t>
      </w:r>
    </w:p>
    <w:p w14:paraId="5F11A379" w14:textId="77777777" w:rsidR="0025717F" w:rsidRPr="0025717F" w:rsidRDefault="0025717F" w:rsidP="0025717F">
      <w:pPr>
        <w:pStyle w:val="95"/>
        <w:shd w:val="clear" w:color="auto" w:fill="auto"/>
        <w:tabs>
          <w:tab w:val="left" w:pos="567"/>
        </w:tabs>
        <w:spacing w:after="0" w:line="240" w:lineRule="auto"/>
        <w:ind w:firstLine="567"/>
        <w:rPr>
          <w:rFonts w:ascii="Times New Roman" w:hAnsi="Times New Roman" w:cs="Times New Roman"/>
          <w:bCs/>
          <w:i w:val="0"/>
          <w:sz w:val="24"/>
          <w:szCs w:val="24"/>
        </w:rPr>
      </w:pPr>
      <w:r w:rsidRPr="0025717F">
        <w:rPr>
          <w:rFonts w:ascii="Times New Roman" w:hAnsi="Times New Roman" w:cs="Times New Roman"/>
          <w:bCs/>
          <w:i w:val="0"/>
          <w:sz w:val="24"/>
          <w:szCs w:val="24"/>
        </w:rPr>
        <w:t xml:space="preserve">6.2. Администрация направляет (выдает) результат предоставления Муниципальной услуги Заявителю способом, указанным в заявлении. </w:t>
      </w:r>
    </w:p>
    <w:p w14:paraId="42B93B7D" w14:textId="77777777" w:rsidR="0025717F" w:rsidRPr="0025717F" w:rsidRDefault="0025717F" w:rsidP="0025717F">
      <w:pPr>
        <w:pStyle w:val="95"/>
        <w:shd w:val="clear" w:color="auto" w:fill="auto"/>
        <w:tabs>
          <w:tab w:val="left" w:pos="567"/>
        </w:tabs>
        <w:spacing w:after="0" w:line="240" w:lineRule="auto"/>
        <w:ind w:firstLine="567"/>
        <w:rPr>
          <w:rFonts w:ascii="Times New Roman" w:hAnsi="Times New Roman" w:cs="Times New Roman"/>
          <w:bCs/>
          <w:i w:val="0"/>
          <w:sz w:val="24"/>
          <w:szCs w:val="24"/>
        </w:rPr>
      </w:pPr>
      <w:r w:rsidRPr="0025717F">
        <w:rPr>
          <w:rFonts w:ascii="Times New Roman" w:hAnsi="Times New Roman" w:cs="Times New Roman"/>
          <w:bCs/>
          <w:i w:val="0"/>
          <w:sz w:val="24"/>
          <w:szCs w:val="24"/>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14:paraId="572BFEC7"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6.4. Результат предоставления Муниципальной услуги направляется Заявителю одним из следующих способов:</w:t>
      </w:r>
    </w:p>
    <w:p w14:paraId="4DDA065D"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 Посредством почтового отправления;</w:t>
      </w:r>
    </w:p>
    <w:p w14:paraId="4032F11B"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2. В личный кабинет Заявителя на ЕПГУ, РПГУ;</w:t>
      </w:r>
    </w:p>
    <w:p w14:paraId="7D58720B"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3. В МФЦ;</w:t>
      </w:r>
    </w:p>
    <w:p w14:paraId="451C1D03"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4. Лично Заявителю либо его уполномоченному представителю в Администрации.</w:t>
      </w:r>
    </w:p>
    <w:p w14:paraId="6291D03C" w14:textId="77777777" w:rsidR="0025717F" w:rsidRPr="0025717F" w:rsidRDefault="0025717F" w:rsidP="0025717F">
      <w:pPr>
        <w:pStyle w:val="af8"/>
        <w:spacing w:after="0"/>
        <w:jc w:val="both"/>
        <w:rPr>
          <w:sz w:val="24"/>
          <w:szCs w:val="24"/>
        </w:rPr>
      </w:pPr>
      <w:r w:rsidRPr="0025717F">
        <w:rPr>
          <w:sz w:val="24"/>
          <w:szCs w:val="24"/>
        </w:rPr>
        <w:t xml:space="preserve">6.5. Формирование реестровой записи в качестве результата предоставления Муниципальной услуги не предусмотрено. </w:t>
      </w:r>
    </w:p>
    <w:p w14:paraId="0EEE66F7"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6.6. Состав реквизитов документа, содержащего решение о предоставлении муниципальной услуги: </w:t>
      </w:r>
    </w:p>
    <w:p w14:paraId="6AF0CB0C"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 регистрационный номер; </w:t>
      </w:r>
    </w:p>
    <w:p w14:paraId="32AA89D7"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дата регистрации;</w:t>
      </w:r>
    </w:p>
    <w:p w14:paraId="5376C7F5"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 подпись должностного лица, уполномоченного на подписание результата предоставления Муниципальной услуги. </w:t>
      </w:r>
    </w:p>
    <w:p w14:paraId="0EE1ED74" w14:textId="77777777" w:rsidR="0025717F" w:rsidRPr="0025717F" w:rsidRDefault="0025717F" w:rsidP="0025717F">
      <w:pPr>
        <w:tabs>
          <w:tab w:val="left" w:pos="1945"/>
        </w:tabs>
        <w:spacing w:after="0" w:line="240" w:lineRule="auto"/>
        <w:ind w:firstLine="567"/>
        <w:jc w:val="both"/>
        <w:rPr>
          <w:rFonts w:ascii="Times New Roman" w:hAnsi="Times New Roman" w:cs="Times New Roman"/>
          <w:sz w:val="24"/>
          <w:szCs w:val="24"/>
        </w:rPr>
      </w:pPr>
    </w:p>
    <w:p w14:paraId="0C5F40C1"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7. Срок предоставления Муниципальной услуги</w:t>
      </w:r>
    </w:p>
    <w:p w14:paraId="3D43D5C6" w14:textId="77777777" w:rsidR="0025717F" w:rsidRPr="0025717F" w:rsidRDefault="0025717F" w:rsidP="0025717F">
      <w:pPr>
        <w:pStyle w:val="affc"/>
        <w:tabs>
          <w:tab w:val="left" w:pos="1276"/>
        </w:tabs>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7.1. Срок предоставления Муниципальной услуги не должен превышать двадцати дней со дня поступления заявления в Администрацию или многофункциональный центр.</w:t>
      </w:r>
    </w:p>
    <w:p w14:paraId="6E6CE677" w14:textId="77777777" w:rsidR="0025717F" w:rsidRPr="0025717F" w:rsidRDefault="0025717F" w:rsidP="0025717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В 2024 году срок предоставления Муниципальной услуги составляет не более 14 календарных дней. </w:t>
      </w:r>
    </w:p>
    <w:p w14:paraId="62D265C1" w14:textId="77777777" w:rsidR="0025717F" w:rsidRPr="0025717F" w:rsidRDefault="0025717F" w:rsidP="007A2D60">
      <w:pPr>
        <w:numPr>
          <w:ilvl w:val="1"/>
          <w:numId w:val="21"/>
        </w:numPr>
        <w:tabs>
          <w:tab w:val="left" w:pos="1276"/>
          <w:tab w:val="left" w:pos="1945"/>
        </w:tabs>
        <w:spacing w:after="0" w:line="240" w:lineRule="auto"/>
        <w:ind w:left="0" w:firstLine="567"/>
        <w:jc w:val="both"/>
        <w:rPr>
          <w:rFonts w:ascii="Times New Roman" w:hAnsi="Times New Roman" w:cs="Times New Roman"/>
          <w:sz w:val="24"/>
          <w:szCs w:val="24"/>
        </w:rPr>
      </w:pPr>
      <w:r w:rsidRPr="0025717F">
        <w:rPr>
          <w:rFonts w:ascii="Times New Roman" w:eastAsia="Calibri" w:hAnsi="Times New Roman" w:cs="Times New Roman"/>
          <w:sz w:val="24"/>
          <w:szCs w:val="24"/>
        </w:rPr>
        <w:t xml:space="preserve">Срок предоставления Муниципальной услуги исчисляется со дня регистрации заявления и документов в Администрации, на ЕПГУ, </w:t>
      </w:r>
      <w:r w:rsidRPr="0025717F">
        <w:rPr>
          <w:rFonts w:ascii="Times New Roman" w:hAnsi="Times New Roman" w:cs="Times New Roman"/>
          <w:spacing w:val="7"/>
          <w:sz w:val="24"/>
          <w:szCs w:val="24"/>
        </w:rPr>
        <w:t>РПГУ</w:t>
      </w:r>
      <w:r w:rsidRPr="0025717F">
        <w:rPr>
          <w:rFonts w:ascii="Times New Roman" w:eastAsia="Calibri" w:hAnsi="Times New Roman" w:cs="Times New Roman"/>
          <w:sz w:val="24"/>
          <w:szCs w:val="24"/>
        </w:rPr>
        <w:t>, в МФЦ.</w:t>
      </w:r>
    </w:p>
    <w:p w14:paraId="3C968723" w14:textId="77777777" w:rsidR="0025717F" w:rsidRPr="0025717F" w:rsidRDefault="0025717F" w:rsidP="007A2D60">
      <w:pPr>
        <w:numPr>
          <w:ilvl w:val="1"/>
          <w:numId w:val="21"/>
        </w:numPr>
        <w:tabs>
          <w:tab w:val="left" w:pos="1276"/>
          <w:tab w:val="left" w:pos="1945"/>
        </w:tabs>
        <w:spacing w:after="0" w:line="240" w:lineRule="auto"/>
        <w:ind w:left="0" w:firstLine="567"/>
        <w:jc w:val="both"/>
        <w:rPr>
          <w:rFonts w:ascii="Times New Roman" w:hAnsi="Times New Roman" w:cs="Times New Roman"/>
          <w:sz w:val="24"/>
          <w:szCs w:val="24"/>
        </w:rPr>
      </w:pPr>
      <w:r w:rsidRPr="0025717F">
        <w:rPr>
          <w:rFonts w:ascii="Times New Roman" w:eastAsia="Calibri" w:hAnsi="Times New Roman" w:cs="Times New Roman"/>
          <w:sz w:val="24"/>
          <w:szCs w:val="24"/>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14:paraId="75CB2460" w14:textId="77777777" w:rsidR="0025717F" w:rsidRPr="0025717F" w:rsidRDefault="0025717F" w:rsidP="0025717F">
      <w:pPr>
        <w:tabs>
          <w:tab w:val="left" w:pos="1276"/>
          <w:tab w:val="left" w:pos="1945"/>
        </w:tabs>
        <w:spacing w:after="0" w:line="240" w:lineRule="auto"/>
        <w:ind w:firstLine="567"/>
        <w:jc w:val="both"/>
        <w:rPr>
          <w:rFonts w:ascii="Times New Roman" w:eastAsia="Calibri" w:hAnsi="Times New Roman" w:cs="Times New Roman"/>
          <w:sz w:val="24"/>
          <w:szCs w:val="24"/>
        </w:rPr>
      </w:pPr>
    </w:p>
    <w:p w14:paraId="0D3F6ED7" w14:textId="77777777" w:rsidR="0025717F" w:rsidRPr="0025717F" w:rsidRDefault="0025717F" w:rsidP="007A2D60">
      <w:pPr>
        <w:numPr>
          <w:ilvl w:val="0"/>
          <w:numId w:val="21"/>
        </w:numPr>
        <w:spacing w:after="0" w:line="240" w:lineRule="auto"/>
        <w:ind w:left="0" w:firstLine="0"/>
        <w:jc w:val="both"/>
        <w:rPr>
          <w:rFonts w:ascii="Times New Roman" w:hAnsi="Times New Roman" w:cs="Times New Roman"/>
          <w:sz w:val="24"/>
          <w:szCs w:val="24"/>
        </w:rPr>
      </w:pPr>
      <w:r w:rsidRPr="0025717F">
        <w:rPr>
          <w:rFonts w:ascii="Times New Roman" w:eastAsia="Calibri" w:hAnsi="Times New Roman" w:cs="Times New Roman"/>
          <w:sz w:val="24"/>
          <w:szCs w:val="24"/>
        </w:rPr>
        <w:t>Правовые основания предоставления</w:t>
      </w:r>
      <w:r w:rsidRPr="0025717F">
        <w:rPr>
          <w:rFonts w:ascii="Times New Roman" w:hAnsi="Times New Roman" w:cs="Times New Roman"/>
          <w:sz w:val="24"/>
          <w:szCs w:val="24"/>
        </w:rPr>
        <w:t xml:space="preserve"> Муниципальной услуги</w:t>
      </w:r>
    </w:p>
    <w:p w14:paraId="558BDA3D" w14:textId="77777777" w:rsidR="0025717F" w:rsidRPr="0025717F" w:rsidRDefault="0025717F" w:rsidP="0025717F">
      <w:pPr>
        <w:tabs>
          <w:tab w:val="left" w:pos="1945"/>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8.1. Основными нормативными правовыми актами, регулирующими предоставление Муниципальной услуги, являются:</w:t>
      </w:r>
    </w:p>
    <w:p w14:paraId="71402F79" w14:textId="77777777" w:rsidR="0025717F" w:rsidRPr="0025717F" w:rsidRDefault="0025717F" w:rsidP="0025717F">
      <w:pPr>
        <w:autoSpaceDE w:val="0"/>
        <w:autoSpaceDN w:val="0"/>
        <w:adjustRightInd w:val="0"/>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 Гражданский кодекс Российской Федерации </w:t>
      </w:r>
      <w:r w:rsidRPr="0025717F">
        <w:rPr>
          <w:rFonts w:ascii="Times New Roman" w:eastAsia="Calibri" w:hAnsi="Times New Roman" w:cs="Times New Roman"/>
          <w:sz w:val="24"/>
          <w:szCs w:val="24"/>
        </w:rPr>
        <w:t>(</w:t>
      </w:r>
      <w:r w:rsidRPr="0025717F">
        <w:rPr>
          <w:rFonts w:ascii="Times New Roman" w:hAnsi="Times New Roman" w:cs="Times New Roman"/>
          <w:sz w:val="24"/>
          <w:szCs w:val="24"/>
          <w:shd w:val="clear" w:color="auto" w:fill="FFFFFF"/>
        </w:rPr>
        <w:t>Текст части первой опубликован в "Российской газете" от 8 декабря 1994 г. N 238-239</w:t>
      </w:r>
      <w:r w:rsidRPr="0025717F">
        <w:rPr>
          <w:rFonts w:ascii="Times New Roman" w:eastAsia="Calibri" w:hAnsi="Times New Roman" w:cs="Times New Roman"/>
          <w:sz w:val="24"/>
          <w:szCs w:val="24"/>
        </w:rPr>
        <w:t>;</w:t>
      </w:r>
      <w:r w:rsidRPr="0025717F">
        <w:rPr>
          <w:rFonts w:ascii="Times New Roman" w:hAnsi="Times New Roman" w:cs="Times New Roman"/>
          <w:sz w:val="24"/>
          <w:szCs w:val="24"/>
          <w:shd w:val="clear" w:color="auto" w:fill="FFFFFF"/>
        </w:rPr>
        <w:t xml:space="preserve"> Текст части второй опубликован в "Российской газете" от 6, 7, 8 февраля 1996 г. N 23, 24, 25, Текст части третьей опубликован в "Российской газете" от 28 ноября 2001 г. N 233, Текст части четвертой опубликован в "Российской газете" от 22 декабря 2006 г. N 289);</w:t>
      </w:r>
    </w:p>
    <w:p w14:paraId="466A2294" w14:textId="77777777" w:rsidR="0025717F" w:rsidRPr="0025717F" w:rsidRDefault="0025717F" w:rsidP="0025717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5717F">
        <w:rPr>
          <w:rFonts w:ascii="Times New Roman" w:hAnsi="Times New Roman" w:cs="Times New Roman"/>
          <w:sz w:val="24"/>
          <w:szCs w:val="24"/>
        </w:rPr>
        <w:t xml:space="preserve">- Земельный кодекс Российской Федерации </w:t>
      </w:r>
      <w:r w:rsidRPr="0025717F">
        <w:rPr>
          <w:rFonts w:ascii="Times New Roman" w:eastAsia="Calibri" w:hAnsi="Times New Roman" w:cs="Times New Roman"/>
          <w:sz w:val="24"/>
          <w:szCs w:val="24"/>
        </w:rPr>
        <w:t>(</w:t>
      </w:r>
      <w:r w:rsidRPr="0025717F">
        <w:rPr>
          <w:rFonts w:ascii="Times New Roman" w:hAnsi="Times New Roman" w:cs="Times New Roman"/>
          <w:sz w:val="24"/>
          <w:szCs w:val="24"/>
          <w:shd w:val="clear" w:color="auto" w:fill="FFFFFF"/>
        </w:rPr>
        <w:t>Текст Кодекса опубликован в "Российской газете" от 30 октября 2001 г. N 211-21)</w:t>
      </w:r>
      <w:r w:rsidRPr="0025717F">
        <w:rPr>
          <w:rFonts w:ascii="Times New Roman" w:eastAsia="Calibri" w:hAnsi="Times New Roman" w:cs="Times New Roman"/>
          <w:sz w:val="24"/>
          <w:szCs w:val="24"/>
        </w:rPr>
        <w:t>;</w:t>
      </w:r>
    </w:p>
    <w:p w14:paraId="70BD57B6" w14:textId="77777777" w:rsidR="0025717F" w:rsidRPr="0025717F" w:rsidRDefault="0025717F" w:rsidP="0025717F">
      <w:pPr>
        <w:pStyle w:val="affc"/>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 Федеральный закон от 25.10.2001 № 137-ФЗ «О введении в действие Земельного кодекса Российской Федерации»</w:t>
      </w:r>
      <w:r w:rsidRPr="0025717F">
        <w:rPr>
          <w:rFonts w:ascii="Times New Roman" w:hAnsi="Times New Roman" w:cs="Times New Roman"/>
          <w:sz w:val="24"/>
          <w:szCs w:val="24"/>
          <w:shd w:val="clear" w:color="auto" w:fill="FFFFFF"/>
        </w:rPr>
        <w:t xml:space="preserve"> (Текст Федерального закона опубликован в "Российской газете" от 30 октября 2001 г. N 211-21)</w:t>
      </w:r>
      <w:r w:rsidRPr="0025717F">
        <w:rPr>
          <w:rFonts w:ascii="Times New Roman" w:hAnsi="Times New Roman" w:cs="Times New Roman"/>
          <w:sz w:val="24"/>
          <w:szCs w:val="24"/>
        </w:rPr>
        <w:t>;</w:t>
      </w:r>
    </w:p>
    <w:p w14:paraId="2ADADA0E" w14:textId="77777777" w:rsidR="0025717F" w:rsidRPr="0025717F" w:rsidRDefault="0025717F" w:rsidP="0025717F">
      <w:pPr>
        <w:autoSpaceDE w:val="0"/>
        <w:autoSpaceDN w:val="0"/>
        <w:adjustRightInd w:val="0"/>
        <w:spacing w:after="0" w:line="240" w:lineRule="auto"/>
        <w:ind w:firstLine="540"/>
        <w:jc w:val="both"/>
        <w:rPr>
          <w:rFonts w:ascii="Times New Roman" w:eastAsia="Calibri" w:hAnsi="Times New Roman" w:cs="Times New Roman"/>
          <w:sz w:val="24"/>
          <w:szCs w:val="24"/>
        </w:rPr>
      </w:pPr>
      <w:r w:rsidRPr="0025717F">
        <w:rPr>
          <w:rFonts w:ascii="Times New Roman" w:hAnsi="Times New Roman" w:cs="Times New Roman"/>
          <w:sz w:val="24"/>
          <w:szCs w:val="24"/>
        </w:rPr>
        <w:t>- Федеральный закон от 06.10.2003 № 131-ФЗ «Об общих принципах организации местного самоуправления в Российской Федерации»</w:t>
      </w:r>
      <w:r w:rsidRPr="0025717F">
        <w:rPr>
          <w:rFonts w:ascii="Times New Roman" w:hAnsi="Times New Roman" w:cs="Times New Roman"/>
          <w:sz w:val="24"/>
          <w:szCs w:val="24"/>
          <w:shd w:val="clear" w:color="auto" w:fill="FFFFFF"/>
        </w:rPr>
        <w:t xml:space="preserve"> (текст Федерального закона опубликован в "Российской газете" от 8 октября 2003 г. N 202)</w:t>
      </w:r>
      <w:r w:rsidRPr="0025717F">
        <w:rPr>
          <w:rFonts w:ascii="Times New Roman" w:eastAsia="Calibri" w:hAnsi="Times New Roman" w:cs="Times New Roman"/>
          <w:sz w:val="24"/>
          <w:szCs w:val="24"/>
        </w:rPr>
        <w:t>;</w:t>
      </w:r>
    </w:p>
    <w:p w14:paraId="28EC0528" w14:textId="64E9343B" w:rsidR="0025717F" w:rsidRPr="0025717F" w:rsidRDefault="0025717F" w:rsidP="0025717F">
      <w:pPr>
        <w:pStyle w:val="affc"/>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lastRenderedPageBreak/>
        <w:t>- Федеральный закон от 13.07.2015 № 218-ФЗ «О государственной регистрации недвижимости»</w:t>
      </w:r>
      <w:r w:rsidRPr="0025717F">
        <w:rPr>
          <w:rFonts w:ascii="Times New Roman" w:eastAsia="Arial Unicode MS" w:hAnsi="Times New Roman" w:cs="Times New Roman"/>
          <w:sz w:val="24"/>
          <w:szCs w:val="24"/>
          <w:shd w:val="clear" w:color="auto" w:fill="FFFFFF"/>
          <w:lang w:bidi="ru-RU"/>
        </w:rPr>
        <w:t xml:space="preserve"> (Текст Федерального закона опубликован на "Официальном интернет-портале правовой информации" (www.pravo.gov.ru) 14 июля 2015 г., в "Российской газете" от 17 июля 2015 г. N 156, в Собрании законодательства Российской Федерации от 20 июля 2015 г. N 29 (часть I) ст. 4344)</w:t>
      </w:r>
      <w:r w:rsidRPr="0025717F">
        <w:rPr>
          <w:rFonts w:ascii="Times New Roman" w:hAnsi="Times New Roman" w:cs="Times New Roman"/>
          <w:sz w:val="24"/>
          <w:szCs w:val="24"/>
        </w:rPr>
        <w:t>;</w:t>
      </w:r>
    </w:p>
    <w:p w14:paraId="018EA09C" w14:textId="77777777" w:rsidR="0025717F" w:rsidRPr="0025717F" w:rsidRDefault="0025717F" w:rsidP="0025717F">
      <w:pPr>
        <w:autoSpaceDE w:val="0"/>
        <w:autoSpaceDN w:val="0"/>
        <w:adjustRightInd w:val="0"/>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Федеральный закон от 27.07.2010 № 210-ФЗ «Об организации предоставления государственных и муниципальных услуг»</w:t>
      </w:r>
      <w:r w:rsidRPr="0025717F">
        <w:rPr>
          <w:rFonts w:ascii="Times New Roman" w:hAnsi="Times New Roman" w:cs="Times New Roman"/>
          <w:sz w:val="24"/>
          <w:szCs w:val="24"/>
          <w:shd w:val="clear" w:color="auto" w:fill="FFFFFF"/>
        </w:rPr>
        <w:t xml:space="preserve"> (Текст Федерального закона опубликован в "Российской газете" от 30 июля 2010 г. N 168</w:t>
      </w:r>
      <w:proofErr w:type="gramStart"/>
      <w:r w:rsidRPr="0025717F">
        <w:rPr>
          <w:rFonts w:ascii="Times New Roman" w:hAnsi="Times New Roman" w:cs="Times New Roman"/>
          <w:sz w:val="24"/>
          <w:szCs w:val="24"/>
          <w:shd w:val="clear" w:color="auto" w:fill="FFFFFF"/>
        </w:rPr>
        <w:t>)</w:t>
      </w:r>
      <w:r w:rsidRPr="0025717F">
        <w:rPr>
          <w:rFonts w:ascii="Times New Roman" w:eastAsia="Calibri" w:hAnsi="Times New Roman" w:cs="Times New Roman"/>
          <w:sz w:val="24"/>
          <w:szCs w:val="24"/>
        </w:rPr>
        <w:t>;</w:t>
      </w:r>
      <w:r w:rsidRPr="0025717F">
        <w:rPr>
          <w:rFonts w:ascii="Times New Roman" w:hAnsi="Times New Roman" w:cs="Times New Roman"/>
          <w:sz w:val="24"/>
          <w:szCs w:val="24"/>
        </w:rPr>
        <w:t>;</w:t>
      </w:r>
      <w:proofErr w:type="gramEnd"/>
    </w:p>
    <w:p w14:paraId="57B42250" w14:textId="77777777" w:rsidR="0025717F" w:rsidRPr="0025717F" w:rsidRDefault="0025717F" w:rsidP="0025717F">
      <w:pPr>
        <w:pStyle w:val="affc"/>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 Федеральный закон от 27.07.2006 № 152-ФЗ «О персональных данных»</w:t>
      </w:r>
      <w:r w:rsidRPr="0025717F">
        <w:rPr>
          <w:rFonts w:ascii="Times New Roman" w:hAnsi="Times New Roman" w:cs="Times New Roman"/>
          <w:sz w:val="24"/>
          <w:szCs w:val="24"/>
          <w:shd w:val="clear" w:color="auto" w:fill="FFFFFF"/>
        </w:rPr>
        <w:t xml:space="preserve"> Текст Федерального закона опубликован в "Российской газете" от 29 июля 2006 г. N 165</w:t>
      </w:r>
      <w:proofErr w:type="gramStart"/>
      <w:r w:rsidRPr="0025717F">
        <w:rPr>
          <w:rFonts w:ascii="Times New Roman" w:hAnsi="Times New Roman" w:cs="Times New Roman"/>
          <w:sz w:val="24"/>
          <w:szCs w:val="24"/>
          <w:shd w:val="clear" w:color="auto" w:fill="FFFFFF"/>
        </w:rPr>
        <w:t xml:space="preserve">, </w:t>
      </w:r>
      <w:r w:rsidRPr="0025717F">
        <w:rPr>
          <w:rFonts w:ascii="Times New Roman" w:hAnsi="Times New Roman" w:cs="Times New Roman"/>
          <w:sz w:val="24"/>
          <w:szCs w:val="24"/>
        </w:rPr>
        <w:t>;</w:t>
      </w:r>
      <w:proofErr w:type="gramEnd"/>
    </w:p>
    <w:p w14:paraId="34954642" w14:textId="1A39F406"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 </w:t>
      </w:r>
      <w:r w:rsidRPr="0025717F">
        <w:rPr>
          <w:rFonts w:ascii="Times New Roman" w:eastAsia="Calibri" w:hAnsi="Times New Roman" w:cs="Times New Roman"/>
          <w:sz w:val="24"/>
          <w:szCs w:val="24"/>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25717F">
        <w:rPr>
          <w:rFonts w:ascii="Times New Roman" w:hAnsi="Times New Roman" w:cs="Times New Roman"/>
          <w:sz w:val="24"/>
          <w:szCs w:val="24"/>
          <w:shd w:val="clear" w:color="auto" w:fill="FFFFFF"/>
        </w:rPr>
        <w:t xml:space="preserve"> Текст Федерального закона опубликован на "Официальном интернет-портале правовой информации" (www.pravo.gov.ru) 30 июля 2017 г., в "Российской газете" от 2 августа 2017 г. N 169</w:t>
      </w:r>
      <w:r w:rsidRPr="0025717F">
        <w:rPr>
          <w:rFonts w:ascii="Times New Roman" w:eastAsia="Calibri" w:hAnsi="Times New Roman" w:cs="Times New Roman"/>
          <w:sz w:val="24"/>
          <w:szCs w:val="24"/>
        </w:rPr>
        <w:t>;</w:t>
      </w:r>
    </w:p>
    <w:p w14:paraId="5DB52632" w14:textId="3AD270E6" w:rsidR="0025717F" w:rsidRPr="0025717F" w:rsidRDefault="0025717F" w:rsidP="0025717F">
      <w:pPr>
        <w:pStyle w:val="s16"/>
        <w:shd w:val="clear" w:color="auto" w:fill="FFFFFF"/>
        <w:spacing w:before="0" w:beforeAutospacing="0" w:after="0" w:afterAutospacing="0"/>
        <w:jc w:val="both"/>
      </w:pPr>
      <w:r w:rsidRPr="0025717F">
        <w:t xml:space="preserve"> - приказ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 Текст приказа опубликован на "Официальном интернет-портале правовой информации" (www.pravo.gov.ru) 2 октября 2020 г. N 0001202010020030</w:t>
      </w:r>
    </w:p>
    <w:p w14:paraId="09872C4D" w14:textId="77777777" w:rsidR="0025717F" w:rsidRPr="0025717F" w:rsidRDefault="0025717F" w:rsidP="0025717F">
      <w:pPr>
        <w:pStyle w:val="s16"/>
        <w:shd w:val="clear" w:color="auto" w:fill="FFFFFF"/>
        <w:spacing w:before="0" w:beforeAutospacing="0" w:after="0" w:afterAutospacing="0"/>
        <w:jc w:val="both"/>
      </w:pPr>
      <w:r w:rsidRPr="0025717F">
        <w:t xml:space="preserve">  - </w:t>
      </w:r>
      <w:r w:rsidRPr="0025717F">
        <w:rPr>
          <w:rFonts w:eastAsia="Calibri"/>
        </w:rPr>
        <w:t>Закон Воронежской области от 13.05.2008 № 25-ОЗ «О регулировании земельных отношений на территории Воронежской области»</w:t>
      </w:r>
      <w:r w:rsidRPr="0025717F">
        <w:t xml:space="preserve"> Текст Закона опубликован в газете "Молодой Коммунар" от 20 мая 2008 г. N 52;</w:t>
      </w:r>
    </w:p>
    <w:p w14:paraId="21BB3B2D" w14:textId="2819C2B9" w:rsidR="0025717F" w:rsidRPr="0025717F" w:rsidRDefault="0025717F" w:rsidP="0025717F">
      <w:pPr>
        <w:pStyle w:val="s16"/>
        <w:shd w:val="clear" w:color="auto" w:fill="FFFFFF"/>
        <w:spacing w:before="0" w:beforeAutospacing="0" w:after="0" w:afterAutospacing="0"/>
        <w:jc w:val="both"/>
      </w:pPr>
      <w:r w:rsidRPr="0025717F">
        <w:t xml:space="preserve"> </w:t>
      </w:r>
      <w:r w:rsidRPr="0025717F">
        <w:rPr>
          <w:rFonts w:eastAsia="Calibri"/>
        </w:rPr>
        <w:t xml:space="preserve">- </w:t>
      </w:r>
      <w:r w:rsidRPr="0025717F">
        <w:rPr>
          <w:rFonts w:eastAsia="Calibri"/>
          <w:lang w:eastAsia="en-US"/>
        </w:rPr>
        <w:t>Постановление Правительства Воронежской области от 01.02.2024 № 66 «Об утверждении формы заявления, перечня документов, прилагаемых к заявлению о включении в реестр участников специальной военной операции и членов семей погибших (умерших) участников специальной военной операции, имеющих право на бесплатное предоставление в собственность земельных участков, находящихся в государственной или муниципальной собственности»</w:t>
      </w:r>
      <w:r w:rsidRPr="0025717F">
        <w:t xml:space="preserve"> -официальный портал органов власти Воронежской области http://www.govvrn.ru 1 февраля 2024 г. официальный интернет-портал правовой информации http://publication.pravo.gov.ru/documents/block/region36) 2 февраля 2024 г. N 3600202402020001</w:t>
      </w:r>
    </w:p>
    <w:p w14:paraId="26D9DF7A" w14:textId="108B009D"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 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во вкладке «Главная» разделе «Для жителей» подразделе «Услуги и сервисы» по адресу https://akmrvo.gosuslugi.ru/dlya-zhiteley/uslugi-i-servisy/</w:t>
      </w:r>
    </w:p>
    <w:p w14:paraId="0F5F12A8" w14:textId="77777777" w:rsidR="0025717F" w:rsidRPr="0025717F" w:rsidRDefault="0025717F" w:rsidP="0025717F">
      <w:pPr>
        <w:tabs>
          <w:tab w:val="left" w:pos="1341"/>
        </w:tabs>
        <w:spacing w:after="0" w:line="240" w:lineRule="auto"/>
        <w:ind w:firstLine="540"/>
        <w:jc w:val="both"/>
        <w:rPr>
          <w:rFonts w:ascii="Times New Roman" w:hAnsi="Times New Roman" w:cs="Times New Roman"/>
          <w:spacing w:val="7"/>
          <w:sz w:val="24"/>
          <w:szCs w:val="24"/>
        </w:rPr>
      </w:pPr>
    </w:p>
    <w:p w14:paraId="4D5B6782" w14:textId="77777777" w:rsidR="0025717F" w:rsidRPr="0025717F" w:rsidRDefault="0025717F" w:rsidP="0025717F">
      <w:pPr>
        <w:shd w:val="clear" w:color="auto" w:fill="FFFFFF"/>
        <w:spacing w:after="0" w:line="240" w:lineRule="auto"/>
        <w:jc w:val="both"/>
        <w:rPr>
          <w:rFonts w:ascii="Times New Roman" w:eastAsia="Calibri" w:hAnsi="Times New Roman" w:cs="Times New Roman"/>
          <w:sz w:val="24"/>
          <w:szCs w:val="24"/>
        </w:rPr>
      </w:pPr>
    </w:p>
    <w:p w14:paraId="469ED412"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563A9B51" w14:textId="77777777" w:rsidR="0025717F" w:rsidRPr="0025717F" w:rsidRDefault="0025717F" w:rsidP="007A2D60">
      <w:pPr>
        <w:pStyle w:val="affc"/>
        <w:numPr>
          <w:ilvl w:val="0"/>
          <w:numId w:val="21"/>
        </w:num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Исчерпывающий перечень документов, необходимых для предоставления Муниципальной услуги, подлежащих представлению Заявителем</w:t>
      </w:r>
    </w:p>
    <w:p w14:paraId="21655808" w14:textId="77777777" w:rsidR="0025717F" w:rsidRPr="0025717F" w:rsidRDefault="0025717F" w:rsidP="0025717F">
      <w:pPr>
        <w:pStyle w:val="affc"/>
        <w:autoSpaceDE w:val="0"/>
        <w:autoSpaceDN w:val="0"/>
        <w:adjustRightInd w:val="0"/>
        <w:spacing w:after="0" w:line="240" w:lineRule="auto"/>
        <w:ind w:left="480"/>
        <w:jc w:val="both"/>
        <w:rPr>
          <w:rFonts w:ascii="Times New Roman" w:hAnsi="Times New Roman" w:cs="Times New Roman"/>
          <w:sz w:val="24"/>
          <w:szCs w:val="24"/>
        </w:rPr>
      </w:pPr>
    </w:p>
    <w:p w14:paraId="47EEEA12" w14:textId="7777777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Исчерпывающий перечень документов, необходимых для предоставления услуги, подлежащих представлению Заявителем самостоятельно:</w:t>
      </w:r>
    </w:p>
    <w:p w14:paraId="3396931A"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9.1. В случае подачи заявления по основаниям, установленным статьей 39.5 Земельного кодекса РФ: </w:t>
      </w:r>
    </w:p>
    <w:p w14:paraId="329608C4"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hAnsi="Times New Roman" w:cs="Times New Roman"/>
          <w:sz w:val="24"/>
          <w:szCs w:val="24"/>
        </w:rPr>
        <w:t xml:space="preserve">1) заявление о предоставлении Муниципальной услуги, в котором указываются: </w:t>
      </w:r>
    </w:p>
    <w:p w14:paraId="40DB0325"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фамилия, имя, отчество, место жительства Заявителя и реквизиты документа, удостоверяющего личность Заявителя (для гражданина);</w:t>
      </w:r>
    </w:p>
    <w:p w14:paraId="2D148845"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07BC9324"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lastRenderedPageBreak/>
        <w:t>- кадастровый номер испрашиваемого земельного участка;</w:t>
      </w:r>
    </w:p>
    <w:p w14:paraId="686577E9" w14:textId="74141D04"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основание предоставления земельного участка без проведения торгов из числа предусмотренных статьей 39.5 Земельного кодекса РФ оснований;</w:t>
      </w:r>
    </w:p>
    <w:p w14:paraId="17B60974"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14:paraId="3D955885"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14:paraId="2571B4B1"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цель использования земельного участка;</w:t>
      </w:r>
    </w:p>
    <w:p w14:paraId="162DC3FE"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14:paraId="74C4AB01"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14:paraId="37E14D5C"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почтовый адрес и (или) адрес электронной почты для связи с Заявителем.</w:t>
      </w:r>
    </w:p>
    <w:p w14:paraId="59618FF9" w14:textId="7777777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2) документ, удостоверяющего личность Заявителя (предоставляется в случае личного обращения в Администрацию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14:paraId="0EDD1D39" w14:textId="7777777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3) документ, подтверждающий полномочия представителя действовать от имени заявителя – в случае если заявление подается представителем.</w:t>
      </w:r>
    </w:p>
    <w:p w14:paraId="53B6DE69" w14:textId="77777777" w:rsidR="0025717F" w:rsidRPr="0025717F" w:rsidRDefault="0025717F" w:rsidP="0025717F">
      <w:pPr>
        <w:pStyle w:val="ConsPlusNormal"/>
        <w:ind w:firstLine="567"/>
        <w:jc w:val="both"/>
        <w:rPr>
          <w:rFonts w:ascii="Times New Roman" w:hAnsi="Times New Roman" w:cs="Times New Roman"/>
        </w:rPr>
      </w:pPr>
      <w:r w:rsidRPr="0025717F">
        <w:rPr>
          <w:rFonts w:ascii="Times New Roman" w:hAnsi="Times New Roman" w:cs="Times New Roman"/>
        </w:rPr>
        <w:t xml:space="preserve">При обращении посредством ЕПГУ, РПГУ указанный документ заверяется усиленной квалифицированной электронной подписью правомочного должностного лица организации либо нотариуса с приложением файла открепленной УКЭП в формате </w:t>
      </w:r>
      <w:proofErr w:type="spellStart"/>
      <w:r w:rsidRPr="0025717F">
        <w:rPr>
          <w:rFonts w:ascii="Times New Roman" w:hAnsi="Times New Roman" w:cs="Times New Roman"/>
        </w:rPr>
        <w:t>sig</w:t>
      </w:r>
      <w:proofErr w:type="spellEnd"/>
      <w:r w:rsidRPr="0025717F">
        <w:rPr>
          <w:rFonts w:ascii="Times New Roman" w:hAnsi="Times New Roman" w:cs="Times New Roman"/>
        </w:rPr>
        <w:t>.</w:t>
      </w:r>
    </w:p>
    <w:p w14:paraId="297F3FA8" w14:textId="7777777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11B9DDE3" w14:textId="7777777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5)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такому товариществу;</w:t>
      </w:r>
    </w:p>
    <w:p w14:paraId="2281F661" w14:textId="7777777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6) документ, удостоверяющий (устанавливающий) права заявителя на здание, сооружение, если право на такое здание, сооружение не зарегистрировано в ЕГРН, если обращается религиозная организация, имеющая в собственности здания или сооружения религиозного или благотворительного назначения;</w:t>
      </w:r>
    </w:p>
    <w:p w14:paraId="6ED5A174" w14:textId="7777777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7)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если обращается религиозная организация, имеющая в собственности здания или сооружения религиозного или благотворительного назначения;</w:t>
      </w:r>
    </w:p>
    <w:p w14:paraId="149FE484" w14:textId="7777777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8)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если обращается религиозная организация, имеющая в собственности здания или сооружения религиозного или благотворительного назначения;</w:t>
      </w:r>
    </w:p>
    <w:p w14:paraId="550E5BB7" w14:textId="7777777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 xml:space="preserve">9) решение общего собрания членов садоводческого или огороднического некоммерческого товарищества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w:t>
      </w:r>
      <w:r w:rsidRPr="0025717F">
        <w:rPr>
          <w:rFonts w:ascii="Times New Roman" w:hAnsi="Times New Roman" w:cs="Times New Roman"/>
          <w:sz w:val="24"/>
          <w:szCs w:val="24"/>
        </w:rPr>
        <w:lastRenderedPageBreak/>
        <w:t>собственности каждого собственника земельного участка, если обращается лицо, уполномоченное на подачу заявления решением общего собрания членов садоводческого или огороднического некоммерческого товарищества;</w:t>
      </w:r>
    </w:p>
    <w:p w14:paraId="22E16B6D" w14:textId="1FCC245D"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10) документы, подтверждающие условия предоставления земельных участков в соответствии с Законом Воронежской области от 13.05.2008 № 25-ОЗ "О регулировании земельных отношений на территории Воронежской области", если обращаются граждане,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p>
    <w:p w14:paraId="3CE2F64F" w14:textId="77777777" w:rsidR="0025717F" w:rsidRPr="0025717F" w:rsidRDefault="0025717F" w:rsidP="0025717F">
      <w:pPr>
        <w:pStyle w:val="affc"/>
        <w:autoSpaceDE w:val="0"/>
        <w:autoSpaceDN w:val="0"/>
        <w:adjustRightInd w:val="0"/>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 xml:space="preserve">Предоставление указанных документов не требуется в случае, если указанные документы направлялись в Администрацию с заявлением о предварительном согласовании предоставления земельного участка, по итогам </w:t>
      </w:r>
      <w:proofErr w:type="gramStart"/>
      <w:r w:rsidRPr="0025717F">
        <w:rPr>
          <w:rFonts w:ascii="Times New Roman" w:hAnsi="Times New Roman" w:cs="Times New Roman"/>
          <w:sz w:val="24"/>
          <w:szCs w:val="24"/>
        </w:rPr>
        <w:t>рассмотрения</w:t>
      </w:r>
      <w:proofErr w:type="gramEnd"/>
      <w:r w:rsidRPr="0025717F">
        <w:rPr>
          <w:rFonts w:ascii="Times New Roman" w:hAnsi="Times New Roman" w:cs="Times New Roman"/>
          <w:sz w:val="24"/>
          <w:szCs w:val="24"/>
        </w:rPr>
        <w:t xml:space="preserve"> которого принято решение о предварительном согласовании предоставления земельного участка.</w:t>
      </w:r>
    </w:p>
    <w:p w14:paraId="6A101A00"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p>
    <w:p w14:paraId="06C26206" w14:textId="66B5A20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9.2. В случае подачи заявления о предоставлении земельного участка в собственность бесплатно гражданину, имеющему трех и более детей, поставленному на учет в качестве лица, имеющего право на предоставление земельного участка в собственность бесплатно и включенному в Реестр многодетных граждан, имеющих право на бесплатное предоставление земельных участков, по основанию, предусмотренному подпунктом 6 статьи 39.5 Земельного кодекса Российской Федерации, в порядке, определенном Законом Воронежской области от 13.05.2008 № 25-ОЗ «О регулировании земельных отношений на территории Воронежской области»: </w:t>
      </w:r>
    </w:p>
    <w:p w14:paraId="6A37227F"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1) заявление, в котором указываются:</w:t>
      </w:r>
    </w:p>
    <w:p w14:paraId="60334351"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14:paraId="29AA6AD2"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вид землепользования (цель использования земельного участка);</w:t>
      </w:r>
    </w:p>
    <w:p w14:paraId="09D0BF74"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14:paraId="284D6B5B" w14:textId="4279495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сведения о ранее предоставленных Заявителю бесплатно земельных участках в соответствии с Законом Воронежской области от 13.05.2008 № 25-ОЗ «О регулировании земельных отношений на территории Воронежской области».</w:t>
      </w:r>
    </w:p>
    <w:p w14:paraId="3D1C4DF6"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Заявление о предоставлении Муниципальной услуги подписывается одним из родителей, опекуном (попечителем) или уполномоченным им лицом.</w:t>
      </w:r>
    </w:p>
    <w:p w14:paraId="01E7B049"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14:paraId="306292CC"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3) копия акта органа опеки и попечительства о назначении опекуна или попечителя при предъявлении оригинала;</w:t>
      </w:r>
    </w:p>
    <w:p w14:paraId="50A67161"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4) справка образовательной организации в отношении детей, обучающихся в очной форме;</w:t>
      </w:r>
    </w:p>
    <w:p w14:paraId="1C587BD8"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5) документ о прохождении детьми старше 18 лет, но не более чем до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14:paraId="0993CCA3"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6) документ, подтверждающий совместное проживание Заявителя с детьми (акт органа опеки и попечительства о месте проживания детей, 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p w14:paraId="061E416A" w14:textId="77777777" w:rsidR="0025717F" w:rsidRPr="0025717F" w:rsidRDefault="0025717F" w:rsidP="0025717F">
      <w:pPr>
        <w:autoSpaceDE w:val="0"/>
        <w:autoSpaceDN w:val="0"/>
        <w:adjustRightInd w:val="0"/>
        <w:spacing w:after="0" w:line="240" w:lineRule="auto"/>
        <w:ind w:firstLine="539"/>
        <w:jc w:val="both"/>
        <w:rPr>
          <w:rFonts w:ascii="Times New Roman" w:eastAsia="Calibri" w:hAnsi="Times New Roman" w:cs="Times New Roman"/>
          <w:sz w:val="24"/>
          <w:szCs w:val="24"/>
        </w:rPr>
      </w:pPr>
    </w:p>
    <w:p w14:paraId="51C03BD3" w14:textId="65BDE584" w:rsidR="0025717F" w:rsidRPr="0025717F" w:rsidRDefault="0025717F" w:rsidP="0025717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lastRenderedPageBreak/>
        <w:t xml:space="preserve">9.3. В случае подачи заявления о предоставлении земельного участка в собственность бесплатно отдельным категориям граждан, поставленным на учет в качестве лиц, имеющих право на предоставление земельных участков в собственность бесплатно, и включенным в Реестр отдельных категорий граждан (за исключением многодетных граждан), имеющих право на бесплатное предоставление земельных участков, по основанию, предусмотренному подпунктом 7 статьи 39.5 Земельного кодекса Российской Федерации, в порядке, определенном Законом Воронежской области от 13.05.2008 № 25-ОЗ «О регулировании земельных отношений на территории Воронежской области»: </w:t>
      </w:r>
    </w:p>
    <w:p w14:paraId="56C3EFF5" w14:textId="77777777" w:rsidR="0025717F" w:rsidRPr="0025717F" w:rsidRDefault="0025717F" w:rsidP="0025717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1) заявление, в котором указывается:</w:t>
      </w:r>
    </w:p>
    <w:p w14:paraId="35D96FD5" w14:textId="77777777" w:rsidR="0025717F" w:rsidRPr="0025717F" w:rsidRDefault="0025717F" w:rsidP="0025717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14:paraId="71A41272" w14:textId="77777777" w:rsidR="0025717F" w:rsidRPr="0025717F" w:rsidRDefault="0025717F" w:rsidP="0025717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вид землепользования (цель использования земельного участка);</w:t>
      </w:r>
    </w:p>
    <w:p w14:paraId="3E6497F9" w14:textId="77777777" w:rsidR="0025717F" w:rsidRPr="0025717F" w:rsidRDefault="0025717F" w:rsidP="0025717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сведения об отнесении гражданина к соответствующей льготной категории;</w:t>
      </w:r>
    </w:p>
    <w:p w14:paraId="34270F56" w14:textId="2131CDF5" w:rsidR="0025717F" w:rsidRPr="0025717F" w:rsidRDefault="0025717F" w:rsidP="0025717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сведения о ранее предоставленных заявителю бесплатно земельных участках в соответствии с Законом Воронежской области от 13.05.2008 № 25-ОЗ «О регулировании земельных отношений на территории Воронежской области»;</w:t>
      </w:r>
    </w:p>
    <w:p w14:paraId="598434F3" w14:textId="77777777" w:rsidR="0025717F" w:rsidRPr="0025717F" w:rsidRDefault="0025717F" w:rsidP="0025717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14:paraId="3FF03EE5" w14:textId="77777777" w:rsidR="0025717F" w:rsidRPr="0025717F" w:rsidRDefault="0025717F" w:rsidP="0025717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3) копия документа, подтверждающего принадлежность Заявителя к одной из категорий, указанных в части 1 статьи 13 Закона Воронежской области от 13.05.2008 № 25-ОЗ «О регулировании земельных отношений на территории Воронежской области».</w:t>
      </w:r>
    </w:p>
    <w:p w14:paraId="7EA9B140" w14:textId="77777777" w:rsidR="0025717F" w:rsidRPr="0025717F" w:rsidRDefault="0025717F" w:rsidP="0025717F">
      <w:pPr>
        <w:autoSpaceDE w:val="0"/>
        <w:autoSpaceDN w:val="0"/>
        <w:adjustRightInd w:val="0"/>
        <w:spacing w:after="0" w:line="240" w:lineRule="auto"/>
        <w:ind w:firstLine="539"/>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Образцы заявлений приведены в приложениях № 5-7 настоящего Административного регламента. </w:t>
      </w:r>
    </w:p>
    <w:p w14:paraId="4F01F131" w14:textId="77777777" w:rsidR="0025717F" w:rsidRPr="0025717F" w:rsidRDefault="0025717F" w:rsidP="0025717F">
      <w:pPr>
        <w:pStyle w:val="95"/>
        <w:shd w:val="clear" w:color="auto" w:fill="auto"/>
        <w:tabs>
          <w:tab w:val="left" w:pos="0"/>
          <w:tab w:val="left" w:pos="567"/>
        </w:tabs>
        <w:spacing w:after="0" w:line="240" w:lineRule="auto"/>
        <w:ind w:firstLine="567"/>
        <w:rPr>
          <w:rFonts w:ascii="Times New Roman" w:hAnsi="Times New Roman" w:cs="Times New Roman"/>
          <w:i w:val="0"/>
          <w:sz w:val="24"/>
          <w:szCs w:val="24"/>
        </w:rPr>
      </w:pPr>
    </w:p>
    <w:p w14:paraId="188EB1E8" w14:textId="77777777" w:rsidR="0025717F" w:rsidRPr="0025717F" w:rsidRDefault="0025717F" w:rsidP="0025717F">
      <w:pPr>
        <w:pStyle w:val="95"/>
        <w:shd w:val="clear" w:color="auto" w:fill="auto"/>
        <w:tabs>
          <w:tab w:val="left" w:pos="0"/>
          <w:tab w:val="left" w:pos="567"/>
        </w:tabs>
        <w:spacing w:after="0" w:line="240" w:lineRule="auto"/>
        <w:ind w:firstLine="567"/>
        <w:rPr>
          <w:rFonts w:ascii="Times New Roman" w:hAnsi="Times New Roman" w:cs="Times New Roman"/>
          <w:i w:val="0"/>
          <w:sz w:val="24"/>
          <w:szCs w:val="24"/>
        </w:rPr>
      </w:pPr>
      <w:r w:rsidRPr="0025717F">
        <w:rPr>
          <w:rFonts w:ascii="Times New Roman" w:hAnsi="Times New Roman" w:cs="Times New Roman"/>
          <w:i w:val="0"/>
          <w:sz w:val="24"/>
          <w:szCs w:val="24"/>
        </w:rPr>
        <w:t>9.4.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14:paraId="354BC13D" w14:textId="77777777" w:rsidR="0025717F" w:rsidRPr="0025717F" w:rsidRDefault="0025717F" w:rsidP="0025717F">
      <w:pPr>
        <w:pStyle w:val="95"/>
        <w:shd w:val="clear" w:color="auto" w:fill="auto"/>
        <w:tabs>
          <w:tab w:val="left" w:pos="0"/>
          <w:tab w:val="left" w:pos="567"/>
        </w:tabs>
        <w:spacing w:after="0" w:line="240" w:lineRule="auto"/>
        <w:ind w:firstLine="567"/>
        <w:rPr>
          <w:rFonts w:ascii="Times New Roman" w:hAnsi="Times New Roman" w:cs="Times New Roman"/>
          <w:i w:val="0"/>
          <w:sz w:val="24"/>
          <w:szCs w:val="24"/>
        </w:rPr>
      </w:pPr>
      <w:r w:rsidRPr="0025717F">
        <w:rPr>
          <w:rFonts w:ascii="Times New Roman" w:hAnsi="Times New Roman" w:cs="Times New Roman"/>
          <w:i w:val="0"/>
          <w:sz w:val="24"/>
          <w:szCs w:val="24"/>
        </w:rPr>
        <w:t>1) заявление о выдаче дубликата документа, выданного в результате предоставления Муниципальной услуги либо с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14:paraId="3640FE3A" w14:textId="77777777" w:rsidR="0025717F" w:rsidRPr="0025717F" w:rsidRDefault="0025717F" w:rsidP="0025717F">
      <w:pPr>
        <w:pStyle w:val="95"/>
        <w:shd w:val="clear" w:color="auto" w:fill="auto"/>
        <w:tabs>
          <w:tab w:val="left" w:pos="0"/>
          <w:tab w:val="left" w:pos="567"/>
        </w:tabs>
        <w:spacing w:after="0" w:line="240" w:lineRule="auto"/>
        <w:ind w:firstLine="567"/>
        <w:rPr>
          <w:rFonts w:ascii="Times New Roman" w:hAnsi="Times New Roman" w:cs="Times New Roman"/>
          <w:i w:val="0"/>
          <w:sz w:val="24"/>
          <w:szCs w:val="24"/>
        </w:rPr>
      </w:pPr>
      <w:r w:rsidRPr="0025717F">
        <w:rPr>
          <w:rFonts w:ascii="Times New Roman" w:hAnsi="Times New Roman" w:cs="Times New Roman"/>
          <w:i w:val="0"/>
          <w:sz w:val="24"/>
          <w:szCs w:val="24"/>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14:paraId="7665D254" w14:textId="77777777" w:rsidR="0025717F" w:rsidRPr="0025717F" w:rsidRDefault="0025717F" w:rsidP="0025717F">
      <w:pPr>
        <w:pStyle w:val="95"/>
        <w:shd w:val="clear" w:color="auto" w:fill="auto"/>
        <w:tabs>
          <w:tab w:val="left" w:pos="0"/>
          <w:tab w:val="left" w:pos="567"/>
        </w:tabs>
        <w:spacing w:after="0" w:line="240" w:lineRule="auto"/>
        <w:ind w:firstLine="567"/>
        <w:rPr>
          <w:rFonts w:ascii="Times New Roman" w:hAnsi="Times New Roman" w:cs="Times New Roman"/>
          <w:i w:val="0"/>
          <w:sz w:val="24"/>
          <w:szCs w:val="24"/>
        </w:rPr>
      </w:pPr>
      <w:r w:rsidRPr="0025717F">
        <w:rPr>
          <w:rFonts w:ascii="Times New Roman" w:hAnsi="Times New Roman" w:cs="Times New Roman"/>
          <w:i w:val="0"/>
          <w:sz w:val="24"/>
          <w:szCs w:val="24"/>
        </w:rPr>
        <w:t xml:space="preserve">Заявитель вправе представить документы, подтверждающие допущенную опечатку и (или) ошибку. </w:t>
      </w:r>
    </w:p>
    <w:p w14:paraId="3B42E9DC" w14:textId="77777777" w:rsidR="0025717F" w:rsidRPr="0025717F" w:rsidRDefault="0025717F" w:rsidP="0025717F">
      <w:pPr>
        <w:autoSpaceDE w:val="0"/>
        <w:autoSpaceDN w:val="0"/>
        <w:adjustRightInd w:val="0"/>
        <w:spacing w:after="0" w:line="240" w:lineRule="auto"/>
        <w:ind w:firstLine="539"/>
        <w:jc w:val="both"/>
        <w:rPr>
          <w:rFonts w:ascii="Times New Roman" w:eastAsia="Calibri" w:hAnsi="Times New Roman" w:cs="Times New Roman"/>
          <w:sz w:val="24"/>
          <w:szCs w:val="24"/>
        </w:rPr>
      </w:pPr>
    </w:p>
    <w:p w14:paraId="111274D1"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9.5. Предоставление земельных участков участникам специальной военной операции или членам семей погибших (умерших) участников специальной военной операции, включенным в Реестр участников специальной военной операции и членов их семей, осуществляется в порядке, установленном статьей 13.3 Закона Воронежской области от 13.05.2008 № 25-ОЗ «О регулировании земельных отношений на территории Воронежской области» и постановлением Правительства Воронежской области от 01.02.2024 № 66 «Об утверждении формы заявления, перечня документов, прилагаемых к заявлению о включении в реестр участников специальной военной операции и членов семей погибших (умерших) участников специальной военной операции, имеющих право на бесплатное предоставление в собственность земельных участков, находящихся в государственной или муниципальной собственности».</w:t>
      </w:r>
    </w:p>
    <w:p w14:paraId="0C182BE1"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Форма заявления утверждена постановлением Правительства Воронежской области от 01.02.2024 № 66 «Об утверждении формы заявления, перечня документов, прилагаемых к заявлению о </w:t>
      </w:r>
      <w:r w:rsidRPr="0025717F">
        <w:rPr>
          <w:rFonts w:ascii="Times New Roman" w:eastAsia="Calibri" w:hAnsi="Times New Roman" w:cs="Times New Roman"/>
          <w:sz w:val="24"/>
          <w:szCs w:val="24"/>
        </w:rPr>
        <w:lastRenderedPageBreak/>
        <w:t>включении в реестр участников специальной военной операции и членов семей погибших (умерших) участников специальной военной операции, имеющих право на бесплатное предоставление в собственность земельных участков, находящихся в государственной или муниципальной собственности».</w:t>
      </w:r>
    </w:p>
    <w:p w14:paraId="165801D3"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9.5.1. При обращении участника специальной военной операции представляются:</w:t>
      </w:r>
    </w:p>
    <w:p w14:paraId="494AC023"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документа, удостоверяющего личность и принадлежность к гражданству Российской Федерации (паспорт гражданина Российской Федерации, все страницы);</w:t>
      </w:r>
    </w:p>
    <w:p w14:paraId="53B9D94D"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военного билета (для лиц, являющихся военнослужащими Российской Федерации) или копия служебного удостоверения сотрудника войск национальной гвардии Российской Федерации, имеющего специальное звание полиции (для лиц, проходящих (проходивших) службу в войсках национальной гвардии Российской Федерации и имеющих специальные звания полиции);</w:t>
      </w:r>
    </w:p>
    <w:p w14:paraId="1BD24FF8"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контракта о пребывании в добровольческом формировании, содействующем выполнению задач, возложенных на Вооруженные Силы Российской Федерации (для лиц, заключивших такой контракт);</w:t>
      </w:r>
    </w:p>
    <w:p w14:paraId="6E528D45"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справка военного комиссариата о нахождении в командировке в зоне специальной военной операции в период времени;</w:t>
      </w:r>
    </w:p>
    <w:p w14:paraId="70028866"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удостоверения ветерана боевых действий;</w:t>
      </w:r>
    </w:p>
    <w:p w14:paraId="2C37A678"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удостоверения о присвоении звания Героя Российской Федерации (для лиц, удостоенных звания Героя Российской Федерации);</w:t>
      </w:r>
    </w:p>
    <w:p w14:paraId="6DFA1558"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удостоверения к государственной награде Российской Федерации (для лиц, удостоенных государственных наград Российской Федерации);</w:t>
      </w:r>
    </w:p>
    <w:p w14:paraId="2E11C350"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страхового свидетельства обязательного пенсионного страхования заявителя или документа, подтверждающего регистрацию заявителя в системе индивидуального (персонифицированного) учета;</w:t>
      </w:r>
    </w:p>
    <w:p w14:paraId="7A7E8EBA"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согласие лица, указанного в заявлении, на обработку его персональных данных.</w:t>
      </w:r>
    </w:p>
    <w:p w14:paraId="64367E63"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9.5.2. В случае обращения члена семьи погибшего (умершего) участника специальной военной операции предоставляются следующие документы:</w:t>
      </w:r>
    </w:p>
    <w:p w14:paraId="199B8FE2"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свидетельства о смерти участника специальной военной операции или копия решения суда об установлении факта смерти или об объявлении лица умершим, вступившего в законную силу, в отношении участника специальной военной операции;</w:t>
      </w:r>
    </w:p>
    <w:p w14:paraId="7FEB8480"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копии документов, подтверждающих гибель (смерть) участника специальной военной операции вследствие увечья (ранения, травмы, контузии) или заболевания, полученных им в ходе участия в специальной военной операции (медицинское свидетельство о смерти, справка о смерти гражданина);</w:t>
      </w:r>
    </w:p>
    <w:p w14:paraId="09471392"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контракта о пребывании в добровольческом формировании, содействующем выполнению задач, возложенных на Вооруженные Силы Российской Федерации (для лиц, заключивших такой контракт);</w:t>
      </w:r>
    </w:p>
    <w:p w14:paraId="06C67F44"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справка военного комиссариата о нахождении в командировке в зоне специальной военной операции в период времени;</w:t>
      </w:r>
    </w:p>
    <w:p w14:paraId="080D022A"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удостоверения ветерана боевых действий;</w:t>
      </w:r>
    </w:p>
    <w:p w14:paraId="7618AA0B"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удостоверения о присвоении звания Героя Российской Федерации (для лиц, удостоенных звания Героя Российской Федерации);</w:t>
      </w:r>
    </w:p>
    <w:p w14:paraId="2B406F51"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удостоверения к государственной награде Российской Федерации (для лиц, удостоенных государственных наград Российской Федерации).</w:t>
      </w:r>
    </w:p>
    <w:p w14:paraId="61FB5210"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В отношении членов семьи погибшего (умершего) участника специальной военной операции предоставляются следующие документы:</w:t>
      </w:r>
    </w:p>
    <w:p w14:paraId="01880F46"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документа, удостоверяющего личность и принадлежность к гражданству Российской Федерации (паспорт гражданина Российской Федерации, все страницы).</w:t>
      </w:r>
    </w:p>
    <w:p w14:paraId="5BBEB3A4"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согласие лиц, указанных в заявлении, на обработку их персональных данных.</w:t>
      </w:r>
    </w:p>
    <w:p w14:paraId="3DFE71CC" w14:textId="77777777" w:rsidR="0025717F" w:rsidRPr="0025717F" w:rsidRDefault="0025717F" w:rsidP="0025717F">
      <w:pPr>
        <w:pStyle w:val="95"/>
        <w:shd w:val="clear" w:color="auto" w:fill="auto"/>
        <w:tabs>
          <w:tab w:val="left" w:pos="1553"/>
        </w:tabs>
        <w:spacing w:after="0" w:line="240" w:lineRule="auto"/>
        <w:ind w:firstLine="0"/>
        <w:rPr>
          <w:rFonts w:ascii="Times New Roman" w:hAnsi="Times New Roman" w:cs="Times New Roman"/>
          <w:i w:val="0"/>
          <w:sz w:val="24"/>
          <w:szCs w:val="24"/>
        </w:rPr>
      </w:pPr>
    </w:p>
    <w:p w14:paraId="65606E88" w14:textId="77777777" w:rsidR="0025717F" w:rsidRPr="0025717F" w:rsidRDefault="0025717F" w:rsidP="0025717F">
      <w:pPr>
        <w:pStyle w:val="95"/>
        <w:shd w:val="clear" w:color="auto" w:fill="auto"/>
        <w:tabs>
          <w:tab w:val="left" w:pos="1553"/>
        </w:tabs>
        <w:spacing w:after="0" w:line="240" w:lineRule="auto"/>
        <w:ind w:firstLine="0"/>
        <w:rPr>
          <w:rStyle w:val="96"/>
          <w:rFonts w:eastAsiaTheme="minorHAnsi"/>
          <w:sz w:val="24"/>
          <w:szCs w:val="24"/>
        </w:rPr>
      </w:pPr>
      <w:r w:rsidRPr="0025717F">
        <w:rPr>
          <w:rFonts w:ascii="Times New Roman" w:hAnsi="Times New Roman" w:cs="Times New Roman"/>
          <w:i w:val="0"/>
          <w:sz w:val="24"/>
          <w:szCs w:val="24"/>
        </w:rPr>
        <w:lastRenderedPageBreak/>
        <w:t>10. Исчерпывающий перечень документов</w:t>
      </w:r>
      <w:r w:rsidRPr="0025717F">
        <w:rPr>
          <w:rStyle w:val="96"/>
          <w:rFonts w:eastAsiaTheme="minorHAnsi"/>
          <w:sz w:val="24"/>
          <w:szCs w:val="24"/>
        </w:rPr>
        <w:t xml:space="preserve">, </w:t>
      </w:r>
    </w:p>
    <w:p w14:paraId="3F7D45ED" w14:textId="77777777" w:rsidR="0025717F" w:rsidRPr="0025717F" w:rsidRDefault="0025717F" w:rsidP="0025717F">
      <w:pPr>
        <w:pStyle w:val="95"/>
        <w:shd w:val="clear" w:color="auto" w:fill="auto"/>
        <w:tabs>
          <w:tab w:val="left" w:pos="1553"/>
        </w:tabs>
        <w:spacing w:after="0" w:line="240" w:lineRule="auto"/>
        <w:ind w:firstLine="0"/>
        <w:rPr>
          <w:rFonts w:ascii="Times New Roman" w:hAnsi="Times New Roman" w:cs="Times New Roman"/>
          <w:i w:val="0"/>
          <w:sz w:val="24"/>
          <w:szCs w:val="24"/>
        </w:rPr>
      </w:pPr>
      <w:r w:rsidRPr="0025717F">
        <w:rPr>
          <w:rFonts w:ascii="Times New Roman" w:hAnsi="Times New Roman" w:cs="Times New Roman"/>
          <w:i w:val="0"/>
          <w:sz w:val="24"/>
          <w:szCs w:val="24"/>
        </w:rPr>
        <w:t>необходимых для предоставления Муниципальной услуги</w:t>
      </w:r>
      <w:r w:rsidRPr="0025717F">
        <w:rPr>
          <w:rStyle w:val="96"/>
          <w:rFonts w:eastAsiaTheme="minorHAnsi"/>
          <w:sz w:val="24"/>
          <w:szCs w:val="24"/>
        </w:rPr>
        <w:t xml:space="preserve">, </w:t>
      </w:r>
      <w:r w:rsidRPr="0025717F">
        <w:rPr>
          <w:rFonts w:ascii="Times New Roman" w:hAnsi="Times New Roman" w:cs="Times New Roman"/>
          <w:i w:val="0"/>
          <w:sz w:val="24"/>
          <w:szCs w:val="24"/>
        </w:rPr>
        <w:t>которые находятся в распоряжении органов власти</w:t>
      </w:r>
    </w:p>
    <w:p w14:paraId="43F06BDD" w14:textId="77777777" w:rsidR="0025717F" w:rsidRPr="0025717F" w:rsidRDefault="0025717F" w:rsidP="0025717F">
      <w:pPr>
        <w:pStyle w:val="95"/>
        <w:shd w:val="clear" w:color="auto" w:fill="auto"/>
        <w:tabs>
          <w:tab w:val="left" w:pos="1553"/>
        </w:tabs>
        <w:spacing w:after="0" w:line="240" w:lineRule="auto"/>
        <w:ind w:firstLine="0"/>
        <w:rPr>
          <w:rFonts w:ascii="Times New Roman" w:hAnsi="Times New Roman" w:cs="Times New Roman"/>
          <w:i w:val="0"/>
          <w:sz w:val="24"/>
          <w:szCs w:val="24"/>
        </w:rPr>
      </w:pPr>
    </w:p>
    <w:p w14:paraId="7966E429"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14:paraId="7B4BE1CA"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 Выписку из ЕГРН об объекте недвижимости (об испрашиваемом земельном участке) – в Федеральной службе государственной регистрации, кадастра и картографии;</w:t>
      </w:r>
    </w:p>
    <w:p w14:paraId="29220DFA"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2) Выписку из ЕГРН об объекте недвижимости (о здании и (или) сооружении, расположенном(</w:t>
      </w:r>
      <w:proofErr w:type="spellStart"/>
      <w:r w:rsidRPr="0025717F">
        <w:rPr>
          <w:rFonts w:ascii="Times New Roman" w:hAnsi="Times New Roman" w:cs="Times New Roman"/>
          <w:sz w:val="24"/>
          <w:szCs w:val="24"/>
        </w:rPr>
        <w:t>ых</w:t>
      </w:r>
      <w:proofErr w:type="spellEnd"/>
      <w:r w:rsidRPr="0025717F">
        <w:rPr>
          <w:rFonts w:ascii="Times New Roman" w:hAnsi="Times New Roman" w:cs="Times New Roman"/>
          <w:sz w:val="24"/>
          <w:szCs w:val="24"/>
        </w:rPr>
        <w:t>) на испрашиваемом земельном участке) – в Федеральной службе государственной регистрации, кадастра и картографии;</w:t>
      </w:r>
    </w:p>
    <w:p w14:paraId="1A7EF296"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3) Выписку из ЕГРЮЛ о юридическом лице, являющемся заявителем – в Федеральной налоговой службе;</w:t>
      </w:r>
    </w:p>
    <w:p w14:paraId="132D11E7"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4) Выписку из ЕГРЮЛ в отношении СНТ или ОНТ – в Федеральной налоговой службе;</w:t>
      </w:r>
    </w:p>
    <w:p w14:paraId="4314813E"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5) Адресно-справочную информацию о лицах, проживающих совместно с Заявителем – из территориального органа федерального органа исполнительной власти в сфере внутренних дел;</w:t>
      </w:r>
    </w:p>
    <w:p w14:paraId="04AEF574"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6)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14:paraId="470B1305"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7) Утвержденный проект межевания территории;</w:t>
      </w:r>
    </w:p>
    <w:p w14:paraId="0EE58348"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8) Сведения о трудовой деятельности.</w:t>
      </w:r>
    </w:p>
    <w:p w14:paraId="15EA1A2E"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Администрация в порядке межведомственного информационного взаимодействия запрашивает сведения о действительности паспорта Заявителя. </w:t>
      </w:r>
    </w:p>
    <w:p w14:paraId="50FB12F4"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10.1.1. В случае обращения участника специальной военной операции Заявитель вправе самостоятельно представить:</w:t>
      </w:r>
    </w:p>
    <w:p w14:paraId="4B12F5FA"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копию свидетельства о регистрации по месту пребывания (для граждан, не имеющих постоянной регистрации на территории Воронежской области).</w:t>
      </w:r>
    </w:p>
    <w:p w14:paraId="317361C5"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В случае непредставления данного документа копия свидетельства о регистрации по месту пребывания запрашивается </w:t>
      </w:r>
      <w:r w:rsidRPr="0025717F">
        <w:rPr>
          <w:rFonts w:ascii="Times New Roman" w:hAnsi="Times New Roman" w:cs="Times New Roman"/>
          <w:sz w:val="24"/>
          <w:szCs w:val="24"/>
        </w:rPr>
        <w:t>в территориальном органе федерального органа исполнительной власти в сфере внутренних дел</w:t>
      </w:r>
      <w:r w:rsidRPr="0025717F">
        <w:rPr>
          <w:rFonts w:ascii="Times New Roman" w:eastAsia="Calibri" w:hAnsi="Times New Roman" w:cs="Times New Roman"/>
          <w:sz w:val="24"/>
          <w:szCs w:val="24"/>
        </w:rPr>
        <w:t>, если заявитель не представил его самостоятельно.</w:t>
      </w:r>
    </w:p>
    <w:p w14:paraId="327A9643"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иные документы, подтверждающие соответствие льготной категории граждан.</w:t>
      </w:r>
    </w:p>
    <w:p w14:paraId="23E35E0F"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10.1.2. В случае обращения членов семьи погибшего участника специальной военной операции заявитель вправе представить следующие документы:</w:t>
      </w:r>
    </w:p>
    <w:p w14:paraId="649C377E" w14:textId="77777777" w:rsidR="0025717F" w:rsidRPr="0025717F" w:rsidRDefault="0025717F" w:rsidP="0025717F">
      <w:pPr>
        <w:spacing w:after="0" w:line="240" w:lineRule="auto"/>
        <w:jc w:val="both"/>
        <w:rPr>
          <w:rFonts w:ascii="Times New Roman" w:eastAsia="Calibri" w:hAnsi="Times New Roman" w:cs="Times New Roman"/>
          <w:sz w:val="24"/>
          <w:szCs w:val="24"/>
        </w:rPr>
      </w:pPr>
      <w:r w:rsidRPr="0025717F">
        <w:rPr>
          <w:rFonts w:ascii="Times New Roman" w:hAnsi="Times New Roman" w:cs="Times New Roman"/>
          <w:sz w:val="24"/>
          <w:szCs w:val="24"/>
        </w:rPr>
        <w:t>- к</w:t>
      </w:r>
      <w:r w:rsidRPr="0025717F">
        <w:rPr>
          <w:rFonts w:ascii="Times New Roman" w:eastAsia="Calibri" w:hAnsi="Times New Roman" w:cs="Times New Roman"/>
          <w:sz w:val="24"/>
          <w:szCs w:val="24"/>
        </w:rPr>
        <w:t>опии документов, подтверждающих состав семьи и родственную связь заявителей с участником специальной военной операции, погибшим (умершим) вследствие увечья (ранения, травмы, контузии) или заболевания, полученных в ходе участия в специальной военной операции, а именно:</w:t>
      </w:r>
    </w:p>
    <w:p w14:paraId="5809D901"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а) копии документов, удостоверяющих личность супруги (супруги), детей и родителей гражданина;</w:t>
      </w:r>
    </w:p>
    <w:p w14:paraId="0CD6DB5A"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б) свидетельство о браке - для супруги (супруга) гражданина;</w:t>
      </w:r>
    </w:p>
    <w:p w14:paraId="29A9B2F6"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в) свидетельства о рождении (установлении отцовства, усыновлении (удочерении)) - для детей гражданина;</w:t>
      </w:r>
    </w:p>
    <w:p w14:paraId="6E4341BC"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г) копия решения суда об установлении факта родственных отношений, регистрации рождения, усыновления (удочерения), брака, признания отцовства - для членов семьи, признанных таковыми по решению суда;</w:t>
      </w:r>
    </w:p>
    <w:p w14:paraId="253DB63F"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д) копия свидетельства о рождении гражданина (об установлении отцовства, об усыновлении (удочерении));</w:t>
      </w:r>
    </w:p>
    <w:p w14:paraId="4B85468F"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е) справка о составе семьи заявителя;</w:t>
      </w:r>
    </w:p>
    <w:p w14:paraId="52F0B437"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сведения от органов опеки и попечительства об отсутствии судебного решения о лишении родительских прав либо об ограничении в родительских правах в отношении своих детей обоих </w:t>
      </w:r>
      <w:proofErr w:type="gramStart"/>
      <w:r w:rsidRPr="0025717F">
        <w:rPr>
          <w:rFonts w:ascii="Times New Roman" w:eastAsia="Calibri" w:hAnsi="Times New Roman" w:cs="Times New Roman"/>
          <w:sz w:val="24"/>
          <w:szCs w:val="24"/>
        </w:rPr>
        <w:lastRenderedPageBreak/>
        <w:t>родителей</w:t>
      </w:r>
      <w:proofErr w:type="gramEnd"/>
      <w:r w:rsidRPr="0025717F">
        <w:rPr>
          <w:rFonts w:ascii="Times New Roman" w:eastAsia="Calibri" w:hAnsi="Times New Roman" w:cs="Times New Roman"/>
          <w:sz w:val="24"/>
          <w:szCs w:val="24"/>
        </w:rPr>
        <w:t xml:space="preserve"> либо единственного родителя семьи либо об отсутствии сведений о передаче детей под опеку (попечительство), в том числе в приемные семьи (оригинал);</w:t>
      </w:r>
    </w:p>
    <w:p w14:paraId="773E7AC4"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страхового свидетельства обязательного пенсионного страхования заявителя или документа, подтверждающего регистрацию заявителя в системе индивидуального (персонифицированного) учета;</w:t>
      </w:r>
    </w:p>
    <w:p w14:paraId="32F8BAC6"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копия свидетельства о регистрации по месту пребывания (при наличии);</w:t>
      </w:r>
    </w:p>
    <w:p w14:paraId="0B22044A"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письменный отказ иного члена семьи погибшего (умершего) участника специальной военной операции от предоставления земельного участка в собственность бесплатно и единовременной денежной выплаты (в случае отказа члена семьи погибшего (умершего) участника специальной военной операции от предоставления данной меры государственной поддержки). В случае, если данный документ не представлен самостоятельно, специалист Администрации направляет всем членам семьи, имеющим право на получение земельного участка, уведомление о наличии такого права и запрашивают согласие или отказ от реализации такого права;</w:t>
      </w:r>
    </w:p>
    <w:p w14:paraId="330B53DD"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иные документы, подтверждающие соответствие льготной категории граждан. </w:t>
      </w:r>
    </w:p>
    <w:p w14:paraId="549D1BFA" w14:textId="77777777" w:rsidR="0025717F" w:rsidRPr="0025717F" w:rsidRDefault="0025717F" w:rsidP="0025717F">
      <w:pPr>
        <w:pStyle w:val="95"/>
        <w:shd w:val="clear" w:color="auto" w:fill="auto"/>
        <w:tabs>
          <w:tab w:val="left" w:pos="1553"/>
        </w:tabs>
        <w:spacing w:after="0" w:line="240" w:lineRule="auto"/>
        <w:ind w:firstLine="567"/>
        <w:rPr>
          <w:rFonts w:ascii="Times New Roman" w:hAnsi="Times New Roman" w:cs="Times New Roman"/>
          <w:i w:val="0"/>
          <w:sz w:val="24"/>
          <w:szCs w:val="24"/>
        </w:rPr>
      </w:pPr>
      <w:r w:rsidRPr="0025717F">
        <w:rPr>
          <w:rFonts w:ascii="Times New Roman" w:hAnsi="Times New Roman" w:cs="Times New Roman"/>
          <w:i w:val="0"/>
          <w:sz w:val="24"/>
          <w:szCs w:val="24"/>
        </w:rPr>
        <w:t>10.2. Запрещается требовать от Заявителя:</w:t>
      </w:r>
    </w:p>
    <w:p w14:paraId="2A4725BB"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25717F">
        <w:rPr>
          <w:rFonts w:ascii="Times New Roman" w:hAnsi="Times New Roman" w:cs="Times New Roman"/>
          <w:bCs/>
          <w:iCs/>
          <w:sz w:val="24"/>
          <w:szCs w:val="24"/>
        </w:rPr>
        <w:t xml:space="preserve"> Воронежской области</w:t>
      </w:r>
      <w:r w:rsidRPr="0025717F">
        <w:rPr>
          <w:rFonts w:ascii="Times New Roman" w:hAnsi="Times New Roman" w:cs="Times New Roman"/>
          <w:bCs/>
          <w:sz w:val="24"/>
          <w:szCs w:val="24"/>
        </w:rPr>
        <w:t xml:space="preserve">, муниципальными правовыми актами, регулирующими отношения, возникающие в связи с предоставлением Муниципальной услуги; </w:t>
      </w:r>
    </w:p>
    <w:p w14:paraId="067F3D98"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 представления документов и информации, которые в соответствии с нормативными правовыми актами Российской Федерации и</w:t>
      </w:r>
      <w:r w:rsidRPr="0025717F">
        <w:rPr>
          <w:rFonts w:ascii="Times New Roman" w:hAnsi="Times New Roman" w:cs="Times New Roman"/>
          <w:bCs/>
          <w:iCs/>
          <w:sz w:val="24"/>
          <w:szCs w:val="24"/>
        </w:rPr>
        <w:t xml:space="preserve"> Воронежской области</w:t>
      </w:r>
      <w:r w:rsidRPr="0025717F">
        <w:rPr>
          <w:rFonts w:ascii="Times New Roman" w:hAnsi="Times New Roman" w:cs="Times New Roman"/>
          <w:bCs/>
          <w:sz w:val="24"/>
          <w:szCs w:val="24"/>
        </w:rPr>
        <w:t>, муниципальными правовыми актами Каширского муниципального района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14:paraId="5A6AAEB5" w14:textId="5C7BE0E3"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 xml:space="preserve">- </w:t>
      </w:r>
      <w:r w:rsidRPr="0025717F">
        <w:rPr>
          <w:rFonts w:ascii="Times New Roman" w:eastAsia="Calibri" w:hAnsi="Times New Roman" w:cs="Times New Roman"/>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49BD4253"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CA64B8E"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2AD8BE3"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6DC3C56"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A0383E9" w14:textId="263AB4C3"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w:t>
      </w:r>
      <w:r w:rsidRPr="0025717F">
        <w:rPr>
          <w:rFonts w:ascii="Times New Roman" w:eastAsia="Calibri" w:hAnsi="Times New Roman" w:cs="Times New Roman"/>
          <w:sz w:val="24"/>
          <w:szCs w:val="24"/>
        </w:rPr>
        <w:lastRenderedPageBreak/>
        <w:t>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23E8653A" w14:textId="5DFCCB1B" w:rsidR="0025717F" w:rsidRPr="0025717F" w:rsidRDefault="0025717F" w:rsidP="0025717F">
      <w:pPr>
        <w:autoSpaceDE w:val="0"/>
        <w:autoSpaceDN w:val="0"/>
        <w:adjustRightInd w:val="0"/>
        <w:spacing w:after="0" w:line="240" w:lineRule="auto"/>
        <w:ind w:firstLine="709"/>
        <w:jc w:val="both"/>
        <w:rPr>
          <w:rFonts w:ascii="Times New Roman" w:hAnsi="Times New Roman" w:cs="Times New Roman"/>
          <w:bCs/>
          <w:sz w:val="24"/>
          <w:szCs w:val="24"/>
        </w:rPr>
      </w:pPr>
      <w:r w:rsidRPr="0025717F">
        <w:rPr>
          <w:rFonts w:ascii="Times New Roman" w:eastAsia="Calibri" w:hAnsi="Times New Roman" w:cs="Times New Roman"/>
          <w:sz w:val="24"/>
          <w:szCs w:val="24"/>
        </w:rPr>
        <w:t>д)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25717F">
        <w:rPr>
          <w:rFonts w:ascii="Times New Roman" w:hAnsi="Times New Roman" w:cs="Times New Roman"/>
          <w:bCs/>
          <w:sz w:val="24"/>
          <w:szCs w:val="24"/>
        </w:rPr>
        <w:t>.</w:t>
      </w:r>
    </w:p>
    <w:p w14:paraId="258024E9" w14:textId="77777777" w:rsidR="0025717F" w:rsidRPr="0025717F" w:rsidRDefault="0025717F" w:rsidP="0025717F">
      <w:pPr>
        <w:pStyle w:val="2f5"/>
        <w:shd w:val="clear" w:color="auto" w:fill="auto"/>
        <w:tabs>
          <w:tab w:val="left" w:pos="1396"/>
        </w:tabs>
        <w:spacing w:before="0" w:after="0" w:line="240" w:lineRule="auto"/>
        <w:ind w:firstLine="567"/>
        <w:rPr>
          <w:sz w:val="24"/>
          <w:szCs w:val="24"/>
        </w:rPr>
      </w:pPr>
      <w:r w:rsidRPr="0025717F">
        <w:rPr>
          <w:bCs/>
          <w:sz w:val="24"/>
          <w:szCs w:val="24"/>
        </w:rPr>
        <w:t xml:space="preserve">10.3. </w:t>
      </w:r>
      <w:r w:rsidRPr="0025717F">
        <w:rPr>
          <w:sz w:val="24"/>
          <w:szCs w:val="24"/>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4014B305"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p>
    <w:p w14:paraId="75249F61" w14:textId="77777777" w:rsidR="0025717F" w:rsidRPr="0025717F" w:rsidRDefault="0025717F" w:rsidP="0025717F">
      <w:pPr>
        <w:tabs>
          <w:tab w:val="left" w:pos="1945"/>
        </w:tabs>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11. Исчерпывающий перечень оснований для отказа в приеме документов, необходимых для предоставления Муниципальной услуги</w:t>
      </w:r>
    </w:p>
    <w:p w14:paraId="190340E8" w14:textId="77777777" w:rsidR="0025717F" w:rsidRPr="0025717F" w:rsidRDefault="0025717F" w:rsidP="0025717F">
      <w:pPr>
        <w:tabs>
          <w:tab w:val="left" w:pos="1945"/>
        </w:tabs>
        <w:spacing w:after="0" w:line="240" w:lineRule="auto"/>
        <w:ind w:firstLine="709"/>
        <w:jc w:val="both"/>
        <w:rPr>
          <w:rFonts w:ascii="Times New Roman" w:hAnsi="Times New Roman" w:cs="Times New Roman"/>
          <w:sz w:val="24"/>
          <w:szCs w:val="24"/>
        </w:rPr>
      </w:pPr>
    </w:p>
    <w:p w14:paraId="2CDDB0B7" w14:textId="77777777" w:rsidR="0025717F" w:rsidRPr="0025717F" w:rsidRDefault="0025717F" w:rsidP="0025717F">
      <w:pPr>
        <w:pStyle w:val="95"/>
        <w:shd w:val="clear" w:color="auto" w:fill="auto"/>
        <w:tabs>
          <w:tab w:val="left" w:pos="1437"/>
        </w:tabs>
        <w:spacing w:after="0" w:line="240" w:lineRule="auto"/>
        <w:ind w:firstLine="567"/>
        <w:rPr>
          <w:rFonts w:ascii="Times New Roman" w:hAnsi="Times New Roman" w:cs="Times New Roman"/>
          <w:bCs/>
          <w:i w:val="0"/>
          <w:sz w:val="24"/>
          <w:szCs w:val="24"/>
        </w:rPr>
      </w:pPr>
      <w:r w:rsidRPr="0025717F">
        <w:rPr>
          <w:rFonts w:ascii="Times New Roman" w:hAnsi="Times New Roman" w:cs="Times New Roman"/>
          <w:bCs/>
          <w:i w:val="0"/>
          <w:sz w:val="24"/>
          <w:szCs w:val="24"/>
        </w:rPr>
        <w:t xml:space="preserve">11.1. Исчерпывающий перечень оснований для отказа в приеме документов, необходимых для предоставления Муниципальной услуги являются: </w:t>
      </w:r>
    </w:p>
    <w:p w14:paraId="4FD12B4E" w14:textId="77777777" w:rsidR="0025717F" w:rsidRPr="0025717F" w:rsidRDefault="0025717F" w:rsidP="0025717F">
      <w:pPr>
        <w:pStyle w:val="95"/>
        <w:shd w:val="clear" w:color="auto" w:fill="auto"/>
        <w:tabs>
          <w:tab w:val="left" w:pos="1437"/>
        </w:tabs>
        <w:spacing w:after="0" w:line="240" w:lineRule="auto"/>
        <w:ind w:firstLine="567"/>
        <w:rPr>
          <w:rFonts w:ascii="Times New Roman" w:hAnsi="Times New Roman" w:cs="Times New Roman"/>
          <w:i w:val="0"/>
          <w:sz w:val="24"/>
          <w:szCs w:val="24"/>
        </w:rPr>
      </w:pPr>
      <w:r w:rsidRPr="0025717F">
        <w:rPr>
          <w:rFonts w:ascii="Times New Roman" w:hAnsi="Times New Roman" w:cs="Times New Roman"/>
          <w:bCs/>
          <w:i w:val="0"/>
          <w:sz w:val="24"/>
          <w:szCs w:val="24"/>
        </w:rPr>
        <w:t>11.1.1. Заявление подано в орган местного самоуправления, в полномочия которого не входит предоставление Муниципальной услуги;</w:t>
      </w:r>
    </w:p>
    <w:p w14:paraId="26772C79"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44F1EF54"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14:paraId="10774D66"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4BE0FA66"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11.1.5. Неполное заполнение полей в форме заявления, в том числе в интерактивной форме заявления на ЕПГУ, РПГУ;</w:t>
      </w:r>
    </w:p>
    <w:p w14:paraId="10F30BAD"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11.1.6. Заявление подано лицом, не имеющим полномочий представлять интересы Заявителя;</w:t>
      </w:r>
    </w:p>
    <w:p w14:paraId="57139F8C"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 xml:space="preserve">11.1.7. Несоблюдение установленных статьей 11 Федерального закона от 06 апреля 2011 года № 63-ФЗ «Об электронной подписи» условий признания </w:t>
      </w:r>
      <w:proofErr w:type="gramStart"/>
      <w:r w:rsidRPr="0025717F">
        <w:rPr>
          <w:rFonts w:ascii="Times New Roman" w:hAnsi="Times New Roman" w:cs="Times New Roman"/>
          <w:bCs/>
          <w:sz w:val="24"/>
          <w:szCs w:val="24"/>
        </w:rPr>
        <w:t>действительности</w:t>
      </w:r>
      <w:proofErr w:type="gramEnd"/>
      <w:r w:rsidRPr="0025717F">
        <w:rPr>
          <w:rFonts w:ascii="Times New Roman" w:hAnsi="Times New Roman" w:cs="Times New Roman"/>
          <w:bCs/>
          <w:sz w:val="24"/>
          <w:szCs w:val="24"/>
        </w:rPr>
        <w:t xml:space="preserve"> усиленной квалифицированной электронной подписи. </w:t>
      </w:r>
    </w:p>
    <w:p w14:paraId="26DCA470"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 xml:space="preserve">11.2. Решение об отказе в приеме документов по основаниям, указанным в пункте </w:t>
      </w:r>
      <w:proofErr w:type="gramStart"/>
      <w:r w:rsidRPr="0025717F">
        <w:rPr>
          <w:rFonts w:ascii="Times New Roman" w:hAnsi="Times New Roman" w:cs="Times New Roman"/>
          <w:bCs/>
          <w:sz w:val="24"/>
          <w:szCs w:val="24"/>
        </w:rPr>
        <w:t>11.1.,</w:t>
      </w:r>
      <w:proofErr w:type="gramEnd"/>
      <w:r w:rsidRPr="0025717F">
        <w:rPr>
          <w:rFonts w:ascii="Times New Roman" w:hAnsi="Times New Roman" w:cs="Times New Roman"/>
          <w:bCs/>
          <w:sz w:val="24"/>
          <w:szCs w:val="24"/>
        </w:rPr>
        <w:t xml:space="preserve"> оформляется по форме согласно Приложению № 4 к настоящему Административному регламенту.</w:t>
      </w:r>
    </w:p>
    <w:p w14:paraId="799D29B6"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Администрацию.</w:t>
      </w:r>
    </w:p>
    <w:p w14:paraId="1D5620D5"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11.4. Отказ в приеме документов не препятствует повторному обращению Заявителя за получением Муниципальной услуги.</w:t>
      </w:r>
    </w:p>
    <w:p w14:paraId="0C364CA5" w14:textId="77777777" w:rsidR="0025717F" w:rsidRPr="0025717F" w:rsidRDefault="0025717F" w:rsidP="0025717F">
      <w:pPr>
        <w:spacing w:after="0" w:line="240" w:lineRule="auto"/>
        <w:jc w:val="both"/>
        <w:rPr>
          <w:rFonts w:ascii="Times New Roman" w:hAnsi="Times New Roman" w:cs="Times New Roman"/>
          <w:sz w:val="24"/>
          <w:szCs w:val="24"/>
        </w:rPr>
      </w:pPr>
    </w:p>
    <w:p w14:paraId="1A271170"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12. Исчерпывающий перечень оснований </w:t>
      </w:r>
    </w:p>
    <w:p w14:paraId="67D4B1B4"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для приостановления или отказа в предоставлении Муниципальной услуги</w:t>
      </w:r>
    </w:p>
    <w:p w14:paraId="65B2332F" w14:textId="77777777" w:rsidR="0025717F" w:rsidRPr="0025717F" w:rsidRDefault="0025717F" w:rsidP="0025717F">
      <w:pPr>
        <w:spacing w:after="0" w:line="240" w:lineRule="auto"/>
        <w:jc w:val="both"/>
        <w:rPr>
          <w:rFonts w:ascii="Times New Roman" w:hAnsi="Times New Roman" w:cs="Times New Roman"/>
          <w:sz w:val="24"/>
          <w:szCs w:val="24"/>
        </w:rPr>
      </w:pPr>
    </w:p>
    <w:p w14:paraId="00628864" w14:textId="77777777" w:rsidR="0025717F" w:rsidRPr="0025717F" w:rsidRDefault="0025717F" w:rsidP="0025717F">
      <w:pPr>
        <w:pStyle w:val="affc"/>
        <w:autoSpaceDE w:val="0"/>
        <w:autoSpaceDN w:val="0"/>
        <w:adjustRightInd w:val="0"/>
        <w:spacing w:after="0" w:line="240" w:lineRule="auto"/>
        <w:ind w:left="0"/>
        <w:jc w:val="both"/>
        <w:rPr>
          <w:rFonts w:ascii="Times New Roman" w:eastAsia="SimSun" w:hAnsi="Times New Roman" w:cs="Times New Roman"/>
          <w:sz w:val="24"/>
          <w:szCs w:val="24"/>
        </w:rPr>
      </w:pPr>
      <w:r w:rsidRPr="0025717F">
        <w:rPr>
          <w:rFonts w:ascii="Times New Roman" w:hAnsi="Times New Roman" w:cs="Times New Roman"/>
          <w:sz w:val="24"/>
          <w:szCs w:val="24"/>
        </w:rPr>
        <w:lastRenderedPageBreak/>
        <w:t>12.1. Оснований для приостановления предоставления Муниципальной услуги не предусмотрено.</w:t>
      </w:r>
    </w:p>
    <w:p w14:paraId="5F171089" w14:textId="77777777" w:rsidR="0025717F" w:rsidRPr="0025717F" w:rsidRDefault="0025717F" w:rsidP="0025717F">
      <w:pPr>
        <w:pStyle w:val="affc"/>
        <w:autoSpaceDE w:val="0"/>
        <w:autoSpaceDN w:val="0"/>
        <w:adjustRightInd w:val="0"/>
        <w:spacing w:after="0" w:line="240" w:lineRule="auto"/>
        <w:ind w:left="0"/>
        <w:jc w:val="both"/>
        <w:rPr>
          <w:rFonts w:ascii="Times New Roman" w:eastAsia="SimSun" w:hAnsi="Times New Roman" w:cs="Times New Roman"/>
          <w:sz w:val="24"/>
          <w:szCs w:val="24"/>
        </w:rPr>
      </w:pPr>
      <w:r w:rsidRPr="0025717F">
        <w:rPr>
          <w:rFonts w:ascii="Times New Roman" w:hAnsi="Times New Roman" w:cs="Times New Roman"/>
          <w:sz w:val="24"/>
          <w:szCs w:val="24"/>
        </w:rPr>
        <w:t>12.2. Основаниями для отказа в предоставлении Муниципальной услуги являются:</w:t>
      </w:r>
    </w:p>
    <w:p w14:paraId="12E2380F"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14:paraId="0B8D429D" w14:textId="64C3B310"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 </w:t>
      </w:r>
    </w:p>
    <w:p w14:paraId="45412620"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14:paraId="6F607017" w14:textId="1D7F08CF"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14:paraId="61B913B8" w14:textId="14E90A4A"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14:paraId="1436734E"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14:paraId="07F23BAD"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14:paraId="72E80222"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w:t>
      </w:r>
      <w:r w:rsidRPr="0025717F">
        <w:rPr>
          <w:rFonts w:ascii="Times New Roman" w:hAnsi="Times New Roman" w:cs="Times New Roman"/>
          <w:sz w:val="24"/>
          <w:szCs w:val="24"/>
        </w:rPr>
        <w:lastRenderedPageBreak/>
        <w:t xml:space="preserve">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14:paraId="49A6CB96"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14:paraId="1EDD0F70"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14:paraId="21A5FC47" w14:textId="667EC9BA"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 </w:t>
      </w:r>
    </w:p>
    <w:p w14:paraId="77CBF94B" w14:textId="7CB33D3A"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РФ; </w:t>
      </w:r>
    </w:p>
    <w:p w14:paraId="6727B9B7" w14:textId="21A7711C"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14:paraId="7A0C8AE7"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14:paraId="4E39AF90"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14.1)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14:paraId="1610F3AB" w14:textId="7B754E02"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 </w:t>
      </w:r>
    </w:p>
    <w:p w14:paraId="23609E1F" w14:textId="5819FAB4"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РФ; </w:t>
      </w:r>
    </w:p>
    <w:p w14:paraId="4C9ECB2D"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lastRenderedPageBreak/>
        <w:t xml:space="preserve">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14:paraId="02E554DE"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14:paraId="32F5821F"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19) предоставление земельного участка на заявленном виде прав не допускается; </w:t>
      </w:r>
    </w:p>
    <w:p w14:paraId="0F8D9EF5"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20) в отношении земельного участка, указанного в заявлении о его предоставлении, не установлен вид разрешенного использования; </w:t>
      </w:r>
    </w:p>
    <w:p w14:paraId="4717D041"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21) указанный в заявлении о предоставлении земельного участка земельный участок не отнесен к определенной категории земель; </w:t>
      </w:r>
    </w:p>
    <w:p w14:paraId="779D30BE"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14:paraId="6463CEC6"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23) указанный в заявлении о предоставлении земельного участка земельный участок изъят для государственных или </w:t>
      </w:r>
      <w:proofErr w:type="gramStart"/>
      <w:r w:rsidRPr="0025717F">
        <w:rPr>
          <w:rFonts w:ascii="Times New Roman" w:hAnsi="Times New Roman" w:cs="Times New Roman"/>
          <w:sz w:val="24"/>
          <w:szCs w:val="24"/>
        </w:rPr>
        <w:t>муниципальных нужд</w:t>
      </w:r>
      <w:proofErr w:type="gramEnd"/>
      <w:r w:rsidRPr="0025717F">
        <w:rPr>
          <w:rFonts w:ascii="Times New Roman" w:hAnsi="Times New Roman" w:cs="Times New Roman"/>
          <w:sz w:val="24"/>
          <w:szCs w:val="24"/>
        </w:rPr>
        <w:t xml:space="preserve">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14:paraId="6400758B" w14:textId="75ED7339"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24) 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 </w:t>
      </w:r>
    </w:p>
    <w:p w14:paraId="00AA39C1"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14:paraId="1D7655F1" w14:textId="037BF052"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26)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 </w:t>
      </w:r>
    </w:p>
    <w:p w14:paraId="5FCBB433"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14:paraId="24CCEFF8"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12.4. Основанием для отказа в выдаче дубликата документа является обращение лица, не являющегося Заявителем (его представителем). </w:t>
      </w:r>
    </w:p>
    <w:p w14:paraId="651EBA62" w14:textId="77777777" w:rsidR="0025717F" w:rsidRPr="0025717F" w:rsidRDefault="0025717F" w:rsidP="0025717F">
      <w:pPr>
        <w:spacing w:after="0" w:line="240" w:lineRule="auto"/>
        <w:jc w:val="both"/>
        <w:rPr>
          <w:rFonts w:ascii="Times New Roman" w:hAnsi="Times New Roman" w:cs="Times New Roman"/>
          <w:sz w:val="24"/>
          <w:szCs w:val="24"/>
        </w:rPr>
      </w:pPr>
    </w:p>
    <w:p w14:paraId="66E131C4" w14:textId="77777777" w:rsidR="0025717F" w:rsidRPr="0025717F" w:rsidRDefault="0025717F" w:rsidP="007A2D60">
      <w:pPr>
        <w:numPr>
          <w:ilvl w:val="0"/>
          <w:numId w:val="22"/>
        </w:numPr>
        <w:spacing w:after="0" w:line="240" w:lineRule="auto"/>
        <w:ind w:left="0" w:firstLine="0"/>
        <w:jc w:val="both"/>
        <w:rPr>
          <w:rFonts w:ascii="Times New Roman" w:hAnsi="Times New Roman" w:cs="Times New Roman"/>
          <w:sz w:val="24"/>
          <w:szCs w:val="24"/>
        </w:rPr>
      </w:pPr>
      <w:r w:rsidRPr="0025717F">
        <w:rPr>
          <w:rFonts w:ascii="Times New Roman" w:hAnsi="Times New Roman" w:cs="Times New Roman"/>
          <w:sz w:val="24"/>
          <w:szCs w:val="24"/>
        </w:rPr>
        <w:t>Размер платы, взимаемой с Заявителя при предоставлении Муниципальной услуги и способы ее взимания</w:t>
      </w:r>
    </w:p>
    <w:p w14:paraId="683F292E" w14:textId="77777777" w:rsidR="0025717F" w:rsidRPr="0025717F" w:rsidRDefault="0025717F" w:rsidP="0025717F">
      <w:pPr>
        <w:tabs>
          <w:tab w:val="left" w:pos="1084"/>
        </w:tabs>
        <w:spacing w:after="0" w:line="240" w:lineRule="auto"/>
        <w:ind w:left="709"/>
        <w:jc w:val="both"/>
        <w:rPr>
          <w:rFonts w:ascii="Times New Roman" w:hAnsi="Times New Roman" w:cs="Times New Roman"/>
          <w:sz w:val="24"/>
          <w:szCs w:val="24"/>
        </w:rPr>
      </w:pPr>
      <w:r w:rsidRPr="0025717F">
        <w:rPr>
          <w:rFonts w:ascii="Times New Roman" w:hAnsi="Times New Roman" w:cs="Times New Roman"/>
          <w:bCs/>
          <w:sz w:val="24"/>
          <w:szCs w:val="24"/>
        </w:rPr>
        <w:t>Муниципальная услуга предоставляется бесплатно.</w:t>
      </w:r>
    </w:p>
    <w:p w14:paraId="5A1BC903" w14:textId="77777777" w:rsidR="0025717F" w:rsidRPr="0025717F" w:rsidRDefault="0025717F" w:rsidP="0025717F">
      <w:pPr>
        <w:tabs>
          <w:tab w:val="left" w:pos="1084"/>
        </w:tabs>
        <w:spacing w:after="0" w:line="240" w:lineRule="auto"/>
        <w:ind w:left="709"/>
        <w:jc w:val="both"/>
        <w:rPr>
          <w:rFonts w:ascii="Times New Roman" w:hAnsi="Times New Roman" w:cs="Times New Roman"/>
          <w:sz w:val="24"/>
          <w:szCs w:val="24"/>
        </w:rPr>
      </w:pPr>
    </w:p>
    <w:p w14:paraId="76FB693B" w14:textId="77777777" w:rsidR="0025717F" w:rsidRPr="0025717F" w:rsidRDefault="0025717F" w:rsidP="007A2D60">
      <w:pPr>
        <w:numPr>
          <w:ilvl w:val="0"/>
          <w:numId w:val="23"/>
        </w:num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14:paraId="2600E0EA"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p>
    <w:p w14:paraId="0AC13AD1"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31FA142E"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bCs/>
          <w:sz w:val="24"/>
          <w:szCs w:val="24"/>
        </w:rPr>
      </w:pPr>
    </w:p>
    <w:p w14:paraId="61E501A6" w14:textId="77777777" w:rsidR="0025717F" w:rsidRPr="0025717F" w:rsidRDefault="0025717F" w:rsidP="007A2D60">
      <w:pPr>
        <w:numPr>
          <w:ilvl w:val="0"/>
          <w:numId w:val="23"/>
        </w:numPr>
        <w:autoSpaceDE w:val="0"/>
        <w:autoSpaceDN w:val="0"/>
        <w:adjustRightInd w:val="0"/>
        <w:spacing w:after="0" w:line="240" w:lineRule="auto"/>
        <w:jc w:val="both"/>
        <w:rPr>
          <w:rFonts w:ascii="Times New Roman" w:hAnsi="Times New Roman" w:cs="Times New Roman"/>
          <w:bCs/>
          <w:sz w:val="24"/>
          <w:szCs w:val="24"/>
        </w:rPr>
      </w:pPr>
      <w:r w:rsidRPr="0025717F">
        <w:rPr>
          <w:rFonts w:ascii="Times New Roman" w:hAnsi="Times New Roman" w:cs="Times New Roman"/>
          <w:bCs/>
          <w:sz w:val="24"/>
          <w:szCs w:val="24"/>
        </w:rPr>
        <w:t xml:space="preserve"> Срок регистрации запроса Заявителя о предоставлении </w:t>
      </w:r>
    </w:p>
    <w:p w14:paraId="297D2E73" w14:textId="77777777" w:rsidR="0025717F" w:rsidRPr="0025717F" w:rsidRDefault="0025717F" w:rsidP="0025717F">
      <w:pPr>
        <w:autoSpaceDE w:val="0"/>
        <w:autoSpaceDN w:val="0"/>
        <w:adjustRightInd w:val="0"/>
        <w:spacing w:after="0" w:line="240" w:lineRule="auto"/>
        <w:ind w:left="735"/>
        <w:jc w:val="both"/>
        <w:rPr>
          <w:rFonts w:ascii="Times New Roman" w:hAnsi="Times New Roman" w:cs="Times New Roman"/>
          <w:bCs/>
          <w:sz w:val="24"/>
          <w:szCs w:val="24"/>
        </w:rPr>
      </w:pPr>
      <w:r w:rsidRPr="0025717F">
        <w:rPr>
          <w:rFonts w:ascii="Times New Roman" w:hAnsi="Times New Roman" w:cs="Times New Roman"/>
          <w:bCs/>
          <w:sz w:val="24"/>
          <w:szCs w:val="24"/>
        </w:rPr>
        <w:t xml:space="preserve"> Муниципальной услуги</w:t>
      </w:r>
    </w:p>
    <w:p w14:paraId="426BAFE5" w14:textId="77777777" w:rsidR="0025717F" w:rsidRPr="0025717F" w:rsidRDefault="0025717F" w:rsidP="0025717F">
      <w:pPr>
        <w:pStyle w:val="2f5"/>
        <w:shd w:val="clear" w:color="auto" w:fill="auto"/>
        <w:tabs>
          <w:tab w:val="left" w:pos="1276"/>
        </w:tabs>
        <w:spacing w:before="0" w:after="0" w:line="240" w:lineRule="auto"/>
        <w:ind w:firstLine="0"/>
        <w:rPr>
          <w:bCs/>
          <w:sz w:val="24"/>
          <w:szCs w:val="24"/>
        </w:rPr>
      </w:pPr>
    </w:p>
    <w:p w14:paraId="3847ADEC" w14:textId="77777777" w:rsidR="0025717F" w:rsidRPr="0025717F" w:rsidRDefault="0025717F" w:rsidP="007A2D60">
      <w:pPr>
        <w:pStyle w:val="2f5"/>
        <w:numPr>
          <w:ilvl w:val="1"/>
          <w:numId w:val="23"/>
        </w:numPr>
        <w:shd w:val="clear" w:color="auto" w:fill="auto"/>
        <w:tabs>
          <w:tab w:val="left" w:pos="1276"/>
        </w:tabs>
        <w:spacing w:before="0" w:after="0" w:line="240" w:lineRule="auto"/>
        <w:ind w:left="0" w:firstLine="567"/>
        <w:rPr>
          <w:sz w:val="24"/>
          <w:szCs w:val="24"/>
        </w:rPr>
      </w:pPr>
      <w:r w:rsidRPr="0025717F">
        <w:rPr>
          <w:sz w:val="24"/>
          <w:szCs w:val="24"/>
        </w:rPr>
        <w:t xml:space="preserve">Запрос Заявителя о предоставлении Муниципальной услуги подлежит регистрации в день его поступления. </w:t>
      </w:r>
    </w:p>
    <w:p w14:paraId="30E80662" w14:textId="77777777" w:rsidR="0025717F" w:rsidRPr="0025717F" w:rsidRDefault="0025717F" w:rsidP="007A2D60">
      <w:pPr>
        <w:pStyle w:val="2f5"/>
        <w:numPr>
          <w:ilvl w:val="1"/>
          <w:numId w:val="23"/>
        </w:numPr>
        <w:shd w:val="clear" w:color="auto" w:fill="auto"/>
        <w:tabs>
          <w:tab w:val="left" w:pos="1276"/>
        </w:tabs>
        <w:spacing w:before="0" w:after="0" w:line="240" w:lineRule="auto"/>
        <w:ind w:left="0" w:firstLine="567"/>
        <w:rPr>
          <w:sz w:val="24"/>
          <w:szCs w:val="24"/>
        </w:rPr>
      </w:pPr>
      <w:r w:rsidRPr="0025717F">
        <w:rPr>
          <w:sz w:val="24"/>
          <w:szCs w:val="24"/>
        </w:rPr>
        <w:t xml:space="preserve">В случае поступления заявления в выходной (праздничный) день его регистрация осуществляется в первый следующий за ним рабочий день. </w:t>
      </w:r>
    </w:p>
    <w:p w14:paraId="5049BAA9" w14:textId="77777777" w:rsidR="0025717F" w:rsidRPr="0025717F" w:rsidRDefault="0025717F" w:rsidP="0025717F">
      <w:pPr>
        <w:pStyle w:val="2f5"/>
        <w:shd w:val="clear" w:color="auto" w:fill="auto"/>
        <w:tabs>
          <w:tab w:val="left" w:pos="1276"/>
        </w:tabs>
        <w:spacing w:before="0" w:after="0" w:line="240" w:lineRule="auto"/>
        <w:ind w:firstLine="567"/>
        <w:rPr>
          <w:sz w:val="24"/>
          <w:szCs w:val="24"/>
        </w:rPr>
      </w:pPr>
    </w:p>
    <w:p w14:paraId="378AD62A" w14:textId="77777777" w:rsidR="0025717F" w:rsidRPr="0025717F" w:rsidRDefault="0025717F" w:rsidP="007A2D60">
      <w:pPr>
        <w:numPr>
          <w:ilvl w:val="0"/>
          <w:numId w:val="23"/>
        </w:numPr>
        <w:spacing w:after="0" w:line="240" w:lineRule="auto"/>
        <w:jc w:val="both"/>
        <w:rPr>
          <w:rFonts w:ascii="Times New Roman" w:hAnsi="Times New Roman" w:cs="Times New Roman"/>
          <w:iCs/>
          <w:spacing w:val="1"/>
          <w:sz w:val="24"/>
          <w:szCs w:val="24"/>
        </w:rPr>
      </w:pPr>
      <w:r w:rsidRPr="0025717F">
        <w:rPr>
          <w:rFonts w:ascii="Times New Roman" w:hAnsi="Times New Roman" w:cs="Times New Roman"/>
          <w:iCs/>
          <w:spacing w:val="1"/>
          <w:sz w:val="24"/>
          <w:szCs w:val="24"/>
        </w:rPr>
        <w:t xml:space="preserve"> Требования к помещениям, в которых предоставляется Муниципальная услуга</w:t>
      </w:r>
    </w:p>
    <w:p w14:paraId="6446CAE5" w14:textId="77777777" w:rsidR="0025717F" w:rsidRPr="0025717F" w:rsidRDefault="0025717F" w:rsidP="0025717F">
      <w:pPr>
        <w:spacing w:after="0" w:line="240" w:lineRule="auto"/>
        <w:jc w:val="both"/>
        <w:rPr>
          <w:rFonts w:ascii="Times New Roman" w:hAnsi="Times New Roman" w:cs="Times New Roman"/>
          <w:iCs/>
          <w:spacing w:val="1"/>
          <w:sz w:val="24"/>
          <w:szCs w:val="24"/>
        </w:rPr>
      </w:pPr>
    </w:p>
    <w:p w14:paraId="0AE29188" w14:textId="77777777" w:rsidR="0025717F" w:rsidRPr="0025717F" w:rsidRDefault="0025717F" w:rsidP="0025717F">
      <w:pPr>
        <w:spacing w:after="0" w:line="240" w:lineRule="auto"/>
        <w:jc w:val="both"/>
        <w:rPr>
          <w:rFonts w:ascii="Times New Roman" w:hAnsi="Times New Roman" w:cs="Times New Roman"/>
          <w:iCs/>
          <w:spacing w:val="1"/>
          <w:sz w:val="24"/>
          <w:szCs w:val="24"/>
        </w:rPr>
      </w:pPr>
      <w:r w:rsidRPr="0025717F">
        <w:rPr>
          <w:rFonts w:ascii="Times New Roman" w:hAnsi="Times New Roman" w:cs="Times New Roman"/>
          <w:sz w:val="24"/>
          <w:szCs w:val="24"/>
        </w:rPr>
        <w:t xml:space="preserve">16.1. Местоположение административных зданий, в которых осуществляется прием </w:t>
      </w:r>
      <w:r w:rsidRPr="0025717F">
        <w:rPr>
          <w:rFonts w:ascii="Times New Roman" w:hAnsi="Times New Roman" w:cs="Times New Roman"/>
          <w:bCs/>
          <w:sz w:val="24"/>
          <w:szCs w:val="24"/>
        </w:rPr>
        <w:t>заявлений</w:t>
      </w:r>
      <w:r w:rsidRPr="0025717F">
        <w:rPr>
          <w:rFonts w:ascii="Times New Roman" w:hAnsi="Times New Roman" w:cs="Times New Roman"/>
          <w:sz w:val="24"/>
          <w:szCs w:val="24"/>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30F5B5D2" w14:textId="77777777" w:rsidR="0025717F" w:rsidRPr="0025717F" w:rsidRDefault="0025717F" w:rsidP="0025717F">
      <w:pPr>
        <w:tabs>
          <w:tab w:val="left" w:pos="567"/>
        </w:tabs>
        <w:spacing w:after="0" w:line="240" w:lineRule="auto"/>
        <w:contextualSpacing/>
        <w:jc w:val="both"/>
        <w:rPr>
          <w:rFonts w:ascii="Times New Roman" w:hAnsi="Times New Roman" w:cs="Times New Roman"/>
          <w:sz w:val="24"/>
          <w:szCs w:val="24"/>
        </w:rPr>
      </w:pPr>
      <w:r w:rsidRPr="0025717F">
        <w:rPr>
          <w:rFonts w:ascii="Times New Roman" w:hAnsi="Times New Roman" w:cs="Times New Roman"/>
          <w:sz w:val="24"/>
          <w:szCs w:val="24"/>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14:paraId="5D4D0198" w14:textId="77777777" w:rsidR="0025717F" w:rsidRPr="0025717F" w:rsidRDefault="0025717F" w:rsidP="0025717F">
      <w:pPr>
        <w:tabs>
          <w:tab w:val="left" w:pos="567"/>
        </w:tabs>
        <w:spacing w:after="0" w:line="240" w:lineRule="auto"/>
        <w:contextualSpacing/>
        <w:jc w:val="both"/>
        <w:rPr>
          <w:rFonts w:ascii="Times New Roman" w:hAnsi="Times New Roman" w:cs="Times New Roman"/>
          <w:sz w:val="24"/>
          <w:szCs w:val="24"/>
        </w:rPr>
      </w:pPr>
      <w:r w:rsidRPr="0025717F">
        <w:rPr>
          <w:rFonts w:ascii="Times New Roman" w:hAnsi="Times New Roman" w:cs="Times New Roman"/>
          <w:sz w:val="24"/>
          <w:szCs w:val="24"/>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6E4308EB"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1CBA245F"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16.5. Центральный вход в здание Администрации должен быть оборудован информационной табличкой (вывеской), содержащей информацию:</w:t>
      </w:r>
    </w:p>
    <w:p w14:paraId="2C1213E0" w14:textId="77777777" w:rsidR="0025717F" w:rsidRPr="0025717F" w:rsidRDefault="0025717F" w:rsidP="0025717F">
      <w:pPr>
        <w:tabs>
          <w:tab w:val="left" w:pos="567"/>
          <w:tab w:val="left" w:pos="1134"/>
        </w:tabs>
        <w:spacing w:after="0" w:line="240" w:lineRule="auto"/>
        <w:contextualSpacing/>
        <w:jc w:val="both"/>
        <w:rPr>
          <w:rFonts w:ascii="Times New Roman" w:hAnsi="Times New Roman" w:cs="Times New Roman"/>
          <w:sz w:val="24"/>
          <w:szCs w:val="24"/>
        </w:rPr>
      </w:pPr>
      <w:r w:rsidRPr="0025717F">
        <w:rPr>
          <w:rFonts w:ascii="Times New Roman" w:hAnsi="Times New Roman" w:cs="Times New Roman"/>
          <w:sz w:val="24"/>
          <w:szCs w:val="24"/>
        </w:rPr>
        <w:t>наименование;</w:t>
      </w:r>
    </w:p>
    <w:p w14:paraId="4C91372A" w14:textId="77777777" w:rsidR="0025717F" w:rsidRPr="0025717F" w:rsidRDefault="0025717F" w:rsidP="0025717F">
      <w:pPr>
        <w:tabs>
          <w:tab w:val="left" w:pos="567"/>
          <w:tab w:val="left" w:pos="1134"/>
        </w:tabs>
        <w:spacing w:after="0" w:line="240" w:lineRule="auto"/>
        <w:contextualSpacing/>
        <w:jc w:val="both"/>
        <w:rPr>
          <w:rFonts w:ascii="Times New Roman" w:hAnsi="Times New Roman" w:cs="Times New Roman"/>
          <w:sz w:val="24"/>
          <w:szCs w:val="24"/>
        </w:rPr>
      </w:pPr>
      <w:r w:rsidRPr="0025717F">
        <w:rPr>
          <w:rFonts w:ascii="Times New Roman" w:hAnsi="Times New Roman" w:cs="Times New Roman"/>
          <w:sz w:val="24"/>
          <w:szCs w:val="24"/>
        </w:rPr>
        <w:t>местонахождение и юридический адрес;</w:t>
      </w:r>
    </w:p>
    <w:p w14:paraId="79FE2856" w14:textId="77777777" w:rsidR="0025717F" w:rsidRPr="0025717F" w:rsidRDefault="0025717F" w:rsidP="0025717F">
      <w:pPr>
        <w:tabs>
          <w:tab w:val="left" w:pos="567"/>
          <w:tab w:val="left" w:pos="1134"/>
        </w:tabs>
        <w:spacing w:after="0" w:line="240" w:lineRule="auto"/>
        <w:contextualSpacing/>
        <w:jc w:val="both"/>
        <w:rPr>
          <w:rFonts w:ascii="Times New Roman" w:hAnsi="Times New Roman" w:cs="Times New Roman"/>
          <w:sz w:val="24"/>
          <w:szCs w:val="24"/>
        </w:rPr>
      </w:pPr>
      <w:r w:rsidRPr="0025717F">
        <w:rPr>
          <w:rFonts w:ascii="Times New Roman" w:hAnsi="Times New Roman" w:cs="Times New Roman"/>
          <w:sz w:val="24"/>
          <w:szCs w:val="24"/>
        </w:rPr>
        <w:t>режим работы;</w:t>
      </w:r>
    </w:p>
    <w:p w14:paraId="265E6288" w14:textId="77777777" w:rsidR="0025717F" w:rsidRPr="0025717F" w:rsidRDefault="0025717F" w:rsidP="0025717F">
      <w:pPr>
        <w:tabs>
          <w:tab w:val="left" w:pos="567"/>
          <w:tab w:val="left" w:pos="1134"/>
        </w:tabs>
        <w:spacing w:after="0" w:line="240" w:lineRule="auto"/>
        <w:contextualSpacing/>
        <w:jc w:val="both"/>
        <w:rPr>
          <w:rFonts w:ascii="Times New Roman" w:hAnsi="Times New Roman" w:cs="Times New Roman"/>
          <w:sz w:val="24"/>
          <w:szCs w:val="24"/>
        </w:rPr>
      </w:pPr>
      <w:r w:rsidRPr="0025717F">
        <w:rPr>
          <w:rFonts w:ascii="Times New Roman" w:hAnsi="Times New Roman" w:cs="Times New Roman"/>
          <w:sz w:val="24"/>
          <w:szCs w:val="24"/>
        </w:rPr>
        <w:t>график приема;</w:t>
      </w:r>
    </w:p>
    <w:p w14:paraId="0DF6B57B" w14:textId="77777777" w:rsidR="0025717F" w:rsidRPr="0025717F" w:rsidRDefault="0025717F" w:rsidP="0025717F">
      <w:pPr>
        <w:tabs>
          <w:tab w:val="left" w:pos="567"/>
          <w:tab w:val="left" w:pos="1134"/>
        </w:tabs>
        <w:spacing w:after="0" w:line="240" w:lineRule="auto"/>
        <w:contextualSpacing/>
        <w:jc w:val="both"/>
        <w:rPr>
          <w:rFonts w:ascii="Times New Roman" w:hAnsi="Times New Roman" w:cs="Times New Roman"/>
          <w:sz w:val="24"/>
          <w:szCs w:val="24"/>
        </w:rPr>
      </w:pPr>
      <w:r w:rsidRPr="0025717F">
        <w:rPr>
          <w:rFonts w:ascii="Times New Roman" w:hAnsi="Times New Roman" w:cs="Times New Roman"/>
          <w:sz w:val="24"/>
          <w:szCs w:val="24"/>
        </w:rPr>
        <w:t>номера телефонов для справок.</w:t>
      </w:r>
    </w:p>
    <w:p w14:paraId="4C9CDA64"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16.6. Помещения, в которых предоставляется Муниципальная услуга, должны соответствовать санитарно-эпидемиологическим правилам и нормативам.</w:t>
      </w:r>
    </w:p>
    <w:p w14:paraId="38731CB3"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16.7.Помещения, в которых предоставляется Муниципальная услуга, оснащаются:</w:t>
      </w:r>
    </w:p>
    <w:p w14:paraId="3320C7DC"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противопожарной системой и средствами пожаротушения;</w:t>
      </w:r>
    </w:p>
    <w:p w14:paraId="0BA00BAE"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системой оповещения о возникновении чрезвычайной ситуации;</w:t>
      </w:r>
    </w:p>
    <w:p w14:paraId="15ECD400"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средствами оказания первой медицинской помощи;</w:t>
      </w:r>
    </w:p>
    <w:p w14:paraId="398DC9E9"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туалетными комнатами для посетителей.</w:t>
      </w:r>
    </w:p>
    <w:p w14:paraId="0F87B52E"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643E6EC4"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4A2C32DD"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lastRenderedPageBreak/>
        <w:t>16.10. Места для заполнения заявлений оборудуются стульями, столами (стойками), бланками заявлений, письменными принадлежностями.</w:t>
      </w:r>
    </w:p>
    <w:p w14:paraId="1CA82413"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16.11. Места приема Заявителей оборудуются информационными табличками (вывесками) с указанием:</w:t>
      </w:r>
    </w:p>
    <w:p w14:paraId="797CB3EE"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номера кабинета и наименования отдела;</w:t>
      </w:r>
    </w:p>
    <w:p w14:paraId="400FB928"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фамилии, имени и отчества (последнее – при наличии), должности ответственного лица за прием документов;</w:t>
      </w:r>
    </w:p>
    <w:p w14:paraId="363F0B93"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графика приема Заявителей.</w:t>
      </w:r>
    </w:p>
    <w:p w14:paraId="2BABCA4A"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787C4216"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16.13. Лицо, ответственное за прием документов, должно иметь настольную табличку с указанием фамилии, имени, отчества (при наличии) и должности.</w:t>
      </w:r>
    </w:p>
    <w:p w14:paraId="52003197" w14:textId="77777777" w:rsidR="0025717F" w:rsidRPr="0025717F" w:rsidRDefault="0025717F" w:rsidP="0025717F">
      <w:pPr>
        <w:pStyle w:val="1f7"/>
        <w:rPr>
          <w:rFonts w:cs="Times New Roman"/>
          <w:sz w:val="24"/>
        </w:rPr>
      </w:pPr>
      <w:r w:rsidRPr="0025717F">
        <w:rPr>
          <w:rFonts w:cs="Times New Roman"/>
          <w:sz w:val="24"/>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6C7B4166" w14:textId="77777777" w:rsidR="0025717F" w:rsidRPr="0025717F" w:rsidRDefault="0025717F" w:rsidP="0025717F">
      <w:pPr>
        <w:pStyle w:val="1f7"/>
        <w:rPr>
          <w:rFonts w:cs="Times New Roman"/>
          <w:sz w:val="24"/>
        </w:rPr>
      </w:pPr>
    </w:p>
    <w:p w14:paraId="4F88D433" w14:textId="77777777" w:rsidR="0025717F" w:rsidRPr="0025717F" w:rsidRDefault="0025717F" w:rsidP="007A2D60">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 Показатели качества и доступности Муниципальной услуги</w:t>
      </w:r>
    </w:p>
    <w:p w14:paraId="4F4182F7" w14:textId="77777777" w:rsidR="0025717F" w:rsidRPr="0025717F" w:rsidRDefault="0025717F" w:rsidP="0025717F">
      <w:pPr>
        <w:autoSpaceDE w:val="0"/>
        <w:autoSpaceDN w:val="0"/>
        <w:adjustRightInd w:val="0"/>
        <w:spacing w:after="0" w:line="240" w:lineRule="auto"/>
        <w:ind w:left="735"/>
        <w:jc w:val="both"/>
        <w:rPr>
          <w:rFonts w:ascii="Times New Roman" w:hAnsi="Times New Roman" w:cs="Times New Roman"/>
          <w:sz w:val="24"/>
          <w:szCs w:val="24"/>
        </w:rPr>
      </w:pPr>
    </w:p>
    <w:p w14:paraId="1F4A20CA"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17.1. Оценка доступности и качества предоставления Муниципальной услуги должна осуществляться по следующим показателям:</w:t>
      </w:r>
    </w:p>
    <w:p w14:paraId="79D89DCD"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062AB910"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б) возможность выбора Заявителем форм предоставления Муниципальной услуги;</w:t>
      </w:r>
    </w:p>
    <w:p w14:paraId="300A4A65" w14:textId="77777777" w:rsidR="0025717F" w:rsidRPr="0025717F" w:rsidRDefault="0025717F" w:rsidP="0025717F">
      <w:pPr>
        <w:tabs>
          <w:tab w:val="left" w:pos="1013"/>
        </w:tabs>
        <w:spacing w:after="0" w:line="240" w:lineRule="auto"/>
        <w:jc w:val="both"/>
        <w:rPr>
          <w:rFonts w:ascii="Times New Roman" w:hAnsi="Times New Roman" w:cs="Times New Roman"/>
          <w:spacing w:val="7"/>
          <w:sz w:val="24"/>
          <w:szCs w:val="24"/>
        </w:rPr>
      </w:pPr>
      <w:r w:rsidRPr="0025717F">
        <w:rPr>
          <w:rFonts w:ascii="Times New Roman" w:hAnsi="Times New Roman" w:cs="Times New Roman"/>
          <w:sz w:val="24"/>
          <w:szCs w:val="24"/>
        </w:rPr>
        <w:t xml:space="preserve">в) </w:t>
      </w:r>
      <w:r w:rsidRPr="0025717F">
        <w:rPr>
          <w:rFonts w:ascii="Times New Roman" w:hAnsi="Times New Roman" w:cs="Times New Roman"/>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15D4C548"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14:paraId="1EA124AA"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д) доступность обращения за предоставлением Муниципальной услуги, в том числе для маломобильных групп населения;</w:t>
      </w:r>
    </w:p>
    <w:p w14:paraId="27084881"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03D23FEE"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33EB3061"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60ABC570"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14:paraId="38C24F7A"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14:paraId="116FC37B"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07AAF617"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25717F">
        <w:rPr>
          <w:rFonts w:ascii="Times New Roman" w:eastAsia="Calibri" w:hAnsi="Times New Roman" w:cs="Times New Roman"/>
          <w:sz w:val="24"/>
          <w:szCs w:val="24"/>
        </w:rPr>
        <w:t>РПГУ</w:t>
      </w:r>
      <w:r w:rsidRPr="0025717F">
        <w:rPr>
          <w:rFonts w:ascii="Times New Roman" w:hAnsi="Times New Roman" w:cs="Times New Roman"/>
          <w:sz w:val="24"/>
          <w:szCs w:val="24"/>
        </w:rPr>
        <w:t>.</w:t>
      </w:r>
    </w:p>
    <w:p w14:paraId="44AF90DE"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lastRenderedPageBreak/>
        <w:t xml:space="preserve">Для возможности подачи заявления о предоставлении Муниципальной услуги через ЕПГУ, </w:t>
      </w:r>
      <w:r w:rsidRPr="0025717F">
        <w:rPr>
          <w:rFonts w:ascii="Times New Roman" w:eastAsia="Calibri" w:hAnsi="Times New Roman" w:cs="Times New Roman"/>
          <w:sz w:val="24"/>
          <w:szCs w:val="24"/>
        </w:rPr>
        <w:t>РПГУ</w:t>
      </w:r>
      <w:r w:rsidRPr="0025717F">
        <w:rPr>
          <w:rFonts w:ascii="Times New Roman" w:hAnsi="Times New Roman" w:cs="Times New Roman"/>
          <w:sz w:val="24"/>
          <w:szCs w:val="24"/>
        </w:rPr>
        <w:t xml:space="preserve"> Заявитель должен быть зарегистрирован в единой системе идентификации и аутентификации. </w:t>
      </w:r>
    </w:p>
    <w:p w14:paraId="1E557D8D" w14:textId="77777777" w:rsidR="0025717F" w:rsidRPr="0025717F" w:rsidRDefault="0025717F" w:rsidP="0025717F">
      <w:pPr>
        <w:autoSpaceDE w:val="0"/>
        <w:autoSpaceDN w:val="0"/>
        <w:adjustRightInd w:val="0"/>
        <w:spacing w:after="0" w:line="240" w:lineRule="auto"/>
        <w:ind w:firstLine="709"/>
        <w:jc w:val="both"/>
        <w:rPr>
          <w:rFonts w:ascii="Times New Roman" w:hAnsi="Times New Roman" w:cs="Times New Roman"/>
          <w:bCs/>
          <w:sz w:val="24"/>
          <w:szCs w:val="24"/>
        </w:rPr>
      </w:pPr>
    </w:p>
    <w:p w14:paraId="50BE4916" w14:textId="77777777" w:rsidR="0025717F" w:rsidRPr="0025717F" w:rsidRDefault="0025717F" w:rsidP="007A2D60">
      <w:pPr>
        <w:numPr>
          <w:ilvl w:val="0"/>
          <w:numId w:val="23"/>
        </w:numPr>
        <w:tabs>
          <w:tab w:val="left" w:pos="0"/>
        </w:tabs>
        <w:spacing w:after="0" w:line="240" w:lineRule="auto"/>
        <w:jc w:val="both"/>
        <w:rPr>
          <w:rFonts w:ascii="Times New Roman" w:hAnsi="Times New Roman" w:cs="Times New Roman"/>
          <w:iCs/>
          <w:spacing w:val="1"/>
          <w:sz w:val="24"/>
          <w:szCs w:val="24"/>
        </w:rPr>
      </w:pPr>
      <w:r w:rsidRPr="0025717F">
        <w:rPr>
          <w:rFonts w:ascii="Times New Roman" w:hAnsi="Times New Roman" w:cs="Times New Roman"/>
          <w:iCs/>
          <w:spacing w:val="1"/>
          <w:sz w:val="24"/>
          <w:szCs w:val="24"/>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14:paraId="2F06BA0B" w14:textId="77777777" w:rsidR="0025717F" w:rsidRPr="0025717F" w:rsidRDefault="0025717F" w:rsidP="0025717F">
      <w:pPr>
        <w:tabs>
          <w:tab w:val="left" w:pos="0"/>
        </w:tabs>
        <w:spacing w:after="0" w:line="240" w:lineRule="auto"/>
        <w:jc w:val="both"/>
        <w:rPr>
          <w:rFonts w:ascii="Times New Roman" w:hAnsi="Times New Roman" w:cs="Times New Roman"/>
          <w:iCs/>
          <w:spacing w:val="1"/>
          <w:sz w:val="24"/>
          <w:szCs w:val="24"/>
        </w:rPr>
      </w:pPr>
    </w:p>
    <w:p w14:paraId="301C04CD" w14:textId="77777777" w:rsidR="0025717F" w:rsidRPr="0025717F" w:rsidRDefault="0025717F" w:rsidP="007A2D60">
      <w:pPr>
        <w:pStyle w:val="affc"/>
        <w:numPr>
          <w:ilvl w:val="1"/>
          <w:numId w:val="23"/>
        </w:numPr>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Услуг, необходимых и обязательных для предоставления данной Муниципальной услуги, не имеется. </w:t>
      </w:r>
    </w:p>
    <w:p w14:paraId="3DF0E6EB" w14:textId="77777777" w:rsidR="0025717F" w:rsidRPr="0025717F" w:rsidRDefault="0025717F" w:rsidP="007A2D60">
      <w:pPr>
        <w:pStyle w:val="affc"/>
        <w:numPr>
          <w:ilvl w:val="1"/>
          <w:numId w:val="23"/>
        </w:numPr>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lang w:bidi="ru-RU"/>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14:paraId="5DD792EC" w14:textId="77777777" w:rsidR="0025717F" w:rsidRPr="0025717F" w:rsidRDefault="0025717F" w:rsidP="0025717F">
      <w:pPr>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5717F">
        <w:rPr>
          <w:rFonts w:ascii="Times New Roman" w:hAnsi="Times New Roman" w:cs="Times New Roman"/>
          <w:sz w:val="24"/>
          <w:szCs w:val="24"/>
        </w:rPr>
        <w:t>автозаполнение</w:t>
      </w:r>
      <w:proofErr w:type="spellEnd"/>
      <w:r w:rsidRPr="0025717F">
        <w:rPr>
          <w:rFonts w:ascii="Times New Roman" w:hAnsi="Times New Roman" w:cs="Times New Roman"/>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25717F">
        <w:rPr>
          <w:rFonts w:ascii="Times New Roman" w:hAnsi="Times New Roman" w:cs="Times New Roman"/>
          <w:sz w:val="24"/>
          <w:szCs w:val="24"/>
        </w:rPr>
        <w:t>автозаполнения</w:t>
      </w:r>
      <w:proofErr w:type="spellEnd"/>
      <w:r w:rsidRPr="0025717F">
        <w:rPr>
          <w:rFonts w:ascii="Times New Roman" w:hAnsi="Times New Roman" w:cs="Times New Roman"/>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14:paraId="322C4180"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66D99634"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44642667"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51220B45"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14:paraId="22172558"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В случае направления заявления посредством ЕПГУ,</w:t>
      </w:r>
      <w:r w:rsidRPr="0025717F">
        <w:rPr>
          <w:rFonts w:ascii="Times New Roman" w:eastAsia="Calibri" w:hAnsi="Times New Roman" w:cs="Times New Roman"/>
          <w:sz w:val="24"/>
          <w:szCs w:val="24"/>
        </w:rPr>
        <w:t xml:space="preserve"> РПГУ ре</w:t>
      </w:r>
      <w:r w:rsidRPr="0025717F">
        <w:rPr>
          <w:rFonts w:ascii="Times New Roman" w:hAnsi="Times New Roman" w:cs="Times New Roman"/>
          <w:sz w:val="24"/>
          <w:szCs w:val="24"/>
        </w:rPr>
        <w:t>зультат предоставления Муниципальной услуги также может быть выдан заявителю на бумажном носителе в МФЦ, в Администрации.</w:t>
      </w:r>
    </w:p>
    <w:p w14:paraId="6D005B30"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w:t>
      </w:r>
      <w:proofErr w:type="gramStart"/>
      <w:r w:rsidRPr="0025717F">
        <w:rPr>
          <w:rFonts w:ascii="Times New Roman" w:hAnsi="Times New Roman" w:cs="Times New Roman"/>
          <w:sz w:val="24"/>
          <w:szCs w:val="24"/>
        </w:rPr>
        <w:t>Администрацией</w:t>
      </w:r>
      <w:proofErr w:type="gramEnd"/>
      <w:r w:rsidRPr="0025717F">
        <w:rPr>
          <w:rFonts w:ascii="Times New Roman" w:hAnsi="Times New Roman" w:cs="Times New Roman"/>
          <w:sz w:val="24"/>
          <w:szCs w:val="24"/>
        </w:rPr>
        <w:t xml:space="preserve"> а также перечень наименований файлов, представленных в форме электронных документов, с указанием их объема. </w:t>
      </w:r>
    </w:p>
    <w:p w14:paraId="41B71F72"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14:paraId="293E3E8B"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53F22413"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Электронные документы представляются в следующих форматах:</w:t>
      </w:r>
    </w:p>
    <w:p w14:paraId="0B5ED4FB"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а) </w:t>
      </w:r>
      <w:r w:rsidRPr="0025717F">
        <w:rPr>
          <w:rFonts w:ascii="Times New Roman" w:hAnsi="Times New Roman" w:cs="Times New Roman"/>
          <w:sz w:val="24"/>
          <w:szCs w:val="24"/>
          <w:lang w:val="en-US"/>
        </w:rPr>
        <w:t>xml</w:t>
      </w:r>
      <w:r w:rsidRPr="0025717F">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5717F">
        <w:rPr>
          <w:rFonts w:ascii="Times New Roman" w:hAnsi="Times New Roman" w:cs="Times New Roman"/>
          <w:sz w:val="24"/>
          <w:szCs w:val="24"/>
          <w:lang w:val="en-US"/>
        </w:rPr>
        <w:t>xml</w:t>
      </w:r>
      <w:r w:rsidRPr="0025717F">
        <w:rPr>
          <w:rFonts w:ascii="Times New Roman" w:hAnsi="Times New Roman" w:cs="Times New Roman"/>
          <w:sz w:val="24"/>
          <w:szCs w:val="24"/>
        </w:rPr>
        <w:t>;</w:t>
      </w:r>
    </w:p>
    <w:p w14:paraId="501D601F"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б) </w:t>
      </w:r>
      <w:r w:rsidRPr="0025717F">
        <w:rPr>
          <w:rFonts w:ascii="Times New Roman" w:hAnsi="Times New Roman" w:cs="Times New Roman"/>
          <w:sz w:val="24"/>
          <w:szCs w:val="24"/>
          <w:lang w:val="en-US"/>
        </w:rPr>
        <w:t>doc</w:t>
      </w:r>
      <w:r w:rsidRPr="0025717F">
        <w:rPr>
          <w:rFonts w:ascii="Times New Roman" w:hAnsi="Times New Roman" w:cs="Times New Roman"/>
          <w:sz w:val="24"/>
          <w:szCs w:val="24"/>
        </w:rPr>
        <w:t xml:space="preserve">, </w:t>
      </w:r>
      <w:proofErr w:type="spellStart"/>
      <w:r w:rsidRPr="0025717F">
        <w:rPr>
          <w:rFonts w:ascii="Times New Roman" w:hAnsi="Times New Roman" w:cs="Times New Roman"/>
          <w:sz w:val="24"/>
          <w:szCs w:val="24"/>
          <w:lang w:val="en-US"/>
        </w:rPr>
        <w:t>docx</w:t>
      </w:r>
      <w:proofErr w:type="spellEnd"/>
      <w:r w:rsidRPr="0025717F">
        <w:rPr>
          <w:rFonts w:ascii="Times New Roman" w:hAnsi="Times New Roman" w:cs="Times New Roman"/>
          <w:sz w:val="24"/>
          <w:szCs w:val="24"/>
        </w:rPr>
        <w:t xml:space="preserve">, </w:t>
      </w:r>
      <w:proofErr w:type="spellStart"/>
      <w:r w:rsidRPr="0025717F">
        <w:rPr>
          <w:rFonts w:ascii="Times New Roman" w:hAnsi="Times New Roman" w:cs="Times New Roman"/>
          <w:sz w:val="24"/>
          <w:szCs w:val="24"/>
          <w:lang w:val="en-US"/>
        </w:rPr>
        <w:t>odt</w:t>
      </w:r>
      <w:proofErr w:type="spellEnd"/>
      <w:r w:rsidRPr="0025717F">
        <w:rPr>
          <w:rFonts w:ascii="Times New Roman" w:hAnsi="Times New Roman" w:cs="Times New Roman"/>
          <w:sz w:val="24"/>
          <w:szCs w:val="24"/>
        </w:rPr>
        <w:t xml:space="preserve"> - для документов с текстовым содержанием, не включающим формулы;</w:t>
      </w:r>
    </w:p>
    <w:p w14:paraId="11FD7548"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lastRenderedPageBreak/>
        <w:t xml:space="preserve">в) </w:t>
      </w:r>
      <w:r w:rsidRPr="0025717F">
        <w:rPr>
          <w:rFonts w:ascii="Times New Roman" w:hAnsi="Times New Roman" w:cs="Times New Roman"/>
          <w:sz w:val="24"/>
          <w:szCs w:val="24"/>
          <w:lang w:val="en-US"/>
        </w:rPr>
        <w:t>pdf</w:t>
      </w:r>
      <w:r w:rsidRPr="0025717F">
        <w:rPr>
          <w:rFonts w:ascii="Times New Roman" w:hAnsi="Times New Roman" w:cs="Times New Roman"/>
          <w:sz w:val="24"/>
          <w:szCs w:val="24"/>
        </w:rPr>
        <w:t xml:space="preserve">, </w:t>
      </w:r>
      <w:r w:rsidRPr="0025717F">
        <w:rPr>
          <w:rFonts w:ascii="Times New Roman" w:hAnsi="Times New Roman" w:cs="Times New Roman"/>
          <w:sz w:val="24"/>
          <w:szCs w:val="24"/>
          <w:lang w:val="en-US"/>
        </w:rPr>
        <w:t>jpg</w:t>
      </w:r>
      <w:r w:rsidRPr="0025717F">
        <w:rPr>
          <w:rFonts w:ascii="Times New Roman" w:hAnsi="Times New Roman" w:cs="Times New Roman"/>
          <w:sz w:val="24"/>
          <w:szCs w:val="24"/>
        </w:rPr>
        <w:t xml:space="preserve">, </w:t>
      </w:r>
      <w:r w:rsidRPr="0025717F">
        <w:rPr>
          <w:rFonts w:ascii="Times New Roman" w:hAnsi="Times New Roman" w:cs="Times New Roman"/>
          <w:sz w:val="24"/>
          <w:szCs w:val="24"/>
          <w:lang w:val="en-US"/>
        </w:rPr>
        <w:t>jpeg</w:t>
      </w:r>
      <w:r w:rsidRPr="0025717F">
        <w:rPr>
          <w:rFonts w:ascii="Times New Roman" w:hAnsi="Times New Roman" w:cs="Times New Roman"/>
          <w:sz w:val="24"/>
          <w:szCs w:val="24"/>
        </w:rPr>
        <w:t xml:space="preserve">, </w:t>
      </w:r>
      <w:proofErr w:type="spellStart"/>
      <w:r w:rsidRPr="0025717F">
        <w:rPr>
          <w:rFonts w:ascii="Times New Roman" w:hAnsi="Times New Roman" w:cs="Times New Roman"/>
          <w:sz w:val="24"/>
          <w:szCs w:val="24"/>
          <w:lang w:val="en-US"/>
        </w:rPr>
        <w:t>png</w:t>
      </w:r>
      <w:proofErr w:type="spellEnd"/>
      <w:r w:rsidRPr="0025717F">
        <w:rPr>
          <w:rFonts w:ascii="Times New Roman" w:hAnsi="Times New Roman" w:cs="Times New Roman"/>
          <w:sz w:val="24"/>
          <w:szCs w:val="24"/>
        </w:rPr>
        <w:t xml:space="preserve">, </w:t>
      </w:r>
      <w:r w:rsidRPr="0025717F">
        <w:rPr>
          <w:rFonts w:ascii="Times New Roman" w:hAnsi="Times New Roman" w:cs="Times New Roman"/>
          <w:sz w:val="24"/>
          <w:szCs w:val="24"/>
          <w:lang w:val="en-US"/>
        </w:rPr>
        <w:t>bmp</w:t>
      </w:r>
      <w:r w:rsidRPr="0025717F">
        <w:rPr>
          <w:rFonts w:ascii="Times New Roman" w:hAnsi="Times New Roman" w:cs="Times New Roman"/>
          <w:sz w:val="24"/>
          <w:szCs w:val="24"/>
        </w:rPr>
        <w:t xml:space="preserve">, </w:t>
      </w:r>
      <w:r w:rsidRPr="0025717F">
        <w:rPr>
          <w:rFonts w:ascii="Times New Roman" w:hAnsi="Times New Roman" w:cs="Times New Roman"/>
          <w:sz w:val="24"/>
          <w:szCs w:val="24"/>
          <w:lang w:val="en-US"/>
        </w:rPr>
        <w:t>tiff</w:t>
      </w:r>
      <w:r w:rsidRPr="0025717F">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438913D6"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г) </w:t>
      </w:r>
      <w:r w:rsidRPr="0025717F">
        <w:rPr>
          <w:rFonts w:ascii="Times New Roman" w:hAnsi="Times New Roman" w:cs="Times New Roman"/>
          <w:sz w:val="24"/>
          <w:szCs w:val="24"/>
          <w:lang w:val="en-US"/>
        </w:rPr>
        <w:t>zip</w:t>
      </w:r>
      <w:r w:rsidRPr="0025717F">
        <w:rPr>
          <w:rFonts w:ascii="Times New Roman" w:hAnsi="Times New Roman" w:cs="Times New Roman"/>
          <w:sz w:val="24"/>
          <w:szCs w:val="24"/>
        </w:rPr>
        <w:t xml:space="preserve">, </w:t>
      </w:r>
      <w:proofErr w:type="spellStart"/>
      <w:r w:rsidRPr="0025717F">
        <w:rPr>
          <w:rFonts w:ascii="Times New Roman" w:hAnsi="Times New Roman" w:cs="Times New Roman"/>
          <w:sz w:val="24"/>
          <w:szCs w:val="24"/>
          <w:lang w:val="en-US"/>
        </w:rPr>
        <w:t>rar</w:t>
      </w:r>
      <w:proofErr w:type="spellEnd"/>
      <w:r w:rsidRPr="0025717F">
        <w:rPr>
          <w:rFonts w:ascii="Times New Roman" w:hAnsi="Times New Roman" w:cs="Times New Roman"/>
          <w:sz w:val="24"/>
          <w:szCs w:val="24"/>
        </w:rPr>
        <w:t xml:space="preserve"> для сжатых документов в один файл;</w:t>
      </w:r>
    </w:p>
    <w:p w14:paraId="7CCAD9EC"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д) </w:t>
      </w:r>
      <w:r w:rsidRPr="0025717F">
        <w:rPr>
          <w:rFonts w:ascii="Times New Roman" w:hAnsi="Times New Roman" w:cs="Times New Roman"/>
          <w:sz w:val="24"/>
          <w:szCs w:val="24"/>
          <w:lang w:val="en-US"/>
        </w:rPr>
        <w:t>sig</w:t>
      </w:r>
      <w:r w:rsidRPr="0025717F">
        <w:rPr>
          <w:rFonts w:ascii="Times New Roman" w:hAnsi="Times New Roman" w:cs="Times New Roman"/>
          <w:sz w:val="24"/>
          <w:szCs w:val="24"/>
        </w:rPr>
        <w:t xml:space="preserve"> для открепленной усиленной квалифицированной электронной подписи.</w:t>
      </w:r>
    </w:p>
    <w:p w14:paraId="0D172321"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5717F">
        <w:rPr>
          <w:rFonts w:ascii="Times New Roman" w:hAnsi="Times New Roman" w:cs="Times New Roman"/>
          <w:sz w:val="24"/>
          <w:szCs w:val="24"/>
          <w:lang w:val="en-US"/>
        </w:rPr>
        <w:t>dpi</w:t>
      </w:r>
      <w:r w:rsidRPr="0025717F">
        <w:rPr>
          <w:rFonts w:ascii="Times New Roman" w:hAnsi="Times New Roman" w:cs="Times New Roman"/>
          <w:sz w:val="24"/>
          <w:szCs w:val="24"/>
        </w:rPr>
        <w:t xml:space="preserve"> (масштаб 1:1) с использованием следующих режимов:</w:t>
      </w:r>
    </w:p>
    <w:p w14:paraId="4BAB6E26"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а) «черно-белый» (при отсутствии в документе графических изображений и (или) цветного текста);</w:t>
      </w:r>
    </w:p>
    <w:p w14:paraId="0AAD7463"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«оттенки серого» (при наличии в документе графических изображений, отличных от цветного графического изображения);</w:t>
      </w:r>
    </w:p>
    <w:p w14:paraId="3B569F81"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б) «цветной» или «режим полной цветопередачи» (при наличии в документе цветных графических изображений либо цветного текста);</w:t>
      </w:r>
    </w:p>
    <w:p w14:paraId="0531F1C8"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в) сохранением всех аутентичных признаков подлинности, а именно: графической подписи лица, печати, углового штампа бланка;</w:t>
      </w:r>
    </w:p>
    <w:p w14:paraId="681537EE"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110FA119"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18.8. Электронные документы должны обеспечивать:</w:t>
      </w:r>
    </w:p>
    <w:p w14:paraId="1FA3E452"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а) возможность идентифицировать документ и количество листов в документе;</w:t>
      </w:r>
    </w:p>
    <w:p w14:paraId="6D7AE604"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1ED72B8E"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в) содержать оглавление, соответствующее их смыслу и содержанию;</w:t>
      </w:r>
    </w:p>
    <w:p w14:paraId="3FAEA30E"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29B219F8"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18.9. Документы, подлежащие представлению в форматах </w:t>
      </w:r>
      <w:proofErr w:type="spellStart"/>
      <w:r w:rsidRPr="0025717F">
        <w:rPr>
          <w:rFonts w:ascii="Times New Roman" w:hAnsi="Times New Roman" w:cs="Times New Roman"/>
          <w:sz w:val="24"/>
          <w:szCs w:val="24"/>
          <w:lang w:val="en-US"/>
        </w:rPr>
        <w:t>xls</w:t>
      </w:r>
      <w:proofErr w:type="spellEnd"/>
      <w:r w:rsidRPr="0025717F">
        <w:rPr>
          <w:rFonts w:ascii="Times New Roman" w:hAnsi="Times New Roman" w:cs="Times New Roman"/>
          <w:sz w:val="24"/>
          <w:szCs w:val="24"/>
        </w:rPr>
        <w:t xml:space="preserve">, </w:t>
      </w:r>
      <w:proofErr w:type="spellStart"/>
      <w:r w:rsidRPr="0025717F">
        <w:rPr>
          <w:rStyle w:val="85pt0pt"/>
          <w:rFonts w:eastAsia="Arial Unicode MS"/>
          <w:sz w:val="24"/>
          <w:szCs w:val="24"/>
        </w:rPr>
        <w:t>xlIsx</w:t>
      </w:r>
      <w:proofErr w:type="spellEnd"/>
      <w:r w:rsidRPr="0025717F">
        <w:rPr>
          <w:rStyle w:val="85pt0pt"/>
          <w:rFonts w:eastAsia="Arial Unicode MS"/>
          <w:sz w:val="24"/>
          <w:szCs w:val="24"/>
          <w:lang w:val="ru-RU"/>
        </w:rPr>
        <w:t xml:space="preserve"> </w:t>
      </w:r>
      <w:r w:rsidRPr="0025717F">
        <w:rPr>
          <w:rFonts w:ascii="Times New Roman" w:hAnsi="Times New Roman" w:cs="Times New Roman"/>
          <w:sz w:val="24"/>
          <w:szCs w:val="24"/>
        </w:rPr>
        <w:t xml:space="preserve">или </w:t>
      </w:r>
      <w:proofErr w:type="spellStart"/>
      <w:r w:rsidRPr="0025717F">
        <w:rPr>
          <w:rFonts w:ascii="Times New Roman" w:hAnsi="Times New Roman" w:cs="Times New Roman"/>
          <w:sz w:val="24"/>
          <w:szCs w:val="24"/>
          <w:lang w:val="en-US"/>
        </w:rPr>
        <w:t>ods</w:t>
      </w:r>
      <w:proofErr w:type="spellEnd"/>
      <w:r w:rsidRPr="0025717F">
        <w:rPr>
          <w:rFonts w:ascii="Times New Roman" w:hAnsi="Times New Roman" w:cs="Times New Roman"/>
          <w:sz w:val="24"/>
          <w:szCs w:val="24"/>
        </w:rPr>
        <w:t>, формируются в виде отдельного электронного документа.</w:t>
      </w:r>
    </w:p>
    <w:p w14:paraId="309AF651"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18.10. Информационными системами, используемыми для предоставления Муниципальной услуги, являются: </w:t>
      </w:r>
    </w:p>
    <w:p w14:paraId="43E8563F" w14:textId="77777777" w:rsidR="0025717F" w:rsidRPr="0025717F" w:rsidRDefault="0025717F" w:rsidP="0025717F">
      <w:pPr>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а) информационная система Воронежской области «Портал Воронежской области в сети Интернет»;</w:t>
      </w:r>
    </w:p>
    <w:p w14:paraId="43417A0A" w14:textId="77777777" w:rsidR="0025717F" w:rsidRPr="0025717F" w:rsidRDefault="0025717F" w:rsidP="0025717F">
      <w:pPr>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б) федеральная государственная информационная система «Единый портал государственных и муниципальных услуг (функций)»;</w:t>
      </w:r>
    </w:p>
    <w:p w14:paraId="41F3B297" w14:textId="77777777" w:rsidR="0025717F" w:rsidRPr="0025717F" w:rsidRDefault="0025717F" w:rsidP="0025717F">
      <w:pPr>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14:paraId="3D172658" w14:textId="77777777" w:rsidR="0025717F" w:rsidRPr="0025717F" w:rsidRDefault="0025717F" w:rsidP="0025717F">
      <w:pPr>
        <w:autoSpaceDE w:val="0"/>
        <w:autoSpaceDN w:val="0"/>
        <w:adjustRightInd w:val="0"/>
        <w:spacing w:after="0" w:line="240" w:lineRule="auto"/>
        <w:ind w:firstLine="540"/>
        <w:jc w:val="both"/>
        <w:rPr>
          <w:rFonts w:ascii="Times New Roman" w:hAnsi="Times New Roman" w:cs="Times New Roman"/>
          <w:sz w:val="24"/>
          <w:szCs w:val="24"/>
        </w:rPr>
      </w:pPr>
      <w:r w:rsidRPr="0025717F">
        <w:rPr>
          <w:rFonts w:ascii="Times New Roman" w:eastAsia="Calibri" w:hAnsi="Times New Roman" w:cs="Times New Roman"/>
          <w:sz w:val="24"/>
          <w:szCs w:val="24"/>
        </w:rPr>
        <w:t xml:space="preserve">18.11. </w:t>
      </w:r>
      <w:r w:rsidRPr="0025717F">
        <w:rPr>
          <w:rFonts w:ascii="Times New Roman" w:hAnsi="Times New Roman" w:cs="Times New Roman"/>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3C26CF7E" w14:textId="77777777" w:rsidR="0025717F" w:rsidRPr="0025717F" w:rsidRDefault="0025717F" w:rsidP="007A2D60">
      <w:pPr>
        <w:numPr>
          <w:ilvl w:val="1"/>
          <w:numId w:val="24"/>
        </w:num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Многофункциональный центр осуществляет:</w:t>
      </w:r>
    </w:p>
    <w:p w14:paraId="37F2E03A" w14:textId="77777777" w:rsidR="0025717F" w:rsidRPr="0025717F" w:rsidRDefault="0025717F" w:rsidP="007A2D60">
      <w:pPr>
        <w:numPr>
          <w:ilvl w:val="2"/>
          <w:numId w:val="24"/>
        </w:numPr>
        <w:autoSpaceDE w:val="0"/>
        <w:autoSpaceDN w:val="0"/>
        <w:adjustRightInd w:val="0"/>
        <w:spacing w:after="0" w:line="240" w:lineRule="auto"/>
        <w:ind w:left="0" w:firstLine="567"/>
        <w:jc w:val="both"/>
        <w:rPr>
          <w:rFonts w:ascii="Times New Roman" w:hAnsi="Times New Roman" w:cs="Times New Roman"/>
          <w:sz w:val="24"/>
          <w:szCs w:val="24"/>
        </w:rPr>
      </w:pPr>
      <w:r w:rsidRPr="0025717F">
        <w:rPr>
          <w:rFonts w:ascii="Times New Roman" w:hAnsi="Times New Roman" w:cs="Times New Roman"/>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7B90E789" w14:textId="77777777" w:rsidR="0025717F" w:rsidRPr="0025717F" w:rsidRDefault="0025717F" w:rsidP="007A2D60">
      <w:pPr>
        <w:numPr>
          <w:ilvl w:val="2"/>
          <w:numId w:val="24"/>
        </w:numPr>
        <w:tabs>
          <w:tab w:val="left" w:pos="1843"/>
        </w:tabs>
        <w:autoSpaceDE w:val="0"/>
        <w:autoSpaceDN w:val="0"/>
        <w:adjustRightInd w:val="0"/>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Выдачу Заявителю результата предоставления Муниципальной услуги, на бумажном носителе.</w:t>
      </w:r>
    </w:p>
    <w:p w14:paraId="010F6424" w14:textId="77777777" w:rsidR="0025717F" w:rsidRPr="0025717F" w:rsidRDefault="0025717F" w:rsidP="0025717F">
      <w:pPr>
        <w:autoSpaceDE w:val="0"/>
        <w:autoSpaceDN w:val="0"/>
        <w:adjustRightInd w:val="0"/>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14:paraId="468165CF" w14:textId="77777777" w:rsidR="0025717F" w:rsidRPr="0025717F" w:rsidRDefault="0025717F" w:rsidP="0025717F">
      <w:pPr>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lastRenderedPageBreak/>
        <w:t>18.14. При личном обращении работник многофункционального центра</w:t>
      </w:r>
      <w:r w:rsidRPr="0025717F" w:rsidDel="006864D0">
        <w:rPr>
          <w:rFonts w:ascii="Times New Roman" w:hAnsi="Times New Roman" w:cs="Times New Roman"/>
          <w:sz w:val="24"/>
          <w:szCs w:val="24"/>
        </w:rPr>
        <w:t xml:space="preserve"> </w:t>
      </w:r>
      <w:r w:rsidRPr="0025717F">
        <w:rPr>
          <w:rFonts w:ascii="Times New Roman" w:hAnsi="Times New Roman" w:cs="Times New Roman"/>
          <w:sz w:val="24"/>
          <w:szCs w:val="24"/>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14:paraId="6D2BA0E5" w14:textId="77777777" w:rsidR="0025717F" w:rsidRPr="0025717F" w:rsidRDefault="0025717F" w:rsidP="0025717F">
      <w:pPr>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3DC86FAC" w14:textId="77777777" w:rsidR="0025717F" w:rsidRPr="0025717F" w:rsidRDefault="0025717F" w:rsidP="0025717F">
      <w:pPr>
        <w:autoSpaceDE w:val="0"/>
        <w:autoSpaceDN w:val="0"/>
        <w:adjustRightInd w:val="0"/>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25717F" w:rsidDel="006864D0">
        <w:rPr>
          <w:rFonts w:ascii="Times New Roman" w:hAnsi="Times New Roman" w:cs="Times New Roman"/>
          <w:sz w:val="24"/>
          <w:szCs w:val="24"/>
        </w:rPr>
        <w:t xml:space="preserve"> </w:t>
      </w:r>
      <w:r w:rsidRPr="0025717F">
        <w:rPr>
          <w:rFonts w:ascii="Times New Roman" w:hAnsi="Times New Roman" w:cs="Times New Roman"/>
          <w:sz w:val="24"/>
          <w:szCs w:val="24"/>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4D70E456" w14:textId="77777777" w:rsidR="0025717F" w:rsidRPr="0025717F" w:rsidRDefault="0025717F" w:rsidP="0025717F">
      <w:pPr>
        <w:autoSpaceDE w:val="0"/>
        <w:autoSpaceDN w:val="0"/>
        <w:adjustRightInd w:val="0"/>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18.17. Порядок и сроки передачи Администрацией таких документов в многофункциональный центр</w:t>
      </w:r>
      <w:r w:rsidRPr="0025717F" w:rsidDel="006864D0">
        <w:rPr>
          <w:rFonts w:ascii="Times New Roman" w:hAnsi="Times New Roman" w:cs="Times New Roman"/>
          <w:sz w:val="24"/>
          <w:szCs w:val="24"/>
        </w:rPr>
        <w:t xml:space="preserve"> </w:t>
      </w:r>
      <w:r w:rsidRPr="0025717F">
        <w:rPr>
          <w:rFonts w:ascii="Times New Roman" w:hAnsi="Times New Roman" w:cs="Times New Roman"/>
          <w:sz w:val="24"/>
          <w:szCs w:val="24"/>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7EF4A2B0" w14:textId="77777777" w:rsidR="0025717F" w:rsidRPr="0025717F" w:rsidRDefault="0025717F" w:rsidP="0025717F">
      <w:pPr>
        <w:autoSpaceDE w:val="0"/>
        <w:autoSpaceDN w:val="0"/>
        <w:adjustRightInd w:val="0"/>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0A1225EA" w14:textId="77777777" w:rsidR="0025717F" w:rsidRPr="0025717F" w:rsidRDefault="0025717F" w:rsidP="0025717F">
      <w:pPr>
        <w:tabs>
          <w:tab w:val="left" w:pos="993"/>
          <w:tab w:val="left" w:pos="792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18.19. Работник многофункционального центра</w:t>
      </w:r>
      <w:r w:rsidRPr="0025717F" w:rsidDel="006864D0">
        <w:rPr>
          <w:rFonts w:ascii="Times New Roman" w:hAnsi="Times New Roman" w:cs="Times New Roman"/>
          <w:sz w:val="24"/>
          <w:szCs w:val="24"/>
        </w:rPr>
        <w:t xml:space="preserve"> </w:t>
      </w:r>
      <w:r w:rsidRPr="0025717F">
        <w:rPr>
          <w:rFonts w:ascii="Times New Roman" w:hAnsi="Times New Roman" w:cs="Times New Roman"/>
          <w:sz w:val="24"/>
          <w:szCs w:val="24"/>
        </w:rPr>
        <w:t>осуществляет следующие действия:</w:t>
      </w:r>
    </w:p>
    <w:p w14:paraId="75452BBD" w14:textId="77777777" w:rsidR="0025717F" w:rsidRPr="0025717F" w:rsidRDefault="0025717F" w:rsidP="007A2D60">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79ABF887" w14:textId="77777777" w:rsidR="0025717F" w:rsidRPr="0025717F" w:rsidRDefault="0025717F" w:rsidP="007A2D60">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проверяет полномочия представителя Заявителя (в случае обращения представителя заявителя);</w:t>
      </w:r>
    </w:p>
    <w:p w14:paraId="556A5172" w14:textId="77777777" w:rsidR="0025717F" w:rsidRPr="0025717F" w:rsidRDefault="0025717F" w:rsidP="007A2D60">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определяет статус исполнения заявления в АИС «МФЦ»;</w:t>
      </w:r>
    </w:p>
    <w:p w14:paraId="6AC36CBC" w14:textId="77777777" w:rsidR="0025717F" w:rsidRPr="0025717F" w:rsidRDefault="0025717F" w:rsidP="007A2D60">
      <w:pPr>
        <w:numPr>
          <w:ilvl w:val="0"/>
          <w:numId w:val="3"/>
        </w:num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выдает результат предоставления Муниципальной услуги на бумажном носителе.</w:t>
      </w:r>
    </w:p>
    <w:p w14:paraId="662F5ED5"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18.20. Способы подачи заявления и документов и получение результата Муниципальной услуги в МФЦ (по выбору Заявителя):</w:t>
      </w:r>
    </w:p>
    <w:p w14:paraId="4255F8DB"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МФЦ;</w:t>
      </w:r>
    </w:p>
    <w:p w14:paraId="7738BD7A"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Заявитель подает заявление и документы в Администрации*, результат Муниципальной услуги Заявитель получает в МФЦ;</w:t>
      </w:r>
    </w:p>
    <w:p w14:paraId="56C9DBF1"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Заявитель подает заявление и документы через ЕПГУ, РПГУ, результат Муниципальной услуги Заявитель получает в МФЦ.</w:t>
      </w:r>
    </w:p>
    <w:p w14:paraId="190798AD" w14:textId="77777777" w:rsidR="0025717F" w:rsidRPr="0025717F" w:rsidRDefault="0025717F" w:rsidP="0025717F">
      <w:pPr>
        <w:spacing w:after="0" w:line="240" w:lineRule="auto"/>
        <w:jc w:val="both"/>
        <w:rPr>
          <w:rFonts w:ascii="Times New Roman" w:hAnsi="Times New Roman" w:cs="Times New Roman"/>
          <w:sz w:val="24"/>
          <w:szCs w:val="24"/>
        </w:rPr>
      </w:pPr>
    </w:p>
    <w:p w14:paraId="5378DC72"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Раздел </w:t>
      </w:r>
      <w:r w:rsidRPr="0025717F">
        <w:rPr>
          <w:rFonts w:ascii="Times New Roman" w:hAnsi="Times New Roman" w:cs="Times New Roman"/>
          <w:bCs/>
          <w:smallCaps/>
          <w:sz w:val="24"/>
          <w:szCs w:val="24"/>
          <w:lang w:val="en-US" w:bidi="en-US"/>
        </w:rPr>
        <w:t>iii</w:t>
      </w:r>
      <w:r w:rsidRPr="0025717F">
        <w:rPr>
          <w:rFonts w:ascii="Times New Roman" w:eastAsia="Arial" w:hAnsi="Times New Roman" w:cs="Times New Roman"/>
          <w:smallCaps/>
          <w:sz w:val="24"/>
          <w:szCs w:val="24"/>
          <w:lang w:bidi="en-US"/>
        </w:rPr>
        <w:t>.</w:t>
      </w:r>
      <w:r w:rsidRPr="0025717F">
        <w:rPr>
          <w:rFonts w:ascii="Times New Roman" w:hAnsi="Times New Roman" w:cs="Times New Roman"/>
          <w:sz w:val="24"/>
          <w:szCs w:val="24"/>
          <w:lang w:bidi="en-US"/>
        </w:rPr>
        <w:t xml:space="preserve"> </w:t>
      </w:r>
      <w:r w:rsidRPr="0025717F">
        <w:rPr>
          <w:rFonts w:ascii="Times New Roman" w:eastAsia="Calibri" w:hAnsi="Times New Roman" w:cs="Times New Roman"/>
          <w:sz w:val="24"/>
          <w:szCs w:val="24"/>
        </w:rPr>
        <w:t>Состав, последовательность и сроки выполнения административных процедур</w:t>
      </w:r>
    </w:p>
    <w:p w14:paraId="5EADD2B6" w14:textId="77777777" w:rsidR="0025717F" w:rsidRPr="0025717F" w:rsidRDefault="0025717F" w:rsidP="007A2D60">
      <w:pPr>
        <w:numPr>
          <w:ilvl w:val="0"/>
          <w:numId w:val="24"/>
        </w:numPr>
        <w:tabs>
          <w:tab w:val="left" w:pos="0"/>
        </w:tabs>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Состав, последовательность и сроки выполнения административных процедур (действий) при предоставлении Муниципальной услуги</w:t>
      </w:r>
    </w:p>
    <w:p w14:paraId="4D796D07"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p>
    <w:p w14:paraId="46588860" w14:textId="77777777" w:rsidR="0025717F" w:rsidRPr="0025717F" w:rsidRDefault="0025717F" w:rsidP="0025717F">
      <w:pPr>
        <w:pStyle w:val="2f5"/>
        <w:shd w:val="clear" w:color="auto" w:fill="auto"/>
        <w:tabs>
          <w:tab w:val="left" w:pos="0"/>
          <w:tab w:val="left" w:pos="1123"/>
        </w:tabs>
        <w:spacing w:before="0" w:after="0" w:line="240" w:lineRule="auto"/>
        <w:ind w:firstLine="709"/>
        <w:rPr>
          <w:rFonts w:eastAsia="Calibri"/>
          <w:sz w:val="24"/>
          <w:szCs w:val="24"/>
        </w:rPr>
      </w:pPr>
      <w:r w:rsidRPr="0025717F">
        <w:rPr>
          <w:sz w:val="24"/>
          <w:szCs w:val="24"/>
        </w:rPr>
        <w:t xml:space="preserve">19.1. </w:t>
      </w:r>
      <w:r w:rsidRPr="0025717F">
        <w:rPr>
          <w:rFonts w:eastAsia="Calibri"/>
          <w:sz w:val="24"/>
          <w:szCs w:val="24"/>
        </w:rPr>
        <w:t>Перечень вариантов предоставления Муниципальной услуги:</w:t>
      </w:r>
    </w:p>
    <w:p w14:paraId="4D7494C1" w14:textId="77777777" w:rsidR="0025717F" w:rsidRPr="0025717F" w:rsidRDefault="0025717F" w:rsidP="0025717F">
      <w:pPr>
        <w:pStyle w:val="2f5"/>
        <w:shd w:val="clear" w:color="auto" w:fill="auto"/>
        <w:tabs>
          <w:tab w:val="left" w:pos="0"/>
          <w:tab w:val="left" w:pos="1123"/>
        </w:tabs>
        <w:spacing w:before="0" w:after="0" w:line="240" w:lineRule="auto"/>
        <w:ind w:firstLine="567"/>
        <w:rPr>
          <w:sz w:val="24"/>
          <w:szCs w:val="24"/>
        </w:rPr>
      </w:pPr>
      <w:r w:rsidRPr="0025717F">
        <w:rPr>
          <w:sz w:val="24"/>
          <w:szCs w:val="24"/>
        </w:rPr>
        <w:t>Вариант 1. Предоставление земельного участка, находящегося в муниципальной собственности, в собственность гражданина или юридического лица бесплатно;</w:t>
      </w:r>
    </w:p>
    <w:p w14:paraId="0C7B8DB4" w14:textId="77777777" w:rsidR="0025717F" w:rsidRPr="0025717F" w:rsidRDefault="0025717F" w:rsidP="0025717F">
      <w:pPr>
        <w:pStyle w:val="2f5"/>
        <w:shd w:val="clear" w:color="auto" w:fill="auto"/>
        <w:tabs>
          <w:tab w:val="left" w:pos="0"/>
          <w:tab w:val="left" w:pos="1123"/>
        </w:tabs>
        <w:spacing w:before="0" w:after="0" w:line="240" w:lineRule="auto"/>
        <w:ind w:firstLine="567"/>
        <w:rPr>
          <w:rFonts w:eastAsia="Calibri"/>
          <w:sz w:val="24"/>
          <w:szCs w:val="24"/>
        </w:rPr>
      </w:pPr>
      <w:r w:rsidRPr="0025717F">
        <w:rPr>
          <w:sz w:val="24"/>
          <w:szCs w:val="24"/>
        </w:rPr>
        <w:t xml:space="preserve">Вариант 2. </w:t>
      </w:r>
      <w:r w:rsidRPr="0025717F">
        <w:rPr>
          <w:rFonts w:eastAsia="Calibri"/>
          <w:sz w:val="24"/>
          <w:szCs w:val="24"/>
        </w:rPr>
        <w:t>Исправление допущенных опечаток и (или) ошибок в выданных в результате предоставления Муниципальной услуги документах;</w:t>
      </w:r>
    </w:p>
    <w:p w14:paraId="7AF7E0D8" w14:textId="77777777" w:rsidR="0025717F" w:rsidRPr="0025717F" w:rsidRDefault="0025717F" w:rsidP="0025717F">
      <w:pPr>
        <w:pStyle w:val="2f5"/>
        <w:shd w:val="clear" w:color="auto" w:fill="auto"/>
        <w:tabs>
          <w:tab w:val="left" w:pos="0"/>
          <w:tab w:val="left" w:pos="1123"/>
        </w:tabs>
        <w:spacing w:before="0" w:after="0" w:line="240" w:lineRule="auto"/>
        <w:ind w:firstLine="567"/>
        <w:rPr>
          <w:sz w:val="24"/>
          <w:szCs w:val="24"/>
        </w:rPr>
      </w:pPr>
      <w:r w:rsidRPr="0025717F">
        <w:rPr>
          <w:rFonts w:eastAsia="Calibri"/>
          <w:sz w:val="24"/>
          <w:szCs w:val="24"/>
        </w:rPr>
        <w:lastRenderedPageBreak/>
        <w:t xml:space="preserve">Вариант 3. Выдача дубликата </w:t>
      </w:r>
      <w:r w:rsidRPr="0025717F">
        <w:rPr>
          <w:sz w:val="24"/>
          <w:szCs w:val="24"/>
        </w:rPr>
        <w:t>решения о предоставлении земельного участка, находящегося в муниципальной собственности, в собственность гражданина или юридического лица бесплатно.</w:t>
      </w:r>
    </w:p>
    <w:p w14:paraId="1279AFFD"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19.2. Перечень административных процедур для каждого варианта предоставления Муниципальной услуги:</w:t>
      </w:r>
    </w:p>
    <w:p w14:paraId="61613794" w14:textId="77777777" w:rsidR="0025717F" w:rsidRPr="0025717F" w:rsidRDefault="0025717F" w:rsidP="0025717F">
      <w:pPr>
        <w:pStyle w:val="2f5"/>
        <w:shd w:val="clear" w:color="auto" w:fill="auto"/>
        <w:tabs>
          <w:tab w:val="left" w:pos="0"/>
          <w:tab w:val="left" w:pos="1100"/>
        </w:tabs>
        <w:spacing w:before="0" w:after="0" w:line="240" w:lineRule="auto"/>
        <w:ind w:firstLine="567"/>
        <w:rPr>
          <w:sz w:val="24"/>
          <w:szCs w:val="24"/>
        </w:rPr>
      </w:pPr>
      <w:r w:rsidRPr="0025717F">
        <w:rPr>
          <w:sz w:val="24"/>
          <w:szCs w:val="24"/>
        </w:rPr>
        <w:t>а) прием и регистрация запроса и документов и (или) информации, необходимых для предоставления Муниципальной услуги;</w:t>
      </w:r>
    </w:p>
    <w:p w14:paraId="699E0B38" w14:textId="77777777" w:rsidR="0025717F" w:rsidRPr="0025717F" w:rsidRDefault="0025717F" w:rsidP="0025717F">
      <w:pPr>
        <w:pStyle w:val="2f5"/>
        <w:shd w:val="clear" w:color="auto" w:fill="auto"/>
        <w:tabs>
          <w:tab w:val="left" w:pos="0"/>
          <w:tab w:val="left" w:pos="1123"/>
        </w:tabs>
        <w:spacing w:before="0" w:after="0" w:line="240" w:lineRule="auto"/>
        <w:ind w:firstLine="567"/>
        <w:rPr>
          <w:sz w:val="24"/>
          <w:szCs w:val="24"/>
        </w:rPr>
      </w:pPr>
      <w:r w:rsidRPr="0025717F">
        <w:rPr>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14:paraId="6F21571B" w14:textId="77777777" w:rsidR="0025717F" w:rsidRPr="0025717F" w:rsidRDefault="0025717F" w:rsidP="0025717F">
      <w:pPr>
        <w:pStyle w:val="2f5"/>
        <w:shd w:val="clear" w:color="auto" w:fill="auto"/>
        <w:tabs>
          <w:tab w:val="left" w:pos="0"/>
          <w:tab w:val="left" w:pos="1123"/>
        </w:tabs>
        <w:spacing w:before="0" w:after="0" w:line="240" w:lineRule="auto"/>
        <w:ind w:firstLine="567"/>
        <w:rPr>
          <w:sz w:val="24"/>
          <w:szCs w:val="24"/>
        </w:rPr>
      </w:pPr>
      <w:r w:rsidRPr="0025717F">
        <w:rPr>
          <w:sz w:val="24"/>
          <w:szCs w:val="24"/>
        </w:rPr>
        <w:t>в) принятие решения о предоставлении (об отказе в предоставлении) Муниципальной услуги;</w:t>
      </w:r>
    </w:p>
    <w:p w14:paraId="6D1798FF" w14:textId="77777777" w:rsidR="0025717F" w:rsidRPr="0025717F" w:rsidRDefault="0025717F" w:rsidP="0025717F">
      <w:pPr>
        <w:pStyle w:val="2f5"/>
        <w:shd w:val="clear" w:color="auto" w:fill="auto"/>
        <w:tabs>
          <w:tab w:val="left" w:pos="0"/>
          <w:tab w:val="left" w:pos="1123"/>
        </w:tabs>
        <w:spacing w:before="0" w:after="0" w:line="240" w:lineRule="auto"/>
        <w:ind w:firstLine="567"/>
        <w:rPr>
          <w:sz w:val="24"/>
          <w:szCs w:val="24"/>
        </w:rPr>
      </w:pPr>
      <w:r w:rsidRPr="0025717F">
        <w:rPr>
          <w:sz w:val="24"/>
          <w:szCs w:val="24"/>
        </w:rPr>
        <w:t>г) направление (выдача) результата предоставления Муниципальной услуги Заявителю;</w:t>
      </w:r>
    </w:p>
    <w:p w14:paraId="3D5567F2" w14:textId="77777777" w:rsidR="0025717F" w:rsidRPr="0025717F" w:rsidRDefault="0025717F" w:rsidP="0025717F">
      <w:pPr>
        <w:pStyle w:val="2f5"/>
        <w:shd w:val="clear" w:color="auto" w:fill="auto"/>
        <w:tabs>
          <w:tab w:val="left" w:pos="0"/>
          <w:tab w:val="left" w:pos="1123"/>
        </w:tabs>
        <w:spacing w:before="0" w:after="0" w:line="240" w:lineRule="auto"/>
        <w:ind w:firstLine="567"/>
        <w:rPr>
          <w:sz w:val="24"/>
          <w:szCs w:val="24"/>
        </w:rPr>
      </w:pPr>
      <w:r w:rsidRPr="0025717F">
        <w:rPr>
          <w:sz w:val="24"/>
          <w:szCs w:val="24"/>
        </w:rPr>
        <w:t xml:space="preserve">е) получение дополнительных сведений от Заявителя (при необходимости). </w:t>
      </w:r>
    </w:p>
    <w:p w14:paraId="10818BC1"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p>
    <w:p w14:paraId="54DB209C"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p>
    <w:p w14:paraId="757EF508" w14:textId="77777777" w:rsidR="0025717F" w:rsidRPr="0025717F" w:rsidRDefault="0025717F" w:rsidP="007A2D60">
      <w:pPr>
        <w:numPr>
          <w:ilvl w:val="0"/>
          <w:numId w:val="24"/>
        </w:numPr>
        <w:tabs>
          <w:tab w:val="left" w:pos="0"/>
          <w:tab w:val="left" w:pos="1304"/>
        </w:tabs>
        <w:spacing w:after="0" w:line="240" w:lineRule="auto"/>
        <w:jc w:val="both"/>
        <w:rPr>
          <w:rFonts w:ascii="Times New Roman" w:hAnsi="Times New Roman" w:cs="Times New Roman"/>
          <w:sz w:val="24"/>
          <w:szCs w:val="24"/>
        </w:rPr>
      </w:pPr>
      <w:r w:rsidRPr="0025717F">
        <w:rPr>
          <w:rFonts w:ascii="Times New Roman" w:eastAsia="Calibri" w:hAnsi="Times New Roman" w:cs="Times New Roman"/>
          <w:sz w:val="24"/>
          <w:szCs w:val="24"/>
        </w:rPr>
        <w:t>Описание административной процедуры профилирования Заявителя</w:t>
      </w:r>
      <w:r w:rsidRPr="0025717F">
        <w:rPr>
          <w:rFonts w:ascii="Times New Roman" w:hAnsi="Times New Roman" w:cs="Times New Roman"/>
          <w:sz w:val="24"/>
          <w:szCs w:val="24"/>
        </w:rPr>
        <w:t xml:space="preserve"> </w:t>
      </w:r>
    </w:p>
    <w:p w14:paraId="228B377C" w14:textId="77777777" w:rsidR="0025717F" w:rsidRPr="0025717F" w:rsidRDefault="0025717F" w:rsidP="0025717F">
      <w:pPr>
        <w:tabs>
          <w:tab w:val="left" w:pos="0"/>
          <w:tab w:val="left" w:pos="1304"/>
        </w:tabs>
        <w:spacing w:after="0" w:line="240" w:lineRule="auto"/>
        <w:ind w:firstLine="567"/>
        <w:jc w:val="both"/>
        <w:rPr>
          <w:rFonts w:ascii="Times New Roman" w:hAnsi="Times New Roman" w:cs="Times New Roman"/>
          <w:sz w:val="24"/>
          <w:szCs w:val="24"/>
        </w:rPr>
      </w:pPr>
    </w:p>
    <w:p w14:paraId="51DC4206" w14:textId="77777777" w:rsidR="0025717F" w:rsidRPr="0025717F" w:rsidRDefault="0025717F" w:rsidP="0025717F">
      <w:pPr>
        <w:tabs>
          <w:tab w:val="left" w:pos="0"/>
        </w:tabs>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14:paraId="09DDBFF1"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14:paraId="1B193946"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p>
    <w:p w14:paraId="31B6F92A"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Подразделы, содержащие описание вариантов предоставления Муниципальной услуги</w:t>
      </w:r>
    </w:p>
    <w:p w14:paraId="538185B7"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p>
    <w:p w14:paraId="2AF3A5EF" w14:textId="77777777" w:rsidR="0025717F" w:rsidRPr="0025717F" w:rsidRDefault="0025717F" w:rsidP="007A2D60">
      <w:pPr>
        <w:numPr>
          <w:ilvl w:val="0"/>
          <w:numId w:val="24"/>
        </w:numPr>
        <w:tabs>
          <w:tab w:val="left" w:pos="0"/>
          <w:tab w:val="left" w:pos="1134"/>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Вариант 1. направление решения о предоставлении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w:t>
      </w:r>
    </w:p>
    <w:p w14:paraId="60317D3E" w14:textId="77777777" w:rsidR="0025717F" w:rsidRPr="0025717F" w:rsidRDefault="0025717F" w:rsidP="0025717F">
      <w:pPr>
        <w:tabs>
          <w:tab w:val="left" w:pos="0"/>
          <w:tab w:val="left" w:pos="1276"/>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21.1. Результат предоставления Муниципальной услуги – принятие решения о предоставлении земельного участка, находящегося в муниципальной собственности, в собственность гражданина или юридического лица бесплатно либо решение об отказе в предоставлении земельного участка.</w:t>
      </w:r>
    </w:p>
    <w:p w14:paraId="659E8EEF" w14:textId="77777777" w:rsidR="0025717F" w:rsidRPr="0025717F" w:rsidRDefault="0025717F" w:rsidP="0025717F">
      <w:pPr>
        <w:pStyle w:val="affc"/>
        <w:tabs>
          <w:tab w:val="left" w:pos="0"/>
          <w:tab w:val="left" w:pos="1276"/>
        </w:tabs>
        <w:spacing w:after="0" w:line="240" w:lineRule="auto"/>
        <w:ind w:left="0" w:firstLine="709"/>
        <w:jc w:val="both"/>
        <w:rPr>
          <w:rFonts w:ascii="Times New Roman" w:hAnsi="Times New Roman" w:cs="Times New Roman"/>
          <w:sz w:val="24"/>
          <w:szCs w:val="24"/>
        </w:rPr>
      </w:pPr>
    </w:p>
    <w:p w14:paraId="0EDE57BF" w14:textId="77777777" w:rsidR="0025717F" w:rsidRPr="0025717F" w:rsidRDefault="0025717F" w:rsidP="007A2D60">
      <w:pPr>
        <w:pStyle w:val="affc"/>
        <w:numPr>
          <w:ilvl w:val="1"/>
          <w:numId w:val="12"/>
        </w:numPr>
        <w:tabs>
          <w:tab w:val="left" w:pos="0"/>
          <w:tab w:val="left" w:pos="1276"/>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Прием и регистрация запроса и документов и (или) информации, необходимых для предоставления Муниципальной услуги.</w:t>
      </w:r>
    </w:p>
    <w:p w14:paraId="02D8E39A" w14:textId="77777777" w:rsidR="0025717F" w:rsidRPr="0025717F" w:rsidRDefault="0025717F" w:rsidP="007A2D60">
      <w:pPr>
        <w:pStyle w:val="affc"/>
        <w:numPr>
          <w:ilvl w:val="2"/>
          <w:numId w:val="12"/>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14:paraId="55A03AAC" w14:textId="77777777" w:rsidR="0025717F" w:rsidRPr="0025717F" w:rsidRDefault="0025717F" w:rsidP="007A2D60">
      <w:pPr>
        <w:pStyle w:val="affc"/>
        <w:numPr>
          <w:ilvl w:val="2"/>
          <w:numId w:val="12"/>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К заявлению должны быть приложены документы, указанные в пункте 9.1. настоящего Административного регламента.</w:t>
      </w:r>
    </w:p>
    <w:p w14:paraId="7EF7CD5F" w14:textId="77777777" w:rsidR="0025717F" w:rsidRPr="0025717F" w:rsidRDefault="0025717F" w:rsidP="0025717F">
      <w:pPr>
        <w:pStyle w:val="affc"/>
        <w:tabs>
          <w:tab w:val="left" w:pos="0"/>
        </w:tabs>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 xml:space="preserve">Граждане, имеющие право на бесплатное предоставление в собственность земельного участка в соответствии с Законом Воронежской области от 13.05.2008 № 25-ОЗ «О регулировании земельных отношений на территории Воронежской области, включенные в реестр граждан и получившие предложение Администрации о предоставлении земельного участка, представляют письменное согласие или письменный отказ на предоставление земельного участка. </w:t>
      </w:r>
    </w:p>
    <w:p w14:paraId="038EB425" w14:textId="77777777" w:rsidR="0025717F" w:rsidRPr="0025717F" w:rsidRDefault="0025717F" w:rsidP="007A2D60">
      <w:pPr>
        <w:pStyle w:val="affc"/>
        <w:numPr>
          <w:ilvl w:val="2"/>
          <w:numId w:val="12"/>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При личном обращении заявителя или уполномоченного представителя в Администрацию* (*не указывается в случае отсутствия личного приема в Администрации) либо в МФЦ должностное лицо, уполномоченное на прием документов:</w:t>
      </w:r>
    </w:p>
    <w:p w14:paraId="14A1A205" w14:textId="77777777" w:rsidR="0025717F" w:rsidRPr="0025717F" w:rsidRDefault="0025717F" w:rsidP="0025717F">
      <w:pPr>
        <w:pStyle w:val="affc"/>
        <w:tabs>
          <w:tab w:val="left" w:pos="0"/>
        </w:tabs>
        <w:spacing w:after="0" w:line="240" w:lineRule="auto"/>
        <w:ind w:left="0"/>
        <w:jc w:val="both"/>
        <w:rPr>
          <w:rFonts w:ascii="Times New Roman" w:hAnsi="Times New Roman" w:cs="Times New Roman"/>
          <w:sz w:val="24"/>
          <w:szCs w:val="24"/>
        </w:rPr>
      </w:pPr>
      <w:r w:rsidRPr="0025717F">
        <w:rPr>
          <w:rFonts w:ascii="Times New Roman" w:hAnsi="Times New Roman" w:cs="Times New Roman"/>
          <w:sz w:val="24"/>
          <w:szCs w:val="24"/>
        </w:rPr>
        <w:t>- устанавливает предмет обращения, личность Заявителя;</w:t>
      </w:r>
    </w:p>
    <w:p w14:paraId="17D16499"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lastRenderedPageBreak/>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570CFFB2"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проверяет соответствие заявления требованиям, установленным в соответствии с настоящим Административным регламентом;</w:t>
      </w:r>
    </w:p>
    <w:p w14:paraId="28BA3FC2" w14:textId="77777777" w:rsidR="0025717F" w:rsidRPr="0025717F" w:rsidRDefault="0025717F" w:rsidP="0025717F">
      <w:pPr>
        <w:tabs>
          <w:tab w:val="left" w:pos="0"/>
        </w:tabs>
        <w:spacing w:after="0" w:line="240" w:lineRule="auto"/>
        <w:ind w:firstLine="709"/>
        <w:jc w:val="both"/>
        <w:rPr>
          <w:rFonts w:ascii="Times New Roman" w:eastAsia="SimSun" w:hAnsi="Times New Roman" w:cs="Times New Roman"/>
          <w:sz w:val="24"/>
          <w:szCs w:val="24"/>
        </w:rPr>
      </w:pPr>
      <w:r w:rsidRPr="0025717F">
        <w:rPr>
          <w:rFonts w:ascii="Times New Roman" w:eastAsia="SimSun" w:hAnsi="Times New Roman" w:cs="Times New Roma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0C2CC521"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14:paraId="2C9339B0" w14:textId="0DBEDA3A" w:rsidR="0025717F" w:rsidRPr="0025717F" w:rsidRDefault="0025717F" w:rsidP="007A2D60">
      <w:pPr>
        <w:pStyle w:val="affc"/>
        <w:numPr>
          <w:ilvl w:val="2"/>
          <w:numId w:val="12"/>
        </w:numPr>
        <w:tabs>
          <w:tab w:val="left" w:pos="0"/>
        </w:tabs>
        <w:spacing w:after="0" w:line="240" w:lineRule="auto"/>
        <w:ind w:left="0" w:firstLine="709"/>
        <w:jc w:val="both"/>
        <w:rPr>
          <w:rFonts w:ascii="Times New Roman" w:eastAsia="Arial Unicode MS" w:hAnsi="Times New Roman" w:cs="Times New Roman"/>
          <w:sz w:val="24"/>
          <w:szCs w:val="24"/>
        </w:rPr>
      </w:pPr>
      <w:r w:rsidRPr="0025717F">
        <w:rPr>
          <w:rFonts w:ascii="Times New Roman" w:hAnsi="Times New Roman" w:cs="Times New Roman"/>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14:paraId="2718DF58" w14:textId="77777777" w:rsidR="0025717F" w:rsidRPr="0025717F" w:rsidRDefault="0025717F" w:rsidP="007A2D60">
      <w:pPr>
        <w:pStyle w:val="affc"/>
        <w:numPr>
          <w:ilvl w:val="2"/>
          <w:numId w:val="12"/>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14:paraId="003CF49C"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14:paraId="3D80BCA5" w14:textId="1C6BA768" w:rsidR="0025717F" w:rsidRPr="0025717F" w:rsidRDefault="0025717F" w:rsidP="007A2D60">
      <w:pPr>
        <w:pStyle w:val="affc"/>
        <w:numPr>
          <w:ilvl w:val="2"/>
          <w:numId w:val="12"/>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положениям пункта 9 настоящего Административного регламента, подано в иной уполномоченный орган или к заявлению не приложены документы, предоставляемые в соответствии с пунктом 9 настоящего Административного регламента. При этом Администрацией должны быть указаны причины возврата заявления о предоставлении земельного участка.</w:t>
      </w:r>
    </w:p>
    <w:p w14:paraId="0ED1D3B9" w14:textId="4CA1728E" w:rsidR="0025717F" w:rsidRPr="0025717F" w:rsidRDefault="0025717F" w:rsidP="007A2D60">
      <w:pPr>
        <w:pStyle w:val="affc"/>
        <w:numPr>
          <w:ilvl w:val="2"/>
          <w:numId w:val="12"/>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Если заявление и документы, указанные в пункте 9.1 настоящего Административного регламента, представляются Заявителем (представителем Заявителя) в Администрацию лично, должностное лицо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14:paraId="22B4108A"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bCs/>
          <w:sz w:val="24"/>
          <w:szCs w:val="24"/>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25717F">
        <w:rPr>
          <w:rFonts w:ascii="Times New Roman" w:hAnsi="Times New Roman" w:cs="Times New Roman"/>
          <w:sz w:val="24"/>
          <w:szCs w:val="24"/>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14:paraId="70EB37AD" w14:textId="5207B25C" w:rsidR="0025717F" w:rsidRPr="0025717F" w:rsidRDefault="0025717F" w:rsidP="007A2D60">
      <w:pPr>
        <w:pStyle w:val="affc"/>
        <w:numPr>
          <w:ilvl w:val="2"/>
          <w:numId w:val="12"/>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Получение заявления и документов, указанных в пункте 9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14:paraId="0AC3D4DF" w14:textId="7DD33D09" w:rsidR="0025717F" w:rsidRPr="0025717F" w:rsidRDefault="0025717F" w:rsidP="007A2D60">
      <w:pPr>
        <w:pStyle w:val="affc"/>
        <w:numPr>
          <w:ilvl w:val="2"/>
          <w:numId w:val="12"/>
        </w:numPr>
        <w:tabs>
          <w:tab w:val="left" w:pos="0"/>
        </w:tabs>
        <w:autoSpaceDE w:val="0"/>
        <w:autoSpaceDN w:val="0"/>
        <w:adjustRightInd w:val="0"/>
        <w:spacing w:after="0" w:line="240" w:lineRule="auto"/>
        <w:ind w:left="0" w:firstLine="709"/>
        <w:jc w:val="both"/>
        <w:rPr>
          <w:rFonts w:ascii="Times New Roman" w:hAnsi="Times New Roman" w:cs="Times New Roman"/>
          <w:bCs/>
          <w:sz w:val="24"/>
          <w:szCs w:val="24"/>
        </w:rPr>
      </w:pPr>
      <w:r w:rsidRPr="0025717F">
        <w:rPr>
          <w:rFonts w:ascii="Times New Roman" w:hAnsi="Times New Roman" w:cs="Times New Roman"/>
          <w:sz w:val="24"/>
          <w:szCs w:val="24"/>
        </w:rPr>
        <w:t>Сообщение о получении заявления и документов, указанных в пункте 9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14:paraId="15CA2D94" w14:textId="1252BDD1" w:rsidR="0025717F" w:rsidRPr="0025717F" w:rsidRDefault="0025717F" w:rsidP="007A2D60">
      <w:pPr>
        <w:pStyle w:val="affc"/>
        <w:numPr>
          <w:ilvl w:val="2"/>
          <w:numId w:val="12"/>
        </w:numPr>
        <w:tabs>
          <w:tab w:val="left" w:pos="0"/>
        </w:tabs>
        <w:autoSpaceDE w:val="0"/>
        <w:autoSpaceDN w:val="0"/>
        <w:adjustRightInd w:val="0"/>
        <w:spacing w:after="0" w:line="240" w:lineRule="auto"/>
        <w:ind w:left="0" w:firstLine="709"/>
        <w:jc w:val="both"/>
        <w:rPr>
          <w:rFonts w:ascii="Times New Roman" w:hAnsi="Times New Roman" w:cs="Times New Roman"/>
          <w:bCs/>
          <w:sz w:val="24"/>
          <w:szCs w:val="24"/>
        </w:rPr>
      </w:pPr>
      <w:r w:rsidRPr="0025717F">
        <w:rPr>
          <w:rFonts w:ascii="Times New Roman" w:hAnsi="Times New Roman" w:cs="Times New Roman"/>
          <w:sz w:val="24"/>
          <w:szCs w:val="24"/>
        </w:rPr>
        <w:t>Сообщение о получении заявления и документов, указанных в пункте 9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14:paraId="084353F2" w14:textId="77777777" w:rsidR="0025717F" w:rsidRPr="0025717F" w:rsidRDefault="0025717F" w:rsidP="0025717F">
      <w:pPr>
        <w:pStyle w:val="affc"/>
        <w:tabs>
          <w:tab w:val="left" w:pos="0"/>
        </w:tabs>
        <w:autoSpaceDE w:val="0"/>
        <w:autoSpaceDN w:val="0"/>
        <w:adjustRightInd w:val="0"/>
        <w:spacing w:after="0" w:line="240" w:lineRule="auto"/>
        <w:ind w:left="0" w:firstLine="709"/>
        <w:jc w:val="both"/>
        <w:rPr>
          <w:rFonts w:ascii="Times New Roman" w:hAnsi="Times New Roman" w:cs="Times New Roman"/>
          <w:bCs/>
          <w:sz w:val="24"/>
          <w:szCs w:val="24"/>
        </w:rPr>
      </w:pPr>
      <w:r w:rsidRPr="0025717F">
        <w:rPr>
          <w:rFonts w:ascii="Times New Roman" w:hAnsi="Times New Roman" w:cs="Times New Roman"/>
          <w:bCs/>
          <w:sz w:val="24"/>
          <w:szCs w:val="24"/>
        </w:rPr>
        <w:lastRenderedPageBreak/>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14:paraId="19F821D7" w14:textId="77777777" w:rsidR="0025717F" w:rsidRPr="0025717F" w:rsidRDefault="0025717F" w:rsidP="007A2D60">
      <w:pPr>
        <w:pStyle w:val="affc"/>
        <w:numPr>
          <w:ilvl w:val="2"/>
          <w:numId w:val="12"/>
        </w:numPr>
        <w:tabs>
          <w:tab w:val="left" w:pos="0"/>
        </w:tabs>
        <w:autoSpaceDE w:val="0"/>
        <w:autoSpaceDN w:val="0"/>
        <w:adjustRightInd w:val="0"/>
        <w:spacing w:after="0" w:line="240" w:lineRule="auto"/>
        <w:ind w:left="0" w:firstLine="709"/>
        <w:jc w:val="both"/>
        <w:rPr>
          <w:rFonts w:ascii="Times New Roman" w:hAnsi="Times New Roman" w:cs="Times New Roman"/>
          <w:bCs/>
          <w:sz w:val="24"/>
          <w:szCs w:val="24"/>
        </w:rPr>
      </w:pPr>
      <w:r w:rsidRPr="0025717F">
        <w:rPr>
          <w:rFonts w:ascii="Times New Roman" w:hAnsi="Times New Roman" w:cs="Times New Roman"/>
          <w:bCs/>
          <w:sz w:val="24"/>
          <w:szCs w:val="24"/>
        </w:rPr>
        <w:t>Максимальный срок исполнения административной процедуры - 1 рабочий день.</w:t>
      </w:r>
    </w:p>
    <w:p w14:paraId="5F36EE0D" w14:textId="77777777" w:rsidR="0025717F" w:rsidRPr="0025717F" w:rsidRDefault="0025717F" w:rsidP="0025717F">
      <w:pPr>
        <w:tabs>
          <w:tab w:val="left" w:pos="0"/>
        </w:tabs>
        <w:autoSpaceDE w:val="0"/>
        <w:autoSpaceDN w:val="0"/>
        <w:adjustRightInd w:val="0"/>
        <w:spacing w:after="0" w:line="240" w:lineRule="auto"/>
        <w:ind w:firstLine="709"/>
        <w:jc w:val="both"/>
        <w:rPr>
          <w:rFonts w:ascii="Times New Roman" w:hAnsi="Times New Roman" w:cs="Times New Roman"/>
          <w:bCs/>
          <w:sz w:val="24"/>
          <w:szCs w:val="24"/>
        </w:rPr>
      </w:pPr>
      <w:r w:rsidRPr="0025717F">
        <w:rPr>
          <w:rFonts w:ascii="Times New Roman" w:hAnsi="Times New Roman" w:cs="Times New Roman"/>
          <w:bCs/>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p>
    <w:p w14:paraId="5957445C" w14:textId="77777777" w:rsidR="0025717F" w:rsidRPr="0025717F" w:rsidRDefault="0025717F" w:rsidP="0025717F">
      <w:pPr>
        <w:pStyle w:val="affc"/>
        <w:tabs>
          <w:tab w:val="left" w:pos="0"/>
        </w:tabs>
        <w:spacing w:after="0" w:line="240" w:lineRule="auto"/>
        <w:ind w:left="0" w:firstLine="709"/>
        <w:jc w:val="both"/>
        <w:rPr>
          <w:rFonts w:ascii="Times New Roman" w:hAnsi="Times New Roman" w:cs="Times New Roman"/>
          <w:bCs/>
          <w:sz w:val="24"/>
          <w:szCs w:val="24"/>
        </w:rPr>
      </w:pPr>
      <w:r w:rsidRPr="0025717F">
        <w:rPr>
          <w:rFonts w:ascii="Times New Roman" w:hAnsi="Times New Roman" w:cs="Times New Roman"/>
          <w:bCs/>
          <w:sz w:val="24"/>
          <w:szCs w:val="24"/>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14:paraId="03E65CE2" w14:textId="77777777" w:rsidR="0025717F" w:rsidRPr="0025717F" w:rsidRDefault="0025717F" w:rsidP="0025717F">
      <w:pPr>
        <w:pStyle w:val="affc"/>
        <w:tabs>
          <w:tab w:val="left" w:pos="0"/>
        </w:tabs>
        <w:spacing w:after="0" w:line="240" w:lineRule="auto"/>
        <w:ind w:left="0"/>
        <w:jc w:val="both"/>
        <w:rPr>
          <w:rFonts w:ascii="Times New Roman" w:hAnsi="Times New Roman" w:cs="Times New Roman"/>
          <w:sz w:val="24"/>
          <w:szCs w:val="24"/>
        </w:rPr>
      </w:pPr>
    </w:p>
    <w:p w14:paraId="37860D50" w14:textId="77777777" w:rsidR="0025717F" w:rsidRPr="0025717F" w:rsidRDefault="0025717F" w:rsidP="007A2D60">
      <w:pPr>
        <w:pStyle w:val="affc"/>
        <w:numPr>
          <w:ilvl w:val="1"/>
          <w:numId w:val="12"/>
        </w:numPr>
        <w:tabs>
          <w:tab w:val="left" w:pos="0"/>
        </w:tabs>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Формирование и направление межведомственных запросов в органы (организации), участвующие в предоставлении Муниципальной услуги. </w:t>
      </w:r>
    </w:p>
    <w:p w14:paraId="2CB98D48" w14:textId="77777777" w:rsidR="0025717F" w:rsidRPr="0025717F" w:rsidRDefault="0025717F" w:rsidP="0025717F">
      <w:pPr>
        <w:pStyle w:val="affc"/>
        <w:tabs>
          <w:tab w:val="left" w:pos="0"/>
        </w:tabs>
        <w:spacing w:after="0" w:line="240" w:lineRule="auto"/>
        <w:jc w:val="both"/>
        <w:rPr>
          <w:rFonts w:ascii="Times New Roman" w:hAnsi="Times New Roman" w:cs="Times New Roman"/>
          <w:sz w:val="24"/>
          <w:szCs w:val="24"/>
        </w:rPr>
      </w:pPr>
    </w:p>
    <w:p w14:paraId="656DC71D" w14:textId="77777777" w:rsidR="0025717F" w:rsidRPr="0025717F" w:rsidRDefault="0025717F" w:rsidP="007A2D60">
      <w:pPr>
        <w:pStyle w:val="affc"/>
        <w:numPr>
          <w:ilvl w:val="2"/>
          <w:numId w:val="12"/>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bCs/>
          <w:sz w:val="24"/>
          <w:szCs w:val="24"/>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14:paraId="3F7C9A12" w14:textId="77777777" w:rsidR="0025717F" w:rsidRPr="0025717F" w:rsidRDefault="0025717F" w:rsidP="0025717F">
      <w:pPr>
        <w:tabs>
          <w:tab w:val="left" w:pos="0"/>
        </w:tabs>
        <w:spacing w:after="0" w:line="240" w:lineRule="auto"/>
        <w:ind w:firstLine="709"/>
        <w:jc w:val="both"/>
        <w:rPr>
          <w:rFonts w:ascii="Times New Roman" w:eastAsia="SimSun" w:hAnsi="Times New Roman" w:cs="Times New Roman"/>
          <w:sz w:val="24"/>
          <w:szCs w:val="24"/>
        </w:rPr>
      </w:pPr>
      <w:r w:rsidRPr="0025717F">
        <w:rPr>
          <w:rFonts w:ascii="Times New Roman" w:hAnsi="Times New Roman" w:cs="Times New Roman"/>
          <w:sz w:val="24"/>
          <w:szCs w:val="24"/>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25717F">
        <w:rPr>
          <w:rFonts w:ascii="Times New Roman" w:eastAsia="SimSun" w:hAnsi="Times New Roman" w:cs="Times New Roman"/>
          <w:sz w:val="24"/>
          <w:szCs w:val="24"/>
        </w:rPr>
        <w:t>в рамках межведомственного взаимодействия запрашивает в случае необходимости:</w:t>
      </w:r>
    </w:p>
    <w:p w14:paraId="2A2F8C04" w14:textId="77777777" w:rsidR="0025717F" w:rsidRPr="0025717F" w:rsidRDefault="0025717F" w:rsidP="0025717F">
      <w:pPr>
        <w:tabs>
          <w:tab w:val="left" w:pos="0"/>
        </w:tabs>
        <w:spacing w:after="0" w:line="240" w:lineRule="auto"/>
        <w:ind w:firstLine="709"/>
        <w:jc w:val="both"/>
        <w:rPr>
          <w:rFonts w:ascii="Times New Roman" w:eastAsia="SimSun" w:hAnsi="Times New Roman" w:cs="Times New Roman"/>
          <w:sz w:val="24"/>
          <w:szCs w:val="24"/>
        </w:rPr>
      </w:pPr>
      <w:r w:rsidRPr="0025717F">
        <w:rPr>
          <w:rFonts w:ascii="Times New Roman" w:eastAsia="SimSun" w:hAnsi="Times New Roman" w:cs="Times New Roman"/>
          <w:sz w:val="24"/>
          <w:szCs w:val="24"/>
        </w:rPr>
        <w:t>а) в Управлении Федеральной службы государственной регистрации, кадастра и картографии по Воронежской области:</w:t>
      </w:r>
    </w:p>
    <w:p w14:paraId="7D1B495F" w14:textId="77777777" w:rsidR="0025717F" w:rsidRPr="0025717F" w:rsidRDefault="0025717F" w:rsidP="0025717F">
      <w:pPr>
        <w:tabs>
          <w:tab w:val="left" w:pos="0"/>
        </w:tabs>
        <w:spacing w:after="0" w:line="240" w:lineRule="auto"/>
        <w:ind w:firstLine="709"/>
        <w:jc w:val="both"/>
        <w:rPr>
          <w:rFonts w:ascii="Times New Roman" w:eastAsia="SimSun" w:hAnsi="Times New Roman" w:cs="Times New Roman"/>
          <w:sz w:val="24"/>
          <w:szCs w:val="24"/>
        </w:rPr>
      </w:pPr>
      <w:r w:rsidRPr="0025717F">
        <w:rPr>
          <w:rFonts w:ascii="Times New Roman" w:eastAsia="SimSun" w:hAnsi="Times New Roman" w:cs="Times New Roman"/>
          <w:sz w:val="24"/>
          <w:szCs w:val="24"/>
        </w:rPr>
        <w:t xml:space="preserve">- </w:t>
      </w:r>
      <w:r w:rsidRPr="0025717F">
        <w:rPr>
          <w:rFonts w:ascii="Times New Roman" w:hAnsi="Times New Roman" w:cs="Times New Roman"/>
          <w:sz w:val="24"/>
          <w:szCs w:val="24"/>
        </w:rPr>
        <w:t>выписку из Единого государственного реестра недвижимости (об объекте недвижимости, о зарегистрированных правах на объекты недвижимости);</w:t>
      </w:r>
    </w:p>
    <w:p w14:paraId="1ADAAC23" w14:textId="77777777" w:rsidR="0025717F" w:rsidRPr="0025717F" w:rsidRDefault="0025717F" w:rsidP="0025717F">
      <w:pPr>
        <w:tabs>
          <w:tab w:val="left" w:pos="0"/>
        </w:tabs>
        <w:spacing w:after="0" w:line="240" w:lineRule="auto"/>
        <w:ind w:firstLine="709"/>
        <w:jc w:val="both"/>
        <w:rPr>
          <w:rFonts w:ascii="Times New Roman" w:eastAsia="SimSun" w:hAnsi="Times New Roman" w:cs="Times New Roman"/>
          <w:sz w:val="24"/>
          <w:szCs w:val="24"/>
        </w:rPr>
      </w:pPr>
      <w:r w:rsidRPr="0025717F">
        <w:rPr>
          <w:rFonts w:ascii="Times New Roman" w:eastAsia="SimSun" w:hAnsi="Times New Roman" w:cs="Times New Roman"/>
          <w:sz w:val="24"/>
          <w:szCs w:val="24"/>
        </w:rPr>
        <w:t>б) в Управлении Федеральной налоговой службы по Воронежской области:</w:t>
      </w:r>
    </w:p>
    <w:p w14:paraId="520A8079" w14:textId="77777777" w:rsidR="0025717F" w:rsidRPr="0025717F" w:rsidRDefault="0025717F" w:rsidP="0025717F">
      <w:pPr>
        <w:tabs>
          <w:tab w:val="left" w:pos="0"/>
        </w:tabs>
        <w:spacing w:after="0" w:line="240" w:lineRule="auto"/>
        <w:ind w:firstLine="709"/>
        <w:jc w:val="both"/>
        <w:rPr>
          <w:rFonts w:ascii="Times New Roman" w:eastAsia="SimSun" w:hAnsi="Times New Roman" w:cs="Times New Roman"/>
          <w:sz w:val="24"/>
          <w:szCs w:val="24"/>
        </w:rPr>
      </w:pPr>
      <w:r w:rsidRPr="0025717F">
        <w:rPr>
          <w:rFonts w:ascii="Times New Roman" w:eastAsia="SimSun" w:hAnsi="Times New Roman" w:cs="Times New Roman"/>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77EF7FEA"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в) в Федеральной налоговой службе России</w:t>
      </w:r>
    </w:p>
    <w:p w14:paraId="3A0B2BAB" w14:textId="77777777" w:rsidR="0025717F" w:rsidRPr="0025717F" w:rsidRDefault="0025717F" w:rsidP="0025717F">
      <w:pPr>
        <w:autoSpaceDE w:val="0"/>
        <w:autoSpaceDN w:val="0"/>
        <w:adjustRightInd w:val="0"/>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 выписку из Единого государственного реестра записей актов гражданского состояния (если заявителем является гражданин, указанный в Законе Воронежской области </w:t>
      </w:r>
      <w:r w:rsidRPr="0025717F">
        <w:rPr>
          <w:rFonts w:ascii="Times New Roman" w:eastAsia="Calibri" w:hAnsi="Times New Roman" w:cs="Times New Roman"/>
          <w:sz w:val="24"/>
          <w:szCs w:val="24"/>
        </w:rPr>
        <w:t>от 13.05.2008 № 25-ОЗ «О регулировании земельных отношений на территории Воронежской области»</w:t>
      </w:r>
      <w:r w:rsidRPr="0025717F">
        <w:rPr>
          <w:rFonts w:ascii="Times New Roman" w:hAnsi="Times New Roman" w:cs="Times New Roman"/>
          <w:sz w:val="24"/>
          <w:szCs w:val="24"/>
        </w:rPr>
        <w:t>);</w:t>
      </w:r>
    </w:p>
    <w:p w14:paraId="59971C1B"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г) в Управлении главного архитектора администрации городского округа город Воронеж</w:t>
      </w:r>
    </w:p>
    <w:p w14:paraId="151E219C"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информацию о наличии красных линий на земельных участках;</w:t>
      </w:r>
    </w:p>
    <w:p w14:paraId="3FFC236E"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д) в Управлении МВД России по Воронежской области:</w:t>
      </w:r>
    </w:p>
    <w:p w14:paraId="46E810EC"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адресно-справочную информацию о лицах, проживающих совместно с многодетным гражданином, сведения о регистрации по месту пребывания.</w:t>
      </w:r>
    </w:p>
    <w:p w14:paraId="4FDDFF08" w14:textId="77777777" w:rsidR="0025717F" w:rsidRPr="0025717F" w:rsidRDefault="0025717F" w:rsidP="007A2D60">
      <w:pPr>
        <w:pStyle w:val="affc"/>
        <w:numPr>
          <w:ilvl w:val="2"/>
          <w:numId w:val="12"/>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128DB2D2"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6111DEC1" w14:textId="57859CC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Межведомственный запрос формируется в соответствии с требованиями Федерального закона от 27 июля 2010 года N 210-ФЗ и должен содержать следующие сведения: </w:t>
      </w:r>
    </w:p>
    <w:p w14:paraId="059B825C"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 наименование органа, направляющего межведомственный запрос; </w:t>
      </w:r>
    </w:p>
    <w:p w14:paraId="39E4BAA5"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 наименование органа или организации, в адрес которых направляется межведомственный запрос; </w:t>
      </w:r>
    </w:p>
    <w:p w14:paraId="16D920C3"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22CAA3FF"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5302283B"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14CE3AED"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 контактная информация для направления ответа на межведомственный запрос; </w:t>
      </w:r>
    </w:p>
    <w:p w14:paraId="46B74142"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 дата направления межведомственного запроса; </w:t>
      </w:r>
    </w:p>
    <w:p w14:paraId="7F4F4C6D"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2033EE6E"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 информация о факте получения согласия на обработку персональных данных. </w:t>
      </w:r>
    </w:p>
    <w:p w14:paraId="034EBD1E" w14:textId="77777777" w:rsidR="0025717F" w:rsidRPr="0025717F" w:rsidRDefault="0025717F" w:rsidP="007A2D60">
      <w:pPr>
        <w:pStyle w:val="affc"/>
        <w:numPr>
          <w:ilvl w:val="2"/>
          <w:numId w:val="12"/>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7EB9E27D"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14:paraId="3C32D744"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r w:rsidRPr="0025717F">
        <w:rPr>
          <w:rFonts w:ascii="Times New Roman" w:hAnsi="Times New Roman" w:cs="Times New Roman"/>
          <w:sz w:val="24"/>
          <w:szCs w:val="24"/>
        </w:rPr>
        <w:t xml:space="preserve">Документы, полученные в результате межведомственного взаимодействия, приобщаются к документам, представленным Заявителем. </w:t>
      </w:r>
    </w:p>
    <w:p w14:paraId="05790DDE" w14:textId="77777777" w:rsidR="0025717F" w:rsidRPr="0025717F" w:rsidRDefault="0025717F" w:rsidP="0025717F">
      <w:pPr>
        <w:pStyle w:val="2f5"/>
        <w:shd w:val="clear" w:color="auto" w:fill="auto"/>
        <w:tabs>
          <w:tab w:val="left" w:pos="0"/>
          <w:tab w:val="left" w:pos="1123"/>
        </w:tabs>
        <w:spacing w:before="0" w:after="0" w:line="240" w:lineRule="auto"/>
        <w:ind w:firstLine="709"/>
        <w:rPr>
          <w:bCs/>
          <w:sz w:val="24"/>
          <w:szCs w:val="24"/>
        </w:rPr>
      </w:pPr>
      <w:r w:rsidRPr="0025717F">
        <w:rPr>
          <w:sz w:val="24"/>
          <w:szCs w:val="24"/>
        </w:rPr>
        <w:t xml:space="preserve">Результатом административной процедуры является сформированный и направленный межведомственный запрос и </w:t>
      </w:r>
      <w:r w:rsidRPr="0025717F">
        <w:rPr>
          <w:bCs/>
          <w:sz w:val="24"/>
          <w:szCs w:val="24"/>
        </w:rPr>
        <w:t>получение необходимых сведений и документов для принятия решения о предоставлении Муниципальной услуги.</w:t>
      </w:r>
    </w:p>
    <w:p w14:paraId="1015C00A" w14:textId="77777777" w:rsidR="0025717F" w:rsidRPr="0025717F" w:rsidRDefault="0025717F" w:rsidP="0025717F">
      <w:pPr>
        <w:pStyle w:val="2f5"/>
        <w:shd w:val="clear" w:color="auto" w:fill="auto"/>
        <w:tabs>
          <w:tab w:val="left" w:pos="0"/>
          <w:tab w:val="left" w:pos="1123"/>
        </w:tabs>
        <w:spacing w:before="0" w:after="0" w:line="240" w:lineRule="auto"/>
        <w:ind w:firstLine="567"/>
        <w:rPr>
          <w:sz w:val="24"/>
          <w:szCs w:val="24"/>
        </w:rPr>
      </w:pPr>
    </w:p>
    <w:p w14:paraId="2D74F090" w14:textId="77777777" w:rsidR="0025717F" w:rsidRPr="0025717F" w:rsidRDefault="0025717F" w:rsidP="007A2D60">
      <w:pPr>
        <w:pStyle w:val="affc"/>
        <w:numPr>
          <w:ilvl w:val="1"/>
          <w:numId w:val="12"/>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Принятие решения о предоставлении (об отказе в предоставлении) Муниципальной услуги.</w:t>
      </w:r>
    </w:p>
    <w:p w14:paraId="7A3D8F3D" w14:textId="77777777" w:rsidR="0025717F" w:rsidRPr="0025717F" w:rsidRDefault="0025717F" w:rsidP="007A2D60">
      <w:pPr>
        <w:pStyle w:val="affc"/>
        <w:numPr>
          <w:ilvl w:val="2"/>
          <w:numId w:val="12"/>
        </w:numPr>
        <w:tabs>
          <w:tab w:val="left" w:pos="0"/>
        </w:tabs>
        <w:spacing w:after="0" w:line="240" w:lineRule="auto"/>
        <w:ind w:left="0" w:firstLine="567"/>
        <w:jc w:val="both"/>
        <w:rPr>
          <w:rFonts w:ascii="Times New Roman" w:hAnsi="Times New Roman" w:cs="Times New Roman"/>
          <w:sz w:val="24"/>
          <w:szCs w:val="24"/>
        </w:rPr>
      </w:pPr>
      <w:r w:rsidRPr="0025717F">
        <w:rPr>
          <w:rFonts w:ascii="Times New Roman" w:hAnsi="Times New Roman" w:cs="Times New Roman"/>
          <w:sz w:val="24"/>
          <w:szCs w:val="24"/>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14:paraId="26AD0994" w14:textId="77777777" w:rsidR="0025717F" w:rsidRPr="0025717F" w:rsidRDefault="0025717F" w:rsidP="007A2D60">
      <w:pPr>
        <w:pStyle w:val="affc"/>
        <w:numPr>
          <w:ilvl w:val="2"/>
          <w:numId w:val="12"/>
        </w:numPr>
        <w:tabs>
          <w:tab w:val="left" w:pos="0"/>
        </w:tabs>
        <w:spacing w:after="0" w:line="240" w:lineRule="auto"/>
        <w:ind w:left="0" w:firstLine="567"/>
        <w:jc w:val="both"/>
        <w:rPr>
          <w:rFonts w:ascii="Times New Roman" w:hAnsi="Times New Roman" w:cs="Times New Roman"/>
          <w:sz w:val="24"/>
          <w:szCs w:val="24"/>
        </w:rPr>
      </w:pPr>
      <w:r w:rsidRPr="0025717F">
        <w:rPr>
          <w:rFonts w:ascii="Times New Roman" w:eastAsia="SimSun" w:hAnsi="Times New Roman" w:cs="Times New Roman"/>
          <w:sz w:val="24"/>
          <w:szCs w:val="24"/>
        </w:rPr>
        <w:t>В случае отсутствия оснований для отказа в предоставлении Муниципальной услуги Специалист в течение 10 рабочих дней (в пределах сроков, установленных пунктом 7 настоящего Административного регламента) подготавливает проект</w:t>
      </w:r>
      <w:r w:rsidRPr="0025717F">
        <w:rPr>
          <w:rFonts w:ascii="Times New Roman" w:hAnsi="Times New Roman" w:cs="Times New Roman"/>
          <w:sz w:val="24"/>
          <w:szCs w:val="24"/>
        </w:rPr>
        <w:t xml:space="preserve"> решения о предоставлении земельного участка гражданину или юридическому лицу в собственность бесплатно по форме согласно Приложению № 2 настоящего Административного регламента.</w:t>
      </w:r>
    </w:p>
    <w:p w14:paraId="57553454" w14:textId="77777777" w:rsidR="0025717F" w:rsidRPr="0025717F" w:rsidRDefault="0025717F" w:rsidP="0025717F">
      <w:pPr>
        <w:tabs>
          <w:tab w:val="left" w:pos="0"/>
        </w:tabs>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Подготовленный Специалистом</w:t>
      </w:r>
      <w:r w:rsidRPr="0025717F">
        <w:rPr>
          <w:rFonts w:ascii="Times New Roman" w:eastAsia="SimSun" w:hAnsi="Times New Roman" w:cs="Times New Roman"/>
          <w:sz w:val="24"/>
          <w:szCs w:val="24"/>
        </w:rPr>
        <w:t xml:space="preserve"> проект</w:t>
      </w:r>
      <w:r w:rsidRPr="0025717F">
        <w:rPr>
          <w:rFonts w:ascii="Times New Roman" w:hAnsi="Times New Roman" w:cs="Times New Roman"/>
          <w:sz w:val="24"/>
          <w:szCs w:val="24"/>
        </w:rPr>
        <w:t xml:space="preserve"> решения о предоставлении земельного участка гражданину или юридическому лицу в собственность бесплатно передается на подписание главе администрации Каширского муниципального района Воронежской области.</w:t>
      </w:r>
    </w:p>
    <w:p w14:paraId="7AC551E1" w14:textId="77777777" w:rsidR="0025717F" w:rsidRPr="0025717F" w:rsidRDefault="0025717F" w:rsidP="007A2D60">
      <w:pPr>
        <w:pStyle w:val="2f5"/>
        <w:numPr>
          <w:ilvl w:val="2"/>
          <w:numId w:val="12"/>
        </w:numPr>
        <w:shd w:val="clear" w:color="auto" w:fill="auto"/>
        <w:tabs>
          <w:tab w:val="left" w:pos="0"/>
          <w:tab w:val="left" w:pos="1123"/>
        </w:tabs>
        <w:spacing w:before="0" w:after="0" w:line="240" w:lineRule="auto"/>
        <w:ind w:left="0" w:firstLine="567"/>
        <w:rPr>
          <w:sz w:val="24"/>
          <w:szCs w:val="24"/>
        </w:rPr>
      </w:pPr>
      <w:r w:rsidRPr="0025717F">
        <w:rPr>
          <w:sz w:val="24"/>
          <w:szCs w:val="24"/>
        </w:rPr>
        <w:t>Подписание проекта решения о предоставлении земельного участка гражданину или юридическому лицу в собственность бесплатно осуществляется в течение одного рабочего дня (в пределах сроков, установленных пунктом 7 настоящего Административного регламента).</w:t>
      </w:r>
    </w:p>
    <w:p w14:paraId="7EE31CFF" w14:textId="77777777" w:rsidR="0025717F" w:rsidRPr="0025717F" w:rsidRDefault="0025717F" w:rsidP="0025717F">
      <w:pPr>
        <w:tabs>
          <w:tab w:val="left" w:pos="0"/>
        </w:tabs>
        <w:spacing w:after="0" w:line="240" w:lineRule="auto"/>
        <w:jc w:val="both"/>
        <w:rPr>
          <w:rFonts w:ascii="Times New Roman" w:hAnsi="Times New Roman" w:cs="Times New Roman"/>
          <w:sz w:val="24"/>
          <w:szCs w:val="24"/>
        </w:rPr>
      </w:pPr>
      <w:r w:rsidRPr="0025717F">
        <w:rPr>
          <w:rFonts w:ascii="Times New Roman" w:eastAsia="SimSun" w:hAnsi="Times New Roman" w:cs="Times New Roman"/>
          <w:sz w:val="24"/>
          <w:szCs w:val="24"/>
        </w:rPr>
        <w:t>Решение</w:t>
      </w:r>
      <w:r w:rsidRPr="0025717F">
        <w:rPr>
          <w:rFonts w:ascii="Times New Roman" w:hAnsi="Times New Roman" w:cs="Times New Roman"/>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14:paraId="69DC5101"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14:paraId="441C82A2"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lastRenderedPageBreak/>
        <w:t>Максимальный срок административной процедуры – 10 рабочих дней (в пределах сроков, указанных в пункте 7 настоящего Административного регламента).</w:t>
      </w:r>
    </w:p>
    <w:p w14:paraId="14CC5094" w14:textId="77777777" w:rsidR="0025717F" w:rsidRPr="0025717F" w:rsidRDefault="0025717F" w:rsidP="007A2D60">
      <w:pPr>
        <w:numPr>
          <w:ilvl w:val="1"/>
          <w:numId w:val="12"/>
        </w:numPr>
        <w:tabs>
          <w:tab w:val="left" w:pos="0"/>
        </w:tabs>
        <w:spacing w:after="0" w:line="240" w:lineRule="auto"/>
        <w:ind w:left="0" w:firstLine="567"/>
        <w:jc w:val="both"/>
        <w:rPr>
          <w:rFonts w:ascii="Times New Roman" w:hAnsi="Times New Roman" w:cs="Times New Roman"/>
          <w:sz w:val="24"/>
          <w:szCs w:val="24"/>
        </w:rPr>
      </w:pPr>
      <w:r w:rsidRPr="0025717F">
        <w:rPr>
          <w:rFonts w:ascii="Times New Roman" w:hAnsi="Times New Roman" w:cs="Times New Roman"/>
          <w:sz w:val="24"/>
          <w:szCs w:val="24"/>
        </w:rPr>
        <w:t>Направление (выдача) результата предоставления Муниципальной услуги Заявителю.</w:t>
      </w:r>
    </w:p>
    <w:p w14:paraId="7D3BFB6E" w14:textId="77777777" w:rsidR="0025717F" w:rsidRPr="0025717F" w:rsidRDefault="0025717F" w:rsidP="007A2D60">
      <w:pPr>
        <w:pStyle w:val="ConsPlusNormal"/>
        <w:numPr>
          <w:ilvl w:val="2"/>
          <w:numId w:val="12"/>
        </w:numPr>
        <w:tabs>
          <w:tab w:val="left" w:pos="0"/>
        </w:tabs>
        <w:ind w:left="0" w:firstLine="567"/>
        <w:contextualSpacing/>
        <w:jc w:val="both"/>
        <w:rPr>
          <w:rFonts w:ascii="Times New Roman" w:hAnsi="Times New Roman" w:cs="Times New Roman"/>
        </w:rPr>
      </w:pPr>
      <w:r w:rsidRPr="0025717F">
        <w:rPr>
          <w:rFonts w:ascii="Times New Roman" w:hAnsi="Times New Roman" w:cs="Times New Roman"/>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14:paraId="0129979C" w14:textId="77777777" w:rsidR="0025717F" w:rsidRPr="0025717F" w:rsidRDefault="0025717F" w:rsidP="0025717F">
      <w:pPr>
        <w:pStyle w:val="ConsPlusNormal"/>
        <w:tabs>
          <w:tab w:val="left" w:pos="0"/>
        </w:tabs>
        <w:ind w:firstLine="709"/>
        <w:contextualSpacing/>
        <w:jc w:val="both"/>
        <w:rPr>
          <w:rFonts w:ascii="Times New Roman" w:hAnsi="Times New Roman" w:cs="Times New Roman"/>
        </w:rPr>
      </w:pPr>
      <w:r w:rsidRPr="0025717F">
        <w:rPr>
          <w:rFonts w:ascii="Times New Roman" w:hAnsi="Times New Roman" w:cs="Times New Roman"/>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14:paraId="33A9FDD6" w14:textId="77777777" w:rsidR="0025717F" w:rsidRPr="0025717F" w:rsidRDefault="0025717F" w:rsidP="0025717F">
      <w:pPr>
        <w:pStyle w:val="ConsPlusNormal"/>
        <w:tabs>
          <w:tab w:val="left" w:pos="0"/>
        </w:tabs>
        <w:ind w:firstLine="709"/>
        <w:contextualSpacing/>
        <w:jc w:val="both"/>
        <w:rPr>
          <w:rFonts w:ascii="Times New Roman" w:hAnsi="Times New Roman" w:cs="Times New Roman"/>
        </w:rPr>
      </w:pPr>
      <w:r w:rsidRPr="0025717F">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14:paraId="1B7BBD22" w14:textId="77777777" w:rsidR="0025717F" w:rsidRPr="0025717F" w:rsidRDefault="0025717F" w:rsidP="0025717F">
      <w:pPr>
        <w:pStyle w:val="ConsPlusNormal"/>
        <w:tabs>
          <w:tab w:val="left" w:pos="0"/>
        </w:tabs>
        <w:ind w:firstLine="709"/>
        <w:contextualSpacing/>
        <w:jc w:val="both"/>
        <w:rPr>
          <w:rFonts w:ascii="Times New Roman" w:hAnsi="Times New Roman" w:cs="Times New Roman"/>
        </w:rPr>
      </w:pPr>
      <w:r w:rsidRPr="0025717F">
        <w:rPr>
          <w:rFonts w:ascii="Times New Roman" w:hAnsi="Times New Roman" w:cs="Times New Roma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14:paraId="75137DC7" w14:textId="77777777" w:rsidR="0025717F" w:rsidRPr="0025717F" w:rsidRDefault="0025717F" w:rsidP="007A2D60">
      <w:pPr>
        <w:pStyle w:val="ConsPlusNormal"/>
        <w:numPr>
          <w:ilvl w:val="2"/>
          <w:numId w:val="12"/>
        </w:numPr>
        <w:tabs>
          <w:tab w:val="left" w:pos="0"/>
        </w:tabs>
        <w:ind w:left="0" w:firstLine="709"/>
        <w:contextualSpacing/>
        <w:jc w:val="both"/>
        <w:rPr>
          <w:rFonts w:ascii="Times New Roman" w:hAnsi="Times New Roman" w:cs="Times New Roman"/>
        </w:rPr>
      </w:pPr>
      <w:r w:rsidRPr="0025717F">
        <w:rPr>
          <w:rFonts w:ascii="Times New Roman" w:hAnsi="Times New Roman" w:cs="Times New Roman"/>
        </w:rPr>
        <w:t>При выдаче документов через МФЦ указанные документы выдаются специалистом МФЦ Заявителю либо его представителю на руки.</w:t>
      </w:r>
    </w:p>
    <w:p w14:paraId="07CD3B3D" w14:textId="77777777" w:rsidR="0025717F" w:rsidRPr="0025717F" w:rsidRDefault="0025717F" w:rsidP="0025717F">
      <w:pPr>
        <w:pStyle w:val="ConsPlusNormal"/>
        <w:tabs>
          <w:tab w:val="left" w:pos="0"/>
        </w:tabs>
        <w:ind w:firstLine="709"/>
        <w:contextualSpacing/>
        <w:jc w:val="both"/>
        <w:rPr>
          <w:rFonts w:ascii="Times New Roman" w:hAnsi="Times New Roman" w:cs="Times New Roman"/>
        </w:rPr>
      </w:pPr>
      <w:r w:rsidRPr="0025717F">
        <w:rPr>
          <w:rFonts w:ascii="Times New Roman" w:hAnsi="Times New Roman" w:cs="Times New Roman"/>
        </w:rPr>
        <w:t>Специалист МФЦ:</w:t>
      </w:r>
    </w:p>
    <w:p w14:paraId="6766394C" w14:textId="77777777" w:rsidR="0025717F" w:rsidRPr="0025717F" w:rsidRDefault="0025717F" w:rsidP="0025717F">
      <w:pPr>
        <w:pStyle w:val="ConsPlusNormal"/>
        <w:tabs>
          <w:tab w:val="left" w:pos="0"/>
        </w:tabs>
        <w:ind w:firstLine="709"/>
        <w:contextualSpacing/>
        <w:jc w:val="both"/>
        <w:rPr>
          <w:rFonts w:ascii="Times New Roman" w:hAnsi="Times New Roman" w:cs="Times New Roman"/>
        </w:rPr>
      </w:pPr>
      <w:r w:rsidRPr="0025717F">
        <w:rPr>
          <w:rFonts w:ascii="Times New Roman" w:hAnsi="Times New Roman" w:cs="Times New Roman"/>
        </w:rPr>
        <w:t xml:space="preserve">устанавливает личность </w:t>
      </w:r>
      <w:proofErr w:type="gramStart"/>
      <w:r w:rsidRPr="0025717F">
        <w:rPr>
          <w:rFonts w:ascii="Times New Roman" w:hAnsi="Times New Roman" w:cs="Times New Roman"/>
        </w:rPr>
        <w:t>Заявителя</w:t>
      </w:r>
      <w:proofErr w:type="gramEnd"/>
      <w:r w:rsidRPr="0025717F">
        <w:rPr>
          <w:rFonts w:ascii="Times New Roman" w:hAnsi="Times New Roman" w:cs="Times New Roman"/>
        </w:rPr>
        <w:t xml:space="preserve"> либо уполномоченного им лица в установленном законом порядке при выдаче результата предоставления Муниципальной услуги Заявителю на руки;</w:t>
      </w:r>
    </w:p>
    <w:p w14:paraId="57B103E8" w14:textId="77777777" w:rsidR="0025717F" w:rsidRPr="0025717F" w:rsidRDefault="0025717F" w:rsidP="0025717F">
      <w:pPr>
        <w:pStyle w:val="ConsPlusNormal"/>
        <w:tabs>
          <w:tab w:val="left" w:pos="0"/>
        </w:tabs>
        <w:ind w:firstLine="709"/>
        <w:contextualSpacing/>
        <w:jc w:val="both"/>
        <w:rPr>
          <w:rFonts w:ascii="Times New Roman" w:hAnsi="Times New Roman" w:cs="Times New Roman"/>
        </w:rPr>
      </w:pPr>
      <w:r w:rsidRPr="0025717F">
        <w:rPr>
          <w:rFonts w:ascii="Times New Roman" w:hAnsi="Times New Roman" w:cs="Times New Roman"/>
        </w:rPr>
        <w:t>выдает Заявителю результат предоставления Муниципальной услуги.</w:t>
      </w:r>
    </w:p>
    <w:p w14:paraId="3CEFB951" w14:textId="77777777" w:rsidR="0025717F" w:rsidRPr="0025717F" w:rsidRDefault="0025717F" w:rsidP="0025717F">
      <w:pPr>
        <w:pStyle w:val="ConsPlusNormal"/>
        <w:tabs>
          <w:tab w:val="left" w:pos="0"/>
        </w:tabs>
        <w:ind w:firstLine="709"/>
        <w:contextualSpacing/>
        <w:jc w:val="both"/>
        <w:rPr>
          <w:rFonts w:ascii="Times New Roman" w:hAnsi="Times New Roman" w:cs="Times New Roman"/>
        </w:rPr>
      </w:pPr>
      <w:r w:rsidRPr="0025717F">
        <w:rPr>
          <w:rFonts w:ascii="Times New Roman" w:hAnsi="Times New Roman" w:cs="Times New Roman"/>
        </w:rPr>
        <w:t>Максимальное время административной процедуры – один рабочий день.</w:t>
      </w:r>
    </w:p>
    <w:p w14:paraId="53A530B1" w14:textId="77777777" w:rsidR="0025717F" w:rsidRPr="0025717F" w:rsidRDefault="0025717F" w:rsidP="007A2D60">
      <w:pPr>
        <w:pStyle w:val="ConsPlusNormal"/>
        <w:numPr>
          <w:ilvl w:val="2"/>
          <w:numId w:val="12"/>
        </w:numPr>
        <w:tabs>
          <w:tab w:val="left" w:pos="0"/>
        </w:tabs>
        <w:ind w:left="0" w:firstLine="709"/>
        <w:contextualSpacing/>
        <w:jc w:val="both"/>
        <w:rPr>
          <w:rFonts w:ascii="Times New Roman" w:hAnsi="Times New Roman" w:cs="Times New Roman"/>
        </w:rPr>
      </w:pPr>
      <w:r w:rsidRPr="0025717F">
        <w:rPr>
          <w:rFonts w:ascii="Times New Roman" w:hAnsi="Times New Roman" w:cs="Times New Roman"/>
        </w:rPr>
        <w:t xml:space="preserve">Результатом административной процедуры является выдача (направление) результата Муниципальной услуги Заявителю. </w:t>
      </w:r>
    </w:p>
    <w:p w14:paraId="0349CF18" w14:textId="77777777" w:rsidR="0025717F" w:rsidRPr="0025717F" w:rsidRDefault="0025717F" w:rsidP="007A2D60">
      <w:pPr>
        <w:pStyle w:val="ConsPlusNormal"/>
        <w:numPr>
          <w:ilvl w:val="2"/>
          <w:numId w:val="12"/>
        </w:numPr>
        <w:tabs>
          <w:tab w:val="left" w:pos="0"/>
        </w:tabs>
        <w:ind w:left="0" w:firstLine="709"/>
        <w:contextualSpacing/>
        <w:jc w:val="both"/>
        <w:rPr>
          <w:rFonts w:ascii="Times New Roman" w:hAnsi="Times New Roman" w:cs="Times New Roman"/>
        </w:rPr>
      </w:pPr>
      <w:r w:rsidRPr="0025717F">
        <w:rPr>
          <w:rFonts w:ascii="Times New Roman" w:hAnsi="Times New Roman" w:cs="Times New Roman"/>
        </w:rPr>
        <w:t xml:space="preserve"> Административная процедура по получению дополнительных сведений от Заявителя не применяется.</w:t>
      </w:r>
    </w:p>
    <w:p w14:paraId="419A8890" w14:textId="77777777" w:rsidR="0025717F" w:rsidRPr="0025717F" w:rsidRDefault="0025717F" w:rsidP="0025717F">
      <w:pPr>
        <w:autoSpaceDE w:val="0"/>
        <w:autoSpaceDN w:val="0"/>
        <w:adjustRightInd w:val="0"/>
        <w:spacing w:after="0" w:line="240" w:lineRule="auto"/>
        <w:ind w:firstLine="709"/>
        <w:jc w:val="both"/>
        <w:rPr>
          <w:rFonts w:ascii="Times New Roman" w:eastAsia="Calibri" w:hAnsi="Times New Roman" w:cs="Times New Roman"/>
          <w:sz w:val="24"/>
          <w:szCs w:val="24"/>
        </w:rPr>
      </w:pPr>
      <w:r w:rsidRPr="0025717F">
        <w:rPr>
          <w:rFonts w:ascii="Times New Roman" w:hAnsi="Times New Roman" w:cs="Times New Roman"/>
          <w:sz w:val="24"/>
          <w:szCs w:val="24"/>
        </w:rPr>
        <w:t xml:space="preserve">21.6. Сроки осуществления административных действий и административных процедур в случае обращения участника специальной военной операции либо </w:t>
      </w:r>
      <w:proofErr w:type="gramStart"/>
      <w:r w:rsidRPr="0025717F">
        <w:rPr>
          <w:rFonts w:ascii="Times New Roman" w:hAnsi="Times New Roman" w:cs="Times New Roman"/>
          <w:sz w:val="24"/>
          <w:szCs w:val="24"/>
        </w:rPr>
        <w:t>члена семьи</w:t>
      </w:r>
      <w:proofErr w:type="gramEnd"/>
      <w:r w:rsidRPr="0025717F">
        <w:rPr>
          <w:rFonts w:ascii="Times New Roman" w:hAnsi="Times New Roman" w:cs="Times New Roman"/>
          <w:sz w:val="24"/>
          <w:szCs w:val="24"/>
        </w:rPr>
        <w:t xml:space="preserve"> погибшего (умершего) участника специальной военной операции определяются в соответствии со статьей 13.3 </w:t>
      </w:r>
      <w:r w:rsidRPr="0025717F">
        <w:rPr>
          <w:rFonts w:ascii="Times New Roman" w:eastAsia="Calibri" w:hAnsi="Times New Roman" w:cs="Times New Roman"/>
          <w:sz w:val="24"/>
          <w:szCs w:val="24"/>
        </w:rPr>
        <w:t>Закона Воронежской области от 13.05.2008 № 25-ОЗ «О регулировании земельных отношений на территории Воронежской области».</w:t>
      </w:r>
    </w:p>
    <w:p w14:paraId="6075C2AC" w14:textId="77777777" w:rsidR="0025717F" w:rsidRPr="0025717F" w:rsidRDefault="0025717F" w:rsidP="0025717F">
      <w:pPr>
        <w:tabs>
          <w:tab w:val="left" w:pos="0"/>
        </w:tabs>
        <w:spacing w:after="0" w:line="240" w:lineRule="auto"/>
        <w:ind w:firstLine="709"/>
        <w:jc w:val="both"/>
        <w:rPr>
          <w:rFonts w:ascii="Times New Roman" w:hAnsi="Times New Roman" w:cs="Times New Roman"/>
          <w:sz w:val="24"/>
          <w:szCs w:val="24"/>
        </w:rPr>
      </w:pPr>
    </w:p>
    <w:p w14:paraId="20BA2078" w14:textId="77777777" w:rsidR="0025717F" w:rsidRPr="0025717F" w:rsidRDefault="0025717F" w:rsidP="007A2D60">
      <w:pPr>
        <w:numPr>
          <w:ilvl w:val="0"/>
          <w:numId w:val="25"/>
        </w:numPr>
        <w:tabs>
          <w:tab w:val="left" w:pos="0"/>
        </w:tabs>
        <w:spacing w:after="0" w:line="240" w:lineRule="auto"/>
        <w:ind w:left="0" w:firstLine="567"/>
        <w:jc w:val="both"/>
        <w:rPr>
          <w:rFonts w:ascii="Times New Roman" w:hAnsi="Times New Roman" w:cs="Times New Roman"/>
          <w:sz w:val="24"/>
          <w:szCs w:val="24"/>
        </w:rPr>
      </w:pPr>
      <w:r w:rsidRPr="0025717F">
        <w:rPr>
          <w:rFonts w:ascii="Times New Roman" w:hAnsi="Times New Roman" w:cs="Times New Roman"/>
          <w:sz w:val="24"/>
          <w:szCs w:val="24"/>
        </w:rPr>
        <w:t>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14:paraId="1F7C6939"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p>
    <w:p w14:paraId="02DD6A15"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eastAsia="SimSun" w:hAnsi="Times New Roman" w:cs="Times New Roman"/>
          <w:sz w:val="24"/>
          <w:szCs w:val="24"/>
        </w:rPr>
        <w:t>Основанием для и</w:t>
      </w:r>
      <w:r w:rsidRPr="0025717F">
        <w:rPr>
          <w:rFonts w:ascii="Times New Roman" w:eastAsia="Calibri" w:hAnsi="Times New Roman" w:cs="Times New Roman"/>
          <w:sz w:val="24"/>
          <w:szCs w:val="24"/>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14:paraId="033B47DA"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eastAsia="Calibri" w:hAnsi="Times New Roman" w:cs="Times New Roman"/>
          <w:sz w:val="24"/>
          <w:szCs w:val="24"/>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14:paraId="14402DB9"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eastAsia="Calibri" w:hAnsi="Times New Roman" w:cs="Times New Roman"/>
          <w:sz w:val="24"/>
          <w:szCs w:val="24"/>
        </w:rPr>
        <w:lastRenderedPageBreak/>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14:paraId="7D26CD2B"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eastAsia="Calibri" w:hAnsi="Times New Roman" w:cs="Times New Roman"/>
          <w:sz w:val="24"/>
          <w:szCs w:val="24"/>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14:paraId="5499E153"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eastAsia="Calibri" w:hAnsi="Times New Roman" w:cs="Times New Roman"/>
          <w:sz w:val="24"/>
          <w:szCs w:val="24"/>
        </w:rPr>
        <w:t xml:space="preserve">Административная процедура по межведомственному информационному взаимодействию для данного варианта не применяется. </w:t>
      </w:r>
    </w:p>
    <w:p w14:paraId="2E661AC6"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eastAsia="Calibri" w:hAnsi="Times New Roman" w:cs="Times New Roman"/>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1E1DEDCE"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eastAsia="Calibri" w:hAnsi="Times New Roman" w:cs="Times New Roman"/>
          <w:sz w:val="24"/>
          <w:szCs w:val="24"/>
        </w:rPr>
        <w:t xml:space="preserve">Критерием принятия решения является наличие либо отсутствие опечаток и (или) ошибок в выданных документах. </w:t>
      </w:r>
    </w:p>
    <w:p w14:paraId="7D38C36F"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eastAsia="Calibri" w:hAnsi="Times New Roman" w:cs="Times New Roman"/>
          <w:sz w:val="24"/>
          <w:szCs w:val="24"/>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14:paraId="05AE8418" w14:textId="77777777" w:rsidR="0025717F" w:rsidRPr="0025717F" w:rsidRDefault="0025717F" w:rsidP="0025717F">
      <w:pPr>
        <w:tabs>
          <w:tab w:val="left" w:pos="0"/>
        </w:tabs>
        <w:spacing w:after="0" w:line="240" w:lineRule="auto"/>
        <w:ind w:firstLine="709"/>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14:paraId="130E4F7C" w14:textId="77777777" w:rsidR="0025717F" w:rsidRPr="0025717F" w:rsidRDefault="0025717F" w:rsidP="0025717F">
      <w:pPr>
        <w:tabs>
          <w:tab w:val="left" w:pos="0"/>
        </w:tabs>
        <w:spacing w:after="0" w:line="240" w:lineRule="auto"/>
        <w:ind w:firstLine="567"/>
        <w:jc w:val="both"/>
        <w:rPr>
          <w:rFonts w:ascii="Times New Roman" w:eastAsia="SimSun" w:hAnsi="Times New Roman" w:cs="Times New Roman"/>
          <w:sz w:val="24"/>
          <w:szCs w:val="24"/>
        </w:rPr>
      </w:pPr>
    </w:p>
    <w:p w14:paraId="270BF575" w14:textId="77777777" w:rsidR="0025717F" w:rsidRPr="0025717F" w:rsidRDefault="0025717F" w:rsidP="007A2D60">
      <w:pPr>
        <w:numPr>
          <w:ilvl w:val="0"/>
          <w:numId w:val="25"/>
        </w:numPr>
        <w:tabs>
          <w:tab w:val="left" w:pos="0"/>
          <w:tab w:val="left" w:pos="1134"/>
        </w:tabs>
        <w:spacing w:after="0" w:line="240" w:lineRule="auto"/>
        <w:ind w:left="0" w:firstLine="567"/>
        <w:jc w:val="both"/>
        <w:rPr>
          <w:rFonts w:ascii="Times New Roman" w:eastAsia="Calibri" w:hAnsi="Times New Roman" w:cs="Times New Roman"/>
          <w:sz w:val="24"/>
          <w:szCs w:val="24"/>
        </w:rPr>
      </w:pPr>
      <w:r w:rsidRPr="0025717F">
        <w:rPr>
          <w:rFonts w:ascii="Times New Roman" w:eastAsia="SimSun" w:hAnsi="Times New Roman" w:cs="Times New Roman"/>
          <w:sz w:val="24"/>
          <w:szCs w:val="24"/>
        </w:rPr>
        <w:t xml:space="preserve">Вариант 3. </w:t>
      </w:r>
      <w:r w:rsidRPr="0025717F">
        <w:rPr>
          <w:rFonts w:ascii="Times New Roman" w:hAnsi="Times New Roman" w:cs="Times New Roman"/>
          <w:bCs/>
          <w:sz w:val="24"/>
          <w:szCs w:val="24"/>
        </w:rPr>
        <w:t xml:space="preserve">Выдача дубликата </w:t>
      </w:r>
      <w:r w:rsidRPr="0025717F">
        <w:rPr>
          <w:rFonts w:ascii="Times New Roman" w:hAnsi="Times New Roman" w:cs="Times New Roman"/>
          <w:sz w:val="24"/>
          <w:szCs w:val="24"/>
        </w:rPr>
        <w:t>решения о предоставлении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w:t>
      </w:r>
    </w:p>
    <w:p w14:paraId="10D43FD5"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bCs/>
          <w:sz w:val="24"/>
          <w:szCs w:val="24"/>
        </w:rPr>
        <w:t xml:space="preserve">Заявитель вправе обратиться в Администрацию с заявлением о выдаче дубликата </w:t>
      </w:r>
      <w:r w:rsidRPr="0025717F">
        <w:rPr>
          <w:rFonts w:ascii="Times New Roman" w:hAnsi="Times New Roman" w:cs="Times New Roman"/>
          <w:sz w:val="24"/>
          <w:szCs w:val="24"/>
        </w:rPr>
        <w:t>решения о предоставлении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w:t>
      </w:r>
      <w:r w:rsidRPr="0025717F">
        <w:rPr>
          <w:rFonts w:ascii="Times New Roman" w:hAnsi="Times New Roman" w:cs="Times New Roman"/>
          <w:bCs/>
          <w:sz w:val="24"/>
          <w:szCs w:val="24"/>
        </w:rPr>
        <w:t xml:space="preserve"> (далее – заявление о выдаче дубликата).</w:t>
      </w:r>
    </w:p>
    <w:p w14:paraId="39A175F1"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bCs/>
          <w:sz w:val="24"/>
          <w:szCs w:val="24"/>
        </w:rPr>
      </w:pPr>
      <w:r w:rsidRPr="0025717F">
        <w:rPr>
          <w:rFonts w:ascii="Times New Roman" w:hAnsi="Times New Roman" w:cs="Times New Roman"/>
          <w:bCs/>
          <w:sz w:val="24"/>
          <w:szCs w:val="24"/>
        </w:rPr>
        <w:t xml:space="preserve">Прием и регистрация заявления осуществляется в порядке, установленном </w:t>
      </w:r>
      <w:r w:rsidRPr="0025717F">
        <w:rPr>
          <w:rFonts w:ascii="Times New Roman" w:eastAsia="Calibri" w:hAnsi="Times New Roman" w:cs="Times New Roman"/>
          <w:sz w:val="24"/>
          <w:szCs w:val="24"/>
        </w:rPr>
        <w:t>пунктом 22.1.</w:t>
      </w:r>
      <w:r w:rsidRPr="0025717F">
        <w:rPr>
          <w:rFonts w:ascii="Times New Roman" w:hAnsi="Times New Roman" w:cs="Times New Roman"/>
          <w:bCs/>
          <w:sz w:val="24"/>
          <w:szCs w:val="24"/>
        </w:rPr>
        <w:t xml:space="preserve"> настоящего Административного регламента.</w:t>
      </w:r>
    </w:p>
    <w:p w14:paraId="023674CC"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eastAsia="Calibri" w:hAnsi="Times New Roman" w:cs="Times New Roman"/>
          <w:sz w:val="24"/>
          <w:szCs w:val="24"/>
        </w:rPr>
        <w:t xml:space="preserve">Административная процедура по межведомственному информационному взаимодействию для данного варианта не применяется. </w:t>
      </w:r>
    </w:p>
    <w:p w14:paraId="7E2B6C34"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eastAsia="Calibri" w:hAnsi="Times New Roman" w:cs="Times New Roman"/>
          <w:sz w:val="24"/>
          <w:szCs w:val="24"/>
        </w:rPr>
        <w:t>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14:paraId="62E30CA3"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eastAsia="Calibri" w:hAnsi="Times New Roman" w:cs="Times New Roman"/>
          <w:sz w:val="24"/>
          <w:szCs w:val="24"/>
        </w:rPr>
        <w:t xml:space="preserve"> Критерием принятия решения является обращение лица, являющимся либо не являющимся Заявителем (его представителем). </w:t>
      </w:r>
    </w:p>
    <w:p w14:paraId="3B68C2D3"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bCs/>
          <w:sz w:val="24"/>
          <w:szCs w:val="24"/>
        </w:rPr>
        <w:t>Дубликат решения Администрации на бумажном носителе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14:paraId="3D06EAED"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bCs/>
          <w:sz w:val="24"/>
          <w:szCs w:val="24"/>
        </w:rPr>
        <w:t>Основанием для отказа в выдаче дубликата является обращение за его выдачей лица, не являющегося Заявителем.</w:t>
      </w:r>
    </w:p>
    <w:p w14:paraId="4D6F4A82"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bCs/>
          <w:sz w:val="24"/>
          <w:szCs w:val="24"/>
        </w:rPr>
      </w:pPr>
      <w:r w:rsidRPr="0025717F">
        <w:rPr>
          <w:rFonts w:ascii="Times New Roman" w:hAnsi="Times New Roman" w:cs="Times New Roman"/>
          <w:bCs/>
          <w:sz w:val="24"/>
          <w:szCs w:val="24"/>
        </w:rPr>
        <w:lastRenderedPageBreak/>
        <w:t>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14:paraId="418A30D9" w14:textId="77777777" w:rsidR="0025717F" w:rsidRPr="0025717F" w:rsidRDefault="0025717F" w:rsidP="007A2D60">
      <w:pPr>
        <w:numPr>
          <w:ilvl w:val="1"/>
          <w:numId w:val="25"/>
        </w:numPr>
        <w:tabs>
          <w:tab w:val="left" w:pos="0"/>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Административная процедура по получению дополнительных сведений от Заявителя не применяется.</w:t>
      </w:r>
    </w:p>
    <w:p w14:paraId="6D80C394"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p>
    <w:p w14:paraId="7FDC014B" w14:textId="77777777" w:rsidR="0025717F" w:rsidRPr="0025717F" w:rsidRDefault="0025717F" w:rsidP="0025717F">
      <w:pPr>
        <w:autoSpaceDE w:val="0"/>
        <w:autoSpaceDN w:val="0"/>
        <w:adjustRightInd w:val="0"/>
        <w:spacing w:after="0" w:line="240" w:lineRule="auto"/>
        <w:jc w:val="both"/>
        <w:rPr>
          <w:rFonts w:ascii="Times New Roman" w:eastAsia="Calibri" w:hAnsi="Times New Roman" w:cs="Times New Roman"/>
          <w:sz w:val="24"/>
          <w:szCs w:val="24"/>
        </w:rPr>
      </w:pPr>
      <w:r w:rsidRPr="0025717F">
        <w:rPr>
          <w:rFonts w:ascii="Times New Roman" w:eastAsia="Calibri" w:hAnsi="Times New Roman" w:cs="Times New Roman"/>
          <w:sz w:val="24"/>
          <w:szCs w:val="24"/>
        </w:rPr>
        <w:t>24.Порядок оставления запроса Заявителя без рассмотрения.</w:t>
      </w:r>
    </w:p>
    <w:p w14:paraId="362A9641"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1AD306C5"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2CB76E29"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Срок рассмотрения запроса об оставлении заявления о предоставлении Муниципальной услуги без рассмотрения – 1 рабочий день.</w:t>
      </w:r>
    </w:p>
    <w:p w14:paraId="1409F663"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14:paraId="5D3DDF1F" w14:textId="77777777" w:rsidR="0025717F" w:rsidRPr="0025717F" w:rsidRDefault="0025717F" w:rsidP="0025717F">
      <w:pPr>
        <w:autoSpaceDE w:val="0"/>
        <w:autoSpaceDN w:val="0"/>
        <w:adjustRightInd w:val="0"/>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29A59A14"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p>
    <w:p w14:paraId="5114C7BB"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 xml:space="preserve">Раздел </w:t>
      </w:r>
      <w:r w:rsidRPr="0025717F">
        <w:rPr>
          <w:rFonts w:ascii="Times New Roman" w:hAnsi="Times New Roman" w:cs="Times New Roman"/>
          <w:bCs/>
          <w:smallCaps/>
          <w:sz w:val="24"/>
          <w:szCs w:val="24"/>
          <w:lang w:val="en-US" w:bidi="en-US"/>
        </w:rPr>
        <w:t>iv</w:t>
      </w:r>
      <w:r w:rsidRPr="0025717F">
        <w:rPr>
          <w:rFonts w:ascii="Times New Roman" w:eastAsia="Arial" w:hAnsi="Times New Roman" w:cs="Times New Roman"/>
          <w:smallCaps/>
          <w:sz w:val="24"/>
          <w:szCs w:val="24"/>
          <w:lang w:bidi="en-US"/>
        </w:rPr>
        <w:t>.</w:t>
      </w:r>
      <w:r w:rsidRPr="0025717F">
        <w:rPr>
          <w:rFonts w:ascii="Times New Roman" w:hAnsi="Times New Roman" w:cs="Times New Roman"/>
          <w:sz w:val="24"/>
          <w:szCs w:val="24"/>
          <w:lang w:bidi="en-US"/>
        </w:rPr>
        <w:t xml:space="preserve"> </w:t>
      </w:r>
      <w:r w:rsidRPr="0025717F">
        <w:rPr>
          <w:rFonts w:ascii="Times New Roman" w:hAnsi="Times New Roman" w:cs="Times New Roman"/>
          <w:sz w:val="24"/>
          <w:szCs w:val="24"/>
        </w:rPr>
        <w:t>Формы контроля за исполнением административного регламента</w:t>
      </w:r>
    </w:p>
    <w:p w14:paraId="253F424D" w14:textId="77777777" w:rsidR="0025717F" w:rsidRPr="0025717F" w:rsidRDefault="0025717F" w:rsidP="0025717F">
      <w:pPr>
        <w:tabs>
          <w:tab w:val="left" w:pos="0"/>
        </w:tabs>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25.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06DF56FF" w14:textId="77777777" w:rsidR="0025717F" w:rsidRPr="0025717F" w:rsidRDefault="0025717F" w:rsidP="0025717F">
      <w:pPr>
        <w:tabs>
          <w:tab w:val="left" w:pos="0"/>
        </w:tabs>
        <w:spacing w:after="0" w:line="240" w:lineRule="auto"/>
        <w:jc w:val="both"/>
        <w:rPr>
          <w:rFonts w:ascii="Times New Roman" w:hAnsi="Times New Roman" w:cs="Times New Roman"/>
          <w:sz w:val="24"/>
          <w:szCs w:val="24"/>
        </w:rPr>
      </w:pPr>
    </w:p>
    <w:p w14:paraId="41193201" w14:textId="77777777" w:rsidR="0025717F" w:rsidRPr="0025717F" w:rsidRDefault="0025717F" w:rsidP="007A2D60">
      <w:pPr>
        <w:numPr>
          <w:ilvl w:val="1"/>
          <w:numId w:val="26"/>
        </w:numPr>
        <w:tabs>
          <w:tab w:val="left" w:pos="0"/>
          <w:tab w:val="left" w:pos="1248"/>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14:paraId="7EA02122" w14:textId="77777777" w:rsidR="0025717F" w:rsidRPr="0025717F" w:rsidRDefault="0025717F" w:rsidP="007A2D60">
      <w:pPr>
        <w:numPr>
          <w:ilvl w:val="1"/>
          <w:numId w:val="26"/>
        </w:numPr>
        <w:tabs>
          <w:tab w:val="left" w:pos="0"/>
          <w:tab w:val="left" w:pos="1248"/>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60240E36" w14:textId="77777777" w:rsidR="0025717F" w:rsidRPr="0025717F" w:rsidRDefault="0025717F" w:rsidP="007A2D60">
      <w:pPr>
        <w:numPr>
          <w:ilvl w:val="1"/>
          <w:numId w:val="26"/>
        </w:numPr>
        <w:tabs>
          <w:tab w:val="left" w:pos="0"/>
          <w:tab w:val="left" w:pos="1248"/>
        </w:tabs>
        <w:spacing w:after="0" w:line="240" w:lineRule="auto"/>
        <w:ind w:left="0" w:firstLine="709"/>
        <w:jc w:val="both"/>
        <w:rPr>
          <w:rFonts w:ascii="Times New Roman" w:hAnsi="Times New Roman" w:cs="Times New Roman"/>
          <w:sz w:val="24"/>
          <w:szCs w:val="24"/>
        </w:rPr>
      </w:pPr>
      <w:r w:rsidRPr="0025717F">
        <w:rPr>
          <w:rFonts w:ascii="Times New Roman" w:hAnsi="Times New Roman" w:cs="Times New Roman"/>
          <w:sz w:val="24"/>
          <w:szCs w:val="24"/>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14:paraId="62420701"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p>
    <w:p w14:paraId="1A13A5F4" w14:textId="77777777" w:rsidR="0025717F" w:rsidRPr="0025717F" w:rsidRDefault="0025717F" w:rsidP="007A2D60">
      <w:pPr>
        <w:numPr>
          <w:ilvl w:val="0"/>
          <w:numId w:val="26"/>
        </w:numPr>
        <w:tabs>
          <w:tab w:val="left" w:pos="0"/>
        </w:tabs>
        <w:spacing w:after="0" w:line="240" w:lineRule="auto"/>
        <w:ind w:left="0" w:firstLine="567"/>
        <w:jc w:val="both"/>
        <w:rPr>
          <w:rFonts w:ascii="Times New Roman" w:hAnsi="Times New Roman" w:cs="Times New Roman"/>
          <w:sz w:val="24"/>
          <w:szCs w:val="24"/>
        </w:rPr>
      </w:pPr>
      <w:r w:rsidRPr="0025717F">
        <w:rPr>
          <w:rFonts w:ascii="Times New Roman" w:eastAsia="Calibri" w:hAnsi="Times New Roman" w:cs="Times New Roman"/>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7ED24D64" w14:textId="77777777" w:rsidR="0025717F" w:rsidRPr="0025717F" w:rsidRDefault="0025717F" w:rsidP="007A2D60">
      <w:pPr>
        <w:numPr>
          <w:ilvl w:val="1"/>
          <w:numId w:val="26"/>
        </w:numPr>
        <w:tabs>
          <w:tab w:val="left" w:pos="0"/>
          <w:tab w:val="left" w:pos="709"/>
        </w:tabs>
        <w:spacing w:after="0" w:line="240" w:lineRule="auto"/>
        <w:ind w:left="0" w:firstLine="567"/>
        <w:jc w:val="both"/>
        <w:rPr>
          <w:rFonts w:ascii="Times New Roman" w:hAnsi="Times New Roman" w:cs="Times New Roman"/>
          <w:sz w:val="24"/>
          <w:szCs w:val="24"/>
        </w:rPr>
      </w:pPr>
      <w:r w:rsidRPr="0025717F">
        <w:rPr>
          <w:rFonts w:ascii="Times New Roman" w:hAnsi="Times New Roman" w:cs="Times New Roman"/>
          <w:sz w:val="24"/>
          <w:szCs w:val="24"/>
        </w:rPr>
        <w:t>Контроль за полнотой и качеством предоставления муниципальной услуги включает в себя проведение плановых и внеплановых проверок.</w:t>
      </w:r>
    </w:p>
    <w:p w14:paraId="64EFE7AB" w14:textId="77777777" w:rsidR="0025717F" w:rsidRPr="0025717F" w:rsidRDefault="0025717F" w:rsidP="007A2D60">
      <w:pPr>
        <w:numPr>
          <w:ilvl w:val="1"/>
          <w:numId w:val="26"/>
        </w:numPr>
        <w:tabs>
          <w:tab w:val="left" w:pos="0"/>
          <w:tab w:val="left" w:pos="709"/>
        </w:tabs>
        <w:spacing w:after="0" w:line="240" w:lineRule="auto"/>
        <w:ind w:left="0" w:firstLine="567"/>
        <w:jc w:val="both"/>
        <w:rPr>
          <w:rFonts w:ascii="Times New Roman" w:hAnsi="Times New Roman" w:cs="Times New Roman"/>
          <w:sz w:val="24"/>
          <w:szCs w:val="24"/>
        </w:rPr>
      </w:pPr>
      <w:r w:rsidRPr="0025717F">
        <w:rPr>
          <w:rFonts w:ascii="Times New Roman" w:hAnsi="Times New Roman" w:cs="Times New Roman"/>
          <w:sz w:val="24"/>
          <w:szCs w:val="24"/>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14:paraId="62976C27" w14:textId="77777777" w:rsidR="0025717F" w:rsidRPr="0025717F" w:rsidRDefault="0025717F" w:rsidP="0025717F">
      <w:pPr>
        <w:tabs>
          <w:tab w:val="left" w:pos="0"/>
          <w:tab w:val="left" w:pos="709"/>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соблюдение сроков предоставления Муниципальной услуги;</w:t>
      </w:r>
    </w:p>
    <w:p w14:paraId="661CF69F" w14:textId="77777777" w:rsidR="0025717F" w:rsidRPr="0025717F" w:rsidRDefault="0025717F" w:rsidP="0025717F">
      <w:pPr>
        <w:tabs>
          <w:tab w:val="left" w:pos="0"/>
          <w:tab w:val="left" w:pos="709"/>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соблюдение положений настоящего Административного регламента;</w:t>
      </w:r>
    </w:p>
    <w:p w14:paraId="002E2588" w14:textId="77777777" w:rsidR="0025717F" w:rsidRPr="0025717F" w:rsidRDefault="0025717F" w:rsidP="0025717F">
      <w:pPr>
        <w:tabs>
          <w:tab w:val="left" w:pos="0"/>
          <w:tab w:val="left" w:pos="709"/>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lastRenderedPageBreak/>
        <w:t>правильность и обоснованность принятого решения об отказе в предоставлении Муниципальной услуги.</w:t>
      </w:r>
    </w:p>
    <w:p w14:paraId="056277E0" w14:textId="77777777" w:rsidR="0025717F" w:rsidRPr="0025717F" w:rsidRDefault="0025717F" w:rsidP="007A2D60">
      <w:pPr>
        <w:numPr>
          <w:ilvl w:val="1"/>
          <w:numId w:val="26"/>
        </w:numPr>
        <w:tabs>
          <w:tab w:val="left" w:pos="0"/>
          <w:tab w:val="left" w:pos="709"/>
        </w:tabs>
        <w:spacing w:after="0" w:line="240" w:lineRule="auto"/>
        <w:ind w:left="0" w:firstLine="567"/>
        <w:jc w:val="both"/>
        <w:rPr>
          <w:rFonts w:ascii="Times New Roman" w:hAnsi="Times New Roman" w:cs="Times New Roman"/>
          <w:sz w:val="24"/>
          <w:szCs w:val="24"/>
        </w:rPr>
      </w:pPr>
      <w:r w:rsidRPr="0025717F">
        <w:rPr>
          <w:rFonts w:ascii="Times New Roman" w:hAnsi="Times New Roman" w:cs="Times New Roman"/>
          <w:sz w:val="24"/>
          <w:szCs w:val="24"/>
        </w:rPr>
        <w:t>Основанием для проведения внеплановых проверок являются:</w:t>
      </w:r>
    </w:p>
    <w:p w14:paraId="2D9D78F6" w14:textId="77777777" w:rsidR="0025717F" w:rsidRPr="0025717F" w:rsidRDefault="0025717F" w:rsidP="0025717F">
      <w:pPr>
        <w:tabs>
          <w:tab w:val="left" w:pos="0"/>
          <w:tab w:val="left" w:pos="709"/>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Каширского муниципального района Воронежской области</w:t>
      </w:r>
      <w:r w:rsidRPr="0025717F">
        <w:rPr>
          <w:rFonts w:ascii="Times New Roman" w:hAnsi="Times New Roman" w:cs="Times New Roman"/>
          <w:iCs/>
          <w:sz w:val="24"/>
          <w:szCs w:val="24"/>
        </w:rPr>
        <w:t>;</w:t>
      </w:r>
    </w:p>
    <w:p w14:paraId="0D363A24" w14:textId="77777777" w:rsidR="0025717F" w:rsidRPr="0025717F" w:rsidRDefault="0025717F" w:rsidP="0025717F">
      <w:pPr>
        <w:tabs>
          <w:tab w:val="left" w:pos="0"/>
          <w:tab w:val="left" w:pos="709"/>
        </w:tabs>
        <w:spacing w:after="0" w:line="240" w:lineRule="auto"/>
        <w:ind w:firstLine="567"/>
        <w:jc w:val="both"/>
        <w:rPr>
          <w:rFonts w:ascii="Times New Roman" w:hAnsi="Times New Roman" w:cs="Times New Roman"/>
          <w:sz w:val="24"/>
          <w:szCs w:val="24"/>
        </w:rPr>
      </w:pPr>
      <w:r w:rsidRPr="0025717F">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14:paraId="74613048" w14:textId="77777777" w:rsidR="0025717F" w:rsidRPr="0025717F" w:rsidRDefault="0025717F" w:rsidP="0025717F">
      <w:pPr>
        <w:tabs>
          <w:tab w:val="left" w:pos="0"/>
        </w:tabs>
        <w:spacing w:after="0" w:line="240" w:lineRule="auto"/>
        <w:ind w:firstLine="567"/>
        <w:jc w:val="both"/>
        <w:rPr>
          <w:rFonts w:ascii="Times New Roman" w:hAnsi="Times New Roman" w:cs="Times New Roman"/>
          <w:sz w:val="24"/>
          <w:szCs w:val="24"/>
        </w:rPr>
      </w:pPr>
    </w:p>
    <w:p w14:paraId="4F86415D" w14:textId="77777777" w:rsidR="0025717F" w:rsidRPr="0025717F" w:rsidRDefault="0025717F" w:rsidP="007A2D60">
      <w:pPr>
        <w:numPr>
          <w:ilvl w:val="0"/>
          <w:numId w:val="26"/>
        </w:numPr>
        <w:tabs>
          <w:tab w:val="left" w:pos="0"/>
        </w:tabs>
        <w:spacing w:after="0" w:line="240" w:lineRule="auto"/>
        <w:ind w:left="0" w:firstLine="567"/>
        <w:jc w:val="both"/>
        <w:rPr>
          <w:rFonts w:ascii="Times New Roman" w:hAnsi="Times New Roman" w:cs="Times New Roman"/>
          <w:sz w:val="24"/>
          <w:szCs w:val="24"/>
        </w:rPr>
      </w:pPr>
      <w:r w:rsidRPr="0025717F">
        <w:rPr>
          <w:rFonts w:ascii="Times New Roman" w:hAnsi="Times New Roman" w:cs="Times New Roman"/>
          <w:bCs/>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14:paraId="6C86711D" w14:textId="77777777" w:rsidR="0025717F" w:rsidRPr="0025717F" w:rsidRDefault="0025717F" w:rsidP="0025717F">
      <w:pPr>
        <w:tabs>
          <w:tab w:val="left" w:pos="0"/>
        </w:tabs>
        <w:spacing w:after="0" w:line="240" w:lineRule="auto"/>
        <w:ind w:left="567"/>
        <w:jc w:val="both"/>
        <w:rPr>
          <w:rFonts w:ascii="Times New Roman" w:hAnsi="Times New Roman" w:cs="Times New Roman"/>
          <w:sz w:val="24"/>
          <w:szCs w:val="24"/>
        </w:rPr>
      </w:pPr>
    </w:p>
    <w:p w14:paraId="7CAE47B0" w14:textId="77777777" w:rsidR="0025717F" w:rsidRPr="0025717F" w:rsidRDefault="0025717F" w:rsidP="007A2D60">
      <w:pPr>
        <w:pStyle w:val="2f5"/>
        <w:numPr>
          <w:ilvl w:val="1"/>
          <w:numId w:val="26"/>
        </w:numPr>
        <w:shd w:val="clear" w:color="auto" w:fill="auto"/>
        <w:tabs>
          <w:tab w:val="left" w:pos="0"/>
          <w:tab w:val="left" w:pos="142"/>
          <w:tab w:val="left" w:pos="1463"/>
        </w:tabs>
        <w:spacing w:before="0" w:after="0" w:line="240" w:lineRule="auto"/>
        <w:ind w:left="0" w:firstLine="567"/>
        <w:rPr>
          <w:sz w:val="24"/>
          <w:szCs w:val="24"/>
        </w:rPr>
      </w:pPr>
      <w:r w:rsidRPr="0025717F">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14:paraId="45012957" w14:textId="77777777" w:rsidR="0025717F" w:rsidRPr="0025717F" w:rsidRDefault="0025717F" w:rsidP="0025717F">
      <w:pPr>
        <w:pStyle w:val="2f5"/>
        <w:shd w:val="clear" w:color="auto" w:fill="auto"/>
        <w:tabs>
          <w:tab w:val="left" w:pos="0"/>
          <w:tab w:val="left" w:pos="142"/>
          <w:tab w:val="left" w:pos="1463"/>
        </w:tabs>
        <w:spacing w:before="0" w:after="0" w:line="240" w:lineRule="auto"/>
        <w:ind w:firstLine="567"/>
        <w:rPr>
          <w:sz w:val="24"/>
          <w:szCs w:val="24"/>
        </w:rPr>
      </w:pPr>
      <w:r w:rsidRPr="0025717F">
        <w:rPr>
          <w:sz w:val="24"/>
          <w:szCs w:val="24"/>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14:paraId="589BD8ED" w14:textId="77777777" w:rsidR="0025717F" w:rsidRPr="0025717F" w:rsidRDefault="0025717F" w:rsidP="0025717F">
      <w:pPr>
        <w:tabs>
          <w:tab w:val="left" w:pos="0"/>
          <w:tab w:val="left" w:pos="1135"/>
        </w:tabs>
        <w:spacing w:after="0" w:line="240" w:lineRule="auto"/>
        <w:ind w:firstLine="567"/>
        <w:jc w:val="both"/>
        <w:rPr>
          <w:rFonts w:ascii="Times New Roman" w:hAnsi="Times New Roman" w:cs="Times New Roman"/>
          <w:sz w:val="24"/>
          <w:szCs w:val="24"/>
        </w:rPr>
      </w:pPr>
    </w:p>
    <w:p w14:paraId="6DDDF2A2" w14:textId="77777777" w:rsidR="0025717F" w:rsidRPr="0025717F" w:rsidRDefault="0025717F" w:rsidP="007A2D60">
      <w:pPr>
        <w:numPr>
          <w:ilvl w:val="0"/>
          <w:numId w:val="26"/>
        </w:numPr>
        <w:tabs>
          <w:tab w:val="left" w:pos="0"/>
        </w:tabs>
        <w:spacing w:after="0" w:line="240" w:lineRule="auto"/>
        <w:ind w:left="0" w:firstLine="567"/>
        <w:jc w:val="both"/>
        <w:rPr>
          <w:rFonts w:ascii="Times New Roman" w:hAnsi="Times New Roman" w:cs="Times New Roman"/>
          <w:sz w:val="24"/>
          <w:szCs w:val="24"/>
        </w:rPr>
      </w:pPr>
      <w:r w:rsidRPr="0025717F">
        <w:rPr>
          <w:rFonts w:ascii="Times New Roman" w:eastAsia="Calibri" w:hAnsi="Times New Roman" w:cs="Times New Roman"/>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14:paraId="76B21853" w14:textId="77777777" w:rsidR="0025717F" w:rsidRPr="0025717F" w:rsidRDefault="0025717F" w:rsidP="007A2D60">
      <w:pPr>
        <w:pStyle w:val="affc"/>
        <w:numPr>
          <w:ilvl w:val="1"/>
          <w:numId w:val="26"/>
        </w:numPr>
        <w:tabs>
          <w:tab w:val="left" w:pos="0"/>
          <w:tab w:val="left" w:pos="1276"/>
          <w:tab w:val="left" w:pos="1495"/>
        </w:tabs>
        <w:spacing w:after="0" w:line="240" w:lineRule="auto"/>
        <w:ind w:left="0" w:firstLine="567"/>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Требованиями к порядку осуществления контроля за предоставлением Муниципальной услуги являются независимость, тщательность.</w:t>
      </w:r>
    </w:p>
    <w:p w14:paraId="295C2283" w14:textId="77777777" w:rsidR="0025717F" w:rsidRPr="0025717F" w:rsidRDefault="0025717F" w:rsidP="007A2D60">
      <w:pPr>
        <w:pStyle w:val="affc"/>
        <w:numPr>
          <w:ilvl w:val="1"/>
          <w:numId w:val="26"/>
        </w:numPr>
        <w:tabs>
          <w:tab w:val="left" w:pos="0"/>
          <w:tab w:val="left" w:pos="1276"/>
          <w:tab w:val="left" w:pos="1495"/>
        </w:tabs>
        <w:spacing w:after="0" w:line="240" w:lineRule="auto"/>
        <w:ind w:left="0" w:firstLine="567"/>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4EA4C6E4" w14:textId="77777777" w:rsidR="0025717F" w:rsidRPr="0025717F" w:rsidRDefault="0025717F" w:rsidP="007A2D60">
      <w:pPr>
        <w:pStyle w:val="affc"/>
        <w:numPr>
          <w:ilvl w:val="1"/>
          <w:numId w:val="26"/>
        </w:numPr>
        <w:tabs>
          <w:tab w:val="left" w:pos="0"/>
          <w:tab w:val="left" w:pos="1276"/>
          <w:tab w:val="left" w:pos="1495"/>
        </w:tabs>
        <w:spacing w:after="0" w:line="240" w:lineRule="auto"/>
        <w:ind w:left="0" w:firstLine="567"/>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 xml:space="preserve">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226F07B9" w14:textId="77777777" w:rsidR="0025717F" w:rsidRPr="0025717F" w:rsidRDefault="0025717F" w:rsidP="007A2D60">
      <w:pPr>
        <w:pStyle w:val="affc"/>
        <w:numPr>
          <w:ilvl w:val="1"/>
          <w:numId w:val="26"/>
        </w:numPr>
        <w:tabs>
          <w:tab w:val="left" w:pos="0"/>
          <w:tab w:val="left" w:pos="1276"/>
          <w:tab w:val="left" w:pos="1495"/>
        </w:tabs>
        <w:spacing w:after="0" w:line="240" w:lineRule="auto"/>
        <w:ind w:left="0" w:firstLine="567"/>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18881775" w14:textId="77777777" w:rsidR="0025717F" w:rsidRPr="0025717F" w:rsidRDefault="0025717F" w:rsidP="007A2D60">
      <w:pPr>
        <w:pStyle w:val="affc"/>
        <w:numPr>
          <w:ilvl w:val="1"/>
          <w:numId w:val="26"/>
        </w:numPr>
        <w:tabs>
          <w:tab w:val="left" w:pos="0"/>
          <w:tab w:val="left" w:pos="1276"/>
          <w:tab w:val="left" w:pos="1443"/>
          <w:tab w:val="left" w:pos="1495"/>
        </w:tabs>
        <w:spacing w:after="0" w:line="240" w:lineRule="auto"/>
        <w:ind w:left="0" w:firstLine="567"/>
        <w:jc w:val="both"/>
        <w:rPr>
          <w:rFonts w:ascii="Times New Roman" w:hAnsi="Times New Roman" w:cs="Times New Roman"/>
          <w:spacing w:val="7"/>
          <w:sz w:val="24"/>
          <w:szCs w:val="24"/>
        </w:rPr>
      </w:pPr>
      <w:r w:rsidRPr="0025717F">
        <w:rPr>
          <w:rFonts w:ascii="Times New Roman" w:hAnsi="Times New Roman" w:cs="Times New Roman"/>
          <w:spacing w:val="7"/>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14:paraId="37F88F6A" w14:textId="77777777" w:rsidR="0025717F" w:rsidRPr="0025717F" w:rsidRDefault="0025717F" w:rsidP="007A2D60">
      <w:pPr>
        <w:pStyle w:val="affc"/>
        <w:numPr>
          <w:ilvl w:val="1"/>
          <w:numId w:val="26"/>
        </w:numPr>
        <w:tabs>
          <w:tab w:val="left" w:pos="0"/>
          <w:tab w:val="left" w:pos="1276"/>
          <w:tab w:val="left" w:pos="1443"/>
          <w:tab w:val="left" w:pos="1495"/>
        </w:tabs>
        <w:spacing w:after="0" w:line="240" w:lineRule="auto"/>
        <w:ind w:left="0" w:firstLine="567"/>
        <w:jc w:val="both"/>
        <w:rPr>
          <w:rFonts w:ascii="Times New Roman" w:hAnsi="Times New Roman" w:cs="Times New Roman"/>
          <w:sz w:val="24"/>
          <w:szCs w:val="24"/>
        </w:rPr>
      </w:pPr>
      <w:r w:rsidRPr="0025717F">
        <w:rPr>
          <w:rFonts w:ascii="Times New Roman" w:hAnsi="Times New Roman" w:cs="Times New Roman"/>
          <w:spacing w:val="7"/>
          <w:sz w:val="24"/>
          <w:szCs w:val="24"/>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w:t>
      </w:r>
      <w:r w:rsidRPr="0025717F">
        <w:rPr>
          <w:rFonts w:ascii="Times New Roman" w:hAnsi="Times New Roman" w:cs="Times New Roman"/>
          <w:spacing w:val="7"/>
          <w:sz w:val="24"/>
          <w:szCs w:val="24"/>
        </w:rPr>
        <w:lastRenderedPageBreak/>
        <w:t xml:space="preserve">индивидуальные и коллективные обращения с предложениями по совершенствованию </w:t>
      </w:r>
      <w:r w:rsidRPr="0025717F">
        <w:rPr>
          <w:rFonts w:ascii="Times New Roman" w:hAnsi="Times New Roman" w:cs="Times New Roman"/>
          <w:spacing w:val="10"/>
          <w:sz w:val="24"/>
          <w:szCs w:val="24"/>
        </w:rPr>
        <w:t xml:space="preserve">порядка предоставления Муниципальной услуги, а также жалобы и заявления на действия </w:t>
      </w:r>
      <w:r w:rsidRPr="0025717F">
        <w:rPr>
          <w:rFonts w:ascii="Times New Roman" w:hAnsi="Times New Roman" w:cs="Times New Roman"/>
          <w:spacing w:val="7"/>
          <w:sz w:val="24"/>
          <w:szCs w:val="24"/>
        </w:rPr>
        <w:t>(бездействие) должностных лиц Администрации и принятые ими решения, связанные с предоставлением Муниципальной услуги.</w:t>
      </w:r>
    </w:p>
    <w:p w14:paraId="55A299EB" w14:textId="77777777" w:rsidR="0025717F" w:rsidRPr="0025717F" w:rsidRDefault="0025717F" w:rsidP="0025717F">
      <w:pPr>
        <w:pStyle w:val="affc"/>
        <w:tabs>
          <w:tab w:val="left" w:pos="0"/>
          <w:tab w:val="left" w:pos="1276"/>
          <w:tab w:val="left" w:pos="1443"/>
          <w:tab w:val="left" w:pos="1495"/>
        </w:tabs>
        <w:spacing w:after="0" w:line="240" w:lineRule="auto"/>
        <w:ind w:left="0"/>
        <w:jc w:val="both"/>
        <w:rPr>
          <w:rFonts w:ascii="Times New Roman" w:hAnsi="Times New Roman" w:cs="Times New Roman"/>
          <w:sz w:val="24"/>
          <w:szCs w:val="24"/>
        </w:rPr>
      </w:pPr>
      <w:r w:rsidRPr="0025717F">
        <w:rPr>
          <w:rFonts w:ascii="Times New Roman" w:hAnsi="Times New Roman" w:cs="Times New Roman"/>
          <w:spacing w:val="7"/>
          <w:sz w:val="24"/>
          <w:szCs w:val="24"/>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59F79FFD" w14:textId="77777777" w:rsidR="0025717F" w:rsidRPr="0025717F" w:rsidRDefault="0025717F" w:rsidP="0025717F">
      <w:pPr>
        <w:spacing w:after="0" w:line="240" w:lineRule="auto"/>
        <w:jc w:val="both"/>
        <w:rPr>
          <w:rFonts w:ascii="Times New Roman" w:hAnsi="Times New Roman" w:cs="Times New Roman"/>
          <w:sz w:val="24"/>
          <w:szCs w:val="24"/>
        </w:rPr>
      </w:pPr>
    </w:p>
    <w:p w14:paraId="0BC1A207"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Раздел V. </w:t>
      </w:r>
      <w:r w:rsidRPr="0025717F">
        <w:rPr>
          <w:rFonts w:ascii="Times New Roman" w:hAnsi="Times New Roman" w:cs="Times New Roman"/>
          <w:bCs/>
          <w:sz w:val="24"/>
          <w:szCs w:val="24"/>
        </w:rPr>
        <w:t>Досудебный (внесудебный) порядок обжалования решений</w:t>
      </w:r>
      <w:r w:rsidRPr="0025717F">
        <w:rPr>
          <w:rFonts w:ascii="Times New Roman" w:hAnsi="Times New Roman" w:cs="Times New Roman"/>
          <w:sz w:val="24"/>
          <w:szCs w:val="24"/>
        </w:rPr>
        <w:t xml:space="preserve"> </w:t>
      </w:r>
    </w:p>
    <w:p w14:paraId="1E719659"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bCs/>
          <w:sz w:val="24"/>
          <w:szCs w:val="24"/>
        </w:rPr>
        <w:t>и действий (бездействия) органа, предоставляющего</w:t>
      </w:r>
      <w:r w:rsidRPr="0025717F">
        <w:rPr>
          <w:rFonts w:ascii="Times New Roman" w:hAnsi="Times New Roman" w:cs="Times New Roman"/>
          <w:sz w:val="24"/>
          <w:szCs w:val="24"/>
        </w:rPr>
        <w:t xml:space="preserve"> </w:t>
      </w:r>
    </w:p>
    <w:p w14:paraId="06A1A9D4"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bCs/>
          <w:sz w:val="24"/>
          <w:szCs w:val="24"/>
        </w:rPr>
        <w:t>муниципальную услугу, МФЦ, организаций, указанных в части</w:t>
      </w:r>
      <w:r w:rsidRPr="0025717F">
        <w:rPr>
          <w:rFonts w:ascii="Times New Roman" w:hAnsi="Times New Roman" w:cs="Times New Roman"/>
          <w:sz w:val="24"/>
          <w:szCs w:val="24"/>
        </w:rPr>
        <w:t xml:space="preserve"> </w:t>
      </w:r>
    </w:p>
    <w:p w14:paraId="02FCE729"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bCs/>
          <w:sz w:val="24"/>
          <w:szCs w:val="24"/>
        </w:rPr>
        <w:t>1.1 статьи 16 федерального закона от 27.07.2010 № 210-ФЗ,</w:t>
      </w:r>
      <w:r w:rsidRPr="0025717F">
        <w:rPr>
          <w:rFonts w:ascii="Times New Roman" w:hAnsi="Times New Roman" w:cs="Times New Roman"/>
          <w:sz w:val="24"/>
          <w:szCs w:val="24"/>
        </w:rPr>
        <w:t xml:space="preserve"> </w:t>
      </w:r>
    </w:p>
    <w:p w14:paraId="3B3CCBC3"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bCs/>
          <w:sz w:val="24"/>
          <w:szCs w:val="24"/>
        </w:rPr>
        <w:t>а также их должностных лиц, муниципальных служащих,</w:t>
      </w:r>
      <w:r w:rsidRPr="0025717F">
        <w:rPr>
          <w:rFonts w:ascii="Times New Roman" w:hAnsi="Times New Roman" w:cs="Times New Roman"/>
          <w:sz w:val="24"/>
          <w:szCs w:val="24"/>
        </w:rPr>
        <w:t xml:space="preserve"> </w:t>
      </w:r>
    </w:p>
    <w:p w14:paraId="2661D6B4"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bCs/>
          <w:sz w:val="24"/>
          <w:szCs w:val="24"/>
        </w:rPr>
        <w:t>работников</w:t>
      </w:r>
      <w:r w:rsidRPr="0025717F">
        <w:rPr>
          <w:rFonts w:ascii="Times New Roman" w:hAnsi="Times New Roman" w:cs="Times New Roman"/>
          <w:sz w:val="24"/>
          <w:szCs w:val="24"/>
        </w:rPr>
        <w:t xml:space="preserve"> </w:t>
      </w:r>
    </w:p>
    <w:p w14:paraId="12768039"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xml:space="preserve">  </w:t>
      </w:r>
    </w:p>
    <w:p w14:paraId="6721D376" w14:textId="26F8D818"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14:paraId="17BA3E05"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31. Заявитель может обратиться с жалобой в том числе в следующих случаях: </w:t>
      </w:r>
    </w:p>
    <w:p w14:paraId="5EEA0BB9"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 нарушение срока регистрации запроса о предоставлении муниципальной услуги, комплексного запроса; </w:t>
      </w:r>
    </w:p>
    <w:p w14:paraId="53D0A41A" w14:textId="3DCBC911"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063468DE"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23A7C3F3"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7614F6B3" w14:textId="3D9997DE"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1D491E6D"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1920F692" w14:textId="615729B3"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lastRenderedPageBreak/>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209FF0A5"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 нарушение срока или порядка выдачи документов по результатам предоставления муниципальной услуги; </w:t>
      </w:r>
    </w:p>
    <w:p w14:paraId="32DFA6DC" w14:textId="7A49680A"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4911133F" w14:textId="4EDE4975"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2F1C431C"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32. Заявители имеют право на получение информации, необходимой для обоснования и рассмотрения жалобы. </w:t>
      </w:r>
    </w:p>
    <w:p w14:paraId="6A47603C"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33. Оснований для отказа в рассмотрении жалобы не имеется. </w:t>
      </w:r>
    </w:p>
    <w:p w14:paraId="4F43E08C"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34. Основанием для начала процедуры досудебного (внесудебного) обжалования является поступившая жалоба. </w:t>
      </w:r>
    </w:p>
    <w:p w14:paraId="7A0A3346"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745DEB27"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52133891"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466E0730"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35. Жалоба должна содержать: </w:t>
      </w:r>
    </w:p>
    <w:p w14:paraId="0616A797"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2E27F598"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4E05825D"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446701D3"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3EBDE5E7"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36. Жалобы на решения и действия (бездействие) должностного лица подаются в Администрацию. </w:t>
      </w:r>
    </w:p>
    <w:p w14:paraId="16299820"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14:paraId="54BDC8DC"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Глава Администрации (заместитель главы Администрации) проводят личный прием заявителей. </w:t>
      </w:r>
    </w:p>
    <w:p w14:paraId="0FCF7378"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248D8A61"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14:paraId="65025F29"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38. По результатам рассмотрения жалобы лицом, уполномоченным на ее рассмотрение, принимается одно из следующих решений: </w:t>
      </w:r>
    </w:p>
    <w:p w14:paraId="2709A361"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37CD80E7"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2) в удовлетворении жалобы отказывается. </w:t>
      </w:r>
    </w:p>
    <w:p w14:paraId="61D6EE64"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0D844F51" w14:textId="7AC97869"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40. Не позднее 1 рабочего дня, следующего за днем принятия решения, указанного в пункте 38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27E399DD"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6192790B"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lastRenderedPageBreak/>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4B3A78F5" w14:textId="77777777" w:rsidR="0025717F" w:rsidRPr="0025717F" w:rsidRDefault="0025717F" w:rsidP="0025717F">
      <w:pPr>
        <w:spacing w:after="0" w:line="240" w:lineRule="auto"/>
        <w:ind w:firstLine="540"/>
        <w:jc w:val="both"/>
        <w:rPr>
          <w:rFonts w:ascii="Times New Roman" w:hAnsi="Times New Roman" w:cs="Times New Roman"/>
          <w:sz w:val="24"/>
          <w:szCs w:val="24"/>
        </w:rPr>
      </w:pPr>
      <w:r w:rsidRPr="0025717F">
        <w:rPr>
          <w:rFonts w:ascii="Times New Roman" w:hAnsi="Times New Roman" w:cs="Times New Roman"/>
          <w:sz w:val="24"/>
          <w:szCs w:val="24"/>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1D3F204E" w14:textId="77777777" w:rsidR="0025717F" w:rsidRPr="0025717F" w:rsidRDefault="0025717F" w:rsidP="0025717F">
      <w:pPr>
        <w:pStyle w:val="2"/>
        <w:spacing w:before="0" w:after="0"/>
        <w:jc w:val="both"/>
        <w:rPr>
          <w:rFonts w:ascii="Times New Roman" w:hAnsi="Times New Roman"/>
          <w:b w:val="0"/>
          <w:color w:val="auto"/>
          <w:sz w:val="24"/>
          <w:szCs w:val="24"/>
        </w:rPr>
      </w:pPr>
      <w:r w:rsidRPr="0025717F">
        <w:rPr>
          <w:rFonts w:ascii="Times New Roman" w:hAnsi="Times New Roman"/>
          <w:b w:val="0"/>
          <w:color w:val="auto"/>
          <w:sz w:val="24"/>
          <w:szCs w:val="24"/>
        </w:rPr>
        <w:t>Перечень нормативных правовых актов, регулирующих порядок</w:t>
      </w:r>
    </w:p>
    <w:p w14:paraId="19C706E3" w14:textId="77777777" w:rsidR="0025717F" w:rsidRPr="0025717F" w:rsidRDefault="0025717F" w:rsidP="0025717F">
      <w:pPr>
        <w:pStyle w:val="2"/>
        <w:spacing w:before="0" w:after="0"/>
        <w:jc w:val="both"/>
        <w:rPr>
          <w:rFonts w:ascii="Times New Roman" w:hAnsi="Times New Roman"/>
          <w:b w:val="0"/>
          <w:color w:val="auto"/>
          <w:sz w:val="24"/>
          <w:szCs w:val="24"/>
        </w:rPr>
      </w:pPr>
      <w:r w:rsidRPr="0025717F">
        <w:rPr>
          <w:rFonts w:ascii="Times New Roman" w:hAnsi="Times New Roman"/>
          <w:b w:val="0"/>
          <w:color w:val="auto"/>
          <w:sz w:val="24"/>
          <w:szCs w:val="24"/>
        </w:rPr>
        <w:t>досудебного (внесудебного) обжалования действий</w:t>
      </w:r>
    </w:p>
    <w:p w14:paraId="035FEEF0" w14:textId="77777777" w:rsidR="0025717F" w:rsidRPr="0025717F" w:rsidRDefault="0025717F" w:rsidP="0025717F">
      <w:pPr>
        <w:pStyle w:val="2"/>
        <w:spacing w:before="0" w:after="0"/>
        <w:jc w:val="both"/>
        <w:rPr>
          <w:rFonts w:ascii="Times New Roman" w:hAnsi="Times New Roman"/>
          <w:b w:val="0"/>
          <w:color w:val="auto"/>
          <w:sz w:val="24"/>
          <w:szCs w:val="24"/>
        </w:rPr>
      </w:pPr>
      <w:r w:rsidRPr="0025717F">
        <w:rPr>
          <w:rFonts w:ascii="Times New Roman" w:hAnsi="Times New Roman"/>
          <w:b w:val="0"/>
          <w:color w:val="auto"/>
          <w:sz w:val="24"/>
          <w:szCs w:val="24"/>
        </w:rPr>
        <w:t>(бездействия) и (или) решений, принятых (осуществленных)</w:t>
      </w:r>
    </w:p>
    <w:p w14:paraId="125E10B5" w14:textId="77777777" w:rsidR="0025717F" w:rsidRPr="0025717F" w:rsidRDefault="0025717F" w:rsidP="0025717F">
      <w:pPr>
        <w:pStyle w:val="2"/>
        <w:spacing w:before="0" w:after="0"/>
        <w:jc w:val="both"/>
        <w:rPr>
          <w:rFonts w:ascii="Times New Roman" w:hAnsi="Times New Roman"/>
          <w:b w:val="0"/>
          <w:color w:val="auto"/>
          <w:sz w:val="24"/>
          <w:szCs w:val="24"/>
        </w:rPr>
      </w:pPr>
      <w:r w:rsidRPr="0025717F">
        <w:rPr>
          <w:rFonts w:ascii="Times New Roman" w:hAnsi="Times New Roman"/>
          <w:b w:val="0"/>
          <w:color w:val="auto"/>
          <w:sz w:val="24"/>
          <w:szCs w:val="24"/>
        </w:rPr>
        <w:t>в ходе предоставления муниципальной услуги</w:t>
      </w:r>
    </w:p>
    <w:p w14:paraId="3DB3A6FA" w14:textId="77777777" w:rsidR="0025717F" w:rsidRPr="0025717F" w:rsidRDefault="0025717F" w:rsidP="0025717F">
      <w:pPr>
        <w:spacing w:after="0" w:line="240" w:lineRule="auto"/>
        <w:jc w:val="both"/>
        <w:rPr>
          <w:rFonts w:ascii="Times New Roman" w:hAnsi="Times New Roman" w:cs="Times New Roman"/>
          <w:sz w:val="24"/>
          <w:szCs w:val="24"/>
        </w:rPr>
      </w:pPr>
    </w:p>
    <w:p w14:paraId="301999A4"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6127F3BB" w14:textId="77777777" w:rsidR="0025717F" w:rsidRPr="0025717F" w:rsidRDefault="0025717F" w:rsidP="0025717F">
      <w:pPr>
        <w:spacing w:after="0" w:line="240" w:lineRule="auto"/>
        <w:jc w:val="both"/>
        <w:rPr>
          <w:rFonts w:ascii="Times New Roman" w:hAnsi="Times New Roman" w:cs="Times New Roman"/>
          <w:sz w:val="24"/>
          <w:szCs w:val="24"/>
        </w:rPr>
      </w:pPr>
      <w:r w:rsidRPr="0025717F">
        <w:rPr>
          <w:rFonts w:ascii="Times New Roman" w:hAnsi="Times New Roman" w:cs="Times New Roman"/>
          <w:sz w:val="24"/>
          <w:szCs w:val="24"/>
        </w:rPr>
        <w:t>- Федеральным законом N 210-ФЗ;</w:t>
      </w:r>
    </w:p>
    <w:p w14:paraId="54BE2DE4" w14:textId="77777777" w:rsidR="0025717F" w:rsidRPr="0025717F" w:rsidRDefault="0025717F" w:rsidP="0025717F">
      <w:pPr>
        <w:tabs>
          <w:tab w:val="left" w:pos="0"/>
        </w:tabs>
        <w:spacing w:after="0" w:line="240" w:lineRule="auto"/>
        <w:ind w:firstLine="567"/>
        <w:jc w:val="both"/>
        <w:rPr>
          <w:rFonts w:ascii="Times New Roman" w:hAnsi="Times New Roman" w:cs="Times New Roman"/>
          <w:spacing w:val="7"/>
          <w:sz w:val="24"/>
          <w:szCs w:val="24"/>
        </w:rPr>
      </w:pPr>
      <w:r w:rsidRPr="0025717F">
        <w:rPr>
          <w:rFonts w:ascii="Times New Roman" w:hAnsi="Times New Roman" w:cs="Times New Roman"/>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25717F">
        <w:rPr>
          <w:rFonts w:ascii="Times New Roman" w:hAnsi="Times New Roman" w:cs="Times New Roman"/>
          <w:spacing w:val="7"/>
          <w:sz w:val="24"/>
          <w:szCs w:val="24"/>
        </w:rPr>
        <w:t>.</w:t>
      </w:r>
    </w:p>
    <w:p w14:paraId="468D98F9" w14:textId="77777777" w:rsidR="0025717F" w:rsidRDefault="0025717F" w:rsidP="0025717F">
      <w:pPr>
        <w:spacing w:after="0" w:line="240" w:lineRule="auto"/>
        <w:jc w:val="right"/>
        <w:rPr>
          <w:rFonts w:ascii="Times New Roman" w:hAnsi="Times New Roman" w:cs="Times New Roman"/>
          <w:sz w:val="24"/>
          <w:szCs w:val="24"/>
        </w:rPr>
      </w:pPr>
    </w:p>
    <w:p w14:paraId="1EF35F51" w14:textId="7A5268DB" w:rsidR="0025717F" w:rsidRPr="0025717F" w:rsidRDefault="0025717F" w:rsidP="0025717F">
      <w:pPr>
        <w:spacing w:after="0" w:line="240" w:lineRule="auto"/>
        <w:jc w:val="right"/>
        <w:rPr>
          <w:rFonts w:ascii="Times New Roman" w:hAnsi="Times New Roman" w:cs="Times New Roman"/>
          <w:sz w:val="24"/>
          <w:szCs w:val="24"/>
        </w:rPr>
      </w:pPr>
      <w:r w:rsidRPr="0025717F">
        <w:rPr>
          <w:rFonts w:ascii="Times New Roman" w:hAnsi="Times New Roman" w:cs="Times New Roman"/>
          <w:sz w:val="24"/>
          <w:szCs w:val="24"/>
        </w:rPr>
        <w:t>Приложение №1</w:t>
      </w:r>
    </w:p>
    <w:p w14:paraId="799C77F2" w14:textId="77777777" w:rsidR="0025717F" w:rsidRPr="0025717F" w:rsidRDefault="0025717F" w:rsidP="0025717F">
      <w:pPr>
        <w:spacing w:after="0" w:line="240" w:lineRule="auto"/>
        <w:jc w:val="right"/>
        <w:rPr>
          <w:rFonts w:ascii="Times New Roman" w:hAnsi="Times New Roman" w:cs="Times New Roman"/>
          <w:sz w:val="24"/>
          <w:szCs w:val="24"/>
        </w:rPr>
      </w:pPr>
      <w:r w:rsidRPr="0025717F">
        <w:rPr>
          <w:rFonts w:ascii="Times New Roman" w:hAnsi="Times New Roman" w:cs="Times New Roman"/>
          <w:sz w:val="24"/>
          <w:szCs w:val="24"/>
        </w:rPr>
        <w:t>К Административному регламенту</w:t>
      </w:r>
    </w:p>
    <w:p w14:paraId="02B270BC" w14:textId="77777777" w:rsidR="0025717F" w:rsidRPr="0025717F" w:rsidRDefault="0025717F" w:rsidP="0025717F">
      <w:pPr>
        <w:spacing w:after="0" w:line="240" w:lineRule="auto"/>
        <w:jc w:val="right"/>
        <w:rPr>
          <w:rFonts w:ascii="Times New Roman" w:hAnsi="Times New Roman" w:cs="Times New Roman"/>
          <w:sz w:val="24"/>
          <w:szCs w:val="24"/>
        </w:rPr>
      </w:pPr>
    </w:p>
    <w:p w14:paraId="129B8C7B" w14:textId="77777777" w:rsidR="0025717F" w:rsidRPr="0025717F" w:rsidRDefault="0025717F" w:rsidP="0025717F">
      <w:pPr>
        <w:spacing w:after="0" w:line="240" w:lineRule="auto"/>
        <w:jc w:val="center"/>
        <w:rPr>
          <w:rFonts w:ascii="Times New Roman" w:hAnsi="Times New Roman" w:cs="Times New Roman"/>
          <w:sz w:val="24"/>
          <w:szCs w:val="24"/>
        </w:rPr>
      </w:pPr>
    </w:p>
    <w:p w14:paraId="7468F64B" w14:textId="77777777" w:rsidR="0025717F" w:rsidRPr="0025717F" w:rsidRDefault="0025717F" w:rsidP="0025717F">
      <w:pPr>
        <w:pStyle w:val="ConsPlusTitle"/>
        <w:jc w:val="center"/>
        <w:rPr>
          <w:rFonts w:ascii="Times New Roman" w:hAnsi="Times New Roman"/>
          <w:b w:val="0"/>
          <w:sz w:val="24"/>
          <w:szCs w:val="24"/>
        </w:rPr>
      </w:pPr>
      <w:r w:rsidRPr="0025717F">
        <w:rPr>
          <w:rFonts w:ascii="Times New Roman" w:hAnsi="Times New Roman"/>
          <w:b w:val="0"/>
          <w:sz w:val="24"/>
          <w:szCs w:val="24"/>
        </w:rPr>
        <w:t>Признаки, определяющие вариант предоставления</w:t>
      </w:r>
    </w:p>
    <w:p w14:paraId="79BD8125"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муниципальной услуги</w:t>
      </w:r>
    </w:p>
    <w:p w14:paraId="761069D7" w14:textId="77777777" w:rsidR="0025717F" w:rsidRPr="0025717F" w:rsidRDefault="0025717F" w:rsidP="0025717F">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697"/>
        <w:gridCol w:w="5695"/>
      </w:tblGrid>
      <w:tr w:rsidR="0025717F" w:rsidRPr="0025717F" w14:paraId="58973046" w14:textId="77777777" w:rsidTr="00FD7933">
        <w:tc>
          <w:tcPr>
            <w:tcW w:w="861" w:type="dxa"/>
            <w:shd w:val="clear" w:color="auto" w:fill="auto"/>
          </w:tcPr>
          <w:p w14:paraId="6EB9519E"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№п/п</w:t>
            </w:r>
          </w:p>
        </w:tc>
        <w:tc>
          <w:tcPr>
            <w:tcW w:w="3697" w:type="dxa"/>
            <w:shd w:val="clear" w:color="auto" w:fill="auto"/>
          </w:tcPr>
          <w:p w14:paraId="567D059F"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Наименование признака</w:t>
            </w:r>
          </w:p>
        </w:tc>
        <w:tc>
          <w:tcPr>
            <w:tcW w:w="5695" w:type="dxa"/>
            <w:shd w:val="clear" w:color="auto" w:fill="auto"/>
          </w:tcPr>
          <w:p w14:paraId="154D7BE8"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Значения признака</w:t>
            </w:r>
          </w:p>
        </w:tc>
      </w:tr>
      <w:tr w:rsidR="0025717F" w:rsidRPr="0025717F" w14:paraId="775DD8F1" w14:textId="77777777" w:rsidTr="00FD7933">
        <w:tc>
          <w:tcPr>
            <w:tcW w:w="861" w:type="dxa"/>
            <w:shd w:val="clear" w:color="auto" w:fill="auto"/>
          </w:tcPr>
          <w:p w14:paraId="3B23C1BA"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1</w:t>
            </w:r>
          </w:p>
        </w:tc>
        <w:tc>
          <w:tcPr>
            <w:tcW w:w="3697" w:type="dxa"/>
            <w:shd w:val="clear" w:color="auto" w:fill="auto"/>
          </w:tcPr>
          <w:p w14:paraId="65CBBD4E"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2</w:t>
            </w:r>
          </w:p>
        </w:tc>
        <w:tc>
          <w:tcPr>
            <w:tcW w:w="5695" w:type="dxa"/>
            <w:shd w:val="clear" w:color="auto" w:fill="auto"/>
          </w:tcPr>
          <w:p w14:paraId="542A5724"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3</w:t>
            </w:r>
          </w:p>
        </w:tc>
      </w:tr>
      <w:tr w:rsidR="0025717F" w:rsidRPr="0025717F" w14:paraId="6A1C320E" w14:textId="77777777" w:rsidTr="00FD7933">
        <w:tc>
          <w:tcPr>
            <w:tcW w:w="861" w:type="dxa"/>
            <w:shd w:val="clear" w:color="auto" w:fill="auto"/>
          </w:tcPr>
          <w:p w14:paraId="66587FB9"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1</w:t>
            </w:r>
          </w:p>
        </w:tc>
        <w:tc>
          <w:tcPr>
            <w:tcW w:w="3697" w:type="dxa"/>
            <w:shd w:val="clear" w:color="auto" w:fill="auto"/>
          </w:tcPr>
          <w:p w14:paraId="6C28C4E1" w14:textId="77777777" w:rsidR="0025717F" w:rsidRPr="0025717F" w:rsidRDefault="0025717F" w:rsidP="0025717F">
            <w:pPr>
              <w:spacing w:after="0" w:line="240" w:lineRule="auto"/>
              <w:rPr>
                <w:rFonts w:ascii="Times New Roman" w:hAnsi="Times New Roman" w:cs="Times New Roman"/>
                <w:sz w:val="24"/>
                <w:szCs w:val="24"/>
              </w:rPr>
            </w:pPr>
            <w:r w:rsidRPr="0025717F">
              <w:rPr>
                <w:rFonts w:ascii="Times New Roman" w:hAnsi="Times New Roman" w:cs="Times New Roman"/>
                <w:sz w:val="24"/>
                <w:szCs w:val="24"/>
              </w:rPr>
              <w:t>Кто обращается за услугой?</w:t>
            </w:r>
          </w:p>
        </w:tc>
        <w:tc>
          <w:tcPr>
            <w:tcW w:w="5695" w:type="dxa"/>
            <w:shd w:val="clear" w:color="auto" w:fill="auto"/>
          </w:tcPr>
          <w:p w14:paraId="7315E26C" w14:textId="77777777" w:rsidR="0025717F" w:rsidRPr="0025717F" w:rsidRDefault="0025717F" w:rsidP="0025717F">
            <w:pPr>
              <w:pStyle w:val="ConsPlusNormal"/>
              <w:jc w:val="both"/>
              <w:rPr>
                <w:rFonts w:ascii="Times New Roman" w:hAnsi="Times New Roman" w:cs="Times New Roman"/>
              </w:rPr>
            </w:pPr>
            <w:r w:rsidRPr="0025717F">
              <w:rPr>
                <w:rFonts w:ascii="Times New Roman" w:hAnsi="Times New Roman" w:cs="Times New Roman"/>
              </w:rPr>
              <w:t>Заявитель</w:t>
            </w:r>
          </w:p>
          <w:p w14:paraId="299C3EA6" w14:textId="77777777" w:rsidR="0025717F" w:rsidRPr="0025717F" w:rsidRDefault="0025717F" w:rsidP="0025717F">
            <w:pPr>
              <w:spacing w:after="0" w:line="240" w:lineRule="auto"/>
              <w:rPr>
                <w:rFonts w:ascii="Times New Roman" w:hAnsi="Times New Roman" w:cs="Times New Roman"/>
                <w:sz w:val="24"/>
                <w:szCs w:val="24"/>
              </w:rPr>
            </w:pPr>
            <w:r w:rsidRPr="0025717F">
              <w:rPr>
                <w:rFonts w:ascii="Times New Roman" w:hAnsi="Times New Roman" w:cs="Times New Roman"/>
                <w:sz w:val="24"/>
                <w:szCs w:val="24"/>
              </w:rPr>
              <w:t>Представитель</w:t>
            </w:r>
          </w:p>
        </w:tc>
      </w:tr>
      <w:tr w:rsidR="0025717F" w:rsidRPr="0025717F" w14:paraId="2BAB60D9" w14:textId="77777777" w:rsidTr="00FD7933">
        <w:tc>
          <w:tcPr>
            <w:tcW w:w="861" w:type="dxa"/>
            <w:shd w:val="clear" w:color="auto" w:fill="auto"/>
          </w:tcPr>
          <w:p w14:paraId="56B9356D"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2</w:t>
            </w:r>
          </w:p>
        </w:tc>
        <w:tc>
          <w:tcPr>
            <w:tcW w:w="3697" w:type="dxa"/>
            <w:shd w:val="clear" w:color="auto" w:fill="auto"/>
          </w:tcPr>
          <w:p w14:paraId="1A43777C" w14:textId="77777777" w:rsidR="0025717F" w:rsidRPr="0025717F" w:rsidRDefault="0025717F" w:rsidP="0025717F">
            <w:pPr>
              <w:spacing w:after="0" w:line="240" w:lineRule="auto"/>
              <w:rPr>
                <w:rFonts w:ascii="Times New Roman" w:hAnsi="Times New Roman" w:cs="Times New Roman"/>
                <w:sz w:val="24"/>
                <w:szCs w:val="24"/>
              </w:rPr>
            </w:pPr>
            <w:r w:rsidRPr="0025717F">
              <w:rPr>
                <w:rFonts w:ascii="Times New Roman" w:hAnsi="Times New Roman" w:cs="Times New Roman"/>
                <w:sz w:val="24"/>
                <w:szCs w:val="24"/>
              </w:rPr>
              <w:t>К какой категории относится заявитель?</w:t>
            </w:r>
          </w:p>
        </w:tc>
        <w:tc>
          <w:tcPr>
            <w:tcW w:w="5695" w:type="dxa"/>
            <w:shd w:val="clear" w:color="auto" w:fill="auto"/>
          </w:tcPr>
          <w:p w14:paraId="294B7E34"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Физическое лицо (ФЛ)</w:t>
            </w:r>
          </w:p>
          <w:p w14:paraId="50356688" w14:textId="77777777" w:rsidR="0025717F" w:rsidRPr="0025717F" w:rsidRDefault="0025717F" w:rsidP="0025717F">
            <w:pPr>
              <w:pStyle w:val="ConsPlusNormal"/>
              <w:jc w:val="both"/>
              <w:rPr>
                <w:rFonts w:ascii="Times New Roman" w:hAnsi="Times New Roman" w:cs="Times New Roman"/>
              </w:rPr>
            </w:pPr>
            <w:r w:rsidRPr="0025717F">
              <w:rPr>
                <w:rFonts w:ascii="Times New Roman" w:hAnsi="Times New Roman" w:cs="Times New Roman"/>
              </w:rPr>
              <w:t>Юридическое лицо (ЮЛ)</w:t>
            </w:r>
          </w:p>
        </w:tc>
      </w:tr>
      <w:tr w:rsidR="0025717F" w:rsidRPr="0025717F" w14:paraId="725F5BDB" w14:textId="77777777" w:rsidTr="00FD7933">
        <w:tc>
          <w:tcPr>
            <w:tcW w:w="861" w:type="dxa"/>
            <w:shd w:val="clear" w:color="auto" w:fill="auto"/>
          </w:tcPr>
          <w:p w14:paraId="68AF3ED2"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3</w:t>
            </w:r>
          </w:p>
        </w:tc>
        <w:tc>
          <w:tcPr>
            <w:tcW w:w="3697" w:type="dxa"/>
            <w:shd w:val="clear" w:color="auto" w:fill="auto"/>
          </w:tcPr>
          <w:p w14:paraId="2609DDE6" w14:textId="77777777" w:rsidR="0025717F" w:rsidRPr="0025717F" w:rsidRDefault="0025717F" w:rsidP="0025717F">
            <w:pPr>
              <w:spacing w:after="0" w:line="240" w:lineRule="auto"/>
              <w:rPr>
                <w:rFonts w:ascii="Times New Roman" w:hAnsi="Times New Roman" w:cs="Times New Roman"/>
                <w:sz w:val="24"/>
                <w:szCs w:val="24"/>
              </w:rPr>
            </w:pPr>
            <w:r w:rsidRPr="0025717F">
              <w:rPr>
                <w:rFonts w:ascii="Times New Roman" w:hAnsi="Times New Roman" w:cs="Times New Roman"/>
                <w:sz w:val="24"/>
                <w:szCs w:val="24"/>
              </w:rPr>
              <w:t>Заявитель является иностранным юридическим лицом?</w:t>
            </w:r>
          </w:p>
        </w:tc>
        <w:tc>
          <w:tcPr>
            <w:tcW w:w="5695" w:type="dxa"/>
            <w:shd w:val="clear" w:color="auto" w:fill="auto"/>
          </w:tcPr>
          <w:p w14:paraId="639291B3" w14:textId="77777777" w:rsidR="0025717F" w:rsidRPr="0025717F" w:rsidRDefault="0025717F" w:rsidP="0025717F">
            <w:pPr>
              <w:spacing w:after="0" w:line="240" w:lineRule="auto"/>
              <w:rPr>
                <w:rFonts w:ascii="Times New Roman" w:hAnsi="Times New Roman" w:cs="Times New Roman"/>
                <w:sz w:val="24"/>
                <w:szCs w:val="24"/>
              </w:rPr>
            </w:pPr>
            <w:r w:rsidRPr="0025717F">
              <w:rPr>
                <w:rFonts w:ascii="Times New Roman" w:hAnsi="Times New Roman" w:cs="Times New Roman"/>
                <w:sz w:val="24"/>
                <w:szCs w:val="24"/>
              </w:rPr>
              <w:t xml:space="preserve">Да </w:t>
            </w:r>
          </w:p>
          <w:p w14:paraId="08EC755E" w14:textId="77777777" w:rsidR="0025717F" w:rsidRPr="0025717F" w:rsidRDefault="0025717F" w:rsidP="0025717F">
            <w:pPr>
              <w:spacing w:after="0" w:line="240" w:lineRule="auto"/>
              <w:rPr>
                <w:rFonts w:ascii="Times New Roman" w:hAnsi="Times New Roman" w:cs="Times New Roman"/>
                <w:sz w:val="24"/>
                <w:szCs w:val="24"/>
              </w:rPr>
            </w:pPr>
            <w:r w:rsidRPr="0025717F">
              <w:rPr>
                <w:rFonts w:ascii="Times New Roman" w:hAnsi="Times New Roman" w:cs="Times New Roman"/>
                <w:sz w:val="24"/>
                <w:szCs w:val="24"/>
              </w:rPr>
              <w:t xml:space="preserve">Нет </w:t>
            </w:r>
          </w:p>
        </w:tc>
      </w:tr>
      <w:tr w:rsidR="0025717F" w:rsidRPr="0025717F" w14:paraId="1D8AD558" w14:textId="77777777" w:rsidTr="00FD7933">
        <w:tc>
          <w:tcPr>
            <w:tcW w:w="861" w:type="dxa"/>
            <w:shd w:val="clear" w:color="auto" w:fill="auto"/>
          </w:tcPr>
          <w:p w14:paraId="4F53D00D"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4</w:t>
            </w:r>
          </w:p>
        </w:tc>
        <w:tc>
          <w:tcPr>
            <w:tcW w:w="3697" w:type="dxa"/>
            <w:shd w:val="clear" w:color="auto" w:fill="auto"/>
          </w:tcPr>
          <w:p w14:paraId="5D61675A"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К какой категории относится заявитель (физическое лицо)?</w:t>
            </w:r>
          </w:p>
        </w:tc>
        <w:tc>
          <w:tcPr>
            <w:tcW w:w="5695" w:type="dxa"/>
            <w:shd w:val="clear" w:color="auto" w:fill="auto"/>
          </w:tcPr>
          <w:p w14:paraId="7CC6BF5C"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Определенные статьей 39.5 Земельного кодекса РФ</w:t>
            </w:r>
          </w:p>
          <w:p w14:paraId="6FA81A30"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Многодетные граждане</w:t>
            </w:r>
          </w:p>
          <w:p w14:paraId="1F01A7B0"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 xml:space="preserve">Иные категории, определенные законом Воронежской области </w:t>
            </w:r>
          </w:p>
        </w:tc>
      </w:tr>
      <w:tr w:rsidR="0025717F" w:rsidRPr="0025717F" w14:paraId="6F15B844" w14:textId="77777777" w:rsidTr="00FD7933">
        <w:tc>
          <w:tcPr>
            <w:tcW w:w="861" w:type="dxa"/>
            <w:shd w:val="clear" w:color="auto" w:fill="auto"/>
          </w:tcPr>
          <w:p w14:paraId="7227529A"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5</w:t>
            </w:r>
          </w:p>
        </w:tc>
        <w:tc>
          <w:tcPr>
            <w:tcW w:w="3697" w:type="dxa"/>
            <w:shd w:val="clear" w:color="auto" w:fill="auto"/>
          </w:tcPr>
          <w:p w14:paraId="6998E2A4"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К какой категории относится заявитель (юридическое лицо)?</w:t>
            </w:r>
          </w:p>
        </w:tc>
        <w:tc>
          <w:tcPr>
            <w:tcW w:w="5695" w:type="dxa"/>
            <w:shd w:val="clear" w:color="auto" w:fill="auto"/>
          </w:tcPr>
          <w:p w14:paraId="293BA1CB"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Лицо, с которым заключен договор о развитии застроенной территории</w:t>
            </w:r>
          </w:p>
          <w:p w14:paraId="6FBAB805"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Религиозная организация - собственник здания или сооружения</w:t>
            </w:r>
          </w:p>
          <w:p w14:paraId="69327866"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Лицо, уполномоченное садовым или огородническим товариществом</w:t>
            </w:r>
          </w:p>
          <w:p w14:paraId="5041C023"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Некоммерческая организация, созданная гражданами</w:t>
            </w:r>
          </w:p>
          <w:p w14:paraId="0574EBD0"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Религиозная организация - землепользователь участка для сельскохозяйственного производства</w:t>
            </w:r>
          </w:p>
          <w:p w14:paraId="71875005"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Научно-технологический центр (фонд)</w:t>
            </w:r>
          </w:p>
        </w:tc>
      </w:tr>
      <w:tr w:rsidR="0025717F" w:rsidRPr="0025717F" w14:paraId="4BA45B3C" w14:textId="77777777" w:rsidTr="00FD7933">
        <w:tc>
          <w:tcPr>
            <w:tcW w:w="861" w:type="dxa"/>
            <w:shd w:val="clear" w:color="auto" w:fill="auto"/>
          </w:tcPr>
          <w:p w14:paraId="2F4AEAA3"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6</w:t>
            </w:r>
          </w:p>
        </w:tc>
        <w:tc>
          <w:tcPr>
            <w:tcW w:w="3697" w:type="dxa"/>
            <w:shd w:val="clear" w:color="auto" w:fill="auto"/>
          </w:tcPr>
          <w:p w14:paraId="68183246"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 xml:space="preserve">Право на здание или сооружение </w:t>
            </w:r>
            <w:r w:rsidRPr="0025717F">
              <w:rPr>
                <w:rFonts w:ascii="Times New Roman" w:hAnsi="Times New Roman" w:cs="Times New Roman"/>
              </w:rPr>
              <w:lastRenderedPageBreak/>
              <w:t>зарегистрировано в ЕГРН?</w:t>
            </w:r>
          </w:p>
        </w:tc>
        <w:tc>
          <w:tcPr>
            <w:tcW w:w="5695" w:type="dxa"/>
            <w:shd w:val="clear" w:color="auto" w:fill="auto"/>
          </w:tcPr>
          <w:p w14:paraId="034D9714"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lastRenderedPageBreak/>
              <w:t>Право зарегистрировано в ЕГРН</w:t>
            </w:r>
          </w:p>
          <w:p w14:paraId="52A9801B"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lastRenderedPageBreak/>
              <w:t>Право не зарегистрировано в ЕГРН</w:t>
            </w:r>
          </w:p>
        </w:tc>
      </w:tr>
      <w:tr w:rsidR="0025717F" w:rsidRPr="0025717F" w14:paraId="6DAA53DC" w14:textId="77777777" w:rsidTr="00FD7933">
        <w:tc>
          <w:tcPr>
            <w:tcW w:w="861" w:type="dxa"/>
            <w:shd w:val="clear" w:color="auto" w:fill="auto"/>
          </w:tcPr>
          <w:p w14:paraId="7B4CEBF4"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lastRenderedPageBreak/>
              <w:t>7</w:t>
            </w:r>
          </w:p>
        </w:tc>
        <w:tc>
          <w:tcPr>
            <w:tcW w:w="3697" w:type="dxa"/>
            <w:shd w:val="clear" w:color="auto" w:fill="auto"/>
          </w:tcPr>
          <w:p w14:paraId="5104E3B4"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Право на земельный участок зарегистрировано в ЕГРН?</w:t>
            </w:r>
          </w:p>
        </w:tc>
        <w:tc>
          <w:tcPr>
            <w:tcW w:w="5695" w:type="dxa"/>
            <w:shd w:val="clear" w:color="auto" w:fill="auto"/>
          </w:tcPr>
          <w:p w14:paraId="43A0582B"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Право зарегистрировано в ЕГРН</w:t>
            </w:r>
          </w:p>
          <w:p w14:paraId="7963330C"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Право не зарегистрировано в ЕГРН</w:t>
            </w:r>
          </w:p>
        </w:tc>
      </w:tr>
      <w:tr w:rsidR="0025717F" w:rsidRPr="0025717F" w14:paraId="00CF4485" w14:textId="77777777" w:rsidTr="00FD7933">
        <w:tc>
          <w:tcPr>
            <w:tcW w:w="861" w:type="dxa"/>
            <w:shd w:val="clear" w:color="auto" w:fill="auto"/>
          </w:tcPr>
          <w:p w14:paraId="3A600C8B"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8</w:t>
            </w:r>
          </w:p>
        </w:tc>
        <w:tc>
          <w:tcPr>
            <w:tcW w:w="3697" w:type="dxa"/>
            <w:shd w:val="clear" w:color="auto" w:fill="auto"/>
          </w:tcPr>
          <w:p w14:paraId="11CE0073"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Право на исходный земельный участок зарегистрировано в ЕГРН?</w:t>
            </w:r>
          </w:p>
        </w:tc>
        <w:tc>
          <w:tcPr>
            <w:tcW w:w="5695" w:type="dxa"/>
            <w:shd w:val="clear" w:color="auto" w:fill="auto"/>
          </w:tcPr>
          <w:p w14:paraId="26F3E7FD"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Право зарегистрировано в ЕГРН</w:t>
            </w:r>
          </w:p>
          <w:p w14:paraId="76178ED4"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Право не зарегистрировано в ЕГРН</w:t>
            </w:r>
          </w:p>
        </w:tc>
      </w:tr>
      <w:tr w:rsidR="0025717F" w:rsidRPr="0025717F" w14:paraId="4AF9A91A" w14:textId="77777777" w:rsidTr="00FD7933">
        <w:tc>
          <w:tcPr>
            <w:tcW w:w="861" w:type="dxa"/>
            <w:shd w:val="clear" w:color="auto" w:fill="auto"/>
          </w:tcPr>
          <w:p w14:paraId="2A844C34" w14:textId="77777777" w:rsidR="0025717F" w:rsidRPr="0025717F" w:rsidRDefault="0025717F" w:rsidP="0025717F">
            <w:pPr>
              <w:spacing w:after="0" w:line="240" w:lineRule="auto"/>
              <w:jc w:val="center"/>
              <w:rPr>
                <w:rFonts w:ascii="Times New Roman" w:hAnsi="Times New Roman" w:cs="Times New Roman"/>
                <w:sz w:val="24"/>
                <w:szCs w:val="24"/>
              </w:rPr>
            </w:pPr>
            <w:r w:rsidRPr="0025717F">
              <w:rPr>
                <w:rFonts w:ascii="Times New Roman" w:hAnsi="Times New Roman" w:cs="Times New Roman"/>
                <w:sz w:val="24"/>
                <w:szCs w:val="24"/>
              </w:rPr>
              <w:t>9</w:t>
            </w:r>
          </w:p>
        </w:tc>
        <w:tc>
          <w:tcPr>
            <w:tcW w:w="3697" w:type="dxa"/>
            <w:shd w:val="clear" w:color="auto" w:fill="auto"/>
          </w:tcPr>
          <w:p w14:paraId="306C2EF9"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За каким результатом обратился заявитель?</w:t>
            </w:r>
          </w:p>
        </w:tc>
        <w:tc>
          <w:tcPr>
            <w:tcW w:w="5695" w:type="dxa"/>
            <w:shd w:val="clear" w:color="auto" w:fill="auto"/>
          </w:tcPr>
          <w:p w14:paraId="4152E1C2" w14:textId="77777777" w:rsidR="0025717F" w:rsidRPr="0025717F" w:rsidRDefault="0025717F" w:rsidP="0025717F">
            <w:pPr>
              <w:pStyle w:val="ConsPlusNormal"/>
              <w:jc w:val="both"/>
              <w:rPr>
                <w:rFonts w:ascii="Times New Roman" w:hAnsi="Times New Roman" w:cs="Times New Roman"/>
              </w:rPr>
            </w:pPr>
            <w:r w:rsidRPr="0025717F">
              <w:rPr>
                <w:rFonts w:ascii="Times New Roman" w:hAnsi="Times New Roman" w:cs="Times New Roman"/>
              </w:rPr>
              <w:t>Предоставление земельного участка бесплатно</w:t>
            </w:r>
          </w:p>
          <w:p w14:paraId="23ABA2C3" w14:textId="77777777" w:rsidR="0025717F" w:rsidRPr="0025717F" w:rsidRDefault="0025717F" w:rsidP="0025717F">
            <w:pPr>
              <w:pStyle w:val="ConsPlusNormal"/>
              <w:jc w:val="both"/>
              <w:rPr>
                <w:rFonts w:ascii="Times New Roman" w:hAnsi="Times New Roman" w:cs="Times New Roman"/>
              </w:rPr>
            </w:pPr>
            <w:r w:rsidRPr="0025717F">
              <w:rPr>
                <w:rFonts w:ascii="Times New Roman" w:hAnsi="Times New Roman" w:cs="Times New Roman"/>
              </w:rPr>
              <w:t>Исправление допущенных опечаток или ошибок в выданных документах, являющимися результатом предоставления Муниципальной услуги</w:t>
            </w:r>
          </w:p>
          <w:p w14:paraId="0A8FD561" w14:textId="77777777" w:rsidR="0025717F" w:rsidRPr="0025717F" w:rsidRDefault="0025717F" w:rsidP="0025717F">
            <w:pPr>
              <w:pStyle w:val="ConsPlusNormal"/>
              <w:jc w:val="both"/>
              <w:rPr>
                <w:rFonts w:ascii="Times New Roman" w:hAnsi="Times New Roman" w:cs="Times New Roman"/>
              </w:rPr>
            </w:pPr>
            <w:r w:rsidRPr="0025717F">
              <w:rPr>
                <w:rFonts w:ascii="Times New Roman" w:hAnsi="Times New Roman" w:cs="Times New Roman"/>
              </w:rPr>
              <w:t>Выдача дубликата документа, являющегося результатом предоставления Муниципальной услуги</w:t>
            </w:r>
          </w:p>
        </w:tc>
      </w:tr>
    </w:tbl>
    <w:p w14:paraId="2C0A85C8" w14:textId="77777777" w:rsidR="0025717F" w:rsidRDefault="0025717F" w:rsidP="0025717F">
      <w:pPr>
        <w:spacing w:after="0" w:line="240" w:lineRule="auto"/>
        <w:jc w:val="right"/>
        <w:rPr>
          <w:rFonts w:ascii="Times New Roman" w:hAnsi="Times New Roman" w:cs="Times New Roman"/>
          <w:sz w:val="24"/>
          <w:szCs w:val="24"/>
        </w:rPr>
      </w:pPr>
    </w:p>
    <w:p w14:paraId="66D9337E" w14:textId="1772D964" w:rsidR="0025717F" w:rsidRPr="0025717F" w:rsidRDefault="0025717F" w:rsidP="0025717F">
      <w:pPr>
        <w:spacing w:after="0" w:line="240" w:lineRule="auto"/>
        <w:jc w:val="right"/>
        <w:rPr>
          <w:rFonts w:ascii="Times New Roman" w:hAnsi="Times New Roman" w:cs="Times New Roman"/>
          <w:sz w:val="24"/>
          <w:szCs w:val="24"/>
        </w:rPr>
      </w:pPr>
      <w:r w:rsidRPr="0025717F">
        <w:rPr>
          <w:rFonts w:ascii="Times New Roman" w:hAnsi="Times New Roman" w:cs="Times New Roman"/>
          <w:sz w:val="24"/>
          <w:szCs w:val="24"/>
        </w:rPr>
        <w:t>Приложение №2</w:t>
      </w:r>
    </w:p>
    <w:p w14:paraId="35995BF0" w14:textId="77777777" w:rsidR="0025717F" w:rsidRPr="0025717F" w:rsidRDefault="0025717F" w:rsidP="0025717F">
      <w:pPr>
        <w:spacing w:after="0" w:line="240" w:lineRule="auto"/>
        <w:jc w:val="right"/>
        <w:rPr>
          <w:rFonts w:ascii="Times New Roman" w:hAnsi="Times New Roman" w:cs="Times New Roman"/>
          <w:sz w:val="24"/>
          <w:szCs w:val="24"/>
        </w:rPr>
      </w:pPr>
      <w:r w:rsidRPr="0025717F">
        <w:rPr>
          <w:rFonts w:ascii="Times New Roman" w:hAnsi="Times New Roman" w:cs="Times New Roman"/>
          <w:sz w:val="24"/>
          <w:szCs w:val="24"/>
        </w:rPr>
        <w:t>К Административному регламенту</w:t>
      </w:r>
    </w:p>
    <w:p w14:paraId="5768E6FE" w14:textId="77777777" w:rsidR="0025717F" w:rsidRPr="0025717F" w:rsidRDefault="0025717F" w:rsidP="0025717F">
      <w:pPr>
        <w:pStyle w:val="47"/>
        <w:spacing w:line="240" w:lineRule="auto"/>
        <w:ind w:firstLine="0"/>
        <w:jc w:val="right"/>
        <w:rPr>
          <w:rFonts w:cs="Times New Roman"/>
          <w:sz w:val="24"/>
          <w:szCs w:val="24"/>
        </w:rPr>
      </w:pPr>
    </w:p>
    <w:p w14:paraId="6E72922F"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ФОРМА РЕШЕНИЯ О ПРЕДОСТАВЛЕНИИ ЗЕМЕЛЬНОГО УЧАСТКА</w:t>
      </w:r>
    </w:p>
    <w:p w14:paraId="3C5F1534"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В СОБСТВЕННОСТЬ БЕСПЛАТНО</w:t>
      </w:r>
    </w:p>
    <w:p w14:paraId="26BD36BF" w14:textId="77777777" w:rsidR="0025717F" w:rsidRPr="0025717F" w:rsidRDefault="0025717F" w:rsidP="0025717F">
      <w:pPr>
        <w:pStyle w:val="ConsPlusNormal"/>
        <w:jc w:val="center"/>
        <w:rPr>
          <w:rFonts w:ascii="Times New Roman" w:hAnsi="Times New Roman" w:cs="Times New Roman"/>
        </w:rPr>
      </w:pPr>
    </w:p>
    <w:p w14:paraId="43EA0278" w14:textId="77777777" w:rsidR="0025717F" w:rsidRPr="0025717F" w:rsidRDefault="0025717F" w:rsidP="0025717F">
      <w:pPr>
        <w:pStyle w:val="ConsPlusNonformat"/>
        <w:jc w:val="center"/>
        <w:rPr>
          <w:rFonts w:ascii="Times New Roman" w:hAnsi="Times New Roman" w:cs="Times New Roman"/>
          <w:sz w:val="24"/>
          <w:szCs w:val="24"/>
        </w:rPr>
      </w:pPr>
      <w:r w:rsidRPr="0025717F">
        <w:rPr>
          <w:rFonts w:ascii="Times New Roman" w:hAnsi="Times New Roman" w:cs="Times New Roman"/>
          <w:sz w:val="24"/>
          <w:szCs w:val="24"/>
        </w:rPr>
        <w:t>___________________________________________________________________</w:t>
      </w:r>
    </w:p>
    <w:p w14:paraId="036DA192" w14:textId="77777777" w:rsidR="0025717F" w:rsidRPr="0025717F" w:rsidRDefault="0025717F" w:rsidP="0025717F">
      <w:pPr>
        <w:pStyle w:val="ConsPlusNonformat"/>
        <w:jc w:val="center"/>
        <w:rPr>
          <w:rFonts w:ascii="Times New Roman" w:hAnsi="Times New Roman" w:cs="Times New Roman"/>
          <w:sz w:val="24"/>
          <w:szCs w:val="24"/>
        </w:rPr>
      </w:pPr>
      <w:r w:rsidRPr="0025717F">
        <w:rPr>
          <w:rFonts w:ascii="Times New Roman" w:hAnsi="Times New Roman" w:cs="Times New Roman"/>
          <w:sz w:val="24"/>
          <w:szCs w:val="24"/>
        </w:rPr>
        <w:t>(наименование уполномоченного органа местного самоуправления)</w:t>
      </w:r>
    </w:p>
    <w:p w14:paraId="1FDC07B4" w14:textId="77777777" w:rsidR="0025717F" w:rsidRPr="0025717F" w:rsidRDefault="0025717F" w:rsidP="0025717F">
      <w:pPr>
        <w:pStyle w:val="ConsPlusNonformat"/>
        <w:jc w:val="center"/>
        <w:rPr>
          <w:rFonts w:ascii="Times New Roman" w:hAnsi="Times New Roman" w:cs="Times New Roman"/>
          <w:sz w:val="24"/>
          <w:szCs w:val="24"/>
        </w:rPr>
      </w:pPr>
    </w:p>
    <w:p w14:paraId="57203791" w14:textId="77777777" w:rsidR="0025717F" w:rsidRPr="0025717F" w:rsidRDefault="0025717F" w:rsidP="0025717F">
      <w:pPr>
        <w:pStyle w:val="ConsPlusNonformat"/>
        <w:jc w:val="right"/>
        <w:rPr>
          <w:rFonts w:ascii="Times New Roman" w:hAnsi="Times New Roman" w:cs="Times New Roman"/>
          <w:sz w:val="24"/>
          <w:szCs w:val="24"/>
        </w:rPr>
      </w:pPr>
      <w:r w:rsidRPr="0025717F">
        <w:rPr>
          <w:rFonts w:ascii="Times New Roman" w:hAnsi="Times New Roman" w:cs="Times New Roman"/>
          <w:sz w:val="24"/>
          <w:szCs w:val="24"/>
        </w:rPr>
        <w:t>Кому</w:t>
      </w:r>
    </w:p>
    <w:p w14:paraId="0A0091D7" w14:textId="77777777" w:rsidR="0025717F" w:rsidRPr="0025717F" w:rsidRDefault="0025717F" w:rsidP="0025717F">
      <w:pPr>
        <w:pStyle w:val="ConsPlusNonformat"/>
        <w:jc w:val="right"/>
        <w:rPr>
          <w:rFonts w:ascii="Times New Roman" w:hAnsi="Times New Roman" w:cs="Times New Roman"/>
          <w:sz w:val="24"/>
          <w:szCs w:val="24"/>
        </w:rPr>
      </w:pPr>
      <w:r w:rsidRPr="0025717F">
        <w:rPr>
          <w:rFonts w:ascii="Times New Roman" w:hAnsi="Times New Roman" w:cs="Times New Roman"/>
          <w:sz w:val="24"/>
          <w:szCs w:val="24"/>
        </w:rPr>
        <w:t>________________________________</w:t>
      </w:r>
    </w:p>
    <w:p w14:paraId="52E7A89D" w14:textId="77777777" w:rsidR="0025717F" w:rsidRPr="0025717F" w:rsidRDefault="0025717F" w:rsidP="0025717F">
      <w:pPr>
        <w:pStyle w:val="ConsPlusNonformat"/>
        <w:jc w:val="right"/>
        <w:rPr>
          <w:rFonts w:ascii="Times New Roman" w:hAnsi="Times New Roman" w:cs="Times New Roman"/>
          <w:sz w:val="24"/>
          <w:szCs w:val="24"/>
        </w:rPr>
      </w:pPr>
      <w:r w:rsidRPr="0025717F">
        <w:rPr>
          <w:rFonts w:ascii="Times New Roman" w:hAnsi="Times New Roman" w:cs="Times New Roman"/>
          <w:sz w:val="24"/>
          <w:szCs w:val="24"/>
        </w:rPr>
        <w:t>Контактные данные:</w:t>
      </w:r>
    </w:p>
    <w:p w14:paraId="1C3C8221" w14:textId="77777777" w:rsidR="0025717F" w:rsidRPr="0025717F" w:rsidRDefault="0025717F" w:rsidP="0025717F">
      <w:pPr>
        <w:pStyle w:val="ConsPlusNonformat"/>
        <w:jc w:val="right"/>
        <w:rPr>
          <w:rFonts w:ascii="Times New Roman" w:hAnsi="Times New Roman" w:cs="Times New Roman"/>
          <w:sz w:val="24"/>
          <w:szCs w:val="24"/>
        </w:rPr>
      </w:pPr>
      <w:r w:rsidRPr="0025717F">
        <w:rPr>
          <w:rFonts w:ascii="Times New Roman" w:hAnsi="Times New Roman" w:cs="Times New Roman"/>
          <w:sz w:val="24"/>
          <w:szCs w:val="24"/>
        </w:rPr>
        <w:t>________________________________</w:t>
      </w:r>
    </w:p>
    <w:p w14:paraId="5858DF76" w14:textId="77777777" w:rsidR="0025717F" w:rsidRPr="0025717F" w:rsidRDefault="0025717F" w:rsidP="0025717F">
      <w:pPr>
        <w:pStyle w:val="ConsPlusNonformat"/>
        <w:jc w:val="right"/>
        <w:rPr>
          <w:rFonts w:ascii="Times New Roman" w:hAnsi="Times New Roman" w:cs="Times New Roman"/>
          <w:sz w:val="24"/>
          <w:szCs w:val="24"/>
        </w:rPr>
      </w:pPr>
      <w:r w:rsidRPr="0025717F">
        <w:rPr>
          <w:rFonts w:ascii="Times New Roman" w:hAnsi="Times New Roman" w:cs="Times New Roman"/>
          <w:sz w:val="24"/>
          <w:szCs w:val="24"/>
        </w:rPr>
        <w:t>Представитель:</w:t>
      </w:r>
    </w:p>
    <w:p w14:paraId="6481A9E7" w14:textId="77777777" w:rsidR="0025717F" w:rsidRPr="0025717F" w:rsidRDefault="0025717F" w:rsidP="0025717F">
      <w:pPr>
        <w:pStyle w:val="ConsPlusNonformat"/>
        <w:jc w:val="right"/>
        <w:rPr>
          <w:rFonts w:ascii="Times New Roman" w:hAnsi="Times New Roman" w:cs="Times New Roman"/>
          <w:sz w:val="24"/>
          <w:szCs w:val="24"/>
        </w:rPr>
      </w:pPr>
      <w:r w:rsidRPr="0025717F">
        <w:rPr>
          <w:rFonts w:ascii="Times New Roman" w:hAnsi="Times New Roman" w:cs="Times New Roman"/>
          <w:sz w:val="24"/>
          <w:szCs w:val="24"/>
        </w:rPr>
        <w:t>________________________________</w:t>
      </w:r>
    </w:p>
    <w:p w14:paraId="5D5FDC4E" w14:textId="77777777" w:rsidR="0025717F" w:rsidRPr="0025717F" w:rsidRDefault="0025717F" w:rsidP="0025717F">
      <w:pPr>
        <w:pStyle w:val="ConsPlusNonformat"/>
        <w:jc w:val="right"/>
        <w:rPr>
          <w:rFonts w:ascii="Times New Roman" w:hAnsi="Times New Roman" w:cs="Times New Roman"/>
          <w:sz w:val="24"/>
          <w:szCs w:val="24"/>
        </w:rPr>
      </w:pPr>
      <w:r w:rsidRPr="0025717F">
        <w:rPr>
          <w:rFonts w:ascii="Times New Roman" w:hAnsi="Times New Roman" w:cs="Times New Roman"/>
          <w:sz w:val="24"/>
          <w:szCs w:val="24"/>
        </w:rPr>
        <w:t>Контактные данные представителя:</w:t>
      </w:r>
    </w:p>
    <w:p w14:paraId="419390ED" w14:textId="77777777" w:rsidR="0025717F" w:rsidRPr="0025717F" w:rsidRDefault="0025717F" w:rsidP="0025717F">
      <w:pPr>
        <w:pStyle w:val="ConsPlusNonformat"/>
        <w:jc w:val="right"/>
        <w:rPr>
          <w:rFonts w:ascii="Times New Roman" w:hAnsi="Times New Roman" w:cs="Times New Roman"/>
          <w:sz w:val="24"/>
          <w:szCs w:val="24"/>
        </w:rPr>
      </w:pPr>
      <w:r w:rsidRPr="0025717F">
        <w:rPr>
          <w:rFonts w:ascii="Times New Roman" w:hAnsi="Times New Roman" w:cs="Times New Roman"/>
          <w:sz w:val="24"/>
          <w:szCs w:val="24"/>
        </w:rPr>
        <w:t>________________________________</w:t>
      </w:r>
    </w:p>
    <w:p w14:paraId="552B9FD9" w14:textId="77777777" w:rsidR="0025717F" w:rsidRPr="0025717F" w:rsidRDefault="0025717F" w:rsidP="0025717F">
      <w:pPr>
        <w:pStyle w:val="ConsPlusNonformat"/>
        <w:jc w:val="center"/>
        <w:rPr>
          <w:rFonts w:ascii="Times New Roman" w:hAnsi="Times New Roman" w:cs="Times New Roman"/>
          <w:sz w:val="24"/>
          <w:szCs w:val="24"/>
        </w:rPr>
      </w:pPr>
    </w:p>
    <w:p w14:paraId="05A03A2D" w14:textId="77777777" w:rsidR="0025717F" w:rsidRPr="0025717F" w:rsidRDefault="0025717F" w:rsidP="0025717F">
      <w:pPr>
        <w:pStyle w:val="ConsPlusNonformat"/>
        <w:jc w:val="center"/>
        <w:rPr>
          <w:rFonts w:ascii="Times New Roman" w:hAnsi="Times New Roman" w:cs="Times New Roman"/>
          <w:sz w:val="24"/>
          <w:szCs w:val="24"/>
        </w:rPr>
      </w:pPr>
      <w:r w:rsidRPr="0025717F">
        <w:rPr>
          <w:rFonts w:ascii="Times New Roman" w:hAnsi="Times New Roman" w:cs="Times New Roman"/>
          <w:sz w:val="24"/>
          <w:szCs w:val="24"/>
        </w:rPr>
        <w:t>РЕШЕНИЕ</w:t>
      </w:r>
    </w:p>
    <w:p w14:paraId="6EE48ADD" w14:textId="77777777" w:rsidR="0025717F" w:rsidRPr="0025717F" w:rsidRDefault="0025717F" w:rsidP="0025717F">
      <w:pPr>
        <w:pStyle w:val="ConsPlusNonformat"/>
        <w:jc w:val="center"/>
        <w:rPr>
          <w:rFonts w:ascii="Times New Roman" w:hAnsi="Times New Roman" w:cs="Times New Roman"/>
          <w:sz w:val="24"/>
          <w:szCs w:val="24"/>
        </w:rPr>
      </w:pPr>
      <w:r w:rsidRPr="0025717F">
        <w:rPr>
          <w:rFonts w:ascii="Times New Roman" w:hAnsi="Times New Roman" w:cs="Times New Roman"/>
          <w:sz w:val="24"/>
          <w:szCs w:val="24"/>
        </w:rPr>
        <w:t>От ___________________ N ____________</w:t>
      </w:r>
    </w:p>
    <w:p w14:paraId="50B03B2B" w14:textId="77777777" w:rsidR="0025717F" w:rsidRPr="0025717F" w:rsidRDefault="0025717F" w:rsidP="0025717F">
      <w:pPr>
        <w:pStyle w:val="ConsPlusNonformat"/>
        <w:jc w:val="center"/>
        <w:rPr>
          <w:rFonts w:ascii="Times New Roman" w:hAnsi="Times New Roman" w:cs="Times New Roman"/>
          <w:sz w:val="24"/>
          <w:szCs w:val="24"/>
        </w:rPr>
      </w:pPr>
    </w:p>
    <w:p w14:paraId="13DAB644" w14:textId="77777777" w:rsidR="0025717F" w:rsidRPr="0025717F" w:rsidRDefault="0025717F" w:rsidP="0025717F">
      <w:pPr>
        <w:pStyle w:val="ConsPlusNonformat"/>
        <w:jc w:val="center"/>
        <w:rPr>
          <w:rFonts w:ascii="Times New Roman" w:hAnsi="Times New Roman" w:cs="Times New Roman"/>
          <w:sz w:val="24"/>
          <w:szCs w:val="24"/>
        </w:rPr>
      </w:pPr>
      <w:r w:rsidRPr="0025717F">
        <w:rPr>
          <w:rFonts w:ascii="Times New Roman" w:hAnsi="Times New Roman" w:cs="Times New Roman"/>
          <w:sz w:val="24"/>
          <w:szCs w:val="24"/>
        </w:rPr>
        <w:t>О предоставлении земельного участка в собственность бесплатно</w:t>
      </w:r>
    </w:p>
    <w:p w14:paraId="488F19C8" w14:textId="77777777" w:rsidR="0025717F" w:rsidRPr="0025717F" w:rsidRDefault="0025717F" w:rsidP="0025717F">
      <w:pPr>
        <w:pStyle w:val="ConsPlusNonformat"/>
        <w:jc w:val="center"/>
        <w:rPr>
          <w:rFonts w:ascii="Times New Roman" w:hAnsi="Times New Roman" w:cs="Times New Roman"/>
          <w:sz w:val="24"/>
          <w:szCs w:val="24"/>
        </w:rPr>
      </w:pPr>
    </w:p>
    <w:p w14:paraId="34DCE7A5" w14:textId="17155DAC" w:rsidR="0025717F" w:rsidRPr="0025717F" w:rsidRDefault="0025717F" w:rsidP="0025717F">
      <w:pPr>
        <w:pStyle w:val="ConsPlusNonformat"/>
        <w:jc w:val="both"/>
        <w:rPr>
          <w:rFonts w:ascii="Times New Roman" w:hAnsi="Times New Roman" w:cs="Times New Roman"/>
          <w:sz w:val="24"/>
          <w:szCs w:val="24"/>
        </w:rPr>
      </w:pPr>
      <w:r w:rsidRPr="0025717F">
        <w:rPr>
          <w:rFonts w:ascii="Times New Roman" w:hAnsi="Times New Roman" w:cs="Times New Roman"/>
          <w:sz w:val="24"/>
          <w:szCs w:val="24"/>
        </w:rPr>
        <w:t xml:space="preserve">По результатам рассмотрения заявления от __________ N _____ (Заявитель: _______) и приложенных к нему документов в соответствии с подпунктом __ &lt;2&gt; статьи 39.5, статьей 39.17 Земельного кодекса Российской Федерации, принято </w:t>
      </w:r>
    </w:p>
    <w:p w14:paraId="19AF848D" w14:textId="77777777" w:rsidR="0025717F" w:rsidRPr="0025717F" w:rsidRDefault="0025717F" w:rsidP="0025717F">
      <w:pPr>
        <w:pStyle w:val="ConsPlusNonformat"/>
        <w:jc w:val="center"/>
        <w:rPr>
          <w:rFonts w:ascii="Times New Roman" w:hAnsi="Times New Roman" w:cs="Times New Roman"/>
          <w:sz w:val="24"/>
          <w:szCs w:val="24"/>
        </w:rPr>
      </w:pPr>
      <w:r w:rsidRPr="0025717F">
        <w:rPr>
          <w:rFonts w:ascii="Times New Roman" w:hAnsi="Times New Roman" w:cs="Times New Roman"/>
          <w:sz w:val="24"/>
          <w:szCs w:val="24"/>
        </w:rPr>
        <w:t>РЕШЕНИЕ:</w:t>
      </w:r>
    </w:p>
    <w:p w14:paraId="7D7CE65E" w14:textId="77777777" w:rsidR="0025717F" w:rsidRPr="0025717F" w:rsidRDefault="0025717F" w:rsidP="0025717F">
      <w:pPr>
        <w:pStyle w:val="ConsPlusNonformat"/>
        <w:jc w:val="both"/>
        <w:rPr>
          <w:rFonts w:ascii="Times New Roman" w:hAnsi="Times New Roman" w:cs="Times New Roman"/>
          <w:sz w:val="24"/>
          <w:szCs w:val="24"/>
        </w:rPr>
      </w:pPr>
    </w:p>
    <w:p w14:paraId="3B9E997D" w14:textId="0747EBBE" w:rsidR="0025717F" w:rsidRPr="0025717F" w:rsidRDefault="0025717F" w:rsidP="0025717F">
      <w:pPr>
        <w:pStyle w:val="ConsPlusNonformat"/>
        <w:jc w:val="both"/>
        <w:rPr>
          <w:rFonts w:ascii="Times New Roman" w:hAnsi="Times New Roman" w:cs="Times New Roman"/>
          <w:sz w:val="24"/>
          <w:szCs w:val="24"/>
        </w:rPr>
      </w:pPr>
      <w:r w:rsidRPr="0025717F">
        <w:rPr>
          <w:rFonts w:ascii="Times New Roman" w:hAnsi="Times New Roman" w:cs="Times New Roman"/>
          <w:sz w:val="24"/>
          <w:szCs w:val="24"/>
        </w:rPr>
        <w:t>Предоставить ________ &lt;3&gt; (далее - Заявитель) в собственность бесплатно земельный участок, находящийся в собственности _______________________ &lt;</w:t>
      </w:r>
      <w:proofErr w:type="gramStart"/>
      <w:r w:rsidRPr="0025717F">
        <w:rPr>
          <w:rFonts w:ascii="Times New Roman" w:hAnsi="Times New Roman" w:cs="Times New Roman"/>
          <w:sz w:val="24"/>
          <w:szCs w:val="24"/>
        </w:rPr>
        <w:t>4&gt;/</w:t>
      </w:r>
      <w:proofErr w:type="gramEnd"/>
      <w:r w:rsidRPr="0025717F">
        <w:rPr>
          <w:rFonts w:ascii="Times New Roman" w:hAnsi="Times New Roman" w:cs="Times New Roman"/>
          <w:sz w:val="24"/>
          <w:szCs w:val="24"/>
        </w:rPr>
        <w:t xml:space="preserve"> государственная собственность на который не разграничена (далее - Участок): </w:t>
      </w:r>
    </w:p>
    <w:p w14:paraId="4E731545" w14:textId="77777777" w:rsidR="0025717F" w:rsidRPr="0025717F" w:rsidRDefault="0025717F" w:rsidP="0025717F">
      <w:pPr>
        <w:pStyle w:val="ConsPlusNonformat"/>
        <w:jc w:val="both"/>
        <w:rPr>
          <w:rFonts w:ascii="Times New Roman" w:hAnsi="Times New Roman" w:cs="Times New Roman"/>
          <w:sz w:val="24"/>
          <w:szCs w:val="24"/>
        </w:rPr>
      </w:pPr>
      <w:r w:rsidRPr="0025717F">
        <w:rPr>
          <w:rFonts w:ascii="Times New Roman" w:hAnsi="Times New Roman" w:cs="Times New Roman"/>
          <w:sz w:val="24"/>
          <w:szCs w:val="24"/>
        </w:rPr>
        <w:t>с кадастровым номером _____________, площадью ________ кв. м, расположенный</w:t>
      </w:r>
    </w:p>
    <w:p w14:paraId="3003CF22" w14:textId="77777777" w:rsidR="0025717F" w:rsidRPr="0025717F" w:rsidRDefault="0025717F" w:rsidP="0025717F">
      <w:pPr>
        <w:pStyle w:val="ConsPlusNonformat"/>
        <w:jc w:val="both"/>
        <w:rPr>
          <w:rFonts w:ascii="Times New Roman" w:hAnsi="Times New Roman" w:cs="Times New Roman"/>
          <w:sz w:val="24"/>
          <w:szCs w:val="24"/>
        </w:rPr>
      </w:pPr>
      <w:r w:rsidRPr="0025717F">
        <w:rPr>
          <w:rFonts w:ascii="Times New Roman" w:hAnsi="Times New Roman" w:cs="Times New Roman"/>
          <w:sz w:val="24"/>
          <w:szCs w:val="24"/>
        </w:rPr>
        <w:t>по адресу ____________________________ (при отсутствии адреса иное описание</w:t>
      </w:r>
    </w:p>
    <w:p w14:paraId="1D2E27BE" w14:textId="77777777" w:rsidR="0025717F" w:rsidRPr="0025717F" w:rsidRDefault="0025717F" w:rsidP="0025717F">
      <w:pPr>
        <w:pStyle w:val="ConsPlusNonformat"/>
        <w:jc w:val="both"/>
        <w:rPr>
          <w:rFonts w:ascii="Times New Roman" w:hAnsi="Times New Roman" w:cs="Times New Roman"/>
          <w:sz w:val="24"/>
          <w:szCs w:val="24"/>
        </w:rPr>
      </w:pPr>
      <w:r w:rsidRPr="0025717F">
        <w:rPr>
          <w:rFonts w:ascii="Times New Roman" w:hAnsi="Times New Roman" w:cs="Times New Roman"/>
          <w:sz w:val="24"/>
          <w:szCs w:val="24"/>
        </w:rPr>
        <w:t>местоположения земельного участка).</w:t>
      </w:r>
    </w:p>
    <w:p w14:paraId="0EB75614" w14:textId="77777777" w:rsidR="0025717F" w:rsidRPr="0025717F" w:rsidRDefault="0025717F" w:rsidP="0025717F">
      <w:pPr>
        <w:pStyle w:val="ConsPlusNonformat"/>
        <w:jc w:val="both"/>
        <w:rPr>
          <w:rFonts w:ascii="Times New Roman" w:hAnsi="Times New Roman" w:cs="Times New Roman"/>
          <w:sz w:val="24"/>
          <w:szCs w:val="24"/>
        </w:rPr>
      </w:pPr>
      <w:r w:rsidRPr="0025717F">
        <w:rPr>
          <w:rFonts w:ascii="Times New Roman" w:hAnsi="Times New Roman" w:cs="Times New Roman"/>
          <w:sz w:val="24"/>
          <w:szCs w:val="24"/>
        </w:rPr>
        <w:t>Вид (виды) разрешенного использования Участка: ________________.</w:t>
      </w:r>
    </w:p>
    <w:p w14:paraId="2A6DFDA1" w14:textId="77777777" w:rsidR="0025717F" w:rsidRPr="0025717F" w:rsidRDefault="0025717F" w:rsidP="0025717F">
      <w:pPr>
        <w:pStyle w:val="ConsPlusNonformat"/>
        <w:jc w:val="both"/>
        <w:rPr>
          <w:rFonts w:ascii="Times New Roman" w:hAnsi="Times New Roman" w:cs="Times New Roman"/>
          <w:sz w:val="24"/>
          <w:szCs w:val="24"/>
        </w:rPr>
      </w:pPr>
      <w:r w:rsidRPr="0025717F">
        <w:rPr>
          <w:rFonts w:ascii="Times New Roman" w:hAnsi="Times New Roman" w:cs="Times New Roman"/>
          <w:sz w:val="24"/>
          <w:szCs w:val="24"/>
        </w:rPr>
        <w:t>Участок относится к категории земель "___________".</w:t>
      </w:r>
    </w:p>
    <w:p w14:paraId="58A7E473" w14:textId="77777777" w:rsidR="0025717F" w:rsidRPr="0025717F" w:rsidRDefault="0025717F" w:rsidP="0025717F">
      <w:pPr>
        <w:pStyle w:val="ConsPlusNonformat"/>
        <w:jc w:val="both"/>
        <w:rPr>
          <w:rFonts w:ascii="Times New Roman" w:hAnsi="Times New Roman" w:cs="Times New Roman"/>
          <w:sz w:val="24"/>
          <w:szCs w:val="24"/>
        </w:rPr>
      </w:pPr>
      <w:r w:rsidRPr="0025717F">
        <w:rPr>
          <w:rFonts w:ascii="Times New Roman" w:hAnsi="Times New Roman" w:cs="Times New Roman"/>
          <w:sz w:val="24"/>
          <w:szCs w:val="24"/>
        </w:rPr>
        <w:t>На Участке находятся следующие объекты недвижимого имущества: ________.</w:t>
      </w:r>
    </w:p>
    <w:p w14:paraId="3BF3FD40" w14:textId="77777777" w:rsidR="0025717F" w:rsidRPr="0025717F" w:rsidRDefault="0025717F" w:rsidP="0025717F">
      <w:pPr>
        <w:pStyle w:val="ConsPlusNonformat"/>
        <w:jc w:val="both"/>
        <w:rPr>
          <w:rFonts w:ascii="Times New Roman" w:hAnsi="Times New Roman" w:cs="Times New Roman"/>
          <w:sz w:val="24"/>
          <w:szCs w:val="24"/>
        </w:rPr>
      </w:pPr>
      <w:r w:rsidRPr="0025717F">
        <w:rPr>
          <w:rFonts w:ascii="Times New Roman" w:hAnsi="Times New Roman" w:cs="Times New Roman"/>
          <w:sz w:val="24"/>
          <w:szCs w:val="24"/>
        </w:rPr>
        <w:t>В отношении Участка установлены следующие ограничения и обременения:</w:t>
      </w:r>
    </w:p>
    <w:p w14:paraId="1A474231" w14:textId="77777777" w:rsidR="0025717F" w:rsidRPr="0025717F" w:rsidRDefault="0025717F" w:rsidP="0025717F">
      <w:pPr>
        <w:pStyle w:val="ConsPlusNonformat"/>
        <w:jc w:val="both"/>
        <w:rPr>
          <w:rFonts w:ascii="Times New Roman" w:hAnsi="Times New Roman" w:cs="Times New Roman"/>
          <w:sz w:val="24"/>
          <w:szCs w:val="24"/>
        </w:rPr>
      </w:pPr>
      <w:r w:rsidRPr="0025717F">
        <w:rPr>
          <w:rFonts w:ascii="Times New Roman" w:hAnsi="Times New Roman" w:cs="Times New Roman"/>
          <w:sz w:val="24"/>
          <w:szCs w:val="24"/>
        </w:rPr>
        <w:lastRenderedPageBreak/>
        <w:t>__________________________________________________________________________.</w:t>
      </w:r>
    </w:p>
    <w:p w14:paraId="3AC2FF48" w14:textId="77777777" w:rsidR="0025717F" w:rsidRPr="0025717F" w:rsidRDefault="0025717F" w:rsidP="0025717F">
      <w:pPr>
        <w:pStyle w:val="ConsPlusNonformat"/>
        <w:jc w:val="both"/>
        <w:rPr>
          <w:rFonts w:ascii="Times New Roman" w:hAnsi="Times New Roman" w:cs="Times New Roman"/>
          <w:sz w:val="24"/>
          <w:szCs w:val="24"/>
        </w:rPr>
      </w:pPr>
      <w:r w:rsidRPr="0025717F">
        <w:rPr>
          <w:rFonts w:ascii="Times New Roman" w:hAnsi="Times New Roman" w:cs="Times New Roman"/>
          <w:sz w:val="24"/>
          <w:szCs w:val="24"/>
        </w:rPr>
        <w:t>Заявителю обеспечить государственную регистрацию права собственности на</w:t>
      </w:r>
    </w:p>
    <w:p w14:paraId="65C850CF" w14:textId="77777777" w:rsidR="0025717F" w:rsidRPr="0025717F" w:rsidRDefault="0025717F" w:rsidP="0025717F">
      <w:pPr>
        <w:pStyle w:val="ConsPlusNonformat"/>
        <w:jc w:val="both"/>
        <w:rPr>
          <w:rFonts w:ascii="Times New Roman" w:hAnsi="Times New Roman" w:cs="Times New Roman"/>
          <w:sz w:val="24"/>
          <w:szCs w:val="24"/>
        </w:rPr>
      </w:pPr>
      <w:r w:rsidRPr="0025717F">
        <w:rPr>
          <w:rFonts w:ascii="Times New Roman" w:hAnsi="Times New Roman" w:cs="Times New Roman"/>
          <w:sz w:val="24"/>
          <w:szCs w:val="24"/>
        </w:rPr>
        <w:t>Участок.</w:t>
      </w:r>
    </w:p>
    <w:p w14:paraId="50D1055E" w14:textId="77777777" w:rsidR="0025717F" w:rsidRPr="0025717F" w:rsidRDefault="0025717F" w:rsidP="0025717F">
      <w:pPr>
        <w:pStyle w:val="ConsPlusNonformat"/>
        <w:jc w:val="both"/>
        <w:rPr>
          <w:rFonts w:ascii="Times New Roman" w:hAnsi="Times New Roman" w:cs="Times New Roman"/>
          <w:sz w:val="24"/>
          <w:szCs w:val="24"/>
        </w:rPr>
      </w:pPr>
    </w:p>
    <w:p w14:paraId="7DC7BDC3" w14:textId="77777777" w:rsidR="0025717F" w:rsidRPr="0025717F" w:rsidRDefault="0025717F" w:rsidP="0025717F">
      <w:pPr>
        <w:pStyle w:val="ConsPlusNonformat"/>
        <w:jc w:val="both"/>
        <w:rPr>
          <w:rFonts w:ascii="Times New Roman" w:hAnsi="Times New Roman" w:cs="Times New Roman"/>
          <w:sz w:val="24"/>
          <w:szCs w:val="24"/>
        </w:rPr>
      </w:pPr>
      <w:r w:rsidRPr="0025717F">
        <w:rPr>
          <w:rFonts w:ascii="Times New Roman" w:hAnsi="Times New Roman" w:cs="Times New Roman"/>
          <w:sz w:val="24"/>
          <w:szCs w:val="24"/>
        </w:rPr>
        <w:t>Должность уполномоченного лица Ф.И.О. уполномоченного лица</w:t>
      </w:r>
    </w:p>
    <w:p w14:paraId="72C7E124" w14:textId="77777777" w:rsidR="0025717F" w:rsidRPr="0025717F" w:rsidRDefault="0025717F" w:rsidP="0025717F">
      <w:pPr>
        <w:pStyle w:val="ConsPlusNonformat"/>
        <w:jc w:val="right"/>
        <w:rPr>
          <w:rFonts w:ascii="Times New Roman" w:hAnsi="Times New Roman" w:cs="Times New Roman"/>
          <w:sz w:val="24"/>
          <w:szCs w:val="24"/>
        </w:rPr>
      </w:pPr>
      <w:r w:rsidRPr="0025717F">
        <w:rPr>
          <w:rFonts w:ascii="Times New Roman" w:hAnsi="Times New Roman" w:cs="Times New Roman"/>
          <w:sz w:val="24"/>
          <w:szCs w:val="24"/>
        </w:rPr>
        <w:t>┌───────────┐</w:t>
      </w:r>
    </w:p>
    <w:p w14:paraId="7915134B" w14:textId="77777777" w:rsidR="0025717F" w:rsidRPr="0025717F" w:rsidRDefault="0025717F" w:rsidP="0025717F">
      <w:pPr>
        <w:pStyle w:val="ConsPlusNonformat"/>
        <w:ind w:left="7088"/>
        <w:jc w:val="center"/>
        <w:rPr>
          <w:rFonts w:ascii="Times New Roman" w:hAnsi="Times New Roman" w:cs="Times New Roman"/>
          <w:sz w:val="24"/>
          <w:szCs w:val="24"/>
        </w:rPr>
      </w:pPr>
      <w:r w:rsidRPr="0025717F">
        <w:rPr>
          <w:rFonts w:ascii="Times New Roman" w:hAnsi="Times New Roman" w:cs="Times New Roman"/>
          <w:sz w:val="24"/>
          <w:szCs w:val="24"/>
        </w:rPr>
        <w:t xml:space="preserve"> Электронная</w:t>
      </w:r>
    </w:p>
    <w:p w14:paraId="38920FC5" w14:textId="77777777" w:rsidR="0025717F" w:rsidRPr="0025717F" w:rsidRDefault="0025717F" w:rsidP="0025717F">
      <w:pPr>
        <w:pStyle w:val="ConsPlusNonformat"/>
        <w:ind w:left="7088"/>
        <w:jc w:val="center"/>
        <w:rPr>
          <w:rFonts w:ascii="Times New Roman" w:hAnsi="Times New Roman" w:cs="Times New Roman"/>
          <w:sz w:val="24"/>
          <w:szCs w:val="24"/>
        </w:rPr>
      </w:pPr>
      <w:r w:rsidRPr="0025717F">
        <w:rPr>
          <w:rFonts w:ascii="Times New Roman" w:hAnsi="Times New Roman" w:cs="Times New Roman"/>
          <w:sz w:val="24"/>
          <w:szCs w:val="24"/>
        </w:rPr>
        <w:t xml:space="preserve"> подпись </w:t>
      </w:r>
    </w:p>
    <w:p w14:paraId="5673C538" w14:textId="77777777" w:rsidR="0025717F" w:rsidRPr="0025717F" w:rsidRDefault="0025717F" w:rsidP="0025717F">
      <w:pPr>
        <w:pStyle w:val="ConsPlusNonformat"/>
        <w:jc w:val="right"/>
        <w:rPr>
          <w:rFonts w:ascii="Times New Roman" w:hAnsi="Times New Roman" w:cs="Times New Roman"/>
          <w:sz w:val="24"/>
          <w:szCs w:val="24"/>
        </w:rPr>
      </w:pPr>
      <w:r w:rsidRPr="0025717F">
        <w:rPr>
          <w:rFonts w:ascii="Times New Roman" w:hAnsi="Times New Roman" w:cs="Times New Roman"/>
          <w:sz w:val="24"/>
          <w:szCs w:val="24"/>
        </w:rPr>
        <w:t>└───────────┘</w:t>
      </w:r>
    </w:p>
    <w:p w14:paraId="3261C837" w14:textId="77777777" w:rsidR="0025717F" w:rsidRPr="0025717F" w:rsidRDefault="0025717F" w:rsidP="0025717F">
      <w:pPr>
        <w:pStyle w:val="ConsPlusNormal"/>
        <w:jc w:val="center"/>
        <w:rPr>
          <w:rFonts w:ascii="Times New Roman" w:hAnsi="Times New Roman" w:cs="Times New Roman"/>
        </w:rPr>
      </w:pPr>
    </w:p>
    <w:p w14:paraId="6C4ABBC5"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w:t>
      </w:r>
    </w:p>
    <w:p w14:paraId="0A1273F3" w14:textId="314DCB73" w:rsidR="0025717F" w:rsidRPr="0025717F" w:rsidRDefault="0025717F" w:rsidP="0025717F">
      <w:pPr>
        <w:pStyle w:val="ConsPlusNormal"/>
        <w:jc w:val="both"/>
        <w:rPr>
          <w:rFonts w:ascii="Times New Roman" w:hAnsi="Times New Roman" w:cs="Times New Roman"/>
        </w:rPr>
      </w:pPr>
      <w:bookmarkStart w:id="63" w:name="P635"/>
      <w:bookmarkEnd w:id="63"/>
      <w:r w:rsidRPr="0025717F">
        <w:rPr>
          <w:rFonts w:ascii="Times New Roman" w:hAnsi="Times New Roman" w:cs="Times New Roman"/>
        </w:rPr>
        <w:t>&lt;2&gt; Указывается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14:paraId="00F6DCAA" w14:textId="77777777" w:rsidR="0025717F" w:rsidRPr="0025717F" w:rsidRDefault="0025717F" w:rsidP="0025717F">
      <w:pPr>
        <w:pStyle w:val="ConsPlusNormal"/>
        <w:jc w:val="both"/>
        <w:rPr>
          <w:rFonts w:ascii="Times New Roman" w:hAnsi="Times New Roman" w:cs="Times New Roman"/>
        </w:rPr>
      </w:pPr>
      <w:bookmarkStart w:id="64" w:name="P636"/>
      <w:bookmarkEnd w:id="64"/>
      <w:r w:rsidRPr="0025717F">
        <w:rPr>
          <w:rFonts w:ascii="Times New Roman" w:hAnsi="Times New Roman" w:cs="Times New Roman"/>
        </w:rPr>
        <w:t xml:space="preserve">&lt;3&gt; Указываются фамилия, имя и (при наличии) отчество, место жительства заявителя, реквизиты документа, удостоверяющего личность заявителя (для </w:t>
      </w:r>
      <w:proofErr w:type="gramStart"/>
      <w:r w:rsidRPr="0025717F">
        <w:rPr>
          <w:rFonts w:ascii="Times New Roman" w:hAnsi="Times New Roman" w:cs="Times New Roman"/>
        </w:rPr>
        <w:t>гражданина)/</w:t>
      </w:r>
      <w:proofErr w:type="gramEnd"/>
      <w:r w:rsidRPr="0025717F">
        <w:rPr>
          <w:rFonts w:ascii="Times New Roman" w:hAnsi="Times New Roman" w:cs="Times New Roman"/>
        </w:rPr>
        <w:t>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14:paraId="197C1FC1" w14:textId="77777777" w:rsidR="0025717F" w:rsidRPr="0025717F" w:rsidRDefault="0025717F" w:rsidP="0025717F">
      <w:pPr>
        <w:pStyle w:val="ConsPlusNormal"/>
        <w:jc w:val="both"/>
        <w:rPr>
          <w:rFonts w:ascii="Times New Roman" w:hAnsi="Times New Roman" w:cs="Times New Roman"/>
        </w:rPr>
      </w:pPr>
      <w:bookmarkStart w:id="65" w:name="P637"/>
      <w:bookmarkEnd w:id="65"/>
      <w:r w:rsidRPr="0025717F">
        <w:rPr>
          <w:rFonts w:ascii="Times New Roman" w:hAnsi="Times New Roman" w:cs="Times New Roman"/>
        </w:rPr>
        <w:t>&lt;4&gt; 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14:paraId="5B423EDF" w14:textId="77777777" w:rsidR="0025717F" w:rsidRDefault="0025717F" w:rsidP="0025717F">
      <w:pPr>
        <w:spacing w:after="0" w:line="240" w:lineRule="auto"/>
        <w:jc w:val="right"/>
        <w:rPr>
          <w:rFonts w:ascii="Times New Roman" w:hAnsi="Times New Roman" w:cs="Times New Roman"/>
          <w:sz w:val="24"/>
          <w:szCs w:val="24"/>
        </w:rPr>
      </w:pPr>
    </w:p>
    <w:p w14:paraId="49DAF938" w14:textId="0DFDC383" w:rsidR="0025717F" w:rsidRPr="0025717F" w:rsidRDefault="0025717F" w:rsidP="0025717F">
      <w:pPr>
        <w:spacing w:after="0" w:line="240" w:lineRule="auto"/>
        <w:jc w:val="right"/>
        <w:rPr>
          <w:rFonts w:ascii="Times New Roman" w:hAnsi="Times New Roman" w:cs="Times New Roman"/>
          <w:sz w:val="24"/>
          <w:szCs w:val="24"/>
        </w:rPr>
      </w:pPr>
      <w:r w:rsidRPr="0025717F">
        <w:rPr>
          <w:rFonts w:ascii="Times New Roman" w:hAnsi="Times New Roman" w:cs="Times New Roman"/>
          <w:sz w:val="24"/>
          <w:szCs w:val="24"/>
        </w:rPr>
        <w:t>Приложение №3</w:t>
      </w:r>
    </w:p>
    <w:p w14:paraId="7097B0F8" w14:textId="77777777" w:rsidR="0025717F" w:rsidRPr="0025717F" w:rsidRDefault="0025717F" w:rsidP="0025717F">
      <w:pPr>
        <w:pStyle w:val="47"/>
        <w:spacing w:line="240" w:lineRule="auto"/>
        <w:ind w:firstLine="0"/>
        <w:jc w:val="right"/>
        <w:rPr>
          <w:rFonts w:cs="Times New Roman"/>
          <w:i w:val="0"/>
          <w:sz w:val="24"/>
          <w:szCs w:val="24"/>
        </w:rPr>
      </w:pPr>
      <w:r w:rsidRPr="0025717F">
        <w:rPr>
          <w:rFonts w:cs="Times New Roman"/>
          <w:i w:val="0"/>
          <w:sz w:val="24"/>
          <w:szCs w:val="24"/>
        </w:rPr>
        <w:t>к Административному регламенту</w:t>
      </w:r>
    </w:p>
    <w:p w14:paraId="066D1787" w14:textId="77777777" w:rsidR="0025717F" w:rsidRPr="0025717F" w:rsidRDefault="0025717F" w:rsidP="0025717F">
      <w:pPr>
        <w:pStyle w:val="47"/>
        <w:spacing w:line="240" w:lineRule="auto"/>
        <w:ind w:firstLine="0"/>
        <w:jc w:val="right"/>
        <w:rPr>
          <w:rFonts w:cs="Times New Roman"/>
          <w:sz w:val="24"/>
          <w:szCs w:val="24"/>
        </w:rPr>
      </w:pPr>
    </w:p>
    <w:p w14:paraId="222C4C38"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ФОРМА РЕШЕНИЯ ОБ ОТКАЗЕ В ПРЕДОСТАВЛЕНИИ УСЛУГИ</w:t>
      </w:r>
    </w:p>
    <w:p w14:paraId="1874C056" w14:textId="77777777" w:rsidR="0025717F" w:rsidRPr="0025717F" w:rsidRDefault="0025717F" w:rsidP="0025717F">
      <w:pPr>
        <w:pStyle w:val="ConsPlusNormal"/>
        <w:jc w:val="both"/>
        <w:rPr>
          <w:rFonts w:ascii="Times New Roman" w:hAnsi="Times New Roman" w:cs="Times New Roman"/>
        </w:rPr>
      </w:pPr>
    </w:p>
    <w:p w14:paraId="52035B5D"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_____________________________________________________</w:t>
      </w:r>
    </w:p>
    <w:p w14:paraId="65D4DA7F"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(наименование уполномоченного органа</w:t>
      </w:r>
    </w:p>
    <w:p w14:paraId="31CF2091"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местного самоуправления)</w:t>
      </w:r>
    </w:p>
    <w:p w14:paraId="722119C3" w14:textId="77777777" w:rsidR="0025717F" w:rsidRPr="0025717F" w:rsidRDefault="0025717F" w:rsidP="0025717F">
      <w:pPr>
        <w:pStyle w:val="ConsPlusNormal"/>
        <w:jc w:val="both"/>
        <w:rPr>
          <w:rFonts w:ascii="Times New Roman" w:hAnsi="Times New Roman" w:cs="Times New Roman"/>
        </w:rPr>
      </w:pPr>
    </w:p>
    <w:p w14:paraId="7AE64BCB" w14:textId="77777777" w:rsidR="0025717F" w:rsidRPr="0025717F" w:rsidRDefault="0025717F" w:rsidP="0025717F">
      <w:pPr>
        <w:pStyle w:val="ConsPlusNormal"/>
        <w:jc w:val="right"/>
        <w:rPr>
          <w:rFonts w:ascii="Times New Roman" w:hAnsi="Times New Roman" w:cs="Times New Roman"/>
        </w:rPr>
      </w:pPr>
      <w:r w:rsidRPr="0025717F">
        <w:rPr>
          <w:rFonts w:ascii="Times New Roman" w:hAnsi="Times New Roman" w:cs="Times New Roman"/>
        </w:rPr>
        <w:t>Кому: __________________________</w:t>
      </w:r>
    </w:p>
    <w:p w14:paraId="6FF6919F" w14:textId="77777777" w:rsidR="0025717F" w:rsidRPr="0025717F" w:rsidRDefault="0025717F" w:rsidP="0025717F">
      <w:pPr>
        <w:pStyle w:val="ConsPlusNormal"/>
        <w:jc w:val="right"/>
        <w:rPr>
          <w:rFonts w:ascii="Times New Roman" w:hAnsi="Times New Roman" w:cs="Times New Roman"/>
        </w:rPr>
      </w:pPr>
      <w:r w:rsidRPr="0025717F">
        <w:rPr>
          <w:rFonts w:ascii="Times New Roman" w:hAnsi="Times New Roman" w:cs="Times New Roman"/>
        </w:rPr>
        <w:t>Контактные данные: _____________</w:t>
      </w:r>
    </w:p>
    <w:p w14:paraId="613D69BC" w14:textId="77777777" w:rsidR="0025717F" w:rsidRPr="0025717F" w:rsidRDefault="0025717F" w:rsidP="0025717F">
      <w:pPr>
        <w:pStyle w:val="ConsPlusNormal"/>
        <w:jc w:val="both"/>
        <w:rPr>
          <w:rFonts w:ascii="Times New Roman" w:hAnsi="Times New Roman" w:cs="Times New Roman"/>
        </w:rPr>
      </w:pPr>
    </w:p>
    <w:p w14:paraId="0C0E3D92"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РЕШЕНИЕ</w:t>
      </w:r>
    </w:p>
    <w:p w14:paraId="195CCF93"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об отказе в предоставлении услуги</w:t>
      </w:r>
    </w:p>
    <w:p w14:paraId="18940376"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N _________ от _____________</w:t>
      </w:r>
    </w:p>
    <w:p w14:paraId="01557D2B" w14:textId="77777777" w:rsidR="0025717F" w:rsidRPr="0025717F" w:rsidRDefault="0025717F" w:rsidP="0025717F">
      <w:pPr>
        <w:pStyle w:val="ConsPlusNormal"/>
        <w:jc w:val="both"/>
        <w:rPr>
          <w:rFonts w:ascii="Times New Roman" w:hAnsi="Times New Roman" w:cs="Times New Roman"/>
        </w:rPr>
      </w:pPr>
    </w:p>
    <w:p w14:paraId="47AF900B" w14:textId="14CFFDE8" w:rsidR="0025717F" w:rsidRPr="0025717F" w:rsidRDefault="0025717F" w:rsidP="0025717F">
      <w:pPr>
        <w:pStyle w:val="ConsPlusNormal"/>
        <w:jc w:val="both"/>
        <w:rPr>
          <w:rFonts w:ascii="Times New Roman" w:hAnsi="Times New Roman" w:cs="Times New Roman"/>
        </w:rPr>
      </w:pPr>
      <w:r w:rsidRPr="0025717F">
        <w:rPr>
          <w:rFonts w:ascii="Times New Roman" w:hAnsi="Times New Roman" w:cs="Times New Roman"/>
        </w:rPr>
        <w:t>По результатам рассмотрения заявления о предоставлении услуги "Предоставление земельного участка, находящегося в муниципальной собственности, гражданину или юридическому лицу в собственность бесплатно" от _______ N _____ 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p w14:paraId="3535E365" w14:textId="77777777" w:rsidR="0025717F" w:rsidRPr="0025717F" w:rsidRDefault="0025717F" w:rsidP="0025717F">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5953"/>
        <w:gridCol w:w="1789"/>
      </w:tblGrid>
      <w:tr w:rsidR="0025717F" w:rsidRPr="0025717F" w14:paraId="683C789C" w14:textId="77777777" w:rsidTr="00FD7933">
        <w:tc>
          <w:tcPr>
            <w:tcW w:w="1304" w:type="dxa"/>
          </w:tcPr>
          <w:p w14:paraId="6F61601F"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N пункта административного регламента</w:t>
            </w:r>
          </w:p>
        </w:tc>
        <w:tc>
          <w:tcPr>
            <w:tcW w:w="5953" w:type="dxa"/>
          </w:tcPr>
          <w:p w14:paraId="05B17B94"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 xml:space="preserve">Наименование основания для отказа в соответствии с Административным регламентом </w:t>
            </w:r>
          </w:p>
        </w:tc>
        <w:tc>
          <w:tcPr>
            <w:tcW w:w="1789" w:type="dxa"/>
          </w:tcPr>
          <w:p w14:paraId="04DE890D"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Разъяснение причин отказа в предоставлении услуги</w:t>
            </w:r>
          </w:p>
        </w:tc>
      </w:tr>
      <w:tr w:rsidR="0025717F" w:rsidRPr="0025717F" w14:paraId="731FEF62" w14:textId="77777777" w:rsidTr="00FD7933">
        <w:tc>
          <w:tcPr>
            <w:tcW w:w="1304" w:type="dxa"/>
          </w:tcPr>
          <w:p w14:paraId="72EBDE0C"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lastRenderedPageBreak/>
              <w:t>12.2.</w:t>
            </w:r>
          </w:p>
        </w:tc>
        <w:tc>
          <w:tcPr>
            <w:tcW w:w="5953" w:type="dxa"/>
          </w:tcPr>
          <w:p w14:paraId="5DB26958" w14:textId="77777777" w:rsidR="0025717F" w:rsidRPr="0025717F" w:rsidRDefault="0025717F" w:rsidP="0025717F">
            <w:pPr>
              <w:pStyle w:val="ConsPlusNormal"/>
              <w:rPr>
                <w:rFonts w:ascii="Times New Roman" w:hAnsi="Times New Roman" w:cs="Times New Roman"/>
              </w:rPr>
            </w:pPr>
          </w:p>
        </w:tc>
        <w:tc>
          <w:tcPr>
            <w:tcW w:w="1789" w:type="dxa"/>
          </w:tcPr>
          <w:p w14:paraId="20803FE5" w14:textId="77777777" w:rsidR="0025717F" w:rsidRPr="0025717F" w:rsidRDefault="0025717F" w:rsidP="0025717F">
            <w:pPr>
              <w:pStyle w:val="ConsPlusNormal"/>
              <w:rPr>
                <w:rFonts w:ascii="Times New Roman" w:hAnsi="Times New Roman" w:cs="Times New Roman"/>
              </w:rPr>
            </w:pPr>
          </w:p>
        </w:tc>
      </w:tr>
    </w:tbl>
    <w:p w14:paraId="2B2F6F79" w14:textId="77777777" w:rsidR="0025717F" w:rsidRPr="0025717F" w:rsidRDefault="0025717F" w:rsidP="0025717F">
      <w:pPr>
        <w:pStyle w:val="ConsPlusNormal"/>
        <w:jc w:val="both"/>
        <w:rPr>
          <w:rFonts w:ascii="Times New Roman" w:hAnsi="Times New Roman" w:cs="Times New Roman"/>
        </w:rPr>
      </w:pPr>
    </w:p>
    <w:p w14:paraId="55D44BF3" w14:textId="77777777" w:rsidR="0025717F" w:rsidRPr="0025717F" w:rsidRDefault="0025717F" w:rsidP="0025717F">
      <w:pPr>
        <w:pStyle w:val="ConsPlusNormal"/>
        <w:jc w:val="both"/>
        <w:rPr>
          <w:rFonts w:ascii="Times New Roman" w:hAnsi="Times New Roman" w:cs="Times New Roman"/>
        </w:rPr>
      </w:pPr>
      <w:r w:rsidRPr="0025717F">
        <w:rPr>
          <w:rFonts w:ascii="Times New Roman" w:hAnsi="Times New Roman" w:cs="Times New Roman"/>
        </w:rPr>
        <w:t>Дополнительно информируем: _____________________.</w:t>
      </w:r>
    </w:p>
    <w:p w14:paraId="4C727EB2" w14:textId="77777777" w:rsidR="0025717F" w:rsidRPr="0025717F" w:rsidRDefault="0025717F" w:rsidP="0025717F">
      <w:pPr>
        <w:pStyle w:val="ConsPlusNormal"/>
        <w:jc w:val="both"/>
        <w:rPr>
          <w:rFonts w:ascii="Times New Roman" w:hAnsi="Times New Roman" w:cs="Times New Roman"/>
        </w:rPr>
      </w:pPr>
      <w:r w:rsidRPr="0025717F">
        <w:rPr>
          <w:rFonts w:ascii="Times New Roman" w:hAnsi="Times New Roman" w:cs="Times New Roman"/>
        </w:rPr>
        <w:t>Вы вправе повторно обратиться с заявлением о предоставлении услуги после устранения указанных нарушений.</w:t>
      </w:r>
    </w:p>
    <w:p w14:paraId="5F734F33" w14:textId="77777777" w:rsidR="0025717F" w:rsidRPr="0025717F" w:rsidRDefault="0025717F" w:rsidP="0025717F">
      <w:pPr>
        <w:pStyle w:val="ConsPlusNormal"/>
        <w:jc w:val="both"/>
        <w:rPr>
          <w:rFonts w:ascii="Times New Roman" w:hAnsi="Times New Roman" w:cs="Times New Roman"/>
        </w:rPr>
      </w:pPr>
      <w:r w:rsidRPr="0025717F">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"Предоставление земельного участка, находящегося в муниципальной собственности, гражданину или юридическому лицу в собственность бесплатно ", а также в судебном порядке.</w:t>
      </w:r>
    </w:p>
    <w:p w14:paraId="65B23DE1" w14:textId="77777777" w:rsidR="0025717F" w:rsidRPr="0025717F" w:rsidRDefault="0025717F" w:rsidP="0025717F">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tblGrid>
      <w:tr w:rsidR="0025717F" w:rsidRPr="0025717F" w14:paraId="487BF44D" w14:textId="77777777" w:rsidTr="00FD7933">
        <w:tc>
          <w:tcPr>
            <w:tcW w:w="4535" w:type="dxa"/>
            <w:tcBorders>
              <w:top w:val="single" w:sz="4" w:space="0" w:color="auto"/>
              <w:left w:val="single" w:sz="4" w:space="0" w:color="auto"/>
              <w:bottom w:val="single" w:sz="4" w:space="0" w:color="auto"/>
              <w:right w:val="single" w:sz="4" w:space="0" w:color="auto"/>
            </w:tcBorders>
          </w:tcPr>
          <w:p w14:paraId="01FCBF3A"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Сведения о сертификате</w:t>
            </w:r>
          </w:p>
          <w:p w14:paraId="5840C96B"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электронной подписи</w:t>
            </w:r>
          </w:p>
        </w:tc>
      </w:tr>
    </w:tbl>
    <w:p w14:paraId="56580410" w14:textId="77777777" w:rsidR="0025717F" w:rsidRPr="0025717F" w:rsidRDefault="0025717F" w:rsidP="0025717F">
      <w:pPr>
        <w:pStyle w:val="47"/>
        <w:tabs>
          <w:tab w:val="left" w:pos="7950"/>
        </w:tabs>
        <w:spacing w:line="240" w:lineRule="auto"/>
        <w:ind w:left="5103" w:firstLine="0"/>
        <w:jc w:val="left"/>
        <w:rPr>
          <w:rFonts w:cs="Times New Roman"/>
          <w:sz w:val="24"/>
          <w:szCs w:val="24"/>
        </w:rPr>
      </w:pPr>
    </w:p>
    <w:p w14:paraId="09A0CEB4" w14:textId="3D8E0FB7" w:rsidR="0025717F" w:rsidRPr="0025717F" w:rsidRDefault="0025717F" w:rsidP="0025717F">
      <w:pPr>
        <w:pStyle w:val="47"/>
        <w:tabs>
          <w:tab w:val="left" w:pos="7950"/>
        </w:tabs>
        <w:spacing w:line="240" w:lineRule="auto"/>
        <w:ind w:left="5103" w:firstLine="0"/>
        <w:jc w:val="left"/>
        <w:rPr>
          <w:rFonts w:cs="Times New Roman"/>
          <w:i w:val="0"/>
          <w:sz w:val="24"/>
          <w:szCs w:val="24"/>
        </w:rPr>
      </w:pPr>
      <w:r w:rsidRPr="0025717F">
        <w:rPr>
          <w:rFonts w:cs="Times New Roman"/>
          <w:i w:val="0"/>
          <w:sz w:val="24"/>
          <w:szCs w:val="24"/>
        </w:rPr>
        <w:t>Приложение № 4</w:t>
      </w:r>
    </w:p>
    <w:p w14:paraId="792690A6" w14:textId="77777777" w:rsidR="0025717F" w:rsidRPr="0025717F" w:rsidRDefault="0025717F" w:rsidP="0025717F">
      <w:pPr>
        <w:pStyle w:val="47"/>
        <w:spacing w:line="240" w:lineRule="auto"/>
        <w:ind w:left="5103" w:firstLine="0"/>
        <w:jc w:val="left"/>
        <w:rPr>
          <w:rFonts w:cs="Times New Roman"/>
          <w:i w:val="0"/>
          <w:sz w:val="24"/>
          <w:szCs w:val="24"/>
        </w:rPr>
      </w:pPr>
      <w:r w:rsidRPr="0025717F">
        <w:rPr>
          <w:rFonts w:cs="Times New Roman"/>
          <w:i w:val="0"/>
          <w:sz w:val="24"/>
          <w:szCs w:val="24"/>
        </w:rPr>
        <w:t>к Административному регламенту</w:t>
      </w:r>
    </w:p>
    <w:p w14:paraId="57883886" w14:textId="77777777" w:rsidR="0025717F" w:rsidRPr="0025717F" w:rsidRDefault="0025717F" w:rsidP="0025717F">
      <w:pPr>
        <w:pStyle w:val="47"/>
        <w:spacing w:line="240" w:lineRule="auto"/>
        <w:ind w:left="5103" w:firstLine="0"/>
        <w:jc w:val="left"/>
        <w:rPr>
          <w:rFonts w:cs="Times New Roman"/>
          <w:sz w:val="24"/>
          <w:szCs w:val="24"/>
        </w:rPr>
      </w:pPr>
    </w:p>
    <w:p w14:paraId="1FED4F36"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ФОРМА РЕШЕНИЯ ОБ ОТКАЗЕ В ПРИЕМЕ ДОКУМЕНТОВ</w:t>
      </w:r>
    </w:p>
    <w:p w14:paraId="6E049EFC" w14:textId="77777777" w:rsidR="0025717F" w:rsidRPr="0025717F" w:rsidRDefault="0025717F" w:rsidP="0025717F">
      <w:pPr>
        <w:pStyle w:val="ConsPlusNormal"/>
        <w:jc w:val="both"/>
        <w:rPr>
          <w:rFonts w:ascii="Times New Roman" w:hAnsi="Times New Roman" w:cs="Times New Roman"/>
        </w:rPr>
      </w:pPr>
    </w:p>
    <w:p w14:paraId="4254179E"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_______________________________________________________</w:t>
      </w:r>
    </w:p>
    <w:p w14:paraId="2F1ADBCC"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(наименование уполномоченного органа местного</w:t>
      </w:r>
    </w:p>
    <w:p w14:paraId="346EDAF4"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самоуправления)</w:t>
      </w:r>
    </w:p>
    <w:p w14:paraId="1BD2A52D" w14:textId="77777777" w:rsidR="0025717F" w:rsidRPr="0025717F" w:rsidRDefault="0025717F" w:rsidP="0025717F">
      <w:pPr>
        <w:pStyle w:val="ConsPlusNormal"/>
        <w:jc w:val="both"/>
        <w:rPr>
          <w:rFonts w:ascii="Times New Roman" w:hAnsi="Times New Roman" w:cs="Times New Roman"/>
        </w:rPr>
      </w:pPr>
    </w:p>
    <w:p w14:paraId="7B175D5A" w14:textId="77777777" w:rsidR="0025717F" w:rsidRPr="0025717F" w:rsidRDefault="0025717F" w:rsidP="0025717F">
      <w:pPr>
        <w:pStyle w:val="ConsPlusNormal"/>
        <w:jc w:val="right"/>
        <w:rPr>
          <w:rFonts w:ascii="Times New Roman" w:hAnsi="Times New Roman" w:cs="Times New Roman"/>
        </w:rPr>
      </w:pPr>
      <w:r w:rsidRPr="0025717F">
        <w:rPr>
          <w:rFonts w:ascii="Times New Roman" w:hAnsi="Times New Roman" w:cs="Times New Roman"/>
        </w:rPr>
        <w:t>Кому: ________________</w:t>
      </w:r>
    </w:p>
    <w:p w14:paraId="4A6533C4" w14:textId="77777777" w:rsidR="0025717F" w:rsidRPr="0025717F" w:rsidRDefault="0025717F" w:rsidP="0025717F">
      <w:pPr>
        <w:pStyle w:val="ConsPlusNormal"/>
        <w:jc w:val="both"/>
        <w:rPr>
          <w:rFonts w:ascii="Times New Roman" w:hAnsi="Times New Roman" w:cs="Times New Roman"/>
        </w:rPr>
      </w:pPr>
    </w:p>
    <w:p w14:paraId="277FB99A"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РЕШЕНИЕ</w:t>
      </w:r>
    </w:p>
    <w:p w14:paraId="6A0002CA"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Об отказе в приеме документов, необходимых</w:t>
      </w:r>
    </w:p>
    <w:p w14:paraId="1D77E1EA"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для предоставления услуги</w:t>
      </w:r>
    </w:p>
    <w:p w14:paraId="1B22A261"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N _____ от _____________</w:t>
      </w:r>
    </w:p>
    <w:p w14:paraId="1ABC2AF2" w14:textId="77777777" w:rsidR="0025717F" w:rsidRPr="0025717F" w:rsidRDefault="0025717F" w:rsidP="0025717F">
      <w:pPr>
        <w:pStyle w:val="ConsPlusNormal"/>
        <w:jc w:val="both"/>
        <w:rPr>
          <w:rFonts w:ascii="Times New Roman" w:hAnsi="Times New Roman" w:cs="Times New Roman"/>
        </w:rPr>
      </w:pPr>
    </w:p>
    <w:p w14:paraId="3FC8593C" w14:textId="77777777" w:rsidR="0025717F" w:rsidRPr="0025717F" w:rsidRDefault="0025717F" w:rsidP="0025717F">
      <w:pPr>
        <w:pStyle w:val="ConsPlusNormal"/>
        <w:jc w:val="both"/>
        <w:rPr>
          <w:rFonts w:ascii="Times New Roman" w:hAnsi="Times New Roman" w:cs="Times New Roman"/>
        </w:rPr>
      </w:pPr>
      <w:r w:rsidRPr="0025717F">
        <w:rPr>
          <w:rFonts w:ascii="Times New Roman" w:hAnsi="Times New Roman" w:cs="Times New Roman"/>
        </w:rPr>
        <w:t>По результатам рассмотрения заявления о предоставлении услуги " Предоставление земельного участка, находящегося в муниципальной собственности, гражданину или юридическому лицу в собственность бесплатно " от ___________ N ___ и приложенных к нему документов принято решение об отказе в приеме документов, необходимых для предоставления услуги по следующим основаниям:</w:t>
      </w:r>
    </w:p>
    <w:p w14:paraId="04142C0A" w14:textId="77777777" w:rsidR="0025717F" w:rsidRPr="0025717F" w:rsidRDefault="0025717F" w:rsidP="0025717F">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4846"/>
        <w:gridCol w:w="2896"/>
      </w:tblGrid>
      <w:tr w:rsidR="0025717F" w:rsidRPr="0025717F" w14:paraId="0B9B99D3" w14:textId="77777777" w:rsidTr="00FD7933">
        <w:tc>
          <w:tcPr>
            <w:tcW w:w="1304" w:type="dxa"/>
          </w:tcPr>
          <w:p w14:paraId="14EA3BED"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N пункта административного регламента</w:t>
            </w:r>
          </w:p>
        </w:tc>
        <w:tc>
          <w:tcPr>
            <w:tcW w:w="4846" w:type="dxa"/>
          </w:tcPr>
          <w:p w14:paraId="7909A0BA"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 xml:space="preserve">Наименование основания для отказа в соответствии с Административным регламентов </w:t>
            </w:r>
          </w:p>
        </w:tc>
        <w:tc>
          <w:tcPr>
            <w:tcW w:w="2896" w:type="dxa"/>
          </w:tcPr>
          <w:p w14:paraId="0167F12A"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Разъяснение причин отказа в предоставлении услуги</w:t>
            </w:r>
          </w:p>
        </w:tc>
      </w:tr>
      <w:tr w:rsidR="0025717F" w:rsidRPr="0025717F" w14:paraId="2264FE94" w14:textId="77777777" w:rsidTr="00FD7933">
        <w:tc>
          <w:tcPr>
            <w:tcW w:w="1304" w:type="dxa"/>
          </w:tcPr>
          <w:p w14:paraId="6B68E4A8" w14:textId="77777777" w:rsidR="0025717F" w:rsidRPr="0025717F" w:rsidRDefault="0025717F" w:rsidP="0025717F">
            <w:pPr>
              <w:pStyle w:val="ConsPlusNormal"/>
              <w:rPr>
                <w:rFonts w:ascii="Times New Roman" w:hAnsi="Times New Roman" w:cs="Times New Roman"/>
              </w:rPr>
            </w:pPr>
            <w:r w:rsidRPr="0025717F">
              <w:rPr>
                <w:rFonts w:ascii="Times New Roman" w:hAnsi="Times New Roman" w:cs="Times New Roman"/>
              </w:rPr>
              <w:t xml:space="preserve">11.1. </w:t>
            </w:r>
          </w:p>
        </w:tc>
        <w:tc>
          <w:tcPr>
            <w:tcW w:w="4846" w:type="dxa"/>
          </w:tcPr>
          <w:p w14:paraId="3218DE6E" w14:textId="77777777" w:rsidR="0025717F" w:rsidRPr="0025717F" w:rsidRDefault="0025717F" w:rsidP="0025717F">
            <w:pPr>
              <w:pStyle w:val="ConsPlusNormal"/>
              <w:rPr>
                <w:rFonts w:ascii="Times New Roman" w:hAnsi="Times New Roman" w:cs="Times New Roman"/>
              </w:rPr>
            </w:pPr>
          </w:p>
        </w:tc>
        <w:tc>
          <w:tcPr>
            <w:tcW w:w="2896" w:type="dxa"/>
          </w:tcPr>
          <w:p w14:paraId="7F19F8A6" w14:textId="77777777" w:rsidR="0025717F" w:rsidRPr="0025717F" w:rsidRDefault="0025717F" w:rsidP="0025717F">
            <w:pPr>
              <w:pStyle w:val="ConsPlusNormal"/>
              <w:rPr>
                <w:rFonts w:ascii="Times New Roman" w:hAnsi="Times New Roman" w:cs="Times New Roman"/>
              </w:rPr>
            </w:pPr>
          </w:p>
        </w:tc>
      </w:tr>
      <w:tr w:rsidR="0025717F" w:rsidRPr="0025717F" w14:paraId="6EE3A3B7" w14:textId="77777777" w:rsidTr="00FD7933">
        <w:tc>
          <w:tcPr>
            <w:tcW w:w="1304" w:type="dxa"/>
          </w:tcPr>
          <w:p w14:paraId="17873A6D" w14:textId="77777777" w:rsidR="0025717F" w:rsidRPr="0025717F" w:rsidRDefault="0025717F" w:rsidP="0025717F">
            <w:pPr>
              <w:pStyle w:val="ConsPlusNormal"/>
              <w:rPr>
                <w:rFonts w:ascii="Times New Roman" w:hAnsi="Times New Roman" w:cs="Times New Roman"/>
              </w:rPr>
            </w:pPr>
          </w:p>
        </w:tc>
        <w:tc>
          <w:tcPr>
            <w:tcW w:w="4846" w:type="dxa"/>
          </w:tcPr>
          <w:p w14:paraId="39D92617" w14:textId="77777777" w:rsidR="0025717F" w:rsidRPr="0025717F" w:rsidRDefault="0025717F" w:rsidP="0025717F">
            <w:pPr>
              <w:pStyle w:val="ConsPlusNormal"/>
              <w:rPr>
                <w:rFonts w:ascii="Times New Roman" w:hAnsi="Times New Roman" w:cs="Times New Roman"/>
              </w:rPr>
            </w:pPr>
          </w:p>
        </w:tc>
        <w:tc>
          <w:tcPr>
            <w:tcW w:w="2896" w:type="dxa"/>
          </w:tcPr>
          <w:p w14:paraId="5A970690" w14:textId="77777777" w:rsidR="0025717F" w:rsidRPr="0025717F" w:rsidRDefault="0025717F" w:rsidP="0025717F">
            <w:pPr>
              <w:pStyle w:val="ConsPlusNormal"/>
              <w:rPr>
                <w:rFonts w:ascii="Times New Roman" w:hAnsi="Times New Roman" w:cs="Times New Roman"/>
              </w:rPr>
            </w:pPr>
          </w:p>
        </w:tc>
      </w:tr>
      <w:tr w:rsidR="0025717F" w:rsidRPr="0025717F" w14:paraId="0815DDB3" w14:textId="77777777" w:rsidTr="00FD7933">
        <w:tc>
          <w:tcPr>
            <w:tcW w:w="1304" w:type="dxa"/>
          </w:tcPr>
          <w:p w14:paraId="2E0CA8C8" w14:textId="77777777" w:rsidR="0025717F" w:rsidRPr="0025717F" w:rsidRDefault="0025717F" w:rsidP="0025717F">
            <w:pPr>
              <w:pStyle w:val="ConsPlusNormal"/>
              <w:rPr>
                <w:rFonts w:ascii="Times New Roman" w:hAnsi="Times New Roman" w:cs="Times New Roman"/>
              </w:rPr>
            </w:pPr>
          </w:p>
        </w:tc>
        <w:tc>
          <w:tcPr>
            <w:tcW w:w="4846" w:type="dxa"/>
          </w:tcPr>
          <w:p w14:paraId="36B3B987" w14:textId="77777777" w:rsidR="0025717F" w:rsidRPr="0025717F" w:rsidRDefault="0025717F" w:rsidP="0025717F">
            <w:pPr>
              <w:pStyle w:val="ConsPlusNormal"/>
              <w:rPr>
                <w:rFonts w:ascii="Times New Roman" w:hAnsi="Times New Roman" w:cs="Times New Roman"/>
              </w:rPr>
            </w:pPr>
          </w:p>
        </w:tc>
        <w:tc>
          <w:tcPr>
            <w:tcW w:w="2896" w:type="dxa"/>
          </w:tcPr>
          <w:p w14:paraId="27E144B7" w14:textId="77777777" w:rsidR="0025717F" w:rsidRPr="0025717F" w:rsidRDefault="0025717F" w:rsidP="0025717F">
            <w:pPr>
              <w:pStyle w:val="ConsPlusNormal"/>
              <w:rPr>
                <w:rFonts w:ascii="Times New Roman" w:hAnsi="Times New Roman" w:cs="Times New Roman"/>
              </w:rPr>
            </w:pPr>
          </w:p>
        </w:tc>
      </w:tr>
      <w:tr w:rsidR="0025717F" w:rsidRPr="0025717F" w14:paraId="513B4AB0" w14:textId="77777777" w:rsidTr="00FD7933">
        <w:tc>
          <w:tcPr>
            <w:tcW w:w="1304" w:type="dxa"/>
          </w:tcPr>
          <w:p w14:paraId="49E6DEDD" w14:textId="77777777" w:rsidR="0025717F" w:rsidRPr="0025717F" w:rsidRDefault="0025717F" w:rsidP="0025717F">
            <w:pPr>
              <w:pStyle w:val="ConsPlusNormal"/>
              <w:rPr>
                <w:rFonts w:ascii="Times New Roman" w:hAnsi="Times New Roman" w:cs="Times New Roman"/>
              </w:rPr>
            </w:pPr>
          </w:p>
        </w:tc>
        <w:tc>
          <w:tcPr>
            <w:tcW w:w="4846" w:type="dxa"/>
          </w:tcPr>
          <w:p w14:paraId="39009F06" w14:textId="77777777" w:rsidR="0025717F" w:rsidRPr="0025717F" w:rsidRDefault="0025717F" w:rsidP="0025717F">
            <w:pPr>
              <w:pStyle w:val="ConsPlusNormal"/>
              <w:rPr>
                <w:rFonts w:ascii="Times New Roman" w:hAnsi="Times New Roman" w:cs="Times New Roman"/>
              </w:rPr>
            </w:pPr>
          </w:p>
        </w:tc>
        <w:tc>
          <w:tcPr>
            <w:tcW w:w="2896" w:type="dxa"/>
          </w:tcPr>
          <w:p w14:paraId="67E181BE" w14:textId="77777777" w:rsidR="0025717F" w:rsidRPr="0025717F" w:rsidRDefault="0025717F" w:rsidP="0025717F">
            <w:pPr>
              <w:pStyle w:val="ConsPlusNormal"/>
              <w:rPr>
                <w:rFonts w:ascii="Times New Roman" w:hAnsi="Times New Roman" w:cs="Times New Roman"/>
              </w:rPr>
            </w:pPr>
          </w:p>
        </w:tc>
      </w:tr>
      <w:tr w:rsidR="0025717F" w:rsidRPr="0025717F" w14:paraId="28F57B3A" w14:textId="77777777" w:rsidTr="00FD7933">
        <w:tc>
          <w:tcPr>
            <w:tcW w:w="1304" w:type="dxa"/>
          </w:tcPr>
          <w:p w14:paraId="6AAD14A8" w14:textId="77777777" w:rsidR="0025717F" w:rsidRPr="0025717F" w:rsidRDefault="0025717F" w:rsidP="0025717F">
            <w:pPr>
              <w:pStyle w:val="ConsPlusNormal"/>
              <w:rPr>
                <w:rFonts w:ascii="Times New Roman" w:hAnsi="Times New Roman" w:cs="Times New Roman"/>
              </w:rPr>
            </w:pPr>
          </w:p>
        </w:tc>
        <w:tc>
          <w:tcPr>
            <w:tcW w:w="4846" w:type="dxa"/>
          </w:tcPr>
          <w:p w14:paraId="0CFE5F41" w14:textId="77777777" w:rsidR="0025717F" w:rsidRPr="0025717F" w:rsidRDefault="0025717F" w:rsidP="0025717F">
            <w:pPr>
              <w:pStyle w:val="ConsPlusNormal"/>
              <w:rPr>
                <w:rFonts w:ascii="Times New Roman" w:hAnsi="Times New Roman" w:cs="Times New Roman"/>
              </w:rPr>
            </w:pPr>
          </w:p>
        </w:tc>
        <w:tc>
          <w:tcPr>
            <w:tcW w:w="2896" w:type="dxa"/>
          </w:tcPr>
          <w:p w14:paraId="1598FB83" w14:textId="77777777" w:rsidR="0025717F" w:rsidRPr="0025717F" w:rsidRDefault="0025717F" w:rsidP="0025717F">
            <w:pPr>
              <w:pStyle w:val="ConsPlusNormal"/>
              <w:rPr>
                <w:rFonts w:ascii="Times New Roman" w:hAnsi="Times New Roman" w:cs="Times New Roman"/>
              </w:rPr>
            </w:pPr>
          </w:p>
        </w:tc>
      </w:tr>
      <w:tr w:rsidR="0025717F" w:rsidRPr="0025717F" w14:paraId="6D6791E7" w14:textId="77777777" w:rsidTr="00FD7933">
        <w:tc>
          <w:tcPr>
            <w:tcW w:w="1304" w:type="dxa"/>
          </w:tcPr>
          <w:p w14:paraId="6C85211B" w14:textId="77777777" w:rsidR="0025717F" w:rsidRPr="0025717F" w:rsidRDefault="0025717F" w:rsidP="0025717F">
            <w:pPr>
              <w:pStyle w:val="ConsPlusNormal"/>
              <w:rPr>
                <w:rFonts w:ascii="Times New Roman" w:hAnsi="Times New Roman" w:cs="Times New Roman"/>
              </w:rPr>
            </w:pPr>
          </w:p>
        </w:tc>
        <w:tc>
          <w:tcPr>
            <w:tcW w:w="4846" w:type="dxa"/>
          </w:tcPr>
          <w:p w14:paraId="4A53FC1F" w14:textId="77777777" w:rsidR="0025717F" w:rsidRPr="0025717F" w:rsidRDefault="0025717F" w:rsidP="0025717F">
            <w:pPr>
              <w:pStyle w:val="ConsPlusNormal"/>
              <w:rPr>
                <w:rFonts w:ascii="Times New Roman" w:hAnsi="Times New Roman" w:cs="Times New Roman"/>
              </w:rPr>
            </w:pPr>
          </w:p>
        </w:tc>
        <w:tc>
          <w:tcPr>
            <w:tcW w:w="2896" w:type="dxa"/>
          </w:tcPr>
          <w:p w14:paraId="12FC2015" w14:textId="77777777" w:rsidR="0025717F" w:rsidRPr="0025717F" w:rsidRDefault="0025717F" w:rsidP="0025717F">
            <w:pPr>
              <w:pStyle w:val="ConsPlusNormal"/>
              <w:rPr>
                <w:rFonts w:ascii="Times New Roman" w:hAnsi="Times New Roman" w:cs="Times New Roman"/>
              </w:rPr>
            </w:pPr>
          </w:p>
        </w:tc>
      </w:tr>
      <w:tr w:rsidR="0025717F" w:rsidRPr="0025717F" w14:paraId="4CA4EBC5" w14:textId="77777777" w:rsidTr="00FD7933">
        <w:tc>
          <w:tcPr>
            <w:tcW w:w="1304" w:type="dxa"/>
          </w:tcPr>
          <w:p w14:paraId="395547AD" w14:textId="77777777" w:rsidR="0025717F" w:rsidRPr="0025717F" w:rsidRDefault="0025717F" w:rsidP="0025717F">
            <w:pPr>
              <w:pStyle w:val="ConsPlusNormal"/>
              <w:rPr>
                <w:rFonts w:ascii="Times New Roman" w:hAnsi="Times New Roman" w:cs="Times New Roman"/>
              </w:rPr>
            </w:pPr>
          </w:p>
        </w:tc>
        <w:tc>
          <w:tcPr>
            <w:tcW w:w="4846" w:type="dxa"/>
          </w:tcPr>
          <w:p w14:paraId="17AB7BF6" w14:textId="77777777" w:rsidR="0025717F" w:rsidRPr="0025717F" w:rsidRDefault="0025717F" w:rsidP="0025717F">
            <w:pPr>
              <w:pStyle w:val="ConsPlusNormal"/>
              <w:rPr>
                <w:rFonts w:ascii="Times New Roman" w:hAnsi="Times New Roman" w:cs="Times New Roman"/>
              </w:rPr>
            </w:pPr>
          </w:p>
        </w:tc>
        <w:tc>
          <w:tcPr>
            <w:tcW w:w="2896" w:type="dxa"/>
          </w:tcPr>
          <w:p w14:paraId="28BF441E" w14:textId="77777777" w:rsidR="0025717F" w:rsidRPr="0025717F" w:rsidRDefault="0025717F" w:rsidP="0025717F">
            <w:pPr>
              <w:pStyle w:val="ConsPlusNormal"/>
              <w:rPr>
                <w:rFonts w:ascii="Times New Roman" w:hAnsi="Times New Roman" w:cs="Times New Roman"/>
              </w:rPr>
            </w:pPr>
          </w:p>
        </w:tc>
      </w:tr>
    </w:tbl>
    <w:p w14:paraId="6DF5B93C" w14:textId="77777777" w:rsidR="0025717F" w:rsidRPr="0025717F" w:rsidRDefault="0025717F" w:rsidP="0025717F">
      <w:pPr>
        <w:pStyle w:val="ConsPlusNormal"/>
        <w:jc w:val="both"/>
        <w:rPr>
          <w:rFonts w:ascii="Times New Roman" w:hAnsi="Times New Roman" w:cs="Times New Roman"/>
        </w:rPr>
      </w:pPr>
      <w:r w:rsidRPr="0025717F">
        <w:rPr>
          <w:rFonts w:ascii="Times New Roman" w:hAnsi="Times New Roman" w:cs="Times New Roman"/>
        </w:rPr>
        <w:t>Дополнительно информируем: _____________________.</w:t>
      </w:r>
    </w:p>
    <w:p w14:paraId="06D01661" w14:textId="77777777" w:rsidR="0025717F" w:rsidRPr="0025717F" w:rsidRDefault="0025717F" w:rsidP="0025717F">
      <w:pPr>
        <w:pStyle w:val="ConsPlusNormal"/>
        <w:jc w:val="both"/>
        <w:rPr>
          <w:rFonts w:ascii="Times New Roman" w:hAnsi="Times New Roman" w:cs="Times New Roman"/>
        </w:rPr>
      </w:pPr>
      <w:r w:rsidRPr="0025717F">
        <w:rPr>
          <w:rFonts w:ascii="Times New Roman" w:hAnsi="Times New Roman" w:cs="Times New Roman"/>
        </w:rPr>
        <w:t xml:space="preserve">Вы вправе повторно обратиться с заявлением о предоставлении услуги после устранения указанных </w:t>
      </w:r>
      <w:proofErr w:type="spellStart"/>
      <w:r w:rsidRPr="0025717F">
        <w:rPr>
          <w:rFonts w:ascii="Times New Roman" w:hAnsi="Times New Roman" w:cs="Times New Roman"/>
        </w:rPr>
        <w:t>нарушений.Данный</w:t>
      </w:r>
      <w:proofErr w:type="spellEnd"/>
      <w:r w:rsidRPr="0025717F">
        <w:rPr>
          <w:rFonts w:ascii="Times New Roman" w:hAnsi="Times New Roman" w:cs="Times New Roman"/>
        </w:rPr>
        <w:t xml:space="preserve"> отказ может быть обжалован в досудебном порядке путем направления жалобы в орган, уполномоченный на предоставление услуги в ___________, а также в судебном порядке.</w:t>
      </w:r>
    </w:p>
    <w:p w14:paraId="77F74A25" w14:textId="77777777" w:rsidR="0025717F" w:rsidRPr="0025717F" w:rsidRDefault="0025717F" w:rsidP="0025717F">
      <w:pPr>
        <w:pStyle w:val="ConsPlusNormal"/>
        <w:jc w:val="both"/>
        <w:rPr>
          <w:rFonts w:ascii="Times New Roman" w:hAnsi="Times New Roman" w:cs="Times New Roman"/>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29"/>
        <w:gridCol w:w="3741"/>
      </w:tblGrid>
      <w:tr w:rsidR="0025717F" w:rsidRPr="0025717F" w14:paraId="39982D1D" w14:textId="77777777" w:rsidTr="00FD7933">
        <w:tc>
          <w:tcPr>
            <w:tcW w:w="5329" w:type="dxa"/>
            <w:tcBorders>
              <w:top w:val="nil"/>
              <w:left w:val="nil"/>
              <w:bottom w:val="nil"/>
            </w:tcBorders>
          </w:tcPr>
          <w:p w14:paraId="64E47582" w14:textId="77777777" w:rsidR="0025717F" w:rsidRPr="0025717F" w:rsidRDefault="0025717F" w:rsidP="0025717F">
            <w:pPr>
              <w:pStyle w:val="ConsPlusNormal"/>
              <w:jc w:val="center"/>
              <w:rPr>
                <w:rFonts w:ascii="Times New Roman" w:hAnsi="Times New Roman" w:cs="Times New Roman"/>
              </w:rPr>
            </w:pPr>
          </w:p>
        </w:tc>
        <w:tc>
          <w:tcPr>
            <w:tcW w:w="3741" w:type="dxa"/>
            <w:tcBorders>
              <w:top w:val="single" w:sz="4" w:space="0" w:color="auto"/>
              <w:bottom w:val="single" w:sz="4" w:space="0" w:color="auto"/>
            </w:tcBorders>
          </w:tcPr>
          <w:p w14:paraId="2B7CF709"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Сведения о сертификате</w:t>
            </w:r>
          </w:p>
          <w:p w14:paraId="741DE2F1" w14:textId="77777777" w:rsidR="0025717F" w:rsidRPr="0025717F" w:rsidRDefault="0025717F" w:rsidP="0025717F">
            <w:pPr>
              <w:pStyle w:val="ConsPlusNormal"/>
              <w:jc w:val="center"/>
              <w:rPr>
                <w:rFonts w:ascii="Times New Roman" w:hAnsi="Times New Roman" w:cs="Times New Roman"/>
              </w:rPr>
            </w:pPr>
            <w:r w:rsidRPr="0025717F">
              <w:rPr>
                <w:rFonts w:ascii="Times New Roman" w:hAnsi="Times New Roman" w:cs="Times New Roman"/>
              </w:rPr>
              <w:t>электронной подписи</w:t>
            </w:r>
          </w:p>
        </w:tc>
      </w:tr>
    </w:tbl>
    <w:p w14:paraId="1E078B3A"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p>
    <w:p w14:paraId="2274F3CF" w14:textId="322E8416" w:rsidR="0025717F" w:rsidRPr="0025717F" w:rsidRDefault="0025717F" w:rsidP="0025717F">
      <w:pPr>
        <w:autoSpaceDE w:val="0"/>
        <w:autoSpaceDN w:val="0"/>
        <w:adjustRightInd w:val="0"/>
        <w:spacing w:after="0" w:line="240" w:lineRule="auto"/>
        <w:ind w:left="3686"/>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Приложение № 5 </w:t>
      </w:r>
    </w:p>
    <w:p w14:paraId="7BBA0777" w14:textId="77777777" w:rsidR="0025717F" w:rsidRPr="0025717F" w:rsidRDefault="0025717F" w:rsidP="0025717F">
      <w:pPr>
        <w:spacing w:after="0" w:line="240" w:lineRule="auto"/>
        <w:jc w:val="right"/>
        <w:rPr>
          <w:rFonts w:ascii="Times New Roman" w:hAnsi="Times New Roman" w:cs="Times New Roman"/>
          <w:sz w:val="24"/>
          <w:szCs w:val="24"/>
        </w:rPr>
      </w:pPr>
      <w:r w:rsidRPr="0025717F">
        <w:rPr>
          <w:rFonts w:ascii="Times New Roman" w:hAnsi="Times New Roman" w:cs="Times New Roman"/>
          <w:sz w:val="24"/>
          <w:szCs w:val="24"/>
        </w:rPr>
        <w:t xml:space="preserve"> к Административному регламенту </w:t>
      </w:r>
    </w:p>
    <w:p w14:paraId="2ABD5412"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3C4F097C"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В _________________________________</w:t>
      </w:r>
    </w:p>
    <w:p w14:paraId="3F2BB6CF" w14:textId="77777777" w:rsidR="0025717F" w:rsidRPr="0025717F" w:rsidRDefault="0025717F" w:rsidP="0025717F">
      <w:pPr>
        <w:spacing w:after="0" w:line="240" w:lineRule="auto"/>
        <w:ind w:left="3686"/>
        <w:rPr>
          <w:rFonts w:ascii="Times New Roman" w:hAnsi="Times New Roman" w:cs="Times New Roman"/>
          <w:sz w:val="24"/>
          <w:szCs w:val="24"/>
        </w:rPr>
      </w:pPr>
      <w:r w:rsidRPr="0025717F">
        <w:rPr>
          <w:rFonts w:ascii="Times New Roman" w:hAnsi="Times New Roman" w:cs="Times New Roman"/>
          <w:sz w:val="24"/>
          <w:szCs w:val="24"/>
        </w:rPr>
        <w:t>(наименование органа местного самоуправления)</w:t>
      </w:r>
    </w:p>
    <w:p w14:paraId="0B10F819"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p>
    <w:p w14:paraId="250A82D8"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p>
    <w:p w14:paraId="1F4A4EF2"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От ___________________________________________________</w:t>
      </w:r>
    </w:p>
    <w:p w14:paraId="00C34F6B"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(Фамилия, имя, отчество (при наличии),</w:t>
      </w:r>
    </w:p>
    <w:p w14:paraId="5FCA6382"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____________________________________________________ место жительства и реквизиты, документа,</w:t>
      </w:r>
    </w:p>
    <w:p w14:paraId="72584F70"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____________________________________________________</w:t>
      </w:r>
    </w:p>
    <w:p w14:paraId="40EC5F7E"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удостоверяющего личность (для граждан),</w:t>
      </w:r>
    </w:p>
    <w:p w14:paraId="47183C84"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____________________________________________________</w:t>
      </w:r>
    </w:p>
    <w:p w14:paraId="07D66255"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наименование, место нахождения (для юридического лица)</w:t>
      </w:r>
    </w:p>
    <w:p w14:paraId="46870A34"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____________________________________________________ ИНН (за исключением иностранного юридического лица),</w:t>
      </w:r>
    </w:p>
    <w:p w14:paraId="459F56FD"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____________________________________________________ ОГРН</w:t>
      </w:r>
    </w:p>
    <w:p w14:paraId="0CD9098C"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____________________________________________________</w:t>
      </w:r>
    </w:p>
    <w:p w14:paraId="7D4FE6F8"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p>
    <w:p w14:paraId="7D5CB140" w14:textId="734E121C"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Телефон (факс) * _____________________________________</w:t>
      </w:r>
    </w:p>
    <w:p w14:paraId="6808D983"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p>
    <w:p w14:paraId="368D5AC5"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Почтовый адрес и (или) адрес электронной почты</w:t>
      </w:r>
    </w:p>
    <w:p w14:paraId="67E00BC9"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____________________________________________________</w:t>
      </w:r>
    </w:p>
    <w:p w14:paraId="1930FE28" w14:textId="77777777" w:rsidR="0025717F" w:rsidRPr="0025717F" w:rsidRDefault="0025717F" w:rsidP="0025717F">
      <w:pPr>
        <w:autoSpaceDE w:val="0"/>
        <w:autoSpaceDN w:val="0"/>
        <w:adjustRightInd w:val="0"/>
        <w:spacing w:after="0" w:line="240" w:lineRule="auto"/>
        <w:ind w:left="368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____________________________________________________</w:t>
      </w:r>
    </w:p>
    <w:p w14:paraId="0792F9B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2C83536D"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ЗАЯВЛЕНИЕ</w:t>
      </w:r>
    </w:p>
    <w:p w14:paraId="452443E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1B4ED84E" w14:textId="0C766C95"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Прошу предоставить в собственность бесплатно земельный участок, находящийся в собственности Воронежской области, или государственная собственность на который не разграничена, площадью * _______________ кв. м, с кадастровым номером _________________________, расположенный по адресу: * __________________________________________________________________________,</w:t>
      </w:r>
    </w:p>
    <w:p w14:paraId="3ACCEFD1" w14:textId="0AC159DA"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с разрешенным использованием: * ___________________________________________</w:t>
      </w:r>
    </w:p>
    <w:p w14:paraId="631909B4"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__________________________________________________________________________,</w:t>
      </w:r>
    </w:p>
    <w:p w14:paraId="529623F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цель использования земельного участка</w:t>
      </w:r>
    </w:p>
    <w:p w14:paraId="64EFACC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__________________________________________________________________________,</w:t>
      </w:r>
    </w:p>
    <w:p w14:paraId="59C51308" w14:textId="582B8505"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lastRenderedPageBreak/>
        <w:t>ограничения использования и обременения земельного участка: *</w:t>
      </w:r>
    </w:p>
    <w:p w14:paraId="7877FC95"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__________________________________________________________________________,</w:t>
      </w:r>
    </w:p>
    <w:p w14:paraId="2E21E8C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Основания предоставления земельного участка в собственность бесплатно</w:t>
      </w:r>
    </w:p>
    <w:p w14:paraId="65ECBFEF" w14:textId="6C58649E"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из числа предусмотренных статьей 39.5 Земельного кодекса РФ (выбрать нужное):</w:t>
      </w:r>
    </w:p>
    <w:p w14:paraId="468C2E42"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0AD76C2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1)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14:paraId="055DB7CB"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7760981F"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 2) </w:t>
      </w:r>
      <w:r w:rsidRPr="0025717F">
        <w:rPr>
          <w:rFonts w:ascii="Times New Roman" w:eastAsia="Calibri" w:hAnsi="Times New Roman" w:cs="Times New Roman"/>
          <w:sz w:val="24"/>
          <w:szCs w:val="24"/>
        </w:rPr>
        <w:t>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14:paraId="4FB8D200"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005D23D8" w14:textId="1EE1C18E"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 xml:space="preserve"> └─┘ 3) </w:t>
      </w:r>
      <w:r w:rsidRPr="0025717F">
        <w:rPr>
          <w:rFonts w:ascii="Times New Roman" w:eastAsia="Calibri" w:hAnsi="Times New Roman" w:cs="Times New Roman"/>
          <w:sz w:val="24"/>
          <w:szCs w:val="24"/>
        </w:rPr>
        <w:t>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w:t>
      </w:r>
      <w:r w:rsidRPr="0025717F">
        <w:rPr>
          <w:rFonts w:ascii="Times New Roman" w:eastAsia="Calibri" w:hAnsi="Times New Roman" w:cs="Times New Roman"/>
          <w:bCs/>
          <w:sz w:val="24"/>
          <w:szCs w:val="24"/>
        </w:rPr>
        <w:t>;</w:t>
      </w:r>
    </w:p>
    <w:p w14:paraId="1034C0C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52D46BAF" w14:textId="4D50732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4)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от 03.02.2017 № 7-ОЗ "Об</w:t>
      </w:r>
    </w:p>
    <w:p w14:paraId="3A33F52B"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определении муниципальных образований Воронежской области и специальностей в целях предоставления гражданам земельных участков, находящихся в государственной или муниципальной собственности, в безвозмездное пользование для отдельных видов землепользования";</w:t>
      </w:r>
    </w:p>
    <w:p w14:paraId="76514171"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26488F8D" w14:textId="3ECAC444"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6) земельного участка иным не указанным в подпункте 6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Законом Воронежской области от 13.05.2008 № 25-ОЗ "О регулировании земельных отношений на территории Воронежской области";</w:t>
      </w:r>
    </w:p>
    <w:p w14:paraId="48B7E5AB"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51F2BBF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7)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w:t>
      </w:r>
    </w:p>
    <w:p w14:paraId="6821F3A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798E4B33" w14:textId="208943E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8) земельного участка в соответствии с Федеральным законом от 24 июля 2008 года № 161-ФЗ "О содействии развитию жилищного строительства";</w:t>
      </w:r>
    </w:p>
    <w:p w14:paraId="62E7E06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7499D45E" w14:textId="11DBECAB"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9)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4C751661"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42E8675F"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lastRenderedPageBreak/>
        <w:t xml:space="preserve">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14:paraId="68D28312"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w:t>
      </w:r>
    </w:p>
    <w:p w14:paraId="6EFB4864"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 ______________________________________________.</w:t>
      </w:r>
    </w:p>
    <w:p w14:paraId="3915120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14:paraId="78614705"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____________________________________________.</w:t>
      </w:r>
    </w:p>
    <w:p w14:paraId="46EE78A9"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Сведения об объектах недвижимости, расположенных на земельном участке:</w:t>
      </w:r>
    </w:p>
    <w:p w14:paraId="4597D053" w14:textId="43BF7B55"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551"/>
        <w:gridCol w:w="2551"/>
        <w:gridCol w:w="2835"/>
      </w:tblGrid>
      <w:tr w:rsidR="0025717F" w:rsidRPr="0025717F" w14:paraId="53E2B598" w14:textId="77777777" w:rsidTr="00FD7933">
        <w:tc>
          <w:tcPr>
            <w:tcW w:w="567" w:type="dxa"/>
            <w:tcBorders>
              <w:top w:val="single" w:sz="4" w:space="0" w:color="auto"/>
              <w:left w:val="single" w:sz="4" w:space="0" w:color="auto"/>
              <w:bottom w:val="single" w:sz="4" w:space="0" w:color="auto"/>
              <w:right w:val="single" w:sz="4" w:space="0" w:color="auto"/>
            </w:tcBorders>
          </w:tcPr>
          <w:p w14:paraId="6C1FCD5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N п/п</w:t>
            </w:r>
          </w:p>
        </w:tc>
        <w:tc>
          <w:tcPr>
            <w:tcW w:w="2551" w:type="dxa"/>
            <w:tcBorders>
              <w:top w:val="single" w:sz="4" w:space="0" w:color="auto"/>
              <w:left w:val="single" w:sz="4" w:space="0" w:color="auto"/>
              <w:bottom w:val="single" w:sz="4" w:space="0" w:color="auto"/>
              <w:right w:val="single" w:sz="4" w:space="0" w:color="auto"/>
            </w:tcBorders>
          </w:tcPr>
          <w:p w14:paraId="1B14ECC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Наименование объекта</w:t>
            </w:r>
          </w:p>
        </w:tc>
        <w:tc>
          <w:tcPr>
            <w:tcW w:w="2551" w:type="dxa"/>
            <w:tcBorders>
              <w:top w:val="single" w:sz="4" w:space="0" w:color="auto"/>
              <w:left w:val="single" w:sz="4" w:space="0" w:color="auto"/>
              <w:bottom w:val="single" w:sz="4" w:space="0" w:color="auto"/>
              <w:right w:val="single" w:sz="4" w:space="0" w:color="auto"/>
            </w:tcBorders>
          </w:tcPr>
          <w:p w14:paraId="0CCD53D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Правообладатель(и)</w:t>
            </w:r>
          </w:p>
        </w:tc>
        <w:tc>
          <w:tcPr>
            <w:tcW w:w="2835" w:type="dxa"/>
            <w:tcBorders>
              <w:top w:val="single" w:sz="4" w:space="0" w:color="auto"/>
              <w:left w:val="single" w:sz="4" w:space="0" w:color="auto"/>
              <w:bottom w:val="single" w:sz="4" w:space="0" w:color="auto"/>
              <w:right w:val="single" w:sz="4" w:space="0" w:color="auto"/>
            </w:tcBorders>
          </w:tcPr>
          <w:p w14:paraId="3C16DB2A"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Реквизиты правоустанавливающих документов</w:t>
            </w:r>
          </w:p>
        </w:tc>
      </w:tr>
      <w:tr w:rsidR="0025717F" w:rsidRPr="0025717F" w14:paraId="6C7A465A" w14:textId="77777777" w:rsidTr="00FD7933">
        <w:tc>
          <w:tcPr>
            <w:tcW w:w="567" w:type="dxa"/>
            <w:tcBorders>
              <w:top w:val="single" w:sz="4" w:space="0" w:color="auto"/>
              <w:left w:val="single" w:sz="4" w:space="0" w:color="auto"/>
              <w:bottom w:val="single" w:sz="4" w:space="0" w:color="auto"/>
              <w:right w:val="single" w:sz="4" w:space="0" w:color="auto"/>
            </w:tcBorders>
          </w:tcPr>
          <w:p w14:paraId="3B5D722B"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AF1AF52"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4DF8C24"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F10397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r w:rsidR="0025717F" w:rsidRPr="0025717F" w14:paraId="226CBB87" w14:textId="77777777" w:rsidTr="00FD7933">
        <w:tc>
          <w:tcPr>
            <w:tcW w:w="567" w:type="dxa"/>
            <w:tcBorders>
              <w:top w:val="single" w:sz="4" w:space="0" w:color="auto"/>
              <w:left w:val="single" w:sz="4" w:space="0" w:color="auto"/>
              <w:bottom w:val="single" w:sz="4" w:space="0" w:color="auto"/>
              <w:right w:val="single" w:sz="4" w:space="0" w:color="auto"/>
            </w:tcBorders>
          </w:tcPr>
          <w:p w14:paraId="29E9D1A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A1C96F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5D8240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FEBC18A"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bl>
    <w:p w14:paraId="4062EF34" w14:textId="696B4E3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Реквизиты документа, удостоверяющего право, на котором заявитель использует земельный участок * ____________________________________________</w:t>
      </w:r>
    </w:p>
    <w:p w14:paraId="2E7F6A7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___________________________________________________________________________</w:t>
      </w:r>
    </w:p>
    <w:p w14:paraId="6924497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(название, номер, дата выдачи, выдавший орган)</w:t>
      </w:r>
    </w:p>
    <w:p w14:paraId="3024670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7F92365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Результат Муниципальной услуги, а также уведомления о ходе ее предоставления прошу направить (выдать) (выбрать нужное):</w:t>
      </w:r>
    </w:p>
    <w:p w14:paraId="273C630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52B0DED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посредством отправки через личный кабинет в информационной системе "Портал Воронежской области в сети Интернет" или федеральной государственной информационной системе "Единый портал государственных и муниципальных услуг (функций)";</w:t>
      </w:r>
    </w:p>
    <w:p w14:paraId="66618DE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478DF92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по адресу электронной почты.</w:t>
      </w:r>
    </w:p>
    <w:p w14:paraId="2C9B9739"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6805219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└─┘в виде бумажного документа в Администрации</w:t>
      </w:r>
    </w:p>
    <w:p w14:paraId="27E5E34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394C598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в виде бумажного документа, который заявитель получает в АУ "МФЦ"</w:t>
      </w:r>
    </w:p>
    <w:p w14:paraId="4113883A"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непосредственно при личном обращении;</w:t>
      </w:r>
    </w:p>
    <w:p w14:paraId="255E006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22420F0A"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в виде бумажного документа, который направляется заявителю посредством почтового отправления</w:t>
      </w:r>
    </w:p>
    <w:p w14:paraId="5B47BF22"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Заявитель: ___________________________________________ ____________________</w:t>
      </w:r>
    </w:p>
    <w:p w14:paraId="6A7C66A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(подпись)</w:t>
      </w:r>
    </w:p>
    <w:p w14:paraId="417ACC57"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 __________ 20__ г.</w:t>
      </w:r>
    </w:p>
    <w:p w14:paraId="1EFDFDE0"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(дата)</w:t>
      </w:r>
      <w:bookmarkStart w:id="66" w:name="Par161"/>
      <w:bookmarkEnd w:id="66"/>
      <w:r w:rsidRPr="0025717F">
        <w:rPr>
          <w:rFonts w:ascii="Times New Roman" w:eastAsia="Calibri" w:hAnsi="Times New Roman" w:cs="Times New Roman"/>
          <w:sz w:val="24"/>
          <w:szCs w:val="24"/>
        </w:rPr>
        <w:t xml:space="preserve"> </w:t>
      </w:r>
    </w:p>
    <w:p w14:paraId="11012CC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752097A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Данные заполняются по желанию заявителя</w:t>
      </w:r>
    </w:p>
    <w:p w14:paraId="7E67B491" w14:textId="77777777" w:rsidR="0025717F" w:rsidRPr="0025717F" w:rsidRDefault="0025717F" w:rsidP="0025717F">
      <w:pPr>
        <w:autoSpaceDE w:val="0"/>
        <w:autoSpaceDN w:val="0"/>
        <w:adjustRightInd w:val="0"/>
        <w:spacing w:after="0" w:line="240" w:lineRule="auto"/>
        <w:ind w:left="5670"/>
        <w:rPr>
          <w:rFonts w:ascii="Times New Roman" w:eastAsia="Calibri" w:hAnsi="Times New Roman" w:cs="Times New Roman"/>
          <w:sz w:val="24"/>
          <w:szCs w:val="24"/>
        </w:rPr>
      </w:pPr>
    </w:p>
    <w:p w14:paraId="6B870E18" w14:textId="2F4CD906" w:rsidR="0025717F" w:rsidRPr="0025717F" w:rsidRDefault="0025717F" w:rsidP="0025717F">
      <w:pPr>
        <w:autoSpaceDE w:val="0"/>
        <w:autoSpaceDN w:val="0"/>
        <w:adjustRightInd w:val="0"/>
        <w:spacing w:after="0" w:line="240" w:lineRule="auto"/>
        <w:ind w:left="5670"/>
        <w:rPr>
          <w:rFonts w:ascii="Times New Roman" w:eastAsia="Calibri" w:hAnsi="Times New Roman" w:cs="Times New Roman"/>
          <w:sz w:val="24"/>
          <w:szCs w:val="24"/>
        </w:rPr>
      </w:pPr>
      <w:r w:rsidRPr="0025717F">
        <w:rPr>
          <w:rFonts w:ascii="Times New Roman" w:eastAsia="Calibri" w:hAnsi="Times New Roman" w:cs="Times New Roman"/>
          <w:sz w:val="24"/>
          <w:szCs w:val="24"/>
        </w:rPr>
        <w:t>Приложение № 6</w:t>
      </w:r>
    </w:p>
    <w:p w14:paraId="37348C74" w14:textId="77777777" w:rsidR="0025717F" w:rsidRPr="0025717F" w:rsidRDefault="0025717F" w:rsidP="0025717F">
      <w:pPr>
        <w:autoSpaceDE w:val="0"/>
        <w:autoSpaceDN w:val="0"/>
        <w:adjustRightInd w:val="0"/>
        <w:spacing w:after="0" w:line="240" w:lineRule="auto"/>
        <w:ind w:left="5670"/>
        <w:rPr>
          <w:rFonts w:ascii="Times New Roman" w:eastAsia="Calibri" w:hAnsi="Times New Roman" w:cs="Times New Roman"/>
          <w:sz w:val="24"/>
          <w:szCs w:val="24"/>
        </w:rPr>
      </w:pPr>
      <w:r w:rsidRPr="0025717F">
        <w:rPr>
          <w:rFonts w:ascii="Times New Roman" w:eastAsia="Calibri" w:hAnsi="Times New Roman" w:cs="Times New Roman"/>
          <w:sz w:val="24"/>
          <w:szCs w:val="24"/>
        </w:rPr>
        <w:t>к Административному регламенту</w:t>
      </w:r>
    </w:p>
    <w:p w14:paraId="75FD20F8"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p>
    <w:p w14:paraId="0AE6BA57"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p>
    <w:p w14:paraId="508752FA"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Образец заявления</w:t>
      </w:r>
    </w:p>
    <w:p w14:paraId="72872393"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на предоставление земельного участка в собственность</w:t>
      </w:r>
    </w:p>
    <w:p w14:paraId="456CA7AD"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бесплатно гражданину, имеющему трех и более детей</w:t>
      </w:r>
    </w:p>
    <w:p w14:paraId="746979A0" w14:textId="77777777" w:rsidR="0025717F" w:rsidRPr="0025717F" w:rsidRDefault="0025717F" w:rsidP="0025717F">
      <w:pPr>
        <w:autoSpaceDE w:val="0"/>
        <w:autoSpaceDN w:val="0"/>
        <w:adjustRightInd w:val="0"/>
        <w:spacing w:after="0" w:line="240" w:lineRule="auto"/>
        <w:outlineLvl w:val="0"/>
        <w:rPr>
          <w:rFonts w:ascii="Times New Roman" w:eastAsia="Calibri" w:hAnsi="Times New Roman" w:cs="Times New Roman"/>
          <w:sz w:val="24"/>
          <w:szCs w:val="24"/>
        </w:rPr>
      </w:pPr>
    </w:p>
    <w:p w14:paraId="0D6BF0E7"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В __________________________________</w:t>
      </w:r>
    </w:p>
    <w:p w14:paraId="0105987A" w14:textId="77777777" w:rsidR="0025717F" w:rsidRPr="0025717F" w:rsidRDefault="0025717F" w:rsidP="0025717F">
      <w:pPr>
        <w:spacing w:after="0" w:line="240" w:lineRule="auto"/>
        <w:ind w:left="4536"/>
        <w:rPr>
          <w:rFonts w:ascii="Times New Roman" w:hAnsi="Times New Roman" w:cs="Times New Roman"/>
          <w:sz w:val="24"/>
          <w:szCs w:val="24"/>
        </w:rPr>
      </w:pPr>
      <w:r w:rsidRPr="0025717F">
        <w:rPr>
          <w:rFonts w:ascii="Times New Roman" w:hAnsi="Times New Roman" w:cs="Times New Roman"/>
          <w:sz w:val="24"/>
          <w:szCs w:val="24"/>
        </w:rPr>
        <w:t>(наименование органа местного самоуправления)</w:t>
      </w:r>
    </w:p>
    <w:p w14:paraId="4EB72988" w14:textId="77777777" w:rsidR="0025717F" w:rsidRPr="0025717F" w:rsidRDefault="0025717F" w:rsidP="0025717F">
      <w:pPr>
        <w:spacing w:after="0" w:line="240" w:lineRule="auto"/>
        <w:ind w:left="4536"/>
        <w:rPr>
          <w:rFonts w:ascii="Times New Roman" w:hAnsi="Times New Roman" w:cs="Times New Roman"/>
          <w:sz w:val="24"/>
          <w:szCs w:val="24"/>
        </w:rPr>
      </w:pPr>
    </w:p>
    <w:p w14:paraId="63C11C80"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от ______________________________________</w:t>
      </w:r>
    </w:p>
    <w:p w14:paraId="026F347E"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Фамилия, имя, отчество (при наличии),</w:t>
      </w:r>
    </w:p>
    <w:p w14:paraId="7F3D7F04"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w:t>
      </w:r>
    </w:p>
    <w:p w14:paraId="753EB3F7"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место жительства и реквизиты документа,</w:t>
      </w:r>
    </w:p>
    <w:p w14:paraId="018AF0B6"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w:t>
      </w:r>
    </w:p>
    <w:p w14:paraId="4A4131D6"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удостоверяющего личность заявителя)</w:t>
      </w:r>
    </w:p>
    <w:p w14:paraId="4221AFAB"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w:t>
      </w:r>
    </w:p>
    <w:p w14:paraId="215CF8A8"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w:t>
      </w:r>
    </w:p>
    <w:p w14:paraId="06BC0E17"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(Телефон)</w:t>
      </w:r>
    </w:p>
    <w:p w14:paraId="77753FA6"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w:t>
      </w:r>
    </w:p>
    <w:p w14:paraId="6817C574"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(Страховой номер индивидуального лицевого</w:t>
      </w:r>
    </w:p>
    <w:p w14:paraId="72FEE09C"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счета)</w:t>
      </w:r>
    </w:p>
    <w:p w14:paraId="36FBA8F9"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_________________________________________</w:t>
      </w:r>
    </w:p>
    <w:p w14:paraId="6F8E2C4D"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(Почтовый адрес и адрес электронной почты</w:t>
      </w:r>
    </w:p>
    <w:p w14:paraId="3C4669A1" w14:textId="77777777" w:rsidR="0025717F" w:rsidRPr="0025717F" w:rsidRDefault="0025717F" w:rsidP="0025717F">
      <w:pPr>
        <w:autoSpaceDE w:val="0"/>
        <w:autoSpaceDN w:val="0"/>
        <w:adjustRightInd w:val="0"/>
        <w:spacing w:after="0" w:line="240" w:lineRule="auto"/>
        <w:ind w:left="4536"/>
        <w:rPr>
          <w:rFonts w:ascii="Times New Roman" w:eastAsia="Calibri" w:hAnsi="Times New Roman" w:cs="Times New Roman"/>
          <w:sz w:val="24"/>
          <w:szCs w:val="24"/>
        </w:rPr>
      </w:pPr>
      <w:r w:rsidRPr="0025717F">
        <w:rPr>
          <w:rFonts w:ascii="Times New Roman" w:eastAsia="Calibri" w:hAnsi="Times New Roman" w:cs="Times New Roman"/>
          <w:sz w:val="24"/>
          <w:szCs w:val="24"/>
        </w:rPr>
        <w:t>(при наличии))</w:t>
      </w:r>
    </w:p>
    <w:p w14:paraId="744F0F71"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1810469B"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ЗАЯВЛЕНИЕ</w:t>
      </w:r>
    </w:p>
    <w:p w14:paraId="43717928"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о предоставлении земельного участка</w:t>
      </w:r>
    </w:p>
    <w:p w14:paraId="7341CCFE"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p>
    <w:p w14:paraId="3E6227D5" w14:textId="638BD6F5"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Прошу предоставить в собственность бесплатно земельный участок как многодетному гражданину в соответствии с Законом Воронежской области от 13.05.2008 N 25-ОЗ "О регулировании земельных отношений на территории Воронежской области" для:</w:t>
      </w:r>
    </w:p>
    <w:p w14:paraId="569EDE1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27BAC550"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индивидуального жилищного строительства;</w:t>
      </w:r>
    </w:p>
    <w:p w14:paraId="4330674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32F7DBA0"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ведения садоводства;</w:t>
      </w:r>
    </w:p>
    <w:p w14:paraId="69B15D1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544E397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ведения огородничества;</w:t>
      </w:r>
    </w:p>
    <w:p w14:paraId="5800585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2049B29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ведения личного подсобного хозяйства.</w:t>
      </w:r>
    </w:p>
    <w:p w14:paraId="4655DC92"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66FB94F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К заявлению прилагаю:</w:t>
      </w:r>
    </w:p>
    <w:p w14:paraId="5C8ED651"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6EC0D4AA"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1)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14:paraId="76AB658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28630247"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2) копию акта органа опеки и попечительства о назначении опекуна или попечителя при предъявлении оригинала;</w:t>
      </w:r>
    </w:p>
    <w:p w14:paraId="795B189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36CC0911"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3) справку образовательной организации в отношении детей, обучающихся в очной форме;</w:t>
      </w:r>
    </w:p>
    <w:p w14:paraId="4C84965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15882DD2"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lastRenderedPageBreak/>
        <w:t xml:space="preserve"> └─┘ 4) документ о прохождении детьми старше 18 лет, но не более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14:paraId="24529D32"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10653AB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5) документ, подтверждающий совместное проживание заявителя с детьми (акт органа опеки и попечительства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 </w:t>
      </w:r>
    </w:p>
    <w:p w14:paraId="168A5720"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543D1587" w14:textId="314740F5"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Дополнительно прилагаю в соответствии с частью 3 статьи 13.1 Закона Воронежской области от 13.05.2008 N 25-ОЗ "О регулировании земельных отношений на территории Воронежской области":</w:t>
      </w:r>
    </w:p>
    <w:p w14:paraId="466FD102"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4AB201F5"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6) адресно-справочную информацию из Управления МВД РФ о лицах, проживающих совместно с многодетным гражданином;</w:t>
      </w:r>
    </w:p>
    <w:p w14:paraId="2A01F1B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27A3C26B"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506645C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 7) выписку из ЕГРН о наличии (отсутствии) права собственности на земельный участок (земельные участки) (может быть представлена по желанию заявителя).</w:t>
      </w:r>
    </w:p>
    <w:p w14:paraId="7E8FEB5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7245233A" w14:textId="1C3F5C4F"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Сообщаю сведения о регистрации по месту жительства членов семьи: &lt;1&gt;</w:t>
      </w:r>
    </w:p>
    <w:p w14:paraId="61655D2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48"/>
        <w:gridCol w:w="1701"/>
        <w:gridCol w:w="4422"/>
      </w:tblGrid>
      <w:tr w:rsidR="0025717F" w:rsidRPr="0025717F" w14:paraId="5B226770" w14:textId="77777777" w:rsidTr="00FD7933">
        <w:tc>
          <w:tcPr>
            <w:tcW w:w="2948" w:type="dxa"/>
            <w:tcBorders>
              <w:top w:val="single" w:sz="4" w:space="0" w:color="auto"/>
              <w:left w:val="single" w:sz="4" w:space="0" w:color="auto"/>
              <w:bottom w:val="single" w:sz="4" w:space="0" w:color="auto"/>
              <w:right w:val="single" w:sz="4" w:space="0" w:color="auto"/>
            </w:tcBorders>
            <w:vAlign w:val="center"/>
          </w:tcPr>
          <w:p w14:paraId="08B4AA52"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ФИО</w:t>
            </w:r>
          </w:p>
        </w:tc>
        <w:tc>
          <w:tcPr>
            <w:tcW w:w="1701" w:type="dxa"/>
            <w:tcBorders>
              <w:top w:val="single" w:sz="4" w:space="0" w:color="auto"/>
              <w:left w:val="single" w:sz="4" w:space="0" w:color="auto"/>
              <w:bottom w:val="single" w:sz="4" w:space="0" w:color="auto"/>
              <w:right w:val="single" w:sz="4" w:space="0" w:color="auto"/>
            </w:tcBorders>
            <w:vAlign w:val="center"/>
          </w:tcPr>
          <w:p w14:paraId="15F6C1E4"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Родственные отношения</w:t>
            </w:r>
          </w:p>
        </w:tc>
        <w:tc>
          <w:tcPr>
            <w:tcW w:w="4422" w:type="dxa"/>
            <w:tcBorders>
              <w:top w:val="single" w:sz="4" w:space="0" w:color="auto"/>
              <w:left w:val="single" w:sz="4" w:space="0" w:color="auto"/>
              <w:bottom w:val="single" w:sz="4" w:space="0" w:color="auto"/>
              <w:right w:val="single" w:sz="4" w:space="0" w:color="auto"/>
            </w:tcBorders>
            <w:vAlign w:val="center"/>
          </w:tcPr>
          <w:p w14:paraId="367900D9"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Адрес регистрации по месту жительства</w:t>
            </w:r>
          </w:p>
        </w:tc>
      </w:tr>
      <w:tr w:rsidR="0025717F" w:rsidRPr="0025717F" w14:paraId="2E7D3B4B" w14:textId="77777777" w:rsidTr="00FD7933">
        <w:tc>
          <w:tcPr>
            <w:tcW w:w="2948" w:type="dxa"/>
            <w:tcBorders>
              <w:top w:val="single" w:sz="4" w:space="0" w:color="auto"/>
              <w:left w:val="single" w:sz="4" w:space="0" w:color="auto"/>
              <w:bottom w:val="single" w:sz="4" w:space="0" w:color="auto"/>
              <w:right w:val="single" w:sz="4" w:space="0" w:color="auto"/>
            </w:tcBorders>
          </w:tcPr>
          <w:p w14:paraId="51E70F0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8384321"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4422" w:type="dxa"/>
            <w:tcBorders>
              <w:top w:val="single" w:sz="4" w:space="0" w:color="auto"/>
              <w:left w:val="single" w:sz="4" w:space="0" w:color="auto"/>
              <w:bottom w:val="single" w:sz="4" w:space="0" w:color="auto"/>
              <w:right w:val="single" w:sz="4" w:space="0" w:color="auto"/>
            </w:tcBorders>
          </w:tcPr>
          <w:p w14:paraId="11741CB0"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r w:rsidR="0025717F" w:rsidRPr="0025717F" w14:paraId="1ECA7505" w14:textId="77777777" w:rsidTr="00FD7933">
        <w:tc>
          <w:tcPr>
            <w:tcW w:w="2948" w:type="dxa"/>
            <w:tcBorders>
              <w:top w:val="single" w:sz="4" w:space="0" w:color="auto"/>
              <w:left w:val="single" w:sz="4" w:space="0" w:color="auto"/>
              <w:bottom w:val="single" w:sz="4" w:space="0" w:color="auto"/>
              <w:right w:val="single" w:sz="4" w:space="0" w:color="auto"/>
            </w:tcBorders>
          </w:tcPr>
          <w:p w14:paraId="15587E4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EF1D91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4422" w:type="dxa"/>
            <w:tcBorders>
              <w:top w:val="single" w:sz="4" w:space="0" w:color="auto"/>
              <w:left w:val="single" w:sz="4" w:space="0" w:color="auto"/>
              <w:bottom w:val="single" w:sz="4" w:space="0" w:color="auto"/>
              <w:right w:val="single" w:sz="4" w:space="0" w:color="auto"/>
            </w:tcBorders>
          </w:tcPr>
          <w:p w14:paraId="1F230D85"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r w:rsidR="0025717F" w:rsidRPr="0025717F" w14:paraId="04D68E95" w14:textId="77777777" w:rsidTr="00FD7933">
        <w:tc>
          <w:tcPr>
            <w:tcW w:w="2948" w:type="dxa"/>
            <w:tcBorders>
              <w:top w:val="single" w:sz="4" w:space="0" w:color="auto"/>
              <w:left w:val="single" w:sz="4" w:space="0" w:color="auto"/>
              <w:bottom w:val="single" w:sz="4" w:space="0" w:color="auto"/>
              <w:right w:val="single" w:sz="4" w:space="0" w:color="auto"/>
            </w:tcBorders>
          </w:tcPr>
          <w:p w14:paraId="57F80227"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0777AF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4422" w:type="dxa"/>
            <w:tcBorders>
              <w:top w:val="single" w:sz="4" w:space="0" w:color="auto"/>
              <w:left w:val="single" w:sz="4" w:space="0" w:color="auto"/>
              <w:bottom w:val="single" w:sz="4" w:space="0" w:color="auto"/>
              <w:right w:val="single" w:sz="4" w:space="0" w:color="auto"/>
            </w:tcBorders>
          </w:tcPr>
          <w:p w14:paraId="62B6408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bl>
    <w:p w14:paraId="36289032"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4D308C21" w14:textId="366EE93B"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Сообщаю сведения о государственной регистрации актов гражданского состояния: &lt;2&gt;</w:t>
      </w:r>
    </w:p>
    <w:p w14:paraId="5A7CB025"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1) о рождении детей</w:t>
      </w:r>
    </w:p>
    <w:p w14:paraId="7C7E5354"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48"/>
        <w:gridCol w:w="1701"/>
        <w:gridCol w:w="1984"/>
        <w:gridCol w:w="2438"/>
      </w:tblGrid>
      <w:tr w:rsidR="0025717F" w:rsidRPr="0025717F" w14:paraId="497EFD18" w14:textId="77777777" w:rsidTr="00FD7933">
        <w:tc>
          <w:tcPr>
            <w:tcW w:w="2948" w:type="dxa"/>
            <w:tcBorders>
              <w:top w:val="single" w:sz="4" w:space="0" w:color="auto"/>
              <w:left w:val="single" w:sz="4" w:space="0" w:color="auto"/>
              <w:bottom w:val="single" w:sz="4" w:space="0" w:color="auto"/>
              <w:right w:val="single" w:sz="4" w:space="0" w:color="auto"/>
            </w:tcBorders>
            <w:vAlign w:val="center"/>
          </w:tcPr>
          <w:p w14:paraId="154FC032"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ФИО ребенка</w:t>
            </w:r>
          </w:p>
        </w:tc>
        <w:tc>
          <w:tcPr>
            <w:tcW w:w="1701" w:type="dxa"/>
            <w:tcBorders>
              <w:top w:val="single" w:sz="4" w:space="0" w:color="auto"/>
              <w:left w:val="single" w:sz="4" w:space="0" w:color="auto"/>
              <w:bottom w:val="single" w:sz="4" w:space="0" w:color="auto"/>
              <w:right w:val="single" w:sz="4" w:space="0" w:color="auto"/>
            </w:tcBorders>
            <w:vAlign w:val="center"/>
          </w:tcPr>
          <w:p w14:paraId="2F8CE940"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Дата рождения ребенка</w:t>
            </w:r>
          </w:p>
        </w:tc>
        <w:tc>
          <w:tcPr>
            <w:tcW w:w="1984" w:type="dxa"/>
            <w:tcBorders>
              <w:top w:val="single" w:sz="4" w:space="0" w:color="auto"/>
              <w:left w:val="single" w:sz="4" w:space="0" w:color="auto"/>
              <w:bottom w:val="single" w:sz="4" w:space="0" w:color="auto"/>
              <w:right w:val="single" w:sz="4" w:space="0" w:color="auto"/>
            </w:tcBorders>
            <w:vAlign w:val="center"/>
          </w:tcPr>
          <w:p w14:paraId="4BDD00BC"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Место рождения ребенка</w:t>
            </w:r>
          </w:p>
        </w:tc>
        <w:tc>
          <w:tcPr>
            <w:tcW w:w="2438" w:type="dxa"/>
            <w:tcBorders>
              <w:top w:val="single" w:sz="4" w:space="0" w:color="auto"/>
              <w:left w:val="single" w:sz="4" w:space="0" w:color="auto"/>
              <w:bottom w:val="single" w:sz="4" w:space="0" w:color="auto"/>
              <w:right w:val="single" w:sz="4" w:space="0" w:color="auto"/>
            </w:tcBorders>
            <w:vAlign w:val="center"/>
          </w:tcPr>
          <w:p w14:paraId="787206E2"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Место и дата регистрации акта гражданского состояния о рождении</w:t>
            </w:r>
          </w:p>
        </w:tc>
      </w:tr>
      <w:tr w:rsidR="0025717F" w:rsidRPr="0025717F" w14:paraId="76F09335" w14:textId="77777777" w:rsidTr="00FD7933">
        <w:tc>
          <w:tcPr>
            <w:tcW w:w="2948" w:type="dxa"/>
            <w:tcBorders>
              <w:top w:val="single" w:sz="4" w:space="0" w:color="auto"/>
              <w:left w:val="single" w:sz="4" w:space="0" w:color="auto"/>
              <w:bottom w:val="single" w:sz="4" w:space="0" w:color="auto"/>
              <w:right w:val="single" w:sz="4" w:space="0" w:color="auto"/>
            </w:tcBorders>
          </w:tcPr>
          <w:p w14:paraId="27C0584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906D450"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60BCFF7"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438" w:type="dxa"/>
            <w:tcBorders>
              <w:top w:val="single" w:sz="4" w:space="0" w:color="auto"/>
              <w:left w:val="single" w:sz="4" w:space="0" w:color="auto"/>
              <w:bottom w:val="single" w:sz="4" w:space="0" w:color="auto"/>
              <w:right w:val="single" w:sz="4" w:space="0" w:color="auto"/>
            </w:tcBorders>
          </w:tcPr>
          <w:p w14:paraId="7E35F47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r w:rsidR="0025717F" w:rsidRPr="0025717F" w14:paraId="1EF2F428" w14:textId="77777777" w:rsidTr="00FD7933">
        <w:tc>
          <w:tcPr>
            <w:tcW w:w="2948" w:type="dxa"/>
            <w:tcBorders>
              <w:top w:val="single" w:sz="4" w:space="0" w:color="auto"/>
              <w:left w:val="single" w:sz="4" w:space="0" w:color="auto"/>
              <w:bottom w:val="single" w:sz="4" w:space="0" w:color="auto"/>
              <w:right w:val="single" w:sz="4" w:space="0" w:color="auto"/>
            </w:tcBorders>
          </w:tcPr>
          <w:p w14:paraId="064C3C9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5BD025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F10624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438" w:type="dxa"/>
            <w:tcBorders>
              <w:top w:val="single" w:sz="4" w:space="0" w:color="auto"/>
              <w:left w:val="single" w:sz="4" w:space="0" w:color="auto"/>
              <w:bottom w:val="single" w:sz="4" w:space="0" w:color="auto"/>
              <w:right w:val="single" w:sz="4" w:space="0" w:color="auto"/>
            </w:tcBorders>
          </w:tcPr>
          <w:p w14:paraId="22973C59"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r w:rsidR="0025717F" w:rsidRPr="0025717F" w14:paraId="44ACA29F" w14:textId="77777777" w:rsidTr="00FD7933">
        <w:tc>
          <w:tcPr>
            <w:tcW w:w="2948" w:type="dxa"/>
            <w:tcBorders>
              <w:top w:val="single" w:sz="4" w:space="0" w:color="auto"/>
              <w:left w:val="single" w:sz="4" w:space="0" w:color="auto"/>
              <w:bottom w:val="single" w:sz="4" w:space="0" w:color="auto"/>
              <w:right w:val="single" w:sz="4" w:space="0" w:color="auto"/>
            </w:tcBorders>
            <w:vAlign w:val="center"/>
          </w:tcPr>
          <w:p w14:paraId="698D637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02EC51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4D4D02C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1E6FDE37"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bl>
    <w:p w14:paraId="2DE781E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256F7A73" w14:textId="6F838F16"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Сведения о ранее предоставленных заявителю бесплатно земельных участках, в соответствии с Законом Воронежской области от 13.05.2008 N 25-ОЗ "О регулировании земельных отношений на территории Воронежской области":</w:t>
      </w:r>
    </w:p>
    <w:p w14:paraId="40B94719"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2551"/>
        <w:gridCol w:w="340"/>
        <w:gridCol w:w="3288"/>
      </w:tblGrid>
      <w:tr w:rsidR="0025717F" w:rsidRPr="0025717F" w14:paraId="66755AB2" w14:textId="77777777" w:rsidTr="00FD7933">
        <w:tc>
          <w:tcPr>
            <w:tcW w:w="2891" w:type="dxa"/>
            <w:tcBorders>
              <w:top w:val="single" w:sz="4" w:space="0" w:color="auto"/>
              <w:left w:val="single" w:sz="4" w:space="0" w:color="auto"/>
              <w:bottom w:val="single" w:sz="4" w:space="0" w:color="auto"/>
              <w:right w:val="single" w:sz="4" w:space="0" w:color="auto"/>
            </w:tcBorders>
            <w:vAlign w:val="center"/>
          </w:tcPr>
          <w:p w14:paraId="1EE96233"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lastRenderedPageBreak/>
              <w:t>Адрес расположения земельного участка</w:t>
            </w:r>
          </w:p>
        </w:tc>
        <w:tc>
          <w:tcPr>
            <w:tcW w:w="2551" w:type="dxa"/>
            <w:tcBorders>
              <w:top w:val="single" w:sz="4" w:space="0" w:color="auto"/>
              <w:left w:val="single" w:sz="4" w:space="0" w:color="auto"/>
              <w:bottom w:val="single" w:sz="4" w:space="0" w:color="auto"/>
              <w:right w:val="single" w:sz="4" w:space="0" w:color="auto"/>
            </w:tcBorders>
            <w:vAlign w:val="center"/>
          </w:tcPr>
          <w:p w14:paraId="7A690961"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Дата и номер решения о предоставлении земельного участка</w:t>
            </w:r>
          </w:p>
        </w:tc>
        <w:tc>
          <w:tcPr>
            <w:tcW w:w="3628" w:type="dxa"/>
            <w:gridSpan w:val="2"/>
            <w:tcBorders>
              <w:top w:val="single" w:sz="4" w:space="0" w:color="auto"/>
              <w:left w:val="single" w:sz="4" w:space="0" w:color="auto"/>
              <w:bottom w:val="single" w:sz="4" w:space="0" w:color="auto"/>
              <w:right w:val="single" w:sz="4" w:space="0" w:color="auto"/>
            </w:tcBorders>
            <w:vAlign w:val="center"/>
          </w:tcPr>
          <w:p w14:paraId="2A99B9B0"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Орган, принявший решение о предоставлении</w:t>
            </w:r>
          </w:p>
        </w:tc>
      </w:tr>
      <w:tr w:rsidR="0025717F" w:rsidRPr="0025717F" w14:paraId="79C45945" w14:textId="77777777" w:rsidTr="00FD7933">
        <w:tc>
          <w:tcPr>
            <w:tcW w:w="2891" w:type="dxa"/>
            <w:tcBorders>
              <w:top w:val="single" w:sz="4" w:space="0" w:color="auto"/>
              <w:left w:val="single" w:sz="4" w:space="0" w:color="auto"/>
              <w:bottom w:val="single" w:sz="4" w:space="0" w:color="auto"/>
              <w:right w:val="single" w:sz="4" w:space="0" w:color="auto"/>
            </w:tcBorders>
          </w:tcPr>
          <w:p w14:paraId="3F253CA0"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1293976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3628" w:type="dxa"/>
            <w:gridSpan w:val="2"/>
            <w:tcBorders>
              <w:top w:val="single" w:sz="4" w:space="0" w:color="auto"/>
              <w:left w:val="single" w:sz="4" w:space="0" w:color="auto"/>
              <w:bottom w:val="single" w:sz="4" w:space="0" w:color="auto"/>
              <w:right w:val="single" w:sz="4" w:space="0" w:color="auto"/>
            </w:tcBorders>
          </w:tcPr>
          <w:p w14:paraId="4324E725"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r w:rsidR="0025717F" w:rsidRPr="0025717F" w14:paraId="6ADB7969" w14:textId="77777777" w:rsidTr="00FD7933">
        <w:tc>
          <w:tcPr>
            <w:tcW w:w="2891" w:type="dxa"/>
            <w:tcBorders>
              <w:top w:val="single" w:sz="4" w:space="0" w:color="auto"/>
              <w:left w:val="single" w:sz="4" w:space="0" w:color="auto"/>
              <w:bottom w:val="single" w:sz="4" w:space="0" w:color="auto"/>
              <w:right w:val="single" w:sz="4" w:space="0" w:color="auto"/>
            </w:tcBorders>
          </w:tcPr>
          <w:p w14:paraId="7CA19C4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EF6606F"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3628" w:type="dxa"/>
            <w:gridSpan w:val="2"/>
            <w:tcBorders>
              <w:top w:val="single" w:sz="4" w:space="0" w:color="auto"/>
              <w:left w:val="single" w:sz="4" w:space="0" w:color="auto"/>
              <w:bottom w:val="single" w:sz="4" w:space="0" w:color="auto"/>
              <w:right w:val="single" w:sz="4" w:space="0" w:color="auto"/>
            </w:tcBorders>
          </w:tcPr>
          <w:p w14:paraId="2CDE652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r w:rsidR="0025717F" w:rsidRPr="0025717F" w14:paraId="48FC574C" w14:textId="77777777" w:rsidTr="00FD7933">
        <w:tc>
          <w:tcPr>
            <w:tcW w:w="2891" w:type="dxa"/>
            <w:vMerge w:val="restart"/>
            <w:tcBorders>
              <w:top w:val="single" w:sz="4" w:space="0" w:color="auto"/>
            </w:tcBorders>
          </w:tcPr>
          <w:p w14:paraId="00CD8EB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Заявитель:</w:t>
            </w:r>
          </w:p>
        </w:tc>
        <w:tc>
          <w:tcPr>
            <w:tcW w:w="2551" w:type="dxa"/>
            <w:tcBorders>
              <w:top w:val="single" w:sz="4" w:space="0" w:color="auto"/>
              <w:bottom w:val="single" w:sz="4" w:space="0" w:color="auto"/>
            </w:tcBorders>
          </w:tcPr>
          <w:p w14:paraId="68E970D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340" w:type="dxa"/>
            <w:vMerge w:val="restart"/>
            <w:tcBorders>
              <w:top w:val="single" w:sz="4" w:space="0" w:color="auto"/>
            </w:tcBorders>
          </w:tcPr>
          <w:p w14:paraId="5E9A472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3288" w:type="dxa"/>
            <w:tcBorders>
              <w:top w:val="single" w:sz="4" w:space="0" w:color="auto"/>
              <w:bottom w:val="single" w:sz="4" w:space="0" w:color="auto"/>
            </w:tcBorders>
          </w:tcPr>
          <w:p w14:paraId="5FA7F20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r w:rsidR="0025717F" w:rsidRPr="0025717F" w14:paraId="6B07EFB5" w14:textId="77777777" w:rsidTr="00FD7933">
        <w:tc>
          <w:tcPr>
            <w:tcW w:w="2891" w:type="dxa"/>
            <w:vMerge/>
            <w:tcBorders>
              <w:top w:val="single" w:sz="4" w:space="0" w:color="auto"/>
            </w:tcBorders>
          </w:tcPr>
          <w:p w14:paraId="13ADE244"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551" w:type="dxa"/>
            <w:tcBorders>
              <w:top w:val="single" w:sz="4" w:space="0" w:color="auto"/>
            </w:tcBorders>
          </w:tcPr>
          <w:p w14:paraId="10CE148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340" w:type="dxa"/>
            <w:vMerge/>
            <w:tcBorders>
              <w:top w:val="single" w:sz="4" w:space="0" w:color="auto"/>
            </w:tcBorders>
          </w:tcPr>
          <w:p w14:paraId="4CF595D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3288" w:type="dxa"/>
            <w:tcBorders>
              <w:top w:val="single" w:sz="4" w:space="0" w:color="auto"/>
            </w:tcBorders>
          </w:tcPr>
          <w:p w14:paraId="0482586A"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(подпись)</w:t>
            </w:r>
          </w:p>
          <w:p w14:paraId="17867EED"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"__" _________ 20__ г.</w:t>
            </w:r>
          </w:p>
          <w:p w14:paraId="1DC00837"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(дата)</w:t>
            </w:r>
          </w:p>
        </w:tc>
      </w:tr>
    </w:tbl>
    <w:p w14:paraId="2A83E8C5"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21858457"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w:t>
      </w:r>
    </w:p>
    <w:p w14:paraId="1A32CEFB"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bookmarkStart w:id="67" w:name="Par140"/>
      <w:bookmarkEnd w:id="67"/>
      <w:r w:rsidRPr="0025717F">
        <w:rPr>
          <w:rFonts w:ascii="Times New Roman" w:eastAsia="Calibri" w:hAnsi="Times New Roman" w:cs="Times New Roman"/>
          <w:sz w:val="24"/>
          <w:szCs w:val="24"/>
        </w:rPr>
        <w:t>&lt;1&gt; Указанный раздел заполняется в случае, если к заявлению не приложена адресно-справочная информация из Управления МВД РФ по городу Воронежу о лицах, проживающих совместно с многодетным гражданином.</w:t>
      </w:r>
    </w:p>
    <w:p w14:paraId="2A3B30B4"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bookmarkStart w:id="68" w:name="Par141"/>
      <w:bookmarkEnd w:id="68"/>
      <w:r w:rsidRPr="0025717F">
        <w:rPr>
          <w:rFonts w:ascii="Times New Roman" w:eastAsia="Calibri" w:hAnsi="Times New Roman" w:cs="Times New Roman"/>
          <w:sz w:val="24"/>
          <w:szCs w:val="24"/>
        </w:rPr>
        <w:t>&lt;2&gt; Указанный раздел заполняется в случае, если к заявлению не приложены копии документов, подтверждающих государственную регистрацию актов гражданского состояния.</w:t>
      </w:r>
    </w:p>
    <w:p w14:paraId="7084BCD3" w14:textId="77777777" w:rsidR="0025717F" w:rsidRDefault="0025717F" w:rsidP="0025717F">
      <w:pPr>
        <w:autoSpaceDE w:val="0"/>
        <w:autoSpaceDN w:val="0"/>
        <w:adjustRightInd w:val="0"/>
        <w:spacing w:after="0" w:line="240" w:lineRule="auto"/>
        <w:ind w:left="5670"/>
        <w:rPr>
          <w:rFonts w:ascii="Times New Roman" w:eastAsia="Calibri" w:hAnsi="Times New Roman" w:cs="Times New Roman"/>
          <w:sz w:val="24"/>
          <w:szCs w:val="24"/>
        </w:rPr>
      </w:pPr>
    </w:p>
    <w:p w14:paraId="3BC821BD" w14:textId="76C14BC5" w:rsidR="0025717F" w:rsidRPr="0025717F" w:rsidRDefault="0025717F" w:rsidP="0025717F">
      <w:pPr>
        <w:autoSpaceDE w:val="0"/>
        <w:autoSpaceDN w:val="0"/>
        <w:adjustRightInd w:val="0"/>
        <w:spacing w:after="0" w:line="240" w:lineRule="auto"/>
        <w:ind w:left="5670"/>
        <w:rPr>
          <w:rFonts w:ascii="Times New Roman" w:eastAsia="Calibri" w:hAnsi="Times New Roman" w:cs="Times New Roman"/>
          <w:sz w:val="24"/>
          <w:szCs w:val="24"/>
        </w:rPr>
      </w:pPr>
      <w:r w:rsidRPr="0025717F">
        <w:rPr>
          <w:rFonts w:ascii="Times New Roman" w:eastAsia="Calibri" w:hAnsi="Times New Roman" w:cs="Times New Roman"/>
          <w:sz w:val="24"/>
          <w:szCs w:val="24"/>
        </w:rPr>
        <w:t>Приложение № 7</w:t>
      </w:r>
    </w:p>
    <w:p w14:paraId="07C319EB" w14:textId="77777777" w:rsidR="0025717F" w:rsidRPr="0025717F" w:rsidRDefault="0025717F" w:rsidP="0025717F">
      <w:pPr>
        <w:autoSpaceDE w:val="0"/>
        <w:autoSpaceDN w:val="0"/>
        <w:adjustRightInd w:val="0"/>
        <w:spacing w:after="0" w:line="240" w:lineRule="auto"/>
        <w:ind w:left="5670"/>
        <w:rPr>
          <w:rFonts w:ascii="Times New Roman" w:eastAsia="Calibri" w:hAnsi="Times New Roman" w:cs="Times New Roman"/>
          <w:sz w:val="24"/>
          <w:szCs w:val="24"/>
        </w:rPr>
      </w:pPr>
      <w:r w:rsidRPr="0025717F">
        <w:rPr>
          <w:rFonts w:ascii="Times New Roman" w:eastAsia="Calibri" w:hAnsi="Times New Roman" w:cs="Times New Roman"/>
          <w:sz w:val="24"/>
          <w:szCs w:val="24"/>
        </w:rPr>
        <w:t>к Административному регламенту</w:t>
      </w:r>
    </w:p>
    <w:p w14:paraId="62C60012"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p>
    <w:p w14:paraId="60FD991D"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p>
    <w:p w14:paraId="7BE7E0EC"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Форма заявления</w:t>
      </w:r>
    </w:p>
    <w:p w14:paraId="09ACB373"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о предоставлении земельного участка в собственность</w:t>
      </w:r>
    </w:p>
    <w:p w14:paraId="416D040A"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бесплатно гражданину, относящемуся к одной из категорий,</w:t>
      </w:r>
    </w:p>
    <w:p w14:paraId="0E40D57E"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предусмотренных частью 1 статьи 13 Закона Воронежской</w:t>
      </w:r>
    </w:p>
    <w:p w14:paraId="684AFECA"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области от 13.05.2008 № 25-ОЗ «О регулировании земельных</w:t>
      </w:r>
    </w:p>
    <w:p w14:paraId="201D782E"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отношений на территории Воронежской области», за исключением</w:t>
      </w:r>
    </w:p>
    <w:p w14:paraId="25984CA9"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граждан, имеющих трех и более детей, имеющих право</w:t>
      </w:r>
    </w:p>
    <w:p w14:paraId="5EC1C1F7"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на бесплатное предоставление земельных участков</w:t>
      </w:r>
    </w:p>
    <w:p w14:paraId="4A3B0103"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на территории Воронежской области</w:t>
      </w:r>
    </w:p>
    <w:p w14:paraId="54A2B997" w14:textId="77777777" w:rsidR="0025717F" w:rsidRPr="0025717F" w:rsidRDefault="0025717F" w:rsidP="0025717F">
      <w:pPr>
        <w:autoSpaceDE w:val="0"/>
        <w:autoSpaceDN w:val="0"/>
        <w:adjustRightInd w:val="0"/>
        <w:spacing w:after="0" w:line="240" w:lineRule="auto"/>
        <w:outlineLvl w:val="0"/>
        <w:rPr>
          <w:rFonts w:ascii="Times New Roman" w:eastAsia="Calibri"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45"/>
        <w:gridCol w:w="1984"/>
        <w:gridCol w:w="679"/>
        <w:gridCol w:w="3007"/>
      </w:tblGrid>
      <w:tr w:rsidR="0025717F" w:rsidRPr="0025717F" w14:paraId="5C732A42" w14:textId="77777777" w:rsidTr="00FD7933">
        <w:tc>
          <w:tcPr>
            <w:tcW w:w="9015" w:type="dxa"/>
            <w:gridSpan w:val="4"/>
          </w:tcPr>
          <w:p w14:paraId="01B6A61C"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В_________________________________________</w:t>
            </w:r>
          </w:p>
          <w:p w14:paraId="570F21E3"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(наименование органа местного самоуправления)</w:t>
            </w:r>
          </w:p>
          <w:p w14:paraId="7A93F7A0"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w:t>
            </w:r>
          </w:p>
          <w:p w14:paraId="198FB721"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от ______________________________________</w:t>
            </w:r>
          </w:p>
          <w:p w14:paraId="39712629"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(Фамилия, имя, отчество (при наличии),</w:t>
            </w:r>
          </w:p>
          <w:p w14:paraId="44D1BD13"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w:t>
            </w:r>
          </w:p>
          <w:p w14:paraId="3D4F5500"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место жительства и реквизиты документа,</w:t>
            </w:r>
          </w:p>
          <w:p w14:paraId="277CA556"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w:t>
            </w:r>
          </w:p>
          <w:p w14:paraId="73DFA0E4"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удостоверяющего личность заявителя)</w:t>
            </w:r>
          </w:p>
          <w:p w14:paraId="652C440F"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w:t>
            </w:r>
          </w:p>
          <w:p w14:paraId="6E3BEFC1"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w:t>
            </w:r>
          </w:p>
          <w:p w14:paraId="0C69A611"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(Телефон)</w:t>
            </w:r>
          </w:p>
          <w:p w14:paraId="4C14A3D4"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w:t>
            </w:r>
          </w:p>
          <w:p w14:paraId="4EDDEB0F"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w:t>
            </w:r>
          </w:p>
          <w:p w14:paraId="328F7FA2"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(Почтовый адрес и адрес электронной почты</w:t>
            </w:r>
          </w:p>
          <w:p w14:paraId="462033E1" w14:textId="77777777" w:rsidR="0025717F" w:rsidRPr="0025717F" w:rsidRDefault="0025717F" w:rsidP="0025717F">
            <w:pPr>
              <w:autoSpaceDE w:val="0"/>
              <w:autoSpaceDN w:val="0"/>
              <w:adjustRightInd w:val="0"/>
              <w:spacing w:after="0" w:line="240" w:lineRule="auto"/>
              <w:jc w:val="right"/>
              <w:rPr>
                <w:rFonts w:ascii="Times New Roman" w:eastAsia="Calibri" w:hAnsi="Times New Roman" w:cs="Times New Roman"/>
                <w:sz w:val="24"/>
                <w:szCs w:val="24"/>
              </w:rPr>
            </w:pPr>
            <w:r w:rsidRPr="0025717F">
              <w:rPr>
                <w:rFonts w:ascii="Times New Roman" w:eastAsia="Calibri" w:hAnsi="Times New Roman" w:cs="Times New Roman"/>
                <w:sz w:val="24"/>
                <w:szCs w:val="24"/>
              </w:rPr>
              <w:t>(при наличии))</w:t>
            </w:r>
          </w:p>
        </w:tc>
      </w:tr>
      <w:tr w:rsidR="0025717F" w:rsidRPr="0025717F" w14:paraId="4BF64658" w14:textId="77777777" w:rsidTr="00FD7933">
        <w:tc>
          <w:tcPr>
            <w:tcW w:w="9015" w:type="dxa"/>
            <w:gridSpan w:val="4"/>
          </w:tcPr>
          <w:p w14:paraId="492918EB"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lastRenderedPageBreak/>
              <w:t>ЗАЯВЛЕНИЕ</w:t>
            </w:r>
          </w:p>
          <w:p w14:paraId="48ADBB46"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о предоставлении земельного участка</w:t>
            </w:r>
          </w:p>
        </w:tc>
      </w:tr>
      <w:tr w:rsidR="0025717F" w:rsidRPr="0025717F" w14:paraId="592D02A4" w14:textId="77777777" w:rsidTr="00FD7933">
        <w:tc>
          <w:tcPr>
            <w:tcW w:w="9015" w:type="dxa"/>
            <w:gridSpan w:val="4"/>
          </w:tcPr>
          <w:p w14:paraId="41F5769C" w14:textId="354B509A"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Прошу предоставить в собственность бесплатно земельный участок в соответствии с Законом Воронежской области от 13.05.2008 № 25-ОЗ «О регулировании земельных отношений на территории Воронежской области» для:</w:t>
            </w:r>
          </w:p>
          <w:p w14:paraId="00D413F2"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1) индивидуального жилищного строительства;</w:t>
            </w:r>
          </w:p>
          <w:p w14:paraId="630DD32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2) ведения садоводства;</w:t>
            </w:r>
          </w:p>
          <w:p w14:paraId="246A4767"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3) ведения огородничества;</w:t>
            </w:r>
          </w:p>
          <w:p w14:paraId="1C41FD42"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4) ведения личного подсобного хозяйства.</w:t>
            </w:r>
          </w:p>
          <w:p w14:paraId="2A9D815A"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w:t>
            </w:r>
          </w:p>
          <w:p w14:paraId="77783242"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(нужное подчеркнуть)</w:t>
            </w:r>
          </w:p>
        </w:tc>
      </w:tr>
      <w:tr w:rsidR="0025717F" w:rsidRPr="0025717F" w14:paraId="51087616" w14:textId="77777777" w:rsidTr="00FD7933">
        <w:tc>
          <w:tcPr>
            <w:tcW w:w="9015" w:type="dxa"/>
            <w:gridSpan w:val="4"/>
          </w:tcPr>
          <w:p w14:paraId="2ECB2060" w14:textId="269FF160"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Я отношусь к категории граждан, имеющих право на бесплатное предоставление в собственность земельных участков, находящихся в муниципальной собственности в соответствии с частью 1 статьи 13 Закона Воронежской области от 13.05.2008 № 25-ОЗ (нужное отметить):</w:t>
            </w:r>
          </w:p>
          <w:p w14:paraId="41A5D1B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116A9D2B"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421C25A1" w14:textId="419DAF0E"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 </w:t>
            </w:r>
            <w:r w:rsidRPr="0025717F">
              <w:rPr>
                <w:rFonts w:ascii="Times New Roman" w:eastAsia="Calibri" w:hAnsi="Times New Roman" w:cs="Times New Roman"/>
                <w:sz w:val="24"/>
                <w:szCs w:val="24"/>
              </w:rPr>
              <w:t>граждане, на которых распространяются меры социальной поддержки в соответствии с Федеральным законом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
          <w:p w14:paraId="4CDC755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w:t>
            </w:r>
          </w:p>
          <w:p w14:paraId="408F75DC" w14:textId="0CA2E676"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w:t>
            </w:r>
            <w:r w:rsidRPr="0025717F">
              <w:rPr>
                <w:rFonts w:ascii="Times New Roman" w:eastAsia="Calibri" w:hAnsi="Times New Roman" w:cs="Times New Roman"/>
                <w:sz w:val="24"/>
                <w:szCs w:val="24"/>
              </w:rPr>
              <w:t xml:space="preserve"> граждане, на которых распространяются меры социальной поддержки, установленные Федеральным законом "О социальных гарантиях гражданам, подвергшимся радиационному воздействию вследствие ядерных испытаний на Семипалатинском полигоне", Федеральным законом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25717F">
              <w:rPr>
                <w:rFonts w:ascii="Times New Roman" w:eastAsia="Calibri" w:hAnsi="Times New Roman" w:cs="Times New Roman"/>
                <w:sz w:val="24"/>
                <w:szCs w:val="24"/>
              </w:rPr>
              <w:t>Теча</w:t>
            </w:r>
            <w:proofErr w:type="spellEnd"/>
            <w:r w:rsidRPr="0025717F">
              <w:rPr>
                <w:rFonts w:ascii="Times New Roman" w:eastAsia="Calibri" w:hAnsi="Times New Roman" w:cs="Times New Roman"/>
                <w:sz w:val="24"/>
                <w:szCs w:val="24"/>
              </w:rPr>
              <w:t>", Федеральным законом "О социальной защите граждан, подвергшихся воздействию радиации вследствие катастрофы на Чернобыльской АЭС";</w:t>
            </w:r>
          </w:p>
          <w:p w14:paraId="5AA9432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2A82EF6A"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 xml:space="preserve">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w:t>
            </w:r>
          </w:p>
          <w:p w14:paraId="7C2775B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10DC073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 xml:space="preserve"> граждане, имеющие звание "Почетный гражданин Воронежской области";</w:t>
            </w:r>
          </w:p>
          <w:p w14:paraId="640E5825"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15586AFF"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 xml:space="preserve"> семьи, имеющие детей-инвалидов;</w:t>
            </w:r>
          </w:p>
          <w:p w14:paraId="7C0D6D2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2A21A46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граждане, усыновившие (удочерившие) ребенка (детей);</w:t>
            </w:r>
          </w:p>
          <w:p w14:paraId="67ACA31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64FA6301" w14:textId="661C7D8F"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 xml:space="preserve"> дети-сироты и дети, оставшиеся без попечения родителей, определенные </w:t>
            </w:r>
            <w:r w:rsidRPr="0025717F">
              <w:rPr>
                <w:rFonts w:ascii="Times New Roman" w:eastAsia="Calibri" w:hAnsi="Times New Roman" w:cs="Times New Roman"/>
                <w:sz w:val="24"/>
                <w:szCs w:val="24"/>
              </w:rPr>
              <w:lastRenderedPageBreak/>
              <w:t>Федеральным законом "О дополнительных гарантиях по социальной поддержке детей-сирот и детей, оставшихся без попечения родителей";</w:t>
            </w:r>
          </w:p>
          <w:p w14:paraId="74B50489"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5F7C008A"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 xml:space="preserve"> инвалиды;</w:t>
            </w:r>
          </w:p>
          <w:p w14:paraId="332DA93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 xml:space="preserve"> ┌─┐</w:t>
            </w:r>
          </w:p>
          <w:p w14:paraId="79C273B4"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 xml:space="preserve"> граждане, которым предоставляются земельные участки из земель, требующих рекультивации;</w:t>
            </w:r>
          </w:p>
          <w:p w14:paraId="33DDCBD5"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 xml:space="preserve"> ┌─┐</w:t>
            </w:r>
          </w:p>
          <w:p w14:paraId="5EE18591"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 xml:space="preserve">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14:paraId="0CCDE7B1"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 xml:space="preserve"> ┌─┐</w:t>
            </w:r>
          </w:p>
          <w:p w14:paraId="523E26E0"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 xml:space="preserve">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14:paraId="3566345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 xml:space="preserve"> ┌─┐</w:t>
            </w:r>
          </w:p>
          <w:p w14:paraId="2CF2ED0F"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 xml:space="preserve">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14:paraId="7E7D3129"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 xml:space="preserve"> ┌─┐</w:t>
            </w:r>
          </w:p>
          <w:p w14:paraId="23D3F47F" w14:textId="49522F64"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 xml:space="preserve"> граждане, на которых распространяются меры социальной поддержки, установленные главой 6 Закона Воронежской области от 14 ноября 2008 года N 103-ОЗ "О социальной поддержке отдельных категорий граждан в Воронежской области";</w:t>
            </w:r>
          </w:p>
          <w:p w14:paraId="155776B1"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 xml:space="preserve"> ┌─┐</w:t>
            </w:r>
          </w:p>
          <w:p w14:paraId="577133E0"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 xml:space="preserve">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14:paraId="2CDFEE78"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 xml:space="preserve"> ┌─┐</w:t>
            </w:r>
          </w:p>
          <w:p w14:paraId="25CC401F"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14:paraId="27C4A687"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 xml:space="preserve"> ┌─┐</w:t>
            </w:r>
          </w:p>
          <w:p w14:paraId="3E354489"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 xml:space="preserve">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14:paraId="1C931E27"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 xml:space="preserve"> ┌─┐</w:t>
            </w:r>
          </w:p>
          <w:p w14:paraId="52F8849A"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 xml:space="preserve"> └─┘</w:t>
            </w:r>
            <w:r w:rsidRPr="0025717F">
              <w:rPr>
                <w:rFonts w:ascii="Times New Roman" w:eastAsia="Calibri" w:hAnsi="Times New Roman" w:cs="Times New Roman"/>
                <w:sz w:val="24"/>
                <w:szCs w:val="24"/>
              </w:rPr>
              <w:t xml:space="preserve">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14:paraId="2303D7E5"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657E3EC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Сведения о постановке на учет для получения земельного участка в ином уполномоченном органе:</w:t>
            </w:r>
          </w:p>
          <w:p w14:paraId="373A9F20"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________________________________________________________________________</w:t>
            </w:r>
          </w:p>
          <w:p w14:paraId="5EF751C2"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(реквизиты документа о постановке на учет для получения земельного участка в ином уполномоченном органе)</w:t>
            </w:r>
          </w:p>
        </w:tc>
      </w:tr>
      <w:tr w:rsidR="0025717F" w:rsidRPr="0025717F" w14:paraId="12CCCF1C" w14:textId="77777777" w:rsidTr="00FD7933">
        <w:tc>
          <w:tcPr>
            <w:tcW w:w="9015" w:type="dxa"/>
            <w:gridSpan w:val="4"/>
            <w:tcBorders>
              <w:bottom w:val="single" w:sz="4" w:space="0" w:color="auto"/>
            </w:tcBorders>
          </w:tcPr>
          <w:p w14:paraId="4CA71870"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lastRenderedPageBreak/>
              <w:t>К заявлению прилагаю:</w:t>
            </w:r>
          </w:p>
          <w:p w14:paraId="4161507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w:t>
            </w:r>
          </w:p>
          <w:p w14:paraId="4D59900B"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w:t>
            </w:r>
            <w:r w:rsidRPr="0025717F">
              <w:rPr>
                <w:rFonts w:ascii="Times New Roman" w:eastAsia="Calibri" w:hAnsi="Times New Roman" w:cs="Times New Roman"/>
                <w:sz w:val="24"/>
                <w:szCs w:val="24"/>
              </w:rPr>
              <w:t xml:space="preserve">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14:paraId="7FF7DE84"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w:t>
            </w:r>
          </w:p>
          <w:p w14:paraId="63207D10" w14:textId="6BD52271"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w:t>
            </w:r>
            <w:r w:rsidRPr="0025717F">
              <w:rPr>
                <w:rFonts w:ascii="Times New Roman" w:eastAsia="Calibri" w:hAnsi="Times New Roman" w:cs="Times New Roman"/>
                <w:sz w:val="24"/>
                <w:szCs w:val="24"/>
              </w:rPr>
              <w:t xml:space="preserve"> копии документов, подтверждающих принадлежность заявителя к одной из категорий, указанных в частью 1 статьи 13 Закона Воронежской области от 13.05.2008 N 25-ОЗ "О регулировании земельных отношений на территории Воронежской области";</w:t>
            </w:r>
          </w:p>
          <w:p w14:paraId="706ACC9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4C38A24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w:t>
            </w:r>
          </w:p>
          <w:p w14:paraId="33B5CEAA"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w:t>
            </w:r>
            <w:r w:rsidRPr="0025717F">
              <w:rPr>
                <w:rFonts w:ascii="Times New Roman" w:eastAsia="Calibri" w:hAnsi="Times New Roman" w:cs="Times New Roman"/>
                <w:sz w:val="24"/>
                <w:szCs w:val="24"/>
              </w:rPr>
              <w:t xml:space="preserve"> копию приказа, правового акта уполномоченного органа о постановке на учет заявителя как гражданина, претендующего на бесплатное предоставление земельного участка (может быть представлено по желанию заявителя);</w:t>
            </w:r>
          </w:p>
          <w:p w14:paraId="60C61FE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bCs/>
                <w:sz w:val="24"/>
                <w:szCs w:val="24"/>
              </w:rPr>
            </w:pPr>
            <w:r w:rsidRPr="0025717F">
              <w:rPr>
                <w:rFonts w:ascii="Times New Roman" w:eastAsia="Calibri" w:hAnsi="Times New Roman" w:cs="Times New Roman"/>
                <w:bCs/>
                <w:sz w:val="24"/>
                <w:szCs w:val="24"/>
              </w:rPr>
              <w:t>┌─┐</w:t>
            </w:r>
          </w:p>
          <w:p w14:paraId="2BC3D4F0" w14:textId="77448CAC"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bCs/>
                <w:sz w:val="24"/>
                <w:szCs w:val="24"/>
              </w:rPr>
              <w:t>└─┘</w:t>
            </w:r>
            <w:r w:rsidRPr="0025717F">
              <w:rPr>
                <w:rFonts w:ascii="Times New Roman" w:eastAsia="Calibri" w:hAnsi="Times New Roman" w:cs="Times New Roman"/>
                <w:sz w:val="24"/>
                <w:szCs w:val="24"/>
              </w:rPr>
              <w:t xml:space="preserve"> документ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подтверждающий (подтверждающие) наличие (отсутствие) права собственности на земельный участок (земельные участки) в соответствии с частью 3 статьи 13.2 Закона от 13.05.2008 N 25-ОЗ "О регулировании земельных отношений на территории Воронежской области" (может быть представлен по желанию заявителя).</w:t>
            </w:r>
          </w:p>
        </w:tc>
      </w:tr>
      <w:tr w:rsidR="0025717F" w:rsidRPr="0025717F" w14:paraId="1ED31CB8" w14:textId="77777777" w:rsidTr="00FD7933">
        <w:tc>
          <w:tcPr>
            <w:tcW w:w="9015" w:type="dxa"/>
            <w:gridSpan w:val="4"/>
            <w:tcBorders>
              <w:top w:val="single" w:sz="4" w:space="0" w:color="auto"/>
              <w:bottom w:val="single" w:sz="4" w:space="0" w:color="auto"/>
            </w:tcBorders>
          </w:tcPr>
          <w:p w14:paraId="5632296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p w14:paraId="5D6C4D02" w14:textId="63684931"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r w:rsidRPr="0025717F">
              <w:rPr>
                <w:rFonts w:ascii="Times New Roman" w:eastAsia="Calibri" w:hAnsi="Times New Roman" w:cs="Times New Roman"/>
                <w:sz w:val="24"/>
                <w:szCs w:val="24"/>
              </w:rPr>
              <w:t>Сведения о ранее предоставленных заявителю бесплатно земельных участках, в соответствии с Законом Воронежской области от 13.05.2008 № 25-ОЗ «О регулировании земельных отношений на территории Воронежской области»</w:t>
            </w:r>
          </w:p>
        </w:tc>
      </w:tr>
      <w:tr w:rsidR="0025717F" w:rsidRPr="0025717F" w14:paraId="13247335" w14:textId="77777777" w:rsidTr="00FD7933">
        <w:tc>
          <w:tcPr>
            <w:tcW w:w="3345" w:type="dxa"/>
            <w:tcBorders>
              <w:top w:val="single" w:sz="4" w:space="0" w:color="auto"/>
              <w:left w:val="single" w:sz="4" w:space="0" w:color="auto"/>
              <w:bottom w:val="single" w:sz="4" w:space="0" w:color="auto"/>
              <w:right w:val="single" w:sz="4" w:space="0" w:color="auto"/>
            </w:tcBorders>
            <w:vAlign w:val="center"/>
          </w:tcPr>
          <w:p w14:paraId="24019444"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Адрес расположения земельного участка</w:t>
            </w:r>
          </w:p>
        </w:tc>
        <w:tc>
          <w:tcPr>
            <w:tcW w:w="2663" w:type="dxa"/>
            <w:gridSpan w:val="2"/>
            <w:tcBorders>
              <w:top w:val="single" w:sz="4" w:space="0" w:color="auto"/>
              <w:left w:val="single" w:sz="4" w:space="0" w:color="auto"/>
              <w:bottom w:val="single" w:sz="4" w:space="0" w:color="auto"/>
              <w:right w:val="single" w:sz="4" w:space="0" w:color="auto"/>
            </w:tcBorders>
            <w:vAlign w:val="center"/>
          </w:tcPr>
          <w:p w14:paraId="6BA1AAE0"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Дата и номер решения о предоставлении земельного участка</w:t>
            </w:r>
          </w:p>
        </w:tc>
        <w:tc>
          <w:tcPr>
            <w:tcW w:w="3007" w:type="dxa"/>
            <w:tcBorders>
              <w:top w:val="single" w:sz="4" w:space="0" w:color="auto"/>
              <w:left w:val="single" w:sz="4" w:space="0" w:color="auto"/>
              <w:bottom w:val="single" w:sz="4" w:space="0" w:color="auto"/>
              <w:right w:val="single" w:sz="4" w:space="0" w:color="auto"/>
            </w:tcBorders>
            <w:vAlign w:val="center"/>
          </w:tcPr>
          <w:p w14:paraId="342539BA"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Орган, принявший решение о предоставлении</w:t>
            </w:r>
          </w:p>
        </w:tc>
      </w:tr>
      <w:tr w:rsidR="0025717F" w:rsidRPr="0025717F" w14:paraId="6B5768E8" w14:textId="77777777" w:rsidTr="00FD7933">
        <w:tc>
          <w:tcPr>
            <w:tcW w:w="3345" w:type="dxa"/>
            <w:tcBorders>
              <w:top w:val="single" w:sz="4" w:space="0" w:color="auto"/>
              <w:left w:val="single" w:sz="4" w:space="0" w:color="auto"/>
              <w:bottom w:val="single" w:sz="4" w:space="0" w:color="auto"/>
              <w:right w:val="single" w:sz="4" w:space="0" w:color="auto"/>
            </w:tcBorders>
          </w:tcPr>
          <w:p w14:paraId="78647B89"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663" w:type="dxa"/>
            <w:gridSpan w:val="2"/>
            <w:tcBorders>
              <w:top w:val="single" w:sz="4" w:space="0" w:color="auto"/>
              <w:left w:val="single" w:sz="4" w:space="0" w:color="auto"/>
              <w:bottom w:val="single" w:sz="4" w:space="0" w:color="auto"/>
              <w:right w:val="single" w:sz="4" w:space="0" w:color="auto"/>
            </w:tcBorders>
          </w:tcPr>
          <w:p w14:paraId="41E43B51"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3007" w:type="dxa"/>
            <w:tcBorders>
              <w:top w:val="single" w:sz="4" w:space="0" w:color="auto"/>
              <w:left w:val="single" w:sz="4" w:space="0" w:color="auto"/>
              <w:bottom w:val="single" w:sz="4" w:space="0" w:color="auto"/>
              <w:right w:val="single" w:sz="4" w:space="0" w:color="auto"/>
            </w:tcBorders>
          </w:tcPr>
          <w:p w14:paraId="6BC478B3"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r w:rsidR="0025717F" w:rsidRPr="0025717F" w14:paraId="1C83EC78" w14:textId="77777777" w:rsidTr="00FD7933">
        <w:tc>
          <w:tcPr>
            <w:tcW w:w="3345" w:type="dxa"/>
            <w:tcBorders>
              <w:top w:val="single" w:sz="4" w:space="0" w:color="auto"/>
              <w:left w:val="single" w:sz="4" w:space="0" w:color="auto"/>
              <w:bottom w:val="single" w:sz="4" w:space="0" w:color="auto"/>
              <w:right w:val="single" w:sz="4" w:space="0" w:color="auto"/>
            </w:tcBorders>
          </w:tcPr>
          <w:p w14:paraId="13606C1E"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2663" w:type="dxa"/>
            <w:gridSpan w:val="2"/>
            <w:tcBorders>
              <w:top w:val="single" w:sz="4" w:space="0" w:color="auto"/>
              <w:left w:val="single" w:sz="4" w:space="0" w:color="auto"/>
              <w:bottom w:val="single" w:sz="4" w:space="0" w:color="auto"/>
              <w:right w:val="single" w:sz="4" w:space="0" w:color="auto"/>
            </w:tcBorders>
          </w:tcPr>
          <w:p w14:paraId="75207AA9"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3007" w:type="dxa"/>
            <w:tcBorders>
              <w:top w:val="single" w:sz="4" w:space="0" w:color="auto"/>
              <w:left w:val="single" w:sz="4" w:space="0" w:color="auto"/>
              <w:bottom w:val="single" w:sz="4" w:space="0" w:color="auto"/>
              <w:right w:val="single" w:sz="4" w:space="0" w:color="auto"/>
            </w:tcBorders>
          </w:tcPr>
          <w:p w14:paraId="7A0E9556"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r w:rsidR="0025717F" w:rsidRPr="0025717F" w14:paraId="3520FFDA" w14:textId="77777777" w:rsidTr="00FD7933">
        <w:tc>
          <w:tcPr>
            <w:tcW w:w="3345" w:type="dxa"/>
            <w:tcBorders>
              <w:top w:val="single" w:sz="4" w:space="0" w:color="auto"/>
            </w:tcBorders>
          </w:tcPr>
          <w:p w14:paraId="0C13848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1984" w:type="dxa"/>
            <w:tcBorders>
              <w:top w:val="single" w:sz="4" w:space="0" w:color="auto"/>
              <w:bottom w:val="single" w:sz="4" w:space="0" w:color="auto"/>
            </w:tcBorders>
          </w:tcPr>
          <w:p w14:paraId="63D0B73D"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679" w:type="dxa"/>
            <w:tcBorders>
              <w:top w:val="single" w:sz="4" w:space="0" w:color="auto"/>
            </w:tcBorders>
          </w:tcPr>
          <w:p w14:paraId="59128AD5"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3007" w:type="dxa"/>
            <w:tcBorders>
              <w:top w:val="single" w:sz="4" w:space="0" w:color="auto"/>
              <w:bottom w:val="single" w:sz="4" w:space="0" w:color="auto"/>
            </w:tcBorders>
          </w:tcPr>
          <w:p w14:paraId="3764E7E5"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r>
      <w:tr w:rsidR="0025717F" w:rsidRPr="0025717F" w14:paraId="245DDE2E" w14:textId="77777777" w:rsidTr="00FD7933">
        <w:tc>
          <w:tcPr>
            <w:tcW w:w="3345" w:type="dxa"/>
          </w:tcPr>
          <w:p w14:paraId="4E0428D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1984" w:type="dxa"/>
            <w:tcBorders>
              <w:top w:val="single" w:sz="4" w:space="0" w:color="auto"/>
            </w:tcBorders>
          </w:tcPr>
          <w:p w14:paraId="10A05186"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(дата)</w:t>
            </w:r>
          </w:p>
        </w:tc>
        <w:tc>
          <w:tcPr>
            <w:tcW w:w="679" w:type="dxa"/>
          </w:tcPr>
          <w:p w14:paraId="71642DBC" w14:textId="77777777" w:rsidR="0025717F" w:rsidRPr="0025717F" w:rsidRDefault="0025717F" w:rsidP="0025717F">
            <w:pPr>
              <w:autoSpaceDE w:val="0"/>
              <w:autoSpaceDN w:val="0"/>
              <w:adjustRightInd w:val="0"/>
              <w:spacing w:after="0" w:line="240" w:lineRule="auto"/>
              <w:rPr>
                <w:rFonts w:ascii="Times New Roman" w:eastAsia="Calibri" w:hAnsi="Times New Roman" w:cs="Times New Roman"/>
                <w:sz w:val="24"/>
                <w:szCs w:val="24"/>
              </w:rPr>
            </w:pPr>
          </w:p>
        </w:tc>
        <w:tc>
          <w:tcPr>
            <w:tcW w:w="3007" w:type="dxa"/>
            <w:tcBorders>
              <w:top w:val="single" w:sz="4" w:space="0" w:color="auto"/>
            </w:tcBorders>
          </w:tcPr>
          <w:p w14:paraId="2B3B7E02" w14:textId="77777777" w:rsidR="0025717F" w:rsidRPr="0025717F" w:rsidRDefault="0025717F" w:rsidP="0025717F">
            <w:pPr>
              <w:autoSpaceDE w:val="0"/>
              <w:autoSpaceDN w:val="0"/>
              <w:adjustRightInd w:val="0"/>
              <w:spacing w:after="0" w:line="240" w:lineRule="auto"/>
              <w:jc w:val="center"/>
              <w:rPr>
                <w:rFonts w:ascii="Times New Roman" w:eastAsia="Calibri" w:hAnsi="Times New Roman" w:cs="Times New Roman"/>
                <w:sz w:val="24"/>
                <w:szCs w:val="24"/>
              </w:rPr>
            </w:pPr>
            <w:r w:rsidRPr="0025717F">
              <w:rPr>
                <w:rFonts w:ascii="Times New Roman" w:eastAsia="Calibri" w:hAnsi="Times New Roman" w:cs="Times New Roman"/>
                <w:sz w:val="24"/>
                <w:szCs w:val="24"/>
              </w:rPr>
              <w:t>(подпись заявителя)</w:t>
            </w:r>
          </w:p>
        </w:tc>
      </w:tr>
    </w:tbl>
    <w:p w14:paraId="4021612E" w14:textId="77777777" w:rsidR="0025717F" w:rsidRPr="0025717F" w:rsidRDefault="0025717F" w:rsidP="0025717F">
      <w:pPr>
        <w:pStyle w:val="47"/>
        <w:spacing w:line="240" w:lineRule="auto"/>
        <w:ind w:firstLine="0"/>
        <w:rPr>
          <w:rFonts w:cs="Times New Roman"/>
          <w:sz w:val="24"/>
          <w:szCs w:val="24"/>
        </w:rPr>
      </w:pPr>
    </w:p>
    <w:p w14:paraId="0C1BA3DB" w14:textId="77777777" w:rsidR="0090551E" w:rsidRDefault="0090551E" w:rsidP="0090551E">
      <w:pPr>
        <w:spacing w:after="0" w:line="240" w:lineRule="auto"/>
        <w:rPr>
          <w:rFonts w:ascii="Times New Roman" w:hAnsi="Times New Roman" w:cs="Times New Roman"/>
          <w:sz w:val="24"/>
          <w:szCs w:val="24"/>
        </w:rPr>
      </w:pPr>
    </w:p>
    <w:p w14:paraId="5A8AC8E3" w14:textId="77777777" w:rsidR="00F21F89" w:rsidRPr="00F21F89" w:rsidRDefault="00F21F89" w:rsidP="00F21F89">
      <w:pPr>
        <w:pStyle w:val="Title"/>
        <w:spacing w:before="0" w:after="0"/>
        <w:ind w:firstLine="0"/>
        <w:rPr>
          <w:rFonts w:ascii="Times New Roman" w:hAnsi="Times New Roman" w:cs="Times New Roman"/>
          <w:b w:val="0"/>
          <w:bCs w:val="0"/>
          <w:kern w:val="0"/>
          <w:sz w:val="24"/>
          <w:szCs w:val="24"/>
        </w:rPr>
      </w:pPr>
      <w:r w:rsidRPr="00F21F89">
        <w:rPr>
          <w:rFonts w:ascii="Times New Roman" w:hAnsi="Times New Roman" w:cs="Times New Roman"/>
          <w:b w:val="0"/>
          <w:bCs w:val="0"/>
          <w:kern w:val="0"/>
          <w:sz w:val="24"/>
          <w:szCs w:val="24"/>
        </w:rPr>
        <w:t>АДМИНИСТРАЦИЯ</w:t>
      </w:r>
    </w:p>
    <w:p w14:paraId="1949A135" w14:textId="77777777" w:rsidR="00F21F89" w:rsidRPr="00F21F89" w:rsidRDefault="00F21F89" w:rsidP="00F21F89">
      <w:pPr>
        <w:pStyle w:val="Title"/>
        <w:spacing w:before="0" w:after="0"/>
        <w:ind w:firstLine="0"/>
        <w:rPr>
          <w:rFonts w:ascii="Times New Roman" w:hAnsi="Times New Roman" w:cs="Times New Roman"/>
          <w:b w:val="0"/>
          <w:bCs w:val="0"/>
          <w:kern w:val="0"/>
          <w:sz w:val="24"/>
          <w:szCs w:val="24"/>
        </w:rPr>
      </w:pPr>
      <w:r w:rsidRPr="00F21F89">
        <w:rPr>
          <w:rFonts w:ascii="Times New Roman" w:hAnsi="Times New Roman" w:cs="Times New Roman"/>
          <w:b w:val="0"/>
          <w:bCs w:val="0"/>
          <w:kern w:val="0"/>
          <w:sz w:val="24"/>
          <w:szCs w:val="24"/>
        </w:rPr>
        <w:t xml:space="preserve">КАШИРСКОГО МУНИЦИПАЛЬНОГО РАЙОНА </w:t>
      </w:r>
    </w:p>
    <w:p w14:paraId="38BA2195" w14:textId="77777777" w:rsidR="00F21F89" w:rsidRPr="00F21F89" w:rsidRDefault="00F21F89" w:rsidP="00F21F89">
      <w:pPr>
        <w:pStyle w:val="Title"/>
        <w:spacing w:before="0" w:after="0"/>
        <w:ind w:firstLine="0"/>
        <w:rPr>
          <w:rFonts w:ascii="Times New Roman" w:hAnsi="Times New Roman" w:cs="Times New Roman"/>
          <w:b w:val="0"/>
          <w:bCs w:val="0"/>
          <w:kern w:val="0"/>
          <w:sz w:val="24"/>
          <w:szCs w:val="24"/>
        </w:rPr>
      </w:pPr>
      <w:r w:rsidRPr="00F21F89">
        <w:rPr>
          <w:rFonts w:ascii="Times New Roman" w:hAnsi="Times New Roman" w:cs="Times New Roman"/>
          <w:b w:val="0"/>
          <w:bCs w:val="0"/>
          <w:kern w:val="0"/>
          <w:sz w:val="24"/>
          <w:szCs w:val="24"/>
        </w:rPr>
        <w:t>ВОРОНЕЖСКОЙ ОБЛАСТИ</w:t>
      </w:r>
    </w:p>
    <w:p w14:paraId="57A714DD" w14:textId="77777777" w:rsidR="00F21F89" w:rsidRPr="00F21F89" w:rsidRDefault="00F21F89" w:rsidP="00F21F89">
      <w:pPr>
        <w:pStyle w:val="Title"/>
        <w:spacing w:before="0" w:after="0"/>
        <w:ind w:firstLine="0"/>
        <w:rPr>
          <w:rFonts w:ascii="Times New Roman" w:hAnsi="Times New Roman" w:cs="Times New Roman"/>
          <w:b w:val="0"/>
          <w:bCs w:val="0"/>
          <w:kern w:val="0"/>
          <w:sz w:val="24"/>
          <w:szCs w:val="24"/>
        </w:rPr>
      </w:pPr>
    </w:p>
    <w:p w14:paraId="3FD843EB" w14:textId="77777777" w:rsidR="00F21F89" w:rsidRPr="00F21F89" w:rsidRDefault="00F21F89" w:rsidP="00F21F89">
      <w:pPr>
        <w:pStyle w:val="Title"/>
        <w:spacing w:before="0" w:after="0"/>
        <w:ind w:firstLine="0"/>
        <w:rPr>
          <w:rFonts w:ascii="Times New Roman" w:hAnsi="Times New Roman" w:cs="Times New Roman"/>
          <w:b w:val="0"/>
          <w:bCs w:val="0"/>
          <w:kern w:val="0"/>
          <w:sz w:val="24"/>
          <w:szCs w:val="24"/>
        </w:rPr>
      </w:pPr>
      <w:r w:rsidRPr="00F21F89">
        <w:rPr>
          <w:rFonts w:ascii="Times New Roman" w:hAnsi="Times New Roman" w:cs="Times New Roman"/>
          <w:b w:val="0"/>
          <w:bCs w:val="0"/>
          <w:kern w:val="0"/>
          <w:sz w:val="24"/>
          <w:szCs w:val="24"/>
        </w:rPr>
        <w:t>ПОСТАНОВЛЕНИЕ</w:t>
      </w:r>
    </w:p>
    <w:p w14:paraId="66B25BD8" w14:textId="77777777" w:rsidR="00F21F89" w:rsidRPr="00F21F89" w:rsidRDefault="00F21F89" w:rsidP="00F21F89">
      <w:pPr>
        <w:pStyle w:val="Title"/>
        <w:spacing w:before="0" w:after="0"/>
        <w:ind w:firstLine="0"/>
        <w:rPr>
          <w:rFonts w:ascii="Times New Roman" w:hAnsi="Times New Roman" w:cs="Times New Roman"/>
          <w:b w:val="0"/>
          <w:bCs w:val="0"/>
          <w:kern w:val="0"/>
          <w:sz w:val="24"/>
          <w:szCs w:val="24"/>
        </w:rPr>
      </w:pPr>
    </w:p>
    <w:p w14:paraId="637A66A0" w14:textId="77777777" w:rsidR="00F21F89" w:rsidRPr="00F21F89" w:rsidRDefault="00F21F89" w:rsidP="00F21F89">
      <w:pPr>
        <w:pStyle w:val="Title"/>
        <w:spacing w:before="0" w:after="0"/>
        <w:ind w:firstLine="0"/>
        <w:jc w:val="left"/>
        <w:rPr>
          <w:rFonts w:ascii="Times New Roman" w:hAnsi="Times New Roman" w:cs="Times New Roman"/>
          <w:b w:val="0"/>
          <w:bCs w:val="0"/>
          <w:kern w:val="0"/>
          <w:sz w:val="24"/>
          <w:szCs w:val="24"/>
        </w:rPr>
      </w:pPr>
      <w:r w:rsidRPr="00F21F89">
        <w:rPr>
          <w:rFonts w:ascii="Times New Roman" w:hAnsi="Times New Roman" w:cs="Times New Roman"/>
          <w:b w:val="0"/>
          <w:bCs w:val="0"/>
          <w:kern w:val="0"/>
          <w:sz w:val="24"/>
          <w:szCs w:val="24"/>
        </w:rPr>
        <w:t>От 21.03.2024 г. № 321</w:t>
      </w:r>
    </w:p>
    <w:p w14:paraId="69BFFD50" w14:textId="77777777" w:rsidR="00F21F89" w:rsidRPr="00F21F89" w:rsidRDefault="00F21F89" w:rsidP="00F21F89">
      <w:pPr>
        <w:pStyle w:val="Title"/>
        <w:spacing w:before="0" w:after="0"/>
        <w:ind w:firstLine="0"/>
        <w:jc w:val="left"/>
        <w:rPr>
          <w:rFonts w:ascii="Times New Roman" w:hAnsi="Times New Roman" w:cs="Times New Roman"/>
          <w:b w:val="0"/>
          <w:bCs w:val="0"/>
          <w:kern w:val="0"/>
          <w:sz w:val="24"/>
          <w:szCs w:val="24"/>
        </w:rPr>
      </w:pPr>
      <w:r w:rsidRPr="00F21F89">
        <w:rPr>
          <w:rFonts w:ascii="Times New Roman" w:hAnsi="Times New Roman" w:cs="Times New Roman"/>
          <w:b w:val="0"/>
          <w:bCs w:val="0"/>
          <w:kern w:val="0"/>
          <w:sz w:val="24"/>
          <w:szCs w:val="24"/>
        </w:rPr>
        <w:t xml:space="preserve"> с. Каширское</w:t>
      </w:r>
    </w:p>
    <w:p w14:paraId="0565C334" w14:textId="77777777" w:rsidR="00F21F89" w:rsidRPr="00F21F89" w:rsidRDefault="00F21F89" w:rsidP="00F21F89">
      <w:pPr>
        <w:pStyle w:val="Title"/>
        <w:spacing w:before="0" w:after="0"/>
        <w:ind w:firstLine="0"/>
        <w:rPr>
          <w:rFonts w:ascii="Times New Roman" w:hAnsi="Times New Roman" w:cs="Times New Roman"/>
          <w:b w:val="0"/>
          <w:sz w:val="24"/>
          <w:szCs w:val="24"/>
        </w:rPr>
      </w:pPr>
    </w:p>
    <w:p w14:paraId="2BFE4CE7" w14:textId="77777777" w:rsidR="00F21F89" w:rsidRPr="00F21F89" w:rsidRDefault="00F21F89" w:rsidP="00F21F89">
      <w:pPr>
        <w:pStyle w:val="ConsPlusTitle"/>
        <w:jc w:val="center"/>
        <w:rPr>
          <w:rFonts w:ascii="Times New Roman" w:hAnsi="Times New Roman"/>
          <w:bCs/>
          <w:kern w:val="28"/>
          <w:sz w:val="24"/>
          <w:szCs w:val="24"/>
        </w:rPr>
      </w:pPr>
      <w:r w:rsidRPr="00F21F89">
        <w:rPr>
          <w:rFonts w:ascii="Times New Roman" w:hAnsi="Times New Roman"/>
          <w:bCs/>
          <w:kern w:val="28"/>
          <w:sz w:val="24"/>
          <w:szCs w:val="24"/>
        </w:rPr>
        <w:t>О внесении изменений в постановление администрации Каширского муниципального района Воронежской области № 1059 от 15.12.2023 года «Об утверждении административного регламента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Каширского муниципального района Воронежской области»</w:t>
      </w:r>
    </w:p>
    <w:p w14:paraId="55D8F76F" w14:textId="77777777" w:rsidR="00F21F89" w:rsidRPr="00F21F89" w:rsidRDefault="00F21F89" w:rsidP="00F21F89">
      <w:pPr>
        <w:spacing w:after="0" w:line="240" w:lineRule="auto"/>
        <w:jc w:val="center"/>
        <w:rPr>
          <w:rFonts w:ascii="Times New Roman" w:hAnsi="Times New Roman" w:cs="Times New Roman"/>
          <w:sz w:val="24"/>
          <w:szCs w:val="24"/>
        </w:rPr>
      </w:pPr>
    </w:p>
    <w:p w14:paraId="7F993C08" w14:textId="77777777" w:rsidR="00F21F89" w:rsidRPr="00F21F89" w:rsidRDefault="00F21F89" w:rsidP="00F21F89">
      <w:pPr>
        <w:spacing w:after="0" w:line="240" w:lineRule="auto"/>
        <w:jc w:val="both"/>
        <w:rPr>
          <w:rFonts w:ascii="Times New Roman" w:hAnsi="Times New Roman" w:cs="Times New Roman"/>
          <w:sz w:val="24"/>
          <w:szCs w:val="24"/>
        </w:rPr>
      </w:pPr>
      <w:r w:rsidRPr="00F21F89">
        <w:rPr>
          <w:rFonts w:ascii="Times New Roman" w:hAnsi="Times New Roman" w:cs="Times New Roman"/>
          <w:sz w:val="24"/>
          <w:szCs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21F89">
        <w:rPr>
          <w:rStyle w:val="FontStyle18"/>
          <w:b w:val="0"/>
          <w:sz w:val="24"/>
          <w:szCs w:val="24"/>
        </w:rPr>
        <w:t>,</w:t>
      </w:r>
      <w:r w:rsidRPr="00F21F89">
        <w:rPr>
          <w:rFonts w:ascii="Times New Roman" w:hAnsi="Times New Roman" w:cs="Times New Roman"/>
          <w:sz w:val="24"/>
          <w:szCs w:val="24"/>
        </w:rPr>
        <w:t xml:space="preserve"> от 30.12.2020 № 509-ФЗ «О внесении изменений в отдельные законодательные акты Российской Федерации» администрация каширского муниципального района Воронежской области администрация Каширского муниципального района </w:t>
      </w:r>
    </w:p>
    <w:p w14:paraId="34A0EF86" w14:textId="77777777" w:rsidR="00F21F89" w:rsidRPr="00F21F89" w:rsidRDefault="00F21F89" w:rsidP="00F21F89">
      <w:pPr>
        <w:spacing w:after="0" w:line="240" w:lineRule="auto"/>
        <w:jc w:val="center"/>
        <w:rPr>
          <w:rFonts w:ascii="Times New Roman" w:hAnsi="Times New Roman" w:cs="Times New Roman"/>
          <w:sz w:val="24"/>
          <w:szCs w:val="24"/>
        </w:rPr>
      </w:pPr>
      <w:r w:rsidRPr="00F21F89">
        <w:rPr>
          <w:rFonts w:ascii="Times New Roman" w:hAnsi="Times New Roman" w:cs="Times New Roman"/>
          <w:sz w:val="24"/>
          <w:szCs w:val="24"/>
        </w:rPr>
        <w:t>ПОСТАНОВЛЯЕТ:</w:t>
      </w:r>
    </w:p>
    <w:p w14:paraId="1D11C1D2" w14:textId="77777777" w:rsidR="00F21F89" w:rsidRPr="00F21F89" w:rsidRDefault="00F21F89" w:rsidP="00F21F89">
      <w:pPr>
        <w:pStyle w:val="Title"/>
        <w:spacing w:before="0" w:after="0"/>
        <w:ind w:right="-1" w:firstLine="0"/>
        <w:jc w:val="both"/>
        <w:rPr>
          <w:rFonts w:ascii="Times New Roman" w:hAnsi="Times New Roman" w:cs="Times New Roman"/>
          <w:b w:val="0"/>
          <w:sz w:val="24"/>
          <w:szCs w:val="24"/>
        </w:rPr>
      </w:pPr>
    </w:p>
    <w:p w14:paraId="4D455C78" w14:textId="77777777" w:rsidR="00F21F89" w:rsidRPr="00F21F89" w:rsidRDefault="00F21F89" w:rsidP="00F21F89">
      <w:pPr>
        <w:pStyle w:val="Title"/>
        <w:spacing w:before="0" w:after="0"/>
        <w:ind w:right="-1" w:firstLine="709"/>
        <w:jc w:val="both"/>
        <w:rPr>
          <w:rFonts w:ascii="Times New Roman" w:hAnsi="Times New Roman" w:cs="Times New Roman"/>
          <w:b w:val="0"/>
          <w:sz w:val="24"/>
          <w:szCs w:val="24"/>
        </w:rPr>
      </w:pPr>
      <w:r w:rsidRPr="00F21F89">
        <w:rPr>
          <w:rFonts w:ascii="Times New Roman" w:hAnsi="Times New Roman" w:cs="Times New Roman"/>
          <w:b w:val="0"/>
          <w:sz w:val="24"/>
          <w:szCs w:val="24"/>
        </w:rPr>
        <w:t>1. В наименовании постановления администрации Каширского муниципального района Воронежской области № 1059 от 15.12.2023 года «Об утверждении административного регламента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Каширского муниципального района Воронежской области» (далее – Постановление), в пункте 1 Постановления и в приложении к Постановлению слова: «на территории Каширского муниципального района» исключить.</w:t>
      </w:r>
    </w:p>
    <w:p w14:paraId="78F956DC" w14:textId="77777777" w:rsidR="00F21F89" w:rsidRPr="00F21F89" w:rsidRDefault="00F21F89" w:rsidP="00F21F89">
      <w:pPr>
        <w:spacing w:after="0" w:line="240" w:lineRule="auto"/>
        <w:jc w:val="both"/>
        <w:rPr>
          <w:rFonts w:ascii="Times New Roman" w:hAnsi="Times New Roman" w:cs="Times New Roman"/>
          <w:sz w:val="24"/>
          <w:szCs w:val="24"/>
        </w:rPr>
      </w:pPr>
      <w:r w:rsidRPr="00F21F89">
        <w:rPr>
          <w:rFonts w:ascii="Times New Roman" w:hAnsi="Times New Roman" w:cs="Times New Roman"/>
          <w:sz w:val="24"/>
          <w:szCs w:val="24"/>
        </w:rPr>
        <w:t>2. Пункт 2 постановления администрации Каширского муниципального района Воронежской области № 1059 от 15.12.2023 года «Об утверждении административного регламента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Каширского муниципального района Воронежской области» изложить в следующей редакции: «2. Признать утратившим силу постановление администрации Каширского муниципального района Воронежской области от 04.02.2016 года № 36</w:t>
      </w:r>
      <w:r w:rsidRPr="00F21F89">
        <w:rPr>
          <w:rFonts w:ascii="Times New Roman" w:hAnsi="Times New Roman" w:cs="Times New Roman"/>
          <w:sz w:val="24"/>
          <w:szCs w:val="24"/>
          <w:lang w:eastAsia="ar-SA"/>
        </w:rPr>
        <w:t xml:space="preserve"> «Об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«Установление сервитута в отношении земельного участка, находящегося в муниципальной собственности»</w:t>
      </w:r>
      <w:r w:rsidRPr="00F21F89">
        <w:rPr>
          <w:rFonts w:ascii="Times New Roman" w:hAnsi="Times New Roman" w:cs="Times New Roman"/>
          <w:sz w:val="24"/>
          <w:szCs w:val="24"/>
        </w:rPr>
        <w:t xml:space="preserve"> и постановления администрации Каширского муниципального района Воронежской области о внесении в него изменений и дополнений № 85 от 17.03.2016 года, № 416 от 14.11.2016 года, № 234 от 01.04.2019 года, № 526 от 30.09.2022 года, № 631 от 22</w:t>
      </w:r>
      <w:r w:rsidRPr="00F21F89">
        <w:rPr>
          <w:rFonts w:ascii="Times New Roman" w:eastAsia="Calibri" w:hAnsi="Times New Roman" w:cs="Times New Roman"/>
          <w:sz w:val="24"/>
          <w:szCs w:val="24"/>
        </w:rPr>
        <w:t>.05.2023 года.»</w:t>
      </w:r>
    </w:p>
    <w:p w14:paraId="10862C03" w14:textId="77777777" w:rsidR="00F21F89" w:rsidRPr="00F21F89" w:rsidRDefault="00F21F89" w:rsidP="00F21F89">
      <w:pPr>
        <w:tabs>
          <w:tab w:val="left" w:pos="900"/>
        </w:tabs>
        <w:spacing w:after="0" w:line="240" w:lineRule="auto"/>
        <w:ind w:firstLine="709"/>
        <w:contextualSpacing/>
        <w:jc w:val="both"/>
        <w:rPr>
          <w:rFonts w:ascii="Times New Roman" w:eastAsia="Calibri" w:hAnsi="Times New Roman" w:cs="Times New Roman"/>
          <w:sz w:val="24"/>
          <w:szCs w:val="24"/>
        </w:rPr>
      </w:pPr>
      <w:r w:rsidRPr="00F21F89">
        <w:rPr>
          <w:rFonts w:ascii="Times New Roman" w:eastAsia="Calibri" w:hAnsi="Times New Roman" w:cs="Times New Roman"/>
          <w:sz w:val="24"/>
          <w:szCs w:val="24"/>
        </w:rPr>
        <w:t>3. Настоящее постановление вступает в силу со дня его официального опубликования.</w:t>
      </w:r>
    </w:p>
    <w:p w14:paraId="06532CC2" w14:textId="77777777" w:rsidR="00F21F89" w:rsidRPr="00F21F89" w:rsidRDefault="00F21F89" w:rsidP="00F21F89">
      <w:pPr>
        <w:tabs>
          <w:tab w:val="left" w:pos="900"/>
        </w:tabs>
        <w:spacing w:after="0" w:line="240" w:lineRule="auto"/>
        <w:ind w:firstLine="709"/>
        <w:contextualSpacing/>
        <w:jc w:val="both"/>
        <w:rPr>
          <w:rFonts w:ascii="Times New Roman" w:eastAsia="Calibri" w:hAnsi="Times New Roman" w:cs="Times New Roman"/>
          <w:sz w:val="24"/>
          <w:szCs w:val="24"/>
        </w:rPr>
      </w:pPr>
      <w:r w:rsidRPr="00F21F89">
        <w:rPr>
          <w:rFonts w:ascii="Times New Roman" w:eastAsia="Calibri" w:hAnsi="Times New Roman" w:cs="Times New Roman"/>
          <w:sz w:val="24"/>
          <w:szCs w:val="24"/>
        </w:rPr>
        <w:t>4. Контроль за исполнением настоящего постановления возложить на первого заместителя главы администрации И.П. Пономарева.</w:t>
      </w:r>
    </w:p>
    <w:p w14:paraId="3FE8D4C2" w14:textId="77777777" w:rsidR="00F21F89" w:rsidRPr="00F21F89" w:rsidRDefault="00F21F89" w:rsidP="00F21F89">
      <w:pPr>
        <w:tabs>
          <w:tab w:val="left" w:pos="900"/>
        </w:tabs>
        <w:spacing w:after="0" w:line="240" w:lineRule="auto"/>
        <w:ind w:firstLine="709"/>
        <w:contextualSpacing/>
        <w:rPr>
          <w:rFonts w:ascii="Times New Roman" w:eastAsia="Calibri" w:hAnsi="Times New Roman" w:cs="Times New Roman"/>
          <w:sz w:val="24"/>
          <w:szCs w:val="24"/>
        </w:rPr>
      </w:pPr>
    </w:p>
    <w:tbl>
      <w:tblPr>
        <w:tblW w:w="0" w:type="auto"/>
        <w:tblLook w:val="04A0" w:firstRow="1" w:lastRow="0" w:firstColumn="1" w:lastColumn="0" w:noHBand="0" w:noVBand="1"/>
      </w:tblPr>
      <w:tblGrid>
        <w:gridCol w:w="4964"/>
        <w:gridCol w:w="4958"/>
      </w:tblGrid>
      <w:tr w:rsidR="00F21F89" w:rsidRPr="00F21F89" w14:paraId="3A652D5C" w14:textId="77777777" w:rsidTr="00FD7933">
        <w:tc>
          <w:tcPr>
            <w:tcW w:w="4964" w:type="dxa"/>
            <w:shd w:val="clear" w:color="auto" w:fill="auto"/>
          </w:tcPr>
          <w:p w14:paraId="6236FEDA" w14:textId="77777777" w:rsidR="00F21F89" w:rsidRPr="00F21F89" w:rsidRDefault="00F21F89" w:rsidP="00F21F89">
            <w:pPr>
              <w:tabs>
                <w:tab w:val="left" w:pos="900"/>
              </w:tabs>
              <w:spacing w:after="0" w:line="240" w:lineRule="auto"/>
              <w:rPr>
                <w:rFonts w:ascii="Times New Roman" w:hAnsi="Times New Roman" w:cs="Times New Roman"/>
                <w:sz w:val="24"/>
                <w:szCs w:val="24"/>
              </w:rPr>
            </w:pPr>
            <w:r w:rsidRPr="00F21F89">
              <w:rPr>
                <w:rFonts w:ascii="Times New Roman" w:hAnsi="Times New Roman" w:cs="Times New Roman"/>
                <w:sz w:val="24"/>
                <w:szCs w:val="24"/>
              </w:rPr>
              <w:t>Глава администрации</w:t>
            </w:r>
          </w:p>
          <w:p w14:paraId="72DBCC01" w14:textId="77777777" w:rsidR="00F21F89" w:rsidRPr="00F21F89" w:rsidRDefault="00F21F89" w:rsidP="00F21F89">
            <w:pPr>
              <w:pStyle w:val="affc"/>
              <w:tabs>
                <w:tab w:val="left" w:pos="900"/>
              </w:tabs>
              <w:spacing w:after="0" w:line="240" w:lineRule="auto"/>
              <w:ind w:left="0"/>
              <w:rPr>
                <w:rFonts w:ascii="Times New Roman" w:hAnsi="Times New Roman" w:cs="Times New Roman"/>
                <w:sz w:val="24"/>
                <w:szCs w:val="24"/>
              </w:rPr>
            </w:pPr>
            <w:r w:rsidRPr="00F21F89">
              <w:rPr>
                <w:rFonts w:ascii="Times New Roman" w:hAnsi="Times New Roman" w:cs="Times New Roman"/>
                <w:sz w:val="24"/>
                <w:szCs w:val="24"/>
              </w:rPr>
              <w:t>Каширского муниципального района</w:t>
            </w:r>
          </w:p>
        </w:tc>
        <w:tc>
          <w:tcPr>
            <w:tcW w:w="4958" w:type="dxa"/>
            <w:shd w:val="clear" w:color="auto" w:fill="auto"/>
          </w:tcPr>
          <w:p w14:paraId="752E4842" w14:textId="77777777" w:rsidR="00F21F89" w:rsidRPr="00F21F89" w:rsidRDefault="00F21F89" w:rsidP="00F21F89">
            <w:pPr>
              <w:pStyle w:val="affc"/>
              <w:tabs>
                <w:tab w:val="left" w:pos="900"/>
              </w:tabs>
              <w:spacing w:after="0" w:line="240" w:lineRule="auto"/>
              <w:ind w:left="0"/>
              <w:jc w:val="right"/>
              <w:rPr>
                <w:rFonts w:ascii="Times New Roman" w:hAnsi="Times New Roman" w:cs="Times New Roman"/>
                <w:sz w:val="24"/>
                <w:szCs w:val="24"/>
              </w:rPr>
            </w:pPr>
          </w:p>
          <w:p w14:paraId="0B96FC99" w14:textId="77777777" w:rsidR="00F21F89" w:rsidRPr="00F21F89" w:rsidRDefault="00F21F89" w:rsidP="00F21F89">
            <w:pPr>
              <w:pStyle w:val="affc"/>
              <w:tabs>
                <w:tab w:val="left" w:pos="900"/>
              </w:tabs>
              <w:spacing w:after="0" w:line="240" w:lineRule="auto"/>
              <w:ind w:left="0"/>
              <w:jc w:val="right"/>
              <w:rPr>
                <w:rFonts w:ascii="Times New Roman" w:hAnsi="Times New Roman" w:cs="Times New Roman"/>
                <w:sz w:val="24"/>
                <w:szCs w:val="24"/>
              </w:rPr>
            </w:pPr>
            <w:r w:rsidRPr="00F21F89">
              <w:rPr>
                <w:rFonts w:ascii="Times New Roman" w:hAnsi="Times New Roman" w:cs="Times New Roman"/>
                <w:sz w:val="24"/>
                <w:szCs w:val="24"/>
              </w:rPr>
              <w:t>А.И. Пономарев</w:t>
            </w:r>
          </w:p>
        </w:tc>
      </w:tr>
    </w:tbl>
    <w:p w14:paraId="7061CA4D" w14:textId="77777777" w:rsidR="00F21F89" w:rsidRPr="0090551E" w:rsidRDefault="00F21F89" w:rsidP="0090551E">
      <w:pPr>
        <w:spacing w:after="0" w:line="240" w:lineRule="auto"/>
        <w:rPr>
          <w:rFonts w:ascii="Times New Roman" w:hAnsi="Times New Roman" w:cs="Times New Roman"/>
          <w:sz w:val="24"/>
          <w:szCs w:val="24"/>
        </w:rPr>
      </w:pPr>
    </w:p>
    <w:p w14:paraId="7B9EC17B" w14:textId="77777777" w:rsidR="00F21F89" w:rsidRDefault="00F21F89" w:rsidP="00AA26DE">
      <w:pPr>
        <w:rPr>
          <w:rFonts w:ascii="Times New Roman" w:hAnsi="Times New Roman" w:cs="Times New Roman"/>
          <w:sz w:val="24"/>
          <w:szCs w:val="24"/>
        </w:rPr>
      </w:pPr>
    </w:p>
    <w:p w14:paraId="2EC9D39A" w14:textId="77777777" w:rsidR="00FD7933" w:rsidRPr="00FD7933" w:rsidRDefault="00FD7933" w:rsidP="00FD7933">
      <w:pPr>
        <w:spacing w:after="0" w:line="240" w:lineRule="auto"/>
        <w:ind w:firstLine="709"/>
        <w:jc w:val="center"/>
        <w:rPr>
          <w:rFonts w:ascii="Times New Roman" w:hAnsi="Times New Roman" w:cs="Times New Roman"/>
          <w:sz w:val="24"/>
          <w:szCs w:val="24"/>
        </w:rPr>
      </w:pPr>
      <w:r w:rsidRPr="00FD7933">
        <w:rPr>
          <w:rFonts w:ascii="Times New Roman" w:hAnsi="Times New Roman" w:cs="Times New Roman"/>
          <w:sz w:val="24"/>
          <w:szCs w:val="24"/>
        </w:rPr>
        <w:t>АДМИНИСТРАЦИЯ</w:t>
      </w:r>
    </w:p>
    <w:p w14:paraId="0FC7753E" w14:textId="77777777" w:rsidR="00FD7933" w:rsidRPr="00FD7933" w:rsidRDefault="00FD7933" w:rsidP="00FD7933">
      <w:pPr>
        <w:spacing w:after="0" w:line="240" w:lineRule="auto"/>
        <w:ind w:firstLine="709"/>
        <w:jc w:val="center"/>
        <w:rPr>
          <w:rFonts w:ascii="Times New Roman" w:hAnsi="Times New Roman" w:cs="Times New Roman"/>
          <w:sz w:val="24"/>
          <w:szCs w:val="24"/>
        </w:rPr>
      </w:pPr>
      <w:r w:rsidRPr="00FD7933">
        <w:rPr>
          <w:rFonts w:ascii="Times New Roman" w:hAnsi="Times New Roman" w:cs="Times New Roman"/>
          <w:sz w:val="24"/>
          <w:szCs w:val="24"/>
        </w:rPr>
        <w:t>КАШИРСКОГО МУНИЦИПАЛЬНОГО РАЙОНА</w:t>
      </w:r>
    </w:p>
    <w:p w14:paraId="71E98B23" w14:textId="77777777" w:rsidR="00FD7933" w:rsidRPr="00FD7933" w:rsidRDefault="00FD7933" w:rsidP="00FD7933">
      <w:pPr>
        <w:spacing w:after="0" w:line="240" w:lineRule="auto"/>
        <w:ind w:firstLine="709"/>
        <w:jc w:val="center"/>
        <w:rPr>
          <w:rFonts w:ascii="Times New Roman" w:hAnsi="Times New Roman" w:cs="Times New Roman"/>
          <w:sz w:val="24"/>
          <w:szCs w:val="24"/>
        </w:rPr>
      </w:pPr>
      <w:r w:rsidRPr="00FD7933">
        <w:rPr>
          <w:rFonts w:ascii="Times New Roman" w:hAnsi="Times New Roman" w:cs="Times New Roman"/>
          <w:sz w:val="24"/>
          <w:szCs w:val="24"/>
        </w:rPr>
        <w:t>ВОРОНЕЖСКОЙ ОБЛАСТИ</w:t>
      </w:r>
    </w:p>
    <w:p w14:paraId="278B9FB9" w14:textId="77777777" w:rsidR="00FD7933" w:rsidRPr="00FD7933" w:rsidRDefault="00FD7933" w:rsidP="00FD7933">
      <w:pPr>
        <w:spacing w:after="0" w:line="240" w:lineRule="auto"/>
        <w:ind w:firstLine="709"/>
        <w:jc w:val="center"/>
        <w:rPr>
          <w:rFonts w:ascii="Times New Roman" w:hAnsi="Times New Roman" w:cs="Times New Roman"/>
          <w:sz w:val="24"/>
          <w:szCs w:val="24"/>
        </w:rPr>
      </w:pPr>
    </w:p>
    <w:p w14:paraId="327B462A" w14:textId="77777777" w:rsidR="00FD7933" w:rsidRPr="00FD7933" w:rsidRDefault="00FD7933" w:rsidP="00FD7933">
      <w:pPr>
        <w:pStyle w:val="1"/>
        <w:spacing w:before="0" w:after="0"/>
        <w:ind w:firstLine="709"/>
        <w:rPr>
          <w:rFonts w:ascii="Times New Roman" w:hAnsi="Times New Roman"/>
          <w:b w:val="0"/>
          <w:color w:val="auto"/>
          <w:sz w:val="24"/>
          <w:szCs w:val="24"/>
        </w:rPr>
      </w:pPr>
      <w:bookmarkStart w:id="69" w:name="_Toc133243621"/>
      <w:r w:rsidRPr="00FD7933">
        <w:rPr>
          <w:rFonts w:ascii="Times New Roman" w:hAnsi="Times New Roman"/>
          <w:b w:val="0"/>
          <w:color w:val="auto"/>
          <w:sz w:val="24"/>
          <w:szCs w:val="24"/>
        </w:rPr>
        <w:t>ПОСТАНОВЛЕНИЕ</w:t>
      </w:r>
      <w:bookmarkEnd w:id="69"/>
    </w:p>
    <w:p w14:paraId="3E3F7773" w14:textId="77777777" w:rsidR="00FD7933" w:rsidRPr="00FD7933" w:rsidRDefault="00FD7933" w:rsidP="00FD7933">
      <w:pPr>
        <w:tabs>
          <w:tab w:val="left" w:pos="1172"/>
        </w:tabs>
        <w:spacing w:after="0" w:line="240" w:lineRule="auto"/>
        <w:ind w:firstLine="709"/>
        <w:rPr>
          <w:rFonts w:ascii="Times New Roman" w:hAnsi="Times New Roman" w:cs="Times New Roman"/>
          <w:sz w:val="24"/>
          <w:szCs w:val="24"/>
        </w:rPr>
      </w:pPr>
    </w:p>
    <w:p w14:paraId="23D6477A" w14:textId="77777777" w:rsidR="00FD7933" w:rsidRPr="00FD7933" w:rsidRDefault="00FD7933" w:rsidP="00FD7933">
      <w:pPr>
        <w:tabs>
          <w:tab w:val="left" w:pos="1172"/>
        </w:tabs>
        <w:spacing w:after="0" w:line="240" w:lineRule="auto"/>
        <w:rPr>
          <w:rFonts w:ascii="Times New Roman" w:hAnsi="Times New Roman" w:cs="Times New Roman"/>
          <w:sz w:val="24"/>
          <w:szCs w:val="24"/>
        </w:rPr>
      </w:pPr>
      <w:r w:rsidRPr="00FD7933">
        <w:rPr>
          <w:rFonts w:ascii="Times New Roman" w:hAnsi="Times New Roman" w:cs="Times New Roman"/>
          <w:sz w:val="24"/>
          <w:szCs w:val="24"/>
        </w:rPr>
        <w:t>от 21.03.2024 г. № 322</w:t>
      </w:r>
    </w:p>
    <w:p w14:paraId="6E80DED8" w14:textId="77777777" w:rsidR="00FD7933" w:rsidRPr="00FD7933" w:rsidRDefault="00FD7933" w:rsidP="00FD7933">
      <w:pPr>
        <w:spacing w:after="0" w:line="240" w:lineRule="auto"/>
        <w:ind w:firstLine="426"/>
        <w:rPr>
          <w:rFonts w:ascii="Times New Roman" w:hAnsi="Times New Roman" w:cs="Times New Roman"/>
          <w:sz w:val="24"/>
          <w:szCs w:val="24"/>
        </w:rPr>
      </w:pPr>
      <w:r w:rsidRPr="00FD7933">
        <w:rPr>
          <w:rFonts w:ascii="Times New Roman" w:hAnsi="Times New Roman" w:cs="Times New Roman"/>
          <w:sz w:val="24"/>
          <w:szCs w:val="24"/>
        </w:rPr>
        <w:lastRenderedPageBreak/>
        <w:t>с. Каширское</w:t>
      </w:r>
    </w:p>
    <w:p w14:paraId="60F20844" w14:textId="77777777" w:rsidR="00FD7933" w:rsidRPr="00FD7933" w:rsidRDefault="00FD7933" w:rsidP="00FD7933">
      <w:pPr>
        <w:spacing w:after="0" w:line="240" w:lineRule="auto"/>
        <w:ind w:firstLine="709"/>
        <w:rPr>
          <w:rFonts w:ascii="Times New Roman" w:hAnsi="Times New Roman" w:cs="Times New Roman"/>
          <w:sz w:val="24"/>
          <w:szCs w:val="24"/>
        </w:rPr>
      </w:pPr>
    </w:p>
    <w:p w14:paraId="40340606" w14:textId="77777777" w:rsidR="00FD7933" w:rsidRPr="00FD7933" w:rsidRDefault="00FD7933" w:rsidP="00FD7933">
      <w:pPr>
        <w:tabs>
          <w:tab w:val="left" w:pos="9348"/>
        </w:tabs>
        <w:spacing w:after="0" w:line="240" w:lineRule="auto"/>
        <w:jc w:val="center"/>
        <w:rPr>
          <w:rFonts w:ascii="Times New Roman" w:hAnsi="Times New Roman" w:cs="Times New Roman"/>
          <w:b/>
          <w:kern w:val="28"/>
          <w:sz w:val="24"/>
          <w:szCs w:val="24"/>
        </w:rPr>
      </w:pPr>
      <w:r w:rsidRPr="00FD7933">
        <w:rPr>
          <w:rFonts w:ascii="Times New Roman" w:hAnsi="Times New Roman" w:cs="Times New Roman"/>
          <w:b/>
          <w:bCs/>
          <w:kern w:val="28"/>
          <w:sz w:val="24"/>
          <w:szCs w:val="24"/>
        </w:rPr>
        <w:t>О внесении изменений в постановление администрации Каширского муниципального района № 42 от 22.01.2024 года «Об утверждении административного регламента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w:t>
      </w:r>
    </w:p>
    <w:p w14:paraId="26D7EE8C" w14:textId="77777777" w:rsidR="00FD7933" w:rsidRPr="00FD7933" w:rsidRDefault="00FD7933" w:rsidP="00FD7933">
      <w:pPr>
        <w:spacing w:after="0" w:line="240" w:lineRule="auto"/>
        <w:ind w:firstLine="709"/>
        <w:rPr>
          <w:rFonts w:ascii="Times New Roman" w:hAnsi="Times New Roman" w:cs="Times New Roman"/>
          <w:sz w:val="24"/>
          <w:szCs w:val="24"/>
        </w:rPr>
      </w:pPr>
    </w:p>
    <w:p w14:paraId="44E72695" w14:textId="77777777" w:rsidR="00FD7933" w:rsidRPr="00FD7933" w:rsidRDefault="00FD7933" w:rsidP="00FD7933">
      <w:pPr>
        <w:pStyle w:val="a8"/>
        <w:widowControl w:val="0"/>
        <w:tabs>
          <w:tab w:val="left" w:pos="0"/>
        </w:tabs>
        <w:autoSpaceDE w:val="0"/>
        <w:autoSpaceDN w:val="0"/>
        <w:adjustRightInd w:val="0"/>
        <w:ind w:firstLine="709"/>
        <w:rPr>
          <w:rFonts w:ascii="Times New Roman" w:hAnsi="Times New Roman"/>
          <w:sz w:val="24"/>
        </w:rPr>
      </w:pPr>
      <w:r w:rsidRPr="00FD7933">
        <w:rPr>
          <w:rFonts w:ascii="Times New Roman" w:hAnsi="Times New Roman"/>
          <w:sz w:val="24"/>
        </w:rPr>
        <w:t>В соответствии с Градостроительным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D7933">
        <w:rPr>
          <w:rStyle w:val="FontStyle18"/>
          <w:b w:val="0"/>
          <w:bCs w:val="0"/>
          <w:sz w:val="24"/>
          <w:szCs w:val="24"/>
        </w:rPr>
        <w:t>,</w:t>
      </w:r>
      <w:r w:rsidRPr="00FD7933">
        <w:rPr>
          <w:rFonts w:ascii="Times New Roman" w:hAnsi="Times New Roman"/>
          <w:sz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Каширского муниципального района Воронежской области, администрация Каширского муниципального района Воронежской области</w:t>
      </w:r>
    </w:p>
    <w:p w14:paraId="72C00508" w14:textId="77777777" w:rsidR="00FD7933" w:rsidRPr="00FD7933" w:rsidRDefault="00FD7933" w:rsidP="00FD7933">
      <w:pPr>
        <w:pStyle w:val="a8"/>
        <w:widowControl w:val="0"/>
        <w:tabs>
          <w:tab w:val="left" w:pos="0"/>
        </w:tabs>
        <w:autoSpaceDE w:val="0"/>
        <w:autoSpaceDN w:val="0"/>
        <w:adjustRightInd w:val="0"/>
        <w:ind w:firstLine="709"/>
        <w:jc w:val="center"/>
        <w:rPr>
          <w:rFonts w:ascii="Times New Roman" w:hAnsi="Times New Roman"/>
          <w:sz w:val="24"/>
        </w:rPr>
      </w:pPr>
    </w:p>
    <w:p w14:paraId="4B8DFB1E" w14:textId="77777777" w:rsidR="00FD7933" w:rsidRPr="00FD7933" w:rsidRDefault="00FD7933" w:rsidP="00FD7933">
      <w:pPr>
        <w:pStyle w:val="a8"/>
        <w:widowControl w:val="0"/>
        <w:tabs>
          <w:tab w:val="left" w:pos="0"/>
        </w:tabs>
        <w:autoSpaceDE w:val="0"/>
        <w:autoSpaceDN w:val="0"/>
        <w:adjustRightInd w:val="0"/>
        <w:ind w:firstLine="709"/>
        <w:jc w:val="center"/>
        <w:rPr>
          <w:rFonts w:ascii="Times New Roman" w:hAnsi="Times New Roman"/>
          <w:sz w:val="24"/>
        </w:rPr>
      </w:pPr>
      <w:r w:rsidRPr="00FD7933">
        <w:rPr>
          <w:rFonts w:ascii="Times New Roman" w:hAnsi="Times New Roman"/>
          <w:sz w:val="24"/>
        </w:rPr>
        <w:t>ПОСТАНОВЛЯЕТ:</w:t>
      </w:r>
    </w:p>
    <w:p w14:paraId="20E78771" w14:textId="77777777" w:rsidR="00FD7933" w:rsidRPr="00FD7933" w:rsidRDefault="00FD7933" w:rsidP="00FD7933">
      <w:pPr>
        <w:pStyle w:val="a8"/>
        <w:widowControl w:val="0"/>
        <w:tabs>
          <w:tab w:val="left" w:pos="0"/>
        </w:tabs>
        <w:autoSpaceDE w:val="0"/>
        <w:autoSpaceDN w:val="0"/>
        <w:adjustRightInd w:val="0"/>
        <w:ind w:firstLine="709"/>
        <w:rPr>
          <w:rFonts w:ascii="Times New Roman" w:hAnsi="Times New Roman"/>
          <w:sz w:val="24"/>
        </w:rPr>
      </w:pPr>
    </w:p>
    <w:p w14:paraId="6D43AFD9" w14:textId="77777777" w:rsidR="00FD7933" w:rsidRPr="00FD7933" w:rsidRDefault="00FD7933" w:rsidP="00FD7933">
      <w:pPr>
        <w:spacing w:after="0" w:line="240" w:lineRule="auto"/>
        <w:ind w:right="-8" w:firstLine="709"/>
        <w:jc w:val="both"/>
        <w:rPr>
          <w:rFonts w:ascii="Times New Roman" w:hAnsi="Times New Roman" w:cs="Times New Roman"/>
          <w:sz w:val="24"/>
          <w:szCs w:val="24"/>
        </w:rPr>
      </w:pPr>
      <w:r w:rsidRPr="00FD7933">
        <w:rPr>
          <w:rFonts w:ascii="Times New Roman" w:hAnsi="Times New Roman" w:cs="Times New Roman"/>
          <w:sz w:val="24"/>
          <w:szCs w:val="24"/>
        </w:rPr>
        <w:t xml:space="preserve">1. Пункт 2 постановления </w:t>
      </w:r>
      <w:r w:rsidRPr="00FD7933">
        <w:rPr>
          <w:rFonts w:ascii="Times New Roman" w:hAnsi="Times New Roman" w:cs="Times New Roman"/>
          <w:bCs/>
          <w:sz w:val="24"/>
          <w:szCs w:val="24"/>
        </w:rPr>
        <w:t xml:space="preserve">администрации Каширского муниципального района № 42 от 22.01.2024 года «Об утверждении административного регламента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изложить в следующей редакции: «2. </w:t>
      </w:r>
      <w:r w:rsidRPr="00FD7933">
        <w:rPr>
          <w:rFonts w:ascii="Times New Roman" w:hAnsi="Times New Roman" w:cs="Times New Roman"/>
          <w:sz w:val="24"/>
          <w:szCs w:val="24"/>
        </w:rPr>
        <w:t>Признать утратившими силу постановление администрации Каширского муниципального района Воронежской области от 24 мая 2017 года № 397 «Об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«Предоставление разрешения на строительство» и постановления администрации Каширского муниципального района Воронежской области о внесении в него изменений и дополнений № 974 от 17.11.2017 года, № 1068 от 20.12.2017 года, № 571 от 27.08.2018 года, № 820 от 31.10.2018 года, № 234 от 01.04.2019 года, № 462 от 15.07.2019 года, № 81 от 19.02.2020 года, № 785 от 13.12.2021 года, № 547 от 30.09.2022 года, № 629 от 22.05.2023 года, № 631 от 22.05.2023 года, № 765 от 13.07.2023 года».</w:t>
      </w:r>
    </w:p>
    <w:p w14:paraId="58BE01B4" w14:textId="77777777" w:rsidR="00FD7933" w:rsidRPr="00FD7933" w:rsidRDefault="00FD7933" w:rsidP="00FD7933">
      <w:pPr>
        <w:spacing w:after="0" w:line="240" w:lineRule="auto"/>
        <w:ind w:right="-1"/>
        <w:jc w:val="both"/>
        <w:rPr>
          <w:rFonts w:ascii="Times New Roman" w:eastAsia="Calibri" w:hAnsi="Times New Roman" w:cs="Times New Roman"/>
          <w:sz w:val="24"/>
          <w:szCs w:val="24"/>
        </w:rPr>
      </w:pPr>
      <w:r w:rsidRPr="00FD7933">
        <w:rPr>
          <w:rFonts w:ascii="Times New Roman" w:hAnsi="Times New Roman" w:cs="Times New Roman"/>
          <w:sz w:val="24"/>
          <w:szCs w:val="24"/>
        </w:rPr>
        <w:t xml:space="preserve"> 2. Приложение к постановлению администрации Каширского муниципального района Воронежской области № 42 от 22.01.2024 года «</w:t>
      </w:r>
      <w:r w:rsidRPr="00FD7933">
        <w:rPr>
          <w:rFonts w:ascii="Times New Roman" w:hAnsi="Times New Roman" w:cs="Times New Roman"/>
          <w:bCs/>
          <w:sz w:val="24"/>
          <w:szCs w:val="24"/>
        </w:rPr>
        <w:t>Об утверждении административного регламента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w:t>
      </w:r>
      <w:r w:rsidRPr="00FD7933">
        <w:rPr>
          <w:rFonts w:ascii="Times New Roman" w:hAnsi="Times New Roman" w:cs="Times New Roman"/>
          <w:sz w:val="24"/>
          <w:szCs w:val="24"/>
        </w:rPr>
        <w:t>» изложить в новой редакции согласно приложению к настоящему постановлению.</w:t>
      </w:r>
    </w:p>
    <w:p w14:paraId="0C54498F" w14:textId="77777777" w:rsidR="00FD7933" w:rsidRPr="00FD7933" w:rsidRDefault="00FD7933" w:rsidP="00FD7933">
      <w:pPr>
        <w:pStyle w:val="Title"/>
        <w:spacing w:before="0" w:after="0"/>
        <w:ind w:right="-1" w:firstLine="0"/>
        <w:jc w:val="both"/>
        <w:rPr>
          <w:rFonts w:ascii="Times New Roman" w:hAnsi="Times New Roman" w:cs="Times New Roman"/>
          <w:b w:val="0"/>
          <w:sz w:val="24"/>
          <w:szCs w:val="24"/>
        </w:rPr>
      </w:pPr>
      <w:r w:rsidRPr="00FD7933">
        <w:rPr>
          <w:rFonts w:ascii="Times New Roman" w:hAnsi="Times New Roman" w:cs="Times New Roman"/>
          <w:b w:val="0"/>
          <w:sz w:val="24"/>
          <w:szCs w:val="24"/>
        </w:rPr>
        <w:t xml:space="preserve"> 3. Настоящее постановление вступает в силу со дня его официального опубликования.</w:t>
      </w:r>
    </w:p>
    <w:p w14:paraId="1896AD65" w14:textId="77777777" w:rsidR="00FD7933" w:rsidRPr="00FD7933" w:rsidRDefault="00FD7933" w:rsidP="00FD7933">
      <w:pPr>
        <w:pStyle w:val="affc"/>
        <w:tabs>
          <w:tab w:val="left" w:pos="900"/>
        </w:tabs>
        <w:spacing w:after="0" w:line="240" w:lineRule="auto"/>
        <w:ind w:left="0" w:firstLine="709"/>
        <w:jc w:val="both"/>
        <w:rPr>
          <w:rFonts w:ascii="Times New Roman" w:hAnsi="Times New Roman" w:cs="Times New Roman"/>
          <w:sz w:val="24"/>
          <w:szCs w:val="24"/>
        </w:rPr>
      </w:pPr>
      <w:r w:rsidRPr="00FD7933">
        <w:rPr>
          <w:rFonts w:ascii="Times New Roman" w:hAnsi="Times New Roman" w:cs="Times New Roman"/>
          <w:sz w:val="24"/>
          <w:szCs w:val="24"/>
        </w:rPr>
        <w:t>4. Контроль за исполнением настоящего постановления возложить на первого заместителя главы администрации И.П. Пономарева.</w:t>
      </w:r>
    </w:p>
    <w:p w14:paraId="6786C93D" w14:textId="77777777" w:rsidR="00FD7933" w:rsidRPr="00FD7933" w:rsidRDefault="00FD7933" w:rsidP="00FD7933">
      <w:pPr>
        <w:spacing w:after="0" w:line="240" w:lineRule="auto"/>
        <w:ind w:firstLine="709"/>
        <w:rPr>
          <w:rFonts w:ascii="Times New Roman" w:hAnsi="Times New Roman" w:cs="Times New Roman"/>
          <w:sz w:val="24"/>
          <w:szCs w:val="24"/>
        </w:rPr>
      </w:pPr>
    </w:p>
    <w:tbl>
      <w:tblPr>
        <w:tblW w:w="0" w:type="auto"/>
        <w:tblLook w:val="04A0" w:firstRow="1" w:lastRow="0" w:firstColumn="1" w:lastColumn="0" w:noHBand="0" w:noVBand="1"/>
      </w:tblPr>
      <w:tblGrid>
        <w:gridCol w:w="4782"/>
        <w:gridCol w:w="5391"/>
      </w:tblGrid>
      <w:tr w:rsidR="00FD7933" w:rsidRPr="00FD7933" w14:paraId="02ECA755" w14:textId="77777777" w:rsidTr="00FD7933">
        <w:tc>
          <w:tcPr>
            <w:tcW w:w="4782" w:type="dxa"/>
            <w:shd w:val="clear" w:color="auto" w:fill="auto"/>
          </w:tcPr>
          <w:p w14:paraId="38E3294A" w14:textId="77777777" w:rsidR="00FD7933" w:rsidRPr="00FD7933" w:rsidRDefault="00FD7933" w:rsidP="00FD7933">
            <w:pPr>
              <w:spacing w:after="0" w:line="240" w:lineRule="auto"/>
              <w:rPr>
                <w:rFonts w:ascii="Times New Roman" w:hAnsi="Times New Roman" w:cs="Times New Roman"/>
                <w:sz w:val="24"/>
                <w:szCs w:val="24"/>
              </w:rPr>
            </w:pPr>
            <w:r w:rsidRPr="00FD7933">
              <w:rPr>
                <w:rFonts w:ascii="Times New Roman" w:hAnsi="Times New Roman" w:cs="Times New Roman"/>
                <w:sz w:val="24"/>
                <w:szCs w:val="24"/>
              </w:rPr>
              <w:t>Глава администрации</w:t>
            </w:r>
          </w:p>
          <w:p w14:paraId="7DB3C695" w14:textId="77777777" w:rsidR="00FD7933" w:rsidRPr="00FD7933" w:rsidRDefault="00FD7933" w:rsidP="00FD7933">
            <w:pPr>
              <w:spacing w:after="0" w:line="240" w:lineRule="auto"/>
              <w:rPr>
                <w:rFonts w:ascii="Times New Roman" w:hAnsi="Times New Roman" w:cs="Times New Roman"/>
                <w:sz w:val="24"/>
                <w:szCs w:val="24"/>
              </w:rPr>
            </w:pPr>
            <w:r w:rsidRPr="00FD7933">
              <w:rPr>
                <w:rFonts w:ascii="Times New Roman" w:hAnsi="Times New Roman" w:cs="Times New Roman"/>
                <w:sz w:val="24"/>
                <w:szCs w:val="24"/>
              </w:rPr>
              <w:lastRenderedPageBreak/>
              <w:t>Каширского муниципального района</w:t>
            </w:r>
          </w:p>
        </w:tc>
        <w:tc>
          <w:tcPr>
            <w:tcW w:w="5391" w:type="dxa"/>
            <w:shd w:val="clear" w:color="auto" w:fill="auto"/>
          </w:tcPr>
          <w:p w14:paraId="74D64600" w14:textId="77777777" w:rsidR="00FD7933" w:rsidRPr="00FD7933" w:rsidRDefault="00FD7933" w:rsidP="00FD7933">
            <w:pPr>
              <w:spacing w:after="0" w:line="240" w:lineRule="auto"/>
              <w:ind w:firstLine="709"/>
              <w:jc w:val="right"/>
              <w:rPr>
                <w:rFonts w:ascii="Times New Roman" w:hAnsi="Times New Roman" w:cs="Times New Roman"/>
                <w:sz w:val="24"/>
                <w:szCs w:val="24"/>
              </w:rPr>
            </w:pPr>
          </w:p>
          <w:p w14:paraId="5B486236" w14:textId="77777777" w:rsidR="00FD7933" w:rsidRPr="00FD7933" w:rsidRDefault="00FD7933" w:rsidP="00FD7933">
            <w:pPr>
              <w:spacing w:after="0" w:line="240" w:lineRule="auto"/>
              <w:ind w:firstLine="709"/>
              <w:jc w:val="right"/>
              <w:rPr>
                <w:rFonts w:ascii="Times New Roman" w:hAnsi="Times New Roman" w:cs="Times New Roman"/>
                <w:sz w:val="24"/>
                <w:szCs w:val="24"/>
              </w:rPr>
            </w:pPr>
            <w:r w:rsidRPr="00FD7933">
              <w:rPr>
                <w:rFonts w:ascii="Times New Roman" w:hAnsi="Times New Roman" w:cs="Times New Roman"/>
                <w:sz w:val="24"/>
                <w:szCs w:val="24"/>
              </w:rPr>
              <w:lastRenderedPageBreak/>
              <w:t xml:space="preserve">А.И. Пономарев </w:t>
            </w:r>
          </w:p>
        </w:tc>
      </w:tr>
    </w:tbl>
    <w:p w14:paraId="4BDC2911" w14:textId="77777777" w:rsidR="00FD7933" w:rsidRPr="00FD7933" w:rsidRDefault="00FD7933" w:rsidP="00FD7933">
      <w:pPr>
        <w:tabs>
          <w:tab w:val="left" w:pos="5103"/>
        </w:tabs>
        <w:spacing w:after="0" w:line="240" w:lineRule="auto"/>
        <w:ind w:left="5103"/>
        <w:rPr>
          <w:rFonts w:ascii="Times New Roman" w:hAnsi="Times New Roman" w:cs="Times New Roman"/>
          <w:sz w:val="24"/>
          <w:szCs w:val="24"/>
        </w:rPr>
      </w:pPr>
    </w:p>
    <w:p w14:paraId="58204C11" w14:textId="543BADEF" w:rsidR="00FD7933" w:rsidRPr="00EF5F18" w:rsidRDefault="00FD7933" w:rsidP="00FD7933">
      <w:pPr>
        <w:tabs>
          <w:tab w:val="left" w:pos="5103"/>
        </w:tabs>
        <w:spacing w:after="0" w:line="240" w:lineRule="auto"/>
        <w:ind w:left="5103" w:hanging="141"/>
        <w:rPr>
          <w:rFonts w:ascii="Times New Roman" w:hAnsi="Times New Roman" w:cs="Times New Roman"/>
          <w:sz w:val="24"/>
          <w:szCs w:val="24"/>
        </w:rPr>
      </w:pPr>
      <w:r w:rsidRPr="00EF5F18">
        <w:rPr>
          <w:rFonts w:ascii="Times New Roman" w:hAnsi="Times New Roman" w:cs="Times New Roman"/>
          <w:sz w:val="24"/>
          <w:szCs w:val="24"/>
        </w:rPr>
        <w:t>Приложение</w:t>
      </w:r>
    </w:p>
    <w:p w14:paraId="6A12FF51" w14:textId="77777777" w:rsidR="00FD7933" w:rsidRPr="00EF5F18" w:rsidRDefault="00FD7933" w:rsidP="00FD7933">
      <w:pPr>
        <w:spacing w:after="0" w:line="240" w:lineRule="auto"/>
        <w:ind w:left="5103" w:hanging="141"/>
        <w:rPr>
          <w:rFonts w:ascii="Times New Roman" w:hAnsi="Times New Roman" w:cs="Times New Roman"/>
          <w:sz w:val="24"/>
          <w:szCs w:val="24"/>
        </w:rPr>
      </w:pPr>
      <w:r w:rsidRPr="00EF5F18">
        <w:rPr>
          <w:rFonts w:ascii="Times New Roman" w:hAnsi="Times New Roman" w:cs="Times New Roman"/>
          <w:sz w:val="24"/>
          <w:szCs w:val="24"/>
        </w:rPr>
        <w:t>к постановлению администрации</w:t>
      </w:r>
    </w:p>
    <w:p w14:paraId="75D9A9C7" w14:textId="77777777" w:rsidR="00FD7933" w:rsidRPr="00EF5F18" w:rsidRDefault="00FD7933" w:rsidP="00FD7933">
      <w:pPr>
        <w:spacing w:after="0" w:line="240" w:lineRule="auto"/>
        <w:ind w:left="5103" w:hanging="141"/>
        <w:rPr>
          <w:rFonts w:ascii="Times New Roman" w:hAnsi="Times New Roman" w:cs="Times New Roman"/>
          <w:sz w:val="24"/>
          <w:szCs w:val="24"/>
        </w:rPr>
      </w:pPr>
      <w:r w:rsidRPr="00EF5F18">
        <w:rPr>
          <w:rFonts w:ascii="Times New Roman" w:hAnsi="Times New Roman" w:cs="Times New Roman"/>
          <w:sz w:val="24"/>
          <w:szCs w:val="24"/>
        </w:rPr>
        <w:t xml:space="preserve">Каширского муниципального района </w:t>
      </w:r>
    </w:p>
    <w:p w14:paraId="3A5331F4" w14:textId="77777777" w:rsidR="00FD7933" w:rsidRPr="00EF5F18" w:rsidRDefault="00FD7933" w:rsidP="00FD7933">
      <w:pPr>
        <w:spacing w:after="0" w:line="240" w:lineRule="auto"/>
        <w:ind w:left="5103" w:hanging="141"/>
        <w:rPr>
          <w:rFonts w:ascii="Times New Roman" w:hAnsi="Times New Roman" w:cs="Times New Roman"/>
          <w:sz w:val="24"/>
          <w:szCs w:val="24"/>
        </w:rPr>
      </w:pPr>
      <w:r w:rsidRPr="00EF5F18">
        <w:rPr>
          <w:rFonts w:ascii="Times New Roman" w:hAnsi="Times New Roman" w:cs="Times New Roman"/>
          <w:sz w:val="24"/>
          <w:szCs w:val="24"/>
        </w:rPr>
        <w:t>от 21.03.2024 №322</w:t>
      </w:r>
    </w:p>
    <w:p w14:paraId="24B01E75" w14:textId="77777777" w:rsidR="00FD7933" w:rsidRPr="00EF5F18" w:rsidRDefault="00FD7933" w:rsidP="00FD7933">
      <w:pPr>
        <w:tabs>
          <w:tab w:val="left" w:pos="5103"/>
        </w:tabs>
        <w:spacing w:after="0" w:line="240" w:lineRule="auto"/>
        <w:ind w:left="5103" w:hanging="141"/>
        <w:rPr>
          <w:rFonts w:ascii="Times New Roman" w:hAnsi="Times New Roman" w:cs="Times New Roman"/>
          <w:sz w:val="24"/>
          <w:szCs w:val="24"/>
        </w:rPr>
      </w:pPr>
      <w:r w:rsidRPr="00EF5F18">
        <w:rPr>
          <w:rFonts w:ascii="Times New Roman" w:hAnsi="Times New Roman" w:cs="Times New Roman"/>
          <w:sz w:val="24"/>
          <w:szCs w:val="24"/>
        </w:rPr>
        <w:t>«Приложение</w:t>
      </w:r>
    </w:p>
    <w:p w14:paraId="138D268E" w14:textId="77777777" w:rsidR="00FD7933" w:rsidRPr="00EF5F18" w:rsidRDefault="00FD7933" w:rsidP="00FD7933">
      <w:pPr>
        <w:spacing w:after="0" w:line="240" w:lineRule="auto"/>
        <w:ind w:left="5103" w:hanging="141"/>
        <w:rPr>
          <w:rFonts w:ascii="Times New Roman" w:hAnsi="Times New Roman" w:cs="Times New Roman"/>
          <w:sz w:val="24"/>
          <w:szCs w:val="24"/>
        </w:rPr>
      </w:pPr>
      <w:r w:rsidRPr="00EF5F18">
        <w:rPr>
          <w:rFonts w:ascii="Times New Roman" w:hAnsi="Times New Roman" w:cs="Times New Roman"/>
          <w:sz w:val="24"/>
          <w:szCs w:val="24"/>
        </w:rPr>
        <w:t>к постановлению администрации</w:t>
      </w:r>
    </w:p>
    <w:p w14:paraId="290CC3F8" w14:textId="77777777" w:rsidR="00FD7933" w:rsidRPr="00EF5F18" w:rsidRDefault="00FD7933" w:rsidP="00FD7933">
      <w:pPr>
        <w:spacing w:after="0" w:line="240" w:lineRule="auto"/>
        <w:ind w:left="5103" w:hanging="141"/>
        <w:rPr>
          <w:rFonts w:ascii="Times New Roman" w:hAnsi="Times New Roman" w:cs="Times New Roman"/>
          <w:sz w:val="24"/>
          <w:szCs w:val="24"/>
        </w:rPr>
      </w:pPr>
      <w:r w:rsidRPr="00EF5F18">
        <w:rPr>
          <w:rFonts w:ascii="Times New Roman" w:hAnsi="Times New Roman" w:cs="Times New Roman"/>
          <w:sz w:val="24"/>
          <w:szCs w:val="24"/>
        </w:rPr>
        <w:t xml:space="preserve">Каширского муниципального района </w:t>
      </w:r>
    </w:p>
    <w:p w14:paraId="69C6C547" w14:textId="77777777" w:rsidR="00FD7933" w:rsidRPr="00EF5F18" w:rsidRDefault="00FD7933" w:rsidP="00FD7933">
      <w:pPr>
        <w:spacing w:after="0" w:line="240" w:lineRule="auto"/>
        <w:ind w:left="5103" w:hanging="141"/>
        <w:rPr>
          <w:rFonts w:ascii="Times New Roman" w:hAnsi="Times New Roman" w:cs="Times New Roman"/>
          <w:sz w:val="24"/>
          <w:szCs w:val="24"/>
        </w:rPr>
      </w:pPr>
      <w:r w:rsidRPr="00EF5F18">
        <w:rPr>
          <w:rFonts w:ascii="Times New Roman" w:hAnsi="Times New Roman" w:cs="Times New Roman"/>
          <w:sz w:val="24"/>
          <w:szCs w:val="24"/>
        </w:rPr>
        <w:t>от 22.01.2024 г. № 42</w:t>
      </w:r>
    </w:p>
    <w:p w14:paraId="098B19E0" w14:textId="77777777" w:rsidR="00FD7933" w:rsidRPr="00EF5F18" w:rsidRDefault="00FD7933" w:rsidP="00FD7933">
      <w:pPr>
        <w:spacing w:after="0" w:line="240" w:lineRule="auto"/>
        <w:ind w:left="5103"/>
        <w:jc w:val="right"/>
        <w:rPr>
          <w:rFonts w:ascii="Times New Roman" w:hAnsi="Times New Roman" w:cs="Times New Roman"/>
          <w:sz w:val="24"/>
          <w:szCs w:val="24"/>
        </w:rPr>
      </w:pPr>
    </w:p>
    <w:p w14:paraId="386C5B20" w14:textId="77777777" w:rsidR="00FD7933" w:rsidRPr="00EF5F18" w:rsidRDefault="00FD7933" w:rsidP="00FD7933">
      <w:pPr>
        <w:spacing w:after="0" w:line="240" w:lineRule="auto"/>
        <w:jc w:val="center"/>
        <w:rPr>
          <w:rFonts w:ascii="Times New Roman" w:hAnsi="Times New Roman" w:cs="Times New Roman"/>
          <w:bCs/>
          <w:sz w:val="24"/>
          <w:szCs w:val="24"/>
        </w:rPr>
      </w:pPr>
      <w:r w:rsidRPr="00EF5F18">
        <w:rPr>
          <w:rFonts w:ascii="Times New Roman" w:hAnsi="Times New Roman" w:cs="Times New Roman"/>
          <w:bCs/>
          <w:sz w:val="24"/>
          <w:szCs w:val="24"/>
        </w:rPr>
        <w:t xml:space="preserve">Административный регламент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w:t>
      </w:r>
    </w:p>
    <w:p w14:paraId="2FF0AFAB" w14:textId="77777777" w:rsidR="00FD7933" w:rsidRPr="00EF5F18" w:rsidRDefault="00FD7933" w:rsidP="00FD7933">
      <w:pPr>
        <w:spacing w:after="0" w:line="240" w:lineRule="auto"/>
        <w:jc w:val="center"/>
        <w:rPr>
          <w:rFonts w:ascii="Times New Roman" w:hAnsi="Times New Roman" w:cs="Times New Roman"/>
          <w:bCs/>
          <w:sz w:val="24"/>
          <w:szCs w:val="24"/>
        </w:rPr>
      </w:pPr>
    </w:p>
    <w:p w14:paraId="3F90132E" w14:textId="77777777" w:rsidR="00FD7933" w:rsidRPr="00EF5F18" w:rsidRDefault="00FD7933" w:rsidP="00FD7933">
      <w:pPr>
        <w:pStyle w:val="1"/>
        <w:spacing w:before="0" w:after="0"/>
        <w:jc w:val="both"/>
        <w:rPr>
          <w:rFonts w:ascii="Times New Roman" w:hAnsi="Times New Roman"/>
          <w:b w:val="0"/>
          <w:color w:val="auto"/>
          <w:sz w:val="24"/>
          <w:szCs w:val="24"/>
        </w:rPr>
      </w:pPr>
      <w:bookmarkStart w:id="70" w:name="_Toc133243622"/>
      <w:r w:rsidRPr="00EF5F18">
        <w:rPr>
          <w:rFonts w:ascii="Times New Roman" w:hAnsi="Times New Roman"/>
          <w:b w:val="0"/>
          <w:color w:val="auto"/>
          <w:sz w:val="24"/>
          <w:szCs w:val="24"/>
        </w:rPr>
        <w:t xml:space="preserve">Раздел </w:t>
      </w:r>
      <w:r w:rsidRPr="00EF5F18">
        <w:rPr>
          <w:rFonts w:ascii="Times New Roman" w:hAnsi="Times New Roman"/>
          <w:b w:val="0"/>
          <w:bCs w:val="0"/>
          <w:color w:val="auto"/>
          <w:sz w:val="24"/>
          <w:szCs w:val="24"/>
          <w:lang w:val="en-US" w:eastAsia="en-US" w:bidi="en-US"/>
        </w:rPr>
        <w:t>I</w:t>
      </w:r>
      <w:r w:rsidRPr="00EF5F18">
        <w:rPr>
          <w:rFonts w:ascii="Times New Roman" w:hAnsi="Times New Roman"/>
          <w:b w:val="0"/>
          <w:bCs w:val="0"/>
          <w:color w:val="auto"/>
          <w:sz w:val="24"/>
          <w:szCs w:val="24"/>
          <w:lang w:eastAsia="en-US" w:bidi="en-US"/>
        </w:rPr>
        <w:t xml:space="preserve">. </w:t>
      </w:r>
      <w:r w:rsidRPr="00EF5F18">
        <w:rPr>
          <w:rFonts w:ascii="Times New Roman" w:hAnsi="Times New Roman"/>
          <w:b w:val="0"/>
          <w:color w:val="auto"/>
          <w:sz w:val="24"/>
          <w:szCs w:val="24"/>
        </w:rPr>
        <w:t>Общие положения</w:t>
      </w:r>
      <w:bookmarkEnd w:id="70"/>
    </w:p>
    <w:p w14:paraId="153CA04F"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71" w:name="_Toc133243623"/>
      <w:r w:rsidRPr="00EF5F18">
        <w:rPr>
          <w:rFonts w:ascii="Times New Roman" w:hAnsi="Times New Roman"/>
          <w:b w:val="0"/>
          <w:color w:val="auto"/>
          <w:sz w:val="24"/>
          <w:szCs w:val="24"/>
        </w:rPr>
        <w:t>Предмет регулирования Административного регламента</w:t>
      </w:r>
      <w:bookmarkEnd w:id="71"/>
    </w:p>
    <w:p w14:paraId="51DEACF2" w14:textId="77777777" w:rsidR="00FD7933" w:rsidRPr="00EF5F18" w:rsidRDefault="00FD7933" w:rsidP="00FD7933">
      <w:pPr>
        <w:pStyle w:val="1f7"/>
        <w:rPr>
          <w:rFonts w:cs="Times New Roman"/>
          <w:color w:val="auto"/>
          <w:sz w:val="24"/>
        </w:rPr>
      </w:pPr>
      <w:r w:rsidRPr="00EF5F18">
        <w:rPr>
          <w:rFonts w:cs="Times New Roman"/>
          <w:color w:val="auto"/>
          <w:sz w:val="24"/>
        </w:rPr>
        <w:t>1.1. Административный регламент предоставления муниципальной услуги «</w:t>
      </w:r>
      <w:r w:rsidRPr="00EF5F18">
        <w:rPr>
          <w:rFonts w:cs="Times New Roman"/>
          <w:bCs/>
          <w:color w:val="auto"/>
          <w:sz w:val="24"/>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w:t>
      </w:r>
      <w:r w:rsidRPr="00EF5F18">
        <w:rPr>
          <w:rFonts w:cs="Times New Roman"/>
          <w:color w:val="auto"/>
          <w:sz w:val="24"/>
        </w:rPr>
        <w:t xml:space="preserve">» (далее соответственно – Административный регламент, Муниципальная услуга)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администрацией Каширского муниципального района (далее – Администрация) полномочия по выдаче разрешения на строительство объекта капитального строительства, внесению изменений в разрешение на строительство, в том числе в связи с необходимостью продления срока действия разрешения на строительство. </w:t>
      </w:r>
    </w:p>
    <w:p w14:paraId="669DAD3B" w14:textId="77777777" w:rsidR="00FD7933" w:rsidRPr="00EF5F18" w:rsidRDefault="00FD7933" w:rsidP="00FD7933">
      <w:pPr>
        <w:pStyle w:val="1f7"/>
        <w:rPr>
          <w:rFonts w:cs="Times New Roman"/>
          <w:color w:val="auto"/>
          <w:sz w:val="24"/>
        </w:rPr>
      </w:pPr>
      <w:r w:rsidRPr="00EF5F18">
        <w:rPr>
          <w:rFonts w:cs="Times New Roman"/>
          <w:color w:val="auto"/>
          <w:sz w:val="24"/>
        </w:rPr>
        <w:t>Настоящий Административный регламент регулирует отношения, возникающие в связи с предоставлением Муниципальной услуги в соответствии со статьей 51 Градостроительного кодекса Российской Федерации.</w:t>
      </w:r>
    </w:p>
    <w:p w14:paraId="4A0BB129"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72" w:name="_Toc133243624"/>
      <w:r w:rsidRPr="00EF5F18">
        <w:rPr>
          <w:rFonts w:ascii="Times New Roman" w:hAnsi="Times New Roman"/>
          <w:b w:val="0"/>
          <w:color w:val="auto"/>
          <w:sz w:val="24"/>
          <w:szCs w:val="24"/>
        </w:rPr>
        <w:t>Круг Заявителей</w:t>
      </w:r>
      <w:bookmarkEnd w:id="72"/>
    </w:p>
    <w:p w14:paraId="3D984DFB" w14:textId="77777777" w:rsidR="00FD7933" w:rsidRPr="00EF5F18" w:rsidRDefault="00FD7933" w:rsidP="00FD7933">
      <w:pPr>
        <w:pStyle w:val="1f7"/>
        <w:rPr>
          <w:rFonts w:cs="Times New Roman"/>
          <w:color w:val="auto"/>
          <w:sz w:val="24"/>
        </w:rPr>
      </w:pPr>
      <w:r w:rsidRPr="00EF5F18">
        <w:rPr>
          <w:rFonts w:cs="Times New Roman"/>
          <w:color w:val="auto"/>
          <w:sz w:val="24"/>
        </w:rPr>
        <w:t xml:space="preserve">1.2. Заявителями на получение Муниципальной услуги являются физические либо юридические лица – застройщики в соответствии с определением, указанным в статье 1 Градостроительного Кодекса РФ (далее – заявитель). </w:t>
      </w:r>
    </w:p>
    <w:p w14:paraId="16F47917" w14:textId="77777777" w:rsidR="00FD7933" w:rsidRPr="00EF5F18" w:rsidRDefault="00FD7933" w:rsidP="00FD7933">
      <w:pPr>
        <w:pStyle w:val="1f7"/>
        <w:rPr>
          <w:rFonts w:cs="Times New Roman"/>
          <w:color w:val="auto"/>
          <w:sz w:val="24"/>
        </w:rPr>
      </w:pPr>
      <w:r w:rsidRPr="00EF5F18">
        <w:rPr>
          <w:rFonts w:cs="Times New Roman"/>
          <w:color w:val="auto"/>
          <w:sz w:val="24"/>
        </w:rPr>
        <w:t>1.3. 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p>
    <w:p w14:paraId="3BD63834" w14:textId="77777777" w:rsidR="00FD7933" w:rsidRPr="00EF5F18" w:rsidRDefault="00FD7933" w:rsidP="00FD7933">
      <w:pPr>
        <w:pStyle w:val="2f5"/>
        <w:shd w:val="clear" w:color="auto" w:fill="auto"/>
        <w:tabs>
          <w:tab w:val="left" w:pos="1134"/>
        </w:tabs>
        <w:spacing w:before="0" w:after="0" w:line="240" w:lineRule="auto"/>
        <w:ind w:firstLine="567"/>
        <w:rPr>
          <w:sz w:val="24"/>
          <w:szCs w:val="24"/>
        </w:rPr>
      </w:pPr>
      <w:r w:rsidRPr="00EF5F18">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2436FC5B" w14:textId="77777777" w:rsidR="00FD7933" w:rsidRPr="00EF5F18" w:rsidRDefault="00FD7933" w:rsidP="00FD7933">
      <w:pPr>
        <w:pStyle w:val="2f5"/>
        <w:shd w:val="clear" w:color="auto" w:fill="auto"/>
        <w:tabs>
          <w:tab w:val="left" w:pos="1134"/>
        </w:tabs>
        <w:spacing w:before="0" w:after="0" w:line="240" w:lineRule="auto"/>
        <w:ind w:firstLine="567"/>
        <w:rPr>
          <w:sz w:val="24"/>
          <w:szCs w:val="24"/>
        </w:rPr>
      </w:pPr>
      <w:r w:rsidRPr="00EF5F18">
        <w:rPr>
          <w:sz w:val="24"/>
          <w:szCs w:val="24"/>
        </w:rPr>
        <w:t xml:space="preserve">Признаки заявителя определяются в соответствии с Приложением № 1 к настоящему Административному регламенту. </w:t>
      </w:r>
    </w:p>
    <w:p w14:paraId="6C7C0440" w14:textId="77777777" w:rsidR="00FD7933" w:rsidRPr="00EF5F18" w:rsidRDefault="00FD7933" w:rsidP="00FD7933">
      <w:pPr>
        <w:pStyle w:val="1f7"/>
        <w:rPr>
          <w:rFonts w:cs="Times New Roman"/>
          <w:color w:val="auto"/>
          <w:sz w:val="24"/>
        </w:rPr>
      </w:pPr>
    </w:p>
    <w:p w14:paraId="6CBBF93E"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73" w:name="_Toc133243625"/>
      <w:r w:rsidRPr="00EF5F18">
        <w:rPr>
          <w:rFonts w:ascii="Times New Roman" w:hAnsi="Times New Roman"/>
          <w:b w:val="0"/>
          <w:color w:val="auto"/>
          <w:sz w:val="24"/>
          <w:szCs w:val="24"/>
        </w:rPr>
        <w:t>Требования к порядку информирования о предоставлении Муниципальной услуги</w:t>
      </w:r>
      <w:bookmarkEnd w:id="73"/>
    </w:p>
    <w:p w14:paraId="0255B23E" w14:textId="77777777" w:rsidR="00FD7933" w:rsidRPr="00EF5F18" w:rsidRDefault="00FD7933" w:rsidP="00FD7933">
      <w:pPr>
        <w:pStyle w:val="1f7"/>
        <w:rPr>
          <w:rFonts w:cs="Times New Roman"/>
          <w:color w:val="auto"/>
          <w:sz w:val="24"/>
        </w:rPr>
      </w:pPr>
      <w:r w:rsidRPr="00EF5F18">
        <w:rPr>
          <w:rFonts w:cs="Times New Roman"/>
          <w:color w:val="auto"/>
          <w:sz w:val="24"/>
        </w:rPr>
        <w:t>1.4. Информирование о порядке предоставления Муниципальной услуги осуществляется:</w:t>
      </w:r>
    </w:p>
    <w:p w14:paraId="2CA3AB99" w14:textId="77777777" w:rsidR="00FD7933" w:rsidRPr="00EF5F18" w:rsidRDefault="00FD7933" w:rsidP="00FD7933">
      <w:pPr>
        <w:pStyle w:val="1f7"/>
        <w:rPr>
          <w:rFonts w:cs="Times New Roman"/>
          <w:color w:val="auto"/>
          <w:sz w:val="24"/>
        </w:rPr>
      </w:pPr>
      <w:r w:rsidRPr="00EF5F18">
        <w:rPr>
          <w:rFonts w:cs="Times New Roman"/>
          <w:color w:val="auto"/>
          <w:sz w:val="24"/>
        </w:rPr>
        <w:t xml:space="preserve">непосредственно при личном приеме заявителя в Администрации или в многофункциональном центре предоставления государственных и муниципальных услуг (далее - </w:t>
      </w:r>
      <w:r w:rsidRPr="00EF5F18">
        <w:rPr>
          <w:rFonts w:cs="Times New Roman"/>
          <w:color w:val="auto"/>
          <w:sz w:val="24"/>
        </w:rPr>
        <w:lastRenderedPageBreak/>
        <w:t>многофункциональный центр, МФЦ);</w:t>
      </w:r>
    </w:p>
    <w:p w14:paraId="1DFAD378" w14:textId="77777777" w:rsidR="00FD7933" w:rsidRPr="00EF5F18" w:rsidRDefault="00FD7933" w:rsidP="00FD7933">
      <w:pPr>
        <w:pStyle w:val="1f7"/>
        <w:rPr>
          <w:rFonts w:cs="Times New Roman"/>
          <w:color w:val="auto"/>
          <w:sz w:val="24"/>
        </w:rPr>
      </w:pPr>
      <w:r w:rsidRPr="00EF5F18">
        <w:rPr>
          <w:rFonts w:cs="Times New Roman"/>
          <w:color w:val="auto"/>
          <w:sz w:val="24"/>
        </w:rPr>
        <w:t>по телефону в Администрации или многофункциональном центре;</w:t>
      </w:r>
    </w:p>
    <w:p w14:paraId="3A8F66A1" w14:textId="77777777" w:rsidR="00FD7933" w:rsidRPr="00EF5F18" w:rsidRDefault="00FD7933" w:rsidP="00FD7933">
      <w:pPr>
        <w:pStyle w:val="1f7"/>
        <w:rPr>
          <w:rFonts w:cs="Times New Roman"/>
          <w:color w:val="auto"/>
          <w:sz w:val="24"/>
        </w:rPr>
      </w:pPr>
      <w:r w:rsidRPr="00EF5F18">
        <w:rPr>
          <w:rFonts w:cs="Times New Roman"/>
          <w:color w:val="auto"/>
          <w:sz w:val="24"/>
        </w:rPr>
        <w:t>письменно, в том числе посредством электронной почты, факсимильной связи;</w:t>
      </w:r>
    </w:p>
    <w:p w14:paraId="2A6105A2" w14:textId="77777777" w:rsidR="00FD7933" w:rsidRPr="00EF5F18" w:rsidRDefault="00FD7933" w:rsidP="00FD7933">
      <w:pPr>
        <w:pStyle w:val="1f7"/>
        <w:rPr>
          <w:rFonts w:cs="Times New Roman"/>
          <w:color w:val="auto"/>
          <w:sz w:val="24"/>
        </w:rPr>
      </w:pPr>
      <w:r w:rsidRPr="00EF5F18">
        <w:rPr>
          <w:rFonts w:cs="Times New Roman"/>
          <w:color w:val="auto"/>
          <w:sz w:val="24"/>
        </w:rPr>
        <w:t>посредством размещения в открытой и доступной форме информации:</w:t>
      </w:r>
    </w:p>
    <w:p w14:paraId="6721D4D7" w14:textId="1C461614" w:rsidR="00FD7933" w:rsidRPr="00EF5F18" w:rsidRDefault="00FD7933" w:rsidP="00FD7933">
      <w:pPr>
        <w:pStyle w:val="1f7"/>
        <w:rPr>
          <w:rFonts w:cs="Times New Roman"/>
          <w:color w:val="auto"/>
          <w:sz w:val="24"/>
        </w:rPr>
      </w:pPr>
      <w:r w:rsidRPr="00EF5F18">
        <w:rPr>
          <w:rFonts w:cs="Times New Roman"/>
          <w:color w:val="auto"/>
          <w:sz w:val="24"/>
        </w:rPr>
        <w:t xml:space="preserve">в федеральной государственной информационной системе «Единый портал государственных и муниципальных услуг (функций)» </w:t>
      </w:r>
      <w:r w:rsidRPr="00EF5F18">
        <w:rPr>
          <w:rFonts w:cs="Times New Roman"/>
          <w:color w:val="auto"/>
          <w:sz w:val="24"/>
          <w:lang w:eastAsia="en-US" w:bidi="en-US"/>
        </w:rPr>
        <w:t>(</w:t>
      </w:r>
      <w:r w:rsidRPr="00EF5F18">
        <w:rPr>
          <w:rFonts w:cs="Times New Roman"/>
          <w:color w:val="auto"/>
          <w:sz w:val="24"/>
          <w:lang w:val="en-US" w:eastAsia="en-US" w:bidi="en-US"/>
        </w:rPr>
        <w:t>https</w:t>
      </w:r>
      <w:r w:rsidRPr="00EF5F18">
        <w:rPr>
          <w:rFonts w:cs="Times New Roman"/>
          <w:color w:val="auto"/>
          <w:sz w:val="24"/>
          <w:lang w:eastAsia="en-US" w:bidi="en-US"/>
        </w:rPr>
        <w:t>://</w:t>
      </w:r>
      <w:r w:rsidRPr="00EF5F18">
        <w:rPr>
          <w:rFonts w:cs="Times New Roman"/>
          <w:color w:val="auto"/>
          <w:sz w:val="24"/>
          <w:lang w:val="en-US" w:eastAsia="en-US" w:bidi="en-US"/>
        </w:rPr>
        <w:t>www</w:t>
      </w:r>
      <w:r w:rsidRPr="00EF5F18">
        <w:rPr>
          <w:rFonts w:cs="Times New Roman"/>
          <w:color w:val="auto"/>
          <w:sz w:val="24"/>
          <w:lang w:eastAsia="en-US" w:bidi="en-US"/>
        </w:rPr>
        <w:t>.</w:t>
      </w:r>
      <w:proofErr w:type="spellStart"/>
      <w:r w:rsidRPr="00EF5F18">
        <w:rPr>
          <w:rFonts w:cs="Times New Roman"/>
          <w:color w:val="auto"/>
          <w:sz w:val="24"/>
          <w:lang w:val="en-US" w:eastAsia="en-US" w:bidi="en-US"/>
        </w:rPr>
        <w:t>gosuslugi</w:t>
      </w:r>
      <w:proofErr w:type="spellEnd"/>
      <w:r w:rsidRPr="00EF5F18">
        <w:rPr>
          <w:rFonts w:cs="Times New Roman"/>
          <w:color w:val="auto"/>
          <w:sz w:val="24"/>
          <w:lang w:eastAsia="en-US" w:bidi="en-US"/>
        </w:rPr>
        <w:t>.</w:t>
      </w:r>
      <w:r w:rsidRPr="00EF5F18">
        <w:rPr>
          <w:rFonts w:cs="Times New Roman"/>
          <w:color w:val="auto"/>
          <w:sz w:val="24"/>
          <w:lang w:val="en-US" w:eastAsia="en-US" w:bidi="en-US"/>
        </w:rPr>
        <w:t>ru</w:t>
      </w:r>
      <w:r w:rsidRPr="00EF5F18">
        <w:rPr>
          <w:rFonts w:cs="Times New Roman"/>
          <w:color w:val="auto"/>
          <w:sz w:val="24"/>
          <w:lang w:eastAsia="en-US" w:bidi="en-US"/>
        </w:rPr>
        <w:t xml:space="preserve">/) </w:t>
      </w:r>
      <w:r w:rsidRPr="00EF5F18">
        <w:rPr>
          <w:rFonts w:cs="Times New Roman"/>
          <w:color w:val="auto"/>
          <w:sz w:val="24"/>
        </w:rPr>
        <w:t>(далее - Единый портал, ЕПГУ);</w:t>
      </w:r>
    </w:p>
    <w:p w14:paraId="17EF36C4" w14:textId="77777777" w:rsidR="00FD7933" w:rsidRPr="00EF5F18" w:rsidRDefault="00FD7933" w:rsidP="00FD7933">
      <w:pPr>
        <w:pStyle w:val="1f7"/>
        <w:rPr>
          <w:rFonts w:cs="Times New Roman"/>
          <w:color w:val="auto"/>
          <w:sz w:val="24"/>
        </w:rPr>
      </w:pPr>
      <w:r w:rsidRPr="00EF5F18">
        <w:rPr>
          <w:rFonts w:cs="Times New Roman"/>
          <w:color w:val="auto"/>
          <w:sz w:val="24"/>
        </w:rPr>
        <w:t>на Портале Воронежской области в сети Интернет (</w:t>
      </w:r>
      <w:r w:rsidRPr="00EF5F18">
        <w:rPr>
          <w:rFonts w:cs="Times New Roman"/>
          <w:color w:val="auto"/>
          <w:sz w:val="24"/>
          <w:lang w:val="en-US"/>
        </w:rPr>
        <w:t>www</w:t>
      </w:r>
      <w:r w:rsidRPr="00EF5F18">
        <w:rPr>
          <w:rFonts w:cs="Times New Roman"/>
          <w:color w:val="auto"/>
          <w:sz w:val="24"/>
        </w:rPr>
        <w:t>.</w:t>
      </w:r>
      <w:r w:rsidRPr="00EF5F18">
        <w:rPr>
          <w:rFonts w:cs="Times New Roman"/>
          <w:color w:val="auto"/>
          <w:sz w:val="24"/>
          <w:lang w:val="en-US"/>
        </w:rPr>
        <w:t>govvrn</w:t>
      </w:r>
      <w:r w:rsidRPr="00EF5F18">
        <w:rPr>
          <w:rFonts w:cs="Times New Roman"/>
          <w:color w:val="auto"/>
          <w:sz w:val="24"/>
        </w:rPr>
        <w:t>.</w:t>
      </w:r>
      <w:r w:rsidRPr="00EF5F18">
        <w:rPr>
          <w:rFonts w:cs="Times New Roman"/>
          <w:color w:val="auto"/>
          <w:sz w:val="24"/>
          <w:lang w:val="en-US"/>
        </w:rPr>
        <w:t>ru</w:t>
      </w:r>
      <w:r w:rsidRPr="00EF5F18">
        <w:rPr>
          <w:rFonts w:cs="Times New Roman"/>
          <w:color w:val="auto"/>
          <w:sz w:val="24"/>
        </w:rPr>
        <w:t>) (далее - региональный портал, РПГУ);</w:t>
      </w:r>
    </w:p>
    <w:p w14:paraId="4F14BDF1" w14:textId="77777777" w:rsidR="00FD7933" w:rsidRPr="00EF5F18" w:rsidRDefault="00FD7933" w:rsidP="00FD7933">
      <w:pPr>
        <w:pStyle w:val="1f7"/>
        <w:rPr>
          <w:rFonts w:cs="Times New Roman"/>
          <w:color w:val="auto"/>
          <w:sz w:val="24"/>
        </w:rPr>
      </w:pPr>
      <w:r w:rsidRPr="00EF5F18">
        <w:rPr>
          <w:rFonts w:cs="Times New Roman"/>
          <w:color w:val="auto"/>
          <w:sz w:val="24"/>
        </w:rPr>
        <w:t xml:space="preserve">на официальном сайте Администрации: </w:t>
      </w:r>
      <w:r w:rsidRPr="00EF5F18">
        <w:rPr>
          <w:rFonts w:cs="Times New Roman"/>
          <w:color w:val="auto"/>
          <w:spacing w:val="7"/>
          <w:sz w:val="24"/>
          <w:lang w:eastAsia="en-US"/>
        </w:rPr>
        <w:t>akmrvo.gosuslugi.ru</w:t>
      </w:r>
      <w:r w:rsidRPr="00EF5F18">
        <w:rPr>
          <w:rFonts w:cs="Times New Roman"/>
          <w:color w:val="auto"/>
          <w:sz w:val="24"/>
        </w:rPr>
        <w:t>;</w:t>
      </w:r>
    </w:p>
    <w:p w14:paraId="69C79DFD" w14:textId="77777777" w:rsidR="00FD7933" w:rsidRPr="00EF5F18" w:rsidRDefault="00FD7933" w:rsidP="00FD7933">
      <w:pPr>
        <w:pStyle w:val="1f7"/>
        <w:rPr>
          <w:rFonts w:cs="Times New Roman"/>
          <w:color w:val="auto"/>
          <w:sz w:val="24"/>
        </w:rPr>
      </w:pPr>
      <w:r w:rsidRPr="00EF5F18">
        <w:rPr>
          <w:rFonts w:cs="Times New Roman"/>
          <w:color w:val="auto"/>
          <w:sz w:val="24"/>
        </w:rPr>
        <w:t>посредством размещения информации на информационных стендах Администрации или многофункционального центра.</w:t>
      </w:r>
    </w:p>
    <w:p w14:paraId="2A04F224" w14:textId="77777777" w:rsidR="00FD7933" w:rsidRPr="00EF5F18" w:rsidRDefault="00FD7933" w:rsidP="00FD7933">
      <w:pPr>
        <w:pStyle w:val="1f7"/>
        <w:rPr>
          <w:rFonts w:cs="Times New Roman"/>
          <w:color w:val="auto"/>
          <w:sz w:val="24"/>
        </w:rPr>
      </w:pPr>
      <w:r w:rsidRPr="00EF5F18">
        <w:rPr>
          <w:rFonts w:cs="Times New Roman"/>
          <w:color w:val="auto"/>
          <w:sz w:val="24"/>
        </w:rPr>
        <w:t>1.5. Информирование осуществляется по вопросам, касающимся:</w:t>
      </w:r>
    </w:p>
    <w:p w14:paraId="1ACA12E4" w14:textId="77777777" w:rsidR="00FD7933" w:rsidRPr="00EF5F18" w:rsidRDefault="00FD7933" w:rsidP="00FD7933">
      <w:pPr>
        <w:pStyle w:val="1f7"/>
        <w:rPr>
          <w:rFonts w:cs="Times New Roman"/>
          <w:color w:val="auto"/>
          <w:sz w:val="24"/>
        </w:rPr>
      </w:pPr>
      <w:r w:rsidRPr="00EF5F18">
        <w:rPr>
          <w:rFonts w:cs="Times New Roman"/>
          <w:color w:val="auto"/>
          <w:sz w:val="24"/>
        </w:rPr>
        <w:t>порядка предоставления Муниципальной услуги;</w:t>
      </w:r>
    </w:p>
    <w:p w14:paraId="55437710" w14:textId="77777777" w:rsidR="00FD7933" w:rsidRPr="00EF5F18" w:rsidRDefault="00FD7933" w:rsidP="00FD7933">
      <w:pPr>
        <w:pStyle w:val="1f7"/>
        <w:rPr>
          <w:rFonts w:cs="Times New Roman"/>
          <w:color w:val="auto"/>
          <w:sz w:val="24"/>
        </w:rPr>
      </w:pPr>
      <w:r w:rsidRPr="00EF5F18">
        <w:rPr>
          <w:rFonts w:cs="Times New Roman"/>
          <w:color w:val="auto"/>
          <w:sz w:val="24"/>
        </w:rPr>
        <w:t>адресов Администрации и многофункционального центра, обращение в которые необходимо для предоставления Муниципальной услуги;</w:t>
      </w:r>
    </w:p>
    <w:p w14:paraId="183B9089" w14:textId="77777777" w:rsidR="00FD7933" w:rsidRPr="00EF5F18" w:rsidRDefault="00FD7933" w:rsidP="00FD7933">
      <w:pPr>
        <w:pStyle w:val="1f7"/>
        <w:rPr>
          <w:rFonts w:cs="Times New Roman"/>
          <w:color w:val="auto"/>
          <w:sz w:val="24"/>
        </w:rPr>
      </w:pPr>
      <w:r w:rsidRPr="00EF5F18">
        <w:rPr>
          <w:rFonts w:cs="Times New Roman"/>
          <w:color w:val="auto"/>
          <w:sz w:val="24"/>
        </w:rPr>
        <w:t>справочной информации о работе Администрации (структурных подразделений Администрации);</w:t>
      </w:r>
    </w:p>
    <w:p w14:paraId="40248494" w14:textId="77777777" w:rsidR="00FD7933" w:rsidRPr="00EF5F18" w:rsidRDefault="00FD7933" w:rsidP="00FD7933">
      <w:pPr>
        <w:pStyle w:val="1f7"/>
        <w:rPr>
          <w:rFonts w:cs="Times New Roman"/>
          <w:color w:val="auto"/>
          <w:sz w:val="24"/>
        </w:rPr>
      </w:pPr>
      <w:r w:rsidRPr="00EF5F18">
        <w:rPr>
          <w:rFonts w:cs="Times New Roman"/>
          <w:color w:val="auto"/>
          <w:sz w:val="24"/>
        </w:rPr>
        <w:t>документов, необходимых для предоставления Муниципальной услуги;</w:t>
      </w:r>
    </w:p>
    <w:p w14:paraId="53FEED11" w14:textId="77777777" w:rsidR="00FD7933" w:rsidRPr="00EF5F18" w:rsidRDefault="00FD7933" w:rsidP="00FD7933">
      <w:pPr>
        <w:pStyle w:val="1f7"/>
        <w:rPr>
          <w:rFonts w:cs="Times New Roman"/>
          <w:color w:val="auto"/>
          <w:sz w:val="24"/>
        </w:rPr>
      </w:pPr>
      <w:r w:rsidRPr="00EF5F18">
        <w:rPr>
          <w:rFonts w:cs="Times New Roman"/>
          <w:color w:val="auto"/>
          <w:sz w:val="24"/>
        </w:rPr>
        <w:t>порядка и сроков предоставления Муниципальной услуги;</w:t>
      </w:r>
    </w:p>
    <w:p w14:paraId="75D99411" w14:textId="77777777" w:rsidR="00FD7933" w:rsidRPr="00EF5F18" w:rsidRDefault="00FD7933" w:rsidP="00FD7933">
      <w:pPr>
        <w:pStyle w:val="1f7"/>
        <w:rPr>
          <w:rFonts w:cs="Times New Roman"/>
          <w:color w:val="auto"/>
          <w:sz w:val="24"/>
        </w:rPr>
      </w:pPr>
      <w:r w:rsidRPr="00EF5F18">
        <w:rPr>
          <w:rFonts w:cs="Times New Roman"/>
          <w:color w:val="auto"/>
          <w:sz w:val="24"/>
        </w:rPr>
        <w:t>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14:paraId="371249C9" w14:textId="77777777" w:rsidR="00FD7933" w:rsidRPr="00EF5F18" w:rsidRDefault="00FD7933" w:rsidP="00FD7933">
      <w:pPr>
        <w:pStyle w:val="1f7"/>
        <w:rPr>
          <w:rFonts w:cs="Times New Roman"/>
          <w:color w:val="auto"/>
          <w:sz w:val="24"/>
        </w:rPr>
      </w:pPr>
      <w:r w:rsidRPr="00EF5F18">
        <w:rPr>
          <w:rFonts w:cs="Times New Roman"/>
          <w:color w:val="auto"/>
          <w:sz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14:paraId="53A5765D" w14:textId="77777777" w:rsidR="00FD7933" w:rsidRPr="00EF5F18" w:rsidRDefault="00FD7933" w:rsidP="00FD7933">
      <w:pPr>
        <w:pStyle w:val="1f7"/>
        <w:rPr>
          <w:rFonts w:cs="Times New Roman"/>
          <w:color w:val="auto"/>
          <w:sz w:val="24"/>
        </w:rPr>
      </w:pPr>
      <w:r w:rsidRPr="00EF5F18">
        <w:rPr>
          <w:rFonts w:cs="Times New Roman"/>
          <w:color w:val="auto"/>
          <w:sz w:val="24"/>
        </w:rPr>
        <w:t>Получение информации по вопросам предоставления Муниципальной услуги осуществляется бесплатно.</w:t>
      </w:r>
    </w:p>
    <w:p w14:paraId="0DBABF88" w14:textId="77777777" w:rsidR="00FD7933" w:rsidRPr="00EF5F18" w:rsidRDefault="00FD7933" w:rsidP="00FD7933">
      <w:pPr>
        <w:pStyle w:val="1f7"/>
        <w:rPr>
          <w:rFonts w:cs="Times New Roman"/>
          <w:color w:val="auto"/>
          <w:sz w:val="24"/>
        </w:rPr>
      </w:pPr>
      <w:r w:rsidRPr="00EF5F18">
        <w:rPr>
          <w:rFonts w:cs="Times New Roman"/>
          <w:color w:val="auto"/>
          <w:sz w:val="24"/>
        </w:rPr>
        <w:t>1.6. При устном обращении заявителя (лично или по телефону) должностное лицо Администрации, работник многофункционального центра, осуществляющий консультирование, подробно и в вежливой (корректной) форме информирует обратившегося по интересующим его вопросам.</w:t>
      </w:r>
    </w:p>
    <w:p w14:paraId="50526D8B" w14:textId="77777777" w:rsidR="00FD7933" w:rsidRPr="00EF5F18" w:rsidRDefault="00FD7933" w:rsidP="00FD7933">
      <w:pPr>
        <w:pStyle w:val="1f7"/>
        <w:rPr>
          <w:rFonts w:cs="Times New Roman"/>
          <w:color w:val="auto"/>
          <w:sz w:val="24"/>
        </w:rPr>
      </w:pPr>
      <w:r w:rsidRPr="00EF5F18">
        <w:rPr>
          <w:rFonts w:cs="Times New Roman"/>
          <w:color w:val="auto"/>
          <w:sz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14:paraId="05413CA0" w14:textId="77777777" w:rsidR="00FD7933" w:rsidRPr="00EF5F18" w:rsidRDefault="00FD7933" w:rsidP="00FD7933">
      <w:pPr>
        <w:pStyle w:val="1f7"/>
        <w:rPr>
          <w:rFonts w:cs="Times New Roman"/>
          <w:color w:val="auto"/>
          <w:sz w:val="24"/>
        </w:rPr>
      </w:pPr>
      <w:r w:rsidRPr="00EF5F18">
        <w:rPr>
          <w:rFonts w:cs="Times New Roman"/>
          <w:color w:val="auto"/>
          <w:sz w:val="24"/>
        </w:rPr>
        <w:t>Если должностное лицо Администрации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14:paraId="32BF7269" w14:textId="77777777" w:rsidR="00FD7933" w:rsidRPr="00EF5F18" w:rsidRDefault="00FD7933" w:rsidP="00FD7933">
      <w:pPr>
        <w:pStyle w:val="1f7"/>
        <w:rPr>
          <w:rFonts w:cs="Times New Roman"/>
          <w:color w:val="auto"/>
          <w:sz w:val="24"/>
        </w:rPr>
      </w:pPr>
      <w:r w:rsidRPr="00EF5F18">
        <w:rPr>
          <w:rFonts w:cs="Times New Roman"/>
          <w:color w:val="auto"/>
          <w:sz w:val="24"/>
        </w:rPr>
        <w:t>Если подготовка ответа требует продолжительного времени, он предлагает заявителю один из следующих вариантов дальнейших действий:</w:t>
      </w:r>
    </w:p>
    <w:p w14:paraId="7594E708" w14:textId="77777777" w:rsidR="00FD7933" w:rsidRPr="00EF5F18" w:rsidRDefault="00FD7933" w:rsidP="00FD7933">
      <w:pPr>
        <w:pStyle w:val="1f7"/>
        <w:rPr>
          <w:rFonts w:cs="Times New Roman"/>
          <w:color w:val="auto"/>
          <w:sz w:val="24"/>
        </w:rPr>
      </w:pPr>
      <w:r w:rsidRPr="00EF5F18">
        <w:rPr>
          <w:rFonts w:cs="Times New Roman"/>
          <w:color w:val="auto"/>
          <w:sz w:val="24"/>
        </w:rPr>
        <w:t>изложить обращение в письменной форме;</w:t>
      </w:r>
    </w:p>
    <w:p w14:paraId="6C700348" w14:textId="77777777" w:rsidR="00FD7933" w:rsidRPr="00EF5F18" w:rsidRDefault="00FD7933" w:rsidP="00FD7933">
      <w:pPr>
        <w:pStyle w:val="1f7"/>
        <w:rPr>
          <w:rFonts w:cs="Times New Roman"/>
          <w:color w:val="auto"/>
          <w:sz w:val="24"/>
        </w:rPr>
      </w:pPr>
      <w:r w:rsidRPr="00EF5F18">
        <w:rPr>
          <w:rFonts w:cs="Times New Roman"/>
          <w:color w:val="auto"/>
          <w:sz w:val="24"/>
        </w:rPr>
        <w:t>назначить другое время для консультаций.</w:t>
      </w:r>
    </w:p>
    <w:p w14:paraId="203AD838" w14:textId="77777777" w:rsidR="00FD7933" w:rsidRPr="00EF5F18" w:rsidRDefault="00FD7933" w:rsidP="00FD7933">
      <w:pPr>
        <w:pStyle w:val="1f7"/>
        <w:rPr>
          <w:rFonts w:cs="Times New Roman"/>
          <w:color w:val="auto"/>
          <w:sz w:val="24"/>
        </w:rPr>
      </w:pPr>
      <w:r w:rsidRPr="00EF5F18">
        <w:rPr>
          <w:rFonts w:cs="Times New Roman"/>
          <w:color w:val="auto"/>
          <w:sz w:val="24"/>
        </w:rPr>
        <w:t>Должностное лицо Администрации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14:paraId="0C85A7F3" w14:textId="77777777" w:rsidR="00FD7933" w:rsidRPr="00EF5F18" w:rsidRDefault="00FD7933" w:rsidP="00FD7933">
      <w:pPr>
        <w:pStyle w:val="1f7"/>
        <w:rPr>
          <w:rFonts w:cs="Times New Roman"/>
          <w:color w:val="auto"/>
          <w:sz w:val="24"/>
        </w:rPr>
      </w:pPr>
      <w:r w:rsidRPr="00EF5F18">
        <w:rPr>
          <w:rFonts w:cs="Times New Roman"/>
          <w:color w:val="auto"/>
          <w:sz w:val="24"/>
        </w:rPr>
        <w:t>Продолжительность информирования по телефону не должна превышать 10 минут.</w:t>
      </w:r>
    </w:p>
    <w:p w14:paraId="7E88D351" w14:textId="77777777" w:rsidR="00FD7933" w:rsidRPr="00EF5F18" w:rsidRDefault="00FD7933" w:rsidP="00FD7933">
      <w:pPr>
        <w:pStyle w:val="1f7"/>
        <w:rPr>
          <w:rFonts w:cs="Times New Roman"/>
          <w:color w:val="auto"/>
          <w:sz w:val="24"/>
        </w:rPr>
      </w:pPr>
      <w:r w:rsidRPr="00EF5F18">
        <w:rPr>
          <w:rFonts w:cs="Times New Roman"/>
          <w:color w:val="auto"/>
          <w:sz w:val="24"/>
        </w:rPr>
        <w:t>Информирование осуществляется в соответствии с графиком приема граждан.</w:t>
      </w:r>
    </w:p>
    <w:p w14:paraId="621FB38C" w14:textId="77777777" w:rsidR="00FD7933" w:rsidRPr="00EF5F18" w:rsidRDefault="00FD7933" w:rsidP="00FD7933">
      <w:pPr>
        <w:pStyle w:val="1f7"/>
        <w:rPr>
          <w:rFonts w:cs="Times New Roman"/>
          <w:color w:val="auto"/>
          <w:sz w:val="24"/>
        </w:rPr>
      </w:pPr>
      <w:r w:rsidRPr="00EF5F18">
        <w:rPr>
          <w:rFonts w:cs="Times New Roman"/>
          <w:color w:val="auto"/>
          <w:sz w:val="24"/>
        </w:rPr>
        <w:t>1.7. По письменному и электронному обращению должностное лицо Администрации подробно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 ФЗ).</w:t>
      </w:r>
    </w:p>
    <w:p w14:paraId="7537FC11" w14:textId="77777777" w:rsidR="00FD7933" w:rsidRPr="00EF5F18" w:rsidRDefault="00FD7933" w:rsidP="00FD7933">
      <w:pPr>
        <w:pStyle w:val="1f7"/>
        <w:rPr>
          <w:rFonts w:cs="Times New Roman"/>
          <w:color w:val="auto"/>
          <w:sz w:val="24"/>
        </w:rPr>
      </w:pPr>
      <w:r w:rsidRPr="00EF5F18">
        <w:rPr>
          <w:rFonts w:cs="Times New Roman"/>
          <w:color w:val="auto"/>
          <w:sz w:val="24"/>
        </w:rPr>
        <w:lastRenderedPageBreak/>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14:paraId="7FCDFBD4" w14:textId="77777777" w:rsidR="00FD7933" w:rsidRPr="00EF5F18" w:rsidRDefault="00FD7933" w:rsidP="00FD7933">
      <w:pPr>
        <w:pStyle w:val="1f7"/>
        <w:rPr>
          <w:rFonts w:cs="Times New Roman"/>
          <w:color w:val="auto"/>
          <w:sz w:val="24"/>
        </w:rPr>
      </w:pPr>
      <w:r w:rsidRPr="00EF5F18">
        <w:rPr>
          <w:rFonts w:cs="Times New Roman"/>
          <w:color w:val="auto"/>
          <w:sz w:val="24"/>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proofErr w:type="gramStart"/>
      <w:r w:rsidRPr="00EF5F18">
        <w:rPr>
          <w:rFonts w:cs="Times New Roman"/>
          <w:color w:val="auto"/>
          <w:sz w:val="24"/>
        </w:rPr>
        <w:t>авторизацию заявителя</w:t>
      </w:r>
      <w:proofErr w:type="gramEnd"/>
      <w:r w:rsidRPr="00EF5F18">
        <w:rPr>
          <w:rFonts w:cs="Times New Roman"/>
          <w:color w:val="auto"/>
          <w:sz w:val="24"/>
        </w:rPr>
        <w:t xml:space="preserve"> или предоставление им персональных данных.</w:t>
      </w:r>
    </w:p>
    <w:p w14:paraId="1C42E456" w14:textId="77777777" w:rsidR="00FD7933" w:rsidRPr="00EF5F18" w:rsidRDefault="00FD7933" w:rsidP="00FD7933">
      <w:pPr>
        <w:pStyle w:val="1f7"/>
        <w:rPr>
          <w:rFonts w:cs="Times New Roman"/>
          <w:color w:val="auto"/>
          <w:sz w:val="24"/>
        </w:rPr>
      </w:pPr>
      <w:r w:rsidRPr="00EF5F18">
        <w:rPr>
          <w:rFonts w:cs="Times New Roman"/>
          <w:color w:val="auto"/>
          <w:sz w:val="24"/>
        </w:rPr>
        <w:t>1.9. На официальном сайте Администрации, на стендах в местах предоставления услуги и в многофункциональном центре размещается следующая справочная информация:</w:t>
      </w:r>
    </w:p>
    <w:p w14:paraId="4D3E7582" w14:textId="77777777" w:rsidR="00FD7933" w:rsidRPr="00EF5F18" w:rsidRDefault="00FD7933" w:rsidP="00FD7933">
      <w:pPr>
        <w:pStyle w:val="1f7"/>
        <w:rPr>
          <w:rFonts w:cs="Times New Roman"/>
          <w:color w:val="auto"/>
          <w:sz w:val="24"/>
        </w:rPr>
      </w:pPr>
      <w:r w:rsidRPr="00EF5F18">
        <w:rPr>
          <w:rFonts w:cs="Times New Roman"/>
          <w:color w:val="auto"/>
          <w:sz w:val="24"/>
        </w:rPr>
        <w:t>о месте нахождения и графике работы Администрации ее структурных подразделений, ответственных за предоставление Муниципальной услуги, а также многофункционального центра;</w:t>
      </w:r>
    </w:p>
    <w:p w14:paraId="702ED3E4" w14:textId="77777777" w:rsidR="00FD7933" w:rsidRPr="00EF5F18" w:rsidRDefault="00FD7933" w:rsidP="00FD7933">
      <w:pPr>
        <w:pStyle w:val="1f7"/>
        <w:rPr>
          <w:rFonts w:cs="Times New Roman"/>
          <w:color w:val="auto"/>
          <w:sz w:val="24"/>
        </w:rPr>
      </w:pPr>
      <w:r w:rsidRPr="00EF5F18">
        <w:rPr>
          <w:rFonts w:cs="Times New Roman"/>
          <w:color w:val="auto"/>
          <w:sz w:val="24"/>
        </w:rPr>
        <w:t>справочные телефоны структурных подразделений Администрации, ответственных за предоставление Муниципальной услуги, в том числе номер телефона- автоинформатора (при наличии);</w:t>
      </w:r>
    </w:p>
    <w:p w14:paraId="4F83BF99" w14:textId="77777777" w:rsidR="00FD7933" w:rsidRPr="00EF5F18" w:rsidRDefault="00FD7933" w:rsidP="00FD7933">
      <w:pPr>
        <w:pStyle w:val="1f7"/>
        <w:rPr>
          <w:rFonts w:cs="Times New Roman"/>
          <w:color w:val="auto"/>
          <w:sz w:val="24"/>
        </w:rPr>
      </w:pPr>
      <w:r w:rsidRPr="00EF5F18">
        <w:rPr>
          <w:rFonts w:cs="Times New Roman"/>
          <w:color w:val="auto"/>
          <w:sz w:val="24"/>
        </w:rPr>
        <w:t>адрес официального сайта, а также электронной почты и (или) формы обратной связи Администрации в сети «Интернет».</w:t>
      </w:r>
    </w:p>
    <w:p w14:paraId="0C5A2E78" w14:textId="77777777" w:rsidR="00FD7933" w:rsidRPr="00EF5F18" w:rsidRDefault="00FD7933" w:rsidP="00FD7933">
      <w:pPr>
        <w:pStyle w:val="1f7"/>
        <w:rPr>
          <w:rFonts w:cs="Times New Roman"/>
          <w:color w:val="auto"/>
          <w:sz w:val="24"/>
        </w:rPr>
      </w:pPr>
      <w:r w:rsidRPr="00EF5F18">
        <w:rPr>
          <w:rFonts w:cs="Times New Roman"/>
          <w:color w:val="auto"/>
          <w:sz w:val="24"/>
        </w:rPr>
        <w:t>1.10.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с учетом требований к информированию, установленных Административным регламентом.</w:t>
      </w:r>
    </w:p>
    <w:p w14:paraId="7AB57BEB" w14:textId="77777777" w:rsidR="00FD7933" w:rsidRPr="00EF5F18" w:rsidRDefault="00FD7933" w:rsidP="00FD7933">
      <w:pPr>
        <w:pStyle w:val="1f7"/>
        <w:rPr>
          <w:rFonts w:cs="Times New Roman"/>
          <w:color w:val="auto"/>
          <w:sz w:val="24"/>
        </w:rPr>
      </w:pPr>
      <w:r w:rsidRPr="00EF5F18">
        <w:rPr>
          <w:rFonts w:cs="Times New Roman"/>
          <w:color w:val="auto"/>
          <w:sz w:val="24"/>
        </w:rPr>
        <w:t>1.11.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Администрации при обращении заявителя лично, по телефону посредством электронной почты.</w:t>
      </w:r>
    </w:p>
    <w:p w14:paraId="1F5FEDC5" w14:textId="77777777" w:rsidR="00FD7933" w:rsidRPr="00EF5F18" w:rsidRDefault="00FD7933" w:rsidP="00FD7933">
      <w:pPr>
        <w:pStyle w:val="1"/>
        <w:spacing w:before="0" w:after="0"/>
        <w:jc w:val="both"/>
        <w:rPr>
          <w:rFonts w:ascii="Times New Roman" w:hAnsi="Times New Roman"/>
          <w:b w:val="0"/>
          <w:color w:val="auto"/>
          <w:sz w:val="24"/>
          <w:szCs w:val="24"/>
        </w:rPr>
      </w:pPr>
      <w:bookmarkStart w:id="74" w:name="_Toc133243626"/>
    </w:p>
    <w:p w14:paraId="3E315ABC" w14:textId="77777777" w:rsidR="00FD7933" w:rsidRPr="00EF5F18" w:rsidRDefault="00FD7933" w:rsidP="00FD7933">
      <w:pPr>
        <w:pStyle w:val="1"/>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 xml:space="preserve">Раздел </w:t>
      </w:r>
      <w:r w:rsidRPr="00EF5F18">
        <w:rPr>
          <w:rFonts w:ascii="Times New Roman" w:hAnsi="Times New Roman"/>
          <w:b w:val="0"/>
          <w:color w:val="auto"/>
          <w:sz w:val="24"/>
          <w:szCs w:val="24"/>
          <w:lang w:val="en-US"/>
        </w:rPr>
        <w:t>II</w:t>
      </w:r>
      <w:r w:rsidRPr="00EF5F18">
        <w:rPr>
          <w:rFonts w:ascii="Times New Roman" w:hAnsi="Times New Roman"/>
          <w:b w:val="0"/>
          <w:bCs w:val="0"/>
          <w:smallCaps/>
          <w:color w:val="auto"/>
          <w:sz w:val="24"/>
          <w:szCs w:val="24"/>
          <w:lang w:eastAsia="en-US" w:bidi="en-US"/>
        </w:rPr>
        <w:t>.</w:t>
      </w:r>
      <w:r w:rsidRPr="00EF5F18">
        <w:rPr>
          <w:rFonts w:ascii="Times New Roman" w:hAnsi="Times New Roman"/>
          <w:b w:val="0"/>
          <w:color w:val="auto"/>
          <w:sz w:val="24"/>
          <w:szCs w:val="24"/>
          <w:lang w:eastAsia="en-US" w:bidi="en-US"/>
        </w:rPr>
        <w:t xml:space="preserve"> </w:t>
      </w:r>
      <w:r w:rsidRPr="00EF5F18">
        <w:rPr>
          <w:rFonts w:ascii="Times New Roman" w:hAnsi="Times New Roman"/>
          <w:b w:val="0"/>
          <w:color w:val="auto"/>
          <w:sz w:val="24"/>
          <w:szCs w:val="24"/>
        </w:rPr>
        <w:t>Стандарт предоставления Муниципальной услуги</w:t>
      </w:r>
      <w:bookmarkEnd w:id="74"/>
    </w:p>
    <w:p w14:paraId="0672B2AC"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75" w:name="_Toc133243627"/>
    </w:p>
    <w:p w14:paraId="793D11D3" w14:textId="77777777" w:rsidR="00FD7933" w:rsidRPr="00EF5F18" w:rsidRDefault="00FD7933" w:rsidP="00FD7933">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2. Наименование Муниципальной услуги</w:t>
      </w:r>
      <w:bookmarkEnd w:id="75"/>
    </w:p>
    <w:p w14:paraId="36E1C556" w14:textId="77777777" w:rsidR="00FD7933" w:rsidRPr="00EF5F18" w:rsidRDefault="00FD7933" w:rsidP="00FD7933">
      <w:pPr>
        <w:spacing w:after="0" w:line="240" w:lineRule="auto"/>
        <w:jc w:val="both"/>
        <w:rPr>
          <w:rFonts w:ascii="Times New Roman" w:hAnsi="Times New Roman" w:cs="Times New Roman"/>
          <w:sz w:val="24"/>
          <w:szCs w:val="24"/>
        </w:rPr>
      </w:pPr>
    </w:p>
    <w:p w14:paraId="0E5C4D7C" w14:textId="77777777" w:rsidR="00FD7933" w:rsidRPr="00EF5F18" w:rsidRDefault="00FD7933" w:rsidP="00FD7933">
      <w:pPr>
        <w:pStyle w:val="1f7"/>
        <w:rPr>
          <w:rFonts w:cs="Times New Roman"/>
          <w:color w:val="auto"/>
          <w:sz w:val="24"/>
        </w:rPr>
      </w:pPr>
      <w:r w:rsidRPr="00EF5F18">
        <w:rPr>
          <w:rFonts w:cs="Times New Roman"/>
          <w:color w:val="auto"/>
          <w:sz w:val="24"/>
        </w:rPr>
        <w:t>2.1. Наименование Муниципальной услуги - «</w:t>
      </w:r>
      <w:r w:rsidRPr="00EF5F18">
        <w:rPr>
          <w:rFonts w:cs="Times New Roman"/>
          <w:bCs/>
          <w:color w:val="auto"/>
          <w:sz w:val="24"/>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w:t>
      </w:r>
      <w:r w:rsidRPr="00EF5F18">
        <w:rPr>
          <w:rFonts w:cs="Times New Roman"/>
          <w:color w:val="auto"/>
          <w:sz w:val="24"/>
        </w:rPr>
        <w:t>».</w:t>
      </w:r>
    </w:p>
    <w:p w14:paraId="06154E57"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76" w:name="_Toc133243628"/>
    </w:p>
    <w:p w14:paraId="7A6B0D3C" w14:textId="77777777" w:rsidR="00FD7933" w:rsidRPr="00EF5F18" w:rsidRDefault="00FD7933" w:rsidP="00FD7933">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Наименование органа местного самоуправления, предоставляющего Муниципальную услугу</w:t>
      </w:r>
      <w:bookmarkEnd w:id="76"/>
    </w:p>
    <w:p w14:paraId="77E7A863" w14:textId="77777777" w:rsidR="00FD7933" w:rsidRPr="00EF5F18" w:rsidRDefault="00FD7933" w:rsidP="00FD7933">
      <w:pPr>
        <w:pStyle w:val="1f7"/>
        <w:rPr>
          <w:rFonts w:cs="Times New Roman"/>
          <w:color w:val="auto"/>
          <w:sz w:val="24"/>
        </w:rPr>
      </w:pPr>
      <w:r w:rsidRPr="00EF5F18">
        <w:rPr>
          <w:rFonts w:cs="Times New Roman"/>
          <w:color w:val="auto"/>
          <w:sz w:val="24"/>
        </w:rPr>
        <w:t>2.2. Муниципальная услуга предоставляется администрацией Каширского муниципального района в лице сектора по территориальному планированию и градостроительной деятельности Воронежской области (далее – Администрация).</w:t>
      </w:r>
    </w:p>
    <w:p w14:paraId="0D33C5E5" w14:textId="77777777" w:rsidR="00FD7933" w:rsidRPr="00EF5F18" w:rsidRDefault="00FD7933" w:rsidP="00FD7933">
      <w:pPr>
        <w:pStyle w:val="1f7"/>
        <w:rPr>
          <w:rFonts w:cs="Times New Roman"/>
          <w:color w:val="auto"/>
          <w:sz w:val="24"/>
        </w:rPr>
      </w:pPr>
      <w:r w:rsidRPr="00EF5F18">
        <w:rPr>
          <w:rFonts w:cs="Times New Roman"/>
          <w:color w:val="auto"/>
          <w:sz w:val="24"/>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163B9346"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77" w:name="_Toc133243635"/>
      <w:r w:rsidRPr="00EF5F18">
        <w:rPr>
          <w:rFonts w:ascii="Times New Roman" w:hAnsi="Times New Roman"/>
          <w:b w:val="0"/>
          <w:color w:val="auto"/>
          <w:sz w:val="24"/>
          <w:szCs w:val="24"/>
        </w:rPr>
        <w:t>Результат предоставления Муниципальной услуги</w:t>
      </w:r>
      <w:bookmarkEnd w:id="77"/>
    </w:p>
    <w:p w14:paraId="068D96EF" w14:textId="77777777" w:rsidR="00FD7933" w:rsidRPr="00EF5F18" w:rsidRDefault="00FD7933" w:rsidP="00FD7933">
      <w:pPr>
        <w:pStyle w:val="1f7"/>
        <w:rPr>
          <w:rFonts w:cs="Times New Roman"/>
          <w:color w:val="auto"/>
          <w:sz w:val="24"/>
        </w:rPr>
      </w:pPr>
      <w:r w:rsidRPr="00EF5F18">
        <w:rPr>
          <w:rFonts w:cs="Times New Roman"/>
          <w:color w:val="auto"/>
          <w:sz w:val="24"/>
        </w:rPr>
        <w:t>2.3. Результатом предоставления Муниципальной услуги является:</w:t>
      </w:r>
    </w:p>
    <w:p w14:paraId="00E412A3" w14:textId="77777777" w:rsidR="00FD7933" w:rsidRPr="00EF5F18" w:rsidRDefault="00FD7933" w:rsidP="00FD7933">
      <w:pPr>
        <w:pStyle w:val="1f7"/>
        <w:rPr>
          <w:rFonts w:cs="Times New Roman"/>
          <w:color w:val="auto"/>
          <w:sz w:val="24"/>
        </w:rPr>
      </w:pPr>
      <w:r w:rsidRPr="00EF5F18">
        <w:rPr>
          <w:rFonts w:cs="Times New Roman"/>
          <w:color w:val="auto"/>
          <w:sz w:val="24"/>
        </w:rPr>
        <w:t>а) разрешение на строительство (в том числе на отдельные этапы строительства, реконструкции объекта капитального строительства);</w:t>
      </w:r>
    </w:p>
    <w:p w14:paraId="48ABB974" w14:textId="77777777" w:rsidR="00FD7933" w:rsidRPr="00EF5F18" w:rsidRDefault="00FD7933" w:rsidP="00FD7933">
      <w:pPr>
        <w:pStyle w:val="1f7"/>
        <w:rPr>
          <w:rFonts w:cs="Times New Roman"/>
          <w:color w:val="auto"/>
          <w:sz w:val="24"/>
        </w:rPr>
      </w:pPr>
      <w:r w:rsidRPr="00EF5F18">
        <w:rPr>
          <w:rFonts w:cs="Times New Roman"/>
          <w:color w:val="auto"/>
          <w:sz w:val="24"/>
        </w:rPr>
        <w:lastRenderedPageBreak/>
        <w:t>б) решение об отказе в выдаче разрешения на строительство;</w:t>
      </w:r>
    </w:p>
    <w:p w14:paraId="7EF6607E" w14:textId="77777777" w:rsidR="00FD7933" w:rsidRPr="00EF5F18" w:rsidRDefault="00FD7933" w:rsidP="00FD7933">
      <w:pPr>
        <w:pStyle w:val="1f7"/>
        <w:rPr>
          <w:rFonts w:cs="Times New Roman"/>
          <w:color w:val="auto"/>
          <w:sz w:val="24"/>
        </w:rPr>
      </w:pPr>
      <w:r w:rsidRPr="00EF5F18">
        <w:rPr>
          <w:rFonts w:cs="Times New Roman"/>
          <w:color w:val="auto"/>
          <w:sz w:val="24"/>
        </w:rPr>
        <w:t>в) решение о внесении изменений в разрешение на строительство;</w:t>
      </w:r>
    </w:p>
    <w:p w14:paraId="4CE0C6C5" w14:textId="77777777" w:rsidR="00FD7933" w:rsidRPr="00EF5F18" w:rsidRDefault="00FD7933" w:rsidP="00FD7933">
      <w:pPr>
        <w:pStyle w:val="1f7"/>
        <w:rPr>
          <w:rFonts w:cs="Times New Roman"/>
          <w:color w:val="auto"/>
          <w:sz w:val="24"/>
        </w:rPr>
      </w:pPr>
      <w:r w:rsidRPr="00EF5F18">
        <w:rPr>
          <w:rFonts w:cs="Times New Roman"/>
          <w:color w:val="auto"/>
          <w:sz w:val="24"/>
        </w:rPr>
        <w:t>г) решение об отказе во внесении изменений в разрешение на строительство;</w:t>
      </w:r>
    </w:p>
    <w:p w14:paraId="66365D4A" w14:textId="77777777" w:rsidR="00FD7933" w:rsidRPr="00EF5F18" w:rsidRDefault="00FD7933" w:rsidP="00FD7933">
      <w:pPr>
        <w:pStyle w:val="1f7"/>
        <w:rPr>
          <w:rFonts w:cs="Times New Roman"/>
          <w:color w:val="auto"/>
          <w:sz w:val="24"/>
        </w:rPr>
      </w:pPr>
      <w:r w:rsidRPr="00EF5F18">
        <w:rPr>
          <w:rFonts w:cs="Times New Roman"/>
          <w:color w:val="auto"/>
          <w:sz w:val="24"/>
        </w:rPr>
        <w:t>д) решение о выдаче дубликата разрешения на строительство;</w:t>
      </w:r>
    </w:p>
    <w:p w14:paraId="4EA5C509" w14:textId="77777777" w:rsidR="00FD7933" w:rsidRPr="00EF5F18" w:rsidRDefault="00FD7933" w:rsidP="00FD7933">
      <w:pPr>
        <w:pStyle w:val="1f7"/>
        <w:rPr>
          <w:rFonts w:cs="Times New Roman"/>
          <w:color w:val="auto"/>
          <w:sz w:val="24"/>
        </w:rPr>
      </w:pPr>
      <w:r w:rsidRPr="00EF5F18">
        <w:rPr>
          <w:rFonts w:cs="Times New Roman"/>
          <w:color w:val="auto"/>
          <w:sz w:val="24"/>
        </w:rPr>
        <w:t xml:space="preserve">е) исправление опечаток и (или) ошибок в выданном документе. </w:t>
      </w:r>
    </w:p>
    <w:p w14:paraId="4884CC5A"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2.4. Форма разрешения на строительство утверждена Приказом Минстроя России от 03.06.2022 № 446/</w:t>
      </w:r>
      <w:proofErr w:type="spellStart"/>
      <w:r w:rsidRPr="00EF5F18">
        <w:rPr>
          <w:rFonts w:ascii="Times New Roman" w:hAnsi="Times New Roman" w:cs="Times New Roman"/>
          <w:sz w:val="24"/>
          <w:szCs w:val="24"/>
        </w:rPr>
        <w:t>пр</w:t>
      </w:r>
      <w:proofErr w:type="spellEnd"/>
      <w:r w:rsidRPr="00EF5F18">
        <w:rPr>
          <w:rFonts w:ascii="Times New Roman" w:hAnsi="Times New Roman" w:cs="Times New Roman"/>
          <w:sz w:val="24"/>
          <w:szCs w:val="24"/>
        </w:rPr>
        <w:t xml:space="preserve"> «Об утверждении формы разрешения на строительство и формы разрешения на ввод объекта в эксплуатацию».</w:t>
      </w:r>
    </w:p>
    <w:p w14:paraId="29A0699F" w14:textId="77777777" w:rsidR="00FD7933" w:rsidRPr="00EF5F18" w:rsidRDefault="00FD7933" w:rsidP="00FD7933">
      <w:pPr>
        <w:pStyle w:val="1f7"/>
        <w:rPr>
          <w:rFonts w:cs="Times New Roman"/>
          <w:color w:val="auto"/>
          <w:sz w:val="24"/>
        </w:rPr>
      </w:pPr>
      <w:r w:rsidRPr="00EF5F18">
        <w:rPr>
          <w:rFonts w:cs="Times New Roman"/>
          <w:color w:val="auto"/>
          <w:sz w:val="24"/>
        </w:rPr>
        <w:t>Решение об отказе в выдаче разрешения на строительство оформляется в форме электронного документа либо документа на бумажном носителе по форме, приведенной в Приложении № 7 к настоящему Административному регламенту.</w:t>
      </w:r>
    </w:p>
    <w:p w14:paraId="0A00B2D6" w14:textId="77777777" w:rsidR="00FD7933" w:rsidRPr="00EF5F18" w:rsidRDefault="00FD7933" w:rsidP="00FD7933">
      <w:pPr>
        <w:pStyle w:val="1f7"/>
        <w:rPr>
          <w:rFonts w:cs="Times New Roman"/>
          <w:color w:val="auto"/>
          <w:sz w:val="24"/>
        </w:rPr>
      </w:pPr>
      <w:r w:rsidRPr="00EF5F18">
        <w:rPr>
          <w:rFonts w:cs="Times New Roman"/>
          <w:color w:val="auto"/>
          <w:sz w:val="24"/>
        </w:rPr>
        <w:t>Решение об отказе во внесении изменений в разрешение на строительство оформляется в форме электронного документа либо документа на бумажном носителе по форме, приведенной в Приложении № 8 к настоящему Административному регламенту.</w:t>
      </w:r>
    </w:p>
    <w:p w14:paraId="57D96673" w14:textId="77777777" w:rsidR="00FD7933" w:rsidRPr="00EF5F18" w:rsidRDefault="00FD7933" w:rsidP="00FD7933">
      <w:pPr>
        <w:pStyle w:val="1f7"/>
        <w:rPr>
          <w:rFonts w:cs="Times New Roman"/>
          <w:color w:val="auto"/>
          <w:sz w:val="24"/>
        </w:rPr>
      </w:pPr>
      <w:r w:rsidRPr="00EF5F18">
        <w:rPr>
          <w:rFonts w:cs="Times New Roman"/>
          <w:color w:val="auto"/>
          <w:sz w:val="24"/>
        </w:rPr>
        <w:t>2.5. При предоставлении заявителем заявления о внесении изменений, уведомления о переходе прав на земельный участок, права пользования недрами, об образовании земельного участка (далее – уведомление) внесение изменений в разрешение на строительство осуществляется путем выдачи заявителю разрешения на строительство с внесенными в него изменениями. Дата и номер выданного разрешения на строительство не изменяются, а в соответствующей графе формы разрешения на строительство указывается основание для внесения изменений (реквизиты заявления либо уведомления и ссылка на соответствующую норму Градостроительного кодекса Российской Федерации) и дата внесения изменений.</w:t>
      </w:r>
    </w:p>
    <w:p w14:paraId="4A3C3825" w14:textId="77777777" w:rsidR="00FD7933" w:rsidRPr="00EF5F18" w:rsidRDefault="00FD7933" w:rsidP="00FD7933">
      <w:pPr>
        <w:pStyle w:val="1f7"/>
        <w:rPr>
          <w:rFonts w:cs="Times New Roman"/>
          <w:color w:val="auto"/>
          <w:sz w:val="24"/>
        </w:rPr>
      </w:pPr>
    </w:p>
    <w:p w14:paraId="0342D2A4"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78" w:name="_Toc133243634"/>
      <w:bookmarkStart w:id="79" w:name="_Toc133243629"/>
      <w:r w:rsidRPr="00EF5F18">
        <w:rPr>
          <w:rFonts w:ascii="Times New Roman" w:hAnsi="Times New Roman"/>
          <w:b w:val="0"/>
          <w:color w:val="auto"/>
          <w:sz w:val="24"/>
          <w:szCs w:val="24"/>
        </w:rPr>
        <w:t>Срок предоставления Муниципальной услуги</w:t>
      </w:r>
      <w:bookmarkEnd w:id="78"/>
    </w:p>
    <w:p w14:paraId="35977FF9" w14:textId="77777777" w:rsidR="00FD7933" w:rsidRPr="00EF5F18" w:rsidRDefault="00FD7933" w:rsidP="00FD7933">
      <w:pPr>
        <w:pStyle w:val="1f7"/>
        <w:rPr>
          <w:rFonts w:cs="Times New Roman"/>
          <w:color w:val="auto"/>
          <w:sz w:val="24"/>
        </w:rPr>
      </w:pPr>
      <w:r w:rsidRPr="00EF5F18">
        <w:rPr>
          <w:rFonts w:cs="Times New Roman"/>
          <w:color w:val="auto"/>
          <w:sz w:val="24"/>
        </w:rPr>
        <w:t>2.6. Срок предоставления Муниципальной услуги составляет:</w:t>
      </w:r>
    </w:p>
    <w:p w14:paraId="10153540" w14:textId="77777777" w:rsidR="00FD7933" w:rsidRPr="00EF5F18" w:rsidRDefault="00FD7933" w:rsidP="00FD7933">
      <w:pPr>
        <w:pStyle w:val="1f7"/>
        <w:rPr>
          <w:rFonts w:cs="Times New Roman"/>
          <w:color w:val="auto"/>
          <w:sz w:val="24"/>
        </w:rPr>
      </w:pPr>
      <w:r w:rsidRPr="00EF5F18">
        <w:rPr>
          <w:rFonts w:cs="Times New Roman"/>
          <w:color w:val="auto"/>
          <w:sz w:val="24"/>
        </w:rPr>
        <w:t>не более пяти рабочих дней со дня получения заявления о выдаче разрешения на строительство, заявления о внесении изменений в разрешение на строительство (за исключением случая, предусмотренного частью 11.1 статьи 51 Градостроительного Кодекса Российской Федерации);</w:t>
      </w:r>
    </w:p>
    <w:p w14:paraId="18A88ECD" w14:textId="77777777" w:rsidR="00FD7933" w:rsidRPr="00EF5F18" w:rsidRDefault="00FD7933" w:rsidP="00FD7933">
      <w:pPr>
        <w:pStyle w:val="1f7"/>
        <w:rPr>
          <w:rFonts w:cs="Times New Roman"/>
          <w:color w:val="auto"/>
          <w:sz w:val="24"/>
        </w:rPr>
      </w:pPr>
      <w:r w:rsidRPr="00EF5F18">
        <w:rPr>
          <w:rFonts w:cs="Times New Roman"/>
          <w:color w:val="auto"/>
          <w:sz w:val="24"/>
        </w:rPr>
        <w:t>не более тридцати календарных дней со дня получения заявления о выдаче разрешения на строительство, заявления о внесении изменений в разрешение на строительство в случае предоставления услуги в соответствии с частью 11.1 статьи 51 Градостроительного кодекса Российской Федерации;</w:t>
      </w:r>
    </w:p>
    <w:p w14:paraId="157B0AF1" w14:textId="77777777" w:rsidR="00FD7933" w:rsidRPr="00EF5F18" w:rsidRDefault="00FD7933" w:rsidP="00FD7933">
      <w:pPr>
        <w:pStyle w:val="1f7"/>
        <w:rPr>
          <w:rFonts w:cs="Times New Roman"/>
          <w:color w:val="auto"/>
          <w:sz w:val="24"/>
        </w:rPr>
      </w:pPr>
      <w:r w:rsidRPr="00EF5F18">
        <w:rPr>
          <w:rFonts w:cs="Times New Roman"/>
          <w:color w:val="auto"/>
          <w:sz w:val="24"/>
        </w:rPr>
        <w:t xml:space="preserve">не более трех рабочих дней со дня поступления заявления об исправлении допущенных опечаток и (или) ошибок в выданных документах, о выдаче дубликата документа. </w:t>
      </w:r>
    </w:p>
    <w:p w14:paraId="2C5F896E" w14:textId="77777777" w:rsidR="00FD7933" w:rsidRPr="00EF5F18" w:rsidRDefault="00FD7933" w:rsidP="00FD7933">
      <w:pPr>
        <w:pStyle w:val="1f7"/>
        <w:rPr>
          <w:rFonts w:cs="Times New Roman"/>
          <w:color w:val="auto"/>
          <w:sz w:val="24"/>
        </w:rPr>
      </w:pPr>
      <w:r w:rsidRPr="00EF5F18">
        <w:rPr>
          <w:rFonts w:eastAsia="Calibri" w:cs="Times New Roman"/>
          <w:color w:val="auto"/>
          <w:sz w:val="24"/>
          <w:lang w:eastAsia="en-US"/>
        </w:rPr>
        <w:t xml:space="preserve">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Региональном портале, в МФЦ. </w:t>
      </w:r>
      <w:r w:rsidRPr="00EF5F18">
        <w:rPr>
          <w:rFonts w:cs="Times New Roman"/>
          <w:color w:val="auto"/>
          <w:sz w:val="24"/>
        </w:rPr>
        <w:t>Заявление о выдаче разрешения на строительство, заявление о внесении изменений в разрешение на строительство считается полученным Администрацией со дня его регистрации.</w:t>
      </w:r>
    </w:p>
    <w:p w14:paraId="68281E8B" w14:textId="77777777" w:rsidR="00FD7933" w:rsidRPr="00EF5F18" w:rsidRDefault="00FD7933" w:rsidP="00FD7933">
      <w:pPr>
        <w:autoSpaceDE w:val="0"/>
        <w:autoSpaceDN w:val="0"/>
        <w:adjustRightInd w:val="0"/>
        <w:spacing w:after="0" w:line="240" w:lineRule="auto"/>
        <w:ind w:firstLine="539"/>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14:paraId="6628B5AD" w14:textId="77777777" w:rsidR="00FD7933" w:rsidRPr="00EF5F18" w:rsidRDefault="00FD7933" w:rsidP="00FD7933">
      <w:pPr>
        <w:autoSpaceDE w:val="0"/>
        <w:autoSpaceDN w:val="0"/>
        <w:adjustRightInd w:val="0"/>
        <w:spacing w:after="0" w:line="240" w:lineRule="auto"/>
        <w:ind w:firstLine="539"/>
        <w:jc w:val="both"/>
        <w:rPr>
          <w:rFonts w:ascii="Times New Roman" w:eastAsia="Calibri" w:hAnsi="Times New Roman" w:cs="Times New Roman"/>
          <w:sz w:val="24"/>
          <w:szCs w:val="24"/>
        </w:rPr>
      </w:pPr>
    </w:p>
    <w:p w14:paraId="42CE9F5D" w14:textId="77777777" w:rsidR="00FD7933" w:rsidRPr="00EF5F18" w:rsidRDefault="00FD7933" w:rsidP="00FD7933">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Нормативные правовые акты, регулирующие предоставление Муниципальной услуги</w:t>
      </w:r>
      <w:bookmarkEnd w:id="79"/>
    </w:p>
    <w:p w14:paraId="0BC493BF" w14:textId="77777777" w:rsidR="00FD7933" w:rsidRPr="00EF5F18" w:rsidRDefault="00FD7933" w:rsidP="00FD7933">
      <w:pPr>
        <w:pStyle w:val="1f7"/>
        <w:rPr>
          <w:rFonts w:cs="Times New Roman"/>
          <w:color w:val="auto"/>
          <w:sz w:val="24"/>
        </w:rPr>
      </w:pPr>
      <w:r w:rsidRPr="00EF5F18">
        <w:rPr>
          <w:rFonts w:cs="Times New Roman"/>
          <w:color w:val="auto"/>
          <w:sz w:val="24"/>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14:paraId="0F64BB84" w14:textId="77777777" w:rsidR="00FD7933" w:rsidRPr="00EF5F18" w:rsidRDefault="00FD7933" w:rsidP="00FD7933">
      <w:pPr>
        <w:pStyle w:val="1f7"/>
        <w:rPr>
          <w:rFonts w:cs="Times New Roman"/>
          <w:color w:val="auto"/>
          <w:sz w:val="24"/>
        </w:rPr>
      </w:pPr>
      <w:r w:rsidRPr="00EF5F18">
        <w:rPr>
          <w:rFonts w:cs="Times New Roman"/>
          <w:color w:val="auto"/>
          <w:sz w:val="24"/>
        </w:rPr>
        <w:t>Предоставление Муниципальной услуги осуществляется в соответствии с:</w:t>
      </w:r>
    </w:p>
    <w:p w14:paraId="267A621D" w14:textId="77777777" w:rsidR="00FD7933" w:rsidRPr="00EF5F18" w:rsidRDefault="00FD7933" w:rsidP="00FD7933">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hAnsi="Times New Roman" w:cs="Times New Roman"/>
          <w:sz w:val="24"/>
          <w:szCs w:val="24"/>
        </w:rPr>
        <w:lastRenderedPageBreak/>
        <w:t xml:space="preserve">Градостроительным кодексом Российской Федерации от 29.12.2004 № 190-ФЗ </w:t>
      </w:r>
      <w:r w:rsidRPr="00EF5F18">
        <w:rPr>
          <w:rFonts w:ascii="Times New Roman" w:hAnsi="Times New Roman" w:cs="Times New Roman"/>
          <w:sz w:val="24"/>
          <w:szCs w:val="24"/>
          <w:shd w:val="clear" w:color="auto" w:fill="FFFFFF"/>
        </w:rPr>
        <w:t>(опубликован в "Российской газете" от 30 декабря 2004 г. N 290)</w:t>
      </w:r>
      <w:r w:rsidRPr="00EF5F18">
        <w:rPr>
          <w:rFonts w:ascii="Times New Roman" w:eastAsia="Calibri" w:hAnsi="Times New Roman" w:cs="Times New Roman"/>
          <w:sz w:val="24"/>
          <w:szCs w:val="24"/>
        </w:rPr>
        <w:t>;</w:t>
      </w:r>
    </w:p>
    <w:p w14:paraId="4012BDFD" w14:textId="77777777" w:rsidR="00FD7933" w:rsidRPr="00EF5F18" w:rsidRDefault="00FD7933" w:rsidP="00FD7933">
      <w:pPr>
        <w:pStyle w:val="1f7"/>
        <w:rPr>
          <w:rFonts w:cs="Times New Roman"/>
          <w:color w:val="auto"/>
          <w:sz w:val="24"/>
        </w:rPr>
      </w:pPr>
      <w:r w:rsidRPr="00EF5F18">
        <w:rPr>
          <w:rFonts w:cs="Times New Roman"/>
          <w:color w:val="auto"/>
          <w:sz w:val="24"/>
        </w:rPr>
        <w:t>Федеральным законом от 29.12.2004 № 191-ФЗ «О введении в действие Градостроительного кодекса Российской Федерации»</w:t>
      </w:r>
      <w:r w:rsidRPr="00EF5F18">
        <w:rPr>
          <w:rFonts w:cs="Times New Roman"/>
          <w:color w:val="auto"/>
          <w:sz w:val="24"/>
          <w:shd w:val="clear" w:color="auto" w:fill="FFFFFF"/>
        </w:rPr>
        <w:t xml:space="preserve"> (Текст Федерального закона опубликован в "Российской газете" от 30 декабря 2004 г. N 290)</w:t>
      </w:r>
      <w:r w:rsidRPr="00EF5F18">
        <w:rPr>
          <w:rFonts w:cs="Times New Roman"/>
          <w:color w:val="auto"/>
          <w:sz w:val="24"/>
        </w:rPr>
        <w:t>;</w:t>
      </w:r>
    </w:p>
    <w:p w14:paraId="2A0F6961" w14:textId="77777777" w:rsidR="00FD7933" w:rsidRPr="00EF5F18" w:rsidRDefault="00FD7933" w:rsidP="00FD7933">
      <w:pPr>
        <w:pStyle w:val="1f7"/>
        <w:rPr>
          <w:rFonts w:cs="Times New Roman"/>
          <w:color w:val="auto"/>
          <w:sz w:val="24"/>
        </w:rPr>
      </w:pPr>
      <w:r w:rsidRPr="00EF5F18">
        <w:rPr>
          <w:rFonts w:cs="Times New Roman"/>
          <w:color w:val="auto"/>
          <w:sz w:val="24"/>
        </w:rPr>
        <w:t>Федеральным законом от 27.07.2010 № 210-ФЗ «Об организации предоставления государственных и муниципальных услуг»</w:t>
      </w:r>
      <w:r w:rsidRPr="00EF5F18">
        <w:rPr>
          <w:rFonts w:cs="Times New Roman"/>
          <w:color w:val="auto"/>
          <w:sz w:val="24"/>
          <w:shd w:val="clear" w:color="auto" w:fill="FFFFFF"/>
        </w:rPr>
        <w:t xml:space="preserve"> (Текст Федерального закона опубликован в "Российской газете" от 30 июля 2010 г. N 168)</w:t>
      </w:r>
      <w:r w:rsidRPr="00EF5F18">
        <w:rPr>
          <w:rFonts w:cs="Times New Roman"/>
          <w:color w:val="auto"/>
          <w:sz w:val="24"/>
        </w:rPr>
        <w:t>;</w:t>
      </w:r>
    </w:p>
    <w:p w14:paraId="2C4A793E" w14:textId="77777777" w:rsidR="00FD7933" w:rsidRPr="00EF5F18" w:rsidRDefault="00FD7933" w:rsidP="00FD7933">
      <w:pPr>
        <w:pStyle w:val="1f7"/>
        <w:rPr>
          <w:rFonts w:cs="Times New Roman"/>
          <w:color w:val="auto"/>
          <w:sz w:val="24"/>
        </w:rPr>
      </w:pPr>
      <w:r w:rsidRPr="00EF5F18">
        <w:rPr>
          <w:rFonts w:cs="Times New Roman"/>
          <w:color w:val="auto"/>
          <w:sz w:val="24"/>
        </w:rPr>
        <w:t>Федеральным законом от 06.04.2011 № 63-ФЗ «Об электронной подписи»</w:t>
      </w:r>
      <w:r w:rsidRPr="00EF5F18">
        <w:rPr>
          <w:rFonts w:cs="Times New Roman"/>
          <w:color w:val="auto"/>
          <w:sz w:val="24"/>
          <w:shd w:val="clear" w:color="auto" w:fill="FFFFFF"/>
        </w:rPr>
        <w:t xml:space="preserve"> (Текст Федерального закона опубликован в "Российской газете" от 8 апреля 2011 г. N 75)</w:t>
      </w:r>
      <w:r w:rsidRPr="00EF5F18">
        <w:rPr>
          <w:rFonts w:cs="Times New Roman"/>
          <w:color w:val="auto"/>
          <w:sz w:val="24"/>
        </w:rPr>
        <w:t>;</w:t>
      </w:r>
    </w:p>
    <w:p w14:paraId="401A128B" w14:textId="0875F9A8" w:rsidR="00FD7933" w:rsidRPr="00EF5F18" w:rsidRDefault="00FD7933" w:rsidP="00FD7933">
      <w:pPr>
        <w:pStyle w:val="1f7"/>
        <w:rPr>
          <w:rFonts w:cs="Times New Roman"/>
          <w:color w:val="auto"/>
          <w:sz w:val="24"/>
        </w:rPr>
      </w:pPr>
      <w:r w:rsidRPr="00EF5F18">
        <w:rPr>
          <w:rFonts w:cs="Times New Roman"/>
          <w:color w:val="auto"/>
          <w:sz w:val="24"/>
        </w:rPr>
        <w:t>Федеральным законом от 13.07.2015 № 218-ФЗ «О государственной регистрации недвижимости»</w:t>
      </w:r>
      <w:r w:rsidRPr="00EF5F18">
        <w:rPr>
          <w:rFonts w:cs="Times New Roman"/>
          <w:color w:val="auto"/>
          <w:sz w:val="24"/>
          <w:shd w:val="clear" w:color="auto" w:fill="FFFFFF"/>
        </w:rPr>
        <w:t xml:space="preserve"> (Текст Федерального закона опубликован на "Официальном интернет-портале правовой информации" (www.pravo.gov.ru) 14 июля 2015 г., в "Российской газете" от 17 июля 2015 г. N 156)</w:t>
      </w:r>
      <w:r w:rsidRPr="00EF5F18">
        <w:rPr>
          <w:rFonts w:cs="Times New Roman"/>
          <w:color w:val="auto"/>
          <w:sz w:val="24"/>
        </w:rPr>
        <w:t>;</w:t>
      </w:r>
    </w:p>
    <w:p w14:paraId="4346423A" w14:textId="2DF17BCC" w:rsidR="00FD7933" w:rsidRPr="00EF5F18" w:rsidRDefault="00FD7933" w:rsidP="00FD7933">
      <w:pPr>
        <w:pStyle w:val="1f7"/>
        <w:rPr>
          <w:rFonts w:cs="Times New Roman"/>
          <w:color w:val="auto"/>
          <w:sz w:val="24"/>
        </w:rPr>
      </w:pPr>
      <w:r w:rsidRPr="00EF5F18">
        <w:rPr>
          <w:rFonts w:cs="Times New Roman"/>
          <w:color w:val="auto"/>
          <w:sz w:val="24"/>
        </w:rPr>
        <w:t>Федеральным законом от 29.07.2017 № 218-ФЗ «О публично-правовой компании «Фонд развития территорий» и о внесении изменений в отдельные законодательные акты Российской Федерации»</w:t>
      </w:r>
      <w:r w:rsidRPr="00EF5F18">
        <w:rPr>
          <w:rFonts w:cs="Times New Roman"/>
          <w:color w:val="auto"/>
          <w:sz w:val="24"/>
          <w:shd w:val="clear" w:color="auto" w:fill="FFFFFF"/>
        </w:rPr>
        <w:t xml:space="preserve"> (Текст Федерального закона опубликован на "Официальном интернет-портале правовой информации" (www.pravo.gov.ru) 30 июля 2017 г., в "Российской газете" от 2 августа 2017 г. N 169)</w:t>
      </w:r>
      <w:r w:rsidRPr="00EF5F18">
        <w:rPr>
          <w:rFonts w:cs="Times New Roman"/>
          <w:color w:val="auto"/>
          <w:sz w:val="24"/>
        </w:rPr>
        <w:t>;</w:t>
      </w:r>
    </w:p>
    <w:p w14:paraId="79677BD7" w14:textId="77777777" w:rsidR="00FD7933" w:rsidRPr="00EF5F18" w:rsidRDefault="00FD7933" w:rsidP="00FD7933">
      <w:pPr>
        <w:pStyle w:val="1f7"/>
        <w:rPr>
          <w:rFonts w:cs="Times New Roman"/>
          <w:color w:val="auto"/>
          <w:sz w:val="24"/>
        </w:rPr>
      </w:pPr>
      <w:r w:rsidRPr="00EF5F18">
        <w:rPr>
          <w:rFonts w:cs="Times New Roman"/>
          <w:color w:val="auto"/>
          <w:sz w:val="24"/>
        </w:rPr>
        <w:t>Постановлением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w:t>
      </w:r>
      <w:r w:rsidRPr="00EF5F18">
        <w:rPr>
          <w:rFonts w:cs="Times New Roman"/>
          <w:color w:val="auto"/>
          <w:sz w:val="24"/>
          <w:shd w:val="clear" w:color="auto" w:fill="FFFFFF"/>
        </w:rPr>
        <w:t xml:space="preserve"> (Текст постановления опубликован в "Российской газете" от 15 марта 2007 г. N 52)</w:t>
      </w:r>
      <w:r w:rsidRPr="00EF5F18">
        <w:rPr>
          <w:rFonts w:cs="Times New Roman"/>
          <w:color w:val="auto"/>
          <w:sz w:val="24"/>
        </w:rPr>
        <w:t>;</w:t>
      </w:r>
    </w:p>
    <w:p w14:paraId="1206DFF8" w14:textId="77777777" w:rsidR="00FD7933" w:rsidRPr="00EF5F18" w:rsidRDefault="00FD7933" w:rsidP="00FD7933">
      <w:pPr>
        <w:pStyle w:val="s16"/>
        <w:shd w:val="clear" w:color="auto" w:fill="FFFFFF"/>
        <w:spacing w:before="0" w:beforeAutospacing="0" w:after="0" w:afterAutospacing="0"/>
        <w:jc w:val="both"/>
      </w:pPr>
      <w:r w:rsidRPr="00EF5F18">
        <w:t xml:space="preserve"> Постановлением Правительства Российской Федерации от 31.03.2012 № 272 «Об утверждении Положения об организации и проведении негосударственной экспертизы проектной документации и (или) результатов инженерных изысканий» (Текст постановления опубликован в Собрании законодательства Российской Федерации от 23 апреля 2012 г. N 17 ст. 1960);</w:t>
      </w:r>
    </w:p>
    <w:p w14:paraId="2CCAE01F" w14:textId="77777777" w:rsidR="00FD7933" w:rsidRPr="00EF5F18" w:rsidRDefault="00FD7933" w:rsidP="00FD7933">
      <w:pPr>
        <w:pStyle w:val="empty"/>
        <w:shd w:val="clear" w:color="auto" w:fill="FFFFFF"/>
        <w:spacing w:before="0" w:beforeAutospacing="0" w:after="0" w:afterAutospacing="0"/>
      </w:pPr>
      <w:r w:rsidRPr="00EF5F18">
        <w:t xml:space="preserve">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r w:rsidRPr="00EF5F18">
        <w:rPr>
          <w:shd w:val="clear" w:color="auto" w:fill="FFFFFF"/>
        </w:rPr>
        <w:t xml:space="preserve"> (Текст постановления опубликован в "Российской газете" от 2 июля 2012 г. N 148)</w:t>
      </w:r>
      <w:r w:rsidRPr="00EF5F18">
        <w:t>;</w:t>
      </w:r>
    </w:p>
    <w:p w14:paraId="7E04D37C" w14:textId="77777777" w:rsidR="00FD7933" w:rsidRPr="00EF5F18" w:rsidRDefault="00FD7933" w:rsidP="00FD7933">
      <w:pPr>
        <w:pStyle w:val="1f7"/>
        <w:rPr>
          <w:rFonts w:cs="Times New Roman"/>
          <w:color w:val="auto"/>
          <w:sz w:val="24"/>
        </w:rPr>
      </w:pPr>
      <w:r w:rsidRPr="00EF5F18">
        <w:rPr>
          <w:rFonts w:cs="Times New Roman"/>
          <w:color w:val="auto"/>
          <w:sz w:val="24"/>
        </w:rPr>
        <w:t>Приказом Минстроя России от 03.06.2022 N 446/</w:t>
      </w:r>
      <w:proofErr w:type="spellStart"/>
      <w:r w:rsidRPr="00EF5F18">
        <w:rPr>
          <w:rFonts w:cs="Times New Roman"/>
          <w:color w:val="auto"/>
          <w:sz w:val="24"/>
        </w:rPr>
        <w:t>пр</w:t>
      </w:r>
      <w:proofErr w:type="spellEnd"/>
      <w:r w:rsidRPr="00EF5F18">
        <w:rPr>
          <w:rFonts w:cs="Times New Roman"/>
          <w:color w:val="auto"/>
          <w:sz w:val="24"/>
        </w:rPr>
        <w:t xml:space="preserve"> «Об утверждении формы разрешения на строительство и формы разрешения на ввод объекта в эксплуатацию»</w:t>
      </w:r>
      <w:r w:rsidRPr="00EF5F18">
        <w:rPr>
          <w:rFonts w:cs="Times New Roman"/>
          <w:color w:val="auto"/>
          <w:sz w:val="24"/>
          <w:shd w:val="clear" w:color="auto" w:fill="FFFFFF"/>
        </w:rPr>
        <w:t xml:space="preserve"> (Текст постановления опубликован в "Российской газете" от 2 июля 2012 г. N 148)</w:t>
      </w:r>
      <w:r w:rsidRPr="00EF5F18">
        <w:rPr>
          <w:rFonts w:cs="Times New Roman"/>
          <w:color w:val="auto"/>
          <w:sz w:val="24"/>
        </w:rPr>
        <w:t>;</w:t>
      </w:r>
    </w:p>
    <w:p w14:paraId="1A322E2A" w14:textId="722E9B32" w:rsidR="00FD7933" w:rsidRPr="00EF5F18" w:rsidRDefault="00FD7933" w:rsidP="00FD7933">
      <w:pPr>
        <w:pStyle w:val="1f7"/>
        <w:rPr>
          <w:rFonts w:cs="Times New Roman"/>
          <w:color w:val="auto"/>
          <w:sz w:val="24"/>
        </w:rPr>
      </w:pPr>
      <w:r w:rsidRPr="00EF5F18">
        <w:rPr>
          <w:rFonts w:cs="Times New Roman"/>
          <w:color w:val="auto"/>
          <w:sz w:val="24"/>
        </w:rPr>
        <w:t>Постановлением Правительства Российской Федерации от 07.10.2019 № 1294 «Об утверждении Правил направления документов в уполномоченные на выдачу разрешений на строительство и (или) разрешений на ввод объекта в эксплуатацию федеральные органы исполнительной власти, органы исполнительной власти субъектов Российской Федерации, органы местного самоуправления, Государственную корпорацию по атомной энергии «</w:t>
      </w:r>
      <w:proofErr w:type="spellStart"/>
      <w:r w:rsidRPr="00EF5F18">
        <w:rPr>
          <w:rFonts w:cs="Times New Roman"/>
          <w:color w:val="auto"/>
          <w:sz w:val="24"/>
        </w:rPr>
        <w:t>Росатом</w:t>
      </w:r>
      <w:proofErr w:type="spellEnd"/>
      <w:r w:rsidRPr="00EF5F18">
        <w:rPr>
          <w:rFonts w:cs="Times New Roman"/>
          <w:color w:val="auto"/>
          <w:sz w:val="24"/>
        </w:rPr>
        <w:t>», Государственную корпорацию по космической деятельности «</w:t>
      </w:r>
      <w:proofErr w:type="spellStart"/>
      <w:r w:rsidRPr="00EF5F18">
        <w:rPr>
          <w:rFonts w:cs="Times New Roman"/>
          <w:color w:val="auto"/>
          <w:sz w:val="24"/>
        </w:rPr>
        <w:t>Роскосмос</w:t>
      </w:r>
      <w:proofErr w:type="spellEnd"/>
      <w:r w:rsidRPr="00EF5F18">
        <w:rPr>
          <w:rFonts w:cs="Times New Roman"/>
          <w:color w:val="auto"/>
          <w:sz w:val="24"/>
        </w:rPr>
        <w:t>» в электронной форме»</w:t>
      </w:r>
      <w:r w:rsidRPr="00EF5F18">
        <w:rPr>
          <w:rFonts w:cs="Times New Roman"/>
          <w:color w:val="auto"/>
          <w:sz w:val="24"/>
          <w:shd w:val="clear" w:color="auto" w:fill="FFFFFF"/>
        </w:rPr>
        <w:t xml:space="preserve"> (Текст постановления опубликован на "Официальном интернет-портале правовой информации" (www.pravo.gov.ru) 9 октября 2019 г., в Собрании законодательства Российской Федерации от 14 октября 2019 г. N 41 ст. 5725)</w:t>
      </w:r>
      <w:r w:rsidRPr="00EF5F18">
        <w:rPr>
          <w:rFonts w:cs="Times New Roman"/>
          <w:color w:val="auto"/>
          <w:sz w:val="24"/>
        </w:rPr>
        <w:t>;</w:t>
      </w:r>
    </w:p>
    <w:p w14:paraId="1221CD50" w14:textId="5896FFC0" w:rsidR="00FD7933" w:rsidRPr="00EF5F18" w:rsidRDefault="00FD7933" w:rsidP="00FD7933">
      <w:pPr>
        <w:pStyle w:val="s16"/>
        <w:shd w:val="clear" w:color="auto" w:fill="FFFFFF"/>
        <w:spacing w:before="0" w:beforeAutospacing="0" w:after="0" w:afterAutospacing="0"/>
        <w:jc w:val="both"/>
      </w:pPr>
      <w:r w:rsidRPr="00EF5F18">
        <w:t xml:space="preserve"> Постановлением Правительства Российской Федерации от 12.11.2020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перечня случаев, при которых для создания горных выработок в ходе ведения горных работ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w:t>
      </w:r>
      <w:r w:rsidRPr="00EF5F18">
        <w:lastRenderedPageBreak/>
        <w:t>предоставления земельных участков и установления сервитутов, и о признании утратившими силу некоторых актов Правительства Российской Федерации» (Текст постановления опубликован на "Официальном интернет-портале правовой информации" (www.pravo.gov.ru) 20 ноября 2020 г. N 0001202011200052, в Собрании законодательства Российской Федерации от 23 ноября 2020 г. N 47 ст. 7520);</w:t>
      </w:r>
    </w:p>
    <w:p w14:paraId="35CE378D" w14:textId="62F17E5A" w:rsidR="00FD7933" w:rsidRPr="00EF5F18" w:rsidRDefault="00FD7933" w:rsidP="00FD7933">
      <w:pPr>
        <w:shd w:val="clear" w:color="auto" w:fill="FFFFFF"/>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Постановлением Правительства Российской Федерации от 06.04.2022 №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w:t>
      </w:r>
      <w:r w:rsidRPr="00EF5F18">
        <w:rPr>
          <w:rFonts w:ascii="Times New Roman" w:hAnsi="Times New Roman" w:cs="Times New Roman"/>
          <w:sz w:val="24"/>
          <w:szCs w:val="24"/>
          <w:shd w:val="clear" w:color="auto" w:fill="FFFFFF"/>
        </w:rPr>
        <w:t>Текст постановления опубликован на "Официальном интернет-портале правовой информации" (www.pravo.gov.ru) 7 апреля 2022 г. N 0001202204070040, в Собрании законодательства Российской Федерации от 11 апреля 2022 г. N 15 ст. 2520);</w:t>
      </w:r>
    </w:p>
    <w:p w14:paraId="4335EC9F" w14:textId="33119193" w:rsidR="00FD7933" w:rsidRPr="00EF5F18" w:rsidRDefault="00FD7933" w:rsidP="00FD7933">
      <w:pPr>
        <w:pStyle w:val="1f7"/>
        <w:rPr>
          <w:rFonts w:cs="Times New Roman"/>
          <w:color w:val="auto"/>
          <w:sz w:val="24"/>
        </w:rPr>
      </w:pPr>
      <w:r w:rsidRPr="00EF5F18">
        <w:rPr>
          <w:rFonts w:cs="Times New Roman"/>
          <w:color w:val="auto"/>
          <w:sz w:val="24"/>
        </w:rPr>
        <w:t>Приказом Министерства строительства и жилищно-коммунального хозяйства Российской Федерации от 25.04.2017 № 741/</w:t>
      </w:r>
      <w:proofErr w:type="spellStart"/>
      <w:r w:rsidRPr="00EF5F18">
        <w:rPr>
          <w:rFonts w:cs="Times New Roman"/>
          <w:color w:val="auto"/>
          <w:sz w:val="24"/>
        </w:rPr>
        <w:t>пр</w:t>
      </w:r>
      <w:proofErr w:type="spellEnd"/>
      <w:r w:rsidRPr="00EF5F18">
        <w:rPr>
          <w:rFonts w:cs="Times New Roman"/>
          <w:color w:val="auto"/>
          <w:sz w:val="24"/>
        </w:rPr>
        <w:t xml:space="preserve"> «Об утверждении формы градостроительного плана земельного участка и порядка ее заполнения»</w:t>
      </w:r>
      <w:r w:rsidRPr="00EF5F18">
        <w:rPr>
          <w:rFonts w:cs="Times New Roman"/>
          <w:color w:val="auto"/>
          <w:sz w:val="24"/>
          <w:shd w:val="clear" w:color="auto" w:fill="FFFFFF"/>
        </w:rPr>
        <w:t xml:space="preserve"> (Текст приказа опубликован на "Официальном интернет-портале правовой информации" (www.pravo.gov.ru) 31 мая 2017 г.)</w:t>
      </w:r>
      <w:r w:rsidRPr="00EF5F18">
        <w:rPr>
          <w:rFonts w:cs="Times New Roman"/>
          <w:color w:val="auto"/>
          <w:sz w:val="24"/>
        </w:rPr>
        <w:t>;</w:t>
      </w:r>
    </w:p>
    <w:p w14:paraId="06C365C9" w14:textId="77777777" w:rsidR="00FD7933" w:rsidRPr="00EF5F18" w:rsidRDefault="00FD7933" w:rsidP="00FD7933">
      <w:pPr>
        <w:pStyle w:val="1f7"/>
        <w:rPr>
          <w:rFonts w:cs="Times New Roman"/>
          <w:color w:val="auto"/>
          <w:sz w:val="24"/>
        </w:rPr>
      </w:pPr>
      <w:r w:rsidRPr="00EF5F18">
        <w:rPr>
          <w:rFonts w:cs="Times New Roman"/>
          <w:color w:val="auto"/>
          <w:sz w:val="24"/>
        </w:rPr>
        <w:t>Законом Воронежской области от 07.07.2006 № 61-ОЗ «О регулировании градостроительной деятельности в Воронежской области»</w:t>
      </w:r>
      <w:r w:rsidRPr="00EF5F18">
        <w:rPr>
          <w:rFonts w:cs="Times New Roman"/>
          <w:color w:val="auto"/>
          <w:sz w:val="24"/>
          <w:shd w:val="clear" w:color="auto" w:fill="FFFFFF"/>
        </w:rPr>
        <w:t xml:space="preserve"> (Текст Закона опубликован в газете "Коммуна" от 13 июля 2006 г. N 107)</w:t>
      </w:r>
      <w:r w:rsidRPr="00EF5F18">
        <w:rPr>
          <w:rFonts w:cs="Times New Roman"/>
          <w:color w:val="auto"/>
          <w:sz w:val="24"/>
        </w:rPr>
        <w:t xml:space="preserve">; </w:t>
      </w:r>
    </w:p>
    <w:p w14:paraId="11247137" w14:textId="77777777" w:rsidR="00FD7933" w:rsidRPr="00EF5F18" w:rsidRDefault="00FD7933" w:rsidP="00FD7933">
      <w:pPr>
        <w:pStyle w:val="1f7"/>
        <w:rPr>
          <w:rFonts w:cs="Times New Roman"/>
          <w:color w:val="auto"/>
          <w:sz w:val="24"/>
        </w:rPr>
      </w:pPr>
      <w:r w:rsidRPr="00EF5F18">
        <w:rPr>
          <w:rFonts w:cs="Times New Roman"/>
          <w:color w:val="auto"/>
          <w:sz w:val="24"/>
        </w:rPr>
        <w:t>Законом Воронежской области от 27.05.2011 № 81-ОЗ «О некоторых вопросах организации предоставления государственных услуг в Воронежской области»</w:t>
      </w:r>
      <w:r w:rsidRPr="00EF5F18">
        <w:rPr>
          <w:rFonts w:cs="Times New Roman"/>
          <w:color w:val="auto"/>
          <w:sz w:val="24"/>
          <w:shd w:val="clear" w:color="auto" w:fill="FFFFFF"/>
        </w:rPr>
        <w:t xml:space="preserve"> (Текст Закона опубликован в газете "Молодой Коммунар" от 2 июня 2011 г. N 58)</w:t>
      </w:r>
      <w:r w:rsidRPr="00EF5F18">
        <w:rPr>
          <w:rFonts w:cs="Times New Roman"/>
          <w:color w:val="auto"/>
          <w:sz w:val="24"/>
        </w:rPr>
        <w:t>.</w:t>
      </w:r>
    </w:p>
    <w:p w14:paraId="3E18105D" w14:textId="01B04CFE" w:rsidR="00FD7933" w:rsidRPr="00EF5F18" w:rsidRDefault="00FD7933" w:rsidP="00FD7933">
      <w:pPr>
        <w:spacing w:after="0" w:line="240" w:lineRule="auto"/>
        <w:jc w:val="both"/>
        <w:rPr>
          <w:rFonts w:ascii="Times New Roman" w:hAnsi="Times New Roman" w:cs="Times New Roman"/>
          <w:sz w:val="24"/>
          <w:szCs w:val="24"/>
        </w:rPr>
      </w:pPr>
      <w:bookmarkStart w:id="80" w:name="_Toc133243630"/>
      <w:r w:rsidRPr="00EF5F18">
        <w:rPr>
          <w:rFonts w:ascii="Times New Roman" w:hAnsi="Times New Roman" w:cs="Times New Roman"/>
          <w:sz w:val="24"/>
          <w:szCs w:val="24"/>
        </w:rPr>
        <w:t xml:space="preserve"> 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во вкладке «Главная» разделе «Для жителей» подразделе «Услуги и сервисы» по адресу https://akmrvo.gosuslugi.ru/dlya-zhiteley/uslugi-i-servisy/</w:t>
      </w:r>
    </w:p>
    <w:p w14:paraId="3C38A144" w14:textId="77777777" w:rsidR="00FD7933" w:rsidRPr="00EF5F18" w:rsidRDefault="00FD7933" w:rsidP="00FD7933">
      <w:pPr>
        <w:pStyle w:val="2"/>
        <w:spacing w:before="0" w:after="0"/>
        <w:jc w:val="both"/>
        <w:rPr>
          <w:rFonts w:ascii="Times New Roman" w:hAnsi="Times New Roman"/>
          <w:b w:val="0"/>
          <w:color w:val="auto"/>
          <w:sz w:val="24"/>
          <w:szCs w:val="24"/>
        </w:rPr>
      </w:pPr>
    </w:p>
    <w:p w14:paraId="638F939B" w14:textId="77777777" w:rsidR="00FD7933" w:rsidRPr="00EF5F18" w:rsidRDefault="00FD7933" w:rsidP="00FD7933">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bookmarkEnd w:id="80"/>
    </w:p>
    <w:p w14:paraId="161E7C59"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2.8. В целях получения разрешения на строительство объекта капитального строительства заявитель представляет следующие документы:</w:t>
      </w:r>
    </w:p>
    <w:p w14:paraId="2A953069"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2.8.1. заявление о выдаче разрешения на строительство (образец приведен в Приложении № 2 к настоящему административному регламенту);</w:t>
      </w:r>
    </w:p>
    <w:p w14:paraId="386EE9F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2.8.2. документ, удостоверяющий личность заявителя или уполномоченного представителя;</w:t>
      </w:r>
    </w:p>
    <w:p w14:paraId="1212569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2.8.3. документ, подтверждающий полномочия представителя заявителя, в случае обращения уполномоченного представителя;</w:t>
      </w:r>
    </w:p>
    <w:p w14:paraId="649098A0"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2.8.4.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если иное не установлено частью 7.3 статьи 51 Градостроительного кодекса Российской Федерации.</w:t>
      </w:r>
    </w:p>
    <w:p w14:paraId="1A3C0DB1"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Документы, указанные в настоящем подпункте,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w:t>
      </w:r>
    </w:p>
    <w:p w14:paraId="0CE5F16E"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2.8.5.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 в случае если копии таких документов или сведения, содержащиеся в них, отсутствуют в едином государственном реестре заключений:</w:t>
      </w:r>
    </w:p>
    <w:p w14:paraId="6C6BD04A"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а) пояснительная записка;</w:t>
      </w:r>
    </w:p>
    <w:p w14:paraId="7F22A41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6EFDCDE9"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19D14F78"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0DE270C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2.8.6.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в случае если указанный документ, его копии или сведения, содержащиеся в нем, отсутствуют в едином государственном реестре заключений (представление данного документа до 01.01.2025 не требуется, если сведения об объекте включены в единый государственный реестр заключений экспертизы проектной документации);</w:t>
      </w:r>
    </w:p>
    <w:p w14:paraId="430C84DD"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2.8.7.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в случае если указанный документ, его копии или сведения, содержащиеся в нем, отсутствуют в едином государственном реестре заключений (представление данного документа до 01.01.2025 не требуется, если сведения об объекте включены в единый государственный реестр заключений экспертизы проектной документации);</w:t>
      </w:r>
    </w:p>
    <w:p w14:paraId="5251E993"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2.8.8.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 в случае если указанный документ, его копии или сведения, содержащиеся в нем, отсутствуют в едином государственном реестре заключений (представление данного документа до 01.01.2025 не требуется, если сведения об объекте включены в единый государственный реестр заключений экспертизы проектной документации);</w:t>
      </w:r>
    </w:p>
    <w:p w14:paraId="2B7A9DB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2.8.9. согласие всех правообладателей объекта капитального строительства в случае реконструкции такого объекта, за исключением указанных в подпункте 2.8.11 настоящего административного регламента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p>
    <w:p w14:paraId="1A0081B8"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2.8.10. в случае проведения реконструкции муниципальным заказчиком, являющимся органом местного самоуправления, на объекте капитального строительства муниципальной собственности, правообладателем которого является муниципальное унитарное предприятие, муниципальное бюджетное или автономное учреждение, в отношении которого указанный орган осуществляет </w:t>
      </w:r>
      <w:r w:rsidRPr="00EF5F18">
        <w:rPr>
          <w:rFonts w:ascii="Times New Roman" w:hAnsi="Times New Roman" w:cs="Times New Roman"/>
          <w:sz w:val="24"/>
          <w:szCs w:val="24"/>
        </w:rPr>
        <w:lastRenderedPageBreak/>
        <w:t>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07D3155"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2.8.11. решение общего собрания собственников помещений и </w:t>
      </w:r>
      <w:proofErr w:type="spellStart"/>
      <w:r w:rsidRPr="00EF5F18">
        <w:rPr>
          <w:rFonts w:ascii="Times New Roman" w:hAnsi="Times New Roman" w:cs="Times New Roman"/>
          <w:sz w:val="24"/>
          <w:szCs w:val="24"/>
        </w:rPr>
        <w:t>машиномест</w:t>
      </w:r>
      <w:proofErr w:type="spellEnd"/>
      <w:r w:rsidRPr="00EF5F18">
        <w:rPr>
          <w:rFonts w:ascii="Times New Roman" w:hAnsi="Times New Roman" w:cs="Times New Roman"/>
          <w:sz w:val="24"/>
          <w:szCs w:val="24"/>
        </w:rPr>
        <w:t xml:space="preserve">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EF5F18">
        <w:rPr>
          <w:rFonts w:ascii="Times New Roman" w:hAnsi="Times New Roman" w:cs="Times New Roman"/>
          <w:sz w:val="24"/>
          <w:szCs w:val="24"/>
        </w:rPr>
        <w:t>машиномест</w:t>
      </w:r>
      <w:proofErr w:type="spellEnd"/>
      <w:r w:rsidRPr="00EF5F18">
        <w:rPr>
          <w:rFonts w:ascii="Times New Roman" w:hAnsi="Times New Roman" w:cs="Times New Roman"/>
          <w:sz w:val="24"/>
          <w:szCs w:val="24"/>
        </w:rPr>
        <w:t xml:space="preserve"> в многоквартирном доме;</w:t>
      </w:r>
    </w:p>
    <w:p w14:paraId="7DDA5A4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2.8.12. документы, предусмотренные законодательством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3CC62BD0"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 xml:space="preserve">2.9. В целях получения разрешения на строительство объекта капитального строительства, не являющегося линейным объектом, на смежных земельных участках, заявитель представляет следующие документы: </w:t>
      </w:r>
    </w:p>
    <w:p w14:paraId="198B921F"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2.9.1. заявление о выдаче разрешения на строительство (образец приведен в Приложении № 2 к настоящему административному регламенту);</w:t>
      </w:r>
    </w:p>
    <w:p w14:paraId="1A7174A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2.9.2. документ, удостоверяющий личность заявителя или уполномоченного представителя;</w:t>
      </w:r>
    </w:p>
    <w:p w14:paraId="0D94BF6D"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2.9.3. документ, подтверждающий полномочия представителя заявителя – в случае обращения уполномоченного представителя;</w:t>
      </w:r>
    </w:p>
    <w:p w14:paraId="1E807824"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2.9.4. правоустанавливающие документы на смежные земельные участки (если указанные документы (их копии или сведения, содержащиеся в них) отсутствуют в Едином государственном реестре недвижимости);</w:t>
      </w:r>
    </w:p>
    <w:p w14:paraId="418DB1C1"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2.9.5. градостроительные планы земельных участков в отношении каждого из смежных земельных участков или градостроительный план земельного участка, единый для всех смежных земельных участков;</w:t>
      </w:r>
    </w:p>
    <w:p w14:paraId="73E90730"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2.9.6. документы, предусмотренные законодательством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4DC5A09E"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2.10. В целях внесения изменений в разрешение на строительство в связи с продлением срока действия такого разрешения заявитель представляет следующие документы:</w:t>
      </w:r>
    </w:p>
    <w:p w14:paraId="31AFA1B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2.10.1. заявление о внесении изменений в разрешение на строительство исключительно в связи с продлением срока действия такого разрешения (образец приведен в Приложении № 3 к настоящему административному регламенту);</w:t>
      </w:r>
    </w:p>
    <w:p w14:paraId="39DAEA6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2.10.2. документ, удостоверяющий личность заявителя или уполномоченного представителя;</w:t>
      </w:r>
    </w:p>
    <w:p w14:paraId="1E5F48DD"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2.10.3. документ, подтверждающий полномочия представителя заявителя – в случае обращения уполномоченного представителя.</w:t>
      </w:r>
    </w:p>
    <w:p w14:paraId="487AF8C9"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2.10.4. разрешение на строительство – предъявляется оригинал.</w:t>
      </w:r>
    </w:p>
    <w:p w14:paraId="30A72132"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2.11. В целях внесения изменений в разрешение на строительство (кроме случаев внесения изменений в разрешение на строительство в связи с продлением срока действия такого разрешения и случаев, связанных с переходом прав на земельный участок или образованием земельных участков) заявитель представляет следующие документы:</w:t>
      </w:r>
    </w:p>
    <w:p w14:paraId="16B13D6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2.11.1. заявление о внесении изменений в разрешение на строительство (образец приведен в Приложении № 5 к настоящему административному регламенту) направляется во всех случаях внесения изменений в разрешение на строительство, за исключением внесения изменений в разрешение на строительство в связи с продлением срока действия разрешения на строительство и случаев, указанных в частях 21.5 – 21.7 статьи 51 Градостроительного кодекса Российской Федерации;</w:t>
      </w:r>
    </w:p>
    <w:p w14:paraId="288D61C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2.11.2. документ, удостоверяющий личность заявителя или уполномоченного представителя;</w:t>
      </w:r>
    </w:p>
    <w:p w14:paraId="52ECBC19"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2.11.3. документ, подтверждающий полномочия представителя заявителя – в случае обращения уполномоченного представителя;</w:t>
      </w:r>
    </w:p>
    <w:p w14:paraId="5EF8FCBF"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2.11.4. документы, указанные в подпунктах 2.8.4 - 2.8.12 настоящего Административного регламента.</w:t>
      </w:r>
    </w:p>
    <w:p w14:paraId="11051A49"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2.12. В целях внесения изменений в разрешение на строительство в связи с переходом прав на земельный участок или образованием земельных участков (в случае если заявитель является лицом, указанным в частях 21.5 – 21.7 статьи 51 Градостроительного кодекса Российской Федерации) заявитель представляет следующие документы:</w:t>
      </w:r>
    </w:p>
    <w:p w14:paraId="0BCE0F68"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2.12.1. уведомление, образец которого приведен в Приложении № 3 к настоящему Административному регламенту.</w:t>
      </w:r>
    </w:p>
    <w:p w14:paraId="7B31B4B0"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уведомлении указываются реквизиты:</w:t>
      </w:r>
    </w:p>
    <w:p w14:paraId="3CEDAEB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правоустанавливающих документов на земельные участки в случае, указанном в части 21.5 статьи 51 Градостроительного кодекса Российской Федерации;</w:t>
      </w:r>
    </w:p>
    <w:p w14:paraId="05544FD1"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0E86B449"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14:paraId="60BF0033"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2.12.2. копия правоустанавливающих документов на земельный участок, если сведения о правоустанавливающих документах отсутствуют в Едином государственном реестре недвижимости (для заявителя, являющегося лицом, указанным в части 21.5 статьи 51 Градостроительного кодекса Российской Федерации).</w:t>
      </w:r>
    </w:p>
    <w:p w14:paraId="1A77A0C3" w14:textId="77777777" w:rsidR="00FD7933" w:rsidRPr="00EF5F18" w:rsidRDefault="00FD7933" w:rsidP="00FD7933">
      <w:pPr>
        <w:spacing w:after="0" w:line="240" w:lineRule="auto"/>
        <w:jc w:val="both"/>
        <w:rPr>
          <w:rFonts w:ascii="Times New Roman" w:hAnsi="Times New Roman" w:cs="Times New Roman"/>
          <w:sz w:val="24"/>
          <w:szCs w:val="24"/>
        </w:rPr>
      </w:pPr>
    </w:p>
    <w:p w14:paraId="7A5F1275"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81" w:name="_Toc133243631"/>
      <w:r w:rsidRPr="00EF5F18">
        <w:rPr>
          <w:rFonts w:ascii="Times New Roman" w:hAnsi="Times New Roman"/>
          <w:b w:val="0"/>
          <w:color w:val="auto"/>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bookmarkEnd w:id="81"/>
    </w:p>
    <w:p w14:paraId="2C54067F" w14:textId="77777777" w:rsidR="00FD7933" w:rsidRPr="00EF5F18" w:rsidRDefault="00FD7933" w:rsidP="00FD7933">
      <w:pPr>
        <w:spacing w:after="0" w:line="240" w:lineRule="auto"/>
        <w:jc w:val="both"/>
        <w:rPr>
          <w:rFonts w:ascii="Times New Roman" w:hAnsi="Times New Roman" w:cs="Times New Roman"/>
          <w:sz w:val="24"/>
          <w:szCs w:val="24"/>
        </w:rPr>
      </w:pPr>
    </w:p>
    <w:p w14:paraId="2E89F08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2.13. Исчерпывающий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14:paraId="7CDC71CE"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2.13.1. в целях получения разрешения на строительство объекта капитального строительства:</w:t>
      </w:r>
    </w:p>
    <w:p w14:paraId="3006F01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2.13.1.1. в случае, если земельный участок или земельные участки для строительства, реконструкции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 вместо утвержденного проекта межевания территории и (или) выданного в соответствии с частью 1.1 статьи 57.3 Градостроительного кодекса Российской Федерации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w:t>
      </w:r>
    </w:p>
    <w:p w14:paraId="1535466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в остальных случаях -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w:t>
      </w:r>
      <w:r w:rsidRPr="00EF5F18">
        <w:rPr>
          <w:rFonts w:ascii="Times New Roman" w:hAnsi="Times New Roman" w:cs="Times New Roman"/>
          <w:sz w:val="24"/>
          <w:szCs w:val="24"/>
        </w:rPr>
        <w:lastRenderedPageBreak/>
        <w:t>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если иное не установлено частью 7.3 статьи 51 Градостроительного Кодекса Российской Федерации (при наличии таких документов (их копий или сведений, содержащиеся в них) в Едином государственном реестре недвижимости);</w:t>
      </w:r>
    </w:p>
    <w:p w14:paraId="37DA78B1"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2.13.1.2. при наличии соглашения о передаче в случаях, установленных бюджетным законодательством Российской Федерации, органом местного самоуправления полномочий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 </w:t>
      </w:r>
    </w:p>
    <w:p w14:paraId="5354FCA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2.13.1.3.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7E6CC6FD"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2.13.1.4. результаты инженерных изысканий и следующие материалы, содержащиеся в утвержденной в установленном порядке проектной документации (при наличии копий таких документов или сведений, содержащиеся в них, в едином государственном реестре заключений):</w:t>
      </w:r>
    </w:p>
    <w:p w14:paraId="2E1AC695"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а) пояснительная записка;</w:t>
      </w:r>
    </w:p>
    <w:p w14:paraId="5441008B"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CBEBA19"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1BF6369D"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w:t>
      </w:r>
    </w:p>
    <w:p w14:paraId="4F99DD3B"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других объектов капитального строительства);</w:t>
      </w:r>
    </w:p>
    <w:p w14:paraId="5CC9031D"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2.13.1.5.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(при наличии документа, его копии или сведения, содержащиеся в нем, в едином государственном реестре заключений);</w:t>
      </w:r>
    </w:p>
    <w:p w14:paraId="268951D8"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2.13.1.6.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 (при наличии документа, его копии или сведения, содержащиеся в нем, в едином государственном реестре заключений;</w:t>
      </w:r>
    </w:p>
    <w:p w14:paraId="7D158AEE"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2.13.1.7.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(при наличии документа, его копии или сведения, содержащиеся в нем, в едином государственном реестре заключений;</w:t>
      </w:r>
    </w:p>
    <w:p w14:paraId="3E7FC6E5"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2.13.1.8.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 Российской Федерации;</w:t>
      </w:r>
    </w:p>
    <w:p w14:paraId="46FE118A"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2.13.1.9.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
    <w:p w14:paraId="1BF3A683"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2.13.1.10.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14:paraId="6D47BF1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2.13.1.11.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(настоящий документ требуется с 01.01.2025);</w:t>
      </w:r>
    </w:p>
    <w:p w14:paraId="747AA47A" w14:textId="77777777" w:rsidR="00FD7933" w:rsidRPr="00EF5F18" w:rsidRDefault="00FD7933" w:rsidP="00FD7933">
      <w:pPr>
        <w:autoSpaceDE w:val="0"/>
        <w:autoSpaceDN w:val="0"/>
        <w:adjustRightInd w:val="0"/>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2.13.1.12. копия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 а в случае, если реализация решения о комплексном развитии территории осуществляется без заключения договора, -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территории и (или) решения не требуется;</w:t>
      </w:r>
    </w:p>
    <w:p w14:paraId="2004D555"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2.13.1.13.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 РФ. </w:t>
      </w:r>
    </w:p>
    <w:p w14:paraId="7478DED7" w14:textId="77777777" w:rsidR="00FD7933" w:rsidRPr="00EF5F18" w:rsidRDefault="00FD7933" w:rsidP="00FD7933">
      <w:pPr>
        <w:spacing w:after="0" w:line="240" w:lineRule="auto"/>
        <w:jc w:val="both"/>
        <w:rPr>
          <w:rFonts w:ascii="Times New Roman" w:hAnsi="Times New Roman" w:cs="Times New Roman"/>
          <w:sz w:val="24"/>
          <w:szCs w:val="24"/>
        </w:rPr>
      </w:pPr>
    </w:p>
    <w:p w14:paraId="5C09CA73"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 xml:space="preserve">2.13.2. в целях получения разрешения на строительство объекта капитального строительства, не являющегося линейным объектом, на смежных земельных участках: </w:t>
      </w:r>
    </w:p>
    <w:p w14:paraId="7EA890CA"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градостроительный план земельного участка, указанный в пункте 5 Правил выдачи разрешений на строительство объектов капитального строительства, не являющихся линейными объектами, на </w:t>
      </w:r>
      <w:r w:rsidRPr="00EF5F18">
        <w:rPr>
          <w:rFonts w:ascii="Times New Roman" w:hAnsi="Times New Roman" w:cs="Times New Roman"/>
          <w:sz w:val="24"/>
          <w:szCs w:val="24"/>
        </w:rPr>
        <w:lastRenderedPageBreak/>
        <w:t>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утвержденных постановлением Правительства Российской Федерации от 06.04.2022 № 603;</w:t>
      </w:r>
    </w:p>
    <w:p w14:paraId="23C78E9E"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правоустанавливающие документы на смежные земельные участки (при наличии документов (их копий или сведений, содержащиеся в них) в Едином государственном реестре недвижимости);</w:t>
      </w:r>
    </w:p>
    <w:p w14:paraId="39B71958"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документы, указанные в подпунктах </w:t>
      </w:r>
      <w:proofErr w:type="gramStart"/>
      <w:r w:rsidRPr="00EF5F18">
        <w:rPr>
          <w:rFonts w:ascii="Times New Roman" w:hAnsi="Times New Roman" w:cs="Times New Roman"/>
          <w:sz w:val="24"/>
          <w:szCs w:val="24"/>
        </w:rPr>
        <w:t>2.13.1.2.,</w:t>
      </w:r>
      <w:proofErr w:type="gramEnd"/>
      <w:r w:rsidRPr="00EF5F18">
        <w:rPr>
          <w:rFonts w:ascii="Times New Roman" w:hAnsi="Times New Roman" w:cs="Times New Roman"/>
          <w:sz w:val="24"/>
          <w:szCs w:val="24"/>
        </w:rPr>
        <w:t xml:space="preserve"> 2.13.1.4 – 2.13.1.12 настоящего Административного регламента.</w:t>
      </w:r>
    </w:p>
    <w:p w14:paraId="4054058F"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2.13.3. в целях внесения изменений в разрешение на строительство в связи с продлением срока действия такого разрешения:</w:t>
      </w:r>
    </w:p>
    <w:p w14:paraId="72660873"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информация от органа государственного строительного надзора, государственного земельного надзора или муниципального земельного контроля о факте начатых работ по строительству, реконструкции на день подачи заявления о внесении изменений в разрешение на строительство или информация органа государственного строительного надзора о наличии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p w14:paraId="4F5F2B3F" w14:textId="77777777" w:rsidR="00FD7933" w:rsidRPr="00EF5F18" w:rsidRDefault="00FD7933" w:rsidP="00FD7933">
      <w:pPr>
        <w:spacing w:after="0" w:line="240" w:lineRule="auto"/>
        <w:jc w:val="both"/>
        <w:rPr>
          <w:rFonts w:ascii="Times New Roman" w:hAnsi="Times New Roman" w:cs="Times New Roman"/>
          <w:sz w:val="24"/>
          <w:szCs w:val="24"/>
        </w:rPr>
      </w:pPr>
    </w:p>
    <w:p w14:paraId="110AF950"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2.13.4. в целях внесения изменений в разрешение на строительство (кроме случаев внесения изменений в разрешение на строительство в связи с продлением срока действия такого разрешения и случаев, связанных с переходом прав на земельный участок или образованием земельных участков):</w:t>
      </w:r>
    </w:p>
    <w:p w14:paraId="6D0B3B5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документы, указанные в подпункте 2.6.1.1 настоящего Административного регламента;</w:t>
      </w:r>
    </w:p>
    <w:p w14:paraId="62F06B2B" w14:textId="77777777" w:rsidR="00FD7933" w:rsidRPr="00EF5F18" w:rsidRDefault="00FD7933" w:rsidP="00FD7933">
      <w:pPr>
        <w:spacing w:after="0" w:line="240" w:lineRule="auto"/>
        <w:jc w:val="both"/>
        <w:rPr>
          <w:rFonts w:ascii="Times New Roman" w:hAnsi="Times New Roman" w:cs="Times New Roman"/>
          <w:sz w:val="24"/>
          <w:szCs w:val="24"/>
        </w:rPr>
      </w:pPr>
    </w:p>
    <w:p w14:paraId="3C4C467C"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2.13.5. в целях внесения изменений в разрешение на строительство в связи с переходом прав на земельный участок или образованием земельных участков (в случае если заявитель является лицом, указанным в частях 21.5 – 21.7 статьи 51 Градостроительного кодекса Российской Федерации):</w:t>
      </w:r>
    </w:p>
    <w:p w14:paraId="5538D22C"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правоустанавливающие документы на земельные участки в случае, указанном в части 21.5 статьи 51 Градостроительного кодекса Российской Федерации;</w:t>
      </w:r>
    </w:p>
    <w:p w14:paraId="7FE3B4A0"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5D956BBD"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14:paraId="48531730" w14:textId="77777777" w:rsidR="00FD7933" w:rsidRPr="00EF5F18" w:rsidRDefault="00FD7933" w:rsidP="00FD7933">
      <w:pPr>
        <w:spacing w:after="0" w:line="240" w:lineRule="auto"/>
        <w:jc w:val="both"/>
        <w:rPr>
          <w:rFonts w:ascii="Times New Roman" w:hAnsi="Times New Roman" w:cs="Times New Roman"/>
          <w:sz w:val="24"/>
          <w:szCs w:val="24"/>
        </w:rPr>
      </w:pPr>
    </w:p>
    <w:p w14:paraId="36AD6AFF"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2.13.6. Запрещается требовать у заявителя:</w:t>
      </w:r>
    </w:p>
    <w:p w14:paraId="35EE9B51"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DC954BC"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
    <w:p w14:paraId="4FC46FC3"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lastRenderedPageBreak/>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3E005FE9"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подпунктах «а» - «г» пункта 4 части 1 статьи 7 Федерального закона от 27.07.2010 № 210-ФЗ «Об организации предоставления государственных и муниципальных услуг»;</w:t>
      </w:r>
    </w:p>
    <w:p w14:paraId="2F6C3FD8" w14:textId="77777777" w:rsidR="00FD7933" w:rsidRPr="00EF5F18" w:rsidRDefault="00FD7933" w:rsidP="00FD7933">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66D9FEE8" w14:textId="77777777" w:rsidR="00FD7933" w:rsidRPr="00EF5F18" w:rsidRDefault="00FD7933" w:rsidP="00FD7933">
      <w:pPr>
        <w:spacing w:after="0" w:line="240" w:lineRule="auto"/>
        <w:jc w:val="both"/>
        <w:rPr>
          <w:rFonts w:ascii="Times New Roman" w:hAnsi="Times New Roman" w:cs="Times New Roman"/>
          <w:bCs/>
          <w:sz w:val="24"/>
          <w:szCs w:val="24"/>
        </w:rPr>
      </w:pPr>
    </w:p>
    <w:p w14:paraId="54150862"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bCs/>
          <w:sz w:val="24"/>
          <w:szCs w:val="24"/>
        </w:rPr>
        <w:t xml:space="preserve">2.13.7. </w:t>
      </w:r>
      <w:r w:rsidRPr="00EF5F18">
        <w:rPr>
          <w:rFonts w:ascii="Times New Roman" w:hAnsi="Times New Roman" w:cs="Times New Roman"/>
          <w:sz w:val="24"/>
          <w:szCs w:val="24"/>
        </w:rPr>
        <w:t xml:space="preserve">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w:t>
      </w:r>
      <w:proofErr w:type="gramStart"/>
      <w:r w:rsidRPr="00EF5F18">
        <w:rPr>
          <w:rFonts w:ascii="Times New Roman" w:hAnsi="Times New Roman" w:cs="Times New Roman"/>
          <w:sz w:val="24"/>
          <w:szCs w:val="24"/>
        </w:rPr>
        <w:t>муниципальной услуги</w:t>
      </w:r>
      <w:proofErr w:type="gramEnd"/>
      <w:r w:rsidRPr="00EF5F18">
        <w:rPr>
          <w:rFonts w:ascii="Times New Roman" w:hAnsi="Times New Roman" w:cs="Times New Roman"/>
          <w:sz w:val="24"/>
          <w:szCs w:val="24"/>
        </w:rPr>
        <w:t xml:space="preserve"> и выдача указанного разрешения могут осуществляться: </w:t>
      </w:r>
    </w:p>
    <w:p w14:paraId="45EF8C57" w14:textId="77777777" w:rsidR="00FD7933" w:rsidRPr="00EF5F18" w:rsidRDefault="00FD7933" w:rsidP="00FD7933">
      <w:pPr>
        <w:spacing w:after="0" w:line="240" w:lineRule="auto"/>
        <w:ind w:firstLine="540"/>
        <w:jc w:val="both"/>
        <w:rPr>
          <w:rFonts w:ascii="Times New Roman" w:hAnsi="Times New Roman" w:cs="Times New Roman"/>
          <w:sz w:val="24"/>
          <w:szCs w:val="24"/>
        </w:rPr>
      </w:pPr>
      <w:bookmarkStart w:id="82" w:name="p1"/>
      <w:bookmarkEnd w:id="82"/>
      <w:r w:rsidRPr="00EF5F18">
        <w:rPr>
          <w:rFonts w:ascii="Times New Roman" w:hAnsi="Times New Roman" w:cs="Times New Roman"/>
          <w:sz w:val="24"/>
          <w:szCs w:val="24"/>
        </w:rPr>
        <w:t xml:space="preserve">1) непосредственно Администрацией*; </w:t>
      </w:r>
    </w:p>
    <w:p w14:paraId="11E7BF4C"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2) через многофункциональный центр в соответствии с соглашением о взаимодействии между многофункциональным центром и Администрацией; </w:t>
      </w:r>
    </w:p>
    <w:p w14:paraId="02A28A59"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3) с использованием единого портала государственных и муниципальных услуг или регионального портала; </w:t>
      </w:r>
    </w:p>
    <w:p w14:paraId="30A2339A" w14:textId="77777777" w:rsidR="00FD7933" w:rsidRPr="00EF5F18" w:rsidRDefault="00FD7933" w:rsidP="00FD7933">
      <w:pPr>
        <w:spacing w:after="0" w:line="240" w:lineRule="auto"/>
        <w:ind w:firstLine="540"/>
        <w:jc w:val="both"/>
        <w:rPr>
          <w:rFonts w:ascii="Times New Roman" w:hAnsi="Times New Roman" w:cs="Times New Roman"/>
          <w:sz w:val="24"/>
          <w:szCs w:val="24"/>
        </w:rPr>
      </w:pPr>
      <w:bookmarkStart w:id="83" w:name="p5"/>
      <w:bookmarkEnd w:id="83"/>
      <w:r w:rsidRPr="00EF5F18">
        <w:rPr>
          <w:rFonts w:ascii="Times New Roman" w:hAnsi="Times New Roman" w:cs="Times New Roman"/>
          <w:sz w:val="24"/>
          <w:szCs w:val="24"/>
        </w:rPr>
        <w:t xml:space="preserve">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t>
      </w:r>
    </w:p>
    <w:p w14:paraId="59A2686C" w14:textId="0115BAF6"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 для застройщиков, наименования которых содержат слова «специализированный застройщик», наряду со способами, указанными в пп.1 - 4 настоящего пункта с использованием единой информационной системы жилищного строительства, предусмотренной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Воронежской области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 </w:t>
      </w:r>
    </w:p>
    <w:p w14:paraId="468CE108" w14:textId="77777777" w:rsidR="00FD7933" w:rsidRPr="00EF5F18" w:rsidRDefault="00FD7933" w:rsidP="00FD7933">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Исчерпывающий перечень оснований для отказа в приеме документов, необходимых для предоставления Муниципальной услуги</w:t>
      </w:r>
    </w:p>
    <w:p w14:paraId="25A1DC08" w14:textId="77777777" w:rsidR="00FD7933" w:rsidRPr="00EF5F18" w:rsidRDefault="00FD7933" w:rsidP="00FD7933">
      <w:pPr>
        <w:pStyle w:val="1f7"/>
        <w:rPr>
          <w:rFonts w:cs="Times New Roman"/>
          <w:color w:val="auto"/>
          <w:sz w:val="24"/>
        </w:rPr>
      </w:pPr>
      <w:r w:rsidRPr="00EF5F18">
        <w:rPr>
          <w:rFonts w:cs="Times New Roman"/>
          <w:color w:val="auto"/>
          <w:sz w:val="24"/>
        </w:rPr>
        <w:t>2.14. Исчерпывающий перечень оснований для отказа в приеме документов, указанных в пп. 2.8 – 2.12 настоящего Административного регламента, в том числе представленных в электронной форме:</w:t>
      </w:r>
    </w:p>
    <w:p w14:paraId="4D82D681" w14:textId="77777777" w:rsidR="00FD7933" w:rsidRPr="00EF5F18" w:rsidRDefault="00FD7933" w:rsidP="00FD7933">
      <w:pPr>
        <w:pStyle w:val="1f7"/>
        <w:rPr>
          <w:rFonts w:cs="Times New Roman"/>
          <w:color w:val="auto"/>
          <w:sz w:val="24"/>
        </w:rPr>
      </w:pPr>
      <w:r w:rsidRPr="00EF5F18">
        <w:rPr>
          <w:rFonts w:cs="Times New Roman"/>
          <w:color w:val="auto"/>
          <w:sz w:val="24"/>
        </w:rPr>
        <w:t>а) заявление о выдаче разрешения на строительство, заявление о внесении изменений, уведомление представлено в Администрацию, если в ее полномочия не входит предоставление Муниципальной услуги;</w:t>
      </w:r>
    </w:p>
    <w:p w14:paraId="2F6BE429" w14:textId="77777777" w:rsidR="00FD7933" w:rsidRPr="00EF5F18" w:rsidRDefault="00FD7933" w:rsidP="00FD7933">
      <w:pPr>
        <w:pStyle w:val="1f7"/>
        <w:rPr>
          <w:rFonts w:cs="Times New Roman"/>
          <w:color w:val="auto"/>
          <w:sz w:val="24"/>
        </w:rPr>
      </w:pPr>
      <w:r w:rsidRPr="00EF5F18">
        <w:rPr>
          <w:rFonts w:cs="Times New Roman"/>
          <w:color w:val="auto"/>
          <w:sz w:val="24"/>
        </w:rPr>
        <w:t>б) 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 портале;</w:t>
      </w:r>
    </w:p>
    <w:p w14:paraId="591CD5CE" w14:textId="77777777" w:rsidR="00FD7933" w:rsidRPr="00EF5F18" w:rsidRDefault="00FD7933" w:rsidP="00FD7933">
      <w:pPr>
        <w:pStyle w:val="1f7"/>
        <w:rPr>
          <w:rFonts w:cs="Times New Roman"/>
          <w:color w:val="auto"/>
          <w:sz w:val="24"/>
        </w:rPr>
      </w:pPr>
      <w:r w:rsidRPr="00EF5F18">
        <w:rPr>
          <w:rFonts w:cs="Times New Roman"/>
          <w:color w:val="auto"/>
          <w:sz w:val="24"/>
        </w:rPr>
        <w:lastRenderedPageBreak/>
        <w:t>в) непредставление документов, являющихся обязательными для предоставления Муниципальной услуги в соответствии с пп.2.8 – 2.12 настоящего Административного регламента;</w:t>
      </w:r>
    </w:p>
    <w:p w14:paraId="424322AB" w14:textId="77777777" w:rsidR="00FD7933" w:rsidRPr="00EF5F18" w:rsidRDefault="00FD7933" w:rsidP="00FD7933">
      <w:pPr>
        <w:pStyle w:val="1f7"/>
        <w:rPr>
          <w:rFonts w:cs="Times New Roman"/>
          <w:color w:val="auto"/>
          <w:sz w:val="24"/>
        </w:rPr>
      </w:pPr>
      <w:r w:rsidRPr="00EF5F18">
        <w:rPr>
          <w:rFonts w:cs="Times New Roman"/>
          <w:color w:val="auto"/>
          <w:sz w:val="24"/>
        </w:rPr>
        <w:t>г) представленные документы утратили силу на день обращения за получением Муниципальной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14:paraId="2495C401" w14:textId="77777777" w:rsidR="00FD7933" w:rsidRPr="00EF5F18" w:rsidRDefault="00FD7933" w:rsidP="00FD7933">
      <w:pPr>
        <w:pStyle w:val="1f7"/>
        <w:rPr>
          <w:rFonts w:cs="Times New Roman"/>
          <w:color w:val="auto"/>
          <w:sz w:val="24"/>
        </w:rPr>
      </w:pPr>
      <w:r w:rsidRPr="00EF5F18">
        <w:rPr>
          <w:rFonts w:cs="Times New Roman"/>
          <w:color w:val="auto"/>
          <w:sz w:val="24"/>
        </w:rPr>
        <w:t>д) представленные документы содержат подчистки и исправления текста;</w:t>
      </w:r>
    </w:p>
    <w:p w14:paraId="208D1196" w14:textId="77777777" w:rsidR="00FD7933" w:rsidRPr="00EF5F18" w:rsidRDefault="00FD7933" w:rsidP="00FD7933">
      <w:pPr>
        <w:pStyle w:val="1f7"/>
        <w:rPr>
          <w:rFonts w:cs="Times New Roman"/>
          <w:color w:val="auto"/>
          <w:sz w:val="24"/>
        </w:rPr>
      </w:pPr>
      <w:r w:rsidRPr="00EF5F18">
        <w:rPr>
          <w:rFonts w:cs="Times New Roman"/>
          <w:color w:val="auto"/>
          <w:sz w:val="24"/>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14:paraId="5EE87C4F" w14:textId="77777777" w:rsidR="00FD7933" w:rsidRPr="00EF5F18" w:rsidRDefault="00FD7933" w:rsidP="00FD7933">
      <w:pPr>
        <w:pStyle w:val="1f7"/>
        <w:rPr>
          <w:rFonts w:cs="Times New Roman"/>
          <w:color w:val="auto"/>
          <w:sz w:val="24"/>
        </w:rPr>
      </w:pPr>
      <w:r w:rsidRPr="00EF5F18">
        <w:rPr>
          <w:rFonts w:cs="Times New Roman"/>
          <w:color w:val="auto"/>
          <w:sz w:val="24"/>
        </w:rPr>
        <w:t>ж) заявление о выдаче разрешения на строительство, заявление о внесении изменений, уведомление и документы, представлены в электронной форме с нарушением требований, настоящего Административного регламента;</w:t>
      </w:r>
    </w:p>
    <w:p w14:paraId="17F5D438" w14:textId="77777777" w:rsidR="00FD7933" w:rsidRPr="00EF5F18" w:rsidRDefault="00FD7933" w:rsidP="00FD7933">
      <w:pPr>
        <w:pStyle w:val="1f7"/>
        <w:rPr>
          <w:rFonts w:cs="Times New Roman"/>
          <w:color w:val="auto"/>
          <w:sz w:val="24"/>
        </w:rPr>
      </w:pPr>
      <w:r w:rsidRPr="00EF5F18">
        <w:rPr>
          <w:rFonts w:cs="Times New Roman"/>
          <w:color w:val="auto"/>
          <w:sz w:val="24"/>
        </w:rPr>
        <w:t>з)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14:paraId="4CDB22F0" w14:textId="77777777" w:rsidR="00FD7933" w:rsidRPr="00EF5F18" w:rsidRDefault="00FD7933" w:rsidP="00FD7933">
      <w:pPr>
        <w:pStyle w:val="1f7"/>
        <w:rPr>
          <w:rFonts w:cs="Times New Roman"/>
          <w:color w:val="auto"/>
          <w:sz w:val="24"/>
        </w:rPr>
      </w:pPr>
      <w:r w:rsidRPr="00EF5F18">
        <w:rPr>
          <w:rFonts w:cs="Times New Roman"/>
          <w:color w:val="auto"/>
          <w:sz w:val="24"/>
        </w:rPr>
        <w:t>2.14.1. Решение об отказе в приеме документов оформляется по форме согласно Приложению № 6 к настоящему Административному регламенту.</w:t>
      </w:r>
    </w:p>
    <w:p w14:paraId="0DD82CAE" w14:textId="77777777" w:rsidR="00FD7933" w:rsidRPr="00EF5F18" w:rsidRDefault="00FD7933" w:rsidP="00FD7933">
      <w:pPr>
        <w:pStyle w:val="1f7"/>
        <w:rPr>
          <w:rFonts w:cs="Times New Roman"/>
          <w:color w:val="auto"/>
          <w:sz w:val="24"/>
        </w:rPr>
      </w:pPr>
      <w:r w:rsidRPr="00EF5F18">
        <w:rPr>
          <w:rFonts w:cs="Times New Roman"/>
          <w:color w:val="auto"/>
          <w:sz w:val="24"/>
        </w:rPr>
        <w:t>2.14.2. Решение об отказе в приеме документов, направляется заявителю способом, определенным заявителем в заявлении о выдаче разрешения на строительство, заявлении о внесении изменений, уведомлении, не позднее рабочего дня, следующего за днем получения таких заявлений, уведомления, либо выдается в день личного обращения за получением указанного решения в Администрацию.</w:t>
      </w:r>
    </w:p>
    <w:p w14:paraId="3936BA5F" w14:textId="77777777" w:rsidR="00FD7933" w:rsidRPr="00EF5F18" w:rsidRDefault="00FD7933" w:rsidP="00FD7933">
      <w:pPr>
        <w:pStyle w:val="1f7"/>
        <w:rPr>
          <w:rFonts w:cs="Times New Roman"/>
          <w:color w:val="auto"/>
          <w:sz w:val="24"/>
        </w:rPr>
      </w:pPr>
      <w:r w:rsidRPr="00EF5F18">
        <w:rPr>
          <w:rFonts w:cs="Times New Roman"/>
          <w:color w:val="auto"/>
          <w:sz w:val="24"/>
        </w:rPr>
        <w:t>2.14.3. Отказ в приеме документов не препятствует повторному обращению заявителя за получением Муниципальной услуги.</w:t>
      </w:r>
    </w:p>
    <w:p w14:paraId="039899F8" w14:textId="77777777" w:rsidR="00FD7933" w:rsidRPr="00EF5F18" w:rsidRDefault="00FD7933" w:rsidP="00FD7933">
      <w:pPr>
        <w:pStyle w:val="2"/>
        <w:spacing w:before="0" w:after="0"/>
        <w:jc w:val="both"/>
        <w:rPr>
          <w:rFonts w:ascii="Times New Roman" w:hAnsi="Times New Roman"/>
          <w:b w:val="0"/>
          <w:color w:val="auto"/>
          <w:sz w:val="24"/>
          <w:szCs w:val="24"/>
        </w:rPr>
      </w:pPr>
    </w:p>
    <w:p w14:paraId="10576F33" w14:textId="77777777" w:rsidR="00FD7933" w:rsidRPr="00EF5F18" w:rsidRDefault="00FD7933" w:rsidP="00FD7933">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Исчерпывающий перечень оснований для приостановления или отказа в предоставлении Муниципальной услуги</w:t>
      </w:r>
    </w:p>
    <w:p w14:paraId="0551C289" w14:textId="77777777" w:rsidR="00FD7933" w:rsidRPr="00EF5F18" w:rsidRDefault="00FD7933" w:rsidP="00FD7933">
      <w:pPr>
        <w:pStyle w:val="1f7"/>
        <w:rPr>
          <w:rFonts w:cs="Times New Roman"/>
          <w:color w:val="auto"/>
          <w:sz w:val="24"/>
        </w:rPr>
      </w:pPr>
      <w:r w:rsidRPr="00EF5F18">
        <w:rPr>
          <w:rFonts w:cs="Times New Roman"/>
          <w:color w:val="auto"/>
          <w:sz w:val="24"/>
        </w:rPr>
        <w:t>2.15. Оснований для приостановления предоставления Муниципальной услуги не предусмотрено.</w:t>
      </w:r>
    </w:p>
    <w:p w14:paraId="2CA0AE6E" w14:textId="77777777" w:rsidR="00FD7933" w:rsidRPr="00EF5F18" w:rsidRDefault="00FD7933" w:rsidP="00FD7933">
      <w:pPr>
        <w:pStyle w:val="1f7"/>
        <w:rPr>
          <w:rFonts w:cs="Times New Roman"/>
          <w:color w:val="auto"/>
          <w:sz w:val="24"/>
        </w:rPr>
      </w:pPr>
      <w:r w:rsidRPr="00EF5F18">
        <w:rPr>
          <w:rFonts w:cs="Times New Roman"/>
          <w:color w:val="auto"/>
          <w:sz w:val="24"/>
        </w:rPr>
        <w:t>2.15.1. Основаниями для отказа в выдаче разрешения на строительство объекта капитального строительства являются:</w:t>
      </w:r>
    </w:p>
    <w:p w14:paraId="2B506F54" w14:textId="77777777" w:rsidR="00FD7933" w:rsidRPr="00EF5F18" w:rsidRDefault="00FD7933" w:rsidP="00FD7933">
      <w:pPr>
        <w:pStyle w:val="1f7"/>
        <w:rPr>
          <w:rFonts w:cs="Times New Roman"/>
          <w:color w:val="auto"/>
          <w:sz w:val="24"/>
        </w:rPr>
      </w:pPr>
      <w:r w:rsidRPr="00EF5F18">
        <w:rPr>
          <w:rFonts w:cs="Times New Roman"/>
          <w:color w:val="auto"/>
          <w:sz w:val="24"/>
        </w:rPr>
        <w:t>2.15.2. отсутствие документов, предусмотренных частью 7 статьи 51 Градостроительного кодекса Российской Федерации;</w:t>
      </w:r>
    </w:p>
    <w:p w14:paraId="47CBBA4A" w14:textId="77777777" w:rsidR="00FD7933" w:rsidRPr="00EF5F18" w:rsidRDefault="00FD7933" w:rsidP="00FD7933">
      <w:pPr>
        <w:pStyle w:val="1f7"/>
        <w:rPr>
          <w:rFonts w:cs="Times New Roman"/>
          <w:color w:val="auto"/>
          <w:sz w:val="24"/>
        </w:rPr>
      </w:pPr>
      <w:r w:rsidRPr="00EF5F18">
        <w:rPr>
          <w:rFonts w:cs="Times New Roman"/>
          <w:color w:val="auto"/>
          <w:sz w:val="24"/>
        </w:rPr>
        <w:t>2.15.3.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6DB67B60" w14:textId="77777777" w:rsidR="00FD7933" w:rsidRPr="00EF5F18" w:rsidRDefault="00FD7933" w:rsidP="00FD7933">
      <w:pPr>
        <w:pStyle w:val="1f7"/>
        <w:rPr>
          <w:rFonts w:cs="Times New Roman"/>
          <w:color w:val="auto"/>
          <w:sz w:val="24"/>
        </w:rPr>
      </w:pPr>
      <w:r w:rsidRPr="00EF5F18">
        <w:rPr>
          <w:rFonts w:cs="Times New Roman"/>
          <w:color w:val="auto"/>
          <w:sz w:val="24"/>
        </w:rPr>
        <w:t>2.15.4. 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в случае выдачи такого разрешения;</w:t>
      </w:r>
    </w:p>
    <w:p w14:paraId="0CA8118E" w14:textId="77777777" w:rsidR="00FD7933" w:rsidRPr="00EF5F18" w:rsidRDefault="00FD7933" w:rsidP="00FD7933">
      <w:pPr>
        <w:pStyle w:val="1f7"/>
        <w:rPr>
          <w:rFonts w:cs="Times New Roman"/>
          <w:color w:val="auto"/>
          <w:sz w:val="24"/>
        </w:rPr>
      </w:pPr>
      <w:r w:rsidRPr="00EF5F18">
        <w:rPr>
          <w:rFonts w:cs="Times New Roman"/>
          <w:color w:val="auto"/>
          <w:sz w:val="24"/>
        </w:rPr>
        <w:t xml:space="preserve">2.15.5. отсутствие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w:t>
      </w:r>
      <w:r w:rsidRPr="00EF5F18">
        <w:rPr>
          <w:rFonts w:cs="Times New Roman"/>
          <w:color w:val="auto"/>
          <w:sz w:val="24"/>
        </w:rPr>
        <w:lastRenderedPageBreak/>
        <w:t>федеральными законами случаях;</w:t>
      </w:r>
    </w:p>
    <w:p w14:paraId="26B63BD8" w14:textId="77777777" w:rsidR="00FD7933" w:rsidRPr="00EF5F18" w:rsidRDefault="00FD7933" w:rsidP="00FD7933">
      <w:pPr>
        <w:pStyle w:val="1f7"/>
        <w:rPr>
          <w:rFonts w:cs="Times New Roman"/>
          <w:color w:val="auto"/>
          <w:sz w:val="24"/>
        </w:rPr>
      </w:pPr>
      <w:r w:rsidRPr="00EF5F18">
        <w:rPr>
          <w:rFonts w:cs="Times New Roman"/>
          <w:color w:val="auto"/>
          <w:sz w:val="24"/>
        </w:rPr>
        <w:t>2.15.6.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Воронежской областью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или территории, в отношении которой заключен договор о комплексном развитии территории в соответствии со статьей 70 Градостроительного кодекса РФ;</w:t>
      </w:r>
    </w:p>
    <w:p w14:paraId="38229D58" w14:textId="77777777" w:rsidR="00FD7933" w:rsidRPr="00EF5F18" w:rsidRDefault="00FD7933" w:rsidP="00FD7933">
      <w:pPr>
        <w:pStyle w:val="1f7"/>
        <w:rPr>
          <w:rFonts w:cs="Times New Roman"/>
          <w:color w:val="auto"/>
          <w:sz w:val="24"/>
        </w:rPr>
      </w:pPr>
      <w:r w:rsidRPr="00EF5F18">
        <w:rPr>
          <w:rFonts w:cs="Times New Roman"/>
          <w:color w:val="auto"/>
          <w:sz w:val="24"/>
        </w:rPr>
        <w:t xml:space="preserve">2.15.7. несоответствие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EF5F18">
        <w:rPr>
          <w:rFonts w:cs="Times New Roman"/>
          <w:color w:val="auto"/>
          <w:sz w:val="24"/>
        </w:rPr>
        <w:t>приаэродромной</w:t>
      </w:r>
      <w:proofErr w:type="spellEnd"/>
      <w:r w:rsidRPr="00EF5F18">
        <w:rPr>
          <w:rFonts w:cs="Times New Roman"/>
          <w:color w:val="auto"/>
          <w:sz w:val="24"/>
        </w:rPr>
        <w:t xml:space="preserve"> территории.</w:t>
      </w:r>
    </w:p>
    <w:p w14:paraId="22FB0493" w14:textId="50FFB919"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В случае, предусмотренном частью 11.1 статьи 51 Градостроительного Кодекса РФ, основанием для отказа в выдаче разрешения на строительство является также поступившее Управления по охране объектов культурного наследия Воронежской области,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14:paraId="12EB3972" w14:textId="77777777" w:rsidR="00FD7933" w:rsidRPr="00EF5F18" w:rsidRDefault="00FD7933" w:rsidP="00FD7933">
      <w:pPr>
        <w:spacing w:after="0" w:line="240" w:lineRule="auto"/>
        <w:ind w:firstLine="540"/>
        <w:jc w:val="both"/>
        <w:rPr>
          <w:rFonts w:ascii="Times New Roman" w:hAnsi="Times New Roman" w:cs="Times New Roman"/>
          <w:sz w:val="24"/>
          <w:szCs w:val="24"/>
        </w:rPr>
      </w:pPr>
    </w:p>
    <w:p w14:paraId="65078D2C" w14:textId="77777777" w:rsidR="00FD7933" w:rsidRPr="00EF5F18" w:rsidRDefault="00FD7933" w:rsidP="00FD7933">
      <w:pPr>
        <w:spacing w:after="0" w:line="240" w:lineRule="auto"/>
        <w:ind w:firstLine="709"/>
        <w:jc w:val="both"/>
        <w:rPr>
          <w:rFonts w:ascii="Times New Roman" w:hAnsi="Times New Roman" w:cs="Times New Roman"/>
          <w:bCs/>
          <w:sz w:val="24"/>
          <w:szCs w:val="24"/>
        </w:rPr>
      </w:pPr>
      <w:r w:rsidRPr="00EF5F18">
        <w:rPr>
          <w:rFonts w:ascii="Times New Roman" w:hAnsi="Times New Roman" w:cs="Times New Roman"/>
          <w:bCs/>
          <w:sz w:val="24"/>
          <w:szCs w:val="24"/>
        </w:rPr>
        <w:t>2.16. Основаниями для отказа в выдаче разрешения на строительство объекта капитального строительства, не являющегося линейным объектом, на смежных земельных участках, являются:</w:t>
      </w:r>
    </w:p>
    <w:p w14:paraId="6DBFCB1D"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2.16.1. отсутствие документов, предусмотренных частью 7 статьи 51 Градостроительного Кодекса Российской Федерации;</w:t>
      </w:r>
    </w:p>
    <w:p w14:paraId="71E01A95"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2.16.2.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3D68BA7E"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2.16.3. 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в случае выдачи такого разрешения;</w:t>
      </w:r>
    </w:p>
    <w:p w14:paraId="75C7510E"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2.16.4. отсутствие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14:paraId="7A7D8BC1"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xml:space="preserve">2.16.5.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Воронежской областью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или территории, </w:t>
      </w:r>
      <w:r w:rsidRPr="00EF5F18">
        <w:rPr>
          <w:rFonts w:ascii="Times New Roman" w:hAnsi="Times New Roman" w:cs="Times New Roman"/>
          <w:sz w:val="24"/>
          <w:szCs w:val="24"/>
        </w:rPr>
        <w:lastRenderedPageBreak/>
        <w:t>в отношении которой заключен договор о комплексном развитии территории в соответствии со статьей 70 Градостроительного кодекса РФ;</w:t>
      </w:r>
    </w:p>
    <w:p w14:paraId="3D676D1D"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xml:space="preserve">2.16.6. несоответствие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EF5F18">
        <w:rPr>
          <w:rFonts w:ascii="Times New Roman" w:hAnsi="Times New Roman" w:cs="Times New Roman"/>
          <w:sz w:val="24"/>
          <w:szCs w:val="24"/>
        </w:rPr>
        <w:t>приаэродромной</w:t>
      </w:r>
      <w:proofErr w:type="spellEnd"/>
      <w:r w:rsidRPr="00EF5F18">
        <w:rPr>
          <w:rFonts w:ascii="Times New Roman" w:hAnsi="Times New Roman" w:cs="Times New Roman"/>
          <w:sz w:val="24"/>
          <w:szCs w:val="24"/>
        </w:rPr>
        <w:t xml:space="preserve"> территории.</w:t>
      </w:r>
    </w:p>
    <w:p w14:paraId="43D1D112"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2.17. В соответствии с пунктом 9 Правил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утвержденных постановлением Правительства Российской Федерации от 06.04.2022 № 603, отказ в выдаче разрешения на строительство капитального строительства, не являющегося линейным объектом, на смежных земельных участках в связи с несоответствием представленной проектной документации минимальным отступам от границ смежных земельных участков в целях определения мест допустимого размещения объекта капитального строительства, не являющегося линейным объектом, за пределами которых запрещено строительство зданий, строений и сооружений, не допускается.</w:t>
      </w:r>
    </w:p>
    <w:p w14:paraId="634E69B7" w14:textId="77777777" w:rsidR="00FD7933" w:rsidRPr="00EF5F18" w:rsidRDefault="00FD7933" w:rsidP="00FD7933">
      <w:pPr>
        <w:spacing w:after="0" w:line="240" w:lineRule="auto"/>
        <w:ind w:firstLine="709"/>
        <w:jc w:val="both"/>
        <w:rPr>
          <w:rFonts w:ascii="Times New Roman" w:hAnsi="Times New Roman" w:cs="Times New Roman"/>
          <w:bCs/>
          <w:sz w:val="24"/>
          <w:szCs w:val="24"/>
        </w:rPr>
      </w:pPr>
    </w:p>
    <w:p w14:paraId="523A8AF0" w14:textId="77777777" w:rsidR="00FD7933" w:rsidRPr="00EF5F18" w:rsidRDefault="00FD7933" w:rsidP="00FD7933">
      <w:pPr>
        <w:spacing w:after="0" w:line="240" w:lineRule="auto"/>
        <w:ind w:firstLine="709"/>
        <w:jc w:val="both"/>
        <w:rPr>
          <w:rFonts w:ascii="Times New Roman" w:hAnsi="Times New Roman" w:cs="Times New Roman"/>
          <w:bCs/>
          <w:sz w:val="24"/>
          <w:szCs w:val="24"/>
        </w:rPr>
      </w:pPr>
      <w:r w:rsidRPr="00EF5F18">
        <w:rPr>
          <w:rFonts w:ascii="Times New Roman" w:hAnsi="Times New Roman" w:cs="Times New Roman"/>
          <w:bCs/>
          <w:sz w:val="24"/>
          <w:szCs w:val="24"/>
        </w:rPr>
        <w:t>2.18. Основаниями для отказа во внесении изменений в разрешение на строительство в связи с продлением срока действия такого разрешения являются:</w:t>
      </w:r>
    </w:p>
    <w:p w14:paraId="2AF103E3"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2.18.1. подача заявления о внесении изменений в разрешение на строительство исключительно в связи с продлением срока действия такого разрешения менее чем за 10 рабочих дней до истечения срока действия разрешения на строительство, за исключением случаев, предусмотренных частью 8 и частью 10 статьи 4 Федерального закона от 29.12.2004 № 191-ФЗ «О введении в действие Градостроительного кодекса Российской Федерации»;</w:t>
      </w:r>
    </w:p>
    <w:p w14:paraId="7B2EE81D"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2.18.2. подача заявления о внесении изменений в разрешение на строительство исключительно в связи с продлением срока действия такого разрешения по истечении одного года с даты приобретения прав на земельный участок на основании соглашения о завершении строительства объекта незавершенного строительства и об исполнении застройщиком обязательств перед гражданами, денежные средства которых привлечены для строительства многоквартирных домов и права которых нарушены, включенными в реестр пострадавших граждан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либо приобретения застройщиком прав на земельный участок в порядке, предусмотренном статьями 201</w:t>
      </w:r>
      <w:r w:rsidRPr="00EF5F18">
        <w:rPr>
          <w:rFonts w:ascii="Times New Roman" w:hAnsi="Times New Roman" w:cs="Times New Roman"/>
          <w:sz w:val="24"/>
          <w:szCs w:val="24"/>
          <w:vertAlign w:val="superscript"/>
        </w:rPr>
        <w:t>15-1</w:t>
      </w:r>
      <w:r w:rsidRPr="00EF5F18">
        <w:rPr>
          <w:rFonts w:ascii="Times New Roman" w:hAnsi="Times New Roman" w:cs="Times New Roman"/>
          <w:sz w:val="24"/>
          <w:szCs w:val="24"/>
        </w:rPr>
        <w:t xml:space="preserve"> и 201</w:t>
      </w:r>
      <w:r w:rsidRPr="00EF5F18">
        <w:rPr>
          <w:rFonts w:ascii="Times New Roman" w:hAnsi="Times New Roman" w:cs="Times New Roman"/>
          <w:sz w:val="24"/>
          <w:szCs w:val="24"/>
          <w:vertAlign w:val="superscript"/>
        </w:rPr>
        <w:t xml:space="preserve">15-2 </w:t>
      </w:r>
      <w:r w:rsidRPr="00EF5F18">
        <w:rPr>
          <w:rFonts w:ascii="Times New Roman" w:hAnsi="Times New Roman" w:cs="Times New Roman"/>
          <w:sz w:val="24"/>
          <w:szCs w:val="24"/>
        </w:rPr>
        <w:t>Федерального закона от 26.10. 2002 № 127-ФЗ «О несостоятельности (банкротстве)»;</w:t>
      </w:r>
    </w:p>
    <w:p w14:paraId="518B99C5"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2.18.3. наличие у Администрации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исключительно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p w14:paraId="7396F082" w14:textId="77777777" w:rsidR="00FD7933" w:rsidRPr="00EF5F18" w:rsidRDefault="00FD7933" w:rsidP="00FD7933">
      <w:pPr>
        <w:spacing w:after="0" w:line="240" w:lineRule="auto"/>
        <w:ind w:firstLine="709"/>
        <w:jc w:val="both"/>
        <w:rPr>
          <w:rFonts w:ascii="Times New Roman" w:hAnsi="Times New Roman" w:cs="Times New Roman"/>
          <w:bCs/>
          <w:sz w:val="24"/>
          <w:szCs w:val="24"/>
        </w:rPr>
      </w:pPr>
    </w:p>
    <w:p w14:paraId="0095922F" w14:textId="77777777" w:rsidR="00FD7933" w:rsidRPr="00EF5F18" w:rsidRDefault="00FD7933" w:rsidP="00FD7933">
      <w:pPr>
        <w:spacing w:after="0" w:line="240" w:lineRule="auto"/>
        <w:ind w:firstLine="709"/>
        <w:jc w:val="both"/>
        <w:rPr>
          <w:rFonts w:ascii="Times New Roman" w:hAnsi="Times New Roman" w:cs="Times New Roman"/>
          <w:bCs/>
          <w:sz w:val="24"/>
          <w:szCs w:val="24"/>
        </w:rPr>
      </w:pPr>
      <w:r w:rsidRPr="00EF5F18">
        <w:rPr>
          <w:rFonts w:ascii="Times New Roman" w:hAnsi="Times New Roman" w:cs="Times New Roman"/>
          <w:bCs/>
          <w:sz w:val="24"/>
          <w:szCs w:val="24"/>
        </w:rPr>
        <w:t>2.19. Основаниями для отказа во внесении изменений в разрешение на строительство (кроме случаев внесения изменений в разрешение на строительство в связи с продлением срока действия такого разрешения и случаев, связанных с переходом прав на земельный участок или образованием земельных участков) являются:</w:t>
      </w:r>
    </w:p>
    <w:p w14:paraId="0515B85F"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2.19.1. отсутствие документов, предусмотренных частью 7 статьи 51 Градостроительного кодекса Российской Федерации;</w:t>
      </w:r>
    </w:p>
    <w:p w14:paraId="2D4EB6D5"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lastRenderedPageBreak/>
        <w:t>2.19.2.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FC8CFB2"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2.19.3.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14:paraId="15D4B0B4"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2.19.4.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w:t>
      </w:r>
    </w:p>
    <w:p w14:paraId="1B8B9AB2"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2.19.5. подача заявления о внесении изменений в разрешение на строительство менее чем за 10 рабочих дней до истечения срока действия разрешения на строительство, за исключением случаев, предусмотренных частью 8 и частью 10 статьи 4 Федерального закона от 29.12.2004 № 191-ФЗ «О введении в действие Градостроительного кодекса Российской Федерации»;</w:t>
      </w:r>
    </w:p>
    <w:p w14:paraId="55BA6612"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2.19.6. подача заявления о внесении изменений в разрешение на строительство по истечении одного года с даты приобретения прав на земельный участок на основании соглашения о завершении строительства объекта незавершенного строительства и об исполнении застройщиком обязательств перед гражданами, денежные средства которых привлечены для строительства многоквартирных домов и права которых нарушены, включенными в реестр пострадавших граждан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либо приобретения застройщиком прав на земельный участок в порядке, предусмотренном статьями 201</w:t>
      </w:r>
      <w:r w:rsidRPr="00EF5F18">
        <w:rPr>
          <w:rFonts w:ascii="Times New Roman" w:hAnsi="Times New Roman" w:cs="Times New Roman"/>
          <w:sz w:val="24"/>
          <w:szCs w:val="24"/>
          <w:vertAlign w:val="superscript"/>
        </w:rPr>
        <w:t xml:space="preserve">15-1 </w:t>
      </w:r>
      <w:r w:rsidRPr="00EF5F18">
        <w:rPr>
          <w:rFonts w:ascii="Times New Roman" w:hAnsi="Times New Roman" w:cs="Times New Roman"/>
          <w:sz w:val="24"/>
          <w:szCs w:val="24"/>
        </w:rPr>
        <w:t>и 201</w:t>
      </w:r>
      <w:r w:rsidRPr="00EF5F18">
        <w:rPr>
          <w:rFonts w:ascii="Times New Roman" w:hAnsi="Times New Roman" w:cs="Times New Roman"/>
          <w:sz w:val="24"/>
          <w:szCs w:val="24"/>
          <w:vertAlign w:val="superscript"/>
        </w:rPr>
        <w:t>15-2</w:t>
      </w:r>
      <w:r w:rsidRPr="00EF5F18">
        <w:rPr>
          <w:rFonts w:ascii="Times New Roman" w:hAnsi="Times New Roman" w:cs="Times New Roman"/>
          <w:sz w:val="24"/>
          <w:szCs w:val="24"/>
        </w:rPr>
        <w:t xml:space="preserve"> Федерального закона от 26.10.2002 № 127-ФЗ «О несостоятельности (банкротстве)».</w:t>
      </w:r>
    </w:p>
    <w:p w14:paraId="6AEA9E59" w14:textId="77777777" w:rsidR="00FD7933" w:rsidRPr="00EF5F18" w:rsidRDefault="00FD7933" w:rsidP="00FD7933">
      <w:pPr>
        <w:spacing w:after="0" w:line="240" w:lineRule="auto"/>
        <w:ind w:firstLine="709"/>
        <w:jc w:val="both"/>
        <w:rPr>
          <w:rFonts w:ascii="Times New Roman" w:hAnsi="Times New Roman" w:cs="Times New Roman"/>
          <w:sz w:val="24"/>
          <w:szCs w:val="24"/>
        </w:rPr>
      </w:pPr>
    </w:p>
    <w:p w14:paraId="45C9A60E" w14:textId="77777777" w:rsidR="00FD7933" w:rsidRPr="00EF5F18" w:rsidRDefault="00FD7933" w:rsidP="00FD7933">
      <w:pPr>
        <w:spacing w:after="0" w:line="240" w:lineRule="auto"/>
        <w:ind w:firstLine="709"/>
        <w:jc w:val="both"/>
        <w:rPr>
          <w:rFonts w:ascii="Times New Roman" w:hAnsi="Times New Roman" w:cs="Times New Roman"/>
          <w:bCs/>
          <w:sz w:val="24"/>
          <w:szCs w:val="24"/>
        </w:rPr>
      </w:pPr>
      <w:r w:rsidRPr="00EF5F18">
        <w:rPr>
          <w:rFonts w:ascii="Times New Roman" w:hAnsi="Times New Roman" w:cs="Times New Roman"/>
          <w:bCs/>
          <w:sz w:val="24"/>
          <w:szCs w:val="24"/>
        </w:rPr>
        <w:t>2.20. Основаниями для отказа во внесении изменений в разрешение на строительство в целях перехода прав на земельный участок или образования земельных участков (в случае если заявитель является лицом, указанным в частях 21</w:t>
      </w:r>
      <w:r w:rsidRPr="00EF5F18">
        <w:rPr>
          <w:rFonts w:ascii="Times New Roman" w:hAnsi="Times New Roman" w:cs="Times New Roman"/>
          <w:bCs/>
          <w:sz w:val="24"/>
          <w:szCs w:val="24"/>
          <w:vertAlign w:val="superscript"/>
        </w:rPr>
        <w:t>5</w:t>
      </w:r>
      <w:r w:rsidRPr="00EF5F18">
        <w:rPr>
          <w:rFonts w:ascii="Times New Roman" w:hAnsi="Times New Roman" w:cs="Times New Roman"/>
          <w:bCs/>
          <w:sz w:val="24"/>
          <w:szCs w:val="24"/>
        </w:rPr>
        <w:t xml:space="preserve"> - 21</w:t>
      </w:r>
      <w:r w:rsidRPr="00EF5F18">
        <w:rPr>
          <w:rFonts w:ascii="Times New Roman" w:hAnsi="Times New Roman" w:cs="Times New Roman"/>
          <w:bCs/>
          <w:sz w:val="24"/>
          <w:szCs w:val="24"/>
          <w:vertAlign w:val="superscript"/>
        </w:rPr>
        <w:t>7</w:t>
      </w:r>
      <w:r w:rsidRPr="00EF5F18">
        <w:rPr>
          <w:rFonts w:ascii="Times New Roman" w:hAnsi="Times New Roman" w:cs="Times New Roman"/>
          <w:bCs/>
          <w:sz w:val="24"/>
          <w:szCs w:val="24"/>
        </w:rPr>
        <w:t xml:space="preserve"> статьи 51 Градостроительного кодекса Российской Федерации) являются:</w:t>
      </w:r>
    </w:p>
    <w:p w14:paraId="63F44C50"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2.20.1. отсутствие в уведомлении о переходе прав на земельный участок, об образовании земельного участка реквизитов документов;</w:t>
      </w:r>
    </w:p>
    <w:p w14:paraId="2E20821D"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2.20.2. отсутствие правоустанавливающего документа на земельный участок в случае, указанном в части 21</w:t>
      </w:r>
      <w:r w:rsidRPr="00EF5F18">
        <w:rPr>
          <w:rFonts w:ascii="Times New Roman" w:hAnsi="Times New Roman" w:cs="Times New Roman"/>
          <w:sz w:val="24"/>
          <w:szCs w:val="24"/>
          <w:vertAlign w:val="superscript"/>
        </w:rPr>
        <w:t>13</w:t>
      </w:r>
      <w:r w:rsidRPr="00EF5F18">
        <w:rPr>
          <w:rFonts w:ascii="Times New Roman" w:hAnsi="Times New Roman" w:cs="Times New Roman"/>
          <w:sz w:val="24"/>
          <w:szCs w:val="24"/>
        </w:rPr>
        <w:t xml:space="preserve"> статьи 51 Градостроительного кодекса Российской Федерации;</w:t>
      </w:r>
    </w:p>
    <w:p w14:paraId="302C5F57"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2.20.3. недостоверность сведений, указанных в уведомлении о переходе прав на земельный участок, об образовании земельного участка;</w:t>
      </w:r>
    </w:p>
    <w:p w14:paraId="3152470D"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2.20.4.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21</w:t>
      </w:r>
      <w:r w:rsidRPr="00EF5F18">
        <w:rPr>
          <w:rFonts w:ascii="Times New Roman" w:hAnsi="Times New Roman" w:cs="Times New Roman"/>
          <w:sz w:val="24"/>
          <w:szCs w:val="24"/>
          <w:vertAlign w:val="superscript"/>
        </w:rPr>
        <w:t>7</w:t>
      </w:r>
      <w:r w:rsidRPr="00EF5F18">
        <w:rPr>
          <w:rFonts w:ascii="Times New Roman" w:hAnsi="Times New Roman" w:cs="Times New Roman"/>
          <w:sz w:val="24"/>
          <w:szCs w:val="24"/>
        </w:rPr>
        <w:t xml:space="preserve"> статьи 51 Градостроительного кодекса Российской Федерации. При этом градостроительный план земельного участка должен быть выдан не ранее чем за три года до дня направления уведомления, указанного в части 21</w:t>
      </w:r>
      <w:r w:rsidRPr="00EF5F18">
        <w:rPr>
          <w:rFonts w:ascii="Times New Roman" w:hAnsi="Times New Roman" w:cs="Times New Roman"/>
          <w:sz w:val="24"/>
          <w:szCs w:val="24"/>
          <w:vertAlign w:val="superscript"/>
        </w:rPr>
        <w:t>10</w:t>
      </w:r>
      <w:r w:rsidRPr="00EF5F18">
        <w:rPr>
          <w:rFonts w:ascii="Times New Roman" w:hAnsi="Times New Roman" w:cs="Times New Roman"/>
          <w:sz w:val="24"/>
          <w:szCs w:val="24"/>
        </w:rPr>
        <w:t xml:space="preserve"> статьи 51 Градостроительного кодекса Российской Федерации;</w:t>
      </w:r>
    </w:p>
    <w:p w14:paraId="3C7C8B46"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xml:space="preserve">2.20.5.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w:t>
      </w:r>
      <w:r w:rsidRPr="00EF5F18">
        <w:rPr>
          <w:rFonts w:ascii="Times New Roman" w:hAnsi="Times New Roman" w:cs="Times New Roman"/>
          <w:sz w:val="24"/>
          <w:szCs w:val="24"/>
        </w:rPr>
        <w:lastRenderedPageBreak/>
        <w:t>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21</w:t>
      </w:r>
      <w:r w:rsidRPr="00EF5F18">
        <w:rPr>
          <w:rFonts w:ascii="Times New Roman" w:hAnsi="Times New Roman" w:cs="Times New Roman"/>
          <w:sz w:val="24"/>
          <w:szCs w:val="24"/>
          <w:vertAlign w:val="superscript"/>
        </w:rPr>
        <w:t>7</w:t>
      </w:r>
      <w:r w:rsidRPr="00EF5F18">
        <w:rPr>
          <w:rFonts w:ascii="Times New Roman" w:hAnsi="Times New Roman" w:cs="Times New Roman"/>
          <w:sz w:val="24"/>
          <w:szCs w:val="24"/>
        </w:rPr>
        <w:t xml:space="preserve"> статьи 51 Градостроительного кодекса Российской Федерации.</w:t>
      </w:r>
    </w:p>
    <w:p w14:paraId="10F7D632" w14:textId="77777777" w:rsidR="00FD7933" w:rsidRPr="00EF5F18" w:rsidRDefault="00FD7933" w:rsidP="00FD7933">
      <w:pPr>
        <w:pStyle w:val="1f7"/>
        <w:rPr>
          <w:rFonts w:cs="Times New Roman"/>
          <w:color w:val="auto"/>
          <w:sz w:val="24"/>
        </w:rPr>
      </w:pPr>
    </w:p>
    <w:p w14:paraId="0EE106DF"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xml:space="preserve">Размер платы, взимаемой с заявителя при предоставлении муниципальной услуги и способы ее взимания </w:t>
      </w:r>
    </w:p>
    <w:p w14:paraId="69D15028"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2.21. Предоставление Муниципальной услуги осуществляется бесплатно.</w:t>
      </w:r>
    </w:p>
    <w:p w14:paraId="1DFD02BF" w14:textId="77777777" w:rsidR="00FD7933" w:rsidRPr="00EF5F18" w:rsidRDefault="00FD7933" w:rsidP="00FD7933">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bCs/>
          <w:sz w:val="24"/>
          <w:szCs w:val="24"/>
        </w:rPr>
        <w:t>2.22. В случае внесения изменений в выданный по результатам предоставления муниципальной услуги документ, направленных на исправление опечаток и ошибок, допущенных по вине Администрации и (или) должностного лица Администрации, многофункционального центра и (или) работника многофункционального центра, плата с заявителя не взимается.</w:t>
      </w:r>
    </w:p>
    <w:p w14:paraId="0E5F28AA" w14:textId="77777777" w:rsidR="00FD7933" w:rsidRPr="00EF5F18" w:rsidRDefault="00FD7933" w:rsidP="00FD7933">
      <w:pPr>
        <w:pStyle w:val="1f7"/>
        <w:rPr>
          <w:rFonts w:cs="Times New Roman"/>
          <w:color w:val="auto"/>
          <w:sz w:val="24"/>
        </w:rPr>
      </w:pPr>
    </w:p>
    <w:p w14:paraId="73A7BBF9"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84" w:name="_Toc133243638"/>
      <w:r w:rsidRPr="00EF5F18">
        <w:rPr>
          <w:rFonts w:ascii="Times New Roman" w:hAnsi="Times New Roman"/>
          <w:b w:val="0"/>
          <w:color w:val="auto"/>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84"/>
    </w:p>
    <w:p w14:paraId="04E344D5" w14:textId="77777777" w:rsidR="00FD7933" w:rsidRPr="00EF5F18" w:rsidRDefault="00FD7933" w:rsidP="00FD7933">
      <w:pPr>
        <w:pStyle w:val="1f7"/>
        <w:rPr>
          <w:rFonts w:cs="Times New Roman"/>
          <w:color w:val="auto"/>
          <w:sz w:val="24"/>
        </w:rPr>
      </w:pPr>
      <w:r w:rsidRPr="00EF5F18">
        <w:rPr>
          <w:rFonts w:cs="Times New Roman"/>
          <w:color w:val="auto"/>
          <w:sz w:val="24"/>
        </w:rPr>
        <w:t>2.23. Максимальный срок ожидания в очереди при подаче запроса о предоставлении Муниципальной услуги и при получении результата предоставления услуги в Администрации или многофункциональном центре составляет не более 15 минут.</w:t>
      </w:r>
    </w:p>
    <w:p w14:paraId="1DD45F25" w14:textId="77777777" w:rsidR="00FD7933" w:rsidRPr="00EF5F18" w:rsidRDefault="00FD7933" w:rsidP="00FD7933">
      <w:pPr>
        <w:pStyle w:val="1f7"/>
        <w:rPr>
          <w:rFonts w:cs="Times New Roman"/>
          <w:color w:val="auto"/>
          <w:sz w:val="24"/>
        </w:rPr>
      </w:pPr>
    </w:p>
    <w:p w14:paraId="7752D805"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85" w:name="_Toc133243633"/>
      <w:r w:rsidRPr="00EF5F18">
        <w:rPr>
          <w:rFonts w:ascii="Times New Roman" w:hAnsi="Times New Roman"/>
          <w:b w:val="0"/>
          <w:color w:val="auto"/>
          <w:sz w:val="24"/>
          <w:szCs w:val="24"/>
        </w:rPr>
        <w:t>Срок и порядок регистрации запроса заявителя о предоставлении Муниципальной услуги, в том числе в электронной форме</w:t>
      </w:r>
      <w:bookmarkEnd w:id="85"/>
    </w:p>
    <w:p w14:paraId="40361FE4" w14:textId="77777777" w:rsidR="00FD7933" w:rsidRPr="00EF5F18" w:rsidRDefault="00FD7933" w:rsidP="00FD7933">
      <w:pPr>
        <w:pStyle w:val="1f7"/>
        <w:rPr>
          <w:rFonts w:cs="Times New Roman"/>
          <w:color w:val="auto"/>
          <w:sz w:val="24"/>
        </w:rPr>
      </w:pPr>
      <w:r w:rsidRPr="00EF5F18">
        <w:rPr>
          <w:rFonts w:cs="Times New Roman"/>
          <w:color w:val="auto"/>
          <w:sz w:val="24"/>
        </w:rPr>
        <w:t>2.24. Регистрация заявления о выдаче разрешения на строительство, заявления о внесении изменений, уведомления, представленных заявителем в Администрацию осуществляется в течение одного рабочего дня.</w:t>
      </w:r>
    </w:p>
    <w:p w14:paraId="77725334" w14:textId="77777777" w:rsidR="00FD7933" w:rsidRPr="00EF5F18" w:rsidRDefault="00FD7933" w:rsidP="00FD7933">
      <w:pPr>
        <w:pStyle w:val="1f7"/>
        <w:rPr>
          <w:rFonts w:cs="Times New Roman"/>
          <w:color w:val="auto"/>
          <w:sz w:val="24"/>
        </w:rPr>
      </w:pPr>
      <w:r w:rsidRPr="00EF5F18">
        <w:rPr>
          <w:rFonts w:cs="Times New Roman"/>
          <w:color w:val="auto"/>
          <w:sz w:val="24"/>
        </w:rPr>
        <w:t>В случае представления заявления о выдаче разрешения на строительство, заявления о внесении изменений, уведомления посредством Единого портала, регионального портала или единой информационной системы жилищного строительства вне рабочего времени Администрации, организации либо в выходной, нерабочий праздничный день днем получения заявления о выдаче разрешения на строительство, заявления о внесении изменений, уведомления считается первый рабочий день, следующий за днем представления заявителем указанных заявления, уведомления.</w:t>
      </w:r>
    </w:p>
    <w:p w14:paraId="77EEE8E0" w14:textId="77777777" w:rsidR="00FD7933" w:rsidRPr="00EF5F18" w:rsidRDefault="00FD7933" w:rsidP="00FD7933">
      <w:pPr>
        <w:pStyle w:val="1f7"/>
        <w:rPr>
          <w:rFonts w:cs="Times New Roman"/>
          <w:color w:val="auto"/>
          <w:sz w:val="24"/>
        </w:rPr>
      </w:pPr>
    </w:p>
    <w:p w14:paraId="2368C44D"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86" w:name="_Toc133243639"/>
      <w:r w:rsidRPr="00EF5F18">
        <w:rPr>
          <w:rFonts w:ascii="Times New Roman" w:hAnsi="Times New Roman"/>
          <w:b w:val="0"/>
          <w:color w:val="auto"/>
          <w:sz w:val="24"/>
          <w:szCs w:val="24"/>
        </w:rPr>
        <w:t xml:space="preserve">Требования к помещениям, </w:t>
      </w:r>
    </w:p>
    <w:p w14:paraId="053F793F" w14:textId="77777777" w:rsidR="00FD7933" w:rsidRPr="00EF5F18" w:rsidRDefault="00FD7933" w:rsidP="00FD7933">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в которых предоставляется Муниципальная услуга</w:t>
      </w:r>
      <w:bookmarkEnd w:id="86"/>
    </w:p>
    <w:p w14:paraId="6F1B0CFF" w14:textId="77777777" w:rsidR="00FD7933" w:rsidRPr="00EF5F18" w:rsidRDefault="00FD7933" w:rsidP="00FD7933">
      <w:pPr>
        <w:spacing w:after="0" w:line="240" w:lineRule="auto"/>
        <w:jc w:val="both"/>
        <w:rPr>
          <w:rFonts w:ascii="Times New Roman" w:hAnsi="Times New Roman" w:cs="Times New Roman"/>
          <w:sz w:val="24"/>
          <w:szCs w:val="24"/>
        </w:rPr>
      </w:pPr>
    </w:p>
    <w:p w14:paraId="7BCE8BCB" w14:textId="77777777" w:rsidR="00FD7933" w:rsidRPr="00EF5F18" w:rsidRDefault="00FD7933" w:rsidP="00FD7933">
      <w:pPr>
        <w:pStyle w:val="1f7"/>
        <w:rPr>
          <w:rFonts w:cs="Times New Roman"/>
          <w:color w:val="auto"/>
          <w:sz w:val="24"/>
        </w:rPr>
      </w:pPr>
      <w:r w:rsidRPr="00EF5F18">
        <w:rPr>
          <w:rFonts w:cs="Times New Roman"/>
          <w:color w:val="auto"/>
          <w:sz w:val="24"/>
        </w:rPr>
        <w:t>2.25. Местоположение административных зданий, в которых осуществляется прием заявлений о выдаче разрешения на строительство, заявлений о внесении изменений, уведомлений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3DD5E002" w14:textId="77777777" w:rsidR="00FD7933" w:rsidRPr="00EF5F18" w:rsidRDefault="00FD7933" w:rsidP="00FD7933">
      <w:pPr>
        <w:pStyle w:val="1f7"/>
        <w:rPr>
          <w:rFonts w:cs="Times New Roman"/>
          <w:color w:val="auto"/>
          <w:sz w:val="24"/>
        </w:rPr>
      </w:pPr>
      <w:r w:rsidRPr="00EF5F18">
        <w:rPr>
          <w:rFonts w:cs="Times New Roman"/>
          <w:color w:val="auto"/>
          <w:sz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50FF90E8" w14:textId="77777777" w:rsidR="00FD7933" w:rsidRPr="00EF5F18" w:rsidRDefault="00FD7933" w:rsidP="00FD7933">
      <w:pPr>
        <w:pStyle w:val="1f7"/>
        <w:rPr>
          <w:rFonts w:cs="Times New Roman"/>
          <w:color w:val="auto"/>
          <w:sz w:val="24"/>
        </w:rPr>
      </w:pPr>
      <w:r w:rsidRPr="00EF5F18">
        <w:rPr>
          <w:rFonts w:cs="Times New Roman"/>
          <w:color w:val="auto"/>
          <w:sz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7766E87F" w14:textId="77777777" w:rsidR="00FD7933" w:rsidRPr="00EF5F18" w:rsidRDefault="00FD7933" w:rsidP="00FD7933">
      <w:pPr>
        <w:pStyle w:val="1f7"/>
        <w:rPr>
          <w:rFonts w:cs="Times New Roman"/>
          <w:color w:val="auto"/>
          <w:sz w:val="24"/>
        </w:rPr>
      </w:pPr>
      <w:r w:rsidRPr="00EF5F18">
        <w:rPr>
          <w:rFonts w:cs="Times New Roman"/>
          <w:color w:val="auto"/>
          <w:sz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w:t>
      </w:r>
      <w:r w:rsidRPr="00EF5F18">
        <w:rPr>
          <w:rFonts w:cs="Times New Roman"/>
          <w:color w:val="auto"/>
          <w:sz w:val="24"/>
        </w:rPr>
        <w:lastRenderedPageBreak/>
        <w:t>беспрепятственный доступ и передвижение инвалидов, в соответствии с законодательством Российской Федерации о социальной защите инвалидов.</w:t>
      </w:r>
    </w:p>
    <w:p w14:paraId="41F256A2" w14:textId="77777777" w:rsidR="00FD7933" w:rsidRPr="00EF5F18" w:rsidRDefault="00FD7933" w:rsidP="00FD7933">
      <w:pPr>
        <w:pStyle w:val="1f7"/>
        <w:rPr>
          <w:rFonts w:cs="Times New Roman"/>
          <w:color w:val="auto"/>
          <w:sz w:val="24"/>
        </w:rPr>
      </w:pPr>
      <w:r w:rsidRPr="00EF5F18">
        <w:rPr>
          <w:rFonts w:cs="Times New Roman"/>
          <w:color w:val="auto"/>
          <w:sz w:val="24"/>
        </w:rPr>
        <w:t>2.26. Центральный вход в здание Администрации должен быть оборудован информационной табличкой (вывеской), содержащей информацию:</w:t>
      </w:r>
    </w:p>
    <w:p w14:paraId="08F2607E" w14:textId="77777777" w:rsidR="00FD7933" w:rsidRPr="00EF5F18" w:rsidRDefault="00FD7933" w:rsidP="00FD7933">
      <w:pPr>
        <w:pStyle w:val="1f7"/>
        <w:rPr>
          <w:rFonts w:cs="Times New Roman"/>
          <w:color w:val="auto"/>
          <w:sz w:val="24"/>
        </w:rPr>
      </w:pPr>
      <w:r w:rsidRPr="00EF5F18">
        <w:rPr>
          <w:rFonts w:cs="Times New Roman"/>
          <w:color w:val="auto"/>
          <w:sz w:val="24"/>
        </w:rPr>
        <w:t>наименование;</w:t>
      </w:r>
    </w:p>
    <w:p w14:paraId="556C7ADE" w14:textId="77777777" w:rsidR="00FD7933" w:rsidRPr="00EF5F18" w:rsidRDefault="00FD7933" w:rsidP="00FD7933">
      <w:pPr>
        <w:pStyle w:val="1f7"/>
        <w:rPr>
          <w:rFonts w:cs="Times New Roman"/>
          <w:color w:val="auto"/>
          <w:sz w:val="24"/>
        </w:rPr>
      </w:pPr>
      <w:r w:rsidRPr="00EF5F18">
        <w:rPr>
          <w:rFonts w:cs="Times New Roman"/>
          <w:color w:val="auto"/>
          <w:sz w:val="24"/>
        </w:rPr>
        <w:t>местонахождение и юридический адрес;</w:t>
      </w:r>
    </w:p>
    <w:p w14:paraId="3DB28039" w14:textId="77777777" w:rsidR="00FD7933" w:rsidRPr="00EF5F18" w:rsidRDefault="00FD7933" w:rsidP="00FD7933">
      <w:pPr>
        <w:pStyle w:val="1f7"/>
        <w:rPr>
          <w:rFonts w:cs="Times New Roman"/>
          <w:color w:val="auto"/>
          <w:sz w:val="24"/>
        </w:rPr>
      </w:pPr>
      <w:r w:rsidRPr="00EF5F18">
        <w:rPr>
          <w:rFonts w:cs="Times New Roman"/>
          <w:color w:val="auto"/>
          <w:sz w:val="24"/>
        </w:rPr>
        <w:t>режим работы;</w:t>
      </w:r>
    </w:p>
    <w:p w14:paraId="03EDE1ED" w14:textId="77777777" w:rsidR="00FD7933" w:rsidRPr="00EF5F18" w:rsidRDefault="00FD7933" w:rsidP="00FD7933">
      <w:pPr>
        <w:pStyle w:val="1f7"/>
        <w:rPr>
          <w:rFonts w:cs="Times New Roman"/>
          <w:color w:val="auto"/>
          <w:sz w:val="24"/>
        </w:rPr>
      </w:pPr>
      <w:r w:rsidRPr="00EF5F18">
        <w:rPr>
          <w:rFonts w:cs="Times New Roman"/>
          <w:color w:val="auto"/>
          <w:sz w:val="24"/>
        </w:rPr>
        <w:t>график приема;</w:t>
      </w:r>
    </w:p>
    <w:p w14:paraId="5801050E" w14:textId="77777777" w:rsidR="00FD7933" w:rsidRPr="00EF5F18" w:rsidRDefault="00FD7933" w:rsidP="00FD7933">
      <w:pPr>
        <w:pStyle w:val="1f7"/>
        <w:rPr>
          <w:rFonts w:cs="Times New Roman"/>
          <w:color w:val="auto"/>
          <w:sz w:val="24"/>
        </w:rPr>
      </w:pPr>
      <w:r w:rsidRPr="00EF5F18">
        <w:rPr>
          <w:rFonts w:cs="Times New Roman"/>
          <w:color w:val="auto"/>
          <w:sz w:val="24"/>
        </w:rPr>
        <w:t>номера телефонов для справок.</w:t>
      </w:r>
    </w:p>
    <w:p w14:paraId="3A2BE0A0" w14:textId="77777777" w:rsidR="00FD7933" w:rsidRPr="00EF5F18" w:rsidRDefault="00FD7933" w:rsidP="00FD7933">
      <w:pPr>
        <w:pStyle w:val="1f7"/>
        <w:rPr>
          <w:rFonts w:cs="Times New Roman"/>
          <w:color w:val="auto"/>
          <w:sz w:val="24"/>
        </w:rPr>
      </w:pPr>
      <w:r w:rsidRPr="00EF5F18">
        <w:rPr>
          <w:rFonts w:cs="Times New Roman"/>
          <w:color w:val="auto"/>
          <w:sz w:val="24"/>
        </w:rPr>
        <w:t>Помещения, в которых предоставляется Муниципальная услуга, должны соответствовать санитарно-эпидемиологическим правилам и нормативам.</w:t>
      </w:r>
    </w:p>
    <w:p w14:paraId="40551B3D" w14:textId="77777777" w:rsidR="00FD7933" w:rsidRPr="00EF5F18" w:rsidRDefault="00FD7933" w:rsidP="00FD7933">
      <w:pPr>
        <w:pStyle w:val="1f7"/>
        <w:rPr>
          <w:rFonts w:cs="Times New Roman"/>
          <w:color w:val="auto"/>
          <w:sz w:val="24"/>
        </w:rPr>
      </w:pPr>
      <w:r w:rsidRPr="00EF5F18">
        <w:rPr>
          <w:rFonts w:cs="Times New Roman"/>
          <w:color w:val="auto"/>
          <w:sz w:val="24"/>
        </w:rPr>
        <w:t>Помещения, в которых предоставляется Муниципальная услуга, оснащаются:</w:t>
      </w:r>
    </w:p>
    <w:p w14:paraId="1C02C715" w14:textId="77777777" w:rsidR="00FD7933" w:rsidRPr="00EF5F18" w:rsidRDefault="00FD7933" w:rsidP="00FD7933">
      <w:pPr>
        <w:pStyle w:val="1f7"/>
        <w:rPr>
          <w:rFonts w:cs="Times New Roman"/>
          <w:color w:val="auto"/>
          <w:sz w:val="24"/>
        </w:rPr>
      </w:pPr>
      <w:r w:rsidRPr="00EF5F18">
        <w:rPr>
          <w:rFonts w:cs="Times New Roman"/>
          <w:color w:val="auto"/>
          <w:sz w:val="24"/>
        </w:rPr>
        <w:t>противопожарной системой и средствами пожаротушения;</w:t>
      </w:r>
    </w:p>
    <w:p w14:paraId="319C34E4" w14:textId="77777777" w:rsidR="00FD7933" w:rsidRPr="00EF5F18" w:rsidRDefault="00FD7933" w:rsidP="00FD7933">
      <w:pPr>
        <w:pStyle w:val="1f7"/>
        <w:rPr>
          <w:rFonts w:cs="Times New Roman"/>
          <w:color w:val="auto"/>
          <w:sz w:val="24"/>
        </w:rPr>
      </w:pPr>
      <w:r w:rsidRPr="00EF5F18">
        <w:rPr>
          <w:rFonts w:cs="Times New Roman"/>
          <w:color w:val="auto"/>
          <w:sz w:val="24"/>
        </w:rPr>
        <w:t>системой оповещения о возникновении чрезвычайной ситуации;</w:t>
      </w:r>
    </w:p>
    <w:p w14:paraId="50A5D483" w14:textId="77777777" w:rsidR="00FD7933" w:rsidRPr="00EF5F18" w:rsidRDefault="00FD7933" w:rsidP="00FD7933">
      <w:pPr>
        <w:pStyle w:val="1f7"/>
        <w:rPr>
          <w:rFonts w:cs="Times New Roman"/>
          <w:color w:val="auto"/>
          <w:sz w:val="24"/>
        </w:rPr>
      </w:pPr>
      <w:r w:rsidRPr="00EF5F18">
        <w:rPr>
          <w:rFonts w:cs="Times New Roman"/>
          <w:color w:val="auto"/>
          <w:sz w:val="24"/>
        </w:rPr>
        <w:t>средствами оказания первой медицинской помощи;</w:t>
      </w:r>
    </w:p>
    <w:p w14:paraId="04D67C96" w14:textId="77777777" w:rsidR="00FD7933" w:rsidRPr="00EF5F18" w:rsidRDefault="00FD7933" w:rsidP="00FD7933">
      <w:pPr>
        <w:pStyle w:val="1f7"/>
        <w:rPr>
          <w:rFonts w:cs="Times New Roman"/>
          <w:color w:val="auto"/>
          <w:sz w:val="24"/>
        </w:rPr>
      </w:pPr>
      <w:r w:rsidRPr="00EF5F18">
        <w:rPr>
          <w:rFonts w:cs="Times New Roman"/>
          <w:color w:val="auto"/>
          <w:sz w:val="24"/>
        </w:rPr>
        <w:t>туалетными комнатами для посетителей.</w:t>
      </w:r>
    </w:p>
    <w:p w14:paraId="3376358C" w14:textId="77777777" w:rsidR="00FD7933" w:rsidRPr="00EF5F18" w:rsidRDefault="00FD7933" w:rsidP="00FD7933">
      <w:pPr>
        <w:pStyle w:val="1f7"/>
        <w:rPr>
          <w:rFonts w:cs="Times New Roman"/>
          <w:color w:val="auto"/>
          <w:sz w:val="24"/>
        </w:rPr>
      </w:pPr>
      <w:r w:rsidRPr="00EF5F18">
        <w:rPr>
          <w:rFonts w:cs="Times New Roman"/>
          <w:color w:val="auto"/>
          <w:sz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58F11865" w14:textId="77777777" w:rsidR="00FD7933" w:rsidRPr="00EF5F18" w:rsidRDefault="00FD7933" w:rsidP="00FD7933">
      <w:pPr>
        <w:pStyle w:val="1f7"/>
        <w:rPr>
          <w:rFonts w:cs="Times New Roman"/>
          <w:color w:val="auto"/>
          <w:sz w:val="24"/>
        </w:rPr>
      </w:pPr>
      <w:r w:rsidRPr="00EF5F18">
        <w:rPr>
          <w:rFonts w:cs="Times New Roman"/>
          <w:color w:val="auto"/>
          <w:sz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3441C10B" w14:textId="77777777" w:rsidR="00FD7933" w:rsidRPr="00EF5F18" w:rsidRDefault="00FD7933" w:rsidP="00FD7933">
      <w:pPr>
        <w:pStyle w:val="1f7"/>
        <w:rPr>
          <w:rFonts w:cs="Times New Roman"/>
          <w:color w:val="auto"/>
          <w:sz w:val="24"/>
        </w:rPr>
      </w:pPr>
      <w:r w:rsidRPr="00EF5F18">
        <w:rPr>
          <w:rFonts w:cs="Times New Roman"/>
          <w:color w:val="auto"/>
          <w:sz w:val="24"/>
        </w:rPr>
        <w:t>2.27. Места для заполнения заявлений о выдаче разрешения на строительство, заявлений о внесении изменений, уведомлений оборудуются стульями, столами (стойками), бланками заявлений о выдаче разрешения на строительство, заявлений о внесении изменений, уведомлений, письменными принадлежностями.</w:t>
      </w:r>
    </w:p>
    <w:p w14:paraId="5997A17B" w14:textId="77777777" w:rsidR="00FD7933" w:rsidRPr="00EF5F18" w:rsidRDefault="00FD7933" w:rsidP="00FD7933">
      <w:pPr>
        <w:pStyle w:val="1f7"/>
        <w:rPr>
          <w:rFonts w:cs="Times New Roman"/>
          <w:color w:val="auto"/>
          <w:sz w:val="24"/>
        </w:rPr>
      </w:pPr>
      <w:r w:rsidRPr="00EF5F18">
        <w:rPr>
          <w:rFonts w:cs="Times New Roman"/>
          <w:color w:val="auto"/>
          <w:sz w:val="24"/>
        </w:rPr>
        <w:t>2.28. Места приема заявителей оборудуются информационными табличками (вывесками) с указанием:</w:t>
      </w:r>
    </w:p>
    <w:p w14:paraId="291AC766" w14:textId="77777777" w:rsidR="00FD7933" w:rsidRPr="00EF5F18" w:rsidRDefault="00FD7933" w:rsidP="00FD7933">
      <w:pPr>
        <w:pStyle w:val="1f7"/>
        <w:rPr>
          <w:rFonts w:cs="Times New Roman"/>
          <w:color w:val="auto"/>
          <w:sz w:val="24"/>
        </w:rPr>
      </w:pPr>
      <w:r w:rsidRPr="00EF5F18">
        <w:rPr>
          <w:rFonts w:cs="Times New Roman"/>
          <w:color w:val="auto"/>
          <w:sz w:val="24"/>
        </w:rPr>
        <w:t>номера кабинета и наименования отдела;</w:t>
      </w:r>
    </w:p>
    <w:p w14:paraId="0360541F" w14:textId="77777777" w:rsidR="00FD7933" w:rsidRPr="00EF5F18" w:rsidRDefault="00FD7933" w:rsidP="00FD7933">
      <w:pPr>
        <w:pStyle w:val="1f7"/>
        <w:rPr>
          <w:rFonts w:cs="Times New Roman"/>
          <w:color w:val="auto"/>
          <w:sz w:val="24"/>
        </w:rPr>
      </w:pPr>
      <w:r w:rsidRPr="00EF5F18">
        <w:rPr>
          <w:rFonts w:cs="Times New Roman"/>
          <w:color w:val="auto"/>
          <w:sz w:val="24"/>
        </w:rPr>
        <w:t>фамилии, имени и отчества (последнее - при наличии), должности ответственного лица за прием документов;</w:t>
      </w:r>
    </w:p>
    <w:p w14:paraId="2187E85B" w14:textId="77777777" w:rsidR="00FD7933" w:rsidRPr="00EF5F18" w:rsidRDefault="00FD7933" w:rsidP="00FD7933">
      <w:pPr>
        <w:pStyle w:val="1f7"/>
        <w:rPr>
          <w:rFonts w:cs="Times New Roman"/>
          <w:color w:val="auto"/>
          <w:sz w:val="24"/>
        </w:rPr>
      </w:pPr>
      <w:r w:rsidRPr="00EF5F18">
        <w:rPr>
          <w:rFonts w:cs="Times New Roman"/>
          <w:color w:val="auto"/>
          <w:sz w:val="24"/>
        </w:rPr>
        <w:t>графика приема заявителей.</w:t>
      </w:r>
    </w:p>
    <w:p w14:paraId="75E99C49" w14:textId="77777777" w:rsidR="00FD7933" w:rsidRPr="00EF5F18" w:rsidRDefault="00FD7933" w:rsidP="00FD7933">
      <w:pPr>
        <w:pStyle w:val="1f7"/>
        <w:rPr>
          <w:rFonts w:cs="Times New Roman"/>
          <w:color w:val="auto"/>
          <w:sz w:val="24"/>
        </w:rPr>
      </w:pPr>
      <w:r w:rsidRPr="00EF5F18">
        <w:rPr>
          <w:rFonts w:cs="Times New Roman"/>
          <w:color w:val="auto"/>
          <w:sz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1E1D8353" w14:textId="77777777" w:rsidR="00FD7933" w:rsidRPr="00EF5F18" w:rsidRDefault="00FD7933" w:rsidP="00FD7933">
      <w:pPr>
        <w:pStyle w:val="1f7"/>
        <w:rPr>
          <w:rFonts w:cs="Times New Roman"/>
          <w:color w:val="auto"/>
          <w:sz w:val="24"/>
        </w:rPr>
      </w:pPr>
      <w:r w:rsidRPr="00EF5F18">
        <w:rPr>
          <w:rFonts w:cs="Times New Roman"/>
          <w:color w:val="auto"/>
          <w:sz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6D43C2B8" w14:textId="77777777" w:rsidR="00FD7933" w:rsidRPr="00EF5F18" w:rsidRDefault="00FD7933" w:rsidP="00FD7933">
      <w:pPr>
        <w:pStyle w:val="1f7"/>
        <w:rPr>
          <w:rFonts w:cs="Times New Roman"/>
          <w:color w:val="auto"/>
          <w:sz w:val="24"/>
        </w:rPr>
      </w:pPr>
      <w:r w:rsidRPr="00EF5F18">
        <w:rPr>
          <w:rFonts w:cs="Times New Roman"/>
          <w:color w:val="auto"/>
          <w:sz w:val="24"/>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5B91F631"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87" w:name="_Toc133243640"/>
    </w:p>
    <w:p w14:paraId="099E9EA1" w14:textId="77777777" w:rsidR="00FD7933" w:rsidRPr="00EF5F18" w:rsidRDefault="00FD7933" w:rsidP="00FD7933">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Показатели доступности и качества Муниципальной услуги</w:t>
      </w:r>
      <w:bookmarkEnd w:id="87"/>
    </w:p>
    <w:p w14:paraId="25383E63" w14:textId="77777777" w:rsidR="00FD7933" w:rsidRPr="00EF5F18" w:rsidRDefault="00FD7933" w:rsidP="00FD7933">
      <w:pPr>
        <w:pStyle w:val="1f7"/>
        <w:rPr>
          <w:rFonts w:cs="Times New Roman"/>
          <w:color w:val="auto"/>
          <w:sz w:val="24"/>
        </w:rPr>
      </w:pPr>
      <w:r w:rsidRPr="00EF5F18">
        <w:rPr>
          <w:rFonts w:cs="Times New Roman"/>
          <w:color w:val="auto"/>
          <w:sz w:val="24"/>
        </w:rPr>
        <w:t>2.29. Основными показателями доступности предоставления Муниципальной услуги являются:</w:t>
      </w:r>
    </w:p>
    <w:p w14:paraId="79BE22C5" w14:textId="77777777" w:rsidR="00FD7933" w:rsidRPr="00EF5F18" w:rsidRDefault="00FD7933" w:rsidP="00FD7933">
      <w:pPr>
        <w:pStyle w:val="1f7"/>
        <w:rPr>
          <w:rFonts w:cs="Times New Roman"/>
          <w:color w:val="auto"/>
          <w:sz w:val="24"/>
        </w:rPr>
      </w:pPr>
      <w:r w:rsidRPr="00EF5F18">
        <w:rPr>
          <w:rFonts w:cs="Times New Roman"/>
          <w:color w:val="auto"/>
          <w:sz w:val="24"/>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14:paraId="0E48D25C" w14:textId="77777777" w:rsidR="00FD7933" w:rsidRPr="00EF5F18" w:rsidRDefault="00FD7933" w:rsidP="00FD7933">
      <w:pPr>
        <w:pStyle w:val="1f7"/>
        <w:rPr>
          <w:rFonts w:cs="Times New Roman"/>
          <w:color w:val="auto"/>
          <w:sz w:val="24"/>
        </w:rPr>
      </w:pPr>
      <w:r w:rsidRPr="00EF5F18">
        <w:rPr>
          <w:rFonts w:cs="Times New Roman"/>
          <w:color w:val="auto"/>
          <w:sz w:val="24"/>
        </w:rPr>
        <w:t>возможность получения заявителем уведомлений о предоставлении услуги с помощью Единого портала, регионального портала;</w:t>
      </w:r>
    </w:p>
    <w:p w14:paraId="1ABAD164" w14:textId="77777777" w:rsidR="00FD7933" w:rsidRPr="00EF5F18" w:rsidRDefault="00FD7933" w:rsidP="00FD7933">
      <w:pPr>
        <w:pStyle w:val="1f7"/>
        <w:rPr>
          <w:rFonts w:cs="Times New Roman"/>
          <w:color w:val="auto"/>
          <w:sz w:val="24"/>
        </w:rPr>
      </w:pPr>
      <w:r w:rsidRPr="00EF5F18">
        <w:rPr>
          <w:rFonts w:cs="Times New Roman"/>
          <w:color w:val="auto"/>
          <w:sz w:val="24"/>
        </w:rPr>
        <w:t>возможность получения информации о ходе предоставления услуги, в том числе с использованием информационно-коммуникационных технологий.</w:t>
      </w:r>
    </w:p>
    <w:p w14:paraId="0BFFA520" w14:textId="77777777" w:rsidR="00FD7933" w:rsidRPr="00EF5F18" w:rsidRDefault="00FD7933" w:rsidP="00FD7933">
      <w:pPr>
        <w:pStyle w:val="1f7"/>
        <w:rPr>
          <w:rFonts w:cs="Times New Roman"/>
          <w:color w:val="auto"/>
          <w:sz w:val="24"/>
        </w:rPr>
      </w:pPr>
      <w:r w:rsidRPr="00EF5F18">
        <w:rPr>
          <w:rFonts w:cs="Times New Roman"/>
          <w:color w:val="auto"/>
          <w:sz w:val="24"/>
        </w:rPr>
        <w:t>2.30. Основными показателями качества предоставления Муниципальной услуги являются:</w:t>
      </w:r>
    </w:p>
    <w:p w14:paraId="696E6E27" w14:textId="77777777" w:rsidR="00FD7933" w:rsidRPr="00EF5F18" w:rsidRDefault="00FD7933" w:rsidP="00FD7933">
      <w:pPr>
        <w:pStyle w:val="1f7"/>
        <w:rPr>
          <w:rFonts w:cs="Times New Roman"/>
          <w:color w:val="auto"/>
          <w:sz w:val="24"/>
        </w:rPr>
      </w:pPr>
      <w:r w:rsidRPr="00EF5F18">
        <w:rPr>
          <w:rFonts w:cs="Times New Roman"/>
          <w:color w:val="auto"/>
          <w:sz w:val="24"/>
        </w:rPr>
        <w:lastRenderedPageBreak/>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14:paraId="4C84AA7B" w14:textId="77777777" w:rsidR="00FD7933" w:rsidRPr="00EF5F18" w:rsidRDefault="00FD7933" w:rsidP="00FD7933">
      <w:pPr>
        <w:pStyle w:val="1f7"/>
        <w:rPr>
          <w:rFonts w:cs="Times New Roman"/>
          <w:color w:val="auto"/>
          <w:sz w:val="24"/>
        </w:rPr>
      </w:pPr>
      <w:r w:rsidRPr="00EF5F18">
        <w:rPr>
          <w:rFonts w:cs="Times New Roman"/>
          <w:color w:val="auto"/>
          <w:sz w:val="24"/>
        </w:rPr>
        <w:t>минимально возможное количество взаимодействий гражданина с должностными лицами, участвующими в предоставлении Муниципальной услуги;</w:t>
      </w:r>
    </w:p>
    <w:p w14:paraId="188D0222" w14:textId="77777777" w:rsidR="00FD7933" w:rsidRPr="00EF5F18" w:rsidRDefault="00FD7933" w:rsidP="00FD7933">
      <w:pPr>
        <w:pStyle w:val="1f7"/>
        <w:rPr>
          <w:rFonts w:cs="Times New Roman"/>
          <w:color w:val="auto"/>
          <w:sz w:val="24"/>
        </w:rPr>
      </w:pPr>
      <w:r w:rsidRPr="00EF5F18">
        <w:rPr>
          <w:rFonts w:cs="Times New Roman"/>
          <w:color w:val="auto"/>
          <w:sz w:val="24"/>
        </w:rPr>
        <w:t>отсутствие обоснованных жалоб на действия (бездействие) сотрудников Администрации, многофункционального центра, привлекаемых организаций и их некорректное (невнимательное) отношение к заявителям;</w:t>
      </w:r>
    </w:p>
    <w:p w14:paraId="749796D5" w14:textId="77777777" w:rsidR="00FD7933" w:rsidRPr="00EF5F18" w:rsidRDefault="00FD7933" w:rsidP="00FD7933">
      <w:pPr>
        <w:pStyle w:val="1f7"/>
        <w:rPr>
          <w:rFonts w:cs="Times New Roman"/>
          <w:color w:val="auto"/>
          <w:sz w:val="24"/>
        </w:rPr>
      </w:pPr>
      <w:r w:rsidRPr="00EF5F18">
        <w:rPr>
          <w:rFonts w:cs="Times New Roman"/>
          <w:color w:val="auto"/>
          <w:sz w:val="24"/>
        </w:rPr>
        <w:t>отсутствие нарушений установленных сроков в процессе предоставления Муниципальной услуги;</w:t>
      </w:r>
    </w:p>
    <w:p w14:paraId="76826A54" w14:textId="77777777" w:rsidR="00FD7933" w:rsidRPr="00EF5F18" w:rsidRDefault="00FD7933" w:rsidP="00FD7933">
      <w:pPr>
        <w:pStyle w:val="1f7"/>
        <w:rPr>
          <w:rFonts w:cs="Times New Roman"/>
          <w:color w:val="auto"/>
          <w:sz w:val="24"/>
        </w:rPr>
      </w:pPr>
      <w:r w:rsidRPr="00EF5F18">
        <w:rPr>
          <w:rFonts w:cs="Times New Roman"/>
          <w:color w:val="auto"/>
          <w:sz w:val="24"/>
        </w:rPr>
        <w:t xml:space="preserve">отсутствие заявлений об оспаривании решений, действий (бездействия) Администрации, многофункционального центра, привлекаемых организаций, должностных лиц, работников, принимаемых (совершенных) при предоставлении услуги, по итогам </w:t>
      </w:r>
      <w:proofErr w:type="gramStart"/>
      <w:r w:rsidRPr="00EF5F18">
        <w:rPr>
          <w:rFonts w:cs="Times New Roman"/>
          <w:color w:val="auto"/>
          <w:sz w:val="24"/>
        </w:rPr>
        <w:t>рассмотрения</w:t>
      </w:r>
      <w:proofErr w:type="gramEnd"/>
      <w:r w:rsidRPr="00EF5F18">
        <w:rPr>
          <w:rFonts w:cs="Times New Roman"/>
          <w:color w:val="auto"/>
          <w:sz w:val="24"/>
        </w:rPr>
        <w:t xml:space="preserve"> которых вынесены решения об удовлетворении (частичном удовлетворении) требований заявителей.</w:t>
      </w:r>
    </w:p>
    <w:p w14:paraId="04360996" w14:textId="77777777" w:rsidR="00FD7933" w:rsidRPr="00EF5F18" w:rsidRDefault="00FD7933" w:rsidP="00FD7933">
      <w:pPr>
        <w:pStyle w:val="2"/>
        <w:spacing w:before="0" w:after="0"/>
        <w:jc w:val="both"/>
        <w:rPr>
          <w:rFonts w:ascii="Times New Roman" w:hAnsi="Times New Roman"/>
          <w:b w:val="0"/>
          <w:color w:val="auto"/>
          <w:sz w:val="24"/>
          <w:szCs w:val="24"/>
        </w:rPr>
      </w:pPr>
    </w:p>
    <w:p w14:paraId="281A76B7"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88" w:name="_Toc133243632"/>
      <w:r w:rsidRPr="00EF5F18">
        <w:rPr>
          <w:rFonts w:ascii="Times New Roman" w:hAnsi="Times New Roman"/>
          <w:b w:val="0"/>
          <w:color w:val="auto"/>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bookmarkEnd w:id="88"/>
    </w:p>
    <w:p w14:paraId="1A491F4D" w14:textId="77777777" w:rsidR="00FD7933" w:rsidRPr="00EF5F18" w:rsidRDefault="00FD7933" w:rsidP="00FD7933">
      <w:pPr>
        <w:pStyle w:val="1f7"/>
        <w:rPr>
          <w:rFonts w:cs="Times New Roman"/>
          <w:color w:val="auto"/>
          <w:sz w:val="24"/>
        </w:rPr>
      </w:pPr>
      <w:r w:rsidRPr="00EF5F18">
        <w:rPr>
          <w:rFonts w:cs="Times New Roman"/>
          <w:color w:val="auto"/>
          <w:sz w:val="24"/>
        </w:rPr>
        <w:t>2.31. В случаях, определенных статьей 49 Градостроительного кодекса Российской Федерации, услугами, необходимыми и обязательными для предоставления Муниципальной услуги, являются:</w:t>
      </w:r>
    </w:p>
    <w:p w14:paraId="02429821" w14:textId="77777777" w:rsidR="00FD7933" w:rsidRPr="00EF5F18" w:rsidRDefault="00FD7933" w:rsidP="00FD7933">
      <w:pPr>
        <w:pStyle w:val="1f7"/>
        <w:rPr>
          <w:rFonts w:cs="Times New Roman"/>
          <w:color w:val="auto"/>
          <w:sz w:val="24"/>
        </w:rPr>
      </w:pPr>
      <w:r w:rsidRPr="00EF5F18">
        <w:rPr>
          <w:rFonts w:cs="Times New Roman"/>
          <w:color w:val="auto"/>
          <w:sz w:val="24"/>
        </w:rPr>
        <w:t>2.31.1. Государственная экспертиза проектной документации и результатов инженерных изысканий, выполняемых для подготовки такой проектной документации.</w:t>
      </w:r>
    </w:p>
    <w:p w14:paraId="4FD2E495" w14:textId="77777777" w:rsidR="00FD7933" w:rsidRPr="00EF5F18" w:rsidRDefault="00FD7933" w:rsidP="00FD7933">
      <w:pPr>
        <w:pStyle w:val="1f7"/>
        <w:rPr>
          <w:rFonts w:cs="Times New Roman"/>
          <w:color w:val="auto"/>
          <w:sz w:val="24"/>
        </w:rPr>
      </w:pPr>
      <w:r w:rsidRPr="00EF5F18">
        <w:rPr>
          <w:rFonts w:cs="Times New Roman"/>
          <w:color w:val="auto"/>
          <w:sz w:val="24"/>
        </w:rPr>
        <w:t>Порядок оказания данной услуги определен постановлением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14:paraId="6898039E" w14:textId="77777777" w:rsidR="00FD7933" w:rsidRPr="00EF5F18" w:rsidRDefault="00FD7933" w:rsidP="00FD7933">
      <w:pPr>
        <w:pStyle w:val="1f7"/>
        <w:rPr>
          <w:rFonts w:cs="Times New Roman"/>
          <w:color w:val="auto"/>
          <w:sz w:val="24"/>
        </w:rPr>
      </w:pPr>
      <w:r w:rsidRPr="00EF5F18">
        <w:rPr>
          <w:rFonts w:cs="Times New Roman"/>
          <w:color w:val="auto"/>
          <w:sz w:val="24"/>
        </w:rPr>
        <w:t>2.31.2. Негосударственная экспертиза проектной документации и результатов инженерных изысканий, выполняемых для подготовки такой проектной документации.</w:t>
      </w:r>
    </w:p>
    <w:p w14:paraId="2ACFACED" w14:textId="77777777" w:rsidR="00FD7933" w:rsidRPr="00EF5F18" w:rsidRDefault="00FD7933" w:rsidP="00FD7933">
      <w:pPr>
        <w:pStyle w:val="1f7"/>
        <w:rPr>
          <w:rFonts w:cs="Times New Roman"/>
          <w:color w:val="auto"/>
          <w:sz w:val="24"/>
        </w:rPr>
      </w:pPr>
      <w:r w:rsidRPr="00EF5F18">
        <w:rPr>
          <w:rFonts w:cs="Times New Roman"/>
          <w:color w:val="auto"/>
          <w:sz w:val="24"/>
        </w:rPr>
        <w:t>Порядок оказания данной услуги установлен постановлением Правительства Российской Федерации от 31 марта 2012 г. № 272 «Об утверждении Положения об организации и проведении негосударственной экспертизы проектной документации и (или) результатов инженерных изысканий».</w:t>
      </w:r>
    </w:p>
    <w:p w14:paraId="7C29C27B" w14:textId="77777777" w:rsidR="00FD7933" w:rsidRPr="00EF5F18" w:rsidRDefault="00FD7933" w:rsidP="00FD7933">
      <w:pPr>
        <w:pStyle w:val="2f5"/>
        <w:shd w:val="clear" w:color="auto" w:fill="auto"/>
        <w:tabs>
          <w:tab w:val="left" w:pos="1437"/>
        </w:tabs>
        <w:spacing w:before="0" w:after="0" w:line="240" w:lineRule="auto"/>
        <w:ind w:firstLine="567"/>
        <w:rPr>
          <w:sz w:val="24"/>
          <w:szCs w:val="24"/>
        </w:rPr>
      </w:pPr>
      <w:r w:rsidRPr="00EF5F18">
        <w:rPr>
          <w:sz w:val="24"/>
          <w:szCs w:val="24"/>
        </w:rPr>
        <w:t xml:space="preserve">2.32. </w:t>
      </w:r>
      <w:bookmarkStart w:id="89" w:name="_Toc134019775"/>
      <w:r w:rsidRPr="00EF5F18">
        <w:rPr>
          <w:sz w:val="24"/>
          <w:szCs w:val="24"/>
        </w:rPr>
        <w:t xml:space="preserve">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EF5F18">
        <w:rPr>
          <w:sz w:val="24"/>
          <w:szCs w:val="24"/>
        </w:rPr>
        <w:t>автозаполнение</w:t>
      </w:r>
      <w:proofErr w:type="spellEnd"/>
      <w:r w:rsidRPr="00EF5F18">
        <w:rPr>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EF5F18">
        <w:rPr>
          <w:sz w:val="24"/>
          <w:szCs w:val="24"/>
        </w:rPr>
        <w:t>автозаполнения</w:t>
      </w:r>
      <w:proofErr w:type="spellEnd"/>
      <w:r w:rsidRPr="00EF5F18">
        <w:rPr>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14:paraId="6916E656" w14:textId="77777777" w:rsidR="00FD7933" w:rsidRPr="00EF5F18" w:rsidRDefault="00FD7933" w:rsidP="00FD7933">
      <w:pPr>
        <w:pStyle w:val="2f5"/>
        <w:shd w:val="clear" w:color="auto" w:fill="auto"/>
        <w:tabs>
          <w:tab w:val="left" w:pos="1431"/>
        </w:tabs>
        <w:spacing w:before="0" w:after="0" w:line="240" w:lineRule="auto"/>
        <w:ind w:firstLine="567"/>
        <w:rPr>
          <w:sz w:val="24"/>
          <w:szCs w:val="24"/>
        </w:rPr>
      </w:pPr>
      <w:r w:rsidRPr="00EF5F18">
        <w:rPr>
          <w:sz w:val="24"/>
          <w:szCs w:val="24"/>
        </w:rPr>
        <w:t>2.33.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2E8F629C" w14:textId="77777777" w:rsidR="00FD7933" w:rsidRPr="00EF5F18" w:rsidRDefault="00FD7933" w:rsidP="00FD7933">
      <w:pPr>
        <w:pStyle w:val="2f5"/>
        <w:shd w:val="clear" w:color="auto" w:fill="auto"/>
        <w:tabs>
          <w:tab w:val="left" w:pos="1431"/>
        </w:tabs>
        <w:spacing w:before="0" w:after="0" w:line="240" w:lineRule="auto"/>
        <w:ind w:firstLine="567"/>
        <w:rPr>
          <w:sz w:val="24"/>
          <w:szCs w:val="24"/>
        </w:rPr>
      </w:pPr>
      <w:r w:rsidRPr="00EF5F18">
        <w:rPr>
          <w:sz w:val="24"/>
          <w:szCs w:val="24"/>
        </w:rPr>
        <w:t>2.34.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4DC6CDB1" w14:textId="77777777" w:rsidR="00FD7933" w:rsidRPr="00EF5F18" w:rsidRDefault="00FD7933" w:rsidP="00FD7933">
      <w:pPr>
        <w:pStyle w:val="2f5"/>
        <w:shd w:val="clear" w:color="auto" w:fill="auto"/>
        <w:tabs>
          <w:tab w:val="left" w:pos="1443"/>
        </w:tabs>
        <w:spacing w:before="0" w:after="0" w:line="240" w:lineRule="auto"/>
        <w:ind w:firstLine="567"/>
        <w:rPr>
          <w:sz w:val="24"/>
          <w:szCs w:val="24"/>
        </w:rPr>
      </w:pPr>
      <w:r w:rsidRPr="00EF5F18">
        <w:rPr>
          <w:sz w:val="24"/>
          <w:szCs w:val="24"/>
        </w:rPr>
        <w:t xml:space="preserve">2.35. Результаты предоставления Муниципальной услуги направляются Заявителю,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w:t>
      </w:r>
      <w:r w:rsidRPr="00EF5F18">
        <w:rPr>
          <w:sz w:val="24"/>
          <w:szCs w:val="24"/>
        </w:rPr>
        <w:lastRenderedPageBreak/>
        <w:t>Муниципальной услуги также может быть выдан Заявителю на бумажном носителе в МФЦ в порядке, указанном в заявлении.</w:t>
      </w:r>
    </w:p>
    <w:p w14:paraId="5ECDE307" w14:textId="77777777" w:rsidR="00FD7933" w:rsidRPr="00EF5F18" w:rsidRDefault="00FD7933" w:rsidP="00FD7933">
      <w:pPr>
        <w:pStyle w:val="2f5"/>
        <w:shd w:val="clear" w:color="auto" w:fill="auto"/>
        <w:tabs>
          <w:tab w:val="left" w:pos="1399"/>
        </w:tabs>
        <w:spacing w:before="0" w:after="0" w:line="240" w:lineRule="auto"/>
        <w:ind w:firstLine="567"/>
        <w:rPr>
          <w:sz w:val="24"/>
          <w:szCs w:val="24"/>
        </w:rPr>
      </w:pPr>
      <w:r w:rsidRPr="00EF5F18">
        <w:rPr>
          <w:sz w:val="24"/>
          <w:szCs w:val="24"/>
        </w:rPr>
        <w:t>2.36.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1B8B7AAE" w14:textId="77777777" w:rsidR="00FD7933" w:rsidRPr="00EF5F18" w:rsidRDefault="00FD7933" w:rsidP="00FD7933">
      <w:pPr>
        <w:pStyle w:val="2f5"/>
        <w:shd w:val="clear" w:color="auto" w:fill="auto"/>
        <w:tabs>
          <w:tab w:val="left" w:pos="1548"/>
        </w:tabs>
        <w:spacing w:before="0" w:after="0" w:line="240" w:lineRule="auto"/>
        <w:ind w:firstLine="567"/>
        <w:rPr>
          <w:sz w:val="24"/>
          <w:szCs w:val="24"/>
        </w:rPr>
      </w:pPr>
      <w:r w:rsidRPr="00EF5F18">
        <w:rPr>
          <w:sz w:val="24"/>
          <w:szCs w:val="24"/>
        </w:rPr>
        <w:t>2.37. Электронные документы представляются в следующих форматах:</w:t>
      </w:r>
    </w:p>
    <w:p w14:paraId="50EE37B5" w14:textId="77777777" w:rsidR="00FD7933" w:rsidRPr="00EF5F18" w:rsidRDefault="00FD7933" w:rsidP="00FD7933">
      <w:pPr>
        <w:pStyle w:val="2f5"/>
        <w:shd w:val="clear" w:color="auto" w:fill="auto"/>
        <w:tabs>
          <w:tab w:val="left" w:pos="952"/>
        </w:tabs>
        <w:spacing w:before="0" w:after="0" w:line="240" w:lineRule="auto"/>
        <w:ind w:firstLine="567"/>
        <w:rPr>
          <w:sz w:val="24"/>
          <w:szCs w:val="24"/>
        </w:rPr>
      </w:pPr>
      <w:r w:rsidRPr="00EF5F18">
        <w:rPr>
          <w:sz w:val="24"/>
          <w:szCs w:val="24"/>
        </w:rPr>
        <w:t xml:space="preserve">а) </w:t>
      </w:r>
      <w:r w:rsidRPr="00EF5F18">
        <w:rPr>
          <w:sz w:val="24"/>
          <w:szCs w:val="24"/>
          <w:lang w:val="en-US"/>
        </w:rPr>
        <w:t>xml</w:t>
      </w:r>
      <w:r w:rsidRPr="00EF5F18">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F5F18">
        <w:rPr>
          <w:sz w:val="24"/>
          <w:szCs w:val="24"/>
          <w:lang w:val="en-US"/>
        </w:rPr>
        <w:t>xml</w:t>
      </w:r>
      <w:r w:rsidRPr="00EF5F18">
        <w:rPr>
          <w:sz w:val="24"/>
          <w:szCs w:val="24"/>
        </w:rPr>
        <w:t>;</w:t>
      </w:r>
    </w:p>
    <w:p w14:paraId="5DDBF411" w14:textId="77777777" w:rsidR="00FD7933" w:rsidRPr="00EF5F18" w:rsidRDefault="00FD7933" w:rsidP="00FD7933">
      <w:pPr>
        <w:pStyle w:val="2f5"/>
        <w:shd w:val="clear" w:color="auto" w:fill="auto"/>
        <w:tabs>
          <w:tab w:val="left" w:pos="964"/>
        </w:tabs>
        <w:spacing w:before="0" w:after="0" w:line="240" w:lineRule="auto"/>
        <w:ind w:firstLine="567"/>
        <w:rPr>
          <w:sz w:val="24"/>
          <w:szCs w:val="24"/>
        </w:rPr>
      </w:pPr>
      <w:r w:rsidRPr="00EF5F18">
        <w:rPr>
          <w:sz w:val="24"/>
          <w:szCs w:val="24"/>
        </w:rPr>
        <w:t xml:space="preserve">б) </w:t>
      </w:r>
      <w:r w:rsidRPr="00EF5F18">
        <w:rPr>
          <w:sz w:val="24"/>
          <w:szCs w:val="24"/>
          <w:lang w:val="en-US"/>
        </w:rPr>
        <w:t>doc</w:t>
      </w:r>
      <w:r w:rsidRPr="00EF5F18">
        <w:rPr>
          <w:sz w:val="24"/>
          <w:szCs w:val="24"/>
        </w:rPr>
        <w:t xml:space="preserve">, </w:t>
      </w:r>
      <w:proofErr w:type="spellStart"/>
      <w:r w:rsidRPr="00EF5F18">
        <w:rPr>
          <w:sz w:val="24"/>
          <w:szCs w:val="24"/>
          <w:lang w:val="en-US"/>
        </w:rPr>
        <w:t>docx</w:t>
      </w:r>
      <w:proofErr w:type="spellEnd"/>
      <w:r w:rsidRPr="00EF5F18">
        <w:rPr>
          <w:sz w:val="24"/>
          <w:szCs w:val="24"/>
        </w:rPr>
        <w:t xml:space="preserve">, </w:t>
      </w:r>
      <w:proofErr w:type="spellStart"/>
      <w:r w:rsidRPr="00EF5F18">
        <w:rPr>
          <w:sz w:val="24"/>
          <w:szCs w:val="24"/>
          <w:lang w:val="en-US"/>
        </w:rPr>
        <w:t>odt</w:t>
      </w:r>
      <w:proofErr w:type="spellEnd"/>
      <w:r w:rsidRPr="00EF5F18">
        <w:rPr>
          <w:sz w:val="24"/>
          <w:szCs w:val="24"/>
        </w:rPr>
        <w:t xml:space="preserve"> - для документов с текстовым содержанием, не включающим формулы;</w:t>
      </w:r>
    </w:p>
    <w:p w14:paraId="5A2F1DCB" w14:textId="77777777" w:rsidR="00FD7933" w:rsidRPr="00EF5F18" w:rsidRDefault="00FD7933" w:rsidP="00FD7933">
      <w:pPr>
        <w:pStyle w:val="2f5"/>
        <w:shd w:val="clear" w:color="auto" w:fill="auto"/>
        <w:tabs>
          <w:tab w:val="left" w:pos="958"/>
        </w:tabs>
        <w:spacing w:before="0" w:after="0" w:line="240" w:lineRule="auto"/>
        <w:ind w:firstLine="567"/>
        <w:rPr>
          <w:sz w:val="24"/>
          <w:szCs w:val="24"/>
        </w:rPr>
      </w:pPr>
      <w:r w:rsidRPr="00EF5F18">
        <w:rPr>
          <w:sz w:val="24"/>
          <w:szCs w:val="24"/>
        </w:rPr>
        <w:t xml:space="preserve">в) </w:t>
      </w:r>
      <w:r w:rsidRPr="00EF5F18">
        <w:rPr>
          <w:sz w:val="24"/>
          <w:szCs w:val="24"/>
          <w:lang w:val="en-US"/>
        </w:rPr>
        <w:t>pdf</w:t>
      </w:r>
      <w:r w:rsidRPr="00EF5F18">
        <w:rPr>
          <w:sz w:val="24"/>
          <w:szCs w:val="24"/>
        </w:rPr>
        <w:t xml:space="preserve">, </w:t>
      </w:r>
      <w:r w:rsidRPr="00EF5F18">
        <w:rPr>
          <w:sz w:val="24"/>
          <w:szCs w:val="24"/>
          <w:lang w:val="en-US"/>
        </w:rPr>
        <w:t>jpg</w:t>
      </w:r>
      <w:r w:rsidRPr="00EF5F18">
        <w:rPr>
          <w:sz w:val="24"/>
          <w:szCs w:val="24"/>
        </w:rPr>
        <w:t xml:space="preserve">, </w:t>
      </w:r>
      <w:r w:rsidRPr="00EF5F18">
        <w:rPr>
          <w:sz w:val="24"/>
          <w:szCs w:val="24"/>
          <w:lang w:val="en-US"/>
        </w:rPr>
        <w:t>jpeg</w:t>
      </w:r>
      <w:r w:rsidRPr="00EF5F18">
        <w:rPr>
          <w:sz w:val="24"/>
          <w:szCs w:val="24"/>
        </w:rPr>
        <w:t xml:space="preserve">, </w:t>
      </w:r>
      <w:proofErr w:type="spellStart"/>
      <w:r w:rsidRPr="00EF5F18">
        <w:rPr>
          <w:sz w:val="24"/>
          <w:szCs w:val="24"/>
          <w:lang w:val="en-US"/>
        </w:rPr>
        <w:t>png</w:t>
      </w:r>
      <w:proofErr w:type="spellEnd"/>
      <w:r w:rsidRPr="00EF5F18">
        <w:rPr>
          <w:sz w:val="24"/>
          <w:szCs w:val="24"/>
        </w:rPr>
        <w:t xml:space="preserve">, </w:t>
      </w:r>
      <w:r w:rsidRPr="00EF5F18">
        <w:rPr>
          <w:sz w:val="24"/>
          <w:szCs w:val="24"/>
          <w:lang w:val="en-US"/>
        </w:rPr>
        <w:t>bmp</w:t>
      </w:r>
      <w:r w:rsidRPr="00EF5F18">
        <w:rPr>
          <w:sz w:val="24"/>
          <w:szCs w:val="24"/>
        </w:rPr>
        <w:t xml:space="preserve">, </w:t>
      </w:r>
      <w:r w:rsidRPr="00EF5F18">
        <w:rPr>
          <w:sz w:val="24"/>
          <w:szCs w:val="24"/>
          <w:lang w:val="en-US"/>
        </w:rPr>
        <w:t>tiff</w:t>
      </w:r>
      <w:r w:rsidRPr="00EF5F18">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5C96EAFB" w14:textId="77777777" w:rsidR="00FD7933" w:rsidRPr="00EF5F18" w:rsidRDefault="00FD7933" w:rsidP="00FD7933">
      <w:pPr>
        <w:pStyle w:val="2f5"/>
        <w:shd w:val="clear" w:color="auto" w:fill="auto"/>
        <w:tabs>
          <w:tab w:val="left" w:pos="932"/>
        </w:tabs>
        <w:spacing w:before="0" w:after="0" w:line="240" w:lineRule="auto"/>
        <w:ind w:firstLine="567"/>
        <w:rPr>
          <w:sz w:val="24"/>
          <w:szCs w:val="24"/>
        </w:rPr>
      </w:pPr>
      <w:r w:rsidRPr="00EF5F18">
        <w:rPr>
          <w:sz w:val="24"/>
          <w:szCs w:val="24"/>
        </w:rPr>
        <w:t xml:space="preserve">г) </w:t>
      </w:r>
      <w:r w:rsidRPr="00EF5F18">
        <w:rPr>
          <w:sz w:val="24"/>
          <w:szCs w:val="24"/>
          <w:lang w:val="en-US"/>
        </w:rPr>
        <w:t>zip</w:t>
      </w:r>
      <w:r w:rsidRPr="00EF5F18">
        <w:rPr>
          <w:sz w:val="24"/>
          <w:szCs w:val="24"/>
        </w:rPr>
        <w:t xml:space="preserve">, </w:t>
      </w:r>
      <w:proofErr w:type="spellStart"/>
      <w:r w:rsidRPr="00EF5F18">
        <w:rPr>
          <w:sz w:val="24"/>
          <w:szCs w:val="24"/>
          <w:lang w:val="en-US"/>
        </w:rPr>
        <w:t>rar</w:t>
      </w:r>
      <w:proofErr w:type="spellEnd"/>
      <w:r w:rsidRPr="00EF5F18">
        <w:rPr>
          <w:sz w:val="24"/>
          <w:szCs w:val="24"/>
        </w:rPr>
        <w:t xml:space="preserve"> для сжатых документов в один файл;</w:t>
      </w:r>
    </w:p>
    <w:p w14:paraId="24C19127" w14:textId="77777777" w:rsidR="00FD7933" w:rsidRPr="00EF5F18" w:rsidRDefault="00FD7933" w:rsidP="00FD7933">
      <w:pPr>
        <w:pStyle w:val="2f5"/>
        <w:shd w:val="clear" w:color="auto" w:fill="auto"/>
        <w:tabs>
          <w:tab w:val="left" w:pos="973"/>
        </w:tabs>
        <w:spacing w:before="0" w:after="0" w:line="240" w:lineRule="auto"/>
        <w:ind w:firstLine="567"/>
        <w:rPr>
          <w:sz w:val="24"/>
          <w:szCs w:val="24"/>
        </w:rPr>
      </w:pPr>
      <w:r w:rsidRPr="00EF5F18">
        <w:rPr>
          <w:sz w:val="24"/>
          <w:szCs w:val="24"/>
        </w:rPr>
        <w:t xml:space="preserve">д) </w:t>
      </w:r>
      <w:r w:rsidRPr="00EF5F18">
        <w:rPr>
          <w:sz w:val="24"/>
          <w:szCs w:val="24"/>
          <w:lang w:val="en-US"/>
        </w:rPr>
        <w:t>sig</w:t>
      </w:r>
      <w:r w:rsidRPr="00EF5F18">
        <w:rPr>
          <w:sz w:val="24"/>
          <w:szCs w:val="24"/>
        </w:rPr>
        <w:t xml:space="preserve"> для открепленной усиленной квалифицированной электронной подписи.</w:t>
      </w:r>
    </w:p>
    <w:p w14:paraId="30EA4336" w14:textId="77777777" w:rsidR="00FD7933" w:rsidRPr="00EF5F18" w:rsidRDefault="00FD7933" w:rsidP="00FD7933">
      <w:pPr>
        <w:pStyle w:val="2f5"/>
        <w:shd w:val="clear" w:color="auto" w:fill="auto"/>
        <w:tabs>
          <w:tab w:val="left" w:pos="1591"/>
        </w:tabs>
        <w:spacing w:before="0" w:after="0" w:line="240" w:lineRule="auto"/>
        <w:ind w:firstLine="567"/>
        <w:rPr>
          <w:sz w:val="24"/>
          <w:szCs w:val="24"/>
        </w:rPr>
      </w:pPr>
      <w:r w:rsidRPr="00EF5F18">
        <w:rPr>
          <w:sz w:val="24"/>
          <w:szCs w:val="24"/>
        </w:rPr>
        <w:t xml:space="preserve">2.38.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F5F18">
        <w:rPr>
          <w:sz w:val="24"/>
          <w:szCs w:val="24"/>
          <w:lang w:val="en-US"/>
        </w:rPr>
        <w:t>dpi</w:t>
      </w:r>
      <w:r w:rsidRPr="00EF5F18">
        <w:rPr>
          <w:sz w:val="24"/>
          <w:szCs w:val="24"/>
        </w:rPr>
        <w:t xml:space="preserve"> (масштаб 1:1) с использованием следующих режимов:</w:t>
      </w:r>
    </w:p>
    <w:p w14:paraId="26213161" w14:textId="77777777" w:rsidR="00FD7933" w:rsidRPr="00EF5F18" w:rsidRDefault="00FD7933" w:rsidP="00FD7933">
      <w:pPr>
        <w:pStyle w:val="2f5"/>
        <w:shd w:val="clear" w:color="auto" w:fill="auto"/>
        <w:spacing w:before="0" w:after="0" w:line="240" w:lineRule="auto"/>
        <w:ind w:firstLine="567"/>
        <w:rPr>
          <w:sz w:val="24"/>
          <w:szCs w:val="24"/>
        </w:rPr>
      </w:pPr>
      <w:r w:rsidRPr="00EF5F18">
        <w:rPr>
          <w:sz w:val="24"/>
          <w:szCs w:val="24"/>
        </w:rPr>
        <w:t>«черно-белый» (при отсутствии в документе графических изображений и (или) цветного текста);</w:t>
      </w:r>
    </w:p>
    <w:p w14:paraId="62702A02" w14:textId="77777777" w:rsidR="00FD7933" w:rsidRPr="00EF5F18" w:rsidRDefault="00FD7933" w:rsidP="00FD7933">
      <w:pPr>
        <w:pStyle w:val="2f5"/>
        <w:shd w:val="clear" w:color="auto" w:fill="auto"/>
        <w:spacing w:before="0" w:after="0" w:line="240" w:lineRule="auto"/>
        <w:ind w:firstLine="567"/>
        <w:rPr>
          <w:sz w:val="24"/>
          <w:szCs w:val="24"/>
        </w:rPr>
      </w:pPr>
      <w:r w:rsidRPr="00EF5F18">
        <w:rPr>
          <w:sz w:val="24"/>
          <w:szCs w:val="24"/>
        </w:rPr>
        <w:t>«оттенки серого» (при наличии в документе графических изображений, отличных от цветного графического изображения);</w:t>
      </w:r>
    </w:p>
    <w:p w14:paraId="04086B6B" w14:textId="77777777" w:rsidR="00FD7933" w:rsidRPr="00EF5F18" w:rsidRDefault="00FD7933" w:rsidP="00FD7933">
      <w:pPr>
        <w:pStyle w:val="2f5"/>
        <w:shd w:val="clear" w:color="auto" w:fill="auto"/>
        <w:spacing w:before="0" w:after="0" w:line="240" w:lineRule="auto"/>
        <w:ind w:firstLine="567"/>
        <w:rPr>
          <w:sz w:val="24"/>
          <w:szCs w:val="24"/>
        </w:rPr>
      </w:pPr>
      <w:r w:rsidRPr="00EF5F18">
        <w:rPr>
          <w:sz w:val="24"/>
          <w:szCs w:val="24"/>
        </w:rPr>
        <w:t>«цветной» или «режим полной цветопередачи» (при наличии в документе цветных графических изображений либо цветного текста);</w:t>
      </w:r>
    </w:p>
    <w:p w14:paraId="520D8F6F" w14:textId="77777777" w:rsidR="00FD7933" w:rsidRPr="00EF5F18" w:rsidRDefault="00FD7933" w:rsidP="00FD7933">
      <w:pPr>
        <w:pStyle w:val="2f5"/>
        <w:shd w:val="clear" w:color="auto" w:fill="auto"/>
        <w:spacing w:before="0" w:after="0" w:line="240" w:lineRule="auto"/>
        <w:ind w:firstLine="567"/>
        <w:rPr>
          <w:sz w:val="24"/>
          <w:szCs w:val="24"/>
        </w:rPr>
      </w:pPr>
      <w:r w:rsidRPr="00EF5F18">
        <w:rPr>
          <w:sz w:val="24"/>
          <w:szCs w:val="24"/>
        </w:rPr>
        <w:t>сохранением всех аутентичных признаков подлинности, а именно: графической подписи лица, печати, углового штампа бланка;</w:t>
      </w:r>
    </w:p>
    <w:p w14:paraId="6D446B90" w14:textId="77777777" w:rsidR="00FD7933" w:rsidRPr="00EF5F18" w:rsidRDefault="00FD7933" w:rsidP="00FD7933">
      <w:pPr>
        <w:pStyle w:val="2f5"/>
        <w:shd w:val="clear" w:color="auto" w:fill="auto"/>
        <w:spacing w:before="0" w:after="0" w:line="240" w:lineRule="auto"/>
        <w:ind w:firstLine="567"/>
        <w:rPr>
          <w:sz w:val="24"/>
          <w:szCs w:val="24"/>
        </w:rPr>
      </w:pPr>
      <w:r w:rsidRPr="00EF5F18">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74DF7622" w14:textId="77777777" w:rsidR="00FD7933" w:rsidRPr="00EF5F18" w:rsidRDefault="00FD7933" w:rsidP="00FD7933">
      <w:pPr>
        <w:pStyle w:val="2f5"/>
        <w:shd w:val="clear" w:color="auto" w:fill="auto"/>
        <w:tabs>
          <w:tab w:val="left" w:pos="1548"/>
        </w:tabs>
        <w:spacing w:before="0" w:after="0" w:line="240" w:lineRule="auto"/>
        <w:ind w:firstLine="567"/>
        <w:rPr>
          <w:sz w:val="24"/>
          <w:szCs w:val="24"/>
        </w:rPr>
      </w:pPr>
      <w:r w:rsidRPr="00EF5F18">
        <w:rPr>
          <w:sz w:val="24"/>
          <w:szCs w:val="24"/>
        </w:rPr>
        <w:t>2.39. Электронные документы должны обеспечивать:</w:t>
      </w:r>
    </w:p>
    <w:p w14:paraId="3BC3FC40" w14:textId="77777777" w:rsidR="00FD7933" w:rsidRPr="00EF5F18" w:rsidRDefault="00FD7933" w:rsidP="007A2D60">
      <w:pPr>
        <w:pStyle w:val="2f5"/>
        <w:numPr>
          <w:ilvl w:val="0"/>
          <w:numId w:val="3"/>
        </w:numPr>
        <w:shd w:val="clear" w:color="auto" w:fill="auto"/>
        <w:tabs>
          <w:tab w:val="left" w:pos="897"/>
        </w:tabs>
        <w:spacing w:before="0" w:after="0" w:line="240" w:lineRule="auto"/>
        <w:ind w:firstLine="567"/>
        <w:rPr>
          <w:sz w:val="24"/>
          <w:szCs w:val="24"/>
        </w:rPr>
      </w:pPr>
      <w:r w:rsidRPr="00EF5F18">
        <w:rPr>
          <w:sz w:val="24"/>
          <w:szCs w:val="24"/>
        </w:rPr>
        <w:t>возможность идентифицировать документ и количество листов в документе;</w:t>
      </w:r>
    </w:p>
    <w:p w14:paraId="68B0ED80" w14:textId="77777777" w:rsidR="00FD7933" w:rsidRPr="00EF5F18" w:rsidRDefault="00FD7933" w:rsidP="007A2D60">
      <w:pPr>
        <w:pStyle w:val="2f5"/>
        <w:numPr>
          <w:ilvl w:val="0"/>
          <w:numId w:val="3"/>
        </w:numPr>
        <w:shd w:val="clear" w:color="auto" w:fill="auto"/>
        <w:tabs>
          <w:tab w:val="left" w:pos="993"/>
        </w:tabs>
        <w:spacing w:before="0" w:after="0" w:line="240" w:lineRule="auto"/>
        <w:ind w:firstLine="567"/>
        <w:rPr>
          <w:sz w:val="24"/>
          <w:szCs w:val="24"/>
        </w:rPr>
      </w:pPr>
      <w:r w:rsidRPr="00EF5F18">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669447ED" w14:textId="77777777" w:rsidR="00FD7933" w:rsidRPr="00EF5F18" w:rsidRDefault="00FD7933" w:rsidP="007A2D60">
      <w:pPr>
        <w:pStyle w:val="2f5"/>
        <w:numPr>
          <w:ilvl w:val="0"/>
          <w:numId w:val="3"/>
        </w:numPr>
        <w:shd w:val="clear" w:color="auto" w:fill="auto"/>
        <w:tabs>
          <w:tab w:val="left" w:pos="892"/>
        </w:tabs>
        <w:spacing w:before="0" w:after="0" w:line="240" w:lineRule="auto"/>
        <w:ind w:firstLine="567"/>
        <w:rPr>
          <w:sz w:val="24"/>
          <w:szCs w:val="24"/>
        </w:rPr>
      </w:pPr>
      <w:r w:rsidRPr="00EF5F18">
        <w:rPr>
          <w:sz w:val="24"/>
          <w:szCs w:val="24"/>
        </w:rPr>
        <w:t>содержать оглавление, соответствующее их смыслу и содержанию;</w:t>
      </w:r>
    </w:p>
    <w:p w14:paraId="619835AC" w14:textId="77777777" w:rsidR="00FD7933" w:rsidRPr="00EF5F18" w:rsidRDefault="00FD7933" w:rsidP="007A2D60">
      <w:pPr>
        <w:pStyle w:val="2f5"/>
        <w:numPr>
          <w:ilvl w:val="0"/>
          <w:numId w:val="3"/>
        </w:numPr>
        <w:shd w:val="clear" w:color="auto" w:fill="auto"/>
        <w:tabs>
          <w:tab w:val="left" w:pos="946"/>
        </w:tabs>
        <w:spacing w:before="0" w:after="0" w:line="240" w:lineRule="auto"/>
        <w:ind w:firstLine="567"/>
        <w:rPr>
          <w:sz w:val="24"/>
          <w:szCs w:val="24"/>
        </w:rPr>
      </w:pPr>
      <w:r w:rsidRPr="00EF5F18">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274FFAE0" w14:textId="77777777" w:rsidR="00FD7933" w:rsidRPr="00EF5F18" w:rsidRDefault="00FD7933" w:rsidP="00FD7933">
      <w:pPr>
        <w:pStyle w:val="2f5"/>
        <w:shd w:val="clear" w:color="auto" w:fill="auto"/>
        <w:tabs>
          <w:tab w:val="left" w:pos="1527"/>
        </w:tabs>
        <w:spacing w:before="0" w:after="0" w:line="240" w:lineRule="auto"/>
        <w:ind w:firstLine="567"/>
        <w:rPr>
          <w:sz w:val="24"/>
          <w:szCs w:val="24"/>
        </w:rPr>
      </w:pPr>
      <w:r w:rsidRPr="00EF5F18">
        <w:rPr>
          <w:sz w:val="24"/>
          <w:szCs w:val="24"/>
        </w:rPr>
        <w:t xml:space="preserve">Документы, подлежащие представлению в форматах </w:t>
      </w:r>
      <w:proofErr w:type="spellStart"/>
      <w:r w:rsidRPr="00EF5F18">
        <w:rPr>
          <w:sz w:val="24"/>
          <w:szCs w:val="24"/>
          <w:lang w:val="en-US"/>
        </w:rPr>
        <w:t>xls</w:t>
      </w:r>
      <w:proofErr w:type="spellEnd"/>
      <w:r w:rsidRPr="00EF5F18">
        <w:rPr>
          <w:sz w:val="24"/>
          <w:szCs w:val="24"/>
        </w:rPr>
        <w:t xml:space="preserve">, </w:t>
      </w:r>
      <w:proofErr w:type="spellStart"/>
      <w:r w:rsidRPr="00EF5F18">
        <w:rPr>
          <w:rStyle w:val="85pt0pt"/>
          <w:rFonts w:eastAsia="Courier New"/>
          <w:color w:val="auto"/>
          <w:sz w:val="24"/>
          <w:szCs w:val="24"/>
        </w:rPr>
        <w:t>xlIsx</w:t>
      </w:r>
      <w:proofErr w:type="spellEnd"/>
      <w:r w:rsidRPr="00EF5F18">
        <w:rPr>
          <w:rStyle w:val="85pt0pt"/>
          <w:rFonts w:eastAsia="Courier New"/>
          <w:color w:val="auto"/>
          <w:sz w:val="24"/>
          <w:szCs w:val="24"/>
          <w:lang w:val="ru-RU"/>
        </w:rPr>
        <w:t xml:space="preserve"> </w:t>
      </w:r>
      <w:r w:rsidRPr="00EF5F18">
        <w:rPr>
          <w:sz w:val="24"/>
          <w:szCs w:val="24"/>
        </w:rPr>
        <w:t xml:space="preserve">или </w:t>
      </w:r>
      <w:proofErr w:type="spellStart"/>
      <w:r w:rsidRPr="00EF5F18">
        <w:rPr>
          <w:sz w:val="24"/>
          <w:szCs w:val="24"/>
          <w:lang w:val="en-US"/>
        </w:rPr>
        <w:t>ods</w:t>
      </w:r>
      <w:proofErr w:type="spellEnd"/>
      <w:r w:rsidRPr="00EF5F18">
        <w:rPr>
          <w:sz w:val="24"/>
          <w:szCs w:val="24"/>
        </w:rPr>
        <w:t>, формируются в виде отдельного электронного документа.</w:t>
      </w:r>
    </w:p>
    <w:p w14:paraId="425832B9" w14:textId="77777777" w:rsidR="00FD7933" w:rsidRPr="00EF5F18" w:rsidRDefault="00FD7933" w:rsidP="00FD7933">
      <w:pPr>
        <w:pStyle w:val="2f5"/>
        <w:shd w:val="clear" w:color="auto" w:fill="auto"/>
        <w:tabs>
          <w:tab w:val="left" w:pos="1527"/>
        </w:tabs>
        <w:spacing w:before="0" w:after="0" w:line="240" w:lineRule="auto"/>
        <w:ind w:firstLine="567"/>
        <w:rPr>
          <w:sz w:val="24"/>
          <w:szCs w:val="24"/>
        </w:rPr>
      </w:pPr>
      <w:r w:rsidRPr="00EF5F18">
        <w:rPr>
          <w:sz w:val="24"/>
          <w:szCs w:val="24"/>
        </w:rPr>
        <w:t xml:space="preserve">2.40. Информационными системами, используемыми для предоставления Муниципальной услуги, являются: </w:t>
      </w:r>
    </w:p>
    <w:p w14:paraId="4C9ECAC2" w14:textId="77777777" w:rsidR="00FD7933" w:rsidRPr="00EF5F18" w:rsidRDefault="00FD7933" w:rsidP="00FD7933">
      <w:pPr>
        <w:autoSpaceDE w:val="0"/>
        <w:autoSpaceDN w:val="0"/>
        <w:adjustRightInd w:val="0"/>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информационная система Воронежской области «Портал Воронежской области в сети Интернет»;</w:t>
      </w:r>
    </w:p>
    <w:p w14:paraId="02D54F5E" w14:textId="77777777" w:rsidR="00FD7933" w:rsidRPr="00EF5F18" w:rsidRDefault="00FD7933" w:rsidP="00FD7933">
      <w:pPr>
        <w:autoSpaceDE w:val="0"/>
        <w:autoSpaceDN w:val="0"/>
        <w:adjustRightInd w:val="0"/>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федеральная государственная информационная система «Единый портал государственных и муниципальных услуг (функций)»;</w:t>
      </w:r>
    </w:p>
    <w:p w14:paraId="4C528949" w14:textId="77777777" w:rsidR="00FD7933" w:rsidRPr="00EF5F18" w:rsidRDefault="00FD7933" w:rsidP="00FD7933">
      <w:pPr>
        <w:autoSpaceDE w:val="0"/>
        <w:autoSpaceDN w:val="0"/>
        <w:adjustRightInd w:val="0"/>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1569A1F2" w14:textId="77777777" w:rsidR="00FD7933" w:rsidRPr="00EF5F18" w:rsidRDefault="00FD7933" w:rsidP="00FD7933">
      <w:pPr>
        <w:autoSpaceDE w:val="0"/>
        <w:autoSpaceDN w:val="0"/>
        <w:adjustRightInd w:val="0"/>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государственная информационная система обеспечения градостроительной деятельности;</w:t>
      </w:r>
    </w:p>
    <w:p w14:paraId="10768507" w14:textId="77777777" w:rsidR="00FD7933" w:rsidRPr="00EF5F18" w:rsidRDefault="00FD7933" w:rsidP="00FD7933">
      <w:pPr>
        <w:autoSpaceDE w:val="0"/>
        <w:autoSpaceDN w:val="0"/>
        <w:adjustRightInd w:val="0"/>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 единая система жилищного строительства. </w:t>
      </w:r>
    </w:p>
    <w:p w14:paraId="2DDA154B" w14:textId="77777777" w:rsidR="00FD7933" w:rsidRPr="00EF5F18" w:rsidRDefault="00FD7933" w:rsidP="00FD7933">
      <w:pPr>
        <w:autoSpaceDE w:val="0"/>
        <w:autoSpaceDN w:val="0"/>
        <w:adjustRightInd w:val="0"/>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2.41. Возможность получения результата Муниципальной услуги по экстерриториальному принципу отсутствует. </w:t>
      </w:r>
    </w:p>
    <w:p w14:paraId="226F971E" w14:textId="77777777" w:rsidR="00FD7933" w:rsidRPr="00EF5F18" w:rsidRDefault="00FD7933" w:rsidP="00FD7933">
      <w:pPr>
        <w:pStyle w:val="2f5"/>
        <w:shd w:val="clear" w:color="auto" w:fill="auto"/>
        <w:tabs>
          <w:tab w:val="left" w:pos="1527"/>
        </w:tabs>
        <w:spacing w:before="0" w:after="0" w:line="240" w:lineRule="auto"/>
        <w:ind w:firstLine="567"/>
        <w:rPr>
          <w:sz w:val="24"/>
          <w:szCs w:val="24"/>
        </w:rPr>
      </w:pPr>
      <w:r w:rsidRPr="00EF5F18">
        <w:rPr>
          <w:sz w:val="24"/>
          <w:szCs w:val="24"/>
        </w:rPr>
        <w:lastRenderedPageBreak/>
        <w:t>2.42.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2E052E92" w14:textId="77777777" w:rsidR="00FD7933" w:rsidRPr="00EF5F18" w:rsidRDefault="00FD7933" w:rsidP="00FD7933">
      <w:pPr>
        <w:pStyle w:val="2f5"/>
        <w:shd w:val="clear" w:color="auto" w:fill="auto"/>
        <w:tabs>
          <w:tab w:val="left" w:pos="0"/>
        </w:tabs>
        <w:spacing w:before="0" w:after="0" w:line="240" w:lineRule="auto"/>
        <w:ind w:firstLine="567"/>
        <w:rPr>
          <w:sz w:val="24"/>
          <w:szCs w:val="24"/>
        </w:rPr>
      </w:pPr>
      <w:r w:rsidRPr="00EF5F18">
        <w:rPr>
          <w:sz w:val="24"/>
          <w:szCs w:val="24"/>
        </w:rPr>
        <w:t>МФЦ осуществляет:</w:t>
      </w:r>
    </w:p>
    <w:p w14:paraId="17D85442" w14:textId="77777777" w:rsidR="00FD7933" w:rsidRPr="00EF5F18" w:rsidRDefault="00FD7933" w:rsidP="007A2D60">
      <w:pPr>
        <w:pStyle w:val="2f5"/>
        <w:numPr>
          <w:ilvl w:val="0"/>
          <w:numId w:val="3"/>
        </w:numPr>
        <w:shd w:val="clear" w:color="auto" w:fill="auto"/>
        <w:tabs>
          <w:tab w:val="left" w:pos="0"/>
          <w:tab w:val="left" w:pos="993"/>
        </w:tabs>
        <w:spacing w:before="0" w:after="0" w:line="240" w:lineRule="auto"/>
        <w:ind w:firstLine="567"/>
        <w:rPr>
          <w:sz w:val="24"/>
          <w:szCs w:val="24"/>
        </w:rPr>
      </w:pPr>
      <w:r w:rsidRPr="00EF5F18">
        <w:rPr>
          <w:sz w:val="24"/>
          <w:szCs w:val="24"/>
        </w:rPr>
        <w:t>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61252AD0" w14:textId="77777777" w:rsidR="00FD7933" w:rsidRPr="00EF5F18" w:rsidRDefault="00FD7933" w:rsidP="007A2D60">
      <w:pPr>
        <w:pStyle w:val="2f5"/>
        <w:numPr>
          <w:ilvl w:val="0"/>
          <w:numId w:val="3"/>
        </w:numPr>
        <w:shd w:val="clear" w:color="auto" w:fill="auto"/>
        <w:tabs>
          <w:tab w:val="left" w:pos="0"/>
          <w:tab w:val="left" w:pos="993"/>
        </w:tabs>
        <w:spacing w:before="0" w:after="0" w:line="240" w:lineRule="auto"/>
        <w:ind w:firstLine="567"/>
        <w:rPr>
          <w:sz w:val="24"/>
          <w:szCs w:val="24"/>
        </w:rPr>
      </w:pPr>
      <w:r w:rsidRPr="00EF5F18">
        <w:rPr>
          <w:sz w:val="24"/>
          <w:szCs w:val="24"/>
        </w:rPr>
        <w:t>выдачу Заявителю результата предоставления Муниципальной услуги на бумажном носителе.</w:t>
      </w:r>
    </w:p>
    <w:p w14:paraId="69E8484C" w14:textId="77777777" w:rsidR="00FD7933" w:rsidRPr="00EF5F18" w:rsidRDefault="00FD7933" w:rsidP="00FD7933">
      <w:pPr>
        <w:pStyle w:val="2f5"/>
        <w:shd w:val="clear" w:color="auto" w:fill="auto"/>
        <w:tabs>
          <w:tab w:val="left" w:pos="-284"/>
          <w:tab w:val="left" w:pos="1448"/>
        </w:tabs>
        <w:spacing w:before="0" w:after="0" w:line="240" w:lineRule="auto"/>
        <w:ind w:firstLine="567"/>
        <w:rPr>
          <w:sz w:val="24"/>
          <w:szCs w:val="24"/>
        </w:rPr>
      </w:pPr>
      <w:r w:rsidRPr="00EF5F18">
        <w:rPr>
          <w:sz w:val="24"/>
          <w:szCs w:val="24"/>
        </w:rPr>
        <w:t>2.43.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0F2A8A8B" w14:textId="77777777" w:rsidR="00FD7933" w:rsidRPr="00EF5F18" w:rsidRDefault="00FD7933" w:rsidP="00FD7933">
      <w:pPr>
        <w:pStyle w:val="105"/>
        <w:shd w:val="clear" w:color="auto" w:fill="auto"/>
        <w:tabs>
          <w:tab w:val="left" w:pos="-284"/>
          <w:tab w:val="left" w:pos="1434"/>
        </w:tabs>
        <w:spacing w:line="240" w:lineRule="auto"/>
        <w:ind w:left="851" w:firstLine="0"/>
        <w:rPr>
          <w:rFonts w:ascii="Times New Roman" w:hAnsi="Times New Roman" w:cs="Times New Roman"/>
          <w:sz w:val="24"/>
          <w:szCs w:val="24"/>
        </w:rPr>
      </w:pPr>
      <w:r w:rsidRPr="00EF5F18">
        <w:rPr>
          <w:rFonts w:ascii="Times New Roman" w:hAnsi="Times New Roman" w:cs="Times New Roman"/>
          <w:sz w:val="24"/>
          <w:szCs w:val="24"/>
        </w:rPr>
        <w:t>2.44. Информирование Заявителей в МФЦ осуществляется следующими способами:</w:t>
      </w:r>
    </w:p>
    <w:p w14:paraId="6E119E6E" w14:textId="77777777" w:rsidR="00FD7933" w:rsidRPr="00EF5F18" w:rsidRDefault="00FD7933" w:rsidP="00FD7933">
      <w:pPr>
        <w:pStyle w:val="2f5"/>
        <w:shd w:val="clear" w:color="auto" w:fill="auto"/>
        <w:tabs>
          <w:tab w:val="left" w:pos="0"/>
          <w:tab w:val="left" w:pos="1100"/>
        </w:tabs>
        <w:spacing w:before="0" w:after="0" w:line="240" w:lineRule="auto"/>
        <w:ind w:firstLine="567"/>
        <w:rPr>
          <w:sz w:val="24"/>
          <w:szCs w:val="24"/>
        </w:rPr>
      </w:pPr>
      <w:r w:rsidRPr="00EF5F18">
        <w:rPr>
          <w:sz w:val="24"/>
          <w:szCs w:val="24"/>
        </w:rPr>
        <w:t>а) посредством размещения информации на официальных сайтах и информационных стендах в МФЦ;</w:t>
      </w:r>
    </w:p>
    <w:p w14:paraId="34F7DB0C" w14:textId="77777777" w:rsidR="00FD7933" w:rsidRPr="00EF5F18" w:rsidRDefault="00FD7933" w:rsidP="00FD7933">
      <w:pPr>
        <w:pStyle w:val="2f5"/>
        <w:shd w:val="clear" w:color="auto" w:fill="auto"/>
        <w:tabs>
          <w:tab w:val="left" w:pos="0"/>
          <w:tab w:val="left" w:pos="1030"/>
        </w:tabs>
        <w:spacing w:before="0" w:after="0" w:line="240" w:lineRule="auto"/>
        <w:ind w:firstLine="567"/>
        <w:rPr>
          <w:sz w:val="24"/>
          <w:szCs w:val="24"/>
        </w:rPr>
      </w:pPr>
      <w:r w:rsidRPr="00EF5F18">
        <w:rPr>
          <w:sz w:val="24"/>
          <w:szCs w:val="24"/>
        </w:rPr>
        <w:t>б) при обращении Заявителя в МФЦ лично, по телефону, посредством почтовых отправлений, либо по электронной почте.</w:t>
      </w:r>
    </w:p>
    <w:p w14:paraId="239B2338" w14:textId="77777777" w:rsidR="00FD7933" w:rsidRPr="00EF5F18" w:rsidRDefault="00FD7933" w:rsidP="00FD7933">
      <w:pPr>
        <w:pStyle w:val="2f5"/>
        <w:shd w:val="clear" w:color="auto" w:fill="auto"/>
        <w:tabs>
          <w:tab w:val="left" w:pos="284"/>
        </w:tabs>
        <w:spacing w:before="0" w:after="0" w:line="240" w:lineRule="auto"/>
        <w:ind w:firstLine="567"/>
        <w:rPr>
          <w:sz w:val="24"/>
          <w:szCs w:val="24"/>
        </w:rPr>
      </w:pPr>
      <w:r w:rsidRPr="00EF5F18">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11A2D63E" w14:textId="77777777" w:rsidR="00FD7933" w:rsidRPr="00EF5F18" w:rsidRDefault="00FD7933" w:rsidP="00FD7933">
      <w:pPr>
        <w:pStyle w:val="2f5"/>
        <w:shd w:val="clear" w:color="auto" w:fill="auto"/>
        <w:tabs>
          <w:tab w:val="left" w:pos="284"/>
          <w:tab w:val="left" w:pos="1501"/>
        </w:tabs>
        <w:spacing w:before="0" w:after="0" w:line="240" w:lineRule="auto"/>
        <w:ind w:firstLine="567"/>
        <w:rPr>
          <w:sz w:val="24"/>
          <w:szCs w:val="24"/>
        </w:rPr>
      </w:pPr>
      <w:r w:rsidRPr="00EF5F18">
        <w:rPr>
          <w:sz w:val="24"/>
          <w:szCs w:val="24"/>
        </w:rPr>
        <w:t>2.45.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2F01B329" w14:textId="77777777" w:rsidR="00FD7933" w:rsidRPr="00EF5F18" w:rsidRDefault="00FD7933" w:rsidP="007A2D60">
      <w:pPr>
        <w:pStyle w:val="2f5"/>
        <w:numPr>
          <w:ilvl w:val="0"/>
          <w:numId w:val="3"/>
        </w:numPr>
        <w:shd w:val="clear" w:color="auto" w:fill="auto"/>
        <w:tabs>
          <w:tab w:val="left" w:pos="284"/>
          <w:tab w:val="left" w:pos="1007"/>
        </w:tabs>
        <w:spacing w:before="0" w:after="0" w:line="240" w:lineRule="auto"/>
        <w:ind w:firstLine="567"/>
        <w:rPr>
          <w:sz w:val="24"/>
          <w:szCs w:val="24"/>
        </w:rPr>
      </w:pPr>
      <w:r w:rsidRPr="00EF5F18">
        <w:rPr>
          <w:sz w:val="24"/>
          <w:szCs w:val="24"/>
        </w:rPr>
        <w:t>изложить обращение в письменной форме (ответ направляется Заявителю в соответствии со способом, указанным в обращении);</w:t>
      </w:r>
    </w:p>
    <w:p w14:paraId="6F42ECEE" w14:textId="77777777" w:rsidR="00FD7933" w:rsidRPr="00EF5F18" w:rsidRDefault="00FD7933" w:rsidP="007A2D60">
      <w:pPr>
        <w:pStyle w:val="2f5"/>
        <w:numPr>
          <w:ilvl w:val="0"/>
          <w:numId w:val="3"/>
        </w:numPr>
        <w:shd w:val="clear" w:color="auto" w:fill="auto"/>
        <w:tabs>
          <w:tab w:val="left" w:pos="284"/>
          <w:tab w:val="left" w:pos="917"/>
        </w:tabs>
        <w:spacing w:before="0" w:after="0" w:line="240" w:lineRule="auto"/>
        <w:ind w:firstLine="567"/>
        <w:rPr>
          <w:sz w:val="24"/>
          <w:szCs w:val="24"/>
        </w:rPr>
      </w:pPr>
      <w:r w:rsidRPr="00EF5F18">
        <w:rPr>
          <w:sz w:val="24"/>
          <w:szCs w:val="24"/>
        </w:rPr>
        <w:t>назначить другое время для консультаций.</w:t>
      </w:r>
    </w:p>
    <w:p w14:paraId="758859C6" w14:textId="77777777" w:rsidR="00FD7933" w:rsidRPr="00EF5F18" w:rsidRDefault="00FD7933" w:rsidP="00FD7933">
      <w:pPr>
        <w:pStyle w:val="2f5"/>
        <w:shd w:val="clear" w:color="auto" w:fill="auto"/>
        <w:tabs>
          <w:tab w:val="left" w:pos="284"/>
          <w:tab w:val="left" w:pos="1506"/>
        </w:tabs>
        <w:spacing w:before="0" w:after="0" w:line="240" w:lineRule="auto"/>
        <w:ind w:firstLine="567"/>
        <w:rPr>
          <w:sz w:val="24"/>
          <w:szCs w:val="24"/>
        </w:rPr>
      </w:pPr>
      <w:r w:rsidRPr="00EF5F18">
        <w:rPr>
          <w:sz w:val="24"/>
          <w:szCs w:val="24"/>
        </w:rPr>
        <w:t>2.46.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0AE8EFC1" w14:textId="77777777" w:rsidR="00FD7933" w:rsidRPr="00EF5F18" w:rsidRDefault="00FD7933" w:rsidP="00FD7933">
      <w:pPr>
        <w:pStyle w:val="2f5"/>
        <w:shd w:val="clear" w:color="auto" w:fill="auto"/>
        <w:tabs>
          <w:tab w:val="left" w:pos="0"/>
          <w:tab w:val="left" w:pos="1437"/>
        </w:tabs>
        <w:spacing w:before="0" w:after="0" w:line="240" w:lineRule="auto"/>
        <w:ind w:firstLine="567"/>
        <w:rPr>
          <w:rFonts w:eastAsia="Calibri"/>
          <w:sz w:val="24"/>
          <w:szCs w:val="24"/>
        </w:rPr>
      </w:pPr>
      <w:r w:rsidRPr="00EF5F18">
        <w:rPr>
          <w:sz w:val="24"/>
          <w:szCs w:val="24"/>
        </w:rPr>
        <w:t xml:space="preserve">2.47. </w:t>
      </w:r>
      <w:r w:rsidRPr="00EF5F18">
        <w:rPr>
          <w:rFonts w:eastAsia="Calibr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 Регионального портала.</w:t>
      </w:r>
    </w:p>
    <w:p w14:paraId="2542651B" w14:textId="77777777" w:rsidR="00FD7933" w:rsidRPr="00EF5F18" w:rsidRDefault="00FD7933" w:rsidP="00FD7933">
      <w:pPr>
        <w:autoSpaceDE w:val="0"/>
        <w:autoSpaceDN w:val="0"/>
        <w:adjustRightInd w:val="0"/>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2.48. Заявитель вправе обратиться в МФЦ по месту нахождения объекта недвижимости. </w:t>
      </w:r>
    </w:p>
    <w:p w14:paraId="7F2D73CD" w14:textId="77777777" w:rsidR="00FD7933" w:rsidRPr="00EF5F18" w:rsidRDefault="00FD7933" w:rsidP="00FD7933">
      <w:pPr>
        <w:autoSpaceDE w:val="0"/>
        <w:autoSpaceDN w:val="0"/>
        <w:adjustRightInd w:val="0"/>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0DC08C1E" w14:textId="77777777" w:rsidR="00FD7933" w:rsidRPr="00EF5F18" w:rsidRDefault="00FD7933" w:rsidP="00FD7933">
      <w:pPr>
        <w:autoSpaceDE w:val="0"/>
        <w:autoSpaceDN w:val="0"/>
        <w:adjustRightInd w:val="0"/>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Многофункциональный центр не вправе принимать решение об отказе в приеме документов заявителя. </w:t>
      </w:r>
    </w:p>
    <w:p w14:paraId="2ECC0C21" w14:textId="77777777" w:rsidR="00FD7933" w:rsidRPr="00EF5F18" w:rsidRDefault="00FD7933" w:rsidP="00FD7933">
      <w:pPr>
        <w:tabs>
          <w:tab w:val="left" w:pos="1013"/>
        </w:tabs>
        <w:spacing w:after="0" w:line="240" w:lineRule="auto"/>
        <w:jc w:val="both"/>
        <w:rPr>
          <w:rFonts w:ascii="Times New Roman" w:hAnsi="Times New Roman" w:cs="Times New Roman"/>
          <w:spacing w:val="7"/>
          <w:sz w:val="24"/>
          <w:szCs w:val="24"/>
        </w:rPr>
      </w:pPr>
      <w:r w:rsidRPr="00EF5F18">
        <w:rPr>
          <w:rFonts w:ascii="Times New Roman" w:eastAsia="Calibri" w:hAnsi="Times New Roman" w:cs="Times New Roman"/>
          <w:sz w:val="24"/>
          <w:szCs w:val="24"/>
        </w:rPr>
        <w:t xml:space="preserve">Многофункциональный центр </w:t>
      </w:r>
      <w:r w:rsidRPr="00EF5F18">
        <w:rPr>
          <w:rFonts w:ascii="Times New Roman" w:hAnsi="Times New Roman" w:cs="Times New Roman"/>
          <w:spacing w:val="7"/>
          <w:sz w:val="24"/>
          <w:szCs w:val="24"/>
        </w:rPr>
        <w:t>оказывает консультационную и организационно-техническую поддержку Заявителей при подаче ими запросов на предоставление Муниципальной услуги в электронной форме с использованием ЕПГУ, РПГУ;</w:t>
      </w:r>
    </w:p>
    <w:p w14:paraId="64FA0E6D" w14:textId="77777777" w:rsidR="00FD7933" w:rsidRPr="00EF5F18" w:rsidRDefault="00FD7933" w:rsidP="00FD7933">
      <w:pPr>
        <w:pStyle w:val="2f5"/>
        <w:shd w:val="clear" w:color="auto" w:fill="auto"/>
        <w:spacing w:before="0" w:after="0" w:line="240" w:lineRule="auto"/>
        <w:ind w:firstLine="567"/>
        <w:rPr>
          <w:sz w:val="24"/>
          <w:szCs w:val="24"/>
        </w:rPr>
      </w:pPr>
      <w:r w:rsidRPr="00EF5F18">
        <w:rPr>
          <w:sz w:val="24"/>
          <w:szCs w:val="24"/>
        </w:rPr>
        <w:t>2.49. При наличии в заявлении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68084D87" w14:textId="77777777" w:rsidR="00FD7933" w:rsidRPr="00EF5F18" w:rsidRDefault="00FD7933" w:rsidP="00FD7933">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hAnsi="Times New Roman" w:cs="Times New Roman"/>
          <w:sz w:val="24"/>
          <w:szCs w:val="24"/>
        </w:rPr>
        <w:lastRenderedPageBreak/>
        <w:t xml:space="preserve">2.50. </w:t>
      </w:r>
      <w:r w:rsidRPr="00EF5F18">
        <w:rPr>
          <w:rFonts w:ascii="Times New Roman" w:eastAsia="Calibri" w:hAnsi="Times New Roman" w:cs="Times New Roman"/>
          <w:sz w:val="24"/>
          <w:szCs w:val="24"/>
        </w:rPr>
        <w:t>Способы подачи заявления и документов и получение результата Муниципальной услуги в МФЦ (по выбору Заявителя):</w:t>
      </w:r>
    </w:p>
    <w:p w14:paraId="21931D65" w14:textId="77777777" w:rsidR="00FD7933" w:rsidRPr="00EF5F18" w:rsidRDefault="00FD7933" w:rsidP="00FD7933">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Заявитель подает заявление и документы в МФЦ, результат Муниципальной услуги Заявитель получает в МФЦ;</w:t>
      </w:r>
    </w:p>
    <w:p w14:paraId="23DB6E01" w14:textId="77777777" w:rsidR="00FD7933" w:rsidRPr="00EF5F18" w:rsidRDefault="00FD7933" w:rsidP="00FD7933">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Заявитель подает заявление и документы через ЕПГУ, РПГУ, результат Муниципальной услуги Заявитель получает в МФЦ;</w:t>
      </w:r>
    </w:p>
    <w:p w14:paraId="3417ECB0" w14:textId="77777777" w:rsidR="00FD7933" w:rsidRPr="00EF5F18" w:rsidRDefault="00FD7933" w:rsidP="00FD7933">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Заявитель подает (направляет) заявление и документы в Администрацию в бумажном виде, результат Муниципальной услуги Заявитель получает в МФЦ.</w:t>
      </w:r>
    </w:p>
    <w:p w14:paraId="14DFEAFD" w14:textId="77777777" w:rsidR="00FD7933" w:rsidRPr="00EF5F18" w:rsidRDefault="00FD7933" w:rsidP="00FD7933">
      <w:pPr>
        <w:pStyle w:val="2f5"/>
        <w:shd w:val="clear" w:color="auto" w:fill="auto"/>
        <w:tabs>
          <w:tab w:val="left" w:pos="1276"/>
          <w:tab w:val="left" w:pos="1408"/>
        </w:tabs>
        <w:spacing w:before="0" w:after="0" w:line="240" w:lineRule="auto"/>
        <w:ind w:firstLine="567"/>
        <w:rPr>
          <w:sz w:val="24"/>
          <w:szCs w:val="24"/>
        </w:rPr>
      </w:pPr>
      <w:r w:rsidRPr="00EF5F18">
        <w:rPr>
          <w:sz w:val="24"/>
          <w:szCs w:val="24"/>
        </w:rPr>
        <w:t>2.51.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6D46B796" w14:textId="77777777" w:rsidR="00FD7933" w:rsidRPr="00EF5F18" w:rsidRDefault="00FD7933" w:rsidP="00FD7933">
      <w:pPr>
        <w:pStyle w:val="2f5"/>
        <w:shd w:val="clear" w:color="auto" w:fill="auto"/>
        <w:tabs>
          <w:tab w:val="left" w:pos="1276"/>
          <w:tab w:val="left" w:pos="1388"/>
        </w:tabs>
        <w:spacing w:before="0" w:after="0" w:line="240" w:lineRule="auto"/>
        <w:ind w:firstLine="567"/>
        <w:rPr>
          <w:sz w:val="24"/>
          <w:szCs w:val="24"/>
        </w:rPr>
      </w:pPr>
      <w:r w:rsidRPr="00EF5F18">
        <w:rPr>
          <w:sz w:val="24"/>
          <w:szCs w:val="24"/>
        </w:rPr>
        <w:t>Работник МФЦ осуществляет следующие действия:</w:t>
      </w:r>
    </w:p>
    <w:p w14:paraId="4CFDE0DD" w14:textId="77777777" w:rsidR="00FD7933" w:rsidRPr="00EF5F18" w:rsidRDefault="00FD7933" w:rsidP="007A2D60">
      <w:pPr>
        <w:pStyle w:val="2f5"/>
        <w:numPr>
          <w:ilvl w:val="0"/>
          <w:numId w:val="3"/>
        </w:numPr>
        <w:shd w:val="clear" w:color="auto" w:fill="auto"/>
        <w:tabs>
          <w:tab w:val="left" w:pos="1276"/>
          <w:tab w:val="left" w:pos="1379"/>
        </w:tabs>
        <w:spacing w:before="0" w:after="0" w:line="240" w:lineRule="auto"/>
        <w:ind w:firstLine="567"/>
        <w:rPr>
          <w:sz w:val="24"/>
          <w:szCs w:val="24"/>
        </w:rPr>
      </w:pPr>
      <w:r w:rsidRPr="00EF5F18">
        <w:rPr>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42A8635D" w14:textId="77777777" w:rsidR="00FD7933" w:rsidRPr="00EF5F18" w:rsidRDefault="00FD7933" w:rsidP="007A2D60">
      <w:pPr>
        <w:pStyle w:val="2f5"/>
        <w:numPr>
          <w:ilvl w:val="0"/>
          <w:numId w:val="3"/>
        </w:numPr>
        <w:shd w:val="clear" w:color="auto" w:fill="auto"/>
        <w:tabs>
          <w:tab w:val="left" w:pos="1276"/>
          <w:tab w:val="left" w:pos="1373"/>
        </w:tabs>
        <w:spacing w:before="0" w:after="0" w:line="240" w:lineRule="auto"/>
        <w:ind w:firstLine="567"/>
        <w:rPr>
          <w:sz w:val="24"/>
          <w:szCs w:val="24"/>
        </w:rPr>
      </w:pPr>
      <w:r w:rsidRPr="00EF5F18">
        <w:rPr>
          <w:sz w:val="24"/>
          <w:szCs w:val="24"/>
        </w:rPr>
        <w:t>проверяет полномочия представителя Заявителя (в случае обращения представителя Заявителя);</w:t>
      </w:r>
    </w:p>
    <w:p w14:paraId="50F8C1E6" w14:textId="77777777" w:rsidR="00FD7933" w:rsidRPr="00EF5F18" w:rsidRDefault="00FD7933" w:rsidP="007A2D60">
      <w:pPr>
        <w:pStyle w:val="2f5"/>
        <w:numPr>
          <w:ilvl w:val="0"/>
          <w:numId w:val="3"/>
        </w:numPr>
        <w:shd w:val="clear" w:color="auto" w:fill="auto"/>
        <w:tabs>
          <w:tab w:val="left" w:pos="993"/>
          <w:tab w:val="left" w:pos="1379"/>
        </w:tabs>
        <w:spacing w:before="0" w:after="0" w:line="240" w:lineRule="auto"/>
        <w:ind w:firstLine="567"/>
        <w:rPr>
          <w:sz w:val="24"/>
          <w:szCs w:val="24"/>
        </w:rPr>
      </w:pPr>
      <w:r w:rsidRPr="00EF5F18">
        <w:rPr>
          <w:sz w:val="24"/>
          <w:szCs w:val="24"/>
        </w:rPr>
        <w:t>определяет статус исполнения заявления о выдаче разрешения на осуществление земляных работ в АИС «МФЦ»;</w:t>
      </w:r>
    </w:p>
    <w:p w14:paraId="72336998" w14:textId="77777777" w:rsidR="00FD7933" w:rsidRPr="00EF5F18" w:rsidRDefault="00FD7933" w:rsidP="007A2D60">
      <w:pPr>
        <w:pStyle w:val="2f5"/>
        <w:numPr>
          <w:ilvl w:val="0"/>
          <w:numId w:val="3"/>
        </w:numPr>
        <w:shd w:val="clear" w:color="auto" w:fill="auto"/>
        <w:tabs>
          <w:tab w:val="left" w:pos="993"/>
          <w:tab w:val="left" w:pos="1276"/>
        </w:tabs>
        <w:spacing w:before="0" w:after="0" w:line="240" w:lineRule="auto"/>
        <w:ind w:firstLine="567"/>
        <w:rPr>
          <w:sz w:val="24"/>
          <w:szCs w:val="24"/>
        </w:rPr>
      </w:pPr>
      <w:r w:rsidRPr="00EF5F18">
        <w:rPr>
          <w:sz w:val="24"/>
          <w:szCs w:val="24"/>
        </w:rPr>
        <w:t>выдает документы Заявителю, при необходимости запрашивает у Заявителя подписи за каждый выданный документ.</w:t>
      </w:r>
    </w:p>
    <w:p w14:paraId="3966F2A4" w14:textId="77777777" w:rsidR="00FD7933" w:rsidRPr="00EF5F18" w:rsidRDefault="00FD7933" w:rsidP="00FD7933">
      <w:pPr>
        <w:pStyle w:val="2f5"/>
        <w:shd w:val="clear" w:color="auto" w:fill="auto"/>
        <w:tabs>
          <w:tab w:val="left" w:pos="851"/>
          <w:tab w:val="left" w:pos="1276"/>
        </w:tabs>
        <w:spacing w:before="0" w:after="0" w:line="240" w:lineRule="auto"/>
        <w:ind w:firstLine="567"/>
        <w:rPr>
          <w:sz w:val="24"/>
          <w:szCs w:val="24"/>
        </w:rPr>
      </w:pPr>
      <w:r w:rsidRPr="00EF5F18">
        <w:rPr>
          <w:sz w:val="24"/>
          <w:szCs w:val="24"/>
        </w:rPr>
        <w:t xml:space="preserve">2.52.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w:t>
      </w:r>
      <w:bookmarkStart w:id="90" w:name="_Hlk132035404"/>
      <w:r w:rsidRPr="00EF5F18">
        <w:rPr>
          <w:sz w:val="24"/>
          <w:szCs w:val="24"/>
        </w:rPr>
        <w:t>от 27.07.2010 № 210-ФЗ «Об организации предоставления государственных и муниципальных услуг»</w:t>
      </w:r>
      <w:bookmarkEnd w:id="90"/>
      <w:r w:rsidRPr="00EF5F18">
        <w:rPr>
          <w:sz w:val="24"/>
          <w:szCs w:val="24"/>
        </w:rPr>
        <w:t>.</w:t>
      </w:r>
    </w:p>
    <w:p w14:paraId="3D775253" w14:textId="77777777" w:rsidR="00FD7933" w:rsidRPr="00EF5F18" w:rsidRDefault="00FD7933" w:rsidP="00FD7933">
      <w:pPr>
        <w:pStyle w:val="2f5"/>
        <w:shd w:val="clear" w:color="auto" w:fill="auto"/>
        <w:tabs>
          <w:tab w:val="left" w:pos="1437"/>
        </w:tabs>
        <w:spacing w:before="0" w:after="0" w:line="240" w:lineRule="auto"/>
        <w:ind w:firstLine="567"/>
        <w:rPr>
          <w:sz w:val="24"/>
          <w:szCs w:val="24"/>
        </w:rPr>
      </w:pPr>
      <w:r w:rsidRPr="00EF5F18">
        <w:rPr>
          <w:sz w:val="24"/>
          <w:szCs w:val="24"/>
        </w:rPr>
        <w:t>Для получения Муниципальной услуги в электронной форме Заявитель авторизуется на ЕПГУ, РПГУ посредством подтвержденной учетной записи ЕСИА, затем заполняет Заявление с использованием специальной интерактивной формы.</w:t>
      </w:r>
    </w:p>
    <w:p w14:paraId="259DFE57" w14:textId="77777777" w:rsidR="00FD7933" w:rsidRPr="00EF5F18" w:rsidRDefault="00FD7933" w:rsidP="00FD7933">
      <w:pPr>
        <w:pStyle w:val="2f5"/>
        <w:shd w:val="clear" w:color="auto" w:fill="auto"/>
        <w:tabs>
          <w:tab w:val="left" w:pos="1443"/>
        </w:tabs>
        <w:spacing w:before="0" w:after="0" w:line="240" w:lineRule="auto"/>
        <w:ind w:firstLine="567"/>
        <w:rPr>
          <w:sz w:val="24"/>
          <w:szCs w:val="24"/>
        </w:rPr>
      </w:pPr>
      <w:r w:rsidRPr="00EF5F18">
        <w:rPr>
          <w:sz w:val="24"/>
          <w:szCs w:val="24"/>
        </w:rPr>
        <w:t>2.53. Заполненное заявление отправляется Заявителем вместе с прикрепленными электронными образами обязательных документов, указанными в пп.2.8 – 2.12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14:paraId="39330E52" w14:textId="77777777" w:rsidR="00FD7933" w:rsidRPr="00EF5F18" w:rsidRDefault="00FD7933" w:rsidP="00FD7933">
      <w:pPr>
        <w:pStyle w:val="2f5"/>
        <w:shd w:val="clear" w:color="auto" w:fill="auto"/>
        <w:tabs>
          <w:tab w:val="left" w:pos="1448"/>
        </w:tabs>
        <w:spacing w:before="0" w:after="0" w:line="240" w:lineRule="auto"/>
        <w:ind w:firstLine="567"/>
        <w:rPr>
          <w:sz w:val="24"/>
          <w:szCs w:val="24"/>
        </w:rPr>
      </w:pPr>
      <w:r w:rsidRPr="00EF5F18">
        <w:rPr>
          <w:sz w:val="24"/>
          <w:szCs w:val="24"/>
        </w:rPr>
        <w:t>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РПГУ.</w:t>
      </w:r>
    </w:p>
    <w:p w14:paraId="76B93AE6" w14:textId="77777777" w:rsidR="00FD7933" w:rsidRPr="00EF5F18" w:rsidRDefault="00FD7933" w:rsidP="00FD7933">
      <w:pPr>
        <w:pStyle w:val="2f5"/>
        <w:shd w:val="clear" w:color="auto" w:fill="auto"/>
        <w:tabs>
          <w:tab w:val="left" w:pos="1448"/>
        </w:tabs>
        <w:spacing w:before="0" w:after="0" w:line="240" w:lineRule="auto"/>
        <w:ind w:firstLine="567"/>
        <w:rPr>
          <w:sz w:val="24"/>
          <w:szCs w:val="24"/>
        </w:rPr>
      </w:pPr>
      <w:r w:rsidRPr="00EF5F18">
        <w:rPr>
          <w:sz w:val="24"/>
          <w:szCs w:val="24"/>
        </w:rPr>
        <w:t>2.54. 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14:paraId="3B1584F6" w14:textId="77777777" w:rsidR="00FD7933" w:rsidRPr="00EF5F18" w:rsidRDefault="00FD7933" w:rsidP="00FD7933">
      <w:pPr>
        <w:pStyle w:val="2f5"/>
        <w:shd w:val="clear" w:color="auto" w:fill="auto"/>
        <w:tabs>
          <w:tab w:val="left" w:pos="1448"/>
        </w:tabs>
        <w:spacing w:before="0" w:after="0" w:line="240" w:lineRule="auto"/>
        <w:ind w:firstLine="567"/>
        <w:rPr>
          <w:sz w:val="24"/>
          <w:szCs w:val="24"/>
        </w:rPr>
      </w:pPr>
      <w:r w:rsidRPr="00EF5F18">
        <w:rPr>
          <w:sz w:val="24"/>
          <w:szCs w:val="24"/>
        </w:rPr>
        <w:t>2.55. Заявитель уведомляется о ходе рассмотрения и готовности результата предоставления Муниципальной услуги через личный кабинет на ЕПГУ, РПГУ.</w:t>
      </w:r>
    </w:p>
    <w:p w14:paraId="439AB180" w14:textId="77777777" w:rsidR="00FD7933" w:rsidRPr="00EF5F18" w:rsidRDefault="00FD7933" w:rsidP="00FD7933">
      <w:pPr>
        <w:pStyle w:val="2f5"/>
        <w:shd w:val="clear" w:color="auto" w:fill="auto"/>
        <w:tabs>
          <w:tab w:val="left" w:pos="142"/>
          <w:tab w:val="left" w:pos="1379"/>
        </w:tabs>
        <w:spacing w:before="0" w:after="0" w:line="240" w:lineRule="auto"/>
        <w:ind w:firstLine="567"/>
        <w:rPr>
          <w:sz w:val="24"/>
          <w:szCs w:val="24"/>
        </w:rPr>
      </w:pPr>
      <w:r w:rsidRPr="00EF5F18">
        <w:rPr>
          <w:sz w:val="24"/>
          <w:szCs w:val="24"/>
        </w:rPr>
        <w:t>Заявитель может самостоятельно получить информацию о готовности результата предоставления Муниципальной услуги посредством:</w:t>
      </w:r>
    </w:p>
    <w:p w14:paraId="20985711" w14:textId="77777777" w:rsidR="00FD7933" w:rsidRPr="00EF5F18" w:rsidRDefault="00FD7933" w:rsidP="007A2D60">
      <w:pPr>
        <w:pStyle w:val="2f5"/>
        <w:numPr>
          <w:ilvl w:val="0"/>
          <w:numId w:val="3"/>
        </w:numPr>
        <w:shd w:val="clear" w:color="auto" w:fill="auto"/>
        <w:tabs>
          <w:tab w:val="left" w:pos="142"/>
          <w:tab w:val="left" w:pos="932"/>
        </w:tabs>
        <w:spacing w:before="0" w:after="0" w:line="240" w:lineRule="auto"/>
        <w:ind w:firstLine="567"/>
        <w:rPr>
          <w:sz w:val="24"/>
          <w:szCs w:val="24"/>
        </w:rPr>
      </w:pPr>
      <w:r w:rsidRPr="00EF5F18">
        <w:rPr>
          <w:sz w:val="24"/>
          <w:szCs w:val="24"/>
        </w:rPr>
        <w:lastRenderedPageBreak/>
        <w:t>сервиса ЕПГУ «Узнать статус заявления»;</w:t>
      </w:r>
    </w:p>
    <w:p w14:paraId="0F50D94E" w14:textId="77777777" w:rsidR="00FD7933" w:rsidRPr="00EF5F18" w:rsidRDefault="00FD7933" w:rsidP="007A2D60">
      <w:pPr>
        <w:pStyle w:val="2f5"/>
        <w:numPr>
          <w:ilvl w:val="0"/>
          <w:numId w:val="3"/>
        </w:numPr>
        <w:shd w:val="clear" w:color="auto" w:fill="auto"/>
        <w:tabs>
          <w:tab w:val="left" w:pos="142"/>
          <w:tab w:val="left" w:pos="937"/>
        </w:tabs>
        <w:spacing w:before="0" w:after="0" w:line="240" w:lineRule="auto"/>
        <w:ind w:firstLine="567"/>
        <w:rPr>
          <w:sz w:val="24"/>
          <w:szCs w:val="24"/>
        </w:rPr>
      </w:pPr>
      <w:r w:rsidRPr="00EF5F18">
        <w:rPr>
          <w:sz w:val="24"/>
          <w:szCs w:val="24"/>
        </w:rPr>
        <w:t>по телефону.</w:t>
      </w:r>
    </w:p>
    <w:p w14:paraId="2BAD4CAB" w14:textId="77777777" w:rsidR="00FD7933" w:rsidRPr="00EF5F18" w:rsidRDefault="00FD7933" w:rsidP="00FD7933">
      <w:pPr>
        <w:pStyle w:val="2f5"/>
        <w:shd w:val="clear" w:color="auto" w:fill="auto"/>
        <w:tabs>
          <w:tab w:val="left" w:pos="142"/>
          <w:tab w:val="left" w:pos="1361"/>
        </w:tabs>
        <w:spacing w:before="0" w:after="0" w:line="240" w:lineRule="auto"/>
        <w:ind w:firstLine="567"/>
        <w:rPr>
          <w:sz w:val="24"/>
          <w:szCs w:val="24"/>
        </w:rPr>
      </w:pPr>
      <w:r w:rsidRPr="00EF5F18">
        <w:rPr>
          <w:sz w:val="24"/>
          <w:szCs w:val="24"/>
        </w:rPr>
        <w:t>2.56. Результат Муниципальной услуги может быть получен через Личный кабинет на ЕПГУ, РПГУ в форме электронного документа, подписанного усиленной электронной подписью уполномоченного должностного лица Администрации.</w:t>
      </w:r>
    </w:p>
    <w:p w14:paraId="326312F7" w14:textId="77777777" w:rsidR="00FD7933" w:rsidRPr="00EF5F18" w:rsidRDefault="00FD7933" w:rsidP="00FD7933">
      <w:pPr>
        <w:pStyle w:val="2f5"/>
        <w:shd w:val="clear" w:color="auto" w:fill="auto"/>
        <w:tabs>
          <w:tab w:val="left" w:pos="142"/>
          <w:tab w:val="left" w:pos="1576"/>
        </w:tabs>
        <w:spacing w:before="0" w:after="0" w:line="240" w:lineRule="auto"/>
        <w:ind w:firstLine="567"/>
        <w:rPr>
          <w:sz w:val="24"/>
          <w:szCs w:val="24"/>
        </w:rPr>
      </w:pPr>
      <w:r w:rsidRPr="00EF5F18">
        <w:rPr>
          <w:sz w:val="24"/>
          <w:szCs w:val="24"/>
        </w:rPr>
        <w:t>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1DDB5537" w14:textId="77777777" w:rsidR="00FD7933" w:rsidRPr="00EF5F18" w:rsidRDefault="00FD7933" w:rsidP="00FD7933">
      <w:pPr>
        <w:pStyle w:val="2f5"/>
        <w:shd w:val="clear" w:color="auto" w:fill="auto"/>
        <w:tabs>
          <w:tab w:val="left" w:pos="142"/>
          <w:tab w:val="left" w:pos="1390"/>
        </w:tabs>
        <w:spacing w:before="0" w:after="0" w:line="240" w:lineRule="auto"/>
        <w:ind w:firstLine="567"/>
        <w:rPr>
          <w:sz w:val="24"/>
          <w:szCs w:val="24"/>
        </w:rPr>
      </w:pPr>
      <w:r w:rsidRPr="00EF5F18">
        <w:rPr>
          <w:sz w:val="24"/>
          <w:szCs w:val="24"/>
        </w:rPr>
        <w:t>Способ получения услуги определяется Заявителем и указывается в заявлении.</w:t>
      </w:r>
    </w:p>
    <w:p w14:paraId="0260DD66" w14:textId="77777777" w:rsidR="00FD7933" w:rsidRPr="00EF5F18" w:rsidRDefault="00FD7933" w:rsidP="00FD7933">
      <w:pPr>
        <w:pStyle w:val="1f7"/>
        <w:rPr>
          <w:rFonts w:cs="Times New Roman"/>
          <w:color w:val="auto"/>
          <w:sz w:val="24"/>
        </w:rPr>
      </w:pPr>
    </w:p>
    <w:p w14:paraId="591A514B" w14:textId="77777777" w:rsidR="00FD7933" w:rsidRPr="00EF5F18" w:rsidRDefault="00FD7933" w:rsidP="00FD7933">
      <w:pPr>
        <w:pStyle w:val="1f7"/>
        <w:ind w:firstLine="0"/>
        <w:rPr>
          <w:rFonts w:cs="Times New Roman"/>
          <w:color w:val="auto"/>
          <w:sz w:val="24"/>
        </w:rPr>
      </w:pPr>
      <w:r w:rsidRPr="00EF5F18">
        <w:rPr>
          <w:rFonts w:cs="Times New Roman"/>
          <w:color w:val="auto"/>
          <w:sz w:val="24"/>
        </w:rPr>
        <w:t>Раздел III. Состав, последовательность и сроки выполнения административных процедур</w:t>
      </w:r>
      <w:bookmarkEnd w:id="89"/>
    </w:p>
    <w:p w14:paraId="61AD8FC6" w14:textId="77777777" w:rsidR="00FD7933" w:rsidRPr="00EF5F18" w:rsidRDefault="00FD7933" w:rsidP="00FD7933">
      <w:pPr>
        <w:pStyle w:val="ConsPlusNormal"/>
        <w:jc w:val="both"/>
        <w:rPr>
          <w:rFonts w:ascii="Times New Roman" w:hAnsi="Times New Roman" w:cs="Times New Roman"/>
        </w:rPr>
      </w:pPr>
    </w:p>
    <w:p w14:paraId="5A71947E"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91" w:name="_Toc134019776"/>
      <w:r w:rsidRPr="00EF5F18">
        <w:rPr>
          <w:rFonts w:ascii="Times New Roman" w:hAnsi="Times New Roman"/>
          <w:b w:val="0"/>
          <w:color w:val="auto"/>
          <w:sz w:val="24"/>
          <w:szCs w:val="24"/>
        </w:rPr>
        <w:t xml:space="preserve">Подразделы, содержащие описание вариантов предоставления Муниципальной услуги </w:t>
      </w:r>
    </w:p>
    <w:bookmarkEnd w:id="91"/>
    <w:p w14:paraId="525A7F63" w14:textId="77777777" w:rsidR="00FD7933" w:rsidRPr="00EF5F18" w:rsidRDefault="00FD7933" w:rsidP="00FD7933">
      <w:pPr>
        <w:pStyle w:val="ConsPlusNormal"/>
        <w:jc w:val="both"/>
        <w:rPr>
          <w:rFonts w:ascii="Times New Roman" w:hAnsi="Times New Roman" w:cs="Times New Roman"/>
        </w:rPr>
      </w:pPr>
    </w:p>
    <w:p w14:paraId="74D5DC18"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3.1.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w:t>
      </w:r>
    </w:p>
    <w:p w14:paraId="4B696A79"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3.1.1. Вариант 1 - выдача разрешения на строительство.</w:t>
      </w:r>
    </w:p>
    <w:p w14:paraId="2626713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3.1.2. Вариант 2 - выдача дубликата разрешения на строительство.</w:t>
      </w:r>
    </w:p>
    <w:p w14:paraId="2BD1E28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3.1.3. Вариант 3 - внесение изменений в разрешение на строительство.</w:t>
      </w:r>
    </w:p>
    <w:p w14:paraId="2DEB706A"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3.1.4. Вариант 4 - исправление допущенных опечаток и (или) ошибок в разрешении на строительство.</w:t>
      </w:r>
    </w:p>
    <w:p w14:paraId="3C446E85" w14:textId="77777777" w:rsidR="00FD7933" w:rsidRPr="00EF5F18" w:rsidRDefault="00FD7933" w:rsidP="00FD7933">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14:paraId="2850C041" w14:textId="77777777" w:rsidR="00FD7933" w:rsidRPr="00EF5F18" w:rsidRDefault="00FD7933" w:rsidP="00FD7933">
      <w:pPr>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14:paraId="3CEC5295" w14:textId="77777777" w:rsidR="00FD7933" w:rsidRPr="00EF5F18" w:rsidRDefault="00FD7933" w:rsidP="00FD7933">
      <w:pPr>
        <w:pStyle w:val="2f5"/>
        <w:shd w:val="clear" w:color="auto" w:fill="auto"/>
        <w:tabs>
          <w:tab w:val="left" w:pos="1292"/>
        </w:tabs>
        <w:spacing w:before="0" w:after="0" w:line="240" w:lineRule="auto"/>
        <w:ind w:firstLine="567"/>
        <w:rPr>
          <w:sz w:val="24"/>
          <w:szCs w:val="24"/>
        </w:rPr>
      </w:pPr>
    </w:p>
    <w:p w14:paraId="5128F738" w14:textId="77777777" w:rsidR="00FD7933" w:rsidRPr="00EF5F18" w:rsidRDefault="00FD7933" w:rsidP="00FD7933">
      <w:pPr>
        <w:pStyle w:val="2f5"/>
        <w:shd w:val="clear" w:color="auto" w:fill="auto"/>
        <w:tabs>
          <w:tab w:val="left" w:pos="1292"/>
        </w:tabs>
        <w:spacing w:before="0" w:after="0" w:line="240" w:lineRule="auto"/>
        <w:ind w:firstLine="567"/>
        <w:rPr>
          <w:sz w:val="24"/>
          <w:szCs w:val="24"/>
        </w:rPr>
      </w:pPr>
      <w:r w:rsidRPr="00EF5F18">
        <w:rPr>
          <w:sz w:val="24"/>
          <w:szCs w:val="24"/>
        </w:rPr>
        <w:t>Перечень административных процедур для каждого варианта предоставления Муниципальной услуги:</w:t>
      </w:r>
    </w:p>
    <w:p w14:paraId="2BA0F80F" w14:textId="77777777" w:rsidR="00FD7933" w:rsidRPr="00EF5F18" w:rsidRDefault="00FD7933" w:rsidP="00FD7933">
      <w:pPr>
        <w:pStyle w:val="2f5"/>
        <w:shd w:val="clear" w:color="auto" w:fill="auto"/>
        <w:tabs>
          <w:tab w:val="left" w:pos="1100"/>
        </w:tabs>
        <w:spacing w:before="0" w:after="0" w:line="240" w:lineRule="auto"/>
        <w:ind w:firstLine="567"/>
        <w:rPr>
          <w:sz w:val="24"/>
          <w:szCs w:val="24"/>
        </w:rPr>
      </w:pPr>
      <w:r w:rsidRPr="00EF5F18">
        <w:rPr>
          <w:sz w:val="24"/>
          <w:szCs w:val="24"/>
        </w:rPr>
        <w:t>а) прием запроса и документов и (или) информации, необходимых для предоставления Муниципальной услуги;</w:t>
      </w:r>
    </w:p>
    <w:p w14:paraId="595933AF" w14:textId="77777777" w:rsidR="00FD7933" w:rsidRPr="00EF5F18" w:rsidRDefault="00FD7933" w:rsidP="00FD7933">
      <w:pPr>
        <w:pStyle w:val="2f5"/>
        <w:shd w:val="clear" w:color="auto" w:fill="auto"/>
        <w:tabs>
          <w:tab w:val="left" w:pos="1123"/>
        </w:tabs>
        <w:spacing w:before="0" w:after="0" w:line="240" w:lineRule="auto"/>
        <w:ind w:firstLine="567"/>
        <w:rPr>
          <w:sz w:val="24"/>
          <w:szCs w:val="24"/>
        </w:rPr>
      </w:pPr>
      <w:r w:rsidRPr="00EF5F18">
        <w:rPr>
          <w:sz w:val="24"/>
          <w:szCs w:val="24"/>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4E20B16A" w14:textId="77777777" w:rsidR="00FD7933" w:rsidRPr="00EF5F18" w:rsidRDefault="00FD7933" w:rsidP="00FD7933">
      <w:pPr>
        <w:pStyle w:val="2f5"/>
        <w:shd w:val="clear" w:color="auto" w:fill="auto"/>
        <w:tabs>
          <w:tab w:val="left" w:pos="1123"/>
        </w:tabs>
        <w:spacing w:before="0" w:after="0" w:line="240" w:lineRule="auto"/>
        <w:ind w:firstLine="567"/>
        <w:rPr>
          <w:sz w:val="24"/>
          <w:szCs w:val="24"/>
        </w:rPr>
      </w:pPr>
      <w:r w:rsidRPr="00EF5F18">
        <w:rPr>
          <w:sz w:val="24"/>
          <w:szCs w:val="24"/>
        </w:rPr>
        <w:t>в) принятие решения о предоставлении (об отказе в предоставлении) Муниципальной услуги;</w:t>
      </w:r>
    </w:p>
    <w:p w14:paraId="57431E7A" w14:textId="77777777" w:rsidR="00FD7933" w:rsidRPr="00EF5F18" w:rsidRDefault="00FD7933" w:rsidP="00FD7933">
      <w:pPr>
        <w:pStyle w:val="2f5"/>
        <w:shd w:val="clear" w:color="auto" w:fill="auto"/>
        <w:tabs>
          <w:tab w:val="left" w:pos="1123"/>
        </w:tabs>
        <w:spacing w:before="0" w:after="0" w:line="240" w:lineRule="auto"/>
        <w:ind w:firstLine="567"/>
        <w:rPr>
          <w:sz w:val="24"/>
          <w:szCs w:val="24"/>
        </w:rPr>
      </w:pPr>
      <w:r w:rsidRPr="00EF5F18">
        <w:rPr>
          <w:sz w:val="24"/>
          <w:szCs w:val="24"/>
        </w:rPr>
        <w:t>г) направление (выдача) результата предоставления Муниципальной услуги Заявителю;</w:t>
      </w:r>
    </w:p>
    <w:p w14:paraId="44F50889" w14:textId="77777777" w:rsidR="00FD7933" w:rsidRPr="00EF5F18" w:rsidRDefault="00FD7933" w:rsidP="00FD7933">
      <w:pPr>
        <w:pStyle w:val="2f5"/>
        <w:shd w:val="clear" w:color="auto" w:fill="auto"/>
        <w:tabs>
          <w:tab w:val="left" w:pos="1123"/>
        </w:tabs>
        <w:spacing w:before="0" w:after="0" w:line="240" w:lineRule="auto"/>
        <w:ind w:firstLine="567"/>
        <w:rPr>
          <w:sz w:val="24"/>
          <w:szCs w:val="24"/>
        </w:rPr>
      </w:pPr>
      <w:r w:rsidRPr="00EF5F18">
        <w:rPr>
          <w:sz w:val="24"/>
          <w:szCs w:val="24"/>
        </w:rPr>
        <w:t xml:space="preserve">е) получение дополнительных сведений от Заявителя. </w:t>
      </w:r>
    </w:p>
    <w:p w14:paraId="07553DEC" w14:textId="77777777" w:rsidR="00FD7933" w:rsidRPr="00EF5F18" w:rsidRDefault="00FD7933" w:rsidP="00FD7933">
      <w:pPr>
        <w:pStyle w:val="ConsPlusNormal"/>
        <w:jc w:val="both"/>
        <w:rPr>
          <w:rFonts w:ascii="Times New Roman" w:hAnsi="Times New Roman" w:cs="Times New Roman"/>
        </w:rPr>
      </w:pPr>
    </w:p>
    <w:p w14:paraId="6C354B84"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92" w:name="_Toc134019777"/>
      <w:r w:rsidRPr="00EF5F18">
        <w:rPr>
          <w:rFonts w:ascii="Times New Roman" w:hAnsi="Times New Roman"/>
          <w:b w:val="0"/>
          <w:color w:val="auto"/>
          <w:sz w:val="24"/>
          <w:szCs w:val="24"/>
        </w:rPr>
        <w:t>Описание административной процедуры профилирования заявителя</w:t>
      </w:r>
      <w:bookmarkEnd w:id="92"/>
    </w:p>
    <w:p w14:paraId="539EFD6A" w14:textId="77777777" w:rsidR="00FD7933" w:rsidRPr="00EF5F18" w:rsidRDefault="00FD7933" w:rsidP="00FD7933">
      <w:pPr>
        <w:pStyle w:val="ConsPlusNormal"/>
        <w:ind w:firstLine="567"/>
        <w:jc w:val="both"/>
        <w:rPr>
          <w:rFonts w:ascii="Times New Roman" w:hAnsi="Times New Roman" w:cs="Times New Roman"/>
        </w:rPr>
      </w:pPr>
    </w:p>
    <w:p w14:paraId="156CAC18"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3.2.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 или его представитель.</w:t>
      </w:r>
    </w:p>
    <w:p w14:paraId="0512CD5E" w14:textId="77777777" w:rsidR="00FD7933" w:rsidRPr="00EF5F18" w:rsidRDefault="00FD7933" w:rsidP="00FD7933">
      <w:pPr>
        <w:pStyle w:val="ConsPlusNormal"/>
        <w:jc w:val="both"/>
        <w:rPr>
          <w:rFonts w:ascii="Times New Roman" w:hAnsi="Times New Roman" w:cs="Times New Roman"/>
        </w:rPr>
      </w:pPr>
    </w:p>
    <w:p w14:paraId="3D5D4EEA"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93" w:name="_Toc134019778"/>
      <w:r w:rsidRPr="00EF5F18">
        <w:rPr>
          <w:rFonts w:ascii="Times New Roman" w:hAnsi="Times New Roman"/>
          <w:b w:val="0"/>
          <w:color w:val="auto"/>
          <w:sz w:val="24"/>
          <w:szCs w:val="24"/>
        </w:rPr>
        <w:t>Подразделы, содержащие описание вариантов предоставления муниципальной услуги</w:t>
      </w:r>
      <w:bookmarkEnd w:id="93"/>
    </w:p>
    <w:p w14:paraId="3FA93096"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94" w:name="_Toc134019779"/>
      <w:r w:rsidRPr="00EF5F18">
        <w:rPr>
          <w:rFonts w:ascii="Times New Roman" w:hAnsi="Times New Roman"/>
          <w:b w:val="0"/>
          <w:color w:val="auto"/>
          <w:sz w:val="24"/>
          <w:szCs w:val="24"/>
        </w:rPr>
        <w:lastRenderedPageBreak/>
        <w:t>3.3. Вариант 1</w:t>
      </w:r>
      <w:bookmarkEnd w:id="94"/>
      <w:r w:rsidRPr="00EF5F18">
        <w:rPr>
          <w:rFonts w:ascii="Times New Roman" w:hAnsi="Times New Roman"/>
          <w:b w:val="0"/>
          <w:color w:val="auto"/>
          <w:sz w:val="24"/>
          <w:szCs w:val="24"/>
        </w:rPr>
        <w:t xml:space="preserve"> – Выдача разрешения на строительство.</w:t>
      </w:r>
    </w:p>
    <w:p w14:paraId="58B9D291" w14:textId="77777777" w:rsidR="00FD7933" w:rsidRPr="00EF5F18" w:rsidRDefault="00FD7933" w:rsidP="00FD7933">
      <w:pPr>
        <w:pStyle w:val="ConsPlusNormal"/>
        <w:jc w:val="both"/>
        <w:rPr>
          <w:rFonts w:ascii="Times New Roman" w:hAnsi="Times New Roman" w:cs="Times New Roman"/>
        </w:rPr>
      </w:pPr>
    </w:p>
    <w:p w14:paraId="6BCFE9FA"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Результат предоставления муниципальной услуги указан в пп. «а» - «б» пункта 2.3 настоящего Административного регламента.</w:t>
      </w:r>
    </w:p>
    <w:p w14:paraId="22500BD7" w14:textId="77777777" w:rsidR="00FD7933" w:rsidRPr="00EF5F18" w:rsidRDefault="00FD7933" w:rsidP="00FD7933">
      <w:pPr>
        <w:pStyle w:val="ConsPlusNormal"/>
        <w:jc w:val="both"/>
        <w:rPr>
          <w:rFonts w:ascii="Times New Roman" w:hAnsi="Times New Roman" w:cs="Times New Roman"/>
        </w:rPr>
      </w:pPr>
      <w:r w:rsidRPr="00EF5F18">
        <w:rPr>
          <w:rFonts w:ascii="Times New Roman" w:hAnsi="Times New Roman" w:cs="Times New Roman"/>
        </w:rPr>
        <w:t xml:space="preserve">Срок предоставления Муниципальной услуги в соответствии с настоящим вариантом – 5 рабочих дней со дня получения заявления о выдаче разрешения на строительство и документов (в случае подачи заявления в соответствии с п.11.1 статьи 51 </w:t>
      </w:r>
      <w:proofErr w:type="spellStart"/>
      <w:r w:rsidRPr="00EF5F18">
        <w:rPr>
          <w:rFonts w:ascii="Times New Roman" w:hAnsi="Times New Roman" w:cs="Times New Roman"/>
        </w:rPr>
        <w:t>ГрК</w:t>
      </w:r>
      <w:proofErr w:type="spellEnd"/>
      <w:r w:rsidRPr="00EF5F18">
        <w:rPr>
          <w:rFonts w:ascii="Times New Roman" w:hAnsi="Times New Roman" w:cs="Times New Roman"/>
        </w:rPr>
        <w:t xml:space="preserve"> РФ - не более тридцати календарных дней).</w:t>
      </w:r>
    </w:p>
    <w:p w14:paraId="73E2FFDC" w14:textId="77777777" w:rsidR="00FD7933" w:rsidRPr="00EF5F18" w:rsidRDefault="00FD7933" w:rsidP="003822D8">
      <w:pPr>
        <w:pStyle w:val="3"/>
      </w:pPr>
      <w:bookmarkStart w:id="95" w:name="_Toc134019781"/>
      <w:r w:rsidRPr="00EF5F18">
        <w:t>3.3.1. Прием запроса и документов и (или) информации, необходимых для предоставления Муниципальной услуги</w:t>
      </w:r>
      <w:bookmarkEnd w:id="95"/>
      <w:r w:rsidRPr="00EF5F18">
        <w:t>.</w:t>
      </w:r>
    </w:p>
    <w:p w14:paraId="667E831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Основанием для начала административной процедуры является поступление в Администрацию, многофункциональный центр заявления о выдаче разрешения на строительство (далее в настоящем подразделе - заявление) по форме согласно приложению № 2 к настоящему Административному регламенту и документов, предусмотренных пп.2.8 – 2.9 настоящего Административного регламента (далее – документы), одним из способов, установленных пунктом 2.13.7 настоящего Административного регламента.</w:t>
      </w:r>
    </w:p>
    <w:p w14:paraId="1E7735F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целях установления личности физическое лицо представляет документ, удостоверяющий личность. Представитель заявителя, обратившийся по доверенности, представляет документ, удостоверяющий личность, а также документ, удостоверяющий полномочия действовать от имени заявителя.</w:t>
      </w:r>
    </w:p>
    <w:p w14:paraId="5E5DF1D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Основания для принятия решения об отказе в приеме заявления и документов, необходимых для предоставления Муниципальной услуги, указаны в пункте 2.14 настоящего Административного регламента.</w:t>
      </w:r>
    </w:p>
    <w:p w14:paraId="551385EB"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Заявление и документы, представленные заявителем, принимаются специалистами Администрации.</w:t>
      </w:r>
    </w:p>
    <w:p w14:paraId="690566C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Заявление и документы, направленные одним из способов, указанных в подпунктах 3, 5 пункта 2.13.7 настоящего Административного регламента, регистрируются в автоматическом режиме.</w:t>
      </w:r>
    </w:p>
    <w:p w14:paraId="0F44DB6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Для приема заявления в электронной форме с использованием Единого портала, регионального портала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14:paraId="5FA1C29A"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Для возможности подачи заявления через Единый портал, региональный портал заявитель должен быть зарегистрирован в ЕСИА.</w:t>
      </w:r>
    </w:p>
    <w:p w14:paraId="5BB3730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Срок регистрации заявления и документов составляет один рабочий день.</w:t>
      </w:r>
    </w:p>
    <w:p w14:paraId="0E50884C"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Результатом административной процедуры является регистрация заявления и документов.</w:t>
      </w:r>
    </w:p>
    <w:p w14:paraId="42897A4A"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После регистрации заявление и документы направляются в сектор по территориальному планированию и градостроительной деятельности отдел для назначения ответственного должностного лица за рассмотрение заявления и прилагаемых документов (далее – специалист).</w:t>
      </w:r>
    </w:p>
    <w:p w14:paraId="2F2548F1" w14:textId="77777777" w:rsidR="00FD7933" w:rsidRPr="00EF5F18" w:rsidRDefault="00FD7933" w:rsidP="00FD7933">
      <w:pPr>
        <w:pStyle w:val="ConsPlusNormal"/>
        <w:jc w:val="both"/>
        <w:rPr>
          <w:rFonts w:ascii="Times New Roman" w:hAnsi="Times New Roman" w:cs="Times New Roman"/>
        </w:rPr>
      </w:pPr>
      <w:r w:rsidRPr="00EF5F18">
        <w:rPr>
          <w:rFonts w:ascii="Times New Roman" w:hAnsi="Times New Roman" w:cs="Times New Roman"/>
        </w:rPr>
        <w:t>3.3.2.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446C1A25"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3.3.2.1. Основанием для начала административной процедуры является регистрация заявления и приложенных к заявлению документов.</w:t>
      </w:r>
    </w:p>
    <w:p w14:paraId="0233DA0F"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случае, если заявитель самостоятельно не представил документы, указанные в пунктах 2.13.1 - 2.13.5 настоящего Административного регламента, специалист формирует перечень документов, подлежащих истребованию в рамках межведомственного взаимодействия.</w:t>
      </w:r>
    </w:p>
    <w:p w14:paraId="1A41120C" w14:textId="77777777" w:rsidR="00FD7933" w:rsidRPr="00EF5F18" w:rsidRDefault="00FD7933" w:rsidP="00FD7933">
      <w:pPr>
        <w:spacing w:after="0" w:line="240" w:lineRule="auto"/>
        <w:jc w:val="both"/>
        <w:rPr>
          <w:rFonts w:ascii="Times New Roman" w:hAnsi="Times New Roman" w:cs="Times New Roman"/>
          <w:sz w:val="24"/>
          <w:szCs w:val="24"/>
        </w:rPr>
      </w:pPr>
      <w:bookmarkStart w:id="96" w:name="P530"/>
      <w:bookmarkEnd w:id="96"/>
      <w:r w:rsidRPr="00EF5F18">
        <w:rPr>
          <w:rFonts w:ascii="Times New Roman" w:hAnsi="Times New Roman" w:cs="Times New Roman"/>
          <w:sz w:val="24"/>
          <w:szCs w:val="24"/>
        </w:rPr>
        <w:t>Исходя из перечня документов, необходимых для получения в порядке межведомственного информационного взаимодействия в соответствии с пп. 2.13.1 - 2.13.5 настоящего Административного регламента, межведомственный запрос направляется в том числе в следующие органы и организации:</w:t>
      </w:r>
    </w:p>
    <w:p w14:paraId="4D5E0A5D"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Управление Федеральной службы государственной регистрации, кадастра и картографии по Воронежской области;</w:t>
      </w:r>
    </w:p>
    <w:p w14:paraId="2BC05E83"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Федеральную налоговую службу;</w:t>
      </w:r>
    </w:p>
    <w:p w14:paraId="0DF6A16F"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Управление </w:t>
      </w:r>
      <w:proofErr w:type="spellStart"/>
      <w:r w:rsidRPr="00EF5F18">
        <w:rPr>
          <w:rFonts w:ascii="Times New Roman" w:hAnsi="Times New Roman" w:cs="Times New Roman"/>
          <w:sz w:val="24"/>
          <w:szCs w:val="24"/>
        </w:rPr>
        <w:t>Росприроднадзора</w:t>
      </w:r>
      <w:proofErr w:type="spellEnd"/>
      <w:r w:rsidRPr="00EF5F18">
        <w:rPr>
          <w:rFonts w:ascii="Times New Roman" w:hAnsi="Times New Roman" w:cs="Times New Roman"/>
          <w:sz w:val="24"/>
          <w:szCs w:val="24"/>
        </w:rPr>
        <w:t xml:space="preserve"> по Воронежской области;</w:t>
      </w:r>
    </w:p>
    <w:p w14:paraId="499BCAA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учреждения, осуществляющие государственную экспертизу проектной документации.</w:t>
      </w:r>
    </w:p>
    <w:p w14:paraId="78B9823D"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3.3.2.2. Запрос о представлении в Администрацию документов (их копий или сведений, содержащихся в них) содержит:</w:t>
      </w:r>
    </w:p>
    <w:p w14:paraId="7FC652BF"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наименование органа или организации, в адрес которых направляется межведомственный запрос;</w:t>
      </w:r>
    </w:p>
    <w:p w14:paraId="76615B80"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наименование муниципальной услуги, для предоставления которой необходимо представление документа и (или) информации;</w:t>
      </w:r>
    </w:p>
    <w:p w14:paraId="10002FEB"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указание на положения нормативного правового акта, которым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14:paraId="723B0BEE"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реквизиты и наименования документов, необходимых для предоставления муниципальной услуги.</w:t>
      </w:r>
    </w:p>
    <w:p w14:paraId="5E45A730"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Срок направления межведомственного запроса составляет 1 рабочий день со дня регистрации заявления и приложенных к заявлению документов.</w:t>
      </w:r>
    </w:p>
    <w:p w14:paraId="312BD4D9"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Результатом административной процедуры является получение Администрацией запрашиваемых документов (их копий или сведений, содержащихся в них).</w:t>
      </w:r>
    </w:p>
    <w:p w14:paraId="79915EB2" w14:textId="77777777" w:rsidR="00FD7933" w:rsidRPr="00EF5F18" w:rsidRDefault="00FD7933" w:rsidP="00FD7933">
      <w:pPr>
        <w:pStyle w:val="2f5"/>
        <w:shd w:val="clear" w:color="auto" w:fill="auto"/>
        <w:tabs>
          <w:tab w:val="left" w:pos="1123"/>
        </w:tabs>
        <w:spacing w:before="0" w:after="0" w:line="240" w:lineRule="auto"/>
        <w:ind w:firstLine="567"/>
        <w:rPr>
          <w:sz w:val="24"/>
          <w:szCs w:val="24"/>
        </w:rPr>
      </w:pPr>
      <w:r w:rsidRPr="00EF5F18">
        <w:rPr>
          <w:sz w:val="24"/>
          <w:szCs w:val="24"/>
        </w:rPr>
        <w:t>3.3.3. Принятие решения о предоставлении (об отказе в предоставлении) Муниципальной услуги.</w:t>
      </w:r>
    </w:p>
    <w:p w14:paraId="58EAD90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3.3.3.1. Основанием для начала административной процедуры является регистрация заявления и документов, представленных заявителем, а также поступление в порядке межведомственного взаимодействия сведений и документов.</w:t>
      </w:r>
    </w:p>
    <w:p w14:paraId="449415CA"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рамках рассмотрения заявления и документов, необходимых для предоставления Муниципальной услуги, осуществляется проверка наличия и правильности оформления.</w:t>
      </w:r>
    </w:p>
    <w:p w14:paraId="0014CE1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3.3.3.2. Специалист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3932E474"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3.3.3.3. Неполучение (несвоевременное получение) документов, предусмотренных пп. 2.13.1 - 2.13.5 настоящего Административного регламента, не может являться основанием для отказа в предоставлении Муниципальной услуги.</w:t>
      </w:r>
    </w:p>
    <w:p w14:paraId="7073146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Критериями принятия решения о предоставлении Муниципальной услуги является отсутствие оснований для отказа в ее предоставлении, предусмотренные п.2.15 – 2.17 настоящего Административного регламента. </w:t>
      </w:r>
    </w:p>
    <w:p w14:paraId="09E287DE"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По результатам проверки документов и сведений, предусмотренных настоящим Административным регламентом, специалист подготавливает проект соответствующего решения Администрации о выдаче (отказе в выдаче) разрешения на строительство.</w:t>
      </w:r>
    </w:p>
    <w:p w14:paraId="5282F809"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Подготовленный проект решения передается на подпись главе администрации Каширского муниципального района Воронежской области.</w:t>
      </w:r>
    </w:p>
    <w:p w14:paraId="05724771"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 xml:space="preserve">Подписание и регистрация документов осуществляется в течение одного рабочего дня в соответствии с правилами делопроизводства. </w:t>
      </w:r>
    </w:p>
    <w:p w14:paraId="0C2B692F"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3.3.3.4.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оформление и подписание разрешения на строительство (далее в настоящем подразделе - решение о предоставлении Муниципальной услуги) или подписание решения об отказе в выдаче разрешения на строительство (далее в настоящем подразделе - решение об отказе в предоставлении Муниципальной услуги).</w:t>
      </w:r>
    </w:p>
    <w:p w14:paraId="786EED36" w14:textId="77777777" w:rsidR="00FD7933" w:rsidRPr="00EF5F18" w:rsidRDefault="00FD7933" w:rsidP="00FD7933">
      <w:pPr>
        <w:autoSpaceDE w:val="0"/>
        <w:autoSpaceDN w:val="0"/>
        <w:adjustRightInd w:val="0"/>
        <w:spacing w:after="0" w:line="240" w:lineRule="auto"/>
        <w:jc w:val="both"/>
        <w:rPr>
          <w:rFonts w:ascii="Times New Roman" w:hAnsi="Times New Roman" w:cs="Times New Roman"/>
          <w:sz w:val="24"/>
          <w:szCs w:val="24"/>
        </w:rPr>
      </w:pPr>
      <w:bookmarkStart w:id="97" w:name="_Toc134019784"/>
      <w:r w:rsidRPr="00EF5F18">
        <w:rPr>
          <w:rFonts w:ascii="Times New Roman" w:hAnsi="Times New Roman" w:cs="Times New Roman"/>
          <w:sz w:val="24"/>
          <w:szCs w:val="24"/>
        </w:rPr>
        <w:t>3.3.3.5.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управления по охране объектов культурного наследия Воронежской области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Администрация:</w:t>
      </w:r>
    </w:p>
    <w:p w14:paraId="528F3936" w14:textId="77777777" w:rsidR="00FD7933" w:rsidRPr="00EF5F18" w:rsidRDefault="00FD7933" w:rsidP="00FD7933">
      <w:pPr>
        <w:autoSpaceDE w:val="0"/>
        <w:autoSpaceDN w:val="0"/>
        <w:adjustRightInd w:val="0"/>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направляет приложенный к нему раздел проектной документации объекта капитального строительства, содержащий архитектурные решения, в управление по охране объектов культурного наследия Воронежской области, или отказывает в выдаче разрешения на строительство при отсутствии документов, необходимых для принятия решения о выдаче разрешения на строительство;</w:t>
      </w:r>
    </w:p>
    <w:p w14:paraId="5B92AB8D" w14:textId="77777777" w:rsidR="00FD7933" w:rsidRPr="00EF5F18" w:rsidRDefault="00FD7933" w:rsidP="00FD7933">
      <w:pPr>
        <w:autoSpaceDE w:val="0"/>
        <w:autoSpaceDN w:val="0"/>
        <w:adjustRightInd w:val="0"/>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24CC1F62" w14:textId="77777777" w:rsidR="00FD7933" w:rsidRPr="00EF5F18" w:rsidRDefault="00FD7933" w:rsidP="00FD7933">
      <w:pPr>
        <w:autoSpaceDE w:val="0"/>
        <w:autoSpaceDN w:val="0"/>
        <w:adjustRightInd w:val="0"/>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45DCC04D" w14:textId="77777777" w:rsidR="00FD7933" w:rsidRPr="00EF5F18" w:rsidRDefault="00FD7933" w:rsidP="00FD7933">
      <w:pPr>
        <w:pStyle w:val="2f5"/>
        <w:shd w:val="clear" w:color="auto" w:fill="auto"/>
        <w:tabs>
          <w:tab w:val="left" w:pos="1123"/>
        </w:tabs>
        <w:spacing w:before="0" w:after="0" w:line="240" w:lineRule="auto"/>
        <w:ind w:firstLine="567"/>
        <w:rPr>
          <w:sz w:val="24"/>
          <w:szCs w:val="24"/>
        </w:rPr>
      </w:pPr>
      <w:r w:rsidRPr="00EF5F18">
        <w:rPr>
          <w:sz w:val="24"/>
          <w:szCs w:val="24"/>
        </w:rPr>
        <w:t xml:space="preserve">3.3.3.6. В течение трех дней со дня выдачи разрешения на строительство Администрация направляет копию такого разрешения в инспекцию государственного строительного надзора Воронежской области. </w:t>
      </w:r>
    </w:p>
    <w:p w14:paraId="40CA31AC" w14:textId="77777777" w:rsidR="00FD7933" w:rsidRPr="00EF5F18" w:rsidRDefault="00FD7933" w:rsidP="00FD7933">
      <w:pPr>
        <w:pStyle w:val="2f5"/>
        <w:shd w:val="clear" w:color="auto" w:fill="auto"/>
        <w:tabs>
          <w:tab w:val="left" w:pos="1123"/>
        </w:tabs>
        <w:spacing w:before="0" w:after="0" w:line="240" w:lineRule="auto"/>
        <w:ind w:firstLine="567"/>
        <w:rPr>
          <w:sz w:val="24"/>
          <w:szCs w:val="24"/>
        </w:rPr>
      </w:pPr>
      <w:r w:rsidRPr="00EF5F18">
        <w:rPr>
          <w:sz w:val="24"/>
          <w:szCs w:val="24"/>
        </w:rPr>
        <w:t xml:space="preserve">3.3.3.7. Администрация до выдачи разрешения на строительство в течение пяти рабочих дней со дня получения заявления о выдаче разрешения на строительство обеспечивают включение сведений о таком разрешении в государственные информационные системы обеспечения градостроительной деятельности Воронежской области, за исключением случаев, если документы, необходимые для выдачи разрешения на строительство, содержат сведения, составляющие государственную тайну. </w:t>
      </w:r>
    </w:p>
    <w:p w14:paraId="27E07C50" w14:textId="77777777" w:rsidR="00FD7933" w:rsidRPr="00EF5F18" w:rsidRDefault="00FD7933" w:rsidP="00FD7933">
      <w:pPr>
        <w:pStyle w:val="2f5"/>
        <w:shd w:val="clear" w:color="auto" w:fill="auto"/>
        <w:tabs>
          <w:tab w:val="left" w:pos="1123"/>
        </w:tabs>
        <w:spacing w:before="0" w:after="0" w:line="240" w:lineRule="auto"/>
        <w:ind w:firstLine="567"/>
        <w:rPr>
          <w:sz w:val="24"/>
          <w:szCs w:val="24"/>
        </w:rPr>
      </w:pPr>
      <w:r w:rsidRPr="00EF5F18">
        <w:rPr>
          <w:sz w:val="24"/>
          <w:szCs w:val="24"/>
        </w:rPr>
        <w:t xml:space="preserve">3.3.4. </w:t>
      </w:r>
      <w:bookmarkEnd w:id="97"/>
      <w:r w:rsidRPr="00EF5F18">
        <w:rPr>
          <w:sz w:val="24"/>
          <w:szCs w:val="24"/>
        </w:rPr>
        <w:t>Направление (выдача) результата предоставления Муниципальной услуги заявителю.</w:t>
      </w:r>
    </w:p>
    <w:p w14:paraId="6A0DC0F5"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3.3.4.1. Основанием для начала выполнения административной процедуры является подписание главой администрации решения о выдаче разрешения на строительство либо об отказе в выдаче разрешения на строительство.</w:t>
      </w:r>
    </w:p>
    <w:p w14:paraId="2CB0642D"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3.3.4.2. Заявитель по его выбору вправе получить результат предоставления Муниципальной услуги независимо от его места жительства или места пребывания либо места нахождения (для юридических лиц) одним из следующих способов:</w:t>
      </w:r>
    </w:p>
    <w:p w14:paraId="05FFDEC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 на бумажном носителе;</w:t>
      </w:r>
    </w:p>
    <w:p w14:paraId="4412364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 в форме электронного документа, подписанного с использованием усиленной квалифицированной электронной подписи главы администрации Каширского муниципального района Воронежской области.</w:t>
      </w:r>
    </w:p>
    <w:p w14:paraId="09B86423"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3.3.4.3. При подаче заявления и документов в ходе личного приема, посредством почтового отправления разрешение на строительство (отказ в выдаче разрешения на строительство) выдается заявителю на руки или направляется посредством почтового отправления.</w:t>
      </w:r>
    </w:p>
    <w:p w14:paraId="01E6443F"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3.3.4.4. При подаче заявления и документов посредством Единого портала, регионального портала, направление заявителю разрешения на строительство (отказ в выдаче разрешения на строительство) осуществляется в личный кабинет заявителя на Едином портале, региональном портале (статус заявления обновляется до статуса «Услуга оказана»).</w:t>
      </w:r>
    </w:p>
    <w:p w14:paraId="79D4DAD5"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3.3.4.5. При подаче заявления и документов через многофункциональный центр разрешение на строительство направляется в многофункциональный центр для выдачи заявителю в течение одного рабочего дня.</w:t>
      </w:r>
    </w:p>
    <w:p w14:paraId="75DC1530"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3.3.4.6. Срок предоставления заявителю результата Муниципальной услуги исчисляется со дня подписания разрешения на строительство и составляет 1 рабочий день, но не превышает срок, установленный в пункте 2.13 настоящего Административного регламента.</w:t>
      </w:r>
    </w:p>
    <w:p w14:paraId="1725D44B"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3.3.4.7. Получение дополнительных сведений от заявителя не предусмотрено.</w:t>
      </w:r>
    </w:p>
    <w:p w14:paraId="214DEC7B"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3.3.4.8. Заявитель вправе обратиться в Администрацию с заявлением об оставлении заявления на выдачу разрешения на строительство без рассмотрения не позднее рабочего дня, предшествующего дню окончания срока предоставления Муниципальной услуги. </w:t>
      </w:r>
    </w:p>
    <w:p w14:paraId="4575FD1B"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Форма заявления приведена в Приложении № 13 к настоящему Административному регламенту. </w:t>
      </w:r>
    </w:p>
    <w:p w14:paraId="5A7BC72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Регистрация, рассмотрение заявления и выдача (направление) результата заявителю осуществляются в течение двух рабочих дней с момента его поступления в порядке, установленном настоящим разделом.</w:t>
      </w:r>
    </w:p>
    <w:p w14:paraId="599414E8"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Форма решения об оставлении заявления о выдаче разрешения на строительство, заявления о внесении изменений в разрешение на строительство, заявления о внесении изменений в разрешение на строительство в связи с необходимостью продления срока действия разрешения на строительство, уведомления о переходе прав на земельный участок, права пользования недрами, об образовании земельного участка без рассмотрения приведена в Приложении № 14 к настоящему Административному регламенту. </w:t>
      </w:r>
    </w:p>
    <w:p w14:paraId="20F2FE25" w14:textId="77777777" w:rsidR="00FD7933" w:rsidRPr="00EF5F18" w:rsidRDefault="00FD7933" w:rsidP="00FD7933">
      <w:pPr>
        <w:pStyle w:val="ConsPlusNormal"/>
        <w:ind w:firstLine="567"/>
        <w:jc w:val="both"/>
        <w:rPr>
          <w:rFonts w:ascii="Times New Roman" w:hAnsi="Times New Roman" w:cs="Times New Roman"/>
        </w:rPr>
      </w:pPr>
    </w:p>
    <w:p w14:paraId="250CA091"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98" w:name="_Toc134019788"/>
      <w:r w:rsidRPr="00EF5F18">
        <w:rPr>
          <w:rFonts w:ascii="Times New Roman" w:hAnsi="Times New Roman"/>
          <w:b w:val="0"/>
          <w:color w:val="auto"/>
          <w:sz w:val="24"/>
          <w:szCs w:val="24"/>
        </w:rPr>
        <w:t>3.4. Вариант 2</w:t>
      </w:r>
      <w:bookmarkEnd w:id="98"/>
      <w:r w:rsidRPr="00EF5F18">
        <w:rPr>
          <w:rFonts w:ascii="Times New Roman" w:hAnsi="Times New Roman"/>
          <w:b w:val="0"/>
          <w:color w:val="auto"/>
          <w:sz w:val="24"/>
          <w:szCs w:val="24"/>
        </w:rPr>
        <w:t xml:space="preserve"> – Выдача дубликата разрешения на строительство. </w:t>
      </w:r>
    </w:p>
    <w:p w14:paraId="7078AD5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3.4.1. Результат предоставления Муниципальной услуги указан в подпункте «д» пункта 2.3 настоящего Административного регламента.</w:t>
      </w:r>
    </w:p>
    <w:p w14:paraId="609E0A0A" w14:textId="77777777" w:rsidR="00FD7933" w:rsidRPr="00EF5F18" w:rsidRDefault="00FD7933" w:rsidP="00FD7933">
      <w:pPr>
        <w:pStyle w:val="ConsPlusNormal"/>
        <w:ind w:firstLine="567"/>
        <w:jc w:val="both"/>
        <w:rPr>
          <w:rFonts w:ascii="Times New Roman" w:hAnsi="Times New Roman" w:cs="Times New Roman"/>
        </w:rPr>
      </w:pPr>
      <w:r w:rsidRPr="00EF5F18">
        <w:rPr>
          <w:rFonts w:ascii="Times New Roman" w:hAnsi="Times New Roman" w:cs="Times New Roman"/>
        </w:rPr>
        <w:t>Срок предоставления Муниципальной услуги в соответствии с данным вариантом – 3 рабочих дня со дня поступления заявления.</w:t>
      </w:r>
    </w:p>
    <w:p w14:paraId="29F4072A" w14:textId="77777777" w:rsidR="00FD7933" w:rsidRPr="00EF5F18" w:rsidRDefault="00FD7933" w:rsidP="00FD7933">
      <w:pPr>
        <w:pStyle w:val="ConsPlusNormal"/>
        <w:ind w:firstLine="567"/>
        <w:jc w:val="both"/>
        <w:rPr>
          <w:rFonts w:ascii="Times New Roman" w:hAnsi="Times New Roman" w:cs="Times New Roman"/>
        </w:rPr>
      </w:pPr>
      <w:r w:rsidRPr="00EF5F18">
        <w:rPr>
          <w:rFonts w:ascii="Times New Roman" w:hAnsi="Times New Roman" w:cs="Times New Roman"/>
        </w:rPr>
        <w:t xml:space="preserve">Форма заявления о выдаче дубликата разрешения приведена в Приложении № 11 к настоящему Административному регламенту. </w:t>
      </w:r>
    </w:p>
    <w:p w14:paraId="11C38E75" w14:textId="77777777" w:rsidR="00FD7933" w:rsidRPr="00EF5F18" w:rsidRDefault="00FD7933" w:rsidP="003822D8">
      <w:pPr>
        <w:pStyle w:val="3"/>
      </w:pPr>
      <w:r w:rsidRPr="00EF5F18">
        <w:t>3.4.2. Прием запроса и документов и (или) информации, необходимых для предоставления Муниципальной услуги, осуществляются в порядке, предусмотренном пп. 3.3.1. настоящего Административного регламента.</w:t>
      </w:r>
    </w:p>
    <w:p w14:paraId="163CDAD3" w14:textId="77777777" w:rsidR="00FD7933" w:rsidRPr="00EF5F18" w:rsidRDefault="00FD7933" w:rsidP="00FD7933">
      <w:pPr>
        <w:pStyle w:val="ConsPlusNormal"/>
        <w:ind w:firstLine="567"/>
        <w:jc w:val="both"/>
        <w:rPr>
          <w:rFonts w:ascii="Times New Roman" w:hAnsi="Times New Roman" w:cs="Times New Roman"/>
        </w:rPr>
      </w:pPr>
      <w:r w:rsidRPr="00EF5F18">
        <w:rPr>
          <w:rFonts w:ascii="Times New Roman" w:hAnsi="Times New Roman" w:cs="Times New Roman"/>
        </w:rPr>
        <w:t>3.4.3. Административная процедура по направлению межведомственных запросов для данного варианта не применяется.</w:t>
      </w:r>
    </w:p>
    <w:p w14:paraId="37A38C99"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3.4.4. Основанием для отказа в выдаче дубликата является обращения лица, не являющегося заявителем (его представителем).</w:t>
      </w:r>
    </w:p>
    <w:p w14:paraId="1855890D"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Принятие решения о предоставлении Муниципальной услуги осуществляется при отсутствии основания для ее отказа. Критерием принятия решения о предоставлении Муниципальной услуги является соответствие заявителя кругу лиц, указанных в пункте 1.2 Административного регламента и обращение ранее за выдачей разрешения на строительство.</w:t>
      </w:r>
    </w:p>
    <w:p w14:paraId="2477656E"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3.4.5. По результатам проверки заявления специалист подготавливает проект соответствующего решения о выдаче дубликата.</w:t>
      </w:r>
    </w:p>
    <w:p w14:paraId="137AFF29"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3.4.6.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(далее также в настоящем подразделе - решение о предоставлении Муниципальной услуги) или подписание решения об отказе в выдаче дубликата (далее в настоящем подразделе - решение об отказе в предоставлении Муниципальной услуги).</w:t>
      </w:r>
    </w:p>
    <w:p w14:paraId="709B8555"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Форма решения об отказе в выдаче дубликата приведена в Приложении № 12 к настоящему Административному регламенту. </w:t>
      </w:r>
    </w:p>
    <w:p w14:paraId="19570BFC" w14:textId="77777777" w:rsidR="00FD7933" w:rsidRPr="00EF5F18" w:rsidRDefault="00FD7933" w:rsidP="00FD7933">
      <w:pPr>
        <w:pStyle w:val="ConsPlusNormal"/>
        <w:ind w:firstLine="567"/>
        <w:jc w:val="both"/>
        <w:rPr>
          <w:rFonts w:ascii="Times New Roman" w:hAnsi="Times New Roman" w:cs="Times New Roman"/>
        </w:rPr>
      </w:pPr>
      <w:r w:rsidRPr="00EF5F18">
        <w:rPr>
          <w:rFonts w:ascii="Times New Roman" w:hAnsi="Times New Roman" w:cs="Times New Roman"/>
        </w:rPr>
        <w:t xml:space="preserve">3.4.7. Административная процедура по направлению (выдаче) результата предоставления Муниципальной услуги осуществляется в соответствии с п.3.3.4 настоящего Административного регламента. </w:t>
      </w:r>
    </w:p>
    <w:p w14:paraId="3B7390FF" w14:textId="77777777" w:rsidR="00FD7933" w:rsidRPr="00EF5F18" w:rsidRDefault="00FD7933" w:rsidP="00FD7933">
      <w:pPr>
        <w:pStyle w:val="ConsPlusNormal"/>
        <w:ind w:firstLine="567"/>
        <w:jc w:val="both"/>
        <w:rPr>
          <w:rFonts w:ascii="Times New Roman" w:hAnsi="Times New Roman" w:cs="Times New Roman"/>
        </w:rPr>
      </w:pPr>
      <w:r w:rsidRPr="00EF5F18">
        <w:rPr>
          <w:rFonts w:ascii="Times New Roman" w:hAnsi="Times New Roman" w:cs="Times New Roman"/>
        </w:rPr>
        <w:t>Направление и рассмотрение заявления об оставлении заявления на выдачу дубликата разрешения на строительство без рассмотрения осуществляется в порядке, предусмотренном п.3.3.4.8. настоящего Административного регламента.</w:t>
      </w:r>
    </w:p>
    <w:p w14:paraId="5B8E674B"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3.4.8. Получение дополнительных сведений от заявителя не предусмотрено.</w:t>
      </w:r>
    </w:p>
    <w:p w14:paraId="011D8E3A" w14:textId="77777777" w:rsidR="00FD7933" w:rsidRPr="00EF5F18" w:rsidRDefault="00FD7933" w:rsidP="00FD7933">
      <w:pPr>
        <w:pStyle w:val="ConsPlusNormal"/>
        <w:ind w:firstLine="567"/>
        <w:jc w:val="both"/>
        <w:rPr>
          <w:rFonts w:ascii="Times New Roman" w:hAnsi="Times New Roman" w:cs="Times New Roman"/>
        </w:rPr>
      </w:pPr>
    </w:p>
    <w:p w14:paraId="65E602B6"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99" w:name="_Toc134019795"/>
      <w:r w:rsidRPr="00EF5F18">
        <w:rPr>
          <w:rFonts w:ascii="Times New Roman" w:hAnsi="Times New Roman"/>
          <w:b w:val="0"/>
          <w:color w:val="auto"/>
          <w:sz w:val="24"/>
          <w:szCs w:val="24"/>
        </w:rPr>
        <w:t>3.5. Вариант 3</w:t>
      </w:r>
      <w:bookmarkEnd w:id="99"/>
      <w:r w:rsidRPr="00EF5F18">
        <w:rPr>
          <w:rFonts w:ascii="Times New Roman" w:hAnsi="Times New Roman"/>
          <w:b w:val="0"/>
          <w:color w:val="auto"/>
          <w:sz w:val="24"/>
          <w:szCs w:val="24"/>
        </w:rPr>
        <w:t xml:space="preserve"> – Внесение изменений в разрешение на строительство.</w:t>
      </w:r>
    </w:p>
    <w:p w14:paraId="4402F070"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3.5.1. Результатом предоставления Муниципальной услуги является документ, указанный в подпунктах «в» - «г» пункта 2.3 Административного регламента, с внесенными изменениями.</w:t>
      </w:r>
    </w:p>
    <w:p w14:paraId="3FCEC258" w14:textId="77777777" w:rsidR="00FD7933" w:rsidRPr="00EF5F18" w:rsidRDefault="00FD7933" w:rsidP="00FD7933">
      <w:pPr>
        <w:pStyle w:val="ConsPlusNormal"/>
        <w:ind w:firstLine="567"/>
        <w:jc w:val="both"/>
        <w:rPr>
          <w:rFonts w:ascii="Times New Roman" w:hAnsi="Times New Roman" w:cs="Times New Roman"/>
        </w:rPr>
      </w:pPr>
      <w:r w:rsidRPr="00EF5F18">
        <w:rPr>
          <w:rFonts w:ascii="Times New Roman" w:hAnsi="Times New Roman" w:cs="Times New Roman"/>
        </w:rPr>
        <w:t xml:space="preserve">Срок предоставления Муниципальной услуги в соответствии с данным вариантом – 5 рабочих дня со дня поступления заявления. </w:t>
      </w:r>
    </w:p>
    <w:p w14:paraId="7A0272A5" w14:textId="77777777" w:rsidR="00FD7933" w:rsidRPr="00EF5F18" w:rsidRDefault="00FD7933" w:rsidP="003822D8">
      <w:pPr>
        <w:pStyle w:val="3"/>
      </w:pPr>
      <w:r w:rsidRPr="00EF5F18">
        <w:t>3.5.2. Прием запроса и документов и (или) информации, необходимых для предоставления Муниципальной услуги, осуществляются в порядке, предусмотренном пп. 3.3.1. настоящего Административного регламента.</w:t>
      </w:r>
    </w:p>
    <w:p w14:paraId="4AF52B7D"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Форма заявления о внесении изменений в разрешение на строительство в связи с необходимостью продления срока действия разрешения на строительство приведена в Приложении № 4 к настоящему Административному регламенту. </w:t>
      </w:r>
    </w:p>
    <w:p w14:paraId="3A922484"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Форма заявления о внесении изменений в разрешение на строительство приведена в Приложении № 5 к настоящему Административному регламенту. </w:t>
      </w:r>
    </w:p>
    <w:p w14:paraId="138FA815" w14:textId="77777777" w:rsidR="00FD7933" w:rsidRPr="00EF5F18" w:rsidRDefault="00FD7933" w:rsidP="00FD7933">
      <w:pPr>
        <w:pStyle w:val="ConsPlusNormal"/>
        <w:ind w:firstLine="567"/>
        <w:jc w:val="both"/>
        <w:rPr>
          <w:rFonts w:ascii="Times New Roman" w:hAnsi="Times New Roman" w:cs="Times New Roman"/>
        </w:rPr>
      </w:pPr>
      <w:r w:rsidRPr="00EF5F18">
        <w:rPr>
          <w:rFonts w:ascii="Times New Roman" w:hAnsi="Times New Roman" w:cs="Times New Roman"/>
        </w:rPr>
        <w:t>3.5.3. Административная процедура по направлению межведомственных запросов осуществляется в соответствии с п.3.3.2 настоящего Административного регламента (за исключением случая обращения за внесением изменения в разрешение на строительство исключительно в связи с продлением срока).</w:t>
      </w:r>
    </w:p>
    <w:p w14:paraId="092FF617" w14:textId="77777777" w:rsidR="00FD7933" w:rsidRPr="00EF5F18" w:rsidRDefault="00FD7933" w:rsidP="00FD7933">
      <w:pPr>
        <w:spacing w:after="0" w:line="240" w:lineRule="auto"/>
        <w:jc w:val="both"/>
        <w:rPr>
          <w:rFonts w:ascii="Times New Roman" w:hAnsi="Times New Roman" w:cs="Times New Roman"/>
          <w:sz w:val="24"/>
          <w:szCs w:val="24"/>
        </w:rPr>
      </w:pPr>
      <w:bookmarkStart w:id="100" w:name="P706"/>
      <w:bookmarkEnd w:id="100"/>
      <w:r w:rsidRPr="00EF5F18">
        <w:rPr>
          <w:rFonts w:ascii="Times New Roman" w:hAnsi="Times New Roman" w:cs="Times New Roman"/>
          <w:sz w:val="24"/>
          <w:szCs w:val="24"/>
        </w:rPr>
        <w:t>3.5.4. Перечень запрашиваемых документов, необходимых для предоставления Муниципальной услуги, определяется в соответствии с п. 2.13 настоящего Административного регламента.</w:t>
      </w:r>
    </w:p>
    <w:p w14:paraId="10007646" w14:textId="77777777" w:rsidR="00FD7933" w:rsidRPr="00EF5F18" w:rsidRDefault="00FD7933" w:rsidP="003822D8">
      <w:pPr>
        <w:pStyle w:val="3"/>
      </w:pPr>
      <w:bookmarkStart w:id="101" w:name="_Toc134019799"/>
      <w:r w:rsidRPr="00EF5F18">
        <w:t>3.5.5. Административная процедура по принятию решения о предоставлении (об отказе в предоставлении) Муниципальной услуги</w:t>
      </w:r>
      <w:bookmarkEnd w:id="101"/>
      <w:r w:rsidRPr="00EF5F18">
        <w:t xml:space="preserve"> осуществляется в соответствии с пп.3.3.3 настоящего Административного регламента. </w:t>
      </w:r>
    </w:p>
    <w:p w14:paraId="7CC60B75"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случае представления заявления о внесении изменений в связи с необходимостью продления срока действия разрешения на строительство критерием принятия решения является:</w:t>
      </w:r>
    </w:p>
    <w:p w14:paraId="54B271E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а)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p>
    <w:p w14:paraId="5CC8820F"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б) наличие информации инспекции государственного строительного надзора Воронежской области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p w14:paraId="13325CCF"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подача заявления о внесении изменений менее чем за 10 рабочих дней до истечения срока действия разрешения на строительство.</w:t>
      </w:r>
    </w:p>
    <w:p w14:paraId="0E1F1F22" w14:textId="77777777" w:rsidR="00FD7933" w:rsidRPr="00EF5F18" w:rsidRDefault="00FD7933" w:rsidP="003822D8">
      <w:pPr>
        <w:pStyle w:val="3"/>
      </w:pPr>
      <w:r w:rsidRPr="00EF5F18">
        <w:t xml:space="preserve">Административная процедура по направлению (выдаче) результата предоставления Муниципальной услуги заявителю осуществляется в порядке, установленном пп.3.3.4 настоящего Административного регламента. </w:t>
      </w:r>
    </w:p>
    <w:p w14:paraId="5AFA1C1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3.5.6. Получение дополнительных сведений от заявителя не предусмотрено.</w:t>
      </w:r>
    </w:p>
    <w:p w14:paraId="481475CC" w14:textId="77777777" w:rsidR="00FD7933" w:rsidRPr="00EF5F18" w:rsidRDefault="00FD7933" w:rsidP="00FD7933">
      <w:pPr>
        <w:pStyle w:val="ConsPlusNormal"/>
        <w:ind w:firstLine="567"/>
        <w:jc w:val="both"/>
        <w:rPr>
          <w:rFonts w:ascii="Times New Roman" w:hAnsi="Times New Roman" w:cs="Times New Roman"/>
        </w:rPr>
      </w:pPr>
      <w:r w:rsidRPr="00EF5F18">
        <w:rPr>
          <w:rFonts w:ascii="Times New Roman" w:hAnsi="Times New Roman" w:cs="Times New Roman"/>
        </w:rPr>
        <w:t>3.5.7. Направление и рассмотрение заявления об оставлении заявления о внесении изменений в разрешение на строительство без рассмотрения осуществляется в порядке, предусмотренном п.3.3.4.8. настоящего Административного регламента.</w:t>
      </w:r>
    </w:p>
    <w:p w14:paraId="53F7EBF9" w14:textId="77777777" w:rsidR="00FD7933" w:rsidRPr="00EF5F18" w:rsidRDefault="00FD7933" w:rsidP="00FD7933">
      <w:pPr>
        <w:spacing w:after="0" w:line="240" w:lineRule="auto"/>
        <w:jc w:val="both"/>
        <w:rPr>
          <w:rFonts w:ascii="Times New Roman" w:hAnsi="Times New Roman" w:cs="Times New Roman"/>
          <w:sz w:val="24"/>
          <w:szCs w:val="24"/>
        </w:rPr>
      </w:pPr>
    </w:p>
    <w:p w14:paraId="692499A1"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102" w:name="_Toc134019804"/>
      <w:r w:rsidRPr="00EF5F18">
        <w:rPr>
          <w:rFonts w:ascii="Times New Roman" w:hAnsi="Times New Roman"/>
          <w:b w:val="0"/>
          <w:color w:val="auto"/>
          <w:sz w:val="24"/>
          <w:szCs w:val="24"/>
        </w:rPr>
        <w:t>3.6. Вариант 4</w:t>
      </w:r>
      <w:bookmarkEnd w:id="102"/>
      <w:r w:rsidRPr="00EF5F18">
        <w:rPr>
          <w:rFonts w:ascii="Times New Roman" w:hAnsi="Times New Roman"/>
          <w:b w:val="0"/>
          <w:color w:val="auto"/>
          <w:sz w:val="24"/>
          <w:szCs w:val="24"/>
        </w:rPr>
        <w:t xml:space="preserve"> – Исправление допущенных опечаток и (или) ошибок в разрешении на строительство. </w:t>
      </w:r>
    </w:p>
    <w:p w14:paraId="3C269E1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3.6.1. Результатом предоставления муниципальной услуги является документ, указанный в подпункте «е» пункта 2.3 настоящего Административного регламента, с исправленными опечатками и ошибками.</w:t>
      </w:r>
    </w:p>
    <w:p w14:paraId="308BA1B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3.6.2. Основанием для начала административной процедуры является поступление в Администрацию заявления об исправлении допущенных опечаток и (или) ошибок (далее в настоящем подразделе - заявление) по форме согласно Приложению № 9 к настоящему Административному регламенту одним из способов, установленных пунктом 2.13.7 Административного регламента.</w:t>
      </w:r>
    </w:p>
    <w:p w14:paraId="77C79649" w14:textId="77777777" w:rsidR="00FD7933" w:rsidRPr="00EF5F18" w:rsidRDefault="00FD7933" w:rsidP="00FD7933">
      <w:pPr>
        <w:pStyle w:val="ConsPlusNormal"/>
        <w:ind w:firstLine="567"/>
        <w:jc w:val="both"/>
        <w:rPr>
          <w:rFonts w:ascii="Times New Roman" w:hAnsi="Times New Roman" w:cs="Times New Roman"/>
        </w:rPr>
      </w:pPr>
      <w:r w:rsidRPr="00EF5F18">
        <w:rPr>
          <w:rFonts w:ascii="Times New Roman" w:hAnsi="Times New Roman" w:cs="Times New Roman"/>
        </w:rPr>
        <w:t xml:space="preserve">3.6.3. Срок предоставления Муниципальной услуги в соответствии с данным вариантом – 3 рабочих дня со дня поступления заявления. </w:t>
      </w:r>
    </w:p>
    <w:p w14:paraId="3EDD6030" w14:textId="77777777" w:rsidR="00FD7933" w:rsidRPr="00EF5F18" w:rsidRDefault="00FD7933" w:rsidP="003822D8">
      <w:pPr>
        <w:pStyle w:val="3"/>
      </w:pPr>
      <w:r w:rsidRPr="00EF5F18">
        <w:t>3.6.4. Прием запроса и документов и (или) информации, необходимых для предоставления Муниципальной услуги, осуществляются в порядке, предусмотренном пп. 3.3.1. настоящего Административного регламента.</w:t>
      </w:r>
    </w:p>
    <w:p w14:paraId="4DBFDA0B" w14:textId="77777777" w:rsidR="00FD7933" w:rsidRPr="00EF5F18" w:rsidRDefault="00FD7933" w:rsidP="00FD7933">
      <w:pPr>
        <w:pStyle w:val="ConsPlusNormal"/>
        <w:ind w:firstLine="567"/>
        <w:jc w:val="both"/>
        <w:rPr>
          <w:rFonts w:ascii="Times New Roman" w:hAnsi="Times New Roman" w:cs="Times New Roman"/>
        </w:rPr>
      </w:pPr>
      <w:r w:rsidRPr="00EF5F18">
        <w:rPr>
          <w:rFonts w:ascii="Times New Roman" w:hAnsi="Times New Roman" w:cs="Times New Roman"/>
        </w:rPr>
        <w:t>3.6.5. Административная процедура по направлению межведомственных запросов для данного варианта не применяется.</w:t>
      </w:r>
    </w:p>
    <w:p w14:paraId="541CB235"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3.6.6. Основанием для отказа в предоставлении Муниципальной услуги в соответствии с настоящим вариантом является отсутствие допущенных опечаток и (или) ошибок в выданных в результате предоставления Муниципальной услуги документах. </w:t>
      </w:r>
    </w:p>
    <w:p w14:paraId="6BED8FC4"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Принятие решения о предоставлении Муниципальной услуги осуществляется при отсутствии оснований для ее отказа. Критерием принятия решения о предоставлении Муниципальной услуги является наличие либо отсутствие опечаток и (или) ошибок в выданных документах.</w:t>
      </w:r>
    </w:p>
    <w:p w14:paraId="13B13D5B"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3.6.7. По результатам проверки заявления специалист подготавливает проект соответствующего решения.</w:t>
      </w:r>
    </w:p>
    <w:p w14:paraId="118B75F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Форма решения об отказе во внесении исправлений в разрешение на строительство приведена в Приложении № 10 к настоящему Административному регламенту. </w:t>
      </w:r>
    </w:p>
    <w:p w14:paraId="2E388CFF"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3.6.8.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разрешения на строительство с исправленными опечатками и (или) ошибками.</w:t>
      </w:r>
    </w:p>
    <w:p w14:paraId="4A85E26F" w14:textId="77777777" w:rsidR="00FD7933" w:rsidRPr="00EF5F18" w:rsidRDefault="00FD7933" w:rsidP="00FD7933">
      <w:pPr>
        <w:pStyle w:val="ConsPlusNormal"/>
        <w:ind w:firstLine="567"/>
        <w:jc w:val="both"/>
        <w:rPr>
          <w:rFonts w:ascii="Times New Roman" w:hAnsi="Times New Roman" w:cs="Times New Roman"/>
        </w:rPr>
      </w:pPr>
      <w:r w:rsidRPr="00EF5F18">
        <w:rPr>
          <w:rFonts w:ascii="Times New Roman" w:hAnsi="Times New Roman" w:cs="Times New Roman"/>
        </w:rPr>
        <w:t xml:space="preserve">3.6.9. Административная процедура по направлению (выдаче) результата предоставления Муниципальной услуги осуществляется в соответствии с п.3.3.4 настоящего Административного регламента. </w:t>
      </w:r>
    </w:p>
    <w:p w14:paraId="0D4CA753" w14:textId="77777777" w:rsidR="00FD7933" w:rsidRPr="00EF5F18" w:rsidRDefault="00FD7933" w:rsidP="00FD7933">
      <w:pPr>
        <w:pStyle w:val="ConsPlusNormal"/>
        <w:ind w:firstLine="567"/>
        <w:jc w:val="both"/>
        <w:rPr>
          <w:rFonts w:ascii="Times New Roman" w:hAnsi="Times New Roman" w:cs="Times New Roman"/>
        </w:rPr>
      </w:pPr>
      <w:r w:rsidRPr="00EF5F18">
        <w:rPr>
          <w:rFonts w:ascii="Times New Roman" w:hAnsi="Times New Roman" w:cs="Times New Roman"/>
        </w:rPr>
        <w:t>Направление и рассмотрение заявления об исправлении допущенных опечаток и (или) ошибок без рассмотрения осуществляется в порядке, предусмотренном п.3.3.4.8. настоящего Административного регламента.</w:t>
      </w:r>
    </w:p>
    <w:p w14:paraId="50BBDD50"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3.6.10. Получение дополнительных сведений от заявителя не предусмотрено.</w:t>
      </w:r>
    </w:p>
    <w:p w14:paraId="52262ED0" w14:textId="77777777" w:rsidR="00FD7933" w:rsidRPr="00EF5F18" w:rsidRDefault="00FD7933" w:rsidP="00FD7933">
      <w:pPr>
        <w:pStyle w:val="1"/>
        <w:spacing w:before="0" w:after="0"/>
        <w:jc w:val="both"/>
        <w:rPr>
          <w:rFonts w:ascii="Times New Roman" w:hAnsi="Times New Roman"/>
          <w:b w:val="0"/>
          <w:color w:val="auto"/>
          <w:sz w:val="24"/>
          <w:szCs w:val="24"/>
        </w:rPr>
      </w:pPr>
      <w:bookmarkStart w:id="103" w:name="_Toc134019817"/>
      <w:r w:rsidRPr="00EF5F18">
        <w:rPr>
          <w:rFonts w:ascii="Times New Roman" w:hAnsi="Times New Roman"/>
          <w:b w:val="0"/>
          <w:color w:val="auto"/>
          <w:sz w:val="24"/>
          <w:szCs w:val="24"/>
        </w:rPr>
        <w:lastRenderedPageBreak/>
        <w:t>Раздел IV. Формы контроля за исполнением административного регламента</w:t>
      </w:r>
      <w:bookmarkEnd w:id="103"/>
    </w:p>
    <w:p w14:paraId="1DDEB8DB"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104" w:name="_Toc134019818"/>
      <w:r w:rsidRPr="00EF5F18">
        <w:rPr>
          <w:rFonts w:ascii="Times New Roman" w:hAnsi="Times New Roman"/>
          <w:b w:val="0"/>
          <w:color w:val="auto"/>
          <w:sz w:val="24"/>
          <w:szCs w:val="24"/>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04"/>
    </w:p>
    <w:p w14:paraId="0466747E" w14:textId="77777777" w:rsidR="00FD7933" w:rsidRPr="00EF5F18" w:rsidRDefault="00FD7933" w:rsidP="00FD7933">
      <w:pPr>
        <w:pStyle w:val="ConsPlusNormal"/>
        <w:jc w:val="both"/>
        <w:rPr>
          <w:rFonts w:ascii="Times New Roman" w:hAnsi="Times New Roman" w:cs="Times New Roman"/>
        </w:rPr>
      </w:pPr>
    </w:p>
    <w:p w14:paraId="698FAB7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4.1. Текущий контроль за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главой администрации__________ - начальником уполномоченного органа.</w:t>
      </w:r>
    </w:p>
    <w:p w14:paraId="47B1B5B8"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14:paraId="0795243F"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Текущий контроль осуществляется путем проведения проверок:</w:t>
      </w:r>
    </w:p>
    <w:p w14:paraId="7F9C348A"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решений о предоставлении (об отказе в предоставлении) услуги;</w:t>
      </w:r>
    </w:p>
    <w:p w14:paraId="2698800E"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выявления и устранения нарушений прав граждан;</w:t>
      </w:r>
    </w:p>
    <w:p w14:paraId="43755E8B"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08B8E2F3" w14:textId="77777777" w:rsidR="00FD7933" w:rsidRPr="00EF5F18" w:rsidRDefault="00FD7933" w:rsidP="00FD7933">
      <w:pPr>
        <w:pStyle w:val="ConsPlusNormal"/>
        <w:jc w:val="both"/>
        <w:rPr>
          <w:rFonts w:ascii="Times New Roman" w:hAnsi="Times New Roman" w:cs="Times New Roman"/>
        </w:rPr>
      </w:pPr>
    </w:p>
    <w:p w14:paraId="37E73FB2"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105" w:name="_Toc134019819"/>
      <w:r w:rsidRPr="00EF5F18">
        <w:rPr>
          <w:rFonts w:ascii="Times New Roman" w:hAnsi="Times New Roman"/>
          <w:b w:val="0"/>
          <w:color w:val="auto"/>
          <w:sz w:val="24"/>
          <w:szCs w:val="24"/>
        </w:rPr>
        <w:t>Порядок и периодичность осуществления плановых и 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bookmarkEnd w:id="105"/>
    </w:p>
    <w:p w14:paraId="3D836B14" w14:textId="77777777" w:rsidR="00FD7933" w:rsidRPr="00EF5F18" w:rsidRDefault="00FD7933" w:rsidP="00FD7933">
      <w:pPr>
        <w:pStyle w:val="ConsPlusNormal"/>
        <w:jc w:val="both"/>
        <w:rPr>
          <w:rFonts w:ascii="Times New Roman" w:hAnsi="Times New Roman" w:cs="Times New Roman"/>
        </w:rPr>
      </w:pPr>
    </w:p>
    <w:p w14:paraId="75AFA8D1"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4.2. Контроль за полнотой и качеством предоставления услуги включает в себя проведение плановых и внеплановых проверок.</w:t>
      </w:r>
    </w:p>
    <w:p w14:paraId="6EEC4FDC"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4.3. Плановые проверки осуществляются на основании годовых планов работы уполномоченного органа, утверждаемых администрацией Каширского муниципального района Воронежской области. При плановой проверке полноты и качества предоставления услуги контролю подлежат:</w:t>
      </w:r>
    </w:p>
    <w:p w14:paraId="7AC0A78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соблюдение сроков предоставления услуги;</w:t>
      </w:r>
    </w:p>
    <w:p w14:paraId="4BE7C294"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соблюдение положений Административного регламента;</w:t>
      </w:r>
    </w:p>
    <w:p w14:paraId="15208E3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правильность и обоснованность принятого решения об отказе в предоставлении услуги.</w:t>
      </w:r>
    </w:p>
    <w:p w14:paraId="1CFBD342"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Основанием для проведения внеплановых проверок являются:</w:t>
      </w:r>
    </w:p>
    <w:p w14:paraId="03E43C35"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муниципальных нормативных правовых актов Каширского муниципального района Воронежской области;</w:t>
      </w:r>
    </w:p>
    <w:p w14:paraId="65E67DB1"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обращения граждан и юридических лиц на нарушения законодательства, в том числе на качество предоставления услуги.</w:t>
      </w:r>
    </w:p>
    <w:p w14:paraId="5670D13B" w14:textId="77777777" w:rsidR="00FD7933" w:rsidRPr="00EF5F18" w:rsidRDefault="00FD7933" w:rsidP="00FD7933">
      <w:pPr>
        <w:pStyle w:val="ConsPlusNormal"/>
        <w:ind w:firstLine="567"/>
        <w:jc w:val="both"/>
        <w:rPr>
          <w:rFonts w:ascii="Times New Roman" w:hAnsi="Times New Roman" w:cs="Times New Roman"/>
        </w:rPr>
      </w:pPr>
    </w:p>
    <w:p w14:paraId="4117ADC8"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106" w:name="_Toc134019820"/>
      <w:r w:rsidRPr="00EF5F18">
        <w:rPr>
          <w:rFonts w:ascii="Times New Roman" w:hAnsi="Times New Roman"/>
          <w:b w:val="0"/>
          <w:color w:val="auto"/>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bookmarkEnd w:id="106"/>
    </w:p>
    <w:p w14:paraId="4472BA55" w14:textId="77777777" w:rsidR="00FD7933" w:rsidRPr="00EF5F18" w:rsidRDefault="00FD7933" w:rsidP="00FD7933">
      <w:pPr>
        <w:pStyle w:val="ConsPlusNormal"/>
        <w:jc w:val="both"/>
        <w:rPr>
          <w:rFonts w:ascii="Times New Roman" w:hAnsi="Times New Roman" w:cs="Times New Roman"/>
        </w:rPr>
      </w:pPr>
    </w:p>
    <w:p w14:paraId="00631F35"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4.4. По результатам проведенных проверок в случае выявления нарушений положений Административного регламента, нормативных правовых актов Воронежской области и муниципальных нормативных правовых актов Каширского муниципального района осуществляется привлечение виновных лиц к ответственности в соответствии с законодательством Российской Федерации.</w:t>
      </w:r>
    </w:p>
    <w:p w14:paraId="75B0DCF0"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14:paraId="1D18D53B"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По результатам проверок глава администрации дает указания начальнику уполномоченного органа по устранению выявленных нарушений и контролирует их исполнение.</w:t>
      </w:r>
    </w:p>
    <w:p w14:paraId="5CB90BD4" w14:textId="77777777" w:rsidR="00FD7933" w:rsidRPr="00EF5F18" w:rsidRDefault="00FD7933" w:rsidP="00FD7933">
      <w:pPr>
        <w:pStyle w:val="ConsPlusNormal"/>
        <w:jc w:val="both"/>
        <w:rPr>
          <w:rFonts w:ascii="Times New Roman" w:hAnsi="Times New Roman" w:cs="Times New Roman"/>
        </w:rPr>
      </w:pPr>
    </w:p>
    <w:p w14:paraId="4207A439" w14:textId="77777777" w:rsidR="00FD7933" w:rsidRPr="00EF5F18" w:rsidRDefault="00FD7933" w:rsidP="00FD7933">
      <w:pPr>
        <w:pStyle w:val="2"/>
        <w:spacing w:before="0" w:after="0"/>
        <w:jc w:val="both"/>
        <w:rPr>
          <w:rFonts w:ascii="Times New Roman" w:hAnsi="Times New Roman"/>
          <w:b w:val="0"/>
          <w:color w:val="auto"/>
          <w:sz w:val="24"/>
          <w:szCs w:val="24"/>
        </w:rPr>
      </w:pPr>
      <w:bookmarkStart w:id="107" w:name="_Toc134019821"/>
      <w:r w:rsidRPr="00EF5F18">
        <w:rPr>
          <w:rFonts w:ascii="Times New Roman" w:hAnsi="Times New Roman"/>
          <w:b w:val="0"/>
          <w:color w:val="auto"/>
          <w:sz w:val="24"/>
          <w:szCs w:val="24"/>
        </w:rPr>
        <w:t>Требования к порядку и формам контроля за предоставлением муниципальной услуги, в том числе со стороны граждан, их объединений и организаций</w:t>
      </w:r>
      <w:bookmarkEnd w:id="107"/>
    </w:p>
    <w:p w14:paraId="3A34013D" w14:textId="77777777" w:rsidR="00FD7933" w:rsidRPr="00EF5F18" w:rsidRDefault="00FD7933" w:rsidP="00FD7933">
      <w:pPr>
        <w:pStyle w:val="ConsPlusNormal"/>
        <w:jc w:val="both"/>
        <w:rPr>
          <w:rFonts w:ascii="Times New Roman" w:hAnsi="Times New Roman" w:cs="Times New Roman"/>
        </w:rPr>
      </w:pPr>
    </w:p>
    <w:p w14:paraId="7820558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14:paraId="0B7E0A1E"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Граждане, их объединения и организации также имеют право:</w:t>
      </w:r>
    </w:p>
    <w:p w14:paraId="7D56CDED"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направлять замечания и предложения по улучшению доступности и качества предоставления услуги;</w:t>
      </w:r>
    </w:p>
    <w:p w14:paraId="062703AC"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вносить предложения о мерах по устранению нарушений Административного регламента.</w:t>
      </w:r>
    </w:p>
    <w:p w14:paraId="21C499A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4.6. Уполномоченный орган принимает меры к прекращению допущенных нарушений, устраняют причины и условия, способствующие совершению нарушений.</w:t>
      </w:r>
    </w:p>
    <w:p w14:paraId="0E47700A"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65A1F756" w14:textId="77777777" w:rsidR="00FD7933" w:rsidRPr="00EF5F18" w:rsidRDefault="00FD7933" w:rsidP="00FD7933">
      <w:pPr>
        <w:spacing w:after="0" w:line="240" w:lineRule="auto"/>
        <w:jc w:val="both"/>
        <w:rPr>
          <w:rFonts w:ascii="Times New Roman" w:hAnsi="Times New Roman" w:cs="Times New Roman"/>
          <w:sz w:val="24"/>
          <w:szCs w:val="24"/>
        </w:rPr>
      </w:pPr>
      <w:bookmarkStart w:id="108" w:name="_Toc134019822"/>
    </w:p>
    <w:p w14:paraId="119A97EE"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Раздел V. </w:t>
      </w:r>
      <w:bookmarkEnd w:id="108"/>
      <w:r w:rsidRPr="00EF5F18">
        <w:rPr>
          <w:rFonts w:ascii="Times New Roman" w:hAnsi="Times New Roman" w:cs="Times New Roman"/>
          <w:bCs/>
          <w:sz w:val="24"/>
          <w:szCs w:val="24"/>
        </w:rPr>
        <w:t>Досудебный (внесудебный) порядок обжалования решений</w:t>
      </w:r>
      <w:r w:rsidRPr="00EF5F18">
        <w:rPr>
          <w:rFonts w:ascii="Times New Roman" w:hAnsi="Times New Roman" w:cs="Times New Roman"/>
          <w:sz w:val="24"/>
          <w:szCs w:val="24"/>
        </w:rPr>
        <w:t xml:space="preserve"> </w:t>
      </w:r>
    </w:p>
    <w:p w14:paraId="72C3385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bCs/>
          <w:sz w:val="24"/>
          <w:szCs w:val="24"/>
        </w:rPr>
        <w:t>и действий (бездействия) органа, предоставляющего</w:t>
      </w:r>
      <w:r w:rsidRPr="00EF5F18">
        <w:rPr>
          <w:rFonts w:ascii="Times New Roman" w:hAnsi="Times New Roman" w:cs="Times New Roman"/>
          <w:sz w:val="24"/>
          <w:szCs w:val="24"/>
        </w:rPr>
        <w:t xml:space="preserve"> </w:t>
      </w:r>
    </w:p>
    <w:p w14:paraId="465521E5"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bCs/>
          <w:sz w:val="24"/>
          <w:szCs w:val="24"/>
        </w:rPr>
        <w:t>муниципальную услугу, МФЦ, организаций, указанных в части</w:t>
      </w:r>
      <w:r w:rsidRPr="00EF5F18">
        <w:rPr>
          <w:rFonts w:ascii="Times New Roman" w:hAnsi="Times New Roman" w:cs="Times New Roman"/>
          <w:sz w:val="24"/>
          <w:szCs w:val="24"/>
        </w:rPr>
        <w:t xml:space="preserve"> </w:t>
      </w:r>
    </w:p>
    <w:p w14:paraId="4B022256"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bCs/>
          <w:sz w:val="24"/>
          <w:szCs w:val="24"/>
        </w:rPr>
        <w:t>1.1 статьи 16 федерального закона от 27.07.2010 № 210-ФЗ,</w:t>
      </w:r>
      <w:r w:rsidRPr="00EF5F18">
        <w:rPr>
          <w:rFonts w:ascii="Times New Roman" w:hAnsi="Times New Roman" w:cs="Times New Roman"/>
          <w:sz w:val="24"/>
          <w:szCs w:val="24"/>
        </w:rPr>
        <w:t xml:space="preserve"> </w:t>
      </w:r>
    </w:p>
    <w:p w14:paraId="2BEC1669"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bCs/>
          <w:sz w:val="24"/>
          <w:szCs w:val="24"/>
        </w:rPr>
        <w:t>а также их должностных лиц, муниципальных служащих,</w:t>
      </w:r>
      <w:r w:rsidRPr="00EF5F18">
        <w:rPr>
          <w:rFonts w:ascii="Times New Roman" w:hAnsi="Times New Roman" w:cs="Times New Roman"/>
          <w:sz w:val="24"/>
          <w:szCs w:val="24"/>
        </w:rPr>
        <w:t xml:space="preserve"> </w:t>
      </w:r>
    </w:p>
    <w:p w14:paraId="1B247378"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bCs/>
          <w:sz w:val="24"/>
          <w:szCs w:val="24"/>
        </w:rPr>
        <w:t>работников</w:t>
      </w:r>
      <w:r w:rsidRPr="00EF5F18">
        <w:rPr>
          <w:rFonts w:ascii="Times New Roman" w:hAnsi="Times New Roman" w:cs="Times New Roman"/>
          <w:sz w:val="24"/>
          <w:szCs w:val="24"/>
        </w:rPr>
        <w:t xml:space="preserve"> </w:t>
      </w:r>
    </w:p>
    <w:p w14:paraId="606E7458"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w:t>
      </w:r>
    </w:p>
    <w:p w14:paraId="08724530" w14:textId="75687EE4"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5.1.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14:paraId="22D50786"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5.2. Заявитель может обратиться с жалобой в том числе в следующих случаях: </w:t>
      </w:r>
    </w:p>
    <w:p w14:paraId="618E6549"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нарушение срока регистрации запроса о предоставлении муниципальной услуги, комплексного запроса; </w:t>
      </w:r>
    </w:p>
    <w:p w14:paraId="2ED097E8" w14:textId="7A7E36B0"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136078D3"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7707EC73"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0606E1A8" w14:textId="3105BEFC"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w:t>
      </w:r>
      <w:r w:rsidRPr="00EF5F18">
        <w:rPr>
          <w:rFonts w:ascii="Times New Roman" w:hAnsi="Times New Roman" w:cs="Times New Roman"/>
          <w:sz w:val="24"/>
          <w:szCs w:val="24"/>
        </w:rPr>
        <w:lastRenderedPageBreak/>
        <w:t xml:space="preserve">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510B9078"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43B22C67" w14:textId="5B3C5DEA"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255E38F9"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нарушение срока или порядка выдачи документов по результатам предоставления муниципальной услуги; </w:t>
      </w:r>
    </w:p>
    <w:p w14:paraId="2ABC5BDC" w14:textId="6B7487D9"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171CD1A1" w14:textId="778B1831"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47A2C4A3"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5.3. Заявители имеют право на получение информации, необходимой для обоснования и рассмотрения жалобы. </w:t>
      </w:r>
    </w:p>
    <w:p w14:paraId="4A5E6F11"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5.4. Оснований для отказа в рассмотрении жалобы не имеется. </w:t>
      </w:r>
    </w:p>
    <w:p w14:paraId="23D7AE74"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5.5. Основанием для начала процедуры досудебного (внесудебного) обжалования является поступившая жалоба. </w:t>
      </w:r>
    </w:p>
    <w:p w14:paraId="244C525D"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1F00726F"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6F32CC16"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w:t>
      </w:r>
      <w:r w:rsidRPr="00EF5F18">
        <w:rPr>
          <w:rFonts w:ascii="Times New Roman" w:hAnsi="Times New Roman" w:cs="Times New Roman"/>
          <w:sz w:val="24"/>
          <w:szCs w:val="24"/>
        </w:rPr>
        <w:lastRenderedPageBreak/>
        <w:t xml:space="preserve">Единого портала либо регионального портала, а также может быть принята при личном приеме заявителя. </w:t>
      </w:r>
    </w:p>
    <w:p w14:paraId="0ACC57F0"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5.6. Жалоба должна содержать: </w:t>
      </w:r>
    </w:p>
    <w:p w14:paraId="5C56540C"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76E34399"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07A52C5D"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66A38EED"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2BAEFB35"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5.7. Жалобы на решения и действия (бездействие) должностного лица подаются в Администрацию. </w:t>
      </w:r>
    </w:p>
    <w:p w14:paraId="72E7E350"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14:paraId="450863B5"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Глава Администрации (заместитель главы Администрации) проводят личный прием заявителей. </w:t>
      </w:r>
    </w:p>
    <w:p w14:paraId="6DE5E31A"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5.8.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2746602C"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14:paraId="51E4380C"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5.9. По результатам рассмотрения жалобы лицом, уполномоченным на ее рассмотрение, принимается одно из следующих решений: </w:t>
      </w:r>
    </w:p>
    <w:p w14:paraId="3B4709D0"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2F504828"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2) в удовлетворении жалобы отказывается. </w:t>
      </w:r>
    </w:p>
    <w:p w14:paraId="35ECE6F8"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5.10.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5C659A06" w14:textId="249976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5.11. Не позднее 1 рабочего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40D2C187" w14:textId="3615BA71"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5.11.1. В случае признания жалобы подлежащей удовлетворению в ответе заявителю, указанном в пункте 5.11 настоящего Административного регламента, дается информация о </w:t>
      </w:r>
      <w:r w:rsidRPr="00EF5F18">
        <w:rPr>
          <w:rFonts w:ascii="Times New Roman" w:hAnsi="Times New Roman" w:cs="Times New Roman"/>
          <w:sz w:val="24"/>
          <w:szCs w:val="24"/>
        </w:rPr>
        <w:lastRenderedPageBreak/>
        <w:t xml:space="preserve">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705740B7" w14:textId="7A533A8A"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5.11.2. В случае признания жалобы не подлежащей удовлетворению в ответе заявителю, указанном в пункте 5.11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 </w:t>
      </w:r>
    </w:p>
    <w:p w14:paraId="5E5AA32A" w14:textId="77777777" w:rsidR="00FD7933" w:rsidRPr="00EF5F18" w:rsidRDefault="00FD7933" w:rsidP="00FD7933">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563277AB" w14:textId="77777777" w:rsidR="00FD7933" w:rsidRPr="00EF5F18" w:rsidRDefault="00FD7933" w:rsidP="00FD7933">
      <w:pPr>
        <w:pStyle w:val="2"/>
        <w:spacing w:before="0" w:after="0"/>
        <w:jc w:val="both"/>
        <w:rPr>
          <w:rFonts w:ascii="Times New Roman" w:hAnsi="Times New Roman"/>
          <w:b w:val="0"/>
          <w:color w:val="auto"/>
          <w:sz w:val="24"/>
          <w:szCs w:val="24"/>
        </w:rPr>
      </w:pPr>
    </w:p>
    <w:p w14:paraId="6925CD29" w14:textId="77777777" w:rsidR="00FD7933" w:rsidRPr="00EF5F18" w:rsidRDefault="00FD7933" w:rsidP="00FD7933">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Перечень нормативных правовых актов, регулирующих порядок</w:t>
      </w:r>
    </w:p>
    <w:p w14:paraId="6A3C8944" w14:textId="77777777" w:rsidR="00FD7933" w:rsidRPr="00EF5F18" w:rsidRDefault="00FD7933" w:rsidP="00FD7933">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досудебного (внесудебного) обжалования действий</w:t>
      </w:r>
    </w:p>
    <w:p w14:paraId="2F6ADAB5" w14:textId="77777777" w:rsidR="00FD7933" w:rsidRPr="00EF5F18" w:rsidRDefault="00FD7933" w:rsidP="00FD7933">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(бездействия) и (или) решений, принятых (осуществленных)</w:t>
      </w:r>
    </w:p>
    <w:p w14:paraId="315525E6" w14:textId="77777777" w:rsidR="00FD7933" w:rsidRPr="00EF5F18" w:rsidRDefault="00FD7933" w:rsidP="00FD7933">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в ходе предоставления муниципальной услуги</w:t>
      </w:r>
    </w:p>
    <w:p w14:paraId="2A9BC1B9" w14:textId="77777777" w:rsidR="00FD7933" w:rsidRPr="00EF5F18" w:rsidRDefault="00FD7933" w:rsidP="00FD7933">
      <w:pPr>
        <w:spacing w:after="0" w:line="240" w:lineRule="auto"/>
        <w:jc w:val="both"/>
        <w:rPr>
          <w:rFonts w:ascii="Times New Roman" w:hAnsi="Times New Roman" w:cs="Times New Roman"/>
          <w:sz w:val="24"/>
          <w:szCs w:val="24"/>
        </w:rPr>
      </w:pPr>
    </w:p>
    <w:p w14:paraId="34638F87"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5.13.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6A860628"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Федеральным законом N 210-ФЗ;</w:t>
      </w:r>
    </w:p>
    <w:p w14:paraId="32A71DC0" w14:textId="77777777" w:rsidR="00FD7933" w:rsidRPr="00EF5F18" w:rsidRDefault="00FD7933" w:rsidP="00FD7933">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1F7E6B69" w14:textId="77777777" w:rsidR="00FD7933" w:rsidRPr="00EF5F18" w:rsidRDefault="00FD7933" w:rsidP="00FD7933">
      <w:pPr>
        <w:pStyle w:val="ConsPlusNormal"/>
        <w:jc w:val="right"/>
        <w:outlineLvl w:val="1"/>
        <w:rPr>
          <w:rFonts w:ascii="Times New Roman" w:hAnsi="Times New Roman" w:cs="Times New Roman"/>
        </w:rPr>
      </w:pPr>
      <w:bookmarkStart w:id="109" w:name="_Toc134019829"/>
    </w:p>
    <w:p w14:paraId="502D13D5" w14:textId="47C9B054"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1</w:t>
      </w:r>
      <w:bookmarkEnd w:id="109"/>
    </w:p>
    <w:p w14:paraId="6C5EBE59"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t>к Административному регламенту</w:t>
      </w:r>
    </w:p>
    <w:p w14:paraId="09B952B9" w14:textId="77777777" w:rsidR="00FD7933" w:rsidRPr="00EF5F18" w:rsidRDefault="00FD7933" w:rsidP="00FD7933">
      <w:pPr>
        <w:pStyle w:val="ConsPlusNormal"/>
        <w:jc w:val="center"/>
        <w:rPr>
          <w:rFonts w:ascii="Times New Roman" w:hAnsi="Times New Roman" w:cs="Times New Roman"/>
        </w:rPr>
      </w:pPr>
    </w:p>
    <w:p w14:paraId="25A73663" w14:textId="77777777" w:rsidR="00FD7933" w:rsidRPr="00EF5F18" w:rsidRDefault="00FD7933" w:rsidP="00FD7933">
      <w:pPr>
        <w:pStyle w:val="ConsPlusNormal"/>
        <w:jc w:val="center"/>
        <w:rPr>
          <w:rFonts w:ascii="Times New Roman" w:hAnsi="Times New Roman" w:cs="Times New Roman"/>
        </w:rPr>
      </w:pPr>
    </w:p>
    <w:p w14:paraId="1ADE29C4" w14:textId="77777777" w:rsidR="00FD7933" w:rsidRPr="00EF5F18" w:rsidRDefault="00FD7933" w:rsidP="00FD7933">
      <w:pPr>
        <w:spacing w:after="0" w:line="240" w:lineRule="auto"/>
        <w:jc w:val="center"/>
        <w:rPr>
          <w:rFonts w:ascii="Times New Roman" w:hAnsi="Times New Roman" w:cs="Times New Roman"/>
          <w:sz w:val="24"/>
          <w:szCs w:val="24"/>
        </w:rPr>
      </w:pPr>
      <w:bookmarkStart w:id="110" w:name="P1097"/>
      <w:bookmarkEnd w:id="110"/>
      <w:r w:rsidRPr="00EF5F18">
        <w:rPr>
          <w:rFonts w:ascii="Times New Roman" w:hAnsi="Times New Roman" w:cs="Times New Roman"/>
          <w:sz w:val="24"/>
          <w:szCs w:val="24"/>
        </w:rPr>
        <w:t>Перечень</w:t>
      </w:r>
    </w:p>
    <w:p w14:paraId="57F507B6" w14:textId="77777777" w:rsidR="00FD7933" w:rsidRPr="00EF5F18" w:rsidRDefault="00FD7933" w:rsidP="00FD7933">
      <w:pPr>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14:paraId="6E35C434" w14:textId="77777777" w:rsidR="00FD7933" w:rsidRPr="00EF5F18" w:rsidRDefault="00FD7933" w:rsidP="00FD7933">
      <w:pPr>
        <w:spacing w:after="0" w:line="240" w:lineRule="auto"/>
        <w:jc w:val="center"/>
        <w:rPr>
          <w:rFonts w:ascii="Times New Roman" w:hAnsi="Times New Roman" w:cs="Times New Roman"/>
          <w:sz w:val="24"/>
          <w:szCs w:val="24"/>
        </w:rPr>
      </w:pPr>
    </w:p>
    <w:p w14:paraId="1FB4FF18" w14:textId="77777777" w:rsidR="00FD7933" w:rsidRPr="00EF5F18" w:rsidRDefault="00FD7933" w:rsidP="007A2D60">
      <w:pPr>
        <w:pStyle w:val="affc"/>
        <w:numPr>
          <w:ilvl w:val="0"/>
          <w:numId w:val="6"/>
        </w:numPr>
        <w:spacing w:after="0" w:line="240" w:lineRule="auto"/>
        <w:ind w:firstLine="0"/>
        <w:jc w:val="center"/>
        <w:rPr>
          <w:rFonts w:ascii="Times New Roman" w:hAnsi="Times New Roman" w:cs="Times New Roman"/>
          <w:sz w:val="24"/>
          <w:szCs w:val="24"/>
        </w:rPr>
      </w:pPr>
      <w:r w:rsidRPr="00EF5F18">
        <w:rPr>
          <w:rFonts w:ascii="Times New Roman" w:hAnsi="Times New Roman" w:cs="Times New Roman"/>
          <w:sz w:val="24"/>
          <w:szCs w:val="24"/>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FD7933" w:rsidRPr="00EF5F18" w14:paraId="080D493D" w14:textId="77777777" w:rsidTr="00FD7933">
        <w:tc>
          <w:tcPr>
            <w:tcW w:w="1384" w:type="dxa"/>
            <w:shd w:val="clear" w:color="auto" w:fill="auto"/>
          </w:tcPr>
          <w:p w14:paraId="7DAB0D76"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w:t>
            </w:r>
          </w:p>
        </w:tc>
        <w:tc>
          <w:tcPr>
            <w:tcW w:w="3190" w:type="dxa"/>
            <w:shd w:val="clear" w:color="auto" w:fill="auto"/>
          </w:tcPr>
          <w:p w14:paraId="26306E97"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Признак заявителя</w:t>
            </w:r>
          </w:p>
        </w:tc>
        <w:tc>
          <w:tcPr>
            <w:tcW w:w="4606" w:type="dxa"/>
            <w:shd w:val="clear" w:color="auto" w:fill="auto"/>
          </w:tcPr>
          <w:p w14:paraId="2B0F611C"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Значения признаков заявителя</w:t>
            </w:r>
          </w:p>
        </w:tc>
      </w:tr>
      <w:tr w:rsidR="00FD7933" w:rsidRPr="00EF5F18" w14:paraId="4A3A54E7" w14:textId="77777777" w:rsidTr="00FD7933">
        <w:tc>
          <w:tcPr>
            <w:tcW w:w="9180" w:type="dxa"/>
            <w:gridSpan w:val="3"/>
            <w:shd w:val="clear" w:color="auto" w:fill="auto"/>
          </w:tcPr>
          <w:p w14:paraId="00BF6961" w14:textId="77777777" w:rsidR="00FD7933" w:rsidRPr="00EF5F18" w:rsidRDefault="00FD7933" w:rsidP="00FD7933">
            <w:pPr>
              <w:tabs>
                <w:tab w:val="left" w:pos="2154"/>
              </w:tabs>
              <w:autoSpaceDE w:val="0"/>
              <w:autoSpaceDN w:val="0"/>
              <w:adjustRightInd w:val="0"/>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 1 «</w:t>
            </w:r>
            <w:r w:rsidRPr="00EF5F18">
              <w:rPr>
                <w:rFonts w:ascii="Times New Roman" w:eastAsia="Calibri" w:hAnsi="Times New Roman" w:cs="Times New Roman"/>
                <w:bCs/>
                <w:sz w:val="24"/>
                <w:szCs w:val="24"/>
              </w:rPr>
              <w:t>Выдача разрешения на строительство</w:t>
            </w:r>
            <w:r w:rsidRPr="00EF5F18">
              <w:rPr>
                <w:rFonts w:ascii="Times New Roman" w:eastAsia="Calibri" w:hAnsi="Times New Roman" w:cs="Times New Roman"/>
                <w:sz w:val="24"/>
                <w:szCs w:val="24"/>
              </w:rPr>
              <w:t>»</w:t>
            </w:r>
          </w:p>
        </w:tc>
      </w:tr>
      <w:tr w:rsidR="00FD7933" w:rsidRPr="00EF5F18" w14:paraId="41072554" w14:textId="77777777" w:rsidTr="00FD7933">
        <w:tc>
          <w:tcPr>
            <w:tcW w:w="1384" w:type="dxa"/>
            <w:shd w:val="clear" w:color="auto" w:fill="auto"/>
          </w:tcPr>
          <w:p w14:paraId="3AD7F145"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3190" w:type="dxa"/>
            <w:shd w:val="clear" w:color="auto" w:fill="auto"/>
          </w:tcPr>
          <w:p w14:paraId="094FB0B9"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Категория заявителя</w:t>
            </w:r>
          </w:p>
        </w:tc>
        <w:tc>
          <w:tcPr>
            <w:tcW w:w="4606" w:type="dxa"/>
            <w:shd w:val="clear" w:color="auto" w:fill="auto"/>
          </w:tcPr>
          <w:p w14:paraId="513B55B7"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1.Физическое лицо</w:t>
            </w:r>
          </w:p>
          <w:p w14:paraId="6C542345"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 Индивидуальный предприниматель</w:t>
            </w:r>
          </w:p>
          <w:p w14:paraId="72DA0D71"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3. Юридическое лицо</w:t>
            </w:r>
          </w:p>
          <w:p w14:paraId="3242A029" w14:textId="77777777" w:rsidR="00FD7933" w:rsidRPr="00EF5F18" w:rsidRDefault="00FD7933" w:rsidP="00FD7933">
            <w:pPr>
              <w:autoSpaceDE w:val="0"/>
              <w:autoSpaceDN w:val="0"/>
              <w:adjustRightInd w:val="0"/>
              <w:spacing w:after="0" w:line="240" w:lineRule="auto"/>
              <w:jc w:val="center"/>
              <w:rPr>
                <w:rFonts w:ascii="Times New Roman" w:eastAsia="Calibri" w:hAnsi="Times New Roman" w:cs="Times New Roman"/>
                <w:sz w:val="24"/>
                <w:szCs w:val="24"/>
              </w:rPr>
            </w:pPr>
          </w:p>
        </w:tc>
      </w:tr>
      <w:tr w:rsidR="00FD7933" w:rsidRPr="00EF5F18" w14:paraId="4E7478E5" w14:textId="77777777" w:rsidTr="00FD7933">
        <w:tc>
          <w:tcPr>
            <w:tcW w:w="1384" w:type="dxa"/>
            <w:shd w:val="clear" w:color="auto" w:fill="auto"/>
          </w:tcPr>
          <w:p w14:paraId="4A2FD896"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w:t>
            </w:r>
          </w:p>
        </w:tc>
        <w:tc>
          <w:tcPr>
            <w:tcW w:w="3190" w:type="dxa"/>
            <w:shd w:val="clear" w:color="auto" w:fill="auto"/>
          </w:tcPr>
          <w:p w14:paraId="2894E0DD"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Заявитель обратился лично/посредством представителя</w:t>
            </w:r>
          </w:p>
        </w:tc>
        <w:tc>
          <w:tcPr>
            <w:tcW w:w="4606" w:type="dxa"/>
            <w:shd w:val="clear" w:color="auto" w:fill="auto"/>
          </w:tcPr>
          <w:p w14:paraId="7283471D" w14:textId="77777777" w:rsidR="00FD7933" w:rsidRPr="00EF5F18" w:rsidRDefault="00FD7933" w:rsidP="007A2D60">
            <w:pPr>
              <w:pStyle w:val="affc"/>
              <w:numPr>
                <w:ilvl w:val="0"/>
                <w:numId w:val="7"/>
              </w:numPr>
              <w:spacing w:after="0" w:line="240" w:lineRule="auto"/>
              <w:ind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лично заявитель</w:t>
            </w:r>
          </w:p>
          <w:p w14:paraId="314C12A8" w14:textId="77777777" w:rsidR="00FD7933" w:rsidRPr="00EF5F18" w:rsidRDefault="00FD7933" w:rsidP="007A2D60">
            <w:pPr>
              <w:pStyle w:val="affc"/>
              <w:numPr>
                <w:ilvl w:val="0"/>
                <w:numId w:val="7"/>
              </w:numPr>
              <w:spacing w:after="0" w:line="240" w:lineRule="auto"/>
              <w:ind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представитель заявителя</w:t>
            </w:r>
          </w:p>
        </w:tc>
      </w:tr>
      <w:tr w:rsidR="00FD7933" w:rsidRPr="00EF5F18" w14:paraId="17AB91F4" w14:textId="77777777" w:rsidTr="00FD7933">
        <w:tc>
          <w:tcPr>
            <w:tcW w:w="9180" w:type="dxa"/>
            <w:gridSpan w:val="3"/>
            <w:shd w:val="clear" w:color="auto" w:fill="auto"/>
          </w:tcPr>
          <w:p w14:paraId="654EB611" w14:textId="77777777" w:rsidR="00FD7933" w:rsidRPr="00EF5F18" w:rsidRDefault="00FD7933" w:rsidP="00FD7933">
            <w:pPr>
              <w:tabs>
                <w:tab w:val="left" w:pos="2154"/>
              </w:tabs>
              <w:autoSpaceDE w:val="0"/>
              <w:autoSpaceDN w:val="0"/>
              <w:adjustRightInd w:val="0"/>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 2 «Выдача дубликата разрешения на строительство»</w:t>
            </w:r>
          </w:p>
        </w:tc>
      </w:tr>
      <w:tr w:rsidR="00FD7933" w:rsidRPr="00EF5F18" w14:paraId="09FDC95E" w14:textId="77777777" w:rsidTr="00FD7933">
        <w:tc>
          <w:tcPr>
            <w:tcW w:w="1384" w:type="dxa"/>
            <w:shd w:val="clear" w:color="auto" w:fill="auto"/>
          </w:tcPr>
          <w:p w14:paraId="2C0B0712"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3190" w:type="dxa"/>
            <w:shd w:val="clear" w:color="auto" w:fill="auto"/>
          </w:tcPr>
          <w:p w14:paraId="3E1B17AE"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Категория заявителя</w:t>
            </w:r>
          </w:p>
        </w:tc>
        <w:tc>
          <w:tcPr>
            <w:tcW w:w="4606" w:type="dxa"/>
            <w:shd w:val="clear" w:color="auto" w:fill="auto"/>
          </w:tcPr>
          <w:p w14:paraId="30683565"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1.Физическое лицо</w:t>
            </w:r>
          </w:p>
          <w:p w14:paraId="28D52C99"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 Индивидуальный предприниматель</w:t>
            </w:r>
          </w:p>
          <w:p w14:paraId="151CB94F"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lastRenderedPageBreak/>
              <w:t>3. Юридическое лицо</w:t>
            </w:r>
          </w:p>
        </w:tc>
      </w:tr>
      <w:tr w:rsidR="00FD7933" w:rsidRPr="00EF5F18" w14:paraId="499488F1" w14:textId="77777777" w:rsidTr="00FD7933">
        <w:tc>
          <w:tcPr>
            <w:tcW w:w="1384" w:type="dxa"/>
            <w:shd w:val="clear" w:color="auto" w:fill="auto"/>
          </w:tcPr>
          <w:p w14:paraId="6822E16E"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lastRenderedPageBreak/>
              <w:t>2</w:t>
            </w:r>
          </w:p>
        </w:tc>
        <w:tc>
          <w:tcPr>
            <w:tcW w:w="3190" w:type="dxa"/>
            <w:shd w:val="clear" w:color="auto" w:fill="auto"/>
          </w:tcPr>
          <w:p w14:paraId="1D2F2157"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Заявитель обратился лично/посредством представителя</w:t>
            </w:r>
          </w:p>
        </w:tc>
        <w:tc>
          <w:tcPr>
            <w:tcW w:w="4606" w:type="dxa"/>
            <w:shd w:val="clear" w:color="auto" w:fill="auto"/>
          </w:tcPr>
          <w:p w14:paraId="341EBB0E" w14:textId="77777777" w:rsidR="00FD7933" w:rsidRPr="00EF5F18" w:rsidRDefault="00FD7933" w:rsidP="007A2D60">
            <w:pPr>
              <w:pStyle w:val="affc"/>
              <w:numPr>
                <w:ilvl w:val="0"/>
                <w:numId w:val="8"/>
              </w:numPr>
              <w:spacing w:after="0" w:line="240" w:lineRule="auto"/>
              <w:ind w:left="0"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лично заявитель</w:t>
            </w:r>
          </w:p>
          <w:p w14:paraId="19FAE79F" w14:textId="77777777" w:rsidR="00FD7933" w:rsidRPr="00EF5F18" w:rsidRDefault="00FD7933" w:rsidP="007A2D60">
            <w:pPr>
              <w:pStyle w:val="affc"/>
              <w:numPr>
                <w:ilvl w:val="0"/>
                <w:numId w:val="8"/>
              </w:numPr>
              <w:spacing w:after="0" w:line="240" w:lineRule="auto"/>
              <w:ind w:left="0"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представитель заявителя</w:t>
            </w:r>
          </w:p>
        </w:tc>
      </w:tr>
      <w:tr w:rsidR="00FD7933" w:rsidRPr="00EF5F18" w14:paraId="25939CA4" w14:textId="77777777" w:rsidTr="00FD7933">
        <w:tc>
          <w:tcPr>
            <w:tcW w:w="9180" w:type="dxa"/>
            <w:gridSpan w:val="3"/>
            <w:shd w:val="clear" w:color="auto" w:fill="auto"/>
          </w:tcPr>
          <w:p w14:paraId="625658A5"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 3 «Внесение изменений в разрешение на строительство»</w:t>
            </w:r>
          </w:p>
        </w:tc>
      </w:tr>
      <w:tr w:rsidR="00FD7933" w:rsidRPr="00EF5F18" w14:paraId="5BF458A9" w14:textId="77777777" w:rsidTr="00FD7933">
        <w:tc>
          <w:tcPr>
            <w:tcW w:w="1384" w:type="dxa"/>
            <w:shd w:val="clear" w:color="auto" w:fill="auto"/>
          </w:tcPr>
          <w:p w14:paraId="2AED0C3B"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3190" w:type="dxa"/>
            <w:shd w:val="clear" w:color="auto" w:fill="auto"/>
          </w:tcPr>
          <w:p w14:paraId="62FB064D"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Категория заявителя</w:t>
            </w:r>
          </w:p>
        </w:tc>
        <w:tc>
          <w:tcPr>
            <w:tcW w:w="4606" w:type="dxa"/>
            <w:shd w:val="clear" w:color="auto" w:fill="auto"/>
          </w:tcPr>
          <w:p w14:paraId="532DB421"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1.Физическое лицо</w:t>
            </w:r>
          </w:p>
          <w:p w14:paraId="1B642F01"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 Индивидуальный предприниматель</w:t>
            </w:r>
          </w:p>
          <w:p w14:paraId="6D6C0B1C"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3. Юридическое лицо</w:t>
            </w:r>
          </w:p>
          <w:p w14:paraId="64F31187" w14:textId="77777777" w:rsidR="00FD7933" w:rsidRPr="00EF5F18" w:rsidRDefault="00FD7933" w:rsidP="00FD7933">
            <w:pPr>
              <w:autoSpaceDE w:val="0"/>
              <w:autoSpaceDN w:val="0"/>
              <w:adjustRightInd w:val="0"/>
              <w:spacing w:after="0" w:line="240" w:lineRule="auto"/>
              <w:jc w:val="center"/>
              <w:rPr>
                <w:rFonts w:ascii="Times New Roman" w:eastAsia="Calibri" w:hAnsi="Times New Roman" w:cs="Times New Roman"/>
                <w:sz w:val="24"/>
                <w:szCs w:val="24"/>
              </w:rPr>
            </w:pPr>
          </w:p>
        </w:tc>
      </w:tr>
      <w:tr w:rsidR="00FD7933" w:rsidRPr="00EF5F18" w14:paraId="01EA5ECB" w14:textId="77777777" w:rsidTr="00FD7933">
        <w:tc>
          <w:tcPr>
            <w:tcW w:w="1384" w:type="dxa"/>
            <w:shd w:val="clear" w:color="auto" w:fill="auto"/>
          </w:tcPr>
          <w:p w14:paraId="47FA2575"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w:t>
            </w:r>
          </w:p>
        </w:tc>
        <w:tc>
          <w:tcPr>
            <w:tcW w:w="3190" w:type="dxa"/>
            <w:shd w:val="clear" w:color="auto" w:fill="auto"/>
          </w:tcPr>
          <w:p w14:paraId="627BE014"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Заявитель обратился лично/посредством представителя</w:t>
            </w:r>
          </w:p>
        </w:tc>
        <w:tc>
          <w:tcPr>
            <w:tcW w:w="4606" w:type="dxa"/>
            <w:shd w:val="clear" w:color="auto" w:fill="auto"/>
          </w:tcPr>
          <w:p w14:paraId="455052A8" w14:textId="77777777" w:rsidR="00FD7933" w:rsidRPr="00EF5F18" w:rsidRDefault="00FD7933" w:rsidP="007A2D60">
            <w:pPr>
              <w:pStyle w:val="affc"/>
              <w:numPr>
                <w:ilvl w:val="0"/>
                <w:numId w:val="14"/>
              </w:numPr>
              <w:spacing w:after="0" w:line="240" w:lineRule="auto"/>
              <w:ind w:left="357"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лично заявитель</w:t>
            </w:r>
          </w:p>
          <w:p w14:paraId="357FC662" w14:textId="77777777" w:rsidR="00FD7933" w:rsidRPr="00EF5F18" w:rsidRDefault="00FD7933" w:rsidP="007A2D60">
            <w:pPr>
              <w:pStyle w:val="affc"/>
              <w:numPr>
                <w:ilvl w:val="0"/>
                <w:numId w:val="14"/>
              </w:numPr>
              <w:spacing w:after="0" w:line="240" w:lineRule="auto"/>
              <w:ind w:left="357"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представитель заявителя</w:t>
            </w:r>
          </w:p>
        </w:tc>
      </w:tr>
      <w:tr w:rsidR="00FD7933" w:rsidRPr="00EF5F18" w14:paraId="0AEBAB93" w14:textId="77777777" w:rsidTr="00FD7933">
        <w:tc>
          <w:tcPr>
            <w:tcW w:w="9180" w:type="dxa"/>
            <w:gridSpan w:val="3"/>
            <w:shd w:val="clear" w:color="auto" w:fill="auto"/>
          </w:tcPr>
          <w:p w14:paraId="17434646" w14:textId="77777777" w:rsidR="00FD7933" w:rsidRPr="00EF5F18" w:rsidRDefault="00FD7933" w:rsidP="00FD7933">
            <w:pPr>
              <w:autoSpaceDE w:val="0"/>
              <w:autoSpaceDN w:val="0"/>
              <w:adjustRightInd w:val="0"/>
              <w:spacing w:after="0" w:line="240" w:lineRule="auto"/>
              <w:ind w:left="284"/>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 4 «Исправление допущенных опечаток и (или) ошибок в разрешении на строительство»</w:t>
            </w:r>
          </w:p>
        </w:tc>
      </w:tr>
      <w:tr w:rsidR="00FD7933" w:rsidRPr="00EF5F18" w14:paraId="388965DC" w14:textId="77777777" w:rsidTr="00FD7933">
        <w:tc>
          <w:tcPr>
            <w:tcW w:w="1384" w:type="dxa"/>
            <w:shd w:val="clear" w:color="auto" w:fill="auto"/>
          </w:tcPr>
          <w:p w14:paraId="0E21DD1A"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3190" w:type="dxa"/>
            <w:shd w:val="clear" w:color="auto" w:fill="auto"/>
          </w:tcPr>
          <w:p w14:paraId="442BF8D9"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Категория заявителя</w:t>
            </w:r>
          </w:p>
        </w:tc>
        <w:tc>
          <w:tcPr>
            <w:tcW w:w="4606" w:type="dxa"/>
            <w:shd w:val="clear" w:color="auto" w:fill="auto"/>
          </w:tcPr>
          <w:p w14:paraId="65F684D5"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1.Физическое лицо</w:t>
            </w:r>
          </w:p>
          <w:p w14:paraId="3D52BDB7"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 Индивидуальный предприниматель</w:t>
            </w:r>
          </w:p>
          <w:p w14:paraId="2A44E342"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3. Юридическое лицо</w:t>
            </w:r>
          </w:p>
          <w:p w14:paraId="2FCF2349" w14:textId="77777777" w:rsidR="00FD7933" w:rsidRPr="00EF5F18" w:rsidRDefault="00FD7933" w:rsidP="00FD7933">
            <w:pPr>
              <w:autoSpaceDE w:val="0"/>
              <w:autoSpaceDN w:val="0"/>
              <w:adjustRightInd w:val="0"/>
              <w:spacing w:after="0" w:line="240" w:lineRule="auto"/>
              <w:jc w:val="center"/>
              <w:rPr>
                <w:rFonts w:ascii="Times New Roman" w:eastAsia="Calibri" w:hAnsi="Times New Roman" w:cs="Times New Roman"/>
                <w:sz w:val="24"/>
                <w:szCs w:val="24"/>
              </w:rPr>
            </w:pPr>
          </w:p>
        </w:tc>
      </w:tr>
      <w:tr w:rsidR="00FD7933" w:rsidRPr="00EF5F18" w14:paraId="2D993C63" w14:textId="77777777" w:rsidTr="00FD7933">
        <w:tc>
          <w:tcPr>
            <w:tcW w:w="1384" w:type="dxa"/>
            <w:shd w:val="clear" w:color="auto" w:fill="auto"/>
          </w:tcPr>
          <w:p w14:paraId="0A15878F"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w:t>
            </w:r>
          </w:p>
        </w:tc>
        <w:tc>
          <w:tcPr>
            <w:tcW w:w="3190" w:type="dxa"/>
            <w:shd w:val="clear" w:color="auto" w:fill="auto"/>
          </w:tcPr>
          <w:p w14:paraId="76FE3C3B"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Заявитель обратился лично/посредством представителя</w:t>
            </w:r>
          </w:p>
        </w:tc>
        <w:tc>
          <w:tcPr>
            <w:tcW w:w="4606" w:type="dxa"/>
            <w:shd w:val="clear" w:color="auto" w:fill="auto"/>
          </w:tcPr>
          <w:p w14:paraId="1259A7FC" w14:textId="77777777" w:rsidR="00FD7933" w:rsidRPr="00EF5F18" w:rsidRDefault="00FD7933" w:rsidP="007A2D60">
            <w:pPr>
              <w:pStyle w:val="affc"/>
              <w:numPr>
                <w:ilvl w:val="0"/>
                <w:numId w:val="14"/>
              </w:numPr>
              <w:spacing w:after="0" w:line="240" w:lineRule="auto"/>
              <w:ind w:left="357"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лично заявитель</w:t>
            </w:r>
          </w:p>
          <w:p w14:paraId="148E2E77" w14:textId="77777777" w:rsidR="00FD7933" w:rsidRPr="00EF5F18" w:rsidRDefault="00FD7933" w:rsidP="007A2D60">
            <w:pPr>
              <w:pStyle w:val="affc"/>
              <w:numPr>
                <w:ilvl w:val="0"/>
                <w:numId w:val="14"/>
              </w:numPr>
              <w:spacing w:after="0" w:line="240" w:lineRule="auto"/>
              <w:ind w:left="357"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представитель заявителя</w:t>
            </w:r>
          </w:p>
        </w:tc>
      </w:tr>
    </w:tbl>
    <w:p w14:paraId="6AAE5B6F" w14:textId="77777777" w:rsidR="00FD7933" w:rsidRPr="00EF5F18" w:rsidRDefault="00FD7933" w:rsidP="00FD7933">
      <w:pPr>
        <w:spacing w:after="0" w:line="240" w:lineRule="auto"/>
        <w:jc w:val="center"/>
        <w:rPr>
          <w:rFonts w:ascii="Times New Roman" w:hAnsi="Times New Roman" w:cs="Times New Roman"/>
          <w:sz w:val="24"/>
          <w:szCs w:val="24"/>
        </w:rPr>
      </w:pPr>
    </w:p>
    <w:p w14:paraId="3DF69761" w14:textId="77777777" w:rsidR="00FD7933" w:rsidRPr="00EF5F18" w:rsidRDefault="00FD7933" w:rsidP="00FD7933">
      <w:pPr>
        <w:pStyle w:val="affc"/>
        <w:spacing w:after="0" w:line="240" w:lineRule="auto"/>
        <w:ind w:left="-142"/>
        <w:jc w:val="center"/>
        <w:rPr>
          <w:rFonts w:ascii="Times New Roman" w:hAnsi="Times New Roman" w:cs="Times New Roman"/>
          <w:sz w:val="24"/>
          <w:szCs w:val="24"/>
        </w:rPr>
      </w:pPr>
      <w:r w:rsidRPr="00EF5F18">
        <w:rPr>
          <w:rFonts w:ascii="Times New Roman" w:hAnsi="Times New Roman" w:cs="Times New Roman"/>
          <w:sz w:val="24"/>
          <w:szCs w:val="24"/>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FD7933" w:rsidRPr="00EF5F18" w14:paraId="6DEBD478" w14:textId="77777777" w:rsidTr="00FD7933">
        <w:tc>
          <w:tcPr>
            <w:tcW w:w="1384" w:type="dxa"/>
            <w:shd w:val="clear" w:color="auto" w:fill="auto"/>
          </w:tcPr>
          <w:p w14:paraId="381A26DA"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w:t>
            </w:r>
          </w:p>
        </w:tc>
        <w:tc>
          <w:tcPr>
            <w:tcW w:w="7796" w:type="dxa"/>
            <w:shd w:val="clear" w:color="auto" w:fill="auto"/>
          </w:tcPr>
          <w:p w14:paraId="5E513F07"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Комбинация значений признаков</w:t>
            </w:r>
          </w:p>
        </w:tc>
      </w:tr>
      <w:tr w:rsidR="00FD7933" w:rsidRPr="00EF5F18" w14:paraId="22763CCA" w14:textId="77777777" w:rsidTr="00FD7933">
        <w:tc>
          <w:tcPr>
            <w:tcW w:w="9180" w:type="dxa"/>
            <w:gridSpan w:val="2"/>
            <w:shd w:val="clear" w:color="auto" w:fill="auto"/>
          </w:tcPr>
          <w:p w14:paraId="0B42F323"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 1 «</w:t>
            </w:r>
            <w:r w:rsidRPr="00EF5F18">
              <w:rPr>
                <w:rFonts w:ascii="Times New Roman" w:eastAsia="Calibri" w:hAnsi="Times New Roman" w:cs="Times New Roman"/>
                <w:bCs/>
                <w:sz w:val="24"/>
                <w:szCs w:val="24"/>
              </w:rPr>
              <w:t>Выдача разрешения на строительство</w:t>
            </w:r>
            <w:r w:rsidRPr="00EF5F18">
              <w:rPr>
                <w:rFonts w:ascii="Times New Roman" w:eastAsia="Calibri" w:hAnsi="Times New Roman" w:cs="Times New Roman"/>
                <w:sz w:val="24"/>
                <w:szCs w:val="24"/>
              </w:rPr>
              <w:t>»</w:t>
            </w:r>
          </w:p>
        </w:tc>
      </w:tr>
      <w:tr w:rsidR="00FD7933" w:rsidRPr="00EF5F18" w14:paraId="6CDCAB4A" w14:textId="77777777" w:rsidTr="00FD7933">
        <w:tc>
          <w:tcPr>
            <w:tcW w:w="1384" w:type="dxa"/>
            <w:shd w:val="clear" w:color="auto" w:fill="auto"/>
          </w:tcPr>
          <w:p w14:paraId="2D06D844"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7796" w:type="dxa"/>
            <w:shd w:val="clear" w:color="auto" w:fill="auto"/>
          </w:tcPr>
          <w:p w14:paraId="7AA37C18"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Физическое лицо, лично</w:t>
            </w:r>
          </w:p>
        </w:tc>
      </w:tr>
      <w:tr w:rsidR="00FD7933" w:rsidRPr="00EF5F18" w14:paraId="6E325550" w14:textId="77777777" w:rsidTr="00FD7933">
        <w:tc>
          <w:tcPr>
            <w:tcW w:w="1384" w:type="dxa"/>
            <w:shd w:val="clear" w:color="auto" w:fill="auto"/>
          </w:tcPr>
          <w:p w14:paraId="68A41869"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w:t>
            </w:r>
          </w:p>
        </w:tc>
        <w:tc>
          <w:tcPr>
            <w:tcW w:w="7796" w:type="dxa"/>
            <w:shd w:val="clear" w:color="auto" w:fill="auto"/>
          </w:tcPr>
          <w:p w14:paraId="7A496EF3"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физического лица</w:t>
            </w:r>
          </w:p>
        </w:tc>
      </w:tr>
      <w:tr w:rsidR="00FD7933" w:rsidRPr="00EF5F18" w14:paraId="130F3B72" w14:textId="77777777" w:rsidTr="00FD7933">
        <w:tc>
          <w:tcPr>
            <w:tcW w:w="1384" w:type="dxa"/>
            <w:shd w:val="clear" w:color="auto" w:fill="auto"/>
          </w:tcPr>
          <w:p w14:paraId="1BFFD3C7"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3</w:t>
            </w:r>
          </w:p>
        </w:tc>
        <w:tc>
          <w:tcPr>
            <w:tcW w:w="7796" w:type="dxa"/>
            <w:shd w:val="clear" w:color="auto" w:fill="auto"/>
          </w:tcPr>
          <w:p w14:paraId="406C3A8E"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Индивидуальный предприниматель, лично</w:t>
            </w:r>
          </w:p>
        </w:tc>
      </w:tr>
      <w:tr w:rsidR="00FD7933" w:rsidRPr="00EF5F18" w14:paraId="7562EA6C" w14:textId="77777777" w:rsidTr="00FD7933">
        <w:tc>
          <w:tcPr>
            <w:tcW w:w="1384" w:type="dxa"/>
            <w:shd w:val="clear" w:color="auto" w:fill="auto"/>
          </w:tcPr>
          <w:p w14:paraId="4A68406E"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4</w:t>
            </w:r>
          </w:p>
        </w:tc>
        <w:tc>
          <w:tcPr>
            <w:tcW w:w="7796" w:type="dxa"/>
            <w:shd w:val="clear" w:color="auto" w:fill="auto"/>
          </w:tcPr>
          <w:p w14:paraId="1C7CA8C2"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индивидуального предпринимателя</w:t>
            </w:r>
          </w:p>
        </w:tc>
      </w:tr>
      <w:tr w:rsidR="00FD7933" w:rsidRPr="00EF5F18" w14:paraId="676AAE3B" w14:textId="77777777" w:rsidTr="00FD7933">
        <w:tc>
          <w:tcPr>
            <w:tcW w:w="1384" w:type="dxa"/>
            <w:shd w:val="clear" w:color="auto" w:fill="auto"/>
          </w:tcPr>
          <w:p w14:paraId="6EC82A2B"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5</w:t>
            </w:r>
          </w:p>
        </w:tc>
        <w:tc>
          <w:tcPr>
            <w:tcW w:w="7796" w:type="dxa"/>
            <w:shd w:val="clear" w:color="auto" w:fill="auto"/>
          </w:tcPr>
          <w:p w14:paraId="1006940F"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Юридическое лицо, руководитель</w:t>
            </w:r>
          </w:p>
        </w:tc>
      </w:tr>
      <w:tr w:rsidR="00FD7933" w:rsidRPr="00EF5F18" w14:paraId="1CEE9EB7" w14:textId="77777777" w:rsidTr="00FD7933">
        <w:tc>
          <w:tcPr>
            <w:tcW w:w="1384" w:type="dxa"/>
            <w:shd w:val="clear" w:color="auto" w:fill="auto"/>
          </w:tcPr>
          <w:p w14:paraId="02AB02C6"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6</w:t>
            </w:r>
          </w:p>
        </w:tc>
        <w:tc>
          <w:tcPr>
            <w:tcW w:w="7796" w:type="dxa"/>
            <w:shd w:val="clear" w:color="auto" w:fill="auto"/>
          </w:tcPr>
          <w:p w14:paraId="75962AA3"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юридического лица</w:t>
            </w:r>
          </w:p>
        </w:tc>
      </w:tr>
      <w:tr w:rsidR="00FD7933" w:rsidRPr="00EF5F18" w14:paraId="30B26170" w14:textId="77777777" w:rsidTr="00FD7933">
        <w:tc>
          <w:tcPr>
            <w:tcW w:w="9180" w:type="dxa"/>
            <w:gridSpan w:val="2"/>
            <w:shd w:val="clear" w:color="auto" w:fill="auto"/>
          </w:tcPr>
          <w:p w14:paraId="094B8177"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 2 «Выдача дубликата разрешения на строительство»</w:t>
            </w:r>
          </w:p>
        </w:tc>
      </w:tr>
      <w:tr w:rsidR="00FD7933" w:rsidRPr="00EF5F18" w14:paraId="3D4FC494" w14:textId="77777777" w:rsidTr="00FD7933">
        <w:tc>
          <w:tcPr>
            <w:tcW w:w="1384" w:type="dxa"/>
            <w:shd w:val="clear" w:color="auto" w:fill="auto"/>
          </w:tcPr>
          <w:p w14:paraId="4650C9CC"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7796" w:type="dxa"/>
            <w:shd w:val="clear" w:color="auto" w:fill="auto"/>
          </w:tcPr>
          <w:p w14:paraId="245A7539"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Физическое лицо, лично</w:t>
            </w:r>
          </w:p>
        </w:tc>
      </w:tr>
      <w:tr w:rsidR="00FD7933" w:rsidRPr="00EF5F18" w14:paraId="0B4C3E1F" w14:textId="77777777" w:rsidTr="00FD7933">
        <w:tc>
          <w:tcPr>
            <w:tcW w:w="1384" w:type="dxa"/>
            <w:shd w:val="clear" w:color="auto" w:fill="auto"/>
          </w:tcPr>
          <w:p w14:paraId="3835366F"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w:t>
            </w:r>
          </w:p>
        </w:tc>
        <w:tc>
          <w:tcPr>
            <w:tcW w:w="7796" w:type="dxa"/>
            <w:shd w:val="clear" w:color="auto" w:fill="auto"/>
          </w:tcPr>
          <w:p w14:paraId="6C7623E7"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физического лица</w:t>
            </w:r>
          </w:p>
        </w:tc>
      </w:tr>
      <w:tr w:rsidR="00FD7933" w:rsidRPr="00EF5F18" w14:paraId="5933EEF5" w14:textId="77777777" w:rsidTr="00FD7933">
        <w:tc>
          <w:tcPr>
            <w:tcW w:w="1384" w:type="dxa"/>
            <w:shd w:val="clear" w:color="auto" w:fill="auto"/>
          </w:tcPr>
          <w:p w14:paraId="06F7DFA4"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3</w:t>
            </w:r>
          </w:p>
        </w:tc>
        <w:tc>
          <w:tcPr>
            <w:tcW w:w="7796" w:type="dxa"/>
            <w:shd w:val="clear" w:color="auto" w:fill="auto"/>
          </w:tcPr>
          <w:p w14:paraId="6E4B48C7"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Индивидуальный предприниматель, лично</w:t>
            </w:r>
          </w:p>
        </w:tc>
      </w:tr>
      <w:tr w:rsidR="00FD7933" w:rsidRPr="00EF5F18" w14:paraId="0CEF82C0" w14:textId="77777777" w:rsidTr="00FD7933">
        <w:tc>
          <w:tcPr>
            <w:tcW w:w="1384" w:type="dxa"/>
            <w:shd w:val="clear" w:color="auto" w:fill="auto"/>
          </w:tcPr>
          <w:p w14:paraId="3862FFCD"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4</w:t>
            </w:r>
          </w:p>
        </w:tc>
        <w:tc>
          <w:tcPr>
            <w:tcW w:w="7796" w:type="dxa"/>
            <w:shd w:val="clear" w:color="auto" w:fill="auto"/>
          </w:tcPr>
          <w:p w14:paraId="48FC2A4C"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индивидуального предпринимателя</w:t>
            </w:r>
          </w:p>
        </w:tc>
      </w:tr>
      <w:tr w:rsidR="00FD7933" w:rsidRPr="00EF5F18" w14:paraId="335359C5" w14:textId="77777777" w:rsidTr="00FD7933">
        <w:tc>
          <w:tcPr>
            <w:tcW w:w="1384" w:type="dxa"/>
            <w:shd w:val="clear" w:color="auto" w:fill="auto"/>
          </w:tcPr>
          <w:p w14:paraId="5B77AAC2"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5</w:t>
            </w:r>
          </w:p>
        </w:tc>
        <w:tc>
          <w:tcPr>
            <w:tcW w:w="7796" w:type="dxa"/>
            <w:shd w:val="clear" w:color="auto" w:fill="auto"/>
          </w:tcPr>
          <w:p w14:paraId="18DEB85C"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Юридическое лицо, руководитель</w:t>
            </w:r>
          </w:p>
        </w:tc>
      </w:tr>
      <w:tr w:rsidR="00FD7933" w:rsidRPr="00EF5F18" w14:paraId="0913F147" w14:textId="77777777" w:rsidTr="00FD7933">
        <w:tc>
          <w:tcPr>
            <w:tcW w:w="1384" w:type="dxa"/>
            <w:shd w:val="clear" w:color="auto" w:fill="auto"/>
          </w:tcPr>
          <w:p w14:paraId="1FA7A4D3"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6</w:t>
            </w:r>
          </w:p>
        </w:tc>
        <w:tc>
          <w:tcPr>
            <w:tcW w:w="7796" w:type="dxa"/>
            <w:shd w:val="clear" w:color="auto" w:fill="auto"/>
          </w:tcPr>
          <w:p w14:paraId="7D6AE659"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юридического лица</w:t>
            </w:r>
          </w:p>
        </w:tc>
      </w:tr>
      <w:tr w:rsidR="00FD7933" w:rsidRPr="00EF5F18" w14:paraId="102852BA" w14:textId="77777777" w:rsidTr="00FD7933">
        <w:tc>
          <w:tcPr>
            <w:tcW w:w="9180" w:type="dxa"/>
            <w:gridSpan w:val="2"/>
            <w:shd w:val="clear" w:color="auto" w:fill="auto"/>
          </w:tcPr>
          <w:p w14:paraId="5D1BD788"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 3 «Внесение изменений в разрешение на строительство»</w:t>
            </w:r>
          </w:p>
        </w:tc>
      </w:tr>
      <w:tr w:rsidR="00FD7933" w:rsidRPr="00EF5F18" w14:paraId="19426974" w14:textId="77777777" w:rsidTr="00FD7933">
        <w:tc>
          <w:tcPr>
            <w:tcW w:w="1384" w:type="dxa"/>
            <w:shd w:val="clear" w:color="auto" w:fill="auto"/>
          </w:tcPr>
          <w:p w14:paraId="75FA66A2"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7796" w:type="dxa"/>
            <w:shd w:val="clear" w:color="auto" w:fill="auto"/>
          </w:tcPr>
          <w:p w14:paraId="2240567B"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Физическое лицо, лично</w:t>
            </w:r>
          </w:p>
        </w:tc>
      </w:tr>
      <w:tr w:rsidR="00FD7933" w:rsidRPr="00EF5F18" w14:paraId="765AFD8A" w14:textId="77777777" w:rsidTr="00FD7933">
        <w:tc>
          <w:tcPr>
            <w:tcW w:w="1384" w:type="dxa"/>
            <w:shd w:val="clear" w:color="auto" w:fill="auto"/>
          </w:tcPr>
          <w:p w14:paraId="23D44688"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lastRenderedPageBreak/>
              <w:t>2</w:t>
            </w:r>
          </w:p>
        </w:tc>
        <w:tc>
          <w:tcPr>
            <w:tcW w:w="7796" w:type="dxa"/>
            <w:shd w:val="clear" w:color="auto" w:fill="auto"/>
          </w:tcPr>
          <w:p w14:paraId="21A29C82"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физического лица</w:t>
            </w:r>
          </w:p>
        </w:tc>
      </w:tr>
      <w:tr w:rsidR="00FD7933" w:rsidRPr="00EF5F18" w14:paraId="50CCAF46" w14:textId="77777777" w:rsidTr="00FD7933">
        <w:tc>
          <w:tcPr>
            <w:tcW w:w="1384" w:type="dxa"/>
            <w:shd w:val="clear" w:color="auto" w:fill="auto"/>
          </w:tcPr>
          <w:p w14:paraId="1BBDA0EE"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3</w:t>
            </w:r>
          </w:p>
        </w:tc>
        <w:tc>
          <w:tcPr>
            <w:tcW w:w="7796" w:type="dxa"/>
            <w:shd w:val="clear" w:color="auto" w:fill="auto"/>
          </w:tcPr>
          <w:p w14:paraId="54D37F6F"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Индивидуальный предприниматель, лично</w:t>
            </w:r>
          </w:p>
        </w:tc>
      </w:tr>
      <w:tr w:rsidR="00FD7933" w:rsidRPr="00EF5F18" w14:paraId="333A8304" w14:textId="77777777" w:rsidTr="00FD7933">
        <w:tc>
          <w:tcPr>
            <w:tcW w:w="1384" w:type="dxa"/>
            <w:shd w:val="clear" w:color="auto" w:fill="auto"/>
          </w:tcPr>
          <w:p w14:paraId="576CE420"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4</w:t>
            </w:r>
          </w:p>
        </w:tc>
        <w:tc>
          <w:tcPr>
            <w:tcW w:w="7796" w:type="dxa"/>
            <w:shd w:val="clear" w:color="auto" w:fill="auto"/>
          </w:tcPr>
          <w:p w14:paraId="07787559"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индивидуального предпринимателя</w:t>
            </w:r>
          </w:p>
        </w:tc>
      </w:tr>
      <w:tr w:rsidR="00FD7933" w:rsidRPr="00EF5F18" w14:paraId="5860148E" w14:textId="77777777" w:rsidTr="00FD7933">
        <w:tc>
          <w:tcPr>
            <w:tcW w:w="1384" w:type="dxa"/>
            <w:shd w:val="clear" w:color="auto" w:fill="auto"/>
          </w:tcPr>
          <w:p w14:paraId="66C10652"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5</w:t>
            </w:r>
          </w:p>
        </w:tc>
        <w:tc>
          <w:tcPr>
            <w:tcW w:w="7796" w:type="dxa"/>
            <w:shd w:val="clear" w:color="auto" w:fill="auto"/>
          </w:tcPr>
          <w:p w14:paraId="161C57C6"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Юридическое лицо, руководитель</w:t>
            </w:r>
          </w:p>
        </w:tc>
      </w:tr>
      <w:tr w:rsidR="00FD7933" w:rsidRPr="00EF5F18" w14:paraId="4E6FB68C" w14:textId="77777777" w:rsidTr="00FD7933">
        <w:tc>
          <w:tcPr>
            <w:tcW w:w="1384" w:type="dxa"/>
            <w:shd w:val="clear" w:color="auto" w:fill="auto"/>
          </w:tcPr>
          <w:p w14:paraId="79016C51"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6</w:t>
            </w:r>
          </w:p>
        </w:tc>
        <w:tc>
          <w:tcPr>
            <w:tcW w:w="7796" w:type="dxa"/>
            <w:shd w:val="clear" w:color="auto" w:fill="auto"/>
          </w:tcPr>
          <w:p w14:paraId="46A54C5F"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юридического лица</w:t>
            </w:r>
          </w:p>
        </w:tc>
      </w:tr>
      <w:tr w:rsidR="00FD7933" w:rsidRPr="00EF5F18" w14:paraId="54C1316A" w14:textId="77777777" w:rsidTr="00FD7933">
        <w:tc>
          <w:tcPr>
            <w:tcW w:w="9180" w:type="dxa"/>
            <w:gridSpan w:val="2"/>
            <w:shd w:val="clear" w:color="auto" w:fill="auto"/>
          </w:tcPr>
          <w:p w14:paraId="2EBAF120" w14:textId="77777777" w:rsidR="00FD7933" w:rsidRPr="00EF5F18" w:rsidRDefault="00FD7933" w:rsidP="00FD7933">
            <w:pPr>
              <w:autoSpaceDE w:val="0"/>
              <w:autoSpaceDN w:val="0"/>
              <w:adjustRightInd w:val="0"/>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 4 «Исправление допущенных опечаток и (или) ошибок в разрешении на строительство»</w:t>
            </w:r>
          </w:p>
        </w:tc>
      </w:tr>
      <w:tr w:rsidR="00FD7933" w:rsidRPr="00EF5F18" w14:paraId="6B48CD15" w14:textId="77777777" w:rsidTr="00FD7933">
        <w:tc>
          <w:tcPr>
            <w:tcW w:w="1384" w:type="dxa"/>
            <w:shd w:val="clear" w:color="auto" w:fill="auto"/>
          </w:tcPr>
          <w:p w14:paraId="129192B7"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7796" w:type="dxa"/>
            <w:shd w:val="clear" w:color="auto" w:fill="auto"/>
          </w:tcPr>
          <w:p w14:paraId="75B63CD6"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Физическое лицо, лично</w:t>
            </w:r>
          </w:p>
        </w:tc>
      </w:tr>
      <w:tr w:rsidR="00FD7933" w:rsidRPr="00EF5F18" w14:paraId="18F1D75C" w14:textId="77777777" w:rsidTr="00FD7933">
        <w:tc>
          <w:tcPr>
            <w:tcW w:w="1384" w:type="dxa"/>
            <w:shd w:val="clear" w:color="auto" w:fill="auto"/>
          </w:tcPr>
          <w:p w14:paraId="62F09BD5"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w:t>
            </w:r>
          </w:p>
        </w:tc>
        <w:tc>
          <w:tcPr>
            <w:tcW w:w="7796" w:type="dxa"/>
            <w:shd w:val="clear" w:color="auto" w:fill="auto"/>
          </w:tcPr>
          <w:p w14:paraId="4397284C"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физического лица</w:t>
            </w:r>
          </w:p>
        </w:tc>
      </w:tr>
      <w:tr w:rsidR="00FD7933" w:rsidRPr="00EF5F18" w14:paraId="6B2FCF4E" w14:textId="77777777" w:rsidTr="00FD7933">
        <w:tc>
          <w:tcPr>
            <w:tcW w:w="1384" w:type="dxa"/>
            <w:shd w:val="clear" w:color="auto" w:fill="auto"/>
          </w:tcPr>
          <w:p w14:paraId="10DF9F8B"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3</w:t>
            </w:r>
          </w:p>
        </w:tc>
        <w:tc>
          <w:tcPr>
            <w:tcW w:w="7796" w:type="dxa"/>
            <w:shd w:val="clear" w:color="auto" w:fill="auto"/>
          </w:tcPr>
          <w:p w14:paraId="6DF85708"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Индивидуальный предприниматель, лично</w:t>
            </w:r>
          </w:p>
        </w:tc>
      </w:tr>
      <w:tr w:rsidR="00FD7933" w:rsidRPr="00EF5F18" w14:paraId="1B446F28" w14:textId="77777777" w:rsidTr="00FD7933">
        <w:tc>
          <w:tcPr>
            <w:tcW w:w="1384" w:type="dxa"/>
            <w:shd w:val="clear" w:color="auto" w:fill="auto"/>
          </w:tcPr>
          <w:p w14:paraId="2430D7DA"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4</w:t>
            </w:r>
          </w:p>
        </w:tc>
        <w:tc>
          <w:tcPr>
            <w:tcW w:w="7796" w:type="dxa"/>
            <w:shd w:val="clear" w:color="auto" w:fill="auto"/>
          </w:tcPr>
          <w:p w14:paraId="00D58B0F"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индивидуального предпринимателя</w:t>
            </w:r>
          </w:p>
        </w:tc>
      </w:tr>
      <w:tr w:rsidR="00FD7933" w:rsidRPr="00EF5F18" w14:paraId="618D41E0" w14:textId="77777777" w:rsidTr="00FD7933">
        <w:tc>
          <w:tcPr>
            <w:tcW w:w="1384" w:type="dxa"/>
            <w:shd w:val="clear" w:color="auto" w:fill="auto"/>
          </w:tcPr>
          <w:p w14:paraId="2B69078F"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5</w:t>
            </w:r>
          </w:p>
        </w:tc>
        <w:tc>
          <w:tcPr>
            <w:tcW w:w="7796" w:type="dxa"/>
            <w:shd w:val="clear" w:color="auto" w:fill="auto"/>
          </w:tcPr>
          <w:p w14:paraId="7753B680"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Юридическое лицо, руководитель</w:t>
            </w:r>
          </w:p>
        </w:tc>
      </w:tr>
      <w:tr w:rsidR="00FD7933" w:rsidRPr="00EF5F18" w14:paraId="530EB4A7" w14:textId="77777777" w:rsidTr="00FD7933">
        <w:tc>
          <w:tcPr>
            <w:tcW w:w="1384" w:type="dxa"/>
            <w:shd w:val="clear" w:color="auto" w:fill="auto"/>
          </w:tcPr>
          <w:p w14:paraId="032509DE" w14:textId="77777777" w:rsidR="00FD7933" w:rsidRPr="00EF5F18" w:rsidRDefault="00FD7933" w:rsidP="00FD7933">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6</w:t>
            </w:r>
          </w:p>
        </w:tc>
        <w:tc>
          <w:tcPr>
            <w:tcW w:w="7796" w:type="dxa"/>
            <w:shd w:val="clear" w:color="auto" w:fill="auto"/>
          </w:tcPr>
          <w:p w14:paraId="3EF834CF" w14:textId="77777777" w:rsidR="00FD7933" w:rsidRPr="00EF5F18" w:rsidRDefault="00FD7933" w:rsidP="00FD7933">
            <w:pPr>
              <w:pStyle w:val="affc"/>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юридического лица</w:t>
            </w:r>
          </w:p>
        </w:tc>
      </w:tr>
    </w:tbl>
    <w:p w14:paraId="76355823" w14:textId="77777777" w:rsidR="00FD7933" w:rsidRPr="00EF5F18" w:rsidRDefault="00FD7933" w:rsidP="00FD7933">
      <w:pPr>
        <w:pStyle w:val="ConsPlusNormal"/>
        <w:jc w:val="right"/>
        <w:outlineLvl w:val="1"/>
        <w:rPr>
          <w:rFonts w:ascii="Times New Roman" w:hAnsi="Times New Roman" w:cs="Times New Roman"/>
        </w:rPr>
      </w:pPr>
      <w:bookmarkStart w:id="111" w:name="_Toc134019830"/>
    </w:p>
    <w:p w14:paraId="11A9D622" w14:textId="77777777" w:rsidR="00FD7933" w:rsidRPr="00EF5F18" w:rsidRDefault="00FD7933" w:rsidP="00FD7933">
      <w:pPr>
        <w:pStyle w:val="ConsPlusNormal"/>
        <w:jc w:val="right"/>
        <w:outlineLvl w:val="1"/>
        <w:rPr>
          <w:rFonts w:ascii="Times New Roman" w:hAnsi="Times New Roman" w:cs="Times New Roman"/>
        </w:rPr>
      </w:pPr>
    </w:p>
    <w:p w14:paraId="77831F03" w14:textId="4FEB51B1"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2</w:t>
      </w:r>
      <w:bookmarkEnd w:id="111"/>
    </w:p>
    <w:p w14:paraId="7C49B04B"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t>к Административному регламенту</w:t>
      </w:r>
    </w:p>
    <w:p w14:paraId="31FD3757" w14:textId="77777777" w:rsidR="00FD7933" w:rsidRPr="00EF5F18" w:rsidRDefault="00FD7933" w:rsidP="00FD7933">
      <w:pPr>
        <w:pStyle w:val="ConsPlusNormal"/>
        <w:jc w:val="both"/>
        <w:rPr>
          <w:rFonts w:ascii="Times New Roman" w:hAnsi="Times New Roman" w:cs="Times New Roman"/>
        </w:rPr>
      </w:pPr>
    </w:p>
    <w:p w14:paraId="5A40D574" w14:textId="77777777" w:rsidR="00FD7933" w:rsidRPr="00EF5F18" w:rsidRDefault="00FD7933" w:rsidP="00FD7933">
      <w:pPr>
        <w:pStyle w:val="ConsPlusNonformat"/>
        <w:jc w:val="center"/>
        <w:rPr>
          <w:rFonts w:ascii="Times New Roman" w:hAnsi="Times New Roman" w:cs="Times New Roman"/>
          <w:sz w:val="24"/>
          <w:szCs w:val="24"/>
        </w:rPr>
      </w:pPr>
    </w:p>
    <w:p w14:paraId="04499C9C" w14:textId="77777777" w:rsidR="00FD7933" w:rsidRPr="00EF5F18" w:rsidRDefault="00FD7933" w:rsidP="00FD7933">
      <w:pPr>
        <w:pStyle w:val="ConsPlusNonformat"/>
        <w:jc w:val="center"/>
        <w:rPr>
          <w:rFonts w:ascii="Times New Roman" w:hAnsi="Times New Roman" w:cs="Times New Roman"/>
          <w:sz w:val="24"/>
          <w:szCs w:val="24"/>
        </w:rPr>
      </w:pPr>
      <w:bookmarkStart w:id="112" w:name="P1127"/>
      <w:bookmarkEnd w:id="112"/>
      <w:r w:rsidRPr="00EF5F18">
        <w:rPr>
          <w:rFonts w:ascii="Times New Roman" w:hAnsi="Times New Roman" w:cs="Times New Roman"/>
          <w:sz w:val="24"/>
          <w:szCs w:val="24"/>
        </w:rPr>
        <w:t>ЗАЯВЛЕНИЕ</w:t>
      </w:r>
    </w:p>
    <w:p w14:paraId="1709BB81"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 выдаче разрешения на строительство</w:t>
      </w:r>
    </w:p>
    <w:p w14:paraId="6B6B0B7E" w14:textId="77777777" w:rsidR="00FD7933" w:rsidRPr="00EF5F18" w:rsidRDefault="00FD7933" w:rsidP="00FD7933">
      <w:pPr>
        <w:pStyle w:val="ConsPlusNonformat"/>
        <w:jc w:val="both"/>
        <w:rPr>
          <w:rFonts w:ascii="Times New Roman" w:hAnsi="Times New Roman" w:cs="Times New Roman"/>
          <w:sz w:val="24"/>
          <w:szCs w:val="24"/>
        </w:rPr>
      </w:pPr>
    </w:p>
    <w:p w14:paraId="04A4D37E" w14:textId="77777777" w:rsidR="00FD7933" w:rsidRPr="00EF5F18" w:rsidRDefault="00FD7933" w:rsidP="00FD7933">
      <w:pPr>
        <w:pStyle w:val="ConsPlusNonformat"/>
        <w:jc w:val="right"/>
        <w:rPr>
          <w:rFonts w:ascii="Times New Roman" w:hAnsi="Times New Roman" w:cs="Times New Roman"/>
          <w:sz w:val="24"/>
          <w:szCs w:val="24"/>
        </w:rPr>
      </w:pPr>
      <w:r w:rsidRPr="00EF5F18">
        <w:rPr>
          <w:rFonts w:ascii="Times New Roman" w:hAnsi="Times New Roman" w:cs="Times New Roman"/>
          <w:sz w:val="24"/>
          <w:szCs w:val="24"/>
        </w:rPr>
        <w:t xml:space="preserve"> "__" __________ 20___ г.</w:t>
      </w:r>
    </w:p>
    <w:p w14:paraId="42523FD9" w14:textId="77777777" w:rsidR="00FD7933" w:rsidRPr="00EF5F18" w:rsidRDefault="00FD7933" w:rsidP="00FD7933">
      <w:pPr>
        <w:pStyle w:val="ConsPlusNonformat"/>
        <w:jc w:val="both"/>
        <w:rPr>
          <w:rFonts w:ascii="Times New Roman" w:hAnsi="Times New Roman" w:cs="Times New Roman"/>
          <w:sz w:val="24"/>
          <w:szCs w:val="24"/>
        </w:rPr>
      </w:pPr>
    </w:p>
    <w:p w14:paraId="68682EB6"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_________________________________________________________________</w:t>
      </w:r>
    </w:p>
    <w:p w14:paraId="7FD4F5DF" w14:textId="77777777" w:rsidR="00FD7933" w:rsidRPr="00EF5F18" w:rsidRDefault="00FD7933" w:rsidP="00FD7933">
      <w:pPr>
        <w:pStyle w:val="ConsPlusNonformat"/>
        <w:jc w:val="both"/>
        <w:rPr>
          <w:rFonts w:ascii="Times New Roman" w:hAnsi="Times New Roman" w:cs="Times New Roman"/>
          <w:sz w:val="24"/>
          <w:szCs w:val="24"/>
        </w:rPr>
      </w:pPr>
    </w:p>
    <w:p w14:paraId="27E97296"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В соответствии со статьей 51 Градостроительного кодекса Российской</w:t>
      </w:r>
    </w:p>
    <w:p w14:paraId="41DDA0A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Федерации прошу выдать разрешения на строительство.</w:t>
      </w:r>
    </w:p>
    <w:p w14:paraId="6E6947C3" w14:textId="77777777" w:rsidR="00FD7933" w:rsidRPr="00EF5F18" w:rsidRDefault="00FD7933" w:rsidP="00FD7933">
      <w:pPr>
        <w:pStyle w:val="ConsPlusNonformat"/>
        <w:jc w:val="both"/>
        <w:rPr>
          <w:rFonts w:ascii="Times New Roman" w:hAnsi="Times New Roman" w:cs="Times New Roman"/>
          <w:sz w:val="24"/>
          <w:szCs w:val="24"/>
        </w:rPr>
      </w:pPr>
    </w:p>
    <w:p w14:paraId="57F2F1E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1. Сведения о застройщике</w:t>
      </w:r>
    </w:p>
    <w:p w14:paraId="1E374B0B"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4"/>
        <w:gridCol w:w="4535"/>
        <w:gridCol w:w="3912"/>
      </w:tblGrid>
      <w:tr w:rsidR="00FD7933" w:rsidRPr="00EF5F18" w14:paraId="60BE5F32" w14:textId="77777777" w:rsidTr="00FD7933">
        <w:tc>
          <w:tcPr>
            <w:tcW w:w="604" w:type="dxa"/>
          </w:tcPr>
          <w:p w14:paraId="4A469ED7"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w:t>
            </w:r>
          </w:p>
        </w:tc>
        <w:tc>
          <w:tcPr>
            <w:tcW w:w="4535" w:type="dxa"/>
          </w:tcPr>
          <w:p w14:paraId="124880A4"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физическом лице в случае, если застройщиком является физическое лицо:</w:t>
            </w:r>
          </w:p>
        </w:tc>
        <w:tc>
          <w:tcPr>
            <w:tcW w:w="3912" w:type="dxa"/>
          </w:tcPr>
          <w:p w14:paraId="027BC197" w14:textId="77777777" w:rsidR="00FD7933" w:rsidRPr="00EF5F18" w:rsidRDefault="00FD7933" w:rsidP="00FD7933">
            <w:pPr>
              <w:pStyle w:val="ConsPlusNormal"/>
              <w:rPr>
                <w:rFonts w:ascii="Times New Roman" w:hAnsi="Times New Roman" w:cs="Times New Roman"/>
              </w:rPr>
            </w:pPr>
          </w:p>
        </w:tc>
      </w:tr>
      <w:tr w:rsidR="00FD7933" w:rsidRPr="00EF5F18" w14:paraId="02ED843C" w14:textId="77777777" w:rsidTr="00FD7933">
        <w:tc>
          <w:tcPr>
            <w:tcW w:w="604" w:type="dxa"/>
          </w:tcPr>
          <w:p w14:paraId="0256FADB"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1.1.1</w:t>
            </w:r>
          </w:p>
        </w:tc>
        <w:tc>
          <w:tcPr>
            <w:tcW w:w="4535" w:type="dxa"/>
          </w:tcPr>
          <w:p w14:paraId="5DE24713"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Фамилия, имя, отчество (при наличии)</w:t>
            </w:r>
          </w:p>
        </w:tc>
        <w:tc>
          <w:tcPr>
            <w:tcW w:w="3912" w:type="dxa"/>
          </w:tcPr>
          <w:p w14:paraId="4CCD817D" w14:textId="77777777" w:rsidR="00FD7933" w:rsidRPr="00EF5F18" w:rsidRDefault="00FD7933" w:rsidP="00FD7933">
            <w:pPr>
              <w:pStyle w:val="ConsPlusNormal"/>
              <w:rPr>
                <w:rFonts w:ascii="Times New Roman" w:hAnsi="Times New Roman" w:cs="Times New Roman"/>
              </w:rPr>
            </w:pPr>
          </w:p>
        </w:tc>
      </w:tr>
      <w:tr w:rsidR="00FD7933" w:rsidRPr="00EF5F18" w14:paraId="2F62B5CE" w14:textId="77777777" w:rsidTr="00FD7933">
        <w:tc>
          <w:tcPr>
            <w:tcW w:w="604" w:type="dxa"/>
          </w:tcPr>
          <w:p w14:paraId="6CF6B3E2"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1.1.2</w:t>
            </w:r>
          </w:p>
        </w:tc>
        <w:tc>
          <w:tcPr>
            <w:tcW w:w="4535" w:type="dxa"/>
          </w:tcPr>
          <w:p w14:paraId="4F5FC6E2"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документа, удостоверяющего личность (не указываются в случае, если застройщик является индивидуальным предпринимателем)</w:t>
            </w:r>
          </w:p>
        </w:tc>
        <w:tc>
          <w:tcPr>
            <w:tcW w:w="3912" w:type="dxa"/>
          </w:tcPr>
          <w:p w14:paraId="285DBE85" w14:textId="77777777" w:rsidR="00FD7933" w:rsidRPr="00EF5F18" w:rsidRDefault="00FD7933" w:rsidP="00FD7933">
            <w:pPr>
              <w:pStyle w:val="ConsPlusNormal"/>
              <w:rPr>
                <w:rFonts w:ascii="Times New Roman" w:hAnsi="Times New Roman" w:cs="Times New Roman"/>
              </w:rPr>
            </w:pPr>
          </w:p>
        </w:tc>
      </w:tr>
      <w:tr w:rsidR="00FD7933" w:rsidRPr="00EF5F18" w14:paraId="3FBF4A6E" w14:textId="77777777" w:rsidTr="00FD7933">
        <w:tc>
          <w:tcPr>
            <w:tcW w:w="604" w:type="dxa"/>
          </w:tcPr>
          <w:p w14:paraId="78E5703B"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1.1.3</w:t>
            </w:r>
          </w:p>
        </w:tc>
        <w:tc>
          <w:tcPr>
            <w:tcW w:w="4535" w:type="dxa"/>
          </w:tcPr>
          <w:p w14:paraId="150F83D1"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Основной государственный регистрационный номер индивидуального предпринимателя</w:t>
            </w:r>
          </w:p>
        </w:tc>
        <w:tc>
          <w:tcPr>
            <w:tcW w:w="3912" w:type="dxa"/>
          </w:tcPr>
          <w:p w14:paraId="0F40B07C" w14:textId="77777777" w:rsidR="00FD7933" w:rsidRPr="00EF5F18" w:rsidRDefault="00FD7933" w:rsidP="00FD7933">
            <w:pPr>
              <w:pStyle w:val="ConsPlusNormal"/>
              <w:rPr>
                <w:rFonts w:ascii="Times New Roman" w:hAnsi="Times New Roman" w:cs="Times New Roman"/>
              </w:rPr>
            </w:pPr>
          </w:p>
        </w:tc>
      </w:tr>
      <w:tr w:rsidR="00FD7933" w:rsidRPr="00EF5F18" w14:paraId="2F186F4A" w14:textId="77777777" w:rsidTr="00FD7933">
        <w:tc>
          <w:tcPr>
            <w:tcW w:w="604" w:type="dxa"/>
          </w:tcPr>
          <w:p w14:paraId="28973F72"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w:t>
            </w:r>
          </w:p>
        </w:tc>
        <w:tc>
          <w:tcPr>
            <w:tcW w:w="4535" w:type="dxa"/>
          </w:tcPr>
          <w:p w14:paraId="4D69B7F4"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юридическом лице:</w:t>
            </w:r>
          </w:p>
        </w:tc>
        <w:tc>
          <w:tcPr>
            <w:tcW w:w="3912" w:type="dxa"/>
          </w:tcPr>
          <w:p w14:paraId="6BC2E6AD" w14:textId="77777777" w:rsidR="00FD7933" w:rsidRPr="00EF5F18" w:rsidRDefault="00FD7933" w:rsidP="00FD7933">
            <w:pPr>
              <w:pStyle w:val="ConsPlusNormal"/>
              <w:rPr>
                <w:rFonts w:ascii="Times New Roman" w:hAnsi="Times New Roman" w:cs="Times New Roman"/>
              </w:rPr>
            </w:pPr>
          </w:p>
        </w:tc>
      </w:tr>
      <w:tr w:rsidR="00FD7933" w:rsidRPr="00EF5F18" w14:paraId="02E78ACA" w14:textId="77777777" w:rsidTr="00FD7933">
        <w:tc>
          <w:tcPr>
            <w:tcW w:w="604" w:type="dxa"/>
          </w:tcPr>
          <w:p w14:paraId="577227D9"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1.2.1</w:t>
            </w:r>
          </w:p>
        </w:tc>
        <w:tc>
          <w:tcPr>
            <w:tcW w:w="4535" w:type="dxa"/>
          </w:tcPr>
          <w:p w14:paraId="516F91FD"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Полное наименование</w:t>
            </w:r>
          </w:p>
        </w:tc>
        <w:tc>
          <w:tcPr>
            <w:tcW w:w="3912" w:type="dxa"/>
          </w:tcPr>
          <w:p w14:paraId="40406ECD" w14:textId="77777777" w:rsidR="00FD7933" w:rsidRPr="00EF5F18" w:rsidRDefault="00FD7933" w:rsidP="00FD7933">
            <w:pPr>
              <w:pStyle w:val="ConsPlusNormal"/>
              <w:rPr>
                <w:rFonts w:ascii="Times New Roman" w:hAnsi="Times New Roman" w:cs="Times New Roman"/>
              </w:rPr>
            </w:pPr>
          </w:p>
        </w:tc>
      </w:tr>
      <w:tr w:rsidR="00FD7933" w:rsidRPr="00EF5F18" w14:paraId="3760A780" w14:textId="77777777" w:rsidTr="00FD7933">
        <w:tc>
          <w:tcPr>
            <w:tcW w:w="604" w:type="dxa"/>
          </w:tcPr>
          <w:p w14:paraId="07C4127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1.2.2</w:t>
            </w:r>
          </w:p>
        </w:tc>
        <w:tc>
          <w:tcPr>
            <w:tcW w:w="4535" w:type="dxa"/>
          </w:tcPr>
          <w:p w14:paraId="08054A16"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 xml:space="preserve">Основной государственный </w:t>
            </w:r>
            <w:r w:rsidRPr="00EF5F18">
              <w:rPr>
                <w:rFonts w:ascii="Times New Roman" w:hAnsi="Times New Roman" w:cs="Times New Roman"/>
              </w:rPr>
              <w:lastRenderedPageBreak/>
              <w:t>регистрационный номер</w:t>
            </w:r>
          </w:p>
        </w:tc>
        <w:tc>
          <w:tcPr>
            <w:tcW w:w="3912" w:type="dxa"/>
          </w:tcPr>
          <w:p w14:paraId="4DF7D2D9" w14:textId="77777777" w:rsidR="00FD7933" w:rsidRPr="00EF5F18" w:rsidRDefault="00FD7933" w:rsidP="00FD7933">
            <w:pPr>
              <w:pStyle w:val="ConsPlusNormal"/>
              <w:rPr>
                <w:rFonts w:ascii="Times New Roman" w:hAnsi="Times New Roman" w:cs="Times New Roman"/>
              </w:rPr>
            </w:pPr>
          </w:p>
        </w:tc>
      </w:tr>
      <w:tr w:rsidR="00FD7933" w:rsidRPr="00EF5F18" w14:paraId="4E739C01" w14:textId="77777777" w:rsidTr="00FD7933">
        <w:tc>
          <w:tcPr>
            <w:tcW w:w="604" w:type="dxa"/>
          </w:tcPr>
          <w:p w14:paraId="1206B630"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lastRenderedPageBreak/>
              <w:t>1.2.3</w:t>
            </w:r>
          </w:p>
        </w:tc>
        <w:tc>
          <w:tcPr>
            <w:tcW w:w="4535" w:type="dxa"/>
          </w:tcPr>
          <w:p w14:paraId="26881D5D"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Идентификационный номер налогоплательщика - юридического лица</w:t>
            </w:r>
          </w:p>
        </w:tc>
        <w:tc>
          <w:tcPr>
            <w:tcW w:w="3912" w:type="dxa"/>
          </w:tcPr>
          <w:p w14:paraId="4EDB4F07" w14:textId="77777777" w:rsidR="00FD7933" w:rsidRPr="00EF5F18" w:rsidRDefault="00FD7933" w:rsidP="00FD7933">
            <w:pPr>
              <w:pStyle w:val="ConsPlusNormal"/>
              <w:rPr>
                <w:rFonts w:ascii="Times New Roman" w:hAnsi="Times New Roman" w:cs="Times New Roman"/>
              </w:rPr>
            </w:pPr>
          </w:p>
        </w:tc>
      </w:tr>
    </w:tbl>
    <w:p w14:paraId="4434B1BF" w14:textId="77777777" w:rsidR="00FD7933" w:rsidRPr="00EF5F18" w:rsidRDefault="00FD7933" w:rsidP="00FD7933">
      <w:pPr>
        <w:pStyle w:val="ConsPlusNormal"/>
        <w:jc w:val="both"/>
        <w:rPr>
          <w:rFonts w:ascii="Times New Roman" w:hAnsi="Times New Roman" w:cs="Times New Roman"/>
        </w:rPr>
      </w:pPr>
    </w:p>
    <w:p w14:paraId="3493CEFE"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2. Сведения об объекте</w:t>
      </w:r>
    </w:p>
    <w:p w14:paraId="2578C19D"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4"/>
        <w:gridCol w:w="4535"/>
        <w:gridCol w:w="3912"/>
      </w:tblGrid>
      <w:tr w:rsidR="00FD7933" w:rsidRPr="00EF5F18" w14:paraId="1BE5A4C2" w14:textId="77777777" w:rsidTr="00FD7933">
        <w:tc>
          <w:tcPr>
            <w:tcW w:w="604" w:type="dxa"/>
          </w:tcPr>
          <w:p w14:paraId="24A8679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2.1</w:t>
            </w:r>
          </w:p>
        </w:tc>
        <w:tc>
          <w:tcPr>
            <w:tcW w:w="4535" w:type="dxa"/>
          </w:tcPr>
          <w:p w14:paraId="6B9C1274"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Наименование объекта капитального строительства (этапа) в соответствии с проектной документацией (указывается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3912" w:type="dxa"/>
          </w:tcPr>
          <w:p w14:paraId="5D7CE838" w14:textId="77777777" w:rsidR="00FD7933" w:rsidRPr="00EF5F18" w:rsidRDefault="00FD7933" w:rsidP="00FD7933">
            <w:pPr>
              <w:pStyle w:val="ConsPlusNormal"/>
              <w:rPr>
                <w:rFonts w:ascii="Times New Roman" w:hAnsi="Times New Roman" w:cs="Times New Roman"/>
              </w:rPr>
            </w:pPr>
          </w:p>
        </w:tc>
      </w:tr>
      <w:tr w:rsidR="00FD7933" w:rsidRPr="00EF5F18" w14:paraId="156B029F" w14:textId="77777777" w:rsidTr="00FD7933">
        <w:tc>
          <w:tcPr>
            <w:tcW w:w="604" w:type="dxa"/>
          </w:tcPr>
          <w:p w14:paraId="53EE55FB"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2.2</w:t>
            </w:r>
          </w:p>
        </w:tc>
        <w:tc>
          <w:tcPr>
            <w:tcW w:w="4535" w:type="dxa"/>
          </w:tcPr>
          <w:p w14:paraId="79655E2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Кадастровый номер реконструируемого объекта капитального строительства (указывается в случае проведения реконструкции объекта капитального строительства)</w:t>
            </w:r>
          </w:p>
        </w:tc>
        <w:tc>
          <w:tcPr>
            <w:tcW w:w="3912" w:type="dxa"/>
          </w:tcPr>
          <w:p w14:paraId="40DA653F" w14:textId="77777777" w:rsidR="00FD7933" w:rsidRPr="00EF5F18" w:rsidRDefault="00FD7933" w:rsidP="00FD7933">
            <w:pPr>
              <w:pStyle w:val="ConsPlusNormal"/>
              <w:rPr>
                <w:rFonts w:ascii="Times New Roman" w:hAnsi="Times New Roman" w:cs="Times New Roman"/>
              </w:rPr>
            </w:pPr>
          </w:p>
        </w:tc>
      </w:tr>
    </w:tbl>
    <w:p w14:paraId="45505458" w14:textId="77777777" w:rsidR="00FD7933" w:rsidRPr="00EF5F18" w:rsidRDefault="00FD7933" w:rsidP="00FD7933">
      <w:pPr>
        <w:pStyle w:val="ConsPlusNormal"/>
        <w:jc w:val="both"/>
        <w:rPr>
          <w:rFonts w:ascii="Times New Roman" w:hAnsi="Times New Roman" w:cs="Times New Roman"/>
        </w:rPr>
      </w:pPr>
    </w:p>
    <w:p w14:paraId="35C091D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3. Сведения о земельном участке</w:t>
      </w:r>
    </w:p>
    <w:p w14:paraId="37A848E3"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4"/>
        <w:gridCol w:w="4535"/>
        <w:gridCol w:w="3912"/>
      </w:tblGrid>
      <w:tr w:rsidR="00FD7933" w:rsidRPr="00EF5F18" w14:paraId="40075E97" w14:textId="77777777" w:rsidTr="00FD7933">
        <w:tc>
          <w:tcPr>
            <w:tcW w:w="604" w:type="dxa"/>
          </w:tcPr>
          <w:p w14:paraId="4E010D7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3.1</w:t>
            </w:r>
          </w:p>
        </w:tc>
        <w:tc>
          <w:tcPr>
            <w:tcW w:w="4535" w:type="dxa"/>
          </w:tcPr>
          <w:p w14:paraId="196FA398"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3912" w:type="dxa"/>
          </w:tcPr>
          <w:p w14:paraId="6AE3CB9E" w14:textId="77777777" w:rsidR="00FD7933" w:rsidRPr="00EF5F18" w:rsidRDefault="00FD7933" w:rsidP="00FD7933">
            <w:pPr>
              <w:pStyle w:val="ConsPlusNormal"/>
              <w:rPr>
                <w:rFonts w:ascii="Times New Roman" w:hAnsi="Times New Roman" w:cs="Times New Roman"/>
              </w:rPr>
            </w:pPr>
          </w:p>
        </w:tc>
      </w:tr>
      <w:tr w:rsidR="00FD7933" w:rsidRPr="00EF5F18" w14:paraId="5BDE5C2A" w14:textId="77777777" w:rsidTr="00FD7933">
        <w:tc>
          <w:tcPr>
            <w:tcW w:w="604" w:type="dxa"/>
          </w:tcPr>
          <w:p w14:paraId="75C499CC"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3.2</w:t>
            </w:r>
          </w:p>
        </w:tc>
        <w:tc>
          <w:tcPr>
            <w:tcW w:w="4535" w:type="dxa"/>
          </w:tcPr>
          <w:p w14:paraId="124D2A3D"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 (указываются в случаях, предусмотренных частью 7 статьи 51 и частью 1 статьи 57 Градостроительного кодекса Российской Федерации)</w:t>
            </w:r>
          </w:p>
        </w:tc>
        <w:tc>
          <w:tcPr>
            <w:tcW w:w="3912" w:type="dxa"/>
          </w:tcPr>
          <w:p w14:paraId="355A14D7" w14:textId="77777777" w:rsidR="00FD7933" w:rsidRPr="00EF5F18" w:rsidRDefault="00FD7933" w:rsidP="00FD7933">
            <w:pPr>
              <w:pStyle w:val="ConsPlusNormal"/>
              <w:rPr>
                <w:rFonts w:ascii="Times New Roman" w:hAnsi="Times New Roman" w:cs="Times New Roman"/>
              </w:rPr>
            </w:pPr>
          </w:p>
        </w:tc>
      </w:tr>
    </w:tbl>
    <w:p w14:paraId="7C828BD9" w14:textId="77777777" w:rsidR="00FD7933" w:rsidRPr="00EF5F18" w:rsidRDefault="00FD7933" w:rsidP="00FD7933">
      <w:pPr>
        <w:pStyle w:val="ConsPlusNormal"/>
        <w:jc w:val="both"/>
        <w:rPr>
          <w:rFonts w:ascii="Times New Roman" w:hAnsi="Times New Roman" w:cs="Times New Roman"/>
        </w:rPr>
      </w:pPr>
    </w:p>
    <w:p w14:paraId="373C06C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При этом сообщаю, что строительство/реконструкция объекта капитального</w:t>
      </w:r>
    </w:p>
    <w:p w14:paraId="14DDFA2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строительства будет осуществляться на основании следующих документов:</w:t>
      </w:r>
    </w:p>
    <w:p w14:paraId="22D2AAE6"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896"/>
        <w:gridCol w:w="1304"/>
        <w:gridCol w:w="1304"/>
      </w:tblGrid>
      <w:tr w:rsidR="00FD7933" w:rsidRPr="00EF5F18" w14:paraId="35DF474D" w14:textId="77777777" w:rsidTr="00FD7933">
        <w:tc>
          <w:tcPr>
            <w:tcW w:w="567" w:type="dxa"/>
          </w:tcPr>
          <w:p w14:paraId="06F2EF4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N</w:t>
            </w:r>
          </w:p>
        </w:tc>
        <w:tc>
          <w:tcPr>
            <w:tcW w:w="5896" w:type="dxa"/>
          </w:tcPr>
          <w:p w14:paraId="30D259B3"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Наименование документа</w:t>
            </w:r>
          </w:p>
        </w:tc>
        <w:tc>
          <w:tcPr>
            <w:tcW w:w="1304" w:type="dxa"/>
          </w:tcPr>
          <w:p w14:paraId="10C7F8E1"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Номер документа</w:t>
            </w:r>
          </w:p>
        </w:tc>
        <w:tc>
          <w:tcPr>
            <w:tcW w:w="1304" w:type="dxa"/>
          </w:tcPr>
          <w:p w14:paraId="62A382D6"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Дата документа</w:t>
            </w:r>
          </w:p>
        </w:tc>
      </w:tr>
      <w:tr w:rsidR="00FD7933" w:rsidRPr="00EF5F18" w14:paraId="4092C7EB" w14:textId="77777777" w:rsidTr="00FD7933">
        <w:tc>
          <w:tcPr>
            <w:tcW w:w="567" w:type="dxa"/>
          </w:tcPr>
          <w:p w14:paraId="51BF1C9A"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lastRenderedPageBreak/>
              <w:t>1</w:t>
            </w:r>
          </w:p>
        </w:tc>
        <w:tc>
          <w:tcPr>
            <w:tcW w:w="5896" w:type="dxa"/>
          </w:tcPr>
          <w:p w14:paraId="2BB932A9"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1304" w:type="dxa"/>
          </w:tcPr>
          <w:p w14:paraId="7AD95AC0" w14:textId="77777777" w:rsidR="00FD7933" w:rsidRPr="00EF5F18" w:rsidRDefault="00FD7933" w:rsidP="00FD7933">
            <w:pPr>
              <w:pStyle w:val="ConsPlusNormal"/>
              <w:rPr>
                <w:rFonts w:ascii="Times New Roman" w:hAnsi="Times New Roman" w:cs="Times New Roman"/>
              </w:rPr>
            </w:pPr>
          </w:p>
        </w:tc>
        <w:tc>
          <w:tcPr>
            <w:tcW w:w="1304" w:type="dxa"/>
          </w:tcPr>
          <w:p w14:paraId="7F7B8463" w14:textId="77777777" w:rsidR="00FD7933" w:rsidRPr="00EF5F18" w:rsidRDefault="00FD7933" w:rsidP="00FD7933">
            <w:pPr>
              <w:pStyle w:val="ConsPlusNormal"/>
              <w:rPr>
                <w:rFonts w:ascii="Times New Roman" w:hAnsi="Times New Roman" w:cs="Times New Roman"/>
              </w:rPr>
            </w:pPr>
          </w:p>
        </w:tc>
      </w:tr>
      <w:tr w:rsidR="00FD7933" w:rsidRPr="00EF5F18" w14:paraId="5097B323" w14:textId="77777777" w:rsidTr="00FD7933">
        <w:tc>
          <w:tcPr>
            <w:tcW w:w="567" w:type="dxa"/>
          </w:tcPr>
          <w:p w14:paraId="5A0C693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2</w:t>
            </w:r>
          </w:p>
        </w:tc>
        <w:tc>
          <w:tcPr>
            <w:tcW w:w="5896" w:type="dxa"/>
          </w:tcPr>
          <w:p w14:paraId="292E7EC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Положительное заключение экспертизы проектной документации (указывается в случаях, если проектная документация подлежит экспертизе в соответствии со статьей 49 Градостроительного кодекса Российской Федерации)</w:t>
            </w:r>
          </w:p>
        </w:tc>
        <w:tc>
          <w:tcPr>
            <w:tcW w:w="1304" w:type="dxa"/>
          </w:tcPr>
          <w:p w14:paraId="77C2CA3F" w14:textId="77777777" w:rsidR="00FD7933" w:rsidRPr="00EF5F18" w:rsidRDefault="00FD7933" w:rsidP="00FD7933">
            <w:pPr>
              <w:pStyle w:val="ConsPlusNormal"/>
              <w:rPr>
                <w:rFonts w:ascii="Times New Roman" w:hAnsi="Times New Roman" w:cs="Times New Roman"/>
              </w:rPr>
            </w:pPr>
          </w:p>
        </w:tc>
        <w:tc>
          <w:tcPr>
            <w:tcW w:w="1304" w:type="dxa"/>
          </w:tcPr>
          <w:p w14:paraId="06D5BBF1" w14:textId="77777777" w:rsidR="00FD7933" w:rsidRPr="00EF5F18" w:rsidRDefault="00FD7933" w:rsidP="00FD7933">
            <w:pPr>
              <w:pStyle w:val="ConsPlusNormal"/>
              <w:rPr>
                <w:rFonts w:ascii="Times New Roman" w:hAnsi="Times New Roman" w:cs="Times New Roman"/>
              </w:rPr>
            </w:pPr>
          </w:p>
        </w:tc>
      </w:tr>
      <w:tr w:rsidR="00FD7933" w:rsidRPr="00EF5F18" w14:paraId="11EAEB95" w14:textId="77777777" w:rsidTr="00FD7933">
        <w:tc>
          <w:tcPr>
            <w:tcW w:w="567" w:type="dxa"/>
          </w:tcPr>
          <w:p w14:paraId="66C03475"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3</w:t>
            </w:r>
          </w:p>
        </w:tc>
        <w:tc>
          <w:tcPr>
            <w:tcW w:w="5896" w:type="dxa"/>
          </w:tcPr>
          <w:p w14:paraId="76A9582C"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Положительное заключение государственной экологической экспертизы проектной документации (указываются реквизиты приказа об утверждении заключения в случаях, если проектная документация подлежит экологической экспертизе в соответствии со статьей 49 Градостроительного кодекса Российской Федерации)</w:t>
            </w:r>
          </w:p>
        </w:tc>
        <w:tc>
          <w:tcPr>
            <w:tcW w:w="1304" w:type="dxa"/>
          </w:tcPr>
          <w:p w14:paraId="59A890DC" w14:textId="77777777" w:rsidR="00FD7933" w:rsidRPr="00EF5F18" w:rsidRDefault="00FD7933" w:rsidP="00FD7933">
            <w:pPr>
              <w:pStyle w:val="ConsPlusNormal"/>
              <w:rPr>
                <w:rFonts w:ascii="Times New Roman" w:hAnsi="Times New Roman" w:cs="Times New Roman"/>
              </w:rPr>
            </w:pPr>
          </w:p>
        </w:tc>
        <w:tc>
          <w:tcPr>
            <w:tcW w:w="1304" w:type="dxa"/>
          </w:tcPr>
          <w:p w14:paraId="32CA31F2" w14:textId="77777777" w:rsidR="00FD7933" w:rsidRPr="00EF5F18" w:rsidRDefault="00FD7933" w:rsidP="00FD7933">
            <w:pPr>
              <w:pStyle w:val="ConsPlusNormal"/>
              <w:rPr>
                <w:rFonts w:ascii="Times New Roman" w:hAnsi="Times New Roman" w:cs="Times New Roman"/>
              </w:rPr>
            </w:pPr>
          </w:p>
        </w:tc>
      </w:tr>
    </w:tbl>
    <w:p w14:paraId="7C5C5E5C" w14:textId="77777777" w:rsidR="00FD7933" w:rsidRPr="00EF5F18" w:rsidRDefault="00FD7933" w:rsidP="00FD7933">
      <w:pPr>
        <w:pStyle w:val="ConsPlusNormal"/>
        <w:jc w:val="both"/>
        <w:rPr>
          <w:rFonts w:ascii="Times New Roman" w:hAnsi="Times New Roman" w:cs="Times New Roman"/>
        </w:rPr>
      </w:pPr>
    </w:p>
    <w:p w14:paraId="7E9CE834"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Приложение: _______________________________________________________________</w:t>
      </w:r>
    </w:p>
    <w:p w14:paraId="64850B9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Номер телефона и адрес электронной почты для связи: _______________________</w:t>
      </w:r>
    </w:p>
    <w:p w14:paraId="5F1ADE66"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Результат предоставления услуги прошу:</w:t>
      </w:r>
    </w:p>
    <w:p w14:paraId="24D2C586"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67"/>
        <w:gridCol w:w="1304"/>
      </w:tblGrid>
      <w:tr w:rsidR="00FD7933" w:rsidRPr="00EF5F18" w14:paraId="7792F6F2" w14:textId="77777777" w:rsidTr="00FD7933">
        <w:tc>
          <w:tcPr>
            <w:tcW w:w="7767" w:type="dxa"/>
          </w:tcPr>
          <w:p w14:paraId="44F070AF"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304" w:type="dxa"/>
          </w:tcPr>
          <w:p w14:paraId="571FBC98" w14:textId="77777777" w:rsidR="00FD7933" w:rsidRPr="00EF5F18" w:rsidRDefault="00FD7933" w:rsidP="00FD7933">
            <w:pPr>
              <w:pStyle w:val="ConsPlusNormal"/>
              <w:rPr>
                <w:rFonts w:ascii="Times New Roman" w:hAnsi="Times New Roman" w:cs="Times New Roman"/>
              </w:rPr>
            </w:pPr>
          </w:p>
        </w:tc>
      </w:tr>
      <w:tr w:rsidR="00FD7933" w:rsidRPr="00EF5F18" w14:paraId="3FFBAF66" w14:textId="77777777" w:rsidTr="00FD7933">
        <w:tc>
          <w:tcPr>
            <w:tcW w:w="7767" w:type="dxa"/>
          </w:tcPr>
          <w:p w14:paraId="5C18990C"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 xml:space="preserve">выдать на бумажном носителе при личном обращении в отдел __________администрации либо в многофункциональный центр предоставления государственных и муниципальных услуг, расположенный по </w:t>
            </w:r>
            <w:proofErr w:type="gramStart"/>
            <w:r w:rsidRPr="00EF5F18">
              <w:rPr>
                <w:rFonts w:ascii="Times New Roman" w:hAnsi="Times New Roman" w:cs="Times New Roman"/>
              </w:rPr>
              <w:t>адресу:_</w:t>
            </w:r>
            <w:proofErr w:type="gramEnd"/>
            <w:r w:rsidRPr="00EF5F18">
              <w:rPr>
                <w:rFonts w:ascii="Times New Roman" w:hAnsi="Times New Roman" w:cs="Times New Roman"/>
              </w:rPr>
              <w:t>__________________________________</w:t>
            </w:r>
          </w:p>
        </w:tc>
        <w:tc>
          <w:tcPr>
            <w:tcW w:w="1304" w:type="dxa"/>
          </w:tcPr>
          <w:p w14:paraId="36B45A5F" w14:textId="77777777" w:rsidR="00FD7933" w:rsidRPr="00EF5F18" w:rsidRDefault="00FD7933" w:rsidP="00FD7933">
            <w:pPr>
              <w:pStyle w:val="ConsPlusNormal"/>
              <w:rPr>
                <w:rFonts w:ascii="Times New Roman" w:hAnsi="Times New Roman" w:cs="Times New Roman"/>
              </w:rPr>
            </w:pPr>
          </w:p>
        </w:tc>
      </w:tr>
      <w:tr w:rsidR="00FD7933" w:rsidRPr="00EF5F18" w14:paraId="5A8821D6" w14:textId="77777777" w:rsidTr="00FD7933">
        <w:tc>
          <w:tcPr>
            <w:tcW w:w="7767" w:type="dxa"/>
          </w:tcPr>
          <w:p w14:paraId="3584C16F"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 xml:space="preserve">направить на бумажном носителе на почтовый </w:t>
            </w:r>
            <w:proofErr w:type="gramStart"/>
            <w:r w:rsidRPr="00EF5F18">
              <w:rPr>
                <w:rFonts w:ascii="Times New Roman" w:hAnsi="Times New Roman" w:cs="Times New Roman"/>
              </w:rPr>
              <w:t>адрес:_</w:t>
            </w:r>
            <w:proofErr w:type="gramEnd"/>
            <w:r w:rsidRPr="00EF5F18">
              <w:rPr>
                <w:rFonts w:ascii="Times New Roman" w:hAnsi="Times New Roman" w:cs="Times New Roman"/>
              </w:rPr>
              <w:t>___________________________________</w:t>
            </w:r>
          </w:p>
        </w:tc>
        <w:tc>
          <w:tcPr>
            <w:tcW w:w="1304" w:type="dxa"/>
          </w:tcPr>
          <w:p w14:paraId="40FD8FF3" w14:textId="77777777" w:rsidR="00FD7933" w:rsidRPr="00EF5F18" w:rsidRDefault="00FD7933" w:rsidP="00FD7933">
            <w:pPr>
              <w:pStyle w:val="ConsPlusNormal"/>
              <w:rPr>
                <w:rFonts w:ascii="Times New Roman" w:hAnsi="Times New Roman" w:cs="Times New Roman"/>
              </w:rPr>
            </w:pPr>
          </w:p>
        </w:tc>
      </w:tr>
      <w:tr w:rsidR="00FD7933" w:rsidRPr="00EF5F18" w14:paraId="32F6C59A" w14:textId="77777777" w:rsidTr="00FD7933">
        <w:tc>
          <w:tcPr>
            <w:tcW w:w="7767" w:type="dxa"/>
          </w:tcPr>
          <w:p w14:paraId="3386F04D"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в форме электронного документа в личный кабинет в единой информационной системе жилищного строительства</w:t>
            </w:r>
          </w:p>
        </w:tc>
        <w:tc>
          <w:tcPr>
            <w:tcW w:w="1304" w:type="dxa"/>
          </w:tcPr>
          <w:p w14:paraId="5ABD807B" w14:textId="77777777" w:rsidR="00FD7933" w:rsidRPr="00EF5F18" w:rsidRDefault="00FD7933" w:rsidP="00FD7933">
            <w:pPr>
              <w:pStyle w:val="ConsPlusNormal"/>
              <w:rPr>
                <w:rFonts w:ascii="Times New Roman" w:hAnsi="Times New Roman" w:cs="Times New Roman"/>
              </w:rPr>
            </w:pPr>
          </w:p>
        </w:tc>
      </w:tr>
      <w:tr w:rsidR="00FD7933" w:rsidRPr="00EF5F18" w14:paraId="78E2CA59" w14:textId="77777777" w:rsidTr="00FD7933">
        <w:tc>
          <w:tcPr>
            <w:tcW w:w="9071" w:type="dxa"/>
            <w:gridSpan w:val="2"/>
          </w:tcPr>
          <w:p w14:paraId="40077365"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Указывается один из перечисленных способов</w:t>
            </w:r>
          </w:p>
        </w:tc>
      </w:tr>
    </w:tbl>
    <w:p w14:paraId="2F799E50" w14:textId="77777777" w:rsidR="00FD7933" w:rsidRPr="00EF5F18" w:rsidRDefault="00FD7933" w:rsidP="00FD7933">
      <w:pPr>
        <w:pStyle w:val="ConsPlusNormal"/>
        <w:jc w:val="both"/>
        <w:rPr>
          <w:rFonts w:ascii="Times New Roman" w:hAnsi="Times New Roman" w:cs="Times New Roman"/>
        </w:rPr>
      </w:pPr>
    </w:p>
    <w:p w14:paraId="67BB1EC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_______________ _______________________________________</w:t>
      </w:r>
    </w:p>
    <w:p w14:paraId="1098AF9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(подпись) (фамилия, имя, отчество (при наличии))</w:t>
      </w:r>
    </w:p>
    <w:p w14:paraId="0377D506" w14:textId="77777777" w:rsidR="00FD7933" w:rsidRPr="00EF5F18" w:rsidRDefault="00FD7933" w:rsidP="00FD7933">
      <w:pPr>
        <w:pStyle w:val="ConsPlusNormal"/>
        <w:jc w:val="right"/>
        <w:outlineLvl w:val="1"/>
        <w:rPr>
          <w:rFonts w:ascii="Times New Roman" w:hAnsi="Times New Roman" w:cs="Times New Roman"/>
        </w:rPr>
      </w:pPr>
      <w:bookmarkStart w:id="113" w:name="_Toc134019831"/>
    </w:p>
    <w:p w14:paraId="4C94A133" w14:textId="3B88A03B"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3</w:t>
      </w:r>
      <w:bookmarkEnd w:id="113"/>
    </w:p>
    <w:p w14:paraId="7CF8F299"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lastRenderedPageBreak/>
        <w:t>к Административному регламенту</w:t>
      </w:r>
    </w:p>
    <w:p w14:paraId="757FC5F3" w14:textId="77777777" w:rsidR="00FD7933" w:rsidRPr="00EF5F18" w:rsidRDefault="00FD7933" w:rsidP="00FD7933">
      <w:pPr>
        <w:pStyle w:val="ConsPlusNormal"/>
        <w:jc w:val="both"/>
        <w:rPr>
          <w:rFonts w:ascii="Times New Roman" w:hAnsi="Times New Roman" w:cs="Times New Roman"/>
        </w:rPr>
      </w:pPr>
    </w:p>
    <w:p w14:paraId="41D9EA8C" w14:textId="77777777" w:rsidR="00FD7933" w:rsidRPr="00EF5F18" w:rsidRDefault="00FD7933" w:rsidP="00FD7933">
      <w:pPr>
        <w:pStyle w:val="ConsPlusNonformat"/>
        <w:jc w:val="center"/>
        <w:rPr>
          <w:rFonts w:ascii="Times New Roman" w:hAnsi="Times New Roman" w:cs="Times New Roman"/>
          <w:sz w:val="24"/>
          <w:szCs w:val="24"/>
        </w:rPr>
      </w:pPr>
    </w:p>
    <w:p w14:paraId="6007CCA8" w14:textId="77777777" w:rsidR="00FD7933" w:rsidRPr="00EF5F18" w:rsidRDefault="00FD7933" w:rsidP="00FD7933">
      <w:pPr>
        <w:pStyle w:val="ConsPlusNonformat"/>
        <w:jc w:val="center"/>
        <w:rPr>
          <w:rFonts w:ascii="Times New Roman" w:hAnsi="Times New Roman" w:cs="Times New Roman"/>
          <w:sz w:val="24"/>
          <w:szCs w:val="24"/>
        </w:rPr>
      </w:pPr>
      <w:bookmarkStart w:id="114" w:name="P1235"/>
      <w:bookmarkEnd w:id="114"/>
      <w:r w:rsidRPr="00EF5F18">
        <w:rPr>
          <w:rFonts w:ascii="Times New Roman" w:hAnsi="Times New Roman" w:cs="Times New Roman"/>
          <w:sz w:val="24"/>
          <w:szCs w:val="24"/>
        </w:rPr>
        <w:t>УВЕДОМЛЕНИЕ</w:t>
      </w:r>
    </w:p>
    <w:p w14:paraId="26433408"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 переходе прав на земельный участок, права пользования недрами,</w:t>
      </w:r>
    </w:p>
    <w:p w14:paraId="7B2FD911"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об образовании земельного участка в целях внесения изменений</w:t>
      </w:r>
    </w:p>
    <w:p w14:paraId="75A749EC"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в разрешение на строительство</w:t>
      </w:r>
    </w:p>
    <w:p w14:paraId="2DCBE08A" w14:textId="77777777" w:rsidR="00FD7933" w:rsidRPr="00EF5F18" w:rsidRDefault="00FD7933" w:rsidP="00FD7933">
      <w:pPr>
        <w:pStyle w:val="ConsPlusNonformat"/>
        <w:jc w:val="both"/>
        <w:rPr>
          <w:rFonts w:ascii="Times New Roman" w:hAnsi="Times New Roman" w:cs="Times New Roman"/>
          <w:sz w:val="24"/>
          <w:szCs w:val="24"/>
        </w:rPr>
      </w:pPr>
    </w:p>
    <w:p w14:paraId="0171E714" w14:textId="77777777" w:rsidR="00FD7933" w:rsidRPr="00EF5F18" w:rsidRDefault="00FD7933" w:rsidP="00FD7933">
      <w:pPr>
        <w:pStyle w:val="ConsPlusNonformat"/>
        <w:jc w:val="right"/>
        <w:rPr>
          <w:rFonts w:ascii="Times New Roman" w:hAnsi="Times New Roman" w:cs="Times New Roman"/>
          <w:sz w:val="24"/>
          <w:szCs w:val="24"/>
        </w:rPr>
      </w:pPr>
      <w:r w:rsidRPr="00EF5F18">
        <w:rPr>
          <w:rFonts w:ascii="Times New Roman" w:hAnsi="Times New Roman" w:cs="Times New Roman"/>
          <w:sz w:val="24"/>
          <w:szCs w:val="24"/>
        </w:rPr>
        <w:t xml:space="preserve"> "__" __________ 20___ г.</w:t>
      </w:r>
    </w:p>
    <w:p w14:paraId="09BA8EAF" w14:textId="77777777" w:rsidR="00FD7933" w:rsidRPr="00EF5F18" w:rsidRDefault="00FD7933" w:rsidP="00FD7933">
      <w:pPr>
        <w:pStyle w:val="ConsPlusNonformat"/>
        <w:jc w:val="both"/>
        <w:rPr>
          <w:rFonts w:ascii="Times New Roman" w:hAnsi="Times New Roman" w:cs="Times New Roman"/>
          <w:sz w:val="24"/>
          <w:szCs w:val="24"/>
        </w:rPr>
      </w:pPr>
    </w:p>
    <w:p w14:paraId="55008DB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___________________________________________________________________________</w:t>
      </w:r>
    </w:p>
    <w:p w14:paraId="11489489" w14:textId="77777777" w:rsidR="00FD7933" w:rsidRPr="00EF5F18" w:rsidRDefault="00FD7933" w:rsidP="00FD7933">
      <w:pPr>
        <w:pStyle w:val="ConsPlusNonformat"/>
        <w:jc w:val="both"/>
        <w:rPr>
          <w:rFonts w:ascii="Times New Roman" w:hAnsi="Times New Roman" w:cs="Times New Roman"/>
          <w:sz w:val="24"/>
          <w:szCs w:val="24"/>
        </w:rPr>
      </w:pPr>
    </w:p>
    <w:p w14:paraId="287703A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В соответствии со статьей 51 Градостроительного кодекса Российской</w:t>
      </w:r>
    </w:p>
    <w:p w14:paraId="78D47DED"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Федерации прошу внести изменения в разрешение на строительство.</w:t>
      </w:r>
    </w:p>
    <w:p w14:paraId="0AEFDFE4" w14:textId="77777777" w:rsidR="00FD7933" w:rsidRPr="00EF5F18" w:rsidRDefault="00FD7933" w:rsidP="00FD7933">
      <w:pPr>
        <w:pStyle w:val="ConsPlusNonformat"/>
        <w:jc w:val="both"/>
        <w:rPr>
          <w:rFonts w:ascii="Times New Roman" w:hAnsi="Times New Roman" w:cs="Times New Roman"/>
          <w:sz w:val="24"/>
          <w:szCs w:val="24"/>
        </w:rPr>
      </w:pPr>
    </w:p>
    <w:p w14:paraId="2F6CEBCC"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1. Сведения о застройщике</w:t>
      </w:r>
    </w:p>
    <w:p w14:paraId="009EACE8"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4"/>
        <w:gridCol w:w="4535"/>
        <w:gridCol w:w="3912"/>
      </w:tblGrid>
      <w:tr w:rsidR="00FD7933" w:rsidRPr="00EF5F18" w14:paraId="45463555" w14:textId="77777777" w:rsidTr="00FD7933">
        <w:tc>
          <w:tcPr>
            <w:tcW w:w="604" w:type="dxa"/>
          </w:tcPr>
          <w:p w14:paraId="625BF1C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w:t>
            </w:r>
          </w:p>
        </w:tc>
        <w:tc>
          <w:tcPr>
            <w:tcW w:w="4535" w:type="dxa"/>
          </w:tcPr>
          <w:p w14:paraId="7C586E82"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физическом лице в случае, если застройщиком является физическое лицо:</w:t>
            </w:r>
          </w:p>
        </w:tc>
        <w:tc>
          <w:tcPr>
            <w:tcW w:w="3912" w:type="dxa"/>
          </w:tcPr>
          <w:p w14:paraId="67947480" w14:textId="77777777" w:rsidR="00FD7933" w:rsidRPr="00EF5F18" w:rsidRDefault="00FD7933" w:rsidP="00FD7933">
            <w:pPr>
              <w:pStyle w:val="ConsPlusNormal"/>
              <w:rPr>
                <w:rFonts w:ascii="Times New Roman" w:hAnsi="Times New Roman" w:cs="Times New Roman"/>
              </w:rPr>
            </w:pPr>
          </w:p>
        </w:tc>
      </w:tr>
      <w:tr w:rsidR="00FD7933" w:rsidRPr="00EF5F18" w14:paraId="643A7701" w14:textId="77777777" w:rsidTr="00FD7933">
        <w:tc>
          <w:tcPr>
            <w:tcW w:w="604" w:type="dxa"/>
          </w:tcPr>
          <w:p w14:paraId="3178C7C2"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1.1.1</w:t>
            </w:r>
          </w:p>
        </w:tc>
        <w:tc>
          <w:tcPr>
            <w:tcW w:w="4535" w:type="dxa"/>
          </w:tcPr>
          <w:p w14:paraId="01943B11"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Фамилия, имя, отчество (при наличии)</w:t>
            </w:r>
          </w:p>
        </w:tc>
        <w:tc>
          <w:tcPr>
            <w:tcW w:w="3912" w:type="dxa"/>
          </w:tcPr>
          <w:p w14:paraId="2EAAA9A2" w14:textId="77777777" w:rsidR="00FD7933" w:rsidRPr="00EF5F18" w:rsidRDefault="00FD7933" w:rsidP="00FD7933">
            <w:pPr>
              <w:pStyle w:val="ConsPlusNormal"/>
              <w:rPr>
                <w:rFonts w:ascii="Times New Roman" w:hAnsi="Times New Roman" w:cs="Times New Roman"/>
              </w:rPr>
            </w:pPr>
          </w:p>
        </w:tc>
      </w:tr>
      <w:tr w:rsidR="00FD7933" w:rsidRPr="00EF5F18" w14:paraId="167FA910" w14:textId="77777777" w:rsidTr="00FD7933">
        <w:tc>
          <w:tcPr>
            <w:tcW w:w="604" w:type="dxa"/>
          </w:tcPr>
          <w:p w14:paraId="31F44DD3"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1.1.2</w:t>
            </w:r>
          </w:p>
        </w:tc>
        <w:tc>
          <w:tcPr>
            <w:tcW w:w="4535" w:type="dxa"/>
          </w:tcPr>
          <w:p w14:paraId="045A5B64"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документа, удостоверяющего личность (не указываются в случае, если застройщик является индивидуальным предпринимателем)</w:t>
            </w:r>
          </w:p>
        </w:tc>
        <w:tc>
          <w:tcPr>
            <w:tcW w:w="3912" w:type="dxa"/>
          </w:tcPr>
          <w:p w14:paraId="1970C699" w14:textId="77777777" w:rsidR="00FD7933" w:rsidRPr="00EF5F18" w:rsidRDefault="00FD7933" w:rsidP="00FD7933">
            <w:pPr>
              <w:pStyle w:val="ConsPlusNormal"/>
              <w:rPr>
                <w:rFonts w:ascii="Times New Roman" w:hAnsi="Times New Roman" w:cs="Times New Roman"/>
              </w:rPr>
            </w:pPr>
          </w:p>
        </w:tc>
      </w:tr>
      <w:tr w:rsidR="00FD7933" w:rsidRPr="00EF5F18" w14:paraId="1E6B0FFD" w14:textId="77777777" w:rsidTr="00FD7933">
        <w:tc>
          <w:tcPr>
            <w:tcW w:w="604" w:type="dxa"/>
          </w:tcPr>
          <w:p w14:paraId="3A85773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1.1.3</w:t>
            </w:r>
          </w:p>
        </w:tc>
        <w:tc>
          <w:tcPr>
            <w:tcW w:w="4535" w:type="dxa"/>
          </w:tcPr>
          <w:p w14:paraId="2D3C7AB6"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Основной государственный регистрационный номер индивидуального предпринимателя</w:t>
            </w:r>
          </w:p>
        </w:tc>
        <w:tc>
          <w:tcPr>
            <w:tcW w:w="3912" w:type="dxa"/>
          </w:tcPr>
          <w:p w14:paraId="043C7542" w14:textId="77777777" w:rsidR="00FD7933" w:rsidRPr="00EF5F18" w:rsidRDefault="00FD7933" w:rsidP="00FD7933">
            <w:pPr>
              <w:pStyle w:val="ConsPlusNormal"/>
              <w:rPr>
                <w:rFonts w:ascii="Times New Roman" w:hAnsi="Times New Roman" w:cs="Times New Roman"/>
              </w:rPr>
            </w:pPr>
          </w:p>
        </w:tc>
      </w:tr>
      <w:tr w:rsidR="00FD7933" w:rsidRPr="00EF5F18" w14:paraId="481AE0B4" w14:textId="77777777" w:rsidTr="00FD7933">
        <w:tc>
          <w:tcPr>
            <w:tcW w:w="604" w:type="dxa"/>
          </w:tcPr>
          <w:p w14:paraId="0C511A6E"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w:t>
            </w:r>
          </w:p>
        </w:tc>
        <w:tc>
          <w:tcPr>
            <w:tcW w:w="4535" w:type="dxa"/>
          </w:tcPr>
          <w:p w14:paraId="1E6FA64F"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юридическом лице:</w:t>
            </w:r>
          </w:p>
        </w:tc>
        <w:tc>
          <w:tcPr>
            <w:tcW w:w="3912" w:type="dxa"/>
          </w:tcPr>
          <w:p w14:paraId="3C4BEEF4" w14:textId="77777777" w:rsidR="00FD7933" w:rsidRPr="00EF5F18" w:rsidRDefault="00FD7933" w:rsidP="00FD7933">
            <w:pPr>
              <w:pStyle w:val="ConsPlusNormal"/>
              <w:rPr>
                <w:rFonts w:ascii="Times New Roman" w:hAnsi="Times New Roman" w:cs="Times New Roman"/>
              </w:rPr>
            </w:pPr>
          </w:p>
        </w:tc>
      </w:tr>
      <w:tr w:rsidR="00FD7933" w:rsidRPr="00EF5F18" w14:paraId="3759964C" w14:textId="77777777" w:rsidTr="00FD7933">
        <w:tc>
          <w:tcPr>
            <w:tcW w:w="604" w:type="dxa"/>
          </w:tcPr>
          <w:p w14:paraId="4A2B3FF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1.2.1</w:t>
            </w:r>
          </w:p>
        </w:tc>
        <w:tc>
          <w:tcPr>
            <w:tcW w:w="4535" w:type="dxa"/>
          </w:tcPr>
          <w:p w14:paraId="7841DA1E"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Полное наименование</w:t>
            </w:r>
          </w:p>
        </w:tc>
        <w:tc>
          <w:tcPr>
            <w:tcW w:w="3912" w:type="dxa"/>
          </w:tcPr>
          <w:p w14:paraId="1159A69D" w14:textId="77777777" w:rsidR="00FD7933" w:rsidRPr="00EF5F18" w:rsidRDefault="00FD7933" w:rsidP="00FD7933">
            <w:pPr>
              <w:pStyle w:val="ConsPlusNormal"/>
              <w:rPr>
                <w:rFonts w:ascii="Times New Roman" w:hAnsi="Times New Roman" w:cs="Times New Roman"/>
              </w:rPr>
            </w:pPr>
          </w:p>
        </w:tc>
      </w:tr>
      <w:tr w:rsidR="00FD7933" w:rsidRPr="00EF5F18" w14:paraId="33D4598C" w14:textId="77777777" w:rsidTr="00FD7933">
        <w:tc>
          <w:tcPr>
            <w:tcW w:w="604" w:type="dxa"/>
          </w:tcPr>
          <w:p w14:paraId="02E7C37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1.2.2</w:t>
            </w:r>
          </w:p>
        </w:tc>
        <w:tc>
          <w:tcPr>
            <w:tcW w:w="4535" w:type="dxa"/>
          </w:tcPr>
          <w:p w14:paraId="10428E9D"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Основной государственный регистрационный номер</w:t>
            </w:r>
          </w:p>
        </w:tc>
        <w:tc>
          <w:tcPr>
            <w:tcW w:w="3912" w:type="dxa"/>
          </w:tcPr>
          <w:p w14:paraId="6465E378" w14:textId="77777777" w:rsidR="00FD7933" w:rsidRPr="00EF5F18" w:rsidRDefault="00FD7933" w:rsidP="00FD7933">
            <w:pPr>
              <w:pStyle w:val="ConsPlusNormal"/>
              <w:rPr>
                <w:rFonts w:ascii="Times New Roman" w:hAnsi="Times New Roman" w:cs="Times New Roman"/>
              </w:rPr>
            </w:pPr>
          </w:p>
        </w:tc>
      </w:tr>
      <w:tr w:rsidR="00FD7933" w:rsidRPr="00EF5F18" w14:paraId="10BA97E5" w14:textId="77777777" w:rsidTr="00FD7933">
        <w:tc>
          <w:tcPr>
            <w:tcW w:w="604" w:type="dxa"/>
          </w:tcPr>
          <w:p w14:paraId="747C195C"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1.2.3</w:t>
            </w:r>
          </w:p>
        </w:tc>
        <w:tc>
          <w:tcPr>
            <w:tcW w:w="4535" w:type="dxa"/>
          </w:tcPr>
          <w:p w14:paraId="57E5E5E4"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Идентификационный номер налогоплательщика - юридического лица</w:t>
            </w:r>
          </w:p>
        </w:tc>
        <w:tc>
          <w:tcPr>
            <w:tcW w:w="3912" w:type="dxa"/>
          </w:tcPr>
          <w:p w14:paraId="29B14541" w14:textId="77777777" w:rsidR="00FD7933" w:rsidRPr="00EF5F18" w:rsidRDefault="00FD7933" w:rsidP="00FD7933">
            <w:pPr>
              <w:pStyle w:val="ConsPlusNormal"/>
              <w:rPr>
                <w:rFonts w:ascii="Times New Roman" w:hAnsi="Times New Roman" w:cs="Times New Roman"/>
              </w:rPr>
            </w:pPr>
          </w:p>
        </w:tc>
      </w:tr>
    </w:tbl>
    <w:p w14:paraId="6161F864" w14:textId="77777777" w:rsidR="00FD7933" w:rsidRPr="00EF5F18" w:rsidRDefault="00FD7933" w:rsidP="00FD7933">
      <w:pPr>
        <w:pStyle w:val="ConsPlusNormal"/>
        <w:jc w:val="both"/>
        <w:rPr>
          <w:rFonts w:ascii="Times New Roman" w:hAnsi="Times New Roman" w:cs="Times New Roman"/>
        </w:rPr>
      </w:pPr>
    </w:p>
    <w:p w14:paraId="06830A1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2. Сведения о разрешении на строительство</w:t>
      </w:r>
    </w:p>
    <w:p w14:paraId="6C27E90D"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896"/>
        <w:gridCol w:w="1304"/>
        <w:gridCol w:w="1304"/>
      </w:tblGrid>
      <w:tr w:rsidR="00FD7933" w:rsidRPr="00EF5F18" w14:paraId="0C4AD477" w14:textId="77777777" w:rsidTr="00FD7933">
        <w:tc>
          <w:tcPr>
            <w:tcW w:w="567" w:type="dxa"/>
          </w:tcPr>
          <w:p w14:paraId="522494DA"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N</w:t>
            </w:r>
          </w:p>
        </w:tc>
        <w:tc>
          <w:tcPr>
            <w:tcW w:w="5896" w:type="dxa"/>
          </w:tcPr>
          <w:p w14:paraId="606F563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Орган (организация), выдавший(-</w:t>
            </w:r>
            <w:proofErr w:type="spellStart"/>
            <w:r w:rsidRPr="00EF5F18">
              <w:rPr>
                <w:rFonts w:ascii="Times New Roman" w:hAnsi="Times New Roman" w:cs="Times New Roman"/>
              </w:rPr>
              <w:t>ая</w:t>
            </w:r>
            <w:proofErr w:type="spellEnd"/>
            <w:r w:rsidRPr="00EF5F18">
              <w:rPr>
                <w:rFonts w:ascii="Times New Roman" w:hAnsi="Times New Roman" w:cs="Times New Roman"/>
              </w:rPr>
              <w:t>) разрешение на строительство</w:t>
            </w:r>
          </w:p>
        </w:tc>
        <w:tc>
          <w:tcPr>
            <w:tcW w:w="1304" w:type="dxa"/>
          </w:tcPr>
          <w:p w14:paraId="2A4B992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Номер документа</w:t>
            </w:r>
          </w:p>
        </w:tc>
        <w:tc>
          <w:tcPr>
            <w:tcW w:w="1304" w:type="dxa"/>
          </w:tcPr>
          <w:p w14:paraId="314056B3"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Дата документа</w:t>
            </w:r>
          </w:p>
        </w:tc>
      </w:tr>
      <w:tr w:rsidR="00FD7933" w:rsidRPr="00EF5F18" w14:paraId="34A64781" w14:textId="77777777" w:rsidTr="00FD7933">
        <w:tc>
          <w:tcPr>
            <w:tcW w:w="567" w:type="dxa"/>
          </w:tcPr>
          <w:p w14:paraId="2DC59EFD" w14:textId="77777777" w:rsidR="00FD7933" w:rsidRPr="00EF5F18" w:rsidRDefault="00FD7933" w:rsidP="00FD7933">
            <w:pPr>
              <w:pStyle w:val="ConsPlusNormal"/>
              <w:rPr>
                <w:rFonts w:ascii="Times New Roman" w:hAnsi="Times New Roman" w:cs="Times New Roman"/>
              </w:rPr>
            </w:pPr>
          </w:p>
        </w:tc>
        <w:tc>
          <w:tcPr>
            <w:tcW w:w="5896" w:type="dxa"/>
          </w:tcPr>
          <w:p w14:paraId="11712DE0" w14:textId="77777777" w:rsidR="00FD7933" w:rsidRPr="00EF5F18" w:rsidRDefault="00FD7933" w:rsidP="00FD7933">
            <w:pPr>
              <w:pStyle w:val="ConsPlusNormal"/>
              <w:rPr>
                <w:rFonts w:ascii="Times New Roman" w:hAnsi="Times New Roman" w:cs="Times New Roman"/>
              </w:rPr>
            </w:pPr>
          </w:p>
        </w:tc>
        <w:tc>
          <w:tcPr>
            <w:tcW w:w="1304" w:type="dxa"/>
          </w:tcPr>
          <w:p w14:paraId="3DF9954F" w14:textId="77777777" w:rsidR="00FD7933" w:rsidRPr="00EF5F18" w:rsidRDefault="00FD7933" w:rsidP="00FD7933">
            <w:pPr>
              <w:pStyle w:val="ConsPlusNormal"/>
              <w:rPr>
                <w:rFonts w:ascii="Times New Roman" w:hAnsi="Times New Roman" w:cs="Times New Roman"/>
              </w:rPr>
            </w:pPr>
          </w:p>
        </w:tc>
        <w:tc>
          <w:tcPr>
            <w:tcW w:w="1304" w:type="dxa"/>
          </w:tcPr>
          <w:p w14:paraId="2AE1D49D" w14:textId="77777777" w:rsidR="00FD7933" w:rsidRPr="00EF5F18" w:rsidRDefault="00FD7933" w:rsidP="00FD7933">
            <w:pPr>
              <w:pStyle w:val="ConsPlusNormal"/>
              <w:rPr>
                <w:rFonts w:ascii="Times New Roman" w:hAnsi="Times New Roman" w:cs="Times New Roman"/>
              </w:rPr>
            </w:pPr>
          </w:p>
        </w:tc>
      </w:tr>
    </w:tbl>
    <w:p w14:paraId="6A11E9BE" w14:textId="77777777" w:rsidR="00FD7933" w:rsidRPr="00EF5F18" w:rsidRDefault="00FD7933" w:rsidP="00FD7933">
      <w:pPr>
        <w:pStyle w:val="ConsPlusNormal"/>
        <w:jc w:val="both"/>
        <w:rPr>
          <w:rFonts w:ascii="Times New Roman" w:hAnsi="Times New Roman" w:cs="Times New Roman"/>
        </w:rPr>
      </w:pPr>
    </w:p>
    <w:p w14:paraId="4C40FB9C"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3. Основания внесения изменений в разрешение на строительство &lt;*&gt;</w:t>
      </w:r>
    </w:p>
    <w:p w14:paraId="7401647D"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4"/>
        <w:gridCol w:w="4535"/>
        <w:gridCol w:w="3912"/>
      </w:tblGrid>
      <w:tr w:rsidR="00FD7933" w:rsidRPr="00EF5F18" w14:paraId="530013AF" w14:textId="77777777" w:rsidTr="00FD7933">
        <w:tc>
          <w:tcPr>
            <w:tcW w:w="604" w:type="dxa"/>
          </w:tcPr>
          <w:p w14:paraId="747900EC"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lastRenderedPageBreak/>
              <w:t>3.1</w:t>
            </w:r>
          </w:p>
        </w:tc>
        <w:tc>
          <w:tcPr>
            <w:tcW w:w="4535" w:type="dxa"/>
          </w:tcPr>
          <w:p w14:paraId="61256521"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p>
        </w:tc>
        <w:tc>
          <w:tcPr>
            <w:tcW w:w="3912" w:type="dxa"/>
          </w:tcPr>
          <w:p w14:paraId="72A58584" w14:textId="77777777" w:rsidR="00FD7933" w:rsidRPr="00EF5F18" w:rsidRDefault="00FD7933" w:rsidP="00FD7933">
            <w:pPr>
              <w:pStyle w:val="ConsPlusNormal"/>
              <w:rPr>
                <w:rFonts w:ascii="Times New Roman" w:hAnsi="Times New Roman" w:cs="Times New Roman"/>
              </w:rPr>
            </w:pPr>
          </w:p>
        </w:tc>
      </w:tr>
      <w:tr w:rsidR="00FD7933" w:rsidRPr="00EF5F18" w14:paraId="094326D4" w14:textId="77777777" w:rsidTr="00FD7933">
        <w:tc>
          <w:tcPr>
            <w:tcW w:w="604" w:type="dxa"/>
          </w:tcPr>
          <w:p w14:paraId="45000ECB"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3.1.1</w:t>
            </w:r>
          </w:p>
        </w:tc>
        <w:tc>
          <w:tcPr>
            <w:tcW w:w="4535" w:type="dxa"/>
          </w:tcPr>
          <w:p w14:paraId="2E446301"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решения об образовании земельных участков путем объединения земельных участков (указываются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3912" w:type="dxa"/>
          </w:tcPr>
          <w:p w14:paraId="1096EE5D" w14:textId="77777777" w:rsidR="00FD7933" w:rsidRPr="00EF5F18" w:rsidRDefault="00FD7933" w:rsidP="00FD7933">
            <w:pPr>
              <w:pStyle w:val="ConsPlusNormal"/>
              <w:rPr>
                <w:rFonts w:ascii="Times New Roman" w:hAnsi="Times New Roman" w:cs="Times New Roman"/>
              </w:rPr>
            </w:pPr>
          </w:p>
        </w:tc>
      </w:tr>
      <w:tr w:rsidR="00FD7933" w:rsidRPr="00EF5F18" w14:paraId="70E3E8ED" w14:textId="77777777" w:rsidTr="00FD7933">
        <w:tc>
          <w:tcPr>
            <w:tcW w:w="604" w:type="dxa"/>
          </w:tcPr>
          <w:p w14:paraId="7035399A"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3.2</w:t>
            </w:r>
          </w:p>
        </w:tc>
        <w:tc>
          <w:tcPr>
            <w:tcW w:w="4535" w:type="dxa"/>
          </w:tcPr>
          <w:p w14:paraId="44EFB7B0"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В связи с образованием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tc>
        <w:tc>
          <w:tcPr>
            <w:tcW w:w="3912" w:type="dxa"/>
          </w:tcPr>
          <w:p w14:paraId="3B66C6C3" w14:textId="77777777" w:rsidR="00FD7933" w:rsidRPr="00EF5F18" w:rsidRDefault="00FD7933" w:rsidP="00FD7933">
            <w:pPr>
              <w:pStyle w:val="ConsPlusNormal"/>
              <w:rPr>
                <w:rFonts w:ascii="Times New Roman" w:hAnsi="Times New Roman" w:cs="Times New Roman"/>
              </w:rPr>
            </w:pPr>
          </w:p>
        </w:tc>
      </w:tr>
      <w:tr w:rsidR="00FD7933" w:rsidRPr="00EF5F18" w14:paraId="7C9D788A" w14:textId="77777777" w:rsidTr="00FD7933">
        <w:tc>
          <w:tcPr>
            <w:tcW w:w="604" w:type="dxa"/>
          </w:tcPr>
          <w:p w14:paraId="726BADE0"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3.2.1</w:t>
            </w:r>
          </w:p>
        </w:tc>
        <w:tc>
          <w:tcPr>
            <w:tcW w:w="4535" w:type="dxa"/>
          </w:tcPr>
          <w:p w14:paraId="27FA6C3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градостроительного плана земельного участка (указываются номер и дата выдачи, орган, выдавший градостроительный план земельного участка)</w:t>
            </w:r>
          </w:p>
        </w:tc>
        <w:tc>
          <w:tcPr>
            <w:tcW w:w="3912" w:type="dxa"/>
          </w:tcPr>
          <w:p w14:paraId="4D16BEAB" w14:textId="77777777" w:rsidR="00FD7933" w:rsidRPr="00EF5F18" w:rsidRDefault="00FD7933" w:rsidP="00FD7933">
            <w:pPr>
              <w:pStyle w:val="ConsPlusNormal"/>
              <w:rPr>
                <w:rFonts w:ascii="Times New Roman" w:hAnsi="Times New Roman" w:cs="Times New Roman"/>
              </w:rPr>
            </w:pPr>
          </w:p>
        </w:tc>
      </w:tr>
      <w:tr w:rsidR="00FD7933" w:rsidRPr="00EF5F18" w14:paraId="2338E0E5" w14:textId="77777777" w:rsidTr="00FD7933">
        <w:tc>
          <w:tcPr>
            <w:tcW w:w="604" w:type="dxa"/>
          </w:tcPr>
          <w:p w14:paraId="40263ED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3.2.2</w:t>
            </w:r>
          </w:p>
        </w:tc>
        <w:tc>
          <w:tcPr>
            <w:tcW w:w="4535" w:type="dxa"/>
          </w:tcPr>
          <w:p w14:paraId="1645AFED"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решения об образовании земельных участков путем раздела, перераспределения земельных участков или выдела из земельных участков (указываются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3912" w:type="dxa"/>
          </w:tcPr>
          <w:p w14:paraId="0A7AC735" w14:textId="77777777" w:rsidR="00FD7933" w:rsidRPr="00EF5F18" w:rsidRDefault="00FD7933" w:rsidP="00FD7933">
            <w:pPr>
              <w:pStyle w:val="ConsPlusNormal"/>
              <w:rPr>
                <w:rFonts w:ascii="Times New Roman" w:hAnsi="Times New Roman" w:cs="Times New Roman"/>
              </w:rPr>
            </w:pPr>
          </w:p>
        </w:tc>
      </w:tr>
      <w:tr w:rsidR="00FD7933" w:rsidRPr="00EF5F18" w14:paraId="06BDB04F" w14:textId="77777777" w:rsidTr="00FD7933">
        <w:tc>
          <w:tcPr>
            <w:tcW w:w="604" w:type="dxa"/>
          </w:tcPr>
          <w:p w14:paraId="58188436"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3.3</w:t>
            </w:r>
          </w:p>
        </w:tc>
        <w:tc>
          <w:tcPr>
            <w:tcW w:w="4535" w:type="dxa"/>
          </w:tcPr>
          <w:p w14:paraId="3F94EF59"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В связи с переоформлением лицензии на пользование недрами новым пользователем недр на земельном участке, предоставленном пользователю недр и необходимом для ведения работ, связанных с пользованием недрами, в отношении которого прежнему правообладателю земельного участка выдано разрешение на строительство</w:t>
            </w:r>
          </w:p>
        </w:tc>
        <w:tc>
          <w:tcPr>
            <w:tcW w:w="3912" w:type="dxa"/>
          </w:tcPr>
          <w:p w14:paraId="4FAEFA1B" w14:textId="77777777" w:rsidR="00FD7933" w:rsidRPr="00EF5F18" w:rsidRDefault="00FD7933" w:rsidP="00FD7933">
            <w:pPr>
              <w:pStyle w:val="ConsPlusNormal"/>
              <w:rPr>
                <w:rFonts w:ascii="Times New Roman" w:hAnsi="Times New Roman" w:cs="Times New Roman"/>
              </w:rPr>
            </w:pPr>
          </w:p>
        </w:tc>
      </w:tr>
      <w:tr w:rsidR="00FD7933" w:rsidRPr="00EF5F18" w14:paraId="4448950F" w14:textId="77777777" w:rsidTr="00FD7933">
        <w:tc>
          <w:tcPr>
            <w:tcW w:w="604" w:type="dxa"/>
          </w:tcPr>
          <w:p w14:paraId="362179A7"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lastRenderedPageBreak/>
              <w:t>3.3.1</w:t>
            </w:r>
          </w:p>
        </w:tc>
        <w:tc>
          <w:tcPr>
            <w:tcW w:w="4535" w:type="dxa"/>
          </w:tcPr>
          <w:p w14:paraId="3D44C2ED"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решения о предоставления права пользования недрами (указываются дата и номер решения, орган, принявший решение)</w:t>
            </w:r>
          </w:p>
        </w:tc>
        <w:tc>
          <w:tcPr>
            <w:tcW w:w="3912" w:type="dxa"/>
          </w:tcPr>
          <w:p w14:paraId="11F6CDF9" w14:textId="77777777" w:rsidR="00FD7933" w:rsidRPr="00EF5F18" w:rsidRDefault="00FD7933" w:rsidP="00FD7933">
            <w:pPr>
              <w:pStyle w:val="ConsPlusNormal"/>
              <w:rPr>
                <w:rFonts w:ascii="Times New Roman" w:hAnsi="Times New Roman" w:cs="Times New Roman"/>
              </w:rPr>
            </w:pPr>
          </w:p>
        </w:tc>
      </w:tr>
      <w:tr w:rsidR="00FD7933" w:rsidRPr="00EF5F18" w14:paraId="5D755BA2" w14:textId="77777777" w:rsidTr="00FD7933">
        <w:tc>
          <w:tcPr>
            <w:tcW w:w="604" w:type="dxa"/>
          </w:tcPr>
          <w:p w14:paraId="2F8B44DB"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3.3.2</w:t>
            </w:r>
          </w:p>
        </w:tc>
        <w:tc>
          <w:tcPr>
            <w:tcW w:w="4535" w:type="dxa"/>
          </w:tcPr>
          <w:p w14:paraId="0CDD4853"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решения о переоформлении лицензии на право пользования недрами (указываются дата и номер решения, орган, принявший решение)</w:t>
            </w:r>
          </w:p>
        </w:tc>
        <w:tc>
          <w:tcPr>
            <w:tcW w:w="3912" w:type="dxa"/>
          </w:tcPr>
          <w:p w14:paraId="202C4590" w14:textId="77777777" w:rsidR="00FD7933" w:rsidRPr="00EF5F18" w:rsidRDefault="00FD7933" w:rsidP="00FD7933">
            <w:pPr>
              <w:pStyle w:val="ConsPlusNormal"/>
              <w:rPr>
                <w:rFonts w:ascii="Times New Roman" w:hAnsi="Times New Roman" w:cs="Times New Roman"/>
              </w:rPr>
            </w:pPr>
          </w:p>
        </w:tc>
      </w:tr>
      <w:tr w:rsidR="00FD7933" w:rsidRPr="00EF5F18" w14:paraId="0DFDE982" w14:textId="77777777" w:rsidTr="00FD7933">
        <w:tc>
          <w:tcPr>
            <w:tcW w:w="604" w:type="dxa"/>
          </w:tcPr>
          <w:p w14:paraId="7A494A23"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3.4</w:t>
            </w:r>
          </w:p>
        </w:tc>
        <w:tc>
          <w:tcPr>
            <w:tcW w:w="4535" w:type="dxa"/>
          </w:tcPr>
          <w:p w14:paraId="68AE1D52"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В связи с приобретением права на земельный участок, в отношении которого прежнему правообладателю земельного участка выдано разрешение на строительство</w:t>
            </w:r>
          </w:p>
        </w:tc>
        <w:tc>
          <w:tcPr>
            <w:tcW w:w="3912" w:type="dxa"/>
          </w:tcPr>
          <w:p w14:paraId="7AA7AF52" w14:textId="77777777" w:rsidR="00FD7933" w:rsidRPr="00EF5F18" w:rsidRDefault="00FD7933" w:rsidP="00FD7933">
            <w:pPr>
              <w:pStyle w:val="ConsPlusNormal"/>
              <w:rPr>
                <w:rFonts w:ascii="Times New Roman" w:hAnsi="Times New Roman" w:cs="Times New Roman"/>
              </w:rPr>
            </w:pPr>
          </w:p>
        </w:tc>
      </w:tr>
      <w:tr w:rsidR="00FD7933" w:rsidRPr="00EF5F18" w14:paraId="78C50B17" w14:textId="77777777" w:rsidTr="00FD7933">
        <w:tc>
          <w:tcPr>
            <w:tcW w:w="604" w:type="dxa"/>
          </w:tcPr>
          <w:p w14:paraId="60F3D87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3.4.1</w:t>
            </w:r>
          </w:p>
        </w:tc>
        <w:tc>
          <w:tcPr>
            <w:tcW w:w="4535" w:type="dxa"/>
          </w:tcPr>
          <w:p w14:paraId="05C569C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правоустанавливающих документов на земельный участок (указываются номер и дата выдачи, кадастровый номер земельного участка)</w:t>
            </w:r>
          </w:p>
        </w:tc>
        <w:tc>
          <w:tcPr>
            <w:tcW w:w="3912" w:type="dxa"/>
          </w:tcPr>
          <w:p w14:paraId="01782235" w14:textId="77777777" w:rsidR="00FD7933" w:rsidRPr="00EF5F18" w:rsidRDefault="00FD7933" w:rsidP="00FD7933">
            <w:pPr>
              <w:pStyle w:val="ConsPlusNormal"/>
              <w:rPr>
                <w:rFonts w:ascii="Times New Roman" w:hAnsi="Times New Roman" w:cs="Times New Roman"/>
              </w:rPr>
            </w:pPr>
          </w:p>
        </w:tc>
      </w:tr>
    </w:tbl>
    <w:p w14:paraId="3A476845" w14:textId="77777777" w:rsidR="00FD7933" w:rsidRPr="00EF5F18" w:rsidRDefault="00FD7933" w:rsidP="00FD7933">
      <w:pPr>
        <w:pStyle w:val="ConsPlusNormal"/>
        <w:jc w:val="both"/>
        <w:rPr>
          <w:rFonts w:ascii="Times New Roman" w:hAnsi="Times New Roman" w:cs="Times New Roman"/>
        </w:rPr>
      </w:pPr>
    </w:p>
    <w:p w14:paraId="6077E84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Приложение: _______________________________________________________________</w:t>
      </w:r>
    </w:p>
    <w:p w14:paraId="73168AA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Номер телефона и адрес электронной почты для связи: _______________________</w:t>
      </w:r>
    </w:p>
    <w:p w14:paraId="42D26F4E"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Результат предоставления услуги прошу:</w:t>
      </w:r>
    </w:p>
    <w:p w14:paraId="1E04CB32"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67"/>
        <w:gridCol w:w="1304"/>
      </w:tblGrid>
      <w:tr w:rsidR="00FD7933" w:rsidRPr="00EF5F18" w14:paraId="099C84D2" w14:textId="77777777" w:rsidTr="00FD7933">
        <w:tc>
          <w:tcPr>
            <w:tcW w:w="7767" w:type="dxa"/>
          </w:tcPr>
          <w:p w14:paraId="38F3F80F"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304" w:type="dxa"/>
          </w:tcPr>
          <w:p w14:paraId="02802873" w14:textId="77777777" w:rsidR="00FD7933" w:rsidRPr="00EF5F18" w:rsidRDefault="00FD7933" w:rsidP="00FD7933">
            <w:pPr>
              <w:pStyle w:val="ConsPlusNormal"/>
              <w:rPr>
                <w:rFonts w:ascii="Times New Roman" w:hAnsi="Times New Roman" w:cs="Times New Roman"/>
              </w:rPr>
            </w:pPr>
          </w:p>
        </w:tc>
      </w:tr>
      <w:tr w:rsidR="00FD7933" w:rsidRPr="00EF5F18" w14:paraId="726028DA" w14:textId="77777777" w:rsidTr="00FD7933">
        <w:tc>
          <w:tcPr>
            <w:tcW w:w="7767" w:type="dxa"/>
          </w:tcPr>
          <w:p w14:paraId="54A012E1"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 xml:space="preserve">выдать на бумажном носителе при личном обращении в отдел администрации ________либо в многофункциональный центр предоставления государственных и муниципальных услуг, расположенный по </w:t>
            </w:r>
            <w:proofErr w:type="gramStart"/>
            <w:r w:rsidRPr="00EF5F18">
              <w:rPr>
                <w:rFonts w:ascii="Times New Roman" w:hAnsi="Times New Roman" w:cs="Times New Roman"/>
              </w:rPr>
              <w:t>адресу:_</w:t>
            </w:r>
            <w:proofErr w:type="gramEnd"/>
            <w:r w:rsidRPr="00EF5F18">
              <w:rPr>
                <w:rFonts w:ascii="Times New Roman" w:hAnsi="Times New Roman" w:cs="Times New Roman"/>
              </w:rPr>
              <w:t>__________________________________</w:t>
            </w:r>
          </w:p>
        </w:tc>
        <w:tc>
          <w:tcPr>
            <w:tcW w:w="1304" w:type="dxa"/>
          </w:tcPr>
          <w:p w14:paraId="1C01211D" w14:textId="77777777" w:rsidR="00FD7933" w:rsidRPr="00EF5F18" w:rsidRDefault="00FD7933" w:rsidP="00FD7933">
            <w:pPr>
              <w:pStyle w:val="ConsPlusNormal"/>
              <w:rPr>
                <w:rFonts w:ascii="Times New Roman" w:hAnsi="Times New Roman" w:cs="Times New Roman"/>
              </w:rPr>
            </w:pPr>
          </w:p>
        </w:tc>
      </w:tr>
      <w:tr w:rsidR="00FD7933" w:rsidRPr="00EF5F18" w14:paraId="2444C6C8" w14:textId="77777777" w:rsidTr="00FD7933">
        <w:tc>
          <w:tcPr>
            <w:tcW w:w="7767" w:type="dxa"/>
          </w:tcPr>
          <w:p w14:paraId="6E0C32CC"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на бумажном носителе на почтовый адрес: ___________________________________</w:t>
            </w:r>
          </w:p>
        </w:tc>
        <w:tc>
          <w:tcPr>
            <w:tcW w:w="1304" w:type="dxa"/>
          </w:tcPr>
          <w:p w14:paraId="6505A2D6" w14:textId="77777777" w:rsidR="00FD7933" w:rsidRPr="00EF5F18" w:rsidRDefault="00FD7933" w:rsidP="00FD7933">
            <w:pPr>
              <w:pStyle w:val="ConsPlusNormal"/>
              <w:rPr>
                <w:rFonts w:ascii="Times New Roman" w:hAnsi="Times New Roman" w:cs="Times New Roman"/>
              </w:rPr>
            </w:pPr>
          </w:p>
        </w:tc>
      </w:tr>
      <w:tr w:rsidR="00FD7933" w:rsidRPr="00EF5F18" w14:paraId="507582D4" w14:textId="77777777" w:rsidTr="00FD7933">
        <w:tc>
          <w:tcPr>
            <w:tcW w:w="7767" w:type="dxa"/>
          </w:tcPr>
          <w:p w14:paraId="7D8AB4B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в форме электронного документа в личный кабинет в единой информационной системе жилищного строительства</w:t>
            </w:r>
          </w:p>
        </w:tc>
        <w:tc>
          <w:tcPr>
            <w:tcW w:w="1304" w:type="dxa"/>
          </w:tcPr>
          <w:p w14:paraId="4D444E1D" w14:textId="77777777" w:rsidR="00FD7933" w:rsidRPr="00EF5F18" w:rsidRDefault="00FD7933" w:rsidP="00FD7933">
            <w:pPr>
              <w:pStyle w:val="ConsPlusNormal"/>
              <w:rPr>
                <w:rFonts w:ascii="Times New Roman" w:hAnsi="Times New Roman" w:cs="Times New Roman"/>
              </w:rPr>
            </w:pPr>
          </w:p>
        </w:tc>
      </w:tr>
      <w:tr w:rsidR="00FD7933" w:rsidRPr="00EF5F18" w14:paraId="0710E458" w14:textId="77777777" w:rsidTr="00FD7933">
        <w:tc>
          <w:tcPr>
            <w:tcW w:w="9071" w:type="dxa"/>
            <w:gridSpan w:val="2"/>
          </w:tcPr>
          <w:p w14:paraId="4728E61E"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Указывается один из перечисленных способов</w:t>
            </w:r>
          </w:p>
        </w:tc>
      </w:tr>
    </w:tbl>
    <w:p w14:paraId="2E14B679" w14:textId="77777777" w:rsidR="00FD7933" w:rsidRPr="00EF5F18" w:rsidRDefault="00FD7933" w:rsidP="00FD7933">
      <w:pPr>
        <w:pStyle w:val="ConsPlusNormal"/>
        <w:jc w:val="both"/>
        <w:rPr>
          <w:rFonts w:ascii="Times New Roman" w:hAnsi="Times New Roman" w:cs="Times New Roman"/>
        </w:rPr>
      </w:pPr>
    </w:p>
    <w:p w14:paraId="6BA903C4"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_______________ _______________________________________</w:t>
      </w:r>
    </w:p>
    <w:p w14:paraId="4E025ECD"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(подпись) (фамилия, имя, отчество (при наличии))</w:t>
      </w:r>
    </w:p>
    <w:p w14:paraId="4BFBCE31" w14:textId="77777777" w:rsidR="00FD7933" w:rsidRPr="00EF5F18" w:rsidRDefault="00FD7933" w:rsidP="00FD7933">
      <w:pPr>
        <w:pStyle w:val="ConsPlusNormal"/>
        <w:jc w:val="both"/>
        <w:rPr>
          <w:rFonts w:ascii="Times New Roman" w:hAnsi="Times New Roman" w:cs="Times New Roman"/>
        </w:rPr>
      </w:pPr>
    </w:p>
    <w:p w14:paraId="162200F9" w14:textId="77777777" w:rsidR="00FD7933" w:rsidRPr="00EF5F18" w:rsidRDefault="00FD7933" w:rsidP="00FD7933">
      <w:pPr>
        <w:pStyle w:val="ConsPlusNormal"/>
        <w:jc w:val="both"/>
        <w:rPr>
          <w:rFonts w:ascii="Times New Roman" w:hAnsi="Times New Roman" w:cs="Times New Roman"/>
        </w:rPr>
      </w:pPr>
      <w:r w:rsidRPr="00EF5F18">
        <w:rPr>
          <w:rFonts w:ascii="Times New Roman" w:hAnsi="Times New Roman" w:cs="Times New Roman"/>
        </w:rPr>
        <w:t>--------------------------------</w:t>
      </w:r>
    </w:p>
    <w:p w14:paraId="318C1BC3" w14:textId="77777777" w:rsidR="00FD7933" w:rsidRPr="00EF5F18" w:rsidRDefault="00FD7933" w:rsidP="00FD7933">
      <w:pPr>
        <w:pStyle w:val="ConsPlusNormal"/>
        <w:jc w:val="both"/>
        <w:rPr>
          <w:rFonts w:ascii="Times New Roman" w:hAnsi="Times New Roman" w:cs="Times New Roman"/>
        </w:rPr>
      </w:pPr>
      <w:bookmarkStart w:id="115" w:name="P1338"/>
      <w:bookmarkEnd w:id="115"/>
      <w:r w:rsidRPr="00EF5F18">
        <w:rPr>
          <w:rFonts w:ascii="Times New Roman" w:hAnsi="Times New Roman" w:cs="Times New Roman"/>
        </w:rPr>
        <w:t>&lt;*&gt; Заполняются те пункты уведомления, на основании которых требуется внести изменения в разрешение на строительство.</w:t>
      </w:r>
    </w:p>
    <w:p w14:paraId="2733F5A3" w14:textId="77777777" w:rsidR="00FD7933" w:rsidRPr="00EF5F18" w:rsidRDefault="00FD7933" w:rsidP="00FD7933">
      <w:pPr>
        <w:pStyle w:val="ConsPlusNormal"/>
        <w:jc w:val="right"/>
        <w:outlineLvl w:val="1"/>
        <w:rPr>
          <w:rFonts w:ascii="Times New Roman" w:hAnsi="Times New Roman" w:cs="Times New Roman"/>
        </w:rPr>
      </w:pPr>
      <w:bookmarkStart w:id="116" w:name="_Toc134019832"/>
    </w:p>
    <w:p w14:paraId="6711D05E" w14:textId="0F63395F"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4</w:t>
      </w:r>
      <w:bookmarkEnd w:id="116"/>
    </w:p>
    <w:p w14:paraId="31739FC2"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lastRenderedPageBreak/>
        <w:t>к Административному регламенту</w:t>
      </w:r>
    </w:p>
    <w:p w14:paraId="3BC4A7C0" w14:textId="77777777" w:rsidR="00FD7933" w:rsidRPr="00EF5F18" w:rsidRDefault="00FD7933" w:rsidP="00FD7933">
      <w:pPr>
        <w:pStyle w:val="ConsPlusNormal"/>
        <w:jc w:val="both"/>
        <w:rPr>
          <w:rFonts w:ascii="Times New Roman" w:hAnsi="Times New Roman" w:cs="Times New Roman"/>
        </w:rPr>
      </w:pPr>
    </w:p>
    <w:p w14:paraId="0264352A" w14:textId="77777777" w:rsidR="00FD7933" w:rsidRPr="00EF5F18" w:rsidRDefault="00FD7933" w:rsidP="00FD7933">
      <w:pPr>
        <w:pStyle w:val="ConsPlusNonformat"/>
        <w:jc w:val="both"/>
        <w:rPr>
          <w:rFonts w:ascii="Times New Roman" w:hAnsi="Times New Roman" w:cs="Times New Roman"/>
          <w:sz w:val="24"/>
          <w:szCs w:val="24"/>
        </w:rPr>
      </w:pPr>
    </w:p>
    <w:p w14:paraId="59583983" w14:textId="77777777" w:rsidR="00FD7933" w:rsidRPr="00EF5F18" w:rsidRDefault="00FD7933" w:rsidP="00FD7933">
      <w:pPr>
        <w:pStyle w:val="ConsPlusNonformat"/>
        <w:jc w:val="center"/>
        <w:rPr>
          <w:rFonts w:ascii="Times New Roman" w:hAnsi="Times New Roman" w:cs="Times New Roman"/>
          <w:sz w:val="24"/>
          <w:szCs w:val="24"/>
        </w:rPr>
      </w:pPr>
      <w:bookmarkStart w:id="117" w:name="P1354"/>
      <w:bookmarkEnd w:id="117"/>
      <w:r w:rsidRPr="00EF5F18">
        <w:rPr>
          <w:rFonts w:ascii="Times New Roman" w:hAnsi="Times New Roman" w:cs="Times New Roman"/>
          <w:sz w:val="24"/>
          <w:szCs w:val="24"/>
        </w:rPr>
        <w:t>ЗАЯВЛЕНИЕ</w:t>
      </w:r>
    </w:p>
    <w:p w14:paraId="28A34BB5"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 внесении изменений в разрешение на строительство в связи с необходимостью</w:t>
      </w:r>
    </w:p>
    <w:p w14:paraId="1B9C2590"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продления срока действия разрешения на строительство</w:t>
      </w:r>
    </w:p>
    <w:p w14:paraId="5059D1BD" w14:textId="77777777" w:rsidR="00FD7933" w:rsidRPr="00EF5F18" w:rsidRDefault="00FD7933" w:rsidP="00FD7933">
      <w:pPr>
        <w:pStyle w:val="ConsPlusNonformat"/>
        <w:jc w:val="both"/>
        <w:rPr>
          <w:rFonts w:ascii="Times New Roman" w:hAnsi="Times New Roman" w:cs="Times New Roman"/>
          <w:sz w:val="24"/>
          <w:szCs w:val="24"/>
        </w:rPr>
      </w:pPr>
    </w:p>
    <w:p w14:paraId="20D023FE"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"__" __________ 20___ г.</w:t>
      </w:r>
    </w:p>
    <w:p w14:paraId="6C018310" w14:textId="77777777" w:rsidR="00FD7933" w:rsidRPr="00EF5F18" w:rsidRDefault="00FD7933" w:rsidP="00FD7933">
      <w:pPr>
        <w:pStyle w:val="ConsPlusNonformat"/>
        <w:jc w:val="both"/>
        <w:rPr>
          <w:rFonts w:ascii="Times New Roman" w:hAnsi="Times New Roman" w:cs="Times New Roman"/>
          <w:sz w:val="24"/>
          <w:szCs w:val="24"/>
        </w:rPr>
      </w:pPr>
    </w:p>
    <w:p w14:paraId="110DFB12"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w:t>
      </w:r>
    </w:p>
    <w:p w14:paraId="60659790"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__________________________________________________________________</w:t>
      </w:r>
    </w:p>
    <w:p w14:paraId="347447B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В соответствии со статьей 51 Градостроительного кодекса Российской</w:t>
      </w:r>
    </w:p>
    <w:p w14:paraId="6BF0914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Федерации прошу внести изменения в разрешение на строительство в связи с</w:t>
      </w:r>
    </w:p>
    <w:p w14:paraId="0702EB9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необходимостью продления срока действия разрешения на строительство на</w:t>
      </w:r>
    </w:p>
    <w:p w14:paraId="16142DA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 месяца(-ев).</w:t>
      </w:r>
    </w:p>
    <w:p w14:paraId="1F287C45" w14:textId="77777777" w:rsidR="00FD7933" w:rsidRPr="00EF5F18" w:rsidRDefault="00FD7933" w:rsidP="00FD7933">
      <w:pPr>
        <w:pStyle w:val="ConsPlusNonformat"/>
        <w:jc w:val="both"/>
        <w:rPr>
          <w:rFonts w:ascii="Times New Roman" w:hAnsi="Times New Roman" w:cs="Times New Roman"/>
          <w:sz w:val="24"/>
          <w:szCs w:val="24"/>
        </w:rPr>
      </w:pPr>
    </w:p>
    <w:p w14:paraId="6F342EA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1. Сведения о застройщике</w:t>
      </w:r>
    </w:p>
    <w:p w14:paraId="3FEF3A86"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4"/>
        <w:gridCol w:w="4535"/>
        <w:gridCol w:w="3912"/>
      </w:tblGrid>
      <w:tr w:rsidR="00FD7933" w:rsidRPr="00EF5F18" w14:paraId="3F3D0FA3" w14:textId="77777777" w:rsidTr="00FD7933">
        <w:tc>
          <w:tcPr>
            <w:tcW w:w="604" w:type="dxa"/>
          </w:tcPr>
          <w:p w14:paraId="57A50FCE"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w:t>
            </w:r>
          </w:p>
        </w:tc>
        <w:tc>
          <w:tcPr>
            <w:tcW w:w="4535" w:type="dxa"/>
          </w:tcPr>
          <w:p w14:paraId="725C259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физическом лице в случае, если застройщиком является физическое лицо:</w:t>
            </w:r>
          </w:p>
        </w:tc>
        <w:tc>
          <w:tcPr>
            <w:tcW w:w="3912" w:type="dxa"/>
          </w:tcPr>
          <w:p w14:paraId="541B87FE" w14:textId="77777777" w:rsidR="00FD7933" w:rsidRPr="00EF5F18" w:rsidRDefault="00FD7933" w:rsidP="00FD7933">
            <w:pPr>
              <w:pStyle w:val="ConsPlusNormal"/>
              <w:rPr>
                <w:rFonts w:ascii="Times New Roman" w:hAnsi="Times New Roman" w:cs="Times New Roman"/>
              </w:rPr>
            </w:pPr>
          </w:p>
        </w:tc>
      </w:tr>
      <w:tr w:rsidR="00FD7933" w:rsidRPr="00EF5F18" w14:paraId="5C40E726" w14:textId="77777777" w:rsidTr="00FD7933">
        <w:tc>
          <w:tcPr>
            <w:tcW w:w="604" w:type="dxa"/>
          </w:tcPr>
          <w:p w14:paraId="248DBD6D"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1.1.1</w:t>
            </w:r>
          </w:p>
        </w:tc>
        <w:tc>
          <w:tcPr>
            <w:tcW w:w="4535" w:type="dxa"/>
          </w:tcPr>
          <w:p w14:paraId="6CA8D6F0"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Фамилия, имя, отчество (при наличии)</w:t>
            </w:r>
          </w:p>
        </w:tc>
        <w:tc>
          <w:tcPr>
            <w:tcW w:w="3912" w:type="dxa"/>
          </w:tcPr>
          <w:p w14:paraId="244A94F3" w14:textId="77777777" w:rsidR="00FD7933" w:rsidRPr="00EF5F18" w:rsidRDefault="00FD7933" w:rsidP="00FD7933">
            <w:pPr>
              <w:pStyle w:val="ConsPlusNormal"/>
              <w:rPr>
                <w:rFonts w:ascii="Times New Roman" w:hAnsi="Times New Roman" w:cs="Times New Roman"/>
              </w:rPr>
            </w:pPr>
          </w:p>
        </w:tc>
      </w:tr>
      <w:tr w:rsidR="00FD7933" w:rsidRPr="00EF5F18" w14:paraId="19FDD6D6" w14:textId="77777777" w:rsidTr="00FD7933">
        <w:tc>
          <w:tcPr>
            <w:tcW w:w="604" w:type="dxa"/>
          </w:tcPr>
          <w:p w14:paraId="40F07179"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1.1.2</w:t>
            </w:r>
          </w:p>
        </w:tc>
        <w:tc>
          <w:tcPr>
            <w:tcW w:w="4535" w:type="dxa"/>
          </w:tcPr>
          <w:p w14:paraId="633E1289"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документа, удостоверяющего личность (не указываются в случае, если застройщик является индивидуальным предпринимателем)</w:t>
            </w:r>
          </w:p>
        </w:tc>
        <w:tc>
          <w:tcPr>
            <w:tcW w:w="3912" w:type="dxa"/>
          </w:tcPr>
          <w:p w14:paraId="5F59FAF8" w14:textId="77777777" w:rsidR="00FD7933" w:rsidRPr="00EF5F18" w:rsidRDefault="00FD7933" w:rsidP="00FD7933">
            <w:pPr>
              <w:pStyle w:val="ConsPlusNormal"/>
              <w:rPr>
                <w:rFonts w:ascii="Times New Roman" w:hAnsi="Times New Roman" w:cs="Times New Roman"/>
              </w:rPr>
            </w:pPr>
          </w:p>
        </w:tc>
      </w:tr>
      <w:tr w:rsidR="00FD7933" w:rsidRPr="00EF5F18" w14:paraId="668D383F" w14:textId="77777777" w:rsidTr="00FD7933">
        <w:tc>
          <w:tcPr>
            <w:tcW w:w="604" w:type="dxa"/>
          </w:tcPr>
          <w:p w14:paraId="3A2781F2"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1.1.3</w:t>
            </w:r>
          </w:p>
        </w:tc>
        <w:tc>
          <w:tcPr>
            <w:tcW w:w="4535" w:type="dxa"/>
          </w:tcPr>
          <w:p w14:paraId="18B0EF38"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Основной государственный регистрационный номер индивидуального предпринимателя</w:t>
            </w:r>
          </w:p>
        </w:tc>
        <w:tc>
          <w:tcPr>
            <w:tcW w:w="3912" w:type="dxa"/>
          </w:tcPr>
          <w:p w14:paraId="56D5E3B3" w14:textId="77777777" w:rsidR="00FD7933" w:rsidRPr="00EF5F18" w:rsidRDefault="00FD7933" w:rsidP="00FD7933">
            <w:pPr>
              <w:pStyle w:val="ConsPlusNormal"/>
              <w:rPr>
                <w:rFonts w:ascii="Times New Roman" w:hAnsi="Times New Roman" w:cs="Times New Roman"/>
              </w:rPr>
            </w:pPr>
          </w:p>
        </w:tc>
      </w:tr>
      <w:tr w:rsidR="00FD7933" w:rsidRPr="00EF5F18" w14:paraId="68A1BD4E" w14:textId="77777777" w:rsidTr="00FD7933">
        <w:tc>
          <w:tcPr>
            <w:tcW w:w="604" w:type="dxa"/>
          </w:tcPr>
          <w:p w14:paraId="52B3AA25"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w:t>
            </w:r>
          </w:p>
        </w:tc>
        <w:tc>
          <w:tcPr>
            <w:tcW w:w="4535" w:type="dxa"/>
          </w:tcPr>
          <w:p w14:paraId="51931E70"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юридическом лице:</w:t>
            </w:r>
          </w:p>
        </w:tc>
        <w:tc>
          <w:tcPr>
            <w:tcW w:w="3912" w:type="dxa"/>
          </w:tcPr>
          <w:p w14:paraId="14039617" w14:textId="77777777" w:rsidR="00FD7933" w:rsidRPr="00EF5F18" w:rsidRDefault="00FD7933" w:rsidP="00FD7933">
            <w:pPr>
              <w:pStyle w:val="ConsPlusNormal"/>
              <w:rPr>
                <w:rFonts w:ascii="Times New Roman" w:hAnsi="Times New Roman" w:cs="Times New Roman"/>
              </w:rPr>
            </w:pPr>
          </w:p>
        </w:tc>
      </w:tr>
      <w:tr w:rsidR="00FD7933" w:rsidRPr="00EF5F18" w14:paraId="3FF3CC0D" w14:textId="77777777" w:rsidTr="00FD7933">
        <w:tc>
          <w:tcPr>
            <w:tcW w:w="604" w:type="dxa"/>
          </w:tcPr>
          <w:p w14:paraId="1FE84815"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1.2.1</w:t>
            </w:r>
          </w:p>
        </w:tc>
        <w:tc>
          <w:tcPr>
            <w:tcW w:w="4535" w:type="dxa"/>
          </w:tcPr>
          <w:p w14:paraId="2D2212F0"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Полное наименование</w:t>
            </w:r>
          </w:p>
        </w:tc>
        <w:tc>
          <w:tcPr>
            <w:tcW w:w="3912" w:type="dxa"/>
          </w:tcPr>
          <w:p w14:paraId="0F3D5BB4" w14:textId="77777777" w:rsidR="00FD7933" w:rsidRPr="00EF5F18" w:rsidRDefault="00FD7933" w:rsidP="00FD7933">
            <w:pPr>
              <w:pStyle w:val="ConsPlusNormal"/>
              <w:rPr>
                <w:rFonts w:ascii="Times New Roman" w:hAnsi="Times New Roman" w:cs="Times New Roman"/>
              </w:rPr>
            </w:pPr>
          </w:p>
        </w:tc>
      </w:tr>
      <w:tr w:rsidR="00FD7933" w:rsidRPr="00EF5F18" w14:paraId="395CB8A5" w14:textId="77777777" w:rsidTr="00FD7933">
        <w:tc>
          <w:tcPr>
            <w:tcW w:w="604" w:type="dxa"/>
          </w:tcPr>
          <w:p w14:paraId="06E7E964"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1.2.2</w:t>
            </w:r>
          </w:p>
        </w:tc>
        <w:tc>
          <w:tcPr>
            <w:tcW w:w="4535" w:type="dxa"/>
          </w:tcPr>
          <w:p w14:paraId="09F14C91"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Основной государственный регистрационный номер</w:t>
            </w:r>
          </w:p>
        </w:tc>
        <w:tc>
          <w:tcPr>
            <w:tcW w:w="3912" w:type="dxa"/>
          </w:tcPr>
          <w:p w14:paraId="091302BD" w14:textId="77777777" w:rsidR="00FD7933" w:rsidRPr="00EF5F18" w:rsidRDefault="00FD7933" w:rsidP="00FD7933">
            <w:pPr>
              <w:pStyle w:val="ConsPlusNormal"/>
              <w:rPr>
                <w:rFonts w:ascii="Times New Roman" w:hAnsi="Times New Roman" w:cs="Times New Roman"/>
              </w:rPr>
            </w:pPr>
          </w:p>
        </w:tc>
      </w:tr>
      <w:tr w:rsidR="00FD7933" w:rsidRPr="00EF5F18" w14:paraId="0D671F60" w14:textId="77777777" w:rsidTr="00FD7933">
        <w:tc>
          <w:tcPr>
            <w:tcW w:w="604" w:type="dxa"/>
          </w:tcPr>
          <w:p w14:paraId="35245D52"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1.2.3</w:t>
            </w:r>
          </w:p>
        </w:tc>
        <w:tc>
          <w:tcPr>
            <w:tcW w:w="4535" w:type="dxa"/>
          </w:tcPr>
          <w:p w14:paraId="4F1CE24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Идентификационный номер налогоплательщика - юридического лица</w:t>
            </w:r>
          </w:p>
        </w:tc>
        <w:tc>
          <w:tcPr>
            <w:tcW w:w="3912" w:type="dxa"/>
          </w:tcPr>
          <w:p w14:paraId="22220002" w14:textId="77777777" w:rsidR="00FD7933" w:rsidRPr="00EF5F18" w:rsidRDefault="00FD7933" w:rsidP="00FD7933">
            <w:pPr>
              <w:pStyle w:val="ConsPlusNormal"/>
              <w:rPr>
                <w:rFonts w:ascii="Times New Roman" w:hAnsi="Times New Roman" w:cs="Times New Roman"/>
              </w:rPr>
            </w:pPr>
          </w:p>
        </w:tc>
      </w:tr>
    </w:tbl>
    <w:p w14:paraId="482B66C3" w14:textId="77777777" w:rsidR="00FD7933" w:rsidRPr="00EF5F18" w:rsidRDefault="00FD7933" w:rsidP="00FD7933">
      <w:pPr>
        <w:pStyle w:val="ConsPlusNormal"/>
        <w:jc w:val="both"/>
        <w:rPr>
          <w:rFonts w:ascii="Times New Roman" w:hAnsi="Times New Roman" w:cs="Times New Roman"/>
        </w:rPr>
      </w:pPr>
    </w:p>
    <w:p w14:paraId="44122C38"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2. Сведения о разрешении на строительство</w:t>
      </w:r>
    </w:p>
    <w:p w14:paraId="083730F8"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896"/>
        <w:gridCol w:w="1304"/>
        <w:gridCol w:w="1304"/>
      </w:tblGrid>
      <w:tr w:rsidR="00FD7933" w:rsidRPr="00EF5F18" w14:paraId="39073106" w14:textId="77777777" w:rsidTr="00FD7933">
        <w:tc>
          <w:tcPr>
            <w:tcW w:w="567" w:type="dxa"/>
          </w:tcPr>
          <w:p w14:paraId="485E5EA7"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N</w:t>
            </w:r>
          </w:p>
        </w:tc>
        <w:tc>
          <w:tcPr>
            <w:tcW w:w="5896" w:type="dxa"/>
          </w:tcPr>
          <w:p w14:paraId="67620E39"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Орган (организация), выдавший(-</w:t>
            </w:r>
            <w:proofErr w:type="spellStart"/>
            <w:r w:rsidRPr="00EF5F18">
              <w:rPr>
                <w:rFonts w:ascii="Times New Roman" w:hAnsi="Times New Roman" w:cs="Times New Roman"/>
              </w:rPr>
              <w:t>ая</w:t>
            </w:r>
            <w:proofErr w:type="spellEnd"/>
            <w:r w:rsidRPr="00EF5F18">
              <w:rPr>
                <w:rFonts w:ascii="Times New Roman" w:hAnsi="Times New Roman" w:cs="Times New Roman"/>
              </w:rPr>
              <w:t>) разрешение на строительство</w:t>
            </w:r>
          </w:p>
        </w:tc>
        <w:tc>
          <w:tcPr>
            <w:tcW w:w="1304" w:type="dxa"/>
          </w:tcPr>
          <w:p w14:paraId="37C88D94"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Номер документа</w:t>
            </w:r>
          </w:p>
        </w:tc>
        <w:tc>
          <w:tcPr>
            <w:tcW w:w="1304" w:type="dxa"/>
          </w:tcPr>
          <w:p w14:paraId="23EC3DA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Дата документа</w:t>
            </w:r>
          </w:p>
        </w:tc>
      </w:tr>
      <w:tr w:rsidR="00FD7933" w:rsidRPr="00EF5F18" w14:paraId="76C1015B" w14:textId="77777777" w:rsidTr="00FD7933">
        <w:tc>
          <w:tcPr>
            <w:tcW w:w="567" w:type="dxa"/>
          </w:tcPr>
          <w:p w14:paraId="63F093D6" w14:textId="77777777" w:rsidR="00FD7933" w:rsidRPr="00EF5F18" w:rsidRDefault="00FD7933" w:rsidP="00FD7933">
            <w:pPr>
              <w:pStyle w:val="ConsPlusNormal"/>
              <w:rPr>
                <w:rFonts w:ascii="Times New Roman" w:hAnsi="Times New Roman" w:cs="Times New Roman"/>
              </w:rPr>
            </w:pPr>
          </w:p>
        </w:tc>
        <w:tc>
          <w:tcPr>
            <w:tcW w:w="5896" w:type="dxa"/>
          </w:tcPr>
          <w:p w14:paraId="1F645EB9" w14:textId="77777777" w:rsidR="00FD7933" w:rsidRPr="00EF5F18" w:rsidRDefault="00FD7933" w:rsidP="00FD7933">
            <w:pPr>
              <w:pStyle w:val="ConsPlusNormal"/>
              <w:rPr>
                <w:rFonts w:ascii="Times New Roman" w:hAnsi="Times New Roman" w:cs="Times New Roman"/>
              </w:rPr>
            </w:pPr>
          </w:p>
        </w:tc>
        <w:tc>
          <w:tcPr>
            <w:tcW w:w="1304" w:type="dxa"/>
          </w:tcPr>
          <w:p w14:paraId="68929AD9" w14:textId="77777777" w:rsidR="00FD7933" w:rsidRPr="00EF5F18" w:rsidRDefault="00FD7933" w:rsidP="00FD7933">
            <w:pPr>
              <w:pStyle w:val="ConsPlusNormal"/>
              <w:rPr>
                <w:rFonts w:ascii="Times New Roman" w:hAnsi="Times New Roman" w:cs="Times New Roman"/>
              </w:rPr>
            </w:pPr>
          </w:p>
        </w:tc>
        <w:tc>
          <w:tcPr>
            <w:tcW w:w="1304" w:type="dxa"/>
          </w:tcPr>
          <w:p w14:paraId="5B4B6726" w14:textId="77777777" w:rsidR="00FD7933" w:rsidRPr="00EF5F18" w:rsidRDefault="00FD7933" w:rsidP="00FD7933">
            <w:pPr>
              <w:pStyle w:val="ConsPlusNormal"/>
              <w:rPr>
                <w:rFonts w:ascii="Times New Roman" w:hAnsi="Times New Roman" w:cs="Times New Roman"/>
              </w:rPr>
            </w:pPr>
          </w:p>
        </w:tc>
      </w:tr>
    </w:tbl>
    <w:p w14:paraId="655DF71E" w14:textId="77777777" w:rsidR="00FD7933" w:rsidRPr="00EF5F18" w:rsidRDefault="00FD7933" w:rsidP="00FD7933">
      <w:pPr>
        <w:pStyle w:val="ConsPlusNormal"/>
        <w:jc w:val="both"/>
        <w:rPr>
          <w:rFonts w:ascii="Times New Roman" w:hAnsi="Times New Roman" w:cs="Times New Roman"/>
        </w:rPr>
      </w:pPr>
    </w:p>
    <w:p w14:paraId="60DE2BDD"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Приложение: _______________________________________________________________</w:t>
      </w:r>
    </w:p>
    <w:p w14:paraId="4645A1B0"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Номер телефона и адрес электронной почты для связи: _______________________</w:t>
      </w:r>
    </w:p>
    <w:p w14:paraId="7858C60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lastRenderedPageBreak/>
        <w:t>Результат предоставления услуги прошу:</w:t>
      </w:r>
    </w:p>
    <w:p w14:paraId="00B32796"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67"/>
        <w:gridCol w:w="1304"/>
      </w:tblGrid>
      <w:tr w:rsidR="00FD7933" w:rsidRPr="00EF5F18" w14:paraId="1B6416C3" w14:textId="77777777" w:rsidTr="00FD7933">
        <w:tc>
          <w:tcPr>
            <w:tcW w:w="7767" w:type="dxa"/>
          </w:tcPr>
          <w:p w14:paraId="74025BF6"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304" w:type="dxa"/>
          </w:tcPr>
          <w:p w14:paraId="198EEE99" w14:textId="77777777" w:rsidR="00FD7933" w:rsidRPr="00EF5F18" w:rsidRDefault="00FD7933" w:rsidP="00FD7933">
            <w:pPr>
              <w:pStyle w:val="ConsPlusNormal"/>
              <w:rPr>
                <w:rFonts w:ascii="Times New Roman" w:hAnsi="Times New Roman" w:cs="Times New Roman"/>
              </w:rPr>
            </w:pPr>
          </w:p>
        </w:tc>
      </w:tr>
      <w:tr w:rsidR="00FD7933" w:rsidRPr="00EF5F18" w14:paraId="39512615" w14:textId="77777777" w:rsidTr="00FD7933">
        <w:tc>
          <w:tcPr>
            <w:tcW w:w="7767" w:type="dxa"/>
          </w:tcPr>
          <w:p w14:paraId="69C9ECA3"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 xml:space="preserve">выдать на бумажном носителе при личном обращении в отдел администрации _____________ либо в многофункциональный центр предоставления государственных и муниципальных услуг, расположенный по </w:t>
            </w:r>
            <w:proofErr w:type="gramStart"/>
            <w:r w:rsidRPr="00EF5F18">
              <w:rPr>
                <w:rFonts w:ascii="Times New Roman" w:hAnsi="Times New Roman" w:cs="Times New Roman"/>
              </w:rPr>
              <w:t>адресу:_</w:t>
            </w:r>
            <w:proofErr w:type="gramEnd"/>
            <w:r w:rsidRPr="00EF5F18">
              <w:rPr>
                <w:rFonts w:ascii="Times New Roman" w:hAnsi="Times New Roman" w:cs="Times New Roman"/>
              </w:rPr>
              <w:t>__________________________________</w:t>
            </w:r>
          </w:p>
        </w:tc>
        <w:tc>
          <w:tcPr>
            <w:tcW w:w="1304" w:type="dxa"/>
          </w:tcPr>
          <w:p w14:paraId="02881318" w14:textId="77777777" w:rsidR="00FD7933" w:rsidRPr="00EF5F18" w:rsidRDefault="00FD7933" w:rsidP="00FD7933">
            <w:pPr>
              <w:pStyle w:val="ConsPlusNormal"/>
              <w:rPr>
                <w:rFonts w:ascii="Times New Roman" w:hAnsi="Times New Roman" w:cs="Times New Roman"/>
              </w:rPr>
            </w:pPr>
          </w:p>
        </w:tc>
      </w:tr>
      <w:tr w:rsidR="00FD7933" w:rsidRPr="00EF5F18" w14:paraId="313FF077" w14:textId="77777777" w:rsidTr="00FD7933">
        <w:tc>
          <w:tcPr>
            <w:tcW w:w="7767" w:type="dxa"/>
          </w:tcPr>
          <w:p w14:paraId="792ECD78"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на бумажном носителе на почтовый адрес: ____________________________________</w:t>
            </w:r>
          </w:p>
        </w:tc>
        <w:tc>
          <w:tcPr>
            <w:tcW w:w="1304" w:type="dxa"/>
          </w:tcPr>
          <w:p w14:paraId="138D5D46" w14:textId="77777777" w:rsidR="00FD7933" w:rsidRPr="00EF5F18" w:rsidRDefault="00FD7933" w:rsidP="00FD7933">
            <w:pPr>
              <w:pStyle w:val="ConsPlusNormal"/>
              <w:rPr>
                <w:rFonts w:ascii="Times New Roman" w:hAnsi="Times New Roman" w:cs="Times New Roman"/>
              </w:rPr>
            </w:pPr>
          </w:p>
        </w:tc>
      </w:tr>
      <w:tr w:rsidR="00FD7933" w:rsidRPr="00EF5F18" w14:paraId="0252E3A9" w14:textId="77777777" w:rsidTr="00FD7933">
        <w:tc>
          <w:tcPr>
            <w:tcW w:w="7767" w:type="dxa"/>
          </w:tcPr>
          <w:p w14:paraId="7CF8DB3F"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в форме электронного документа в личный кабинет в единой информационной системе жилищного строительства</w:t>
            </w:r>
          </w:p>
        </w:tc>
        <w:tc>
          <w:tcPr>
            <w:tcW w:w="1304" w:type="dxa"/>
          </w:tcPr>
          <w:p w14:paraId="71FFEDCE" w14:textId="77777777" w:rsidR="00FD7933" w:rsidRPr="00EF5F18" w:rsidRDefault="00FD7933" w:rsidP="00FD7933">
            <w:pPr>
              <w:pStyle w:val="ConsPlusNormal"/>
              <w:rPr>
                <w:rFonts w:ascii="Times New Roman" w:hAnsi="Times New Roman" w:cs="Times New Roman"/>
              </w:rPr>
            </w:pPr>
          </w:p>
        </w:tc>
      </w:tr>
      <w:tr w:rsidR="00FD7933" w:rsidRPr="00EF5F18" w14:paraId="00C10C58" w14:textId="77777777" w:rsidTr="00FD7933">
        <w:tc>
          <w:tcPr>
            <w:tcW w:w="9071" w:type="dxa"/>
            <w:gridSpan w:val="2"/>
          </w:tcPr>
          <w:p w14:paraId="40F48C8E"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Указывается один из перечисленных способов</w:t>
            </w:r>
          </w:p>
        </w:tc>
      </w:tr>
    </w:tbl>
    <w:p w14:paraId="09032D8A" w14:textId="77777777" w:rsidR="00FD7933" w:rsidRPr="00EF5F18" w:rsidRDefault="00FD7933" w:rsidP="00FD7933">
      <w:pPr>
        <w:pStyle w:val="ConsPlusNormal"/>
        <w:jc w:val="both"/>
        <w:rPr>
          <w:rFonts w:ascii="Times New Roman" w:hAnsi="Times New Roman" w:cs="Times New Roman"/>
        </w:rPr>
      </w:pPr>
    </w:p>
    <w:p w14:paraId="59F6C8F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_______________ _______________________________________</w:t>
      </w:r>
    </w:p>
    <w:p w14:paraId="6B89B70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(подпись) (фамилия, имя, отчество (при наличии))</w:t>
      </w:r>
    </w:p>
    <w:p w14:paraId="5183634C" w14:textId="77777777" w:rsidR="00FD7933" w:rsidRPr="00EF5F18" w:rsidRDefault="00FD7933" w:rsidP="00FD7933">
      <w:pPr>
        <w:pStyle w:val="ConsPlusNormal"/>
        <w:jc w:val="right"/>
        <w:outlineLvl w:val="1"/>
        <w:rPr>
          <w:rFonts w:ascii="Times New Roman" w:hAnsi="Times New Roman" w:cs="Times New Roman"/>
        </w:rPr>
      </w:pPr>
      <w:bookmarkStart w:id="118" w:name="_Toc134019833"/>
    </w:p>
    <w:p w14:paraId="13F1DAFF" w14:textId="77777777" w:rsidR="00FD7933" w:rsidRPr="00EF5F18" w:rsidRDefault="00FD7933" w:rsidP="00FD7933">
      <w:pPr>
        <w:pStyle w:val="ConsPlusNormal"/>
        <w:jc w:val="right"/>
        <w:outlineLvl w:val="1"/>
        <w:rPr>
          <w:rFonts w:ascii="Times New Roman" w:hAnsi="Times New Roman" w:cs="Times New Roman"/>
        </w:rPr>
      </w:pPr>
    </w:p>
    <w:p w14:paraId="1D3EE47B" w14:textId="6C9CAC1A"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5</w:t>
      </w:r>
      <w:bookmarkEnd w:id="118"/>
    </w:p>
    <w:p w14:paraId="10CFF5DD"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t>к Административному регламенту</w:t>
      </w:r>
    </w:p>
    <w:p w14:paraId="1517D516" w14:textId="77777777" w:rsidR="00FD7933" w:rsidRPr="00EF5F18" w:rsidRDefault="00FD7933" w:rsidP="00FD7933">
      <w:pPr>
        <w:pStyle w:val="ConsPlusNormal"/>
        <w:jc w:val="right"/>
        <w:rPr>
          <w:rFonts w:ascii="Times New Roman" w:hAnsi="Times New Roman" w:cs="Times New Roman"/>
        </w:rPr>
      </w:pPr>
    </w:p>
    <w:p w14:paraId="4E567081" w14:textId="77777777" w:rsidR="00FD7933" w:rsidRPr="00EF5F18" w:rsidRDefault="00FD7933" w:rsidP="00FD7933">
      <w:pPr>
        <w:pStyle w:val="ConsPlusNonformat"/>
        <w:jc w:val="both"/>
        <w:rPr>
          <w:rFonts w:ascii="Times New Roman" w:hAnsi="Times New Roman" w:cs="Times New Roman"/>
          <w:sz w:val="24"/>
          <w:szCs w:val="24"/>
        </w:rPr>
      </w:pPr>
    </w:p>
    <w:p w14:paraId="6526D197" w14:textId="77777777" w:rsidR="00FD7933" w:rsidRPr="00EF5F18" w:rsidRDefault="00FD7933" w:rsidP="00FD7933">
      <w:pPr>
        <w:pStyle w:val="ConsPlusNonformat"/>
        <w:jc w:val="center"/>
        <w:rPr>
          <w:rFonts w:ascii="Times New Roman" w:hAnsi="Times New Roman" w:cs="Times New Roman"/>
          <w:sz w:val="24"/>
          <w:szCs w:val="24"/>
        </w:rPr>
      </w:pPr>
    </w:p>
    <w:p w14:paraId="1D4367B2" w14:textId="77777777" w:rsidR="00FD7933" w:rsidRPr="00EF5F18" w:rsidRDefault="00FD7933" w:rsidP="00FD7933">
      <w:pPr>
        <w:pStyle w:val="ConsPlusNonformat"/>
        <w:jc w:val="center"/>
        <w:rPr>
          <w:rFonts w:ascii="Times New Roman" w:hAnsi="Times New Roman" w:cs="Times New Roman"/>
          <w:sz w:val="24"/>
          <w:szCs w:val="24"/>
        </w:rPr>
      </w:pPr>
      <w:bookmarkStart w:id="119" w:name="P1438"/>
      <w:bookmarkEnd w:id="119"/>
      <w:r w:rsidRPr="00EF5F18">
        <w:rPr>
          <w:rFonts w:ascii="Times New Roman" w:hAnsi="Times New Roman" w:cs="Times New Roman"/>
          <w:sz w:val="24"/>
          <w:szCs w:val="24"/>
        </w:rPr>
        <w:t>ЗАЯВЛЕНИЕ</w:t>
      </w:r>
    </w:p>
    <w:p w14:paraId="3DEDE956"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 внесении изменений в разрешение на строительство</w:t>
      </w:r>
    </w:p>
    <w:p w14:paraId="6B1D61A1" w14:textId="77777777" w:rsidR="00FD7933" w:rsidRPr="00EF5F18" w:rsidRDefault="00FD7933" w:rsidP="00FD7933">
      <w:pPr>
        <w:pStyle w:val="ConsPlusNonformat"/>
        <w:jc w:val="both"/>
        <w:rPr>
          <w:rFonts w:ascii="Times New Roman" w:hAnsi="Times New Roman" w:cs="Times New Roman"/>
          <w:sz w:val="24"/>
          <w:szCs w:val="24"/>
        </w:rPr>
      </w:pPr>
    </w:p>
    <w:p w14:paraId="6137521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"__" __________ 20___ г.</w:t>
      </w:r>
    </w:p>
    <w:p w14:paraId="22549505" w14:textId="77777777" w:rsidR="00FD7933" w:rsidRPr="00EF5F18" w:rsidRDefault="00FD7933" w:rsidP="00FD7933">
      <w:pPr>
        <w:pStyle w:val="ConsPlusNonformat"/>
        <w:jc w:val="both"/>
        <w:rPr>
          <w:rFonts w:ascii="Times New Roman" w:hAnsi="Times New Roman" w:cs="Times New Roman"/>
          <w:sz w:val="24"/>
          <w:szCs w:val="24"/>
        </w:rPr>
      </w:pPr>
    </w:p>
    <w:p w14:paraId="21E5ACCC"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__________________________________________________________________</w:t>
      </w:r>
    </w:p>
    <w:p w14:paraId="0322C8A2"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В соответствии со статьей 51 Градостроительного кодекса Российской</w:t>
      </w:r>
    </w:p>
    <w:p w14:paraId="68779D0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Федерации прошу внести изменение в разрешение на строительство в связи с</w:t>
      </w:r>
    </w:p>
    <w:p w14:paraId="4FCF2B5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__________________________________________________________________</w:t>
      </w:r>
    </w:p>
    <w:p w14:paraId="59BFBD9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___________________________________________________________________________</w:t>
      </w:r>
    </w:p>
    <w:p w14:paraId="2BD94125" w14:textId="77777777" w:rsidR="00FD7933" w:rsidRPr="00EF5F18" w:rsidRDefault="00FD7933" w:rsidP="00FD7933">
      <w:pPr>
        <w:pStyle w:val="ConsPlusNonformat"/>
        <w:jc w:val="both"/>
        <w:rPr>
          <w:rFonts w:ascii="Times New Roman" w:hAnsi="Times New Roman" w:cs="Times New Roman"/>
          <w:sz w:val="24"/>
          <w:szCs w:val="24"/>
        </w:rPr>
      </w:pPr>
    </w:p>
    <w:p w14:paraId="48A4E28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1. Сведения о застройщике</w:t>
      </w:r>
    </w:p>
    <w:p w14:paraId="78928CA9"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4"/>
        <w:gridCol w:w="4535"/>
        <w:gridCol w:w="3912"/>
      </w:tblGrid>
      <w:tr w:rsidR="00FD7933" w:rsidRPr="00EF5F18" w14:paraId="25A38B39" w14:textId="77777777" w:rsidTr="00FD7933">
        <w:tc>
          <w:tcPr>
            <w:tcW w:w="604" w:type="dxa"/>
          </w:tcPr>
          <w:p w14:paraId="292B1DC4"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w:t>
            </w:r>
          </w:p>
        </w:tc>
        <w:tc>
          <w:tcPr>
            <w:tcW w:w="4535" w:type="dxa"/>
          </w:tcPr>
          <w:p w14:paraId="7621B11B"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физическом лице в случае, если застройщиком является физическое лицо:</w:t>
            </w:r>
          </w:p>
        </w:tc>
        <w:tc>
          <w:tcPr>
            <w:tcW w:w="3912" w:type="dxa"/>
          </w:tcPr>
          <w:p w14:paraId="05944EE6" w14:textId="77777777" w:rsidR="00FD7933" w:rsidRPr="00EF5F18" w:rsidRDefault="00FD7933" w:rsidP="00FD7933">
            <w:pPr>
              <w:pStyle w:val="ConsPlusNormal"/>
              <w:rPr>
                <w:rFonts w:ascii="Times New Roman" w:hAnsi="Times New Roman" w:cs="Times New Roman"/>
              </w:rPr>
            </w:pPr>
          </w:p>
        </w:tc>
      </w:tr>
      <w:tr w:rsidR="00FD7933" w:rsidRPr="00EF5F18" w14:paraId="0E2D486A" w14:textId="77777777" w:rsidTr="00FD7933">
        <w:tc>
          <w:tcPr>
            <w:tcW w:w="604" w:type="dxa"/>
          </w:tcPr>
          <w:p w14:paraId="0E20CFFE"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1.1.1</w:t>
            </w:r>
          </w:p>
        </w:tc>
        <w:tc>
          <w:tcPr>
            <w:tcW w:w="4535" w:type="dxa"/>
          </w:tcPr>
          <w:p w14:paraId="1BD8054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Фамилия, имя, отчество (при наличии)</w:t>
            </w:r>
          </w:p>
        </w:tc>
        <w:tc>
          <w:tcPr>
            <w:tcW w:w="3912" w:type="dxa"/>
          </w:tcPr>
          <w:p w14:paraId="494F9C55" w14:textId="77777777" w:rsidR="00FD7933" w:rsidRPr="00EF5F18" w:rsidRDefault="00FD7933" w:rsidP="00FD7933">
            <w:pPr>
              <w:pStyle w:val="ConsPlusNormal"/>
              <w:rPr>
                <w:rFonts w:ascii="Times New Roman" w:hAnsi="Times New Roman" w:cs="Times New Roman"/>
              </w:rPr>
            </w:pPr>
          </w:p>
        </w:tc>
      </w:tr>
      <w:tr w:rsidR="00FD7933" w:rsidRPr="00EF5F18" w14:paraId="53E29EE8" w14:textId="77777777" w:rsidTr="00FD7933">
        <w:tc>
          <w:tcPr>
            <w:tcW w:w="604" w:type="dxa"/>
          </w:tcPr>
          <w:p w14:paraId="7A3FD4A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1.1.2</w:t>
            </w:r>
          </w:p>
        </w:tc>
        <w:tc>
          <w:tcPr>
            <w:tcW w:w="4535" w:type="dxa"/>
          </w:tcPr>
          <w:p w14:paraId="7DCF3708"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 xml:space="preserve">Реквизиты документа, удостоверяющего личность (не указываются в случае, если застройщик является индивидуальным </w:t>
            </w:r>
            <w:r w:rsidRPr="00EF5F18">
              <w:rPr>
                <w:rFonts w:ascii="Times New Roman" w:hAnsi="Times New Roman" w:cs="Times New Roman"/>
              </w:rPr>
              <w:lastRenderedPageBreak/>
              <w:t>предпринимателем)</w:t>
            </w:r>
          </w:p>
        </w:tc>
        <w:tc>
          <w:tcPr>
            <w:tcW w:w="3912" w:type="dxa"/>
          </w:tcPr>
          <w:p w14:paraId="117F18AF" w14:textId="77777777" w:rsidR="00FD7933" w:rsidRPr="00EF5F18" w:rsidRDefault="00FD7933" w:rsidP="00FD7933">
            <w:pPr>
              <w:pStyle w:val="ConsPlusNormal"/>
              <w:rPr>
                <w:rFonts w:ascii="Times New Roman" w:hAnsi="Times New Roman" w:cs="Times New Roman"/>
              </w:rPr>
            </w:pPr>
          </w:p>
        </w:tc>
      </w:tr>
      <w:tr w:rsidR="00FD7933" w:rsidRPr="00EF5F18" w14:paraId="0D604D0F" w14:textId="77777777" w:rsidTr="00FD7933">
        <w:tc>
          <w:tcPr>
            <w:tcW w:w="604" w:type="dxa"/>
          </w:tcPr>
          <w:p w14:paraId="37F70000"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lastRenderedPageBreak/>
              <w:t>1.1.3</w:t>
            </w:r>
          </w:p>
        </w:tc>
        <w:tc>
          <w:tcPr>
            <w:tcW w:w="4535" w:type="dxa"/>
          </w:tcPr>
          <w:p w14:paraId="19C7D20D"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Основной государственный регистрационный номер индивидуального предпринимателя</w:t>
            </w:r>
          </w:p>
        </w:tc>
        <w:tc>
          <w:tcPr>
            <w:tcW w:w="3912" w:type="dxa"/>
          </w:tcPr>
          <w:p w14:paraId="21D1EC3B" w14:textId="77777777" w:rsidR="00FD7933" w:rsidRPr="00EF5F18" w:rsidRDefault="00FD7933" w:rsidP="00FD7933">
            <w:pPr>
              <w:pStyle w:val="ConsPlusNormal"/>
              <w:rPr>
                <w:rFonts w:ascii="Times New Roman" w:hAnsi="Times New Roman" w:cs="Times New Roman"/>
              </w:rPr>
            </w:pPr>
          </w:p>
        </w:tc>
      </w:tr>
      <w:tr w:rsidR="00FD7933" w:rsidRPr="00EF5F18" w14:paraId="119AEE2E" w14:textId="77777777" w:rsidTr="00FD7933">
        <w:tc>
          <w:tcPr>
            <w:tcW w:w="604" w:type="dxa"/>
          </w:tcPr>
          <w:p w14:paraId="4278DFB6"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w:t>
            </w:r>
          </w:p>
        </w:tc>
        <w:tc>
          <w:tcPr>
            <w:tcW w:w="4535" w:type="dxa"/>
          </w:tcPr>
          <w:p w14:paraId="322B29D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юридическом лице:</w:t>
            </w:r>
          </w:p>
        </w:tc>
        <w:tc>
          <w:tcPr>
            <w:tcW w:w="3912" w:type="dxa"/>
          </w:tcPr>
          <w:p w14:paraId="3CF156C7" w14:textId="77777777" w:rsidR="00FD7933" w:rsidRPr="00EF5F18" w:rsidRDefault="00FD7933" w:rsidP="00FD7933">
            <w:pPr>
              <w:pStyle w:val="ConsPlusNormal"/>
              <w:rPr>
                <w:rFonts w:ascii="Times New Roman" w:hAnsi="Times New Roman" w:cs="Times New Roman"/>
              </w:rPr>
            </w:pPr>
          </w:p>
        </w:tc>
      </w:tr>
      <w:tr w:rsidR="00FD7933" w:rsidRPr="00EF5F18" w14:paraId="3F317041" w14:textId="77777777" w:rsidTr="00FD7933">
        <w:tc>
          <w:tcPr>
            <w:tcW w:w="604" w:type="dxa"/>
          </w:tcPr>
          <w:p w14:paraId="7FB02509"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1.2.1</w:t>
            </w:r>
          </w:p>
        </w:tc>
        <w:tc>
          <w:tcPr>
            <w:tcW w:w="4535" w:type="dxa"/>
          </w:tcPr>
          <w:p w14:paraId="2389D1AB"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Полное наименование</w:t>
            </w:r>
          </w:p>
        </w:tc>
        <w:tc>
          <w:tcPr>
            <w:tcW w:w="3912" w:type="dxa"/>
          </w:tcPr>
          <w:p w14:paraId="793D4949" w14:textId="77777777" w:rsidR="00FD7933" w:rsidRPr="00EF5F18" w:rsidRDefault="00FD7933" w:rsidP="00FD7933">
            <w:pPr>
              <w:pStyle w:val="ConsPlusNormal"/>
              <w:rPr>
                <w:rFonts w:ascii="Times New Roman" w:hAnsi="Times New Roman" w:cs="Times New Roman"/>
              </w:rPr>
            </w:pPr>
          </w:p>
        </w:tc>
      </w:tr>
      <w:tr w:rsidR="00FD7933" w:rsidRPr="00EF5F18" w14:paraId="2C6E1047" w14:textId="77777777" w:rsidTr="00FD7933">
        <w:tc>
          <w:tcPr>
            <w:tcW w:w="604" w:type="dxa"/>
          </w:tcPr>
          <w:p w14:paraId="66AC357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1.2.2</w:t>
            </w:r>
          </w:p>
        </w:tc>
        <w:tc>
          <w:tcPr>
            <w:tcW w:w="4535" w:type="dxa"/>
          </w:tcPr>
          <w:p w14:paraId="778C1DD9"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Основной государственный регистрационный номер</w:t>
            </w:r>
          </w:p>
        </w:tc>
        <w:tc>
          <w:tcPr>
            <w:tcW w:w="3912" w:type="dxa"/>
          </w:tcPr>
          <w:p w14:paraId="55620531" w14:textId="77777777" w:rsidR="00FD7933" w:rsidRPr="00EF5F18" w:rsidRDefault="00FD7933" w:rsidP="00FD7933">
            <w:pPr>
              <w:pStyle w:val="ConsPlusNormal"/>
              <w:rPr>
                <w:rFonts w:ascii="Times New Roman" w:hAnsi="Times New Roman" w:cs="Times New Roman"/>
              </w:rPr>
            </w:pPr>
          </w:p>
        </w:tc>
      </w:tr>
      <w:tr w:rsidR="00FD7933" w:rsidRPr="00EF5F18" w14:paraId="660D8FBF" w14:textId="77777777" w:rsidTr="00FD7933">
        <w:tc>
          <w:tcPr>
            <w:tcW w:w="604" w:type="dxa"/>
          </w:tcPr>
          <w:p w14:paraId="157347B7"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1.2.3</w:t>
            </w:r>
          </w:p>
        </w:tc>
        <w:tc>
          <w:tcPr>
            <w:tcW w:w="4535" w:type="dxa"/>
          </w:tcPr>
          <w:p w14:paraId="0292FBBF"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Идентификационный номер налогоплательщика - юридического лица</w:t>
            </w:r>
          </w:p>
        </w:tc>
        <w:tc>
          <w:tcPr>
            <w:tcW w:w="3912" w:type="dxa"/>
          </w:tcPr>
          <w:p w14:paraId="5BD06DB5" w14:textId="77777777" w:rsidR="00FD7933" w:rsidRPr="00EF5F18" w:rsidRDefault="00FD7933" w:rsidP="00FD7933">
            <w:pPr>
              <w:pStyle w:val="ConsPlusNormal"/>
              <w:rPr>
                <w:rFonts w:ascii="Times New Roman" w:hAnsi="Times New Roman" w:cs="Times New Roman"/>
              </w:rPr>
            </w:pPr>
          </w:p>
        </w:tc>
      </w:tr>
    </w:tbl>
    <w:p w14:paraId="31507ECF" w14:textId="77777777" w:rsidR="00FD7933" w:rsidRPr="00EF5F18" w:rsidRDefault="00FD7933" w:rsidP="00FD7933">
      <w:pPr>
        <w:pStyle w:val="ConsPlusNormal"/>
        <w:jc w:val="both"/>
        <w:rPr>
          <w:rFonts w:ascii="Times New Roman" w:hAnsi="Times New Roman" w:cs="Times New Roman"/>
        </w:rPr>
      </w:pPr>
    </w:p>
    <w:p w14:paraId="781D9EA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2. Сведения об объекте</w:t>
      </w:r>
    </w:p>
    <w:p w14:paraId="235CED4D"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4"/>
        <w:gridCol w:w="4535"/>
        <w:gridCol w:w="3912"/>
      </w:tblGrid>
      <w:tr w:rsidR="00FD7933" w:rsidRPr="00EF5F18" w14:paraId="0625306C" w14:textId="77777777" w:rsidTr="00FD7933">
        <w:tc>
          <w:tcPr>
            <w:tcW w:w="604" w:type="dxa"/>
          </w:tcPr>
          <w:p w14:paraId="3F085B1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2.1</w:t>
            </w:r>
          </w:p>
        </w:tc>
        <w:tc>
          <w:tcPr>
            <w:tcW w:w="4535" w:type="dxa"/>
          </w:tcPr>
          <w:p w14:paraId="3E9B836E"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Наименование объекта капитального строительства (этапа) в соответствии с проектной документацией (указывается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3912" w:type="dxa"/>
          </w:tcPr>
          <w:p w14:paraId="6F0DF963" w14:textId="77777777" w:rsidR="00FD7933" w:rsidRPr="00EF5F18" w:rsidRDefault="00FD7933" w:rsidP="00FD7933">
            <w:pPr>
              <w:pStyle w:val="ConsPlusNormal"/>
              <w:rPr>
                <w:rFonts w:ascii="Times New Roman" w:hAnsi="Times New Roman" w:cs="Times New Roman"/>
              </w:rPr>
            </w:pPr>
          </w:p>
        </w:tc>
      </w:tr>
      <w:tr w:rsidR="00FD7933" w:rsidRPr="00EF5F18" w14:paraId="7131437A" w14:textId="77777777" w:rsidTr="00FD7933">
        <w:tc>
          <w:tcPr>
            <w:tcW w:w="604" w:type="dxa"/>
          </w:tcPr>
          <w:p w14:paraId="5BBF509C"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2.2</w:t>
            </w:r>
          </w:p>
        </w:tc>
        <w:tc>
          <w:tcPr>
            <w:tcW w:w="4535" w:type="dxa"/>
          </w:tcPr>
          <w:p w14:paraId="55846569"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Кадастровый номер реконструируемого объекта капитального строительства (указывается в случае проведения реконструкции объекта капитального строительства)</w:t>
            </w:r>
          </w:p>
        </w:tc>
        <w:tc>
          <w:tcPr>
            <w:tcW w:w="3912" w:type="dxa"/>
          </w:tcPr>
          <w:p w14:paraId="533346D5" w14:textId="77777777" w:rsidR="00FD7933" w:rsidRPr="00EF5F18" w:rsidRDefault="00FD7933" w:rsidP="00FD7933">
            <w:pPr>
              <w:pStyle w:val="ConsPlusNormal"/>
              <w:rPr>
                <w:rFonts w:ascii="Times New Roman" w:hAnsi="Times New Roman" w:cs="Times New Roman"/>
              </w:rPr>
            </w:pPr>
          </w:p>
        </w:tc>
      </w:tr>
    </w:tbl>
    <w:p w14:paraId="09F680F5" w14:textId="77777777" w:rsidR="00FD7933" w:rsidRPr="00EF5F18" w:rsidRDefault="00FD7933" w:rsidP="00FD7933">
      <w:pPr>
        <w:pStyle w:val="ConsPlusNormal"/>
        <w:jc w:val="both"/>
        <w:rPr>
          <w:rFonts w:ascii="Times New Roman" w:hAnsi="Times New Roman" w:cs="Times New Roman"/>
        </w:rPr>
      </w:pPr>
    </w:p>
    <w:p w14:paraId="50BDDE3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3. Сведения о ранее выданном разрешении на строительство</w:t>
      </w:r>
    </w:p>
    <w:p w14:paraId="1F01D791"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896"/>
        <w:gridCol w:w="1304"/>
        <w:gridCol w:w="1304"/>
      </w:tblGrid>
      <w:tr w:rsidR="00FD7933" w:rsidRPr="00EF5F18" w14:paraId="597EC4ED" w14:textId="77777777" w:rsidTr="00FD7933">
        <w:tc>
          <w:tcPr>
            <w:tcW w:w="567" w:type="dxa"/>
          </w:tcPr>
          <w:p w14:paraId="24B7A062"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N</w:t>
            </w:r>
          </w:p>
        </w:tc>
        <w:tc>
          <w:tcPr>
            <w:tcW w:w="5896" w:type="dxa"/>
          </w:tcPr>
          <w:p w14:paraId="339086C0"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Орган (организация), выдавший(-</w:t>
            </w:r>
            <w:proofErr w:type="spellStart"/>
            <w:r w:rsidRPr="00EF5F18">
              <w:rPr>
                <w:rFonts w:ascii="Times New Roman" w:hAnsi="Times New Roman" w:cs="Times New Roman"/>
              </w:rPr>
              <w:t>ая</w:t>
            </w:r>
            <w:proofErr w:type="spellEnd"/>
            <w:r w:rsidRPr="00EF5F18">
              <w:rPr>
                <w:rFonts w:ascii="Times New Roman" w:hAnsi="Times New Roman" w:cs="Times New Roman"/>
              </w:rPr>
              <w:t>) разрешение на строительство</w:t>
            </w:r>
          </w:p>
        </w:tc>
        <w:tc>
          <w:tcPr>
            <w:tcW w:w="1304" w:type="dxa"/>
          </w:tcPr>
          <w:p w14:paraId="4A8E419A"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Номер документа</w:t>
            </w:r>
          </w:p>
        </w:tc>
        <w:tc>
          <w:tcPr>
            <w:tcW w:w="1304" w:type="dxa"/>
          </w:tcPr>
          <w:p w14:paraId="4E77803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Дата документа</w:t>
            </w:r>
          </w:p>
        </w:tc>
      </w:tr>
      <w:tr w:rsidR="00FD7933" w:rsidRPr="00EF5F18" w14:paraId="608879FC" w14:textId="77777777" w:rsidTr="00FD7933">
        <w:tc>
          <w:tcPr>
            <w:tcW w:w="567" w:type="dxa"/>
          </w:tcPr>
          <w:p w14:paraId="6F55971B" w14:textId="77777777" w:rsidR="00FD7933" w:rsidRPr="00EF5F18" w:rsidRDefault="00FD7933" w:rsidP="00FD7933">
            <w:pPr>
              <w:pStyle w:val="ConsPlusNormal"/>
              <w:rPr>
                <w:rFonts w:ascii="Times New Roman" w:hAnsi="Times New Roman" w:cs="Times New Roman"/>
              </w:rPr>
            </w:pPr>
          </w:p>
        </w:tc>
        <w:tc>
          <w:tcPr>
            <w:tcW w:w="5896" w:type="dxa"/>
          </w:tcPr>
          <w:p w14:paraId="4192CCF0" w14:textId="77777777" w:rsidR="00FD7933" w:rsidRPr="00EF5F18" w:rsidRDefault="00FD7933" w:rsidP="00FD7933">
            <w:pPr>
              <w:pStyle w:val="ConsPlusNormal"/>
              <w:rPr>
                <w:rFonts w:ascii="Times New Roman" w:hAnsi="Times New Roman" w:cs="Times New Roman"/>
              </w:rPr>
            </w:pPr>
          </w:p>
        </w:tc>
        <w:tc>
          <w:tcPr>
            <w:tcW w:w="1304" w:type="dxa"/>
          </w:tcPr>
          <w:p w14:paraId="37CCDCD8" w14:textId="77777777" w:rsidR="00FD7933" w:rsidRPr="00EF5F18" w:rsidRDefault="00FD7933" w:rsidP="00FD7933">
            <w:pPr>
              <w:pStyle w:val="ConsPlusNormal"/>
              <w:rPr>
                <w:rFonts w:ascii="Times New Roman" w:hAnsi="Times New Roman" w:cs="Times New Roman"/>
              </w:rPr>
            </w:pPr>
          </w:p>
        </w:tc>
        <w:tc>
          <w:tcPr>
            <w:tcW w:w="1304" w:type="dxa"/>
          </w:tcPr>
          <w:p w14:paraId="49411326" w14:textId="77777777" w:rsidR="00FD7933" w:rsidRPr="00EF5F18" w:rsidRDefault="00FD7933" w:rsidP="00FD7933">
            <w:pPr>
              <w:pStyle w:val="ConsPlusNormal"/>
              <w:rPr>
                <w:rFonts w:ascii="Times New Roman" w:hAnsi="Times New Roman" w:cs="Times New Roman"/>
              </w:rPr>
            </w:pPr>
          </w:p>
        </w:tc>
      </w:tr>
    </w:tbl>
    <w:p w14:paraId="6EBCA8F0" w14:textId="77777777" w:rsidR="00FD7933" w:rsidRPr="00EF5F18" w:rsidRDefault="00FD7933" w:rsidP="00FD7933">
      <w:pPr>
        <w:pStyle w:val="ConsPlusNormal"/>
        <w:jc w:val="both"/>
        <w:rPr>
          <w:rFonts w:ascii="Times New Roman" w:hAnsi="Times New Roman" w:cs="Times New Roman"/>
        </w:rPr>
      </w:pPr>
    </w:p>
    <w:p w14:paraId="56A9EAB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4. Сведения о земельном участке</w:t>
      </w:r>
    </w:p>
    <w:p w14:paraId="4F9E14C5"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4"/>
        <w:gridCol w:w="4535"/>
        <w:gridCol w:w="3912"/>
      </w:tblGrid>
      <w:tr w:rsidR="00FD7933" w:rsidRPr="00EF5F18" w14:paraId="62A669A5" w14:textId="77777777" w:rsidTr="00FD7933">
        <w:tc>
          <w:tcPr>
            <w:tcW w:w="604" w:type="dxa"/>
          </w:tcPr>
          <w:p w14:paraId="7E8F9C6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4.1</w:t>
            </w:r>
          </w:p>
        </w:tc>
        <w:tc>
          <w:tcPr>
            <w:tcW w:w="4535" w:type="dxa"/>
          </w:tcPr>
          <w:p w14:paraId="66714A7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3912" w:type="dxa"/>
          </w:tcPr>
          <w:p w14:paraId="234329C7" w14:textId="77777777" w:rsidR="00FD7933" w:rsidRPr="00EF5F18" w:rsidRDefault="00FD7933" w:rsidP="00FD7933">
            <w:pPr>
              <w:pStyle w:val="ConsPlusNormal"/>
              <w:rPr>
                <w:rFonts w:ascii="Times New Roman" w:hAnsi="Times New Roman" w:cs="Times New Roman"/>
              </w:rPr>
            </w:pPr>
          </w:p>
        </w:tc>
      </w:tr>
      <w:tr w:rsidR="00FD7933" w:rsidRPr="00EF5F18" w14:paraId="6EDA1DFE" w14:textId="77777777" w:rsidTr="00FD7933">
        <w:tc>
          <w:tcPr>
            <w:tcW w:w="604" w:type="dxa"/>
          </w:tcPr>
          <w:p w14:paraId="252FBB2E"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lastRenderedPageBreak/>
              <w:t>4.2</w:t>
            </w:r>
          </w:p>
        </w:tc>
        <w:tc>
          <w:tcPr>
            <w:tcW w:w="4535" w:type="dxa"/>
          </w:tcPr>
          <w:p w14:paraId="332C9E31"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 (указываются в случаях, предусмотренных частью 1 статьи 57 и частью 7 статьи 51 Градостроительного кодекса Российской Федерации)</w:t>
            </w:r>
          </w:p>
        </w:tc>
        <w:tc>
          <w:tcPr>
            <w:tcW w:w="3912" w:type="dxa"/>
          </w:tcPr>
          <w:p w14:paraId="51BD8668" w14:textId="77777777" w:rsidR="00FD7933" w:rsidRPr="00EF5F18" w:rsidRDefault="00FD7933" w:rsidP="00FD7933">
            <w:pPr>
              <w:pStyle w:val="ConsPlusNormal"/>
              <w:rPr>
                <w:rFonts w:ascii="Times New Roman" w:hAnsi="Times New Roman" w:cs="Times New Roman"/>
              </w:rPr>
            </w:pPr>
          </w:p>
        </w:tc>
      </w:tr>
    </w:tbl>
    <w:p w14:paraId="40BD8DCA"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При этом сообщаю, что строительство/реконструкция объекта капитального</w:t>
      </w:r>
    </w:p>
    <w:p w14:paraId="42F5433E"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строительства будет осуществляться на основании следующих документов:</w:t>
      </w:r>
    </w:p>
    <w:p w14:paraId="56217897"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009"/>
        <w:gridCol w:w="1247"/>
        <w:gridCol w:w="1247"/>
      </w:tblGrid>
      <w:tr w:rsidR="00FD7933" w:rsidRPr="00EF5F18" w14:paraId="3061CA91" w14:textId="77777777" w:rsidTr="00FD7933">
        <w:tc>
          <w:tcPr>
            <w:tcW w:w="567" w:type="dxa"/>
          </w:tcPr>
          <w:p w14:paraId="5D1C153E"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N</w:t>
            </w:r>
          </w:p>
        </w:tc>
        <w:tc>
          <w:tcPr>
            <w:tcW w:w="6009" w:type="dxa"/>
          </w:tcPr>
          <w:p w14:paraId="1967C3F1"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Наименование документа</w:t>
            </w:r>
          </w:p>
        </w:tc>
        <w:tc>
          <w:tcPr>
            <w:tcW w:w="1247" w:type="dxa"/>
          </w:tcPr>
          <w:p w14:paraId="3CD4B4EA"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Номер документа</w:t>
            </w:r>
          </w:p>
        </w:tc>
        <w:tc>
          <w:tcPr>
            <w:tcW w:w="1247" w:type="dxa"/>
          </w:tcPr>
          <w:p w14:paraId="472D4FF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Дата документа</w:t>
            </w:r>
          </w:p>
        </w:tc>
      </w:tr>
      <w:tr w:rsidR="00FD7933" w:rsidRPr="00EF5F18" w14:paraId="084A0D93" w14:textId="77777777" w:rsidTr="00FD7933">
        <w:tc>
          <w:tcPr>
            <w:tcW w:w="567" w:type="dxa"/>
          </w:tcPr>
          <w:p w14:paraId="32A4DE9D"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w:t>
            </w:r>
          </w:p>
        </w:tc>
        <w:tc>
          <w:tcPr>
            <w:tcW w:w="6009" w:type="dxa"/>
          </w:tcPr>
          <w:p w14:paraId="79FD00E0"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1247" w:type="dxa"/>
          </w:tcPr>
          <w:p w14:paraId="7A179B64" w14:textId="77777777" w:rsidR="00FD7933" w:rsidRPr="00EF5F18" w:rsidRDefault="00FD7933" w:rsidP="00FD7933">
            <w:pPr>
              <w:pStyle w:val="ConsPlusNormal"/>
              <w:rPr>
                <w:rFonts w:ascii="Times New Roman" w:hAnsi="Times New Roman" w:cs="Times New Roman"/>
              </w:rPr>
            </w:pPr>
          </w:p>
        </w:tc>
        <w:tc>
          <w:tcPr>
            <w:tcW w:w="1247" w:type="dxa"/>
          </w:tcPr>
          <w:p w14:paraId="76B13BA5" w14:textId="77777777" w:rsidR="00FD7933" w:rsidRPr="00EF5F18" w:rsidRDefault="00FD7933" w:rsidP="00FD7933">
            <w:pPr>
              <w:pStyle w:val="ConsPlusNormal"/>
              <w:rPr>
                <w:rFonts w:ascii="Times New Roman" w:hAnsi="Times New Roman" w:cs="Times New Roman"/>
              </w:rPr>
            </w:pPr>
          </w:p>
        </w:tc>
      </w:tr>
      <w:tr w:rsidR="00FD7933" w:rsidRPr="00EF5F18" w14:paraId="5004C1ED" w14:textId="77777777" w:rsidTr="00FD7933">
        <w:tc>
          <w:tcPr>
            <w:tcW w:w="567" w:type="dxa"/>
          </w:tcPr>
          <w:p w14:paraId="1BF771C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2</w:t>
            </w:r>
          </w:p>
        </w:tc>
        <w:tc>
          <w:tcPr>
            <w:tcW w:w="6009" w:type="dxa"/>
          </w:tcPr>
          <w:p w14:paraId="7ED4D407"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Положительное заключение экспертизы проектной документации (указывается в случаях, если проектная документация подлежит экспертизе в соответствии со статьей 49 Градостроительного кодекса Российской Федерации)</w:t>
            </w:r>
          </w:p>
        </w:tc>
        <w:tc>
          <w:tcPr>
            <w:tcW w:w="1247" w:type="dxa"/>
          </w:tcPr>
          <w:p w14:paraId="45D71098" w14:textId="77777777" w:rsidR="00FD7933" w:rsidRPr="00EF5F18" w:rsidRDefault="00FD7933" w:rsidP="00FD7933">
            <w:pPr>
              <w:pStyle w:val="ConsPlusNormal"/>
              <w:rPr>
                <w:rFonts w:ascii="Times New Roman" w:hAnsi="Times New Roman" w:cs="Times New Roman"/>
              </w:rPr>
            </w:pPr>
          </w:p>
        </w:tc>
        <w:tc>
          <w:tcPr>
            <w:tcW w:w="1247" w:type="dxa"/>
          </w:tcPr>
          <w:p w14:paraId="66A48164" w14:textId="77777777" w:rsidR="00FD7933" w:rsidRPr="00EF5F18" w:rsidRDefault="00FD7933" w:rsidP="00FD7933">
            <w:pPr>
              <w:pStyle w:val="ConsPlusNormal"/>
              <w:rPr>
                <w:rFonts w:ascii="Times New Roman" w:hAnsi="Times New Roman" w:cs="Times New Roman"/>
              </w:rPr>
            </w:pPr>
          </w:p>
        </w:tc>
      </w:tr>
      <w:tr w:rsidR="00FD7933" w:rsidRPr="00EF5F18" w14:paraId="4E34FB62" w14:textId="77777777" w:rsidTr="00FD7933">
        <w:tc>
          <w:tcPr>
            <w:tcW w:w="567" w:type="dxa"/>
          </w:tcPr>
          <w:p w14:paraId="619090D0"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3</w:t>
            </w:r>
          </w:p>
        </w:tc>
        <w:tc>
          <w:tcPr>
            <w:tcW w:w="6009" w:type="dxa"/>
          </w:tcPr>
          <w:p w14:paraId="0210751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Положительное заключение государственной экологической экспертизы проектной документации (указываются реквизиты приказа об утверждении заключения в случаях, если проектная документация подлежит экологической экспертизе в соответствии со статьей 49 Градостроительного кодекса Российской Федерации)</w:t>
            </w:r>
          </w:p>
        </w:tc>
        <w:tc>
          <w:tcPr>
            <w:tcW w:w="1247" w:type="dxa"/>
          </w:tcPr>
          <w:p w14:paraId="4C690B62" w14:textId="77777777" w:rsidR="00FD7933" w:rsidRPr="00EF5F18" w:rsidRDefault="00FD7933" w:rsidP="00FD7933">
            <w:pPr>
              <w:pStyle w:val="ConsPlusNormal"/>
              <w:rPr>
                <w:rFonts w:ascii="Times New Roman" w:hAnsi="Times New Roman" w:cs="Times New Roman"/>
              </w:rPr>
            </w:pPr>
          </w:p>
        </w:tc>
        <w:tc>
          <w:tcPr>
            <w:tcW w:w="1247" w:type="dxa"/>
          </w:tcPr>
          <w:p w14:paraId="74E69D7F" w14:textId="77777777" w:rsidR="00FD7933" w:rsidRPr="00EF5F18" w:rsidRDefault="00FD7933" w:rsidP="00FD7933">
            <w:pPr>
              <w:pStyle w:val="ConsPlusNormal"/>
              <w:rPr>
                <w:rFonts w:ascii="Times New Roman" w:hAnsi="Times New Roman" w:cs="Times New Roman"/>
              </w:rPr>
            </w:pPr>
          </w:p>
        </w:tc>
      </w:tr>
    </w:tbl>
    <w:p w14:paraId="619CCE51" w14:textId="77777777" w:rsidR="00FD7933" w:rsidRPr="00EF5F18" w:rsidRDefault="00FD7933" w:rsidP="00FD7933">
      <w:pPr>
        <w:pStyle w:val="ConsPlusNormal"/>
        <w:jc w:val="both"/>
        <w:rPr>
          <w:rFonts w:ascii="Times New Roman" w:hAnsi="Times New Roman" w:cs="Times New Roman"/>
        </w:rPr>
      </w:pPr>
    </w:p>
    <w:p w14:paraId="57A3F2F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Приложение: _______________________________________________________________</w:t>
      </w:r>
    </w:p>
    <w:p w14:paraId="47AC92AC"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Номер телефона и адрес электронной почты для связи: _______________________</w:t>
      </w:r>
    </w:p>
    <w:p w14:paraId="42839904"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Результат предоставления услуги прошу:</w:t>
      </w:r>
    </w:p>
    <w:p w14:paraId="4D9201B3"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67"/>
        <w:gridCol w:w="1304"/>
      </w:tblGrid>
      <w:tr w:rsidR="00FD7933" w:rsidRPr="00EF5F18" w14:paraId="28176B4C" w14:textId="77777777" w:rsidTr="00FD7933">
        <w:tc>
          <w:tcPr>
            <w:tcW w:w="7767" w:type="dxa"/>
          </w:tcPr>
          <w:p w14:paraId="7558024C"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304" w:type="dxa"/>
          </w:tcPr>
          <w:p w14:paraId="4C5D0862" w14:textId="77777777" w:rsidR="00FD7933" w:rsidRPr="00EF5F18" w:rsidRDefault="00FD7933" w:rsidP="00FD7933">
            <w:pPr>
              <w:pStyle w:val="ConsPlusNormal"/>
              <w:rPr>
                <w:rFonts w:ascii="Times New Roman" w:hAnsi="Times New Roman" w:cs="Times New Roman"/>
              </w:rPr>
            </w:pPr>
          </w:p>
        </w:tc>
      </w:tr>
      <w:tr w:rsidR="00FD7933" w:rsidRPr="00EF5F18" w14:paraId="2CF40A2F" w14:textId="77777777" w:rsidTr="00FD7933">
        <w:tc>
          <w:tcPr>
            <w:tcW w:w="7767" w:type="dxa"/>
          </w:tcPr>
          <w:p w14:paraId="257C1854"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 xml:space="preserve">выдать на бумажном носителе при личном обращении ______________ либо в многофункциональный центр предоставления государственных и муниципальных услуг, расположенный по </w:t>
            </w:r>
            <w:proofErr w:type="gramStart"/>
            <w:r w:rsidRPr="00EF5F18">
              <w:rPr>
                <w:rFonts w:ascii="Times New Roman" w:hAnsi="Times New Roman" w:cs="Times New Roman"/>
              </w:rPr>
              <w:t>адресу:_</w:t>
            </w:r>
            <w:proofErr w:type="gramEnd"/>
            <w:r w:rsidRPr="00EF5F18">
              <w:rPr>
                <w:rFonts w:ascii="Times New Roman" w:hAnsi="Times New Roman" w:cs="Times New Roman"/>
              </w:rPr>
              <w:t>__________________________________</w:t>
            </w:r>
          </w:p>
        </w:tc>
        <w:tc>
          <w:tcPr>
            <w:tcW w:w="1304" w:type="dxa"/>
          </w:tcPr>
          <w:p w14:paraId="24BE2090" w14:textId="77777777" w:rsidR="00FD7933" w:rsidRPr="00EF5F18" w:rsidRDefault="00FD7933" w:rsidP="00FD7933">
            <w:pPr>
              <w:pStyle w:val="ConsPlusNormal"/>
              <w:rPr>
                <w:rFonts w:ascii="Times New Roman" w:hAnsi="Times New Roman" w:cs="Times New Roman"/>
              </w:rPr>
            </w:pPr>
          </w:p>
        </w:tc>
      </w:tr>
      <w:tr w:rsidR="00FD7933" w:rsidRPr="00EF5F18" w14:paraId="31585F9E" w14:textId="77777777" w:rsidTr="00FD7933">
        <w:tc>
          <w:tcPr>
            <w:tcW w:w="7767" w:type="dxa"/>
          </w:tcPr>
          <w:p w14:paraId="293766B2"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lastRenderedPageBreak/>
              <w:t>направить на бумажном носителе на почтовый адрес: ___________________________________</w:t>
            </w:r>
          </w:p>
        </w:tc>
        <w:tc>
          <w:tcPr>
            <w:tcW w:w="1304" w:type="dxa"/>
          </w:tcPr>
          <w:p w14:paraId="4D6B884A" w14:textId="77777777" w:rsidR="00FD7933" w:rsidRPr="00EF5F18" w:rsidRDefault="00FD7933" w:rsidP="00FD7933">
            <w:pPr>
              <w:pStyle w:val="ConsPlusNormal"/>
              <w:rPr>
                <w:rFonts w:ascii="Times New Roman" w:hAnsi="Times New Roman" w:cs="Times New Roman"/>
              </w:rPr>
            </w:pPr>
          </w:p>
        </w:tc>
      </w:tr>
      <w:tr w:rsidR="00FD7933" w:rsidRPr="00EF5F18" w14:paraId="4E1F51DE" w14:textId="77777777" w:rsidTr="00FD7933">
        <w:tc>
          <w:tcPr>
            <w:tcW w:w="7767" w:type="dxa"/>
          </w:tcPr>
          <w:p w14:paraId="2658F6FC"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в форме электронного документа в личный кабинет в единой информационной системе жилищного строительства</w:t>
            </w:r>
          </w:p>
        </w:tc>
        <w:tc>
          <w:tcPr>
            <w:tcW w:w="1304" w:type="dxa"/>
          </w:tcPr>
          <w:p w14:paraId="3E07D912" w14:textId="77777777" w:rsidR="00FD7933" w:rsidRPr="00EF5F18" w:rsidRDefault="00FD7933" w:rsidP="00FD7933">
            <w:pPr>
              <w:pStyle w:val="ConsPlusNormal"/>
              <w:rPr>
                <w:rFonts w:ascii="Times New Roman" w:hAnsi="Times New Roman" w:cs="Times New Roman"/>
              </w:rPr>
            </w:pPr>
          </w:p>
        </w:tc>
      </w:tr>
      <w:tr w:rsidR="00FD7933" w:rsidRPr="00EF5F18" w14:paraId="38CBFFAB" w14:textId="77777777" w:rsidTr="00FD7933">
        <w:tc>
          <w:tcPr>
            <w:tcW w:w="9071" w:type="dxa"/>
            <w:gridSpan w:val="2"/>
          </w:tcPr>
          <w:p w14:paraId="229492A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Указывается один из перечисленных способов</w:t>
            </w:r>
          </w:p>
        </w:tc>
      </w:tr>
    </w:tbl>
    <w:p w14:paraId="051C108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_______________ ______________________________________</w:t>
      </w:r>
    </w:p>
    <w:p w14:paraId="20B2B082"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(подпись) (фамилия, имя, отчество (при наличии))</w:t>
      </w:r>
    </w:p>
    <w:p w14:paraId="6C47067C" w14:textId="77777777" w:rsidR="00FD7933" w:rsidRPr="00EF5F18" w:rsidRDefault="00FD7933" w:rsidP="00FD7933">
      <w:pPr>
        <w:pStyle w:val="ConsPlusNormal"/>
        <w:jc w:val="right"/>
        <w:outlineLvl w:val="1"/>
        <w:rPr>
          <w:rFonts w:ascii="Times New Roman" w:hAnsi="Times New Roman" w:cs="Times New Roman"/>
        </w:rPr>
      </w:pPr>
      <w:bookmarkStart w:id="120" w:name="_Toc134019834"/>
    </w:p>
    <w:p w14:paraId="022A3E2D" w14:textId="406B37C3"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6</w:t>
      </w:r>
      <w:bookmarkEnd w:id="120"/>
    </w:p>
    <w:p w14:paraId="299FFABF"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t>к Административному регламенту</w:t>
      </w:r>
    </w:p>
    <w:p w14:paraId="79634648" w14:textId="77777777" w:rsidR="00FD7933" w:rsidRPr="00EF5F18" w:rsidRDefault="00FD7933" w:rsidP="00FD7933">
      <w:pPr>
        <w:pStyle w:val="ConsPlusNormal"/>
        <w:jc w:val="both"/>
        <w:rPr>
          <w:rFonts w:ascii="Times New Roman" w:hAnsi="Times New Roman" w:cs="Times New Roman"/>
        </w:rPr>
      </w:pPr>
    </w:p>
    <w:p w14:paraId="708C214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ФОРМА</w:t>
      </w:r>
    </w:p>
    <w:p w14:paraId="4AE59B00" w14:textId="77777777" w:rsidR="00FD7933" w:rsidRPr="00EF5F18" w:rsidRDefault="00FD7933" w:rsidP="00FD7933">
      <w:pPr>
        <w:pStyle w:val="ConsPlusNonformat"/>
        <w:jc w:val="both"/>
        <w:rPr>
          <w:rFonts w:ascii="Times New Roman" w:hAnsi="Times New Roman" w:cs="Times New Roman"/>
          <w:sz w:val="24"/>
          <w:szCs w:val="24"/>
        </w:rPr>
      </w:pPr>
    </w:p>
    <w:p w14:paraId="657832BA" w14:textId="77777777" w:rsidR="00FD7933" w:rsidRPr="00EF5F18" w:rsidRDefault="00FD7933" w:rsidP="00FD7933">
      <w:pPr>
        <w:pStyle w:val="ConsPlusNonformat"/>
        <w:jc w:val="both"/>
        <w:rPr>
          <w:rFonts w:ascii="Times New Roman" w:hAnsi="Times New Roman" w:cs="Times New Roman"/>
          <w:sz w:val="24"/>
          <w:szCs w:val="24"/>
        </w:rPr>
      </w:pPr>
    </w:p>
    <w:p w14:paraId="4F3F00B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[МЕСТО ДЛЯ ШТАМПА]</w:t>
      </w:r>
    </w:p>
    <w:p w14:paraId="3F0AF240" w14:textId="77777777" w:rsidR="00FD7933" w:rsidRPr="00EF5F18" w:rsidRDefault="00FD7933" w:rsidP="00FD7933">
      <w:pPr>
        <w:pStyle w:val="ConsPlusNonformat"/>
        <w:jc w:val="both"/>
        <w:rPr>
          <w:rFonts w:ascii="Times New Roman" w:hAnsi="Times New Roman" w:cs="Times New Roman"/>
          <w:sz w:val="24"/>
          <w:szCs w:val="24"/>
        </w:rPr>
      </w:pPr>
    </w:p>
    <w:p w14:paraId="21FC5A9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На N от</w:t>
      </w:r>
    </w:p>
    <w:p w14:paraId="692B33EE" w14:textId="77777777" w:rsidR="00FD7933" w:rsidRPr="00EF5F18" w:rsidRDefault="00FD7933" w:rsidP="00FD7933">
      <w:pPr>
        <w:pStyle w:val="ConsPlusNonformat"/>
        <w:jc w:val="both"/>
        <w:rPr>
          <w:rFonts w:ascii="Times New Roman" w:hAnsi="Times New Roman" w:cs="Times New Roman"/>
          <w:sz w:val="24"/>
          <w:szCs w:val="24"/>
        </w:rPr>
      </w:pPr>
    </w:p>
    <w:p w14:paraId="397427B3" w14:textId="77777777" w:rsidR="00FD7933" w:rsidRPr="00EF5F18" w:rsidRDefault="00FD7933" w:rsidP="00FD7933">
      <w:pPr>
        <w:pStyle w:val="ConsPlusNonformat"/>
        <w:jc w:val="center"/>
        <w:rPr>
          <w:rFonts w:ascii="Times New Roman" w:hAnsi="Times New Roman" w:cs="Times New Roman"/>
          <w:sz w:val="24"/>
          <w:szCs w:val="24"/>
        </w:rPr>
      </w:pPr>
      <w:bookmarkStart w:id="121" w:name="P1579"/>
      <w:bookmarkEnd w:id="121"/>
      <w:r w:rsidRPr="00EF5F18">
        <w:rPr>
          <w:rFonts w:ascii="Times New Roman" w:hAnsi="Times New Roman" w:cs="Times New Roman"/>
          <w:sz w:val="24"/>
          <w:szCs w:val="24"/>
        </w:rPr>
        <w:t>РЕШЕНИЕ</w:t>
      </w:r>
    </w:p>
    <w:p w14:paraId="3823C9A1"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об отказе в приеме документов</w:t>
      </w:r>
    </w:p>
    <w:p w14:paraId="4FFB09E4" w14:textId="77777777" w:rsidR="00FD7933" w:rsidRPr="00EF5F18" w:rsidRDefault="00FD7933" w:rsidP="00FD7933">
      <w:pPr>
        <w:pStyle w:val="ConsPlusNonformat"/>
        <w:jc w:val="both"/>
        <w:rPr>
          <w:rFonts w:ascii="Times New Roman" w:hAnsi="Times New Roman" w:cs="Times New Roman"/>
          <w:sz w:val="24"/>
          <w:szCs w:val="24"/>
        </w:rPr>
      </w:pPr>
    </w:p>
    <w:p w14:paraId="6CB758F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w:t>
      </w:r>
    </w:p>
    <w:p w14:paraId="50DC5C69" w14:textId="77777777" w:rsidR="00FD7933" w:rsidRPr="00EF5F18" w:rsidRDefault="00FD7933" w:rsidP="00FD7933">
      <w:pPr>
        <w:pStyle w:val="ConsPlusNonformat"/>
        <w:jc w:val="both"/>
        <w:rPr>
          <w:rFonts w:ascii="Times New Roman" w:hAnsi="Times New Roman" w:cs="Times New Roman"/>
          <w:sz w:val="24"/>
          <w:szCs w:val="24"/>
        </w:rPr>
      </w:pPr>
    </w:p>
    <w:p w14:paraId="30D204F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В приеме документов для предоставления услуги "Выдача разрешения на строительство" Вам отказано по следующим основаниям:</w:t>
      </w:r>
    </w:p>
    <w:p w14:paraId="0415ED0D"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4"/>
        <w:gridCol w:w="3969"/>
        <w:gridCol w:w="2835"/>
      </w:tblGrid>
      <w:tr w:rsidR="00FD7933" w:rsidRPr="00EF5F18" w14:paraId="6E7F4F8E" w14:textId="77777777" w:rsidTr="00FD7933">
        <w:tc>
          <w:tcPr>
            <w:tcW w:w="2224" w:type="dxa"/>
          </w:tcPr>
          <w:p w14:paraId="5833B35C"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N пункта Административного регламента</w:t>
            </w:r>
          </w:p>
        </w:tc>
        <w:tc>
          <w:tcPr>
            <w:tcW w:w="3969" w:type="dxa"/>
          </w:tcPr>
          <w:p w14:paraId="5274ADA2"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Наименование основания для отказа в соответствии с Административным регламентом</w:t>
            </w:r>
          </w:p>
        </w:tc>
        <w:tc>
          <w:tcPr>
            <w:tcW w:w="2835" w:type="dxa"/>
          </w:tcPr>
          <w:p w14:paraId="6135F831"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Разъяснение причин отказа в приеме документов</w:t>
            </w:r>
          </w:p>
        </w:tc>
      </w:tr>
      <w:tr w:rsidR="00FD7933" w:rsidRPr="00EF5F18" w14:paraId="6D4949A1" w14:textId="77777777" w:rsidTr="00FD7933">
        <w:tc>
          <w:tcPr>
            <w:tcW w:w="2224" w:type="dxa"/>
          </w:tcPr>
          <w:p w14:paraId="251C0009"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подпункт "а" пункта 2.14</w:t>
            </w:r>
          </w:p>
        </w:tc>
        <w:tc>
          <w:tcPr>
            <w:tcW w:w="3969" w:type="dxa"/>
          </w:tcPr>
          <w:p w14:paraId="3E3A2014"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заявление о выдаче разрешения на строительство, заявление о внесении изменений, уведомление представлено в орган государственной власти, орган местного самоуправления или организацию, в полномочия которых не входит предоставление услуги</w:t>
            </w:r>
          </w:p>
        </w:tc>
        <w:tc>
          <w:tcPr>
            <w:tcW w:w="2835" w:type="dxa"/>
          </w:tcPr>
          <w:p w14:paraId="56ED6BB1"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Указывается, какое ведомство, организация предоставляет услугу, информация о его местонахождении</w:t>
            </w:r>
          </w:p>
        </w:tc>
      </w:tr>
      <w:tr w:rsidR="00FD7933" w:rsidRPr="00EF5F18" w14:paraId="248AF288" w14:textId="77777777" w:rsidTr="00FD7933">
        <w:tc>
          <w:tcPr>
            <w:tcW w:w="2224" w:type="dxa"/>
          </w:tcPr>
          <w:p w14:paraId="2F9A87A5"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подпункт "б" пункта 2.14</w:t>
            </w:r>
          </w:p>
        </w:tc>
        <w:tc>
          <w:tcPr>
            <w:tcW w:w="3969" w:type="dxa"/>
          </w:tcPr>
          <w:p w14:paraId="56529CFB"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 портале</w:t>
            </w:r>
          </w:p>
        </w:tc>
        <w:tc>
          <w:tcPr>
            <w:tcW w:w="2835" w:type="dxa"/>
          </w:tcPr>
          <w:p w14:paraId="3A5D336F"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Указываются основания такого вывода</w:t>
            </w:r>
          </w:p>
        </w:tc>
      </w:tr>
      <w:tr w:rsidR="00FD7933" w:rsidRPr="00EF5F18" w14:paraId="0EDD118A" w14:textId="77777777" w:rsidTr="00FD7933">
        <w:tc>
          <w:tcPr>
            <w:tcW w:w="2224" w:type="dxa"/>
          </w:tcPr>
          <w:p w14:paraId="018710A5"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подпункт "в" пункта 2.14</w:t>
            </w:r>
          </w:p>
        </w:tc>
        <w:tc>
          <w:tcPr>
            <w:tcW w:w="3969" w:type="dxa"/>
          </w:tcPr>
          <w:p w14:paraId="35963720"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 xml:space="preserve">непредставление документов, предусмотренных подпунктами </w:t>
            </w:r>
            <w:r w:rsidRPr="00EF5F18">
              <w:rPr>
                <w:rFonts w:ascii="Times New Roman" w:hAnsi="Times New Roman" w:cs="Times New Roman"/>
              </w:rPr>
              <w:lastRenderedPageBreak/>
              <w:t>пунктами 2.8 – 2.12 Административного регламента</w:t>
            </w:r>
          </w:p>
        </w:tc>
        <w:tc>
          <w:tcPr>
            <w:tcW w:w="2835" w:type="dxa"/>
          </w:tcPr>
          <w:p w14:paraId="5ECD8E68"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lastRenderedPageBreak/>
              <w:t xml:space="preserve">Указывается исчерпывающий перечень </w:t>
            </w:r>
            <w:r w:rsidRPr="00EF5F18">
              <w:rPr>
                <w:rFonts w:ascii="Times New Roman" w:hAnsi="Times New Roman" w:cs="Times New Roman"/>
              </w:rPr>
              <w:lastRenderedPageBreak/>
              <w:t>документов, не представленных заявителем</w:t>
            </w:r>
          </w:p>
        </w:tc>
      </w:tr>
      <w:tr w:rsidR="00FD7933" w:rsidRPr="00EF5F18" w14:paraId="394EA241" w14:textId="77777777" w:rsidTr="00FD7933">
        <w:tc>
          <w:tcPr>
            <w:tcW w:w="2224" w:type="dxa"/>
          </w:tcPr>
          <w:p w14:paraId="51F681DF"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lastRenderedPageBreak/>
              <w:t>подпункт "г" пункта 2.14</w:t>
            </w:r>
          </w:p>
        </w:tc>
        <w:tc>
          <w:tcPr>
            <w:tcW w:w="3969" w:type="dxa"/>
          </w:tcPr>
          <w:p w14:paraId="78E11E53"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2835" w:type="dxa"/>
          </w:tcPr>
          <w:p w14:paraId="6F555FF1"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Указывается исчерпывающий перечень документов, утративших силу</w:t>
            </w:r>
          </w:p>
        </w:tc>
      </w:tr>
      <w:tr w:rsidR="00FD7933" w:rsidRPr="00EF5F18" w14:paraId="24B056D9" w14:textId="77777777" w:rsidTr="00FD7933">
        <w:tc>
          <w:tcPr>
            <w:tcW w:w="2224" w:type="dxa"/>
          </w:tcPr>
          <w:p w14:paraId="18B35B47"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подпункт "д" пункта 2.14</w:t>
            </w:r>
          </w:p>
        </w:tc>
        <w:tc>
          <w:tcPr>
            <w:tcW w:w="3969" w:type="dxa"/>
          </w:tcPr>
          <w:p w14:paraId="33C16718"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представленные документы содержат подчистки и исправления текста</w:t>
            </w:r>
          </w:p>
        </w:tc>
        <w:tc>
          <w:tcPr>
            <w:tcW w:w="2835" w:type="dxa"/>
          </w:tcPr>
          <w:p w14:paraId="1D9CD551"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Указывается исчерпывающий перечень документов, содержащих подчистки и исправления текста</w:t>
            </w:r>
          </w:p>
        </w:tc>
      </w:tr>
      <w:tr w:rsidR="00FD7933" w:rsidRPr="00EF5F18" w14:paraId="448B56AF" w14:textId="77777777" w:rsidTr="00FD7933">
        <w:tc>
          <w:tcPr>
            <w:tcW w:w="2224" w:type="dxa"/>
          </w:tcPr>
          <w:p w14:paraId="1C00952E"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подпункт "е" пункта 2.14</w:t>
            </w:r>
          </w:p>
        </w:tc>
        <w:tc>
          <w:tcPr>
            <w:tcW w:w="3969" w:type="dxa"/>
          </w:tcPr>
          <w:p w14:paraId="5D67D116"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2835" w:type="dxa"/>
          </w:tcPr>
          <w:p w14:paraId="72CD2ED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Указывается исчерпывающий перечень документов, содержащих повреждения</w:t>
            </w:r>
          </w:p>
        </w:tc>
      </w:tr>
      <w:tr w:rsidR="00FD7933" w:rsidRPr="00EF5F18" w14:paraId="66368F34" w14:textId="77777777" w:rsidTr="00FD7933">
        <w:tc>
          <w:tcPr>
            <w:tcW w:w="2224" w:type="dxa"/>
          </w:tcPr>
          <w:p w14:paraId="30894A39"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подпункт "ж" пункта 2.14</w:t>
            </w:r>
          </w:p>
        </w:tc>
        <w:tc>
          <w:tcPr>
            <w:tcW w:w="3969" w:type="dxa"/>
          </w:tcPr>
          <w:p w14:paraId="1DF12D99"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заявление о выдаче разрешения на строительство, заявление о внесении изменений, уведомление и документы, указанные в подпунктах "б" - "д" пункта 2.8 Административного регламента, представлены в электронной форме с нарушением требований, установленных пунктами 2.5 - 2.7 Административного регламента</w:t>
            </w:r>
          </w:p>
        </w:tc>
        <w:tc>
          <w:tcPr>
            <w:tcW w:w="2835" w:type="dxa"/>
          </w:tcPr>
          <w:p w14:paraId="486F0599"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Указываются основания такого вывода</w:t>
            </w:r>
          </w:p>
        </w:tc>
      </w:tr>
      <w:tr w:rsidR="00FD7933" w:rsidRPr="00EF5F18" w14:paraId="3E72B87C" w14:textId="77777777" w:rsidTr="00FD7933">
        <w:tc>
          <w:tcPr>
            <w:tcW w:w="2224" w:type="dxa"/>
          </w:tcPr>
          <w:p w14:paraId="5620A8D0"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подпункт "з" пункта 2.14</w:t>
            </w:r>
          </w:p>
        </w:tc>
        <w:tc>
          <w:tcPr>
            <w:tcW w:w="3969" w:type="dxa"/>
          </w:tcPr>
          <w:p w14:paraId="3DF9151F"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выявлено несоблюдение установленных статьей 11 Федерального закона от 06.04.2011 N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2835" w:type="dxa"/>
          </w:tcPr>
          <w:p w14:paraId="17AC0CC6"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Указывается исчерпывающий перечень электронных документов, не соответствующих указанному критерию</w:t>
            </w:r>
          </w:p>
        </w:tc>
      </w:tr>
    </w:tbl>
    <w:p w14:paraId="521C3B7F" w14:textId="77777777" w:rsidR="00FD7933" w:rsidRPr="00EF5F18" w:rsidRDefault="00FD7933" w:rsidP="00FD7933">
      <w:pPr>
        <w:pStyle w:val="ConsPlusNormal"/>
        <w:jc w:val="both"/>
        <w:rPr>
          <w:rFonts w:ascii="Times New Roman" w:hAnsi="Times New Roman" w:cs="Times New Roman"/>
        </w:rPr>
      </w:pPr>
    </w:p>
    <w:p w14:paraId="202357CC"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Дополнительно информируем: ________________________________________________</w:t>
      </w:r>
    </w:p>
    <w:p w14:paraId="06EBECBA"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__________________________________________________________________________.</w:t>
      </w:r>
    </w:p>
    <w:p w14:paraId="23E5573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(указывается информация, необходимая для устранения причин отказа в приеме</w:t>
      </w:r>
    </w:p>
    <w:p w14:paraId="304FA2F0"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документов, а также иная дополнительная информация при наличии)</w:t>
      </w:r>
    </w:p>
    <w:p w14:paraId="7A2A8F60" w14:textId="77777777" w:rsidR="00FD7933" w:rsidRPr="00EF5F18" w:rsidRDefault="00FD7933" w:rsidP="00FD7933">
      <w:pPr>
        <w:pStyle w:val="ConsPlusNonformat"/>
        <w:jc w:val="both"/>
        <w:rPr>
          <w:rFonts w:ascii="Times New Roman" w:hAnsi="Times New Roman" w:cs="Times New Roman"/>
          <w:sz w:val="24"/>
          <w:szCs w:val="24"/>
        </w:rPr>
      </w:pPr>
    </w:p>
    <w:p w14:paraId="4DCB4CE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 _____________ ______________________________________</w:t>
      </w:r>
    </w:p>
    <w:p w14:paraId="0B535EC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(должность) (подпись) (фамилия, имя, отчество (при наличии))</w:t>
      </w:r>
    </w:p>
    <w:p w14:paraId="0F220B24" w14:textId="77777777" w:rsidR="00FD7933" w:rsidRPr="00EF5F18" w:rsidRDefault="00FD7933" w:rsidP="00FD7933">
      <w:pPr>
        <w:pStyle w:val="ConsPlusNormal"/>
        <w:jc w:val="right"/>
        <w:outlineLvl w:val="1"/>
        <w:rPr>
          <w:rFonts w:ascii="Times New Roman" w:hAnsi="Times New Roman" w:cs="Times New Roman"/>
        </w:rPr>
      </w:pPr>
      <w:bookmarkStart w:id="122" w:name="_Toc134019835"/>
    </w:p>
    <w:p w14:paraId="18684FCA" w14:textId="7BD0AA4B"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7</w:t>
      </w:r>
      <w:bookmarkEnd w:id="122"/>
    </w:p>
    <w:p w14:paraId="74C9BB24"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t>к Административному регламенту</w:t>
      </w:r>
    </w:p>
    <w:p w14:paraId="7A1D4E35" w14:textId="77777777" w:rsidR="00FD7933" w:rsidRPr="00EF5F18" w:rsidRDefault="00FD7933" w:rsidP="00FD7933">
      <w:pPr>
        <w:pStyle w:val="ConsPlusNonformat"/>
        <w:jc w:val="both"/>
        <w:rPr>
          <w:rFonts w:ascii="Times New Roman" w:hAnsi="Times New Roman" w:cs="Times New Roman"/>
          <w:sz w:val="24"/>
          <w:szCs w:val="24"/>
        </w:rPr>
      </w:pPr>
    </w:p>
    <w:p w14:paraId="514E4A74"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На N от</w:t>
      </w:r>
    </w:p>
    <w:p w14:paraId="438B2014" w14:textId="77777777" w:rsidR="00FD7933" w:rsidRPr="00EF5F18" w:rsidRDefault="00FD7933" w:rsidP="00FD7933">
      <w:pPr>
        <w:pStyle w:val="ConsPlusNonformat"/>
        <w:jc w:val="both"/>
        <w:rPr>
          <w:rFonts w:ascii="Times New Roman" w:hAnsi="Times New Roman" w:cs="Times New Roman"/>
          <w:sz w:val="24"/>
          <w:szCs w:val="24"/>
        </w:rPr>
      </w:pPr>
    </w:p>
    <w:p w14:paraId="4B5A743C" w14:textId="77777777" w:rsidR="00FD7933" w:rsidRPr="00EF5F18" w:rsidRDefault="00FD7933" w:rsidP="00FD7933">
      <w:pPr>
        <w:pStyle w:val="ConsPlusNonformat"/>
        <w:jc w:val="center"/>
        <w:rPr>
          <w:rFonts w:ascii="Times New Roman" w:hAnsi="Times New Roman" w:cs="Times New Roman"/>
          <w:sz w:val="24"/>
          <w:szCs w:val="24"/>
        </w:rPr>
      </w:pPr>
      <w:bookmarkStart w:id="123" w:name="P1658"/>
      <w:bookmarkEnd w:id="123"/>
      <w:r w:rsidRPr="00EF5F18">
        <w:rPr>
          <w:rFonts w:ascii="Times New Roman" w:hAnsi="Times New Roman" w:cs="Times New Roman"/>
          <w:sz w:val="24"/>
          <w:szCs w:val="24"/>
        </w:rPr>
        <w:t>РЕШЕНИЕ</w:t>
      </w:r>
    </w:p>
    <w:p w14:paraId="6829FAE2"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об отказе в выдаче разрешения на строительство</w:t>
      </w:r>
    </w:p>
    <w:p w14:paraId="2D8AAF2E" w14:textId="77777777" w:rsidR="00FD7933" w:rsidRPr="00EF5F18" w:rsidRDefault="00FD7933" w:rsidP="00FD7933">
      <w:pPr>
        <w:pStyle w:val="ConsPlusNonformat"/>
        <w:jc w:val="both"/>
        <w:rPr>
          <w:rFonts w:ascii="Times New Roman" w:hAnsi="Times New Roman" w:cs="Times New Roman"/>
          <w:sz w:val="24"/>
          <w:szCs w:val="24"/>
        </w:rPr>
      </w:pPr>
    </w:p>
    <w:p w14:paraId="3C6F53F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Администрация ____________________</w:t>
      </w:r>
    </w:p>
    <w:p w14:paraId="15F45BC2"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по результатам рассмотрения заявления о выдаче разрешения на строительство</w:t>
      </w:r>
    </w:p>
    <w:p w14:paraId="5A70EA1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от _______________ N ___________________ принято решение об отказе в выдаче</w:t>
      </w:r>
    </w:p>
    <w:p w14:paraId="38D101D8"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(дата и номер регистрации)</w:t>
      </w:r>
    </w:p>
    <w:p w14:paraId="4540899E"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разрешения на строительство.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4"/>
        <w:gridCol w:w="3969"/>
        <w:gridCol w:w="2835"/>
      </w:tblGrid>
      <w:tr w:rsidR="00FD7933" w:rsidRPr="00EF5F18" w14:paraId="557DBFA1" w14:textId="77777777" w:rsidTr="00FD7933">
        <w:tc>
          <w:tcPr>
            <w:tcW w:w="2224" w:type="dxa"/>
          </w:tcPr>
          <w:p w14:paraId="57EC5D8B"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N пункта Административного регламента</w:t>
            </w:r>
          </w:p>
        </w:tc>
        <w:tc>
          <w:tcPr>
            <w:tcW w:w="3969" w:type="dxa"/>
          </w:tcPr>
          <w:p w14:paraId="21CD93F6"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Наименование основания для отказа в выдаче разрешения на строительство в соответствии с Административным регламентом</w:t>
            </w:r>
          </w:p>
        </w:tc>
        <w:tc>
          <w:tcPr>
            <w:tcW w:w="2835" w:type="dxa"/>
          </w:tcPr>
          <w:p w14:paraId="66B1FE82"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Разъяснение причин отказа в выдаче разрешения на строительство</w:t>
            </w:r>
          </w:p>
        </w:tc>
      </w:tr>
      <w:tr w:rsidR="00FD7933" w:rsidRPr="00EF5F18" w14:paraId="1A7E4AA6" w14:textId="77777777" w:rsidTr="00FD7933">
        <w:tc>
          <w:tcPr>
            <w:tcW w:w="2224" w:type="dxa"/>
          </w:tcPr>
          <w:p w14:paraId="542D6DBC"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подпункт "___" пункта ____</w:t>
            </w:r>
          </w:p>
        </w:tc>
        <w:tc>
          <w:tcPr>
            <w:tcW w:w="3969" w:type="dxa"/>
          </w:tcPr>
          <w:p w14:paraId="6DD7B4DD" w14:textId="77777777" w:rsidR="00FD7933" w:rsidRPr="00EF5F18" w:rsidRDefault="00FD7933" w:rsidP="00FD7933">
            <w:pPr>
              <w:pStyle w:val="ConsPlusNormal"/>
              <w:rPr>
                <w:rFonts w:ascii="Times New Roman" w:hAnsi="Times New Roman" w:cs="Times New Roman"/>
              </w:rPr>
            </w:pPr>
          </w:p>
        </w:tc>
        <w:tc>
          <w:tcPr>
            <w:tcW w:w="2835" w:type="dxa"/>
          </w:tcPr>
          <w:p w14:paraId="07426DE3"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Указываются основания такого вывода</w:t>
            </w:r>
          </w:p>
        </w:tc>
      </w:tr>
    </w:tbl>
    <w:p w14:paraId="7A028A15" w14:textId="77777777" w:rsidR="00FD7933" w:rsidRPr="00EF5F18" w:rsidRDefault="00FD7933" w:rsidP="00FD7933">
      <w:pPr>
        <w:pStyle w:val="ConsPlusNormal"/>
        <w:jc w:val="both"/>
        <w:rPr>
          <w:rFonts w:ascii="Times New Roman" w:hAnsi="Times New Roman" w:cs="Times New Roman"/>
        </w:rPr>
      </w:pPr>
    </w:p>
    <w:p w14:paraId="4E784848"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Вы вправе повторно обратиться с заявлением о выдаче разрешения на</w:t>
      </w:r>
    </w:p>
    <w:p w14:paraId="7779C75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строительство после устранения указанных нарушений.</w:t>
      </w:r>
    </w:p>
    <w:p w14:paraId="15E18F54"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Данный отказ может быть обжалован в досудебном порядке путем</w:t>
      </w:r>
    </w:p>
    <w:p w14:paraId="094455D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направления жалобы в __________________________________________________, а</w:t>
      </w:r>
    </w:p>
    <w:p w14:paraId="1D9F030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также в судебном порядке.</w:t>
      </w:r>
    </w:p>
    <w:p w14:paraId="78434A00"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Дополнительно информируем: _________________________________________________________________.</w:t>
      </w:r>
    </w:p>
    <w:p w14:paraId="487ADFE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(указывается информация, необходимая для устранения причин отказа в выдаче</w:t>
      </w:r>
    </w:p>
    <w:p w14:paraId="2CEB9A9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разрешения на строительство, а также иная дополнительная информация при</w:t>
      </w:r>
    </w:p>
    <w:p w14:paraId="6595B91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наличии)</w:t>
      </w:r>
    </w:p>
    <w:p w14:paraId="3BEA905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 _____________ ______________________________________</w:t>
      </w:r>
    </w:p>
    <w:p w14:paraId="30AFD2B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(должность) (подпись) (фамилия, имя, отчество (при наличии))</w:t>
      </w:r>
    </w:p>
    <w:p w14:paraId="6433750B" w14:textId="77777777" w:rsidR="00FD7933" w:rsidRPr="00EF5F18" w:rsidRDefault="00FD7933" w:rsidP="00FD7933">
      <w:pPr>
        <w:pStyle w:val="ConsPlusNonformat"/>
        <w:jc w:val="both"/>
        <w:rPr>
          <w:rFonts w:ascii="Times New Roman" w:hAnsi="Times New Roman" w:cs="Times New Roman"/>
          <w:sz w:val="24"/>
          <w:szCs w:val="24"/>
        </w:rPr>
      </w:pPr>
    </w:p>
    <w:p w14:paraId="251E1A8A"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Дата</w:t>
      </w:r>
    </w:p>
    <w:p w14:paraId="11F95A5F" w14:textId="77777777" w:rsidR="00FD7933" w:rsidRPr="00EF5F18" w:rsidRDefault="00FD7933" w:rsidP="00FD7933">
      <w:pPr>
        <w:pStyle w:val="ConsPlusNormal"/>
        <w:jc w:val="right"/>
        <w:outlineLvl w:val="1"/>
        <w:rPr>
          <w:rFonts w:ascii="Times New Roman" w:hAnsi="Times New Roman" w:cs="Times New Roman"/>
        </w:rPr>
      </w:pPr>
      <w:bookmarkStart w:id="124" w:name="_Toc134019836"/>
    </w:p>
    <w:p w14:paraId="0EECD70F" w14:textId="59D66BFB"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8</w:t>
      </w:r>
      <w:bookmarkEnd w:id="124"/>
    </w:p>
    <w:p w14:paraId="2F031365"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t>к Административному регламенту</w:t>
      </w:r>
    </w:p>
    <w:p w14:paraId="240BE555" w14:textId="77777777" w:rsidR="00FD7933" w:rsidRPr="00EF5F18" w:rsidRDefault="00FD7933" w:rsidP="00FD7933">
      <w:pPr>
        <w:pStyle w:val="ConsPlusNormal"/>
        <w:jc w:val="both"/>
        <w:rPr>
          <w:rFonts w:ascii="Times New Roman" w:hAnsi="Times New Roman" w:cs="Times New Roman"/>
        </w:rPr>
      </w:pPr>
    </w:p>
    <w:p w14:paraId="7769A6F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На N от</w:t>
      </w:r>
    </w:p>
    <w:p w14:paraId="2B378808" w14:textId="77777777" w:rsidR="00FD7933" w:rsidRPr="00EF5F18" w:rsidRDefault="00FD7933" w:rsidP="00FD7933">
      <w:pPr>
        <w:pStyle w:val="ConsPlusNonformat"/>
        <w:jc w:val="both"/>
        <w:rPr>
          <w:rFonts w:ascii="Times New Roman" w:hAnsi="Times New Roman" w:cs="Times New Roman"/>
          <w:sz w:val="24"/>
          <w:szCs w:val="24"/>
        </w:rPr>
      </w:pPr>
    </w:p>
    <w:p w14:paraId="0C6A7234" w14:textId="77777777" w:rsidR="00FD7933" w:rsidRPr="00EF5F18" w:rsidRDefault="00FD7933" w:rsidP="00FD7933">
      <w:pPr>
        <w:pStyle w:val="ConsPlusNonformat"/>
        <w:jc w:val="center"/>
        <w:rPr>
          <w:rFonts w:ascii="Times New Roman" w:hAnsi="Times New Roman" w:cs="Times New Roman"/>
          <w:sz w:val="24"/>
          <w:szCs w:val="24"/>
        </w:rPr>
      </w:pPr>
      <w:bookmarkStart w:id="125" w:name="P1740"/>
      <w:bookmarkEnd w:id="125"/>
      <w:r w:rsidRPr="00EF5F18">
        <w:rPr>
          <w:rFonts w:ascii="Times New Roman" w:hAnsi="Times New Roman" w:cs="Times New Roman"/>
          <w:sz w:val="24"/>
          <w:szCs w:val="24"/>
        </w:rPr>
        <w:t>РЕШЕНИЕ</w:t>
      </w:r>
    </w:p>
    <w:p w14:paraId="6AABD974"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об отказе во внесении изменений в разрешение на строительство</w:t>
      </w:r>
    </w:p>
    <w:p w14:paraId="5DC2298E" w14:textId="77777777" w:rsidR="00FD7933" w:rsidRPr="00EF5F18" w:rsidRDefault="00FD7933" w:rsidP="00FD7933">
      <w:pPr>
        <w:pStyle w:val="ConsPlusNonformat"/>
        <w:jc w:val="center"/>
        <w:rPr>
          <w:rFonts w:ascii="Times New Roman" w:hAnsi="Times New Roman" w:cs="Times New Roman"/>
          <w:sz w:val="24"/>
          <w:szCs w:val="24"/>
        </w:rPr>
      </w:pPr>
    </w:p>
    <w:p w14:paraId="7CC1146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w:t>
      </w:r>
    </w:p>
    <w:p w14:paraId="1639DD1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Администрация _______________</w:t>
      </w:r>
    </w:p>
    <w:p w14:paraId="44E36B16"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по результатам рассмотрения _________________________________________ &lt;*&gt;</w:t>
      </w:r>
    </w:p>
    <w:p w14:paraId="638FF984"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lastRenderedPageBreak/>
        <w:t>от ___________ N __________ принято решение об отказе во внесении изменений</w:t>
      </w:r>
    </w:p>
    <w:p w14:paraId="2564249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(дата и номер регистрации)</w:t>
      </w:r>
    </w:p>
    <w:p w14:paraId="0DDC23A0"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в разрешение на строительство.</w:t>
      </w:r>
    </w:p>
    <w:p w14:paraId="514F6D24"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4"/>
        <w:gridCol w:w="3969"/>
        <w:gridCol w:w="2835"/>
      </w:tblGrid>
      <w:tr w:rsidR="00FD7933" w:rsidRPr="00EF5F18" w14:paraId="37822E70" w14:textId="77777777" w:rsidTr="00FD7933">
        <w:tc>
          <w:tcPr>
            <w:tcW w:w="2224" w:type="dxa"/>
          </w:tcPr>
          <w:p w14:paraId="6F1AEAD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N пункта Административного регламента</w:t>
            </w:r>
          </w:p>
        </w:tc>
        <w:tc>
          <w:tcPr>
            <w:tcW w:w="3969" w:type="dxa"/>
          </w:tcPr>
          <w:p w14:paraId="76B16352"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Наименование основания для отказа во внесении изменений в разрешение на строительство в соответствии с Административным регламентом</w:t>
            </w:r>
          </w:p>
        </w:tc>
        <w:tc>
          <w:tcPr>
            <w:tcW w:w="2835" w:type="dxa"/>
          </w:tcPr>
          <w:p w14:paraId="0E3C39CD"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Разъяснение причин отказа во внесении изменений в разрешение на строительство</w:t>
            </w:r>
          </w:p>
        </w:tc>
      </w:tr>
      <w:tr w:rsidR="00FD7933" w:rsidRPr="00EF5F18" w14:paraId="55CA6881" w14:textId="77777777" w:rsidTr="00FD7933">
        <w:tc>
          <w:tcPr>
            <w:tcW w:w="2224" w:type="dxa"/>
          </w:tcPr>
          <w:p w14:paraId="183C44AC"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Пункт _____</w:t>
            </w:r>
          </w:p>
        </w:tc>
        <w:tc>
          <w:tcPr>
            <w:tcW w:w="3969" w:type="dxa"/>
          </w:tcPr>
          <w:p w14:paraId="5B2346FC" w14:textId="77777777" w:rsidR="00FD7933" w:rsidRPr="00EF5F18" w:rsidRDefault="00FD7933" w:rsidP="00FD7933">
            <w:pPr>
              <w:pStyle w:val="ConsPlusNormal"/>
              <w:rPr>
                <w:rFonts w:ascii="Times New Roman" w:hAnsi="Times New Roman" w:cs="Times New Roman"/>
              </w:rPr>
            </w:pPr>
          </w:p>
        </w:tc>
        <w:tc>
          <w:tcPr>
            <w:tcW w:w="2835" w:type="dxa"/>
          </w:tcPr>
          <w:p w14:paraId="73671CD7"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Указываются основания такого вывода</w:t>
            </w:r>
          </w:p>
        </w:tc>
      </w:tr>
    </w:tbl>
    <w:p w14:paraId="5117F534" w14:textId="77777777" w:rsidR="00FD7933" w:rsidRPr="00EF5F18" w:rsidRDefault="00FD7933" w:rsidP="00FD7933">
      <w:pPr>
        <w:pStyle w:val="ConsPlusNormal"/>
        <w:jc w:val="both"/>
        <w:rPr>
          <w:rFonts w:ascii="Times New Roman" w:hAnsi="Times New Roman" w:cs="Times New Roman"/>
        </w:rPr>
      </w:pPr>
    </w:p>
    <w:p w14:paraId="1F26ABA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Вы вправе повторно обратиться с ___________________________</w:t>
      </w:r>
    </w:p>
    <w:p w14:paraId="2993DE64"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____________________ &lt;*&gt; после устранения указанных нарушений.</w:t>
      </w:r>
    </w:p>
    <w:p w14:paraId="28C76910"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Данный отказ может быть обжалован в досудебном порядке путем</w:t>
      </w:r>
    </w:p>
    <w:p w14:paraId="05165046"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направления жалобы в __________________________________________________, а</w:t>
      </w:r>
    </w:p>
    <w:p w14:paraId="44124F84"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также в судебном порядке.</w:t>
      </w:r>
    </w:p>
    <w:p w14:paraId="0D815CBD"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Дополнительно информируем: ____________________________________________</w:t>
      </w:r>
    </w:p>
    <w:p w14:paraId="36CF73B6"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__________________________________________________________________________.</w:t>
      </w:r>
    </w:p>
    <w:p w14:paraId="4F96D7AC"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(указывается информация, необходимая для устранения причин отказа во</w:t>
      </w:r>
    </w:p>
    <w:p w14:paraId="68DCB10E"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внесении изменений в разрешение на строительство, а также иная</w:t>
      </w:r>
    </w:p>
    <w:p w14:paraId="7581628A"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дополнительная информация при наличии)</w:t>
      </w:r>
    </w:p>
    <w:p w14:paraId="7FAE3D04" w14:textId="77777777" w:rsidR="00FD7933" w:rsidRPr="00EF5F18" w:rsidRDefault="00FD7933" w:rsidP="00FD7933">
      <w:pPr>
        <w:pStyle w:val="ConsPlusNonformat"/>
        <w:jc w:val="both"/>
        <w:rPr>
          <w:rFonts w:ascii="Times New Roman" w:hAnsi="Times New Roman" w:cs="Times New Roman"/>
          <w:sz w:val="24"/>
          <w:szCs w:val="24"/>
        </w:rPr>
      </w:pPr>
    </w:p>
    <w:p w14:paraId="5A67D07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 _____________ ______________________________________</w:t>
      </w:r>
    </w:p>
    <w:p w14:paraId="5BB460F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(должность) (подпись) (фамилия, имя, отчество (при наличии))</w:t>
      </w:r>
    </w:p>
    <w:p w14:paraId="31F96689" w14:textId="77777777" w:rsidR="00FD7933" w:rsidRPr="00EF5F18" w:rsidRDefault="00FD7933" w:rsidP="00FD7933">
      <w:pPr>
        <w:pStyle w:val="ConsPlusNonformat"/>
        <w:jc w:val="both"/>
        <w:rPr>
          <w:rFonts w:ascii="Times New Roman" w:hAnsi="Times New Roman" w:cs="Times New Roman"/>
          <w:sz w:val="24"/>
          <w:szCs w:val="24"/>
        </w:rPr>
      </w:pPr>
    </w:p>
    <w:p w14:paraId="47DF581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Дата</w:t>
      </w:r>
    </w:p>
    <w:p w14:paraId="5E42EDF3" w14:textId="77777777" w:rsidR="00FD7933" w:rsidRPr="00EF5F18" w:rsidRDefault="00FD7933" w:rsidP="00FD7933">
      <w:pPr>
        <w:pStyle w:val="ConsPlusNonformat"/>
        <w:jc w:val="both"/>
        <w:rPr>
          <w:rFonts w:ascii="Times New Roman" w:hAnsi="Times New Roman" w:cs="Times New Roman"/>
          <w:sz w:val="24"/>
          <w:szCs w:val="24"/>
        </w:rPr>
      </w:pPr>
    </w:p>
    <w:p w14:paraId="48AF78B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w:t>
      </w:r>
    </w:p>
    <w:p w14:paraId="0EB5E9FB" w14:textId="77777777" w:rsidR="00FD7933" w:rsidRPr="00EF5F18" w:rsidRDefault="00FD7933" w:rsidP="00FD7933">
      <w:pPr>
        <w:pStyle w:val="ConsPlusNonformat"/>
        <w:jc w:val="both"/>
        <w:rPr>
          <w:rFonts w:ascii="Times New Roman" w:hAnsi="Times New Roman" w:cs="Times New Roman"/>
          <w:sz w:val="24"/>
          <w:szCs w:val="24"/>
        </w:rPr>
      </w:pPr>
      <w:bookmarkStart w:id="126" w:name="P1835"/>
      <w:bookmarkEnd w:id="126"/>
      <w:r w:rsidRPr="00EF5F18">
        <w:rPr>
          <w:rFonts w:ascii="Times New Roman" w:hAnsi="Times New Roman" w:cs="Times New Roman"/>
          <w:sz w:val="24"/>
          <w:szCs w:val="24"/>
        </w:rPr>
        <w:t xml:space="preserve"> &lt;*&gt; Указывается один из вариантов: заявление о внесении изменений в</w:t>
      </w:r>
    </w:p>
    <w:p w14:paraId="73DE073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разрешение на строительство, заявление о внесении изменений в разрешение на</w:t>
      </w:r>
    </w:p>
    <w:p w14:paraId="27C6C7CE"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строительство в связи с необходимостью продления срока действия разрешения</w:t>
      </w:r>
    </w:p>
    <w:p w14:paraId="0FEBFDFC"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на строительство, уведомление о переходе прав на земельный участок, права</w:t>
      </w:r>
    </w:p>
    <w:p w14:paraId="6B7B5F5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пользования недрами, об образовании земельного участка.</w:t>
      </w:r>
    </w:p>
    <w:p w14:paraId="4F89833E" w14:textId="77777777" w:rsidR="00FD7933" w:rsidRPr="00EF5F18" w:rsidRDefault="00FD7933" w:rsidP="00FD7933">
      <w:pPr>
        <w:pStyle w:val="ConsPlusNormal"/>
        <w:jc w:val="right"/>
        <w:outlineLvl w:val="1"/>
        <w:rPr>
          <w:rFonts w:ascii="Times New Roman" w:hAnsi="Times New Roman" w:cs="Times New Roman"/>
        </w:rPr>
      </w:pPr>
      <w:bookmarkStart w:id="127" w:name="_Toc134019837"/>
    </w:p>
    <w:p w14:paraId="7705B903" w14:textId="260CAE5A"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9</w:t>
      </w:r>
      <w:bookmarkEnd w:id="127"/>
    </w:p>
    <w:p w14:paraId="3197A6A5"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t>к Административному регламенту</w:t>
      </w:r>
    </w:p>
    <w:p w14:paraId="21E0D9D7" w14:textId="77777777" w:rsidR="00FD7933" w:rsidRPr="00EF5F18" w:rsidRDefault="00FD7933" w:rsidP="00FD7933">
      <w:pPr>
        <w:pStyle w:val="ConsPlusNormal"/>
        <w:jc w:val="both"/>
        <w:rPr>
          <w:rFonts w:ascii="Times New Roman" w:hAnsi="Times New Roman" w:cs="Times New Roman"/>
        </w:rPr>
      </w:pPr>
    </w:p>
    <w:p w14:paraId="4A11D509" w14:textId="77777777" w:rsidR="00FD7933" w:rsidRPr="00EF5F18" w:rsidRDefault="00FD7933" w:rsidP="00FD7933">
      <w:pPr>
        <w:pStyle w:val="ConsPlusNonformat"/>
        <w:jc w:val="both"/>
        <w:rPr>
          <w:rFonts w:ascii="Times New Roman" w:hAnsi="Times New Roman" w:cs="Times New Roman"/>
          <w:sz w:val="24"/>
          <w:szCs w:val="24"/>
        </w:rPr>
      </w:pPr>
    </w:p>
    <w:p w14:paraId="2926A27F" w14:textId="77777777" w:rsidR="00FD7933" w:rsidRPr="00EF5F18" w:rsidRDefault="00FD7933" w:rsidP="00FD7933">
      <w:pPr>
        <w:pStyle w:val="ConsPlusNonformat"/>
        <w:jc w:val="center"/>
        <w:rPr>
          <w:rFonts w:ascii="Times New Roman" w:hAnsi="Times New Roman" w:cs="Times New Roman"/>
          <w:sz w:val="24"/>
          <w:szCs w:val="24"/>
        </w:rPr>
      </w:pPr>
      <w:bookmarkStart w:id="128" w:name="P1855"/>
      <w:bookmarkEnd w:id="128"/>
      <w:r w:rsidRPr="00EF5F18">
        <w:rPr>
          <w:rFonts w:ascii="Times New Roman" w:hAnsi="Times New Roman" w:cs="Times New Roman"/>
          <w:sz w:val="24"/>
          <w:szCs w:val="24"/>
        </w:rPr>
        <w:t>ЗАЯВЛЕНИЕ</w:t>
      </w:r>
    </w:p>
    <w:p w14:paraId="4A34AF03"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об исправлении допущенных опечаток и ошибок</w:t>
      </w:r>
    </w:p>
    <w:p w14:paraId="622AEDDD"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в разрешении на строительство</w:t>
      </w:r>
    </w:p>
    <w:p w14:paraId="23F42715" w14:textId="77777777" w:rsidR="00FD7933" w:rsidRPr="00EF5F18" w:rsidRDefault="00FD7933" w:rsidP="00FD7933">
      <w:pPr>
        <w:pStyle w:val="ConsPlusNonformat"/>
        <w:jc w:val="center"/>
        <w:rPr>
          <w:rFonts w:ascii="Times New Roman" w:hAnsi="Times New Roman" w:cs="Times New Roman"/>
          <w:sz w:val="24"/>
          <w:szCs w:val="24"/>
        </w:rPr>
      </w:pPr>
    </w:p>
    <w:p w14:paraId="688C046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"__" __________ 20___ г.</w:t>
      </w:r>
    </w:p>
    <w:p w14:paraId="5E91D0F6" w14:textId="77777777" w:rsidR="00FD7933" w:rsidRPr="00EF5F18" w:rsidRDefault="00FD7933" w:rsidP="00FD7933">
      <w:pPr>
        <w:pStyle w:val="ConsPlusNonformat"/>
        <w:jc w:val="both"/>
        <w:rPr>
          <w:rFonts w:ascii="Times New Roman" w:hAnsi="Times New Roman" w:cs="Times New Roman"/>
          <w:sz w:val="24"/>
          <w:szCs w:val="24"/>
        </w:rPr>
      </w:pPr>
    </w:p>
    <w:p w14:paraId="1B0A5CA3" w14:textId="77777777" w:rsidR="00FD7933" w:rsidRPr="00EF5F18" w:rsidRDefault="00FD7933" w:rsidP="00FD7933">
      <w:pPr>
        <w:pStyle w:val="ConsPlusNonformat"/>
        <w:jc w:val="both"/>
        <w:rPr>
          <w:rFonts w:ascii="Times New Roman" w:hAnsi="Times New Roman" w:cs="Times New Roman"/>
          <w:sz w:val="24"/>
          <w:szCs w:val="24"/>
        </w:rPr>
      </w:pPr>
    </w:p>
    <w:p w14:paraId="7790A8E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Прошу исправить допущенную опечатку/ошибку в разрешении на</w:t>
      </w:r>
    </w:p>
    <w:p w14:paraId="03ADE33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строительство.</w:t>
      </w:r>
    </w:p>
    <w:p w14:paraId="40F2A1B4" w14:textId="77777777" w:rsidR="00FD7933" w:rsidRPr="00EF5F18" w:rsidRDefault="00FD7933" w:rsidP="00FD7933">
      <w:pPr>
        <w:pStyle w:val="ConsPlusNonformat"/>
        <w:jc w:val="both"/>
        <w:rPr>
          <w:rFonts w:ascii="Times New Roman" w:hAnsi="Times New Roman" w:cs="Times New Roman"/>
          <w:sz w:val="24"/>
          <w:szCs w:val="24"/>
        </w:rPr>
      </w:pPr>
    </w:p>
    <w:p w14:paraId="37323F5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1. Сведения о застройщике</w:t>
      </w:r>
    </w:p>
    <w:p w14:paraId="1DB5F635"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4"/>
        <w:gridCol w:w="4535"/>
        <w:gridCol w:w="3912"/>
      </w:tblGrid>
      <w:tr w:rsidR="00FD7933" w:rsidRPr="00EF5F18" w14:paraId="4B14C1AD" w14:textId="77777777" w:rsidTr="00FD7933">
        <w:tc>
          <w:tcPr>
            <w:tcW w:w="604" w:type="dxa"/>
          </w:tcPr>
          <w:p w14:paraId="68B308CC"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lastRenderedPageBreak/>
              <w:t>1.1</w:t>
            </w:r>
          </w:p>
        </w:tc>
        <w:tc>
          <w:tcPr>
            <w:tcW w:w="4535" w:type="dxa"/>
          </w:tcPr>
          <w:p w14:paraId="37656722"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физическом лице в случае, если застройщиком является физическое лицо:</w:t>
            </w:r>
          </w:p>
        </w:tc>
        <w:tc>
          <w:tcPr>
            <w:tcW w:w="3912" w:type="dxa"/>
          </w:tcPr>
          <w:p w14:paraId="483241D7" w14:textId="77777777" w:rsidR="00FD7933" w:rsidRPr="00EF5F18" w:rsidRDefault="00FD7933" w:rsidP="00FD7933">
            <w:pPr>
              <w:pStyle w:val="ConsPlusNormal"/>
              <w:rPr>
                <w:rFonts w:ascii="Times New Roman" w:hAnsi="Times New Roman" w:cs="Times New Roman"/>
              </w:rPr>
            </w:pPr>
          </w:p>
        </w:tc>
      </w:tr>
      <w:tr w:rsidR="00FD7933" w:rsidRPr="00EF5F18" w14:paraId="3EEFB277" w14:textId="77777777" w:rsidTr="00FD7933">
        <w:tc>
          <w:tcPr>
            <w:tcW w:w="604" w:type="dxa"/>
          </w:tcPr>
          <w:p w14:paraId="7656EB40"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1.1.1</w:t>
            </w:r>
          </w:p>
        </w:tc>
        <w:tc>
          <w:tcPr>
            <w:tcW w:w="4535" w:type="dxa"/>
          </w:tcPr>
          <w:p w14:paraId="7F8BFB8B"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Фамилия, имя, отчество (при наличии)</w:t>
            </w:r>
          </w:p>
        </w:tc>
        <w:tc>
          <w:tcPr>
            <w:tcW w:w="3912" w:type="dxa"/>
          </w:tcPr>
          <w:p w14:paraId="383E0918" w14:textId="77777777" w:rsidR="00FD7933" w:rsidRPr="00EF5F18" w:rsidRDefault="00FD7933" w:rsidP="00FD7933">
            <w:pPr>
              <w:pStyle w:val="ConsPlusNormal"/>
              <w:rPr>
                <w:rFonts w:ascii="Times New Roman" w:hAnsi="Times New Roman" w:cs="Times New Roman"/>
              </w:rPr>
            </w:pPr>
          </w:p>
        </w:tc>
      </w:tr>
      <w:tr w:rsidR="00FD7933" w:rsidRPr="00EF5F18" w14:paraId="538A7E5A" w14:textId="77777777" w:rsidTr="00FD7933">
        <w:tc>
          <w:tcPr>
            <w:tcW w:w="604" w:type="dxa"/>
          </w:tcPr>
          <w:p w14:paraId="0C9E436B"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1.1.2</w:t>
            </w:r>
          </w:p>
        </w:tc>
        <w:tc>
          <w:tcPr>
            <w:tcW w:w="4535" w:type="dxa"/>
          </w:tcPr>
          <w:p w14:paraId="2E8D1E96"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документа, удостоверяющего личность (не указываются в случае, если застройщик является индивидуальным предпринимателем)</w:t>
            </w:r>
          </w:p>
        </w:tc>
        <w:tc>
          <w:tcPr>
            <w:tcW w:w="3912" w:type="dxa"/>
          </w:tcPr>
          <w:p w14:paraId="76DB3B9A" w14:textId="77777777" w:rsidR="00FD7933" w:rsidRPr="00EF5F18" w:rsidRDefault="00FD7933" w:rsidP="00FD7933">
            <w:pPr>
              <w:pStyle w:val="ConsPlusNormal"/>
              <w:rPr>
                <w:rFonts w:ascii="Times New Roman" w:hAnsi="Times New Roman" w:cs="Times New Roman"/>
              </w:rPr>
            </w:pPr>
          </w:p>
        </w:tc>
      </w:tr>
      <w:tr w:rsidR="00FD7933" w:rsidRPr="00EF5F18" w14:paraId="72043A4F" w14:textId="77777777" w:rsidTr="00FD7933">
        <w:tc>
          <w:tcPr>
            <w:tcW w:w="604" w:type="dxa"/>
          </w:tcPr>
          <w:p w14:paraId="031E22D5"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1.1.3</w:t>
            </w:r>
          </w:p>
        </w:tc>
        <w:tc>
          <w:tcPr>
            <w:tcW w:w="4535" w:type="dxa"/>
          </w:tcPr>
          <w:p w14:paraId="362AFA94"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Основной государственный регистрационный номер индивидуального предпринимателя</w:t>
            </w:r>
          </w:p>
        </w:tc>
        <w:tc>
          <w:tcPr>
            <w:tcW w:w="3912" w:type="dxa"/>
          </w:tcPr>
          <w:p w14:paraId="29DBD843" w14:textId="77777777" w:rsidR="00FD7933" w:rsidRPr="00EF5F18" w:rsidRDefault="00FD7933" w:rsidP="00FD7933">
            <w:pPr>
              <w:pStyle w:val="ConsPlusNormal"/>
              <w:rPr>
                <w:rFonts w:ascii="Times New Roman" w:hAnsi="Times New Roman" w:cs="Times New Roman"/>
              </w:rPr>
            </w:pPr>
          </w:p>
        </w:tc>
      </w:tr>
      <w:tr w:rsidR="00FD7933" w:rsidRPr="00EF5F18" w14:paraId="0C4AA340" w14:textId="77777777" w:rsidTr="00FD7933">
        <w:tc>
          <w:tcPr>
            <w:tcW w:w="604" w:type="dxa"/>
          </w:tcPr>
          <w:p w14:paraId="273DDCD7"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w:t>
            </w:r>
          </w:p>
        </w:tc>
        <w:tc>
          <w:tcPr>
            <w:tcW w:w="4535" w:type="dxa"/>
          </w:tcPr>
          <w:p w14:paraId="0B4DEC91"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юридическом лице:</w:t>
            </w:r>
          </w:p>
        </w:tc>
        <w:tc>
          <w:tcPr>
            <w:tcW w:w="3912" w:type="dxa"/>
          </w:tcPr>
          <w:p w14:paraId="47791C97" w14:textId="77777777" w:rsidR="00FD7933" w:rsidRPr="00EF5F18" w:rsidRDefault="00FD7933" w:rsidP="00FD7933">
            <w:pPr>
              <w:pStyle w:val="ConsPlusNormal"/>
              <w:rPr>
                <w:rFonts w:ascii="Times New Roman" w:hAnsi="Times New Roman" w:cs="Times New Roman"/>
              </w:rPr>
            </w:pPr>
          </w:p>
        </w:tc>
      </w:tr>
      <w:tr w:rsidR="00FD7933" w:rsidRPr="00EF5F18" w14:paraId="60B1510B" w14:textId="77777777" w:rsidTr="00FD7933">
        <w:tc>
          <w:tcPr>
            <w:tcW w:w="604" w:type="dxa"/>
          </w:tcPr>
          <w:p w14:paraId="26659249"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1.2.1</w:t>
            </w:r>
          </w:p>
        </w:tc>
        <w:tc>
          <w:tcPr>
            <w:tcW w:w="4535" w:type="dxa"/>
          </w:tcPr>
          <w:p w14:paraId="21A9D1A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Полное наименование</w:t>
            </w:r>
          </w:p>
        </w:tc>
        <w:tc>
          <w:tcPr>
            <w:tcW w:w="3912" w:type="dxa"/>
          </w:tcPr>
          <w:p w14:paraId="0ADD23C1" w14:textId="77777777" w:rsidR="00FD7933" w:rsidRPr="00EF5F18" w:rsidRDefault="00FD7933" w:rsidP="00FD7933">
            <w:pPr>
              <w:pStyle w:val="ConsPlusNormal"/>
              <w:rPr>
                <w:rFonts w:ascii="Times New Roman" w:hAnsi="Times New Roman" w:cs="Times New Roman"/>
              </w:rPr>
            </w:pPr>
          </w:p>
        </w:tc>
      </w:tr>
      <w:tr w:rsidR="00FD7933" w:rsidRPr="00EF5F18" w14:paraId="46D47FAB" w14:textId="77777777" w:rsidTr="00FD7933">
        <w:tc>
          <w:tcPr>
            <w:tcW w:w="604" w:type="dxa"/>
          </w:tcPr>
          <w:p w14:paraId="0D7EFA1A"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1.2.2</w:t>
            </w:r>
          </w:p>
        </w:tc>
        <w:tc>
          <w:tcPr>
            <w:tcW w:w="4535" w:type="dxa"/>
          </w:tcPr>
          <w:p w14:paraId="5B4D6886"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Основной государственный регистрационный номер</w:t>
            </w:r>
          </w:p>
        </w:tc>
        <w:tc>
          <w:tcPr>
            <w:tcW w:w="3912" w:type="dxa"/>
          </w:tcPr>
          <w:p w14:paraId="43AFB58B" w14:textId="77777777" w:rsidR="00FD7933" w:rsidRPr="00EF5F18" w:rsidRDefault="00FD7933" w:rsidP="00FD7933">
            <w:pPr>
              <w:pStyle w:val="ConsPlusNormal"/>
              <w:rPr>
                <w:rFonts w:ascii="Times New Roman" w:hAnsi="Times New Roman" w:cs="Times New Roman"/>
              </w:rPr>
            </w:pPr>
          </w:p>
        </w:tc>
      </w:tr>
      <w:tr w:rsidR="00FD7933" w:rsidRPr="00EF5F18" w14:paraId="37463480" w14:textId="77777777" w:rsidTr="00FD7933">
        <w:tc>
          <w:tcPr>
            <w:tcW w:w="604" w:type="dxa"/>
          </w:tcPr>
          <w:p w14:paraId="6132ABB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1.2.3</w:t>
            </w:r>
          </w:p>
        </w:tc>
        <w:tc>
          <w:tcPr>
            <w:tcW w:w="4535" w:type="dxa"/>
          </w:tcPr>
          <w:p w14:paraId="6FF2A18F"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Идентификационный номер налогоплательщика - юридического лица</w:t>
            </w:r>
          </w:p>
        </w:tc>
        <w:tc>
          <w:tcPr>
            <w:tcW w:w="3912" w:type="dxa"/>
          </w:tcPr>
          <w:p w14:paraId="4A2CE47C" w14:textId="77777777" w:rsidR="00FD7933" w:rsidRPr="00EF5F18" w:rsidRDefault="00FD7933" w:rsidP="00FD7933">
            <w:pPr>
              <w:pStyle w:val="ConsPlusNormal"/>
              <w:rPr>
                <w:rFonts w:ascii="Times New Roman" w:hAnsi="Times New Roman" w:cs="Times New Roman"/>
              </w:rPr>
            </w:pPr>
          </w:p>
        </w:tc>
      </w:tr>
    </w:tbl>
    <w:p w14:paraId="1B58E8F8" w14:textId="77777777" w:rsidR="00FD7933" w:rsidRPr="00EF5F18" w:rsidRDefault="00FD7933" w:rsidP="00FD7933">
      <w:pPr>
        <w:pStyle w:val="ConsPlusNormal"/>
        <w:jc w:val="both"/>
        <w:rPr>
          <w:rFonts w:ascii="Times New Roman" w:hAnsi="Times New Roman" w:cs="Times New Roman"/>
        </w:rPr>
      </w:pPr>
    </w:p>
    <w:p w14:paraId="3CEE3D1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2. Сведения о выданном разрешении на строительство, содержащем допущенную</w:t>
      </w:r>
    </w:p>
    <w:p w14:paraId="1AAABB1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опечатку/ошибку</w:t>
      </w:r>
    </w:p>
    <w:p w14:paraId="22D8B82D"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896"/>
        <w:gridCol w:w="1304"/>
        <w:gridCol w:w="1304"/>
      </w:tblGrid>
      <w:tr w:rsidR="00FD7933" w:rsidRPr="00EF5F18" w14:paraId="0194B401" w14:textId="77777777" w:rsidTr="00FD7933">
        <w:tc>
          <w:tcPr>
            <w:tcW w:w="567" w:type="dxa"/>
          </w:tcPr>
          <w:p w14:paraId="6F1E671E"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N</w:t>
            </w:r>
          </w:p>
        </w:tc>
        <w:tc>
          <w:tcPr>
            <w:tcW w:w="5896" w:type="dxa"/>
          </w:tcPr>
          <w:p w14:paraId="7C66E2C1"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Орган (организация), выдавший(-</w:t>
            </w:r>
            <w:proofErr w:type="spellStart"/>
            <w:r w:rsidRPr="00EF5F18">
              <w:rPr>
                <w:rFonts w:ascii="Times New Roman" w:hAnsi="Times New Roman" w:cs="Times New Roman"/>
              </w:rPr>
              <w:t>ая</w:t>
            </w:r>
            <w:proofErr w:type="spellEnd"/>
            <w:r w:rsidRPr="00EF5F18">
              <w:rPr>
                <w:rFonts w:ascii="Times New Roman" w:hAnsi="Times New Roman" w:cs="Times New Roman"/>
              </w:rPr>
              <w:t>) разрешение на строительство</w:t>
            </w:r>
          </w:p>
        </w:tc>
        <w:tc>
          <w:tcPr>
            <w:tcW w:w="1304" w:type="dxa"/>
          </w:tcPr>
          <w:p w14:paraId="121605D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Номер документа</w:t>
            </w:r>
          </w:p>
        </w:tc>
        <w:tc>
          <w:tcPr>
            <w:tcW w:w="1304" w:type="dxa"/>
          </w:tcPr>
          <w:p w14:paraId="71EBE3F2"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Дата документа</w:t>
            </w:r>
          </w:p>
        </w:tc>
      </w:tr>
      <w:tr w:rsidR="00FD7933" w:rsidRPr="00EF5F18" w14:paraId="63FDAD03" w14:textId="77777777" w:rsidTr="00FD7933">
        <w:tc>
          <w:tcPr>
            <w:tcW w:w="567" w:type="dxa"/>
          </w:tcPr>
          <w:p w14:paraId="40CA2BDB"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2.1</w:t>
            </w:r>
          </w:p>
        </w:tc>
        <w:tc>
          <w:tcPr>
            <w:tcW w:w="5896" w:type="dxa"/>
          </w:tcPr>
          <w:p w14:paraId="270151D2" w14:textId="77777777" w:rsidR="00FD7933" w:rsidRPr="00EF5F18" w:rsidRDefault="00FD7933" w:rsidP="00FD7933">
            <w:pPr>
              <w:pStyle w:val="ConsPlusNormal"/>
              <w:rPr>
                <w:rFonts w:ascii="Times New Roman" w:hAnsi="Times New Roman" w:cs="Times New Roman"/>
              </w:rPr>
            </w:pPr>
          </w:p>
        </w:tc>
        <w:tc>
          <w:tcPr>
            <w:tcW w:w="1304" w:type="dxa"/>
          </w:tcPr>
          <w:p w14:paraId="78AC9B62" w14:textId="77777777" w:rsidR="00FD7933" w:rsidRPr="00EF5F18" w:rsidRDefault="00FD7933" w:rsidP="00FD7933">
            <w:pPr>
              <w:pStyle w:val="ConsPlusNormal"/>
              <w:rPr>
                <w:rFonts w:ascii="Times New Roman" w:hAnsi="Times New Roman" w:cs="Times New Roman"/>
              </w:rPr>
            </w:pPr>
          </w:p>
        </w:tc>
        <w:tc>
          <w:tcPr>
            <w:tcW w:w="1304" w:type="dxa"/>
          </w:tcPr>
          <w:p w14:paraId="10D2045A" w14:textId="77777777" w:rsidR="00FD7933" w:rsidRPr="00EF5F18" w:rsidRDefault="00FD7933" w:rsidP="00FD7933">
            <w:pPr>
              <w:pStyle w:val="ConsPlusNormal"/>
              <w:rPr>
                <w:rFonts w:ascii="Times New Roman" w:hAnsi="Times New Roman" w:cs="Times New Roman"/>
              </w:rPr>
            </w:pPr>
          </w:p>
        </w:tc>
      </w:tr>
    </w:tbl>
    <w:p w14:paraId="15E32E66" w14:textId="77777777" w:rsidR="00FD7933" w:rsidRPr="00EF5F18" w:rsidRDefault="00FD7933" w:rsidP="00FD7933">
      <w:pPr>
        <w:pStyle w:val="ConsPlusNormal"/>
        <w:jc w:val="both"/>
        <w:rPr>
          <w:rFonts w:ascii="Times New Roman" w:hAnsi="Times New Roman" w:cs="Times New Roman"/>
        </w:rPr>
      </w:pPr>
    </w:p>
    <w:p w14:paraId="4777BE8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3. Обоснование для внесения исправлений в разрешение на строительство</w:t>
      </w:r>
    </w:p>
    <w:p w14:paraId="57D4C863"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551"/>
        <w:gridCol w:w="2551"/>
        <w:gridCol w:w="3402"/>
      </w:tblGrid>
      <w:tr w:rsidR="00FD7933" w:rsidRPr="00EF5F18" w14:paraId="7532103D" w14:textId="77777777" w:rsidTr="00FD7933">
        <w:tc>
          <w:tcPr>
            <w:tcW w:w="567" w:type="dxa"/>
          </w:tcPr>
          <w:p w14:paraId="1918502A"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3.1</w:t>
            </w:r>
          </w:p>
        </w:tc>
        <w:tc>
          <w:tcPr>
            <w:tcW w:w="2551" w:type="dxa"/>
          </w:tcPr>
          <w:p w14:paraId="54C818B3"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Данные (сведения), указанные в разрешении на строительство</w:t>
            </w:r>
          </w:p>
        </w:tc>
        <w:tc>
          <w:tcPr>
            <w:tcW w:w="2551" w:type="dxa"/>
          </w:tcPr>
          <w:p w14:paraId="1B6862C5"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Данные (сведения), которые необходимо указать в разрешении на строительство</w:t>
            </w:r>
          </w:p>
        </w:tc>
        <w:tc>
          <w:tcPr>
            <w:tcW w:w="3402" w:type="dxa"/>
          </w:tcPr>
          <w:p w14:paraId="0EA1EDF2"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Обоснование с указанием реквизита(-</w:t>
            </w:r>
            <w:proofErr w:type="spellStart"/>
            <w:r w:rsidRPr="00EF5F18">
              <w:rPr>
                <w:rFonts w:ascii="Times New Roman" w:hAnsi="Times New Roman" w:cs="Times New Roman"/>
              </w:rPr>
              <w:t>ов</w:t>
            </w:r>
            <w:proofErr w:type="spellEnd"/>
            <w:r w:rsidRPr="00EF5F18">
              <w:rPr>
                <w:rFonts w:ascii="Times New Roman" w:hAnsi="Times New Roman" w:cs="Times New Roman"/>
              </w:rPr>
              <w:t>) документа(-</w:t>
            </w:r>
            <w:proofErr w:type="spellStart"/>
            <w:r w:rsidRPr="00EF5F18">
              <w:rPr>
                <w:rFonts w:ascii="Times New Roman" w:hAnsi="Times New Roman" w:cs="Times New Roman"/>
              </w:rPr>
              <w:t>ов</w:t>
            </w:r>
            <w:proofErr w:type="spellEnd"/>
            <w:r w:rsidRPr="00EF5F18">
              <w:rPr>
                <w:rFonts w:ascii="Times New Roman" w:hAnsi="Times New Roman" w:cs="Times New Roman"/>
              </w:rPr>
              <w:t>), документации, на основании которых принималось решение о выдаче разрешения на строительство</w:t>
            </w:r>
          </w:p>
        </w:tc>
      </w:tr>
      <w:tr w:rsidR="00FD7933" w:rsidRPr="00EF5F18" w14:paraId="17EA0BC6" w14:textId="77777777" w:rsidTr="00FD7933">
        <w:tc>
          <w:tcPr>
            <w:tcW w:w="567" w:type="dxa"/>
          </w:tcPr>
          <w:p w14:paraId="1CA5DE43" w14:textId="77777777" w:rsidR="00FD7933" w:rsidRPr="00EF5F18" w:rsidRDefault="00FD7933" w:rsidP="00FD7933">
            <w:pPr>
              <w:pStyle w:val="ConsPlusNormal"/>
              <w:rPr>
                <w:rFonts w:ascii="Times New Roman" w:hAnsi="Times New Roman" w:cs="Times New Roman"/>
              </w:rPr>
            </w:pPr>
          </w:p>
        </w:tc>
        <w:tc>
          <w:tcPr>
            <w:tcW w:w="2551" w:type="dxa"/>
          </w:tcPr>
          <w:p w14:paraId="224C6B9C" w14:textId="77777777" w:rsidR="00FD7933" w:rsidRPr="00EF5F18" w:rsidRDefault="00FD7933" w:rsidP="00FD7933">
            <w:pPr>
              <w:pStyle w:val="ConsPlusNormal"/>
              <w:rPr>
                <w:rFonts w:ascii="Times New Roman" w:hAnsi="Times New Roman" w:cs="Times New Roman"/>
              </w:rPr>
            </w:pPr>
          </w:p>
        </w:tc>
        <w:tc>
          <w:tcPr>
            <w:tcW w:w="2551" w:type="dxa"/>
          </w:tcPr>
          <w:p w14:paraId="68C90D25" w14:textId="77777777" w:rsidR="00FD7933" w:rsidRPr="00EF5F18" w:rsidRDefault="00FD7933" w:rsidP="00FD7933">
            <w:pPr>
              <w:pStyle w:val="ConsPlusNormal"/>
              <w:rPr>
                <w:rFonts w:ascii="Times New Roman" w:hAnsi="Times New Roman" w:cs="Times New Roman"/>
              </w:rPr>
            </w:pPr>
          </w:p>
        </w:tc>
        <w:tc>
          <w:tcPr>
            <w:tcW w:w="3402" w:type="dxa"/>
          </w:tcPr>
          <w:p w14:paraId="040A3D9B" w14:textId="77777777" w:rsidR="00FD7933" w:rsidRPr="00EF5F18" w:rsidRDefault="00FD7933" w:rsidP="00FD7933">
            <w:pPr>
              <w:pStyle w:val="ConsPlusNormal"/>
              <w:rPr>
                <w:rFonts w:ascii="Times New Roman" w:hAnsi="Times New Roman" w:cs="Times New Roman"/>
              </w:rPr>
            </w:pPr>
          </w:p>
        </w:tc>
      </w:tr>
    </w:tbl>
    <w:p w14:paraId="08D261B5" w14:textId="77777777" w:rsidR="00FD7933" w:rsidRPr="00EF5F18" w:rsidRDefault="00FD7933" w:rsidP="00FD7933">
      <w:pPr>
        <w:pStyle w:val="ConsPlusNormal"/>
        <w:jc w:val="both"/>
        <w:rPr>
          <w:rFonts w:ascii="Times New Roman" w:hAnsi="Times New Roman" w:cs="Times New Roman"/>
        </w:rPr>
      </w:pPr>
    </w:p>
    <w:p w14:paraId="09FB07C4"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Приложение: _______________________________________________________________</w:t>
      </w:r>
    </w:p>
    <w:p w14:paraId="7E65A7B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Номер телефона и адрес электронной почты для связи: _______________________</w:t>
      </w:r>
    </w:p>
    <w:p w14:paraId="1CE01C8E"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Результат предоставления услуги прошу:</w:t>
      </w:r>
    </w:p>
    <w:p w14:paraId="5CB43DD7"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67"/>
        <w:gridCol w:w="1304"/>
      </w:tblGrid>
      <w:tr w:rsidR="00FD7933" w:rsidRPr="00EF5F18" w14:paraId="4105BC8E" w14:textId="77777777" w:rsidTr="00FD7933">
        <w:tc>
          <w:tcPr>
            <w:tcW w:w="7767" w:type="dxa"/>
          </w:tcPr>
          <w:p w14:paraId="09B53B2C"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 xml:space="preserve">направить в форме электронного документа в личный кабинет в федеральной государственной информационной системе "Единый портал </w:t>
            </w:r>
            <w:r w:rsidRPr="00EF5F18">
              <w:rPr>
                <w:rFonts w:ascii="Times New Roman" w:hAnsi="Times New Roman" w:cs="Times New Roman"/>
              </w:rPr>
              <w:lastRenderedPageBreak/>
              <w:t>государственных и муниципальных услуг (функций)"/на региональном портале государственных и муниципальных услуг</w:t>
            </w:r>
          </w:p>
        </w:tc>
        <w:tc>
          <w:tcPr>
            <w:tcW w:w="1304" w:type="dxa"/>
          </w:tcPr>
          <w:p w14:paraId="08ABC734" w14:textId="77777777" w:rsidR="00FD7933" w:rsidRPr="00EF5F18" w:rsidRDefault="00FD7933" w:rsidP="00FD7933">
            <w:pPr>
              <w:pStyle w:val="ConsPlusNormal"/>
              <w:rPr>
                <w:rFonts w:ascii="Times New Roman" w:hAnsi="Times New Roman" w:cs="Times New Roman"/>
              </w:rPr>
            </w:pPr>
          </w:p>
        </w:tc>
      </w:tr>
      <w:tr w:rsidR="00FD7933" w:rsidRPr="00EF5F18" w14:paraId="4D1C07C3" w14:textId="77777777" w:rsidTr="00FD7933">
        <w:tc>
          <w:tcPr>
            <w:tcW w:w="7767" w:type="dxa"/>
          </w:tcPr>
          <w:p w14:paraId="141F62F0"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lastRenderedPageBreak/>
              <w:t xml:space="preserve">выдать на бумажном носителе при личном обращении в _______________________ либо в многофункциональный центр предоставления государственных и муниципальных услуг, расположенный по </w:t>
            </w:r>
            <w:proofErr w:type="gramStart"/>
            <w:r w:rsidRPr="00EF5F18">
              <w:rPr>
                <w:rFonts w:ascii="Times New Roman" w:hAnsi="Times New Roman" w:cs="Times New Roman"/>
              </w:rPr>
              <w:t>адресу:_</w:t>
            </w:r>
            <w:proofErr w:type="gramEnd"/>
            <w:r w:rsidRPr="00EF5F18">
              <w:rPr>
                <w:rFonts w:ascii="Times New Roman" w:hAnsi="Times New Roman" w:cs="Times New Roman"/>
              </w:rPr>
              <w:t>__________________________________</w:t>
            </w:r>
          </w:p>
        </w:tc>
        <w:tc>
          <w:tcPr>
            <w:tcW w:w="1304" w:type="dxa"/>
          </w:tcPr>
          <w:p w14:paraId="13235261" w14:textId="77777777" w:rsidR="00FD7933" w:rsidRPr="00EF5F18" w:rsidRDefault="00FD7933" w:rsidP="00FD7933">
            <w:pPr>
              <w:pStyle w:val="ConsPlusNormal"/>
              <w:rPr>
                <w:rFonts w:ascii="Times New Roman" w:hAnsi="Times New Roman" w:cs="Times New Roman"/>
              </w:rPr>
            </w:pPr>
          </w:p>
        </w:tc>
      </w:tr>
      <w:tr w:rsidR="00FD7933" w:rsidRPr="00EF5F18" w14:paraId="07F9B804" w14:textId="77777777" w:rsidTr="00FD7933">
        <w:tc>
          <w:tcPr>
            <w:tcW w:w="7767" w:type="dxa"/>
          </w:tcPr>
          <w:p w14:paraId="4762AA57"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на бумажном носителе на почтовый адрес: _________________________</w:t>
            </w:r>
          </w:p>
        </w:tc>
        <w:tc>
          <w:tcPr>
            <w:tcW w:w="1304" w:type="dxa"/>
          </w:tcPr>
          <w:p w14:paraId="2F2DB807" w14:textId="77777777" w:rsidR="00FD7933" w:rsidRPr="00EF5F18" w:rsidRDefault="00FD7933" w:rsidP="00FD7933">
            <w:pPr>
              <w:pStyle w:val="ConsPlusNormal"/>
              <w:rPr>
                <w:rFonts w:ascii="Times New Roman" w:hAnsi="Times New Roman" w:cs="Times New Roman"/>
              </w:rPr>
            </w:pPr>
          </w:p>
        </w:tc>
      </w:tr>
      <w:tr w:rsidR="00FD7933" w:rsidRPr="00EF5F18" w14:paraId="0539E248" w14:textId="77777777" w:rsidTr="00FD7933">
        <w:tc>
          <w:tcPr>
            <w:tcW w:w="7767" w:type="dxa"/>
          </w:tcPr>
          <w:p w14:paraId="12153245"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в форме электронного документа в личный кабинет в единой информационной системе жилищного строительства</w:t>
            </w:r>
          </w:p>
        </w:tc>
        <w:tc>
          <w:tcPr>
            <w:tcW w:w="1304" w:type="dxa"/>
          </w:tcPr>
          <w:p w14:paraId="5236391D" w14:textId="77777777" w:rsidR="00FD7933" w:rsidRPr="00EF5F18" w:rsidRDefault="00FD7933" w:rsidP="00FD7933">
            <w:pPr>
              <w:pStyle w:val="ConsPlusNormal"/>
              <w:rPr>
                <w:rFonts w:ascii="Times New Roman" w:hAnsi="Times New Roman" w:cs="Times New Roman"/>
              </w:rPr>
            </w:pPr>
          </w:p>
        </w:tc>
      </w:tr>
      <w:tr w:rsidR="00FD7933" w:rsidRPr="00EF5F18" w14:paraId="6608F6AF" w14:textId="77777777" w:rsidTr="00FD7933">
        <w:tc>
          <w:tcPr>
            <w:tcW w:w="9071" w:type="dxa"/>
            <w:gridSpan w:val="2"/>
          </w:tcPr>
          <w:p w14:paraId="18AAA85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Указывается один из перечисленных способов</w:t>
            </w:r>
          </w:p>
        </w:tc>
      </w:tr>
    </w:tbl>
    <w:p w14:paraId="00EC72B1" w14:textId="77777777" w:rsidR="00FD7933" w:rsidRPr="00EF5F18" w:rsidRDefault="00FD7933" w:rsidP="00FD7933">
      <w:pPr>
        <w:pStyle w:val="ConsPlusNormal"/>
        <w:jc w:val="both"/>
        <w:rPr>
          <w:rFonts w:ascii="Times New Roman" w:hAnsi="Times New Roman" w:cs="Times New Roman"/>
        </w:rPr>
      </w:pPr>
    </w:p>
    <w:p w14:paraId="09F89EFC"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_______________ _______________________________________</w:t>
      </w:r>
    </w:p>
    <w:p w14:paraId="21F7E33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(подпись) (фамилия, имя, отчество (при наличии))</w:t>
      </w:r>
      <w:r w:rsidRPr="00EF5F18">
        <w:rPr>
          <w:rFonts w:ascii="Times New Roman" w:hAnsi="Times New Roman" w:cs="Times New Roman"/>
          <w:sz w:val="24"/>
          <w:szCs w:val="24"/>
        </w:rPr>
        <w:br/>
        <w:t xml:space="preserve"> </w:t>
      </w:r>
    </w:p>
    <w:p w14:paraId="697CC57A" w14:textId="77777777" w:rsidR="00FD7933" w:rsidRPr="00EF5F18" w:rsidRDefault="00FD7933" w:rsidP="00FD7933">
      <w:pPr>
        <w:pStyle w:val="ConsPlusNormal"/>
        <w:jc w:val="right"/>
        <w:outlineLvl w:val="1"/>
        <w:rPr>
          <w:rFonts w:ascii="Times New Roman" w:hAnsi="Times New Roman" w:cs="Times New Roman"/>
        </w:rPr>
      </w:pPr>
      <w:bookmarkStart w:id="129" w:name="_Toc134019838"/>
    </w:p>
    <w:p w14:paraId="3DD5A19F" w14:textId="77777777"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10</w:t>
      </w:r>
      <w:bookmarkEnd w:id="129"/>
    </w:p>
    <w:p w14:paraId="47A615A8"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t>к Административному регламенту</w:t>
      </w:r>
    </w:p>
    <w:p w14:paraId="4999BBBA" w14:textId="77777777" w:rsidR="00FD7933" w:rsidRPr="00EF5F18" w:rsidRDefault="00FD7933" w:rsidP="00FD7933">
      <w:pPr>
        <w:pStyle w:val="ConsPlusNormal"/>
        <w:jc w:val="both"/>
        <w:rPr>
          <w:rFonts w:ascii="Times New Roman" w:hAnsi="Times New Roman" w:cs="Times New Roman"/>
        </w:rPr>
      </w:pPr>
    </w:p>
    <w:p w14:paraId="29C3A56A"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w:t>
      </w:r>
    </w:p>
    <w:p w14:paraId="51AD9AFD" w14:textId="77777777" w:rsidR="00FD7933" w:rsidRPr="00EF5F18" w:rsidRDefault="00FD7933" w:rsidP="00FD7933">
      <w:pPr>
        <w:pStyle w:val="ConsPlusNonformat"/>
        <w:jc w:val="center"/>
        <w:rPr>
          <w:rFonts w:ascii="Times New Roman" w:hAnsi="Times New Roman" w:cs="Times New Roman"/>
          <w:sz w:val="24"/>
          <w:szCs w:val="24"/>
        </w:rPr>
      </w:pPr>
      <w:bookmarkStart w:id="130" w:name="P1968"/>
      <w:bookmarkEnd w:id="130"/>
      <w:r w:rsidRPr="00EF5F18">
        <w:rPr>
          <w:rFonts w:ascii="Times New Roman" w:hAnsi="Times New Roman" w:cs="Times New Roman"/>
          <w:sz w:val="24"/>
          <w:szCs w:val="24"/>
        </w:rPr>
        <w:t>РЕШЕНИЕ</w:t>
      </w:r>
    </w:p>
    <w:p w14:paraId="0C1FC0B1"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об отказе во внесении исправлений в разрешение на строительство</w:t>
      </w:r>
    </w:p>
    <w:p w14:paraId="3930058A" w14:textId="77777777" w:rsidR="00FD7933" w:rsidRPr="00EF5F18" w:rsidRDefault="00FD7933" w:rsidP="00FD7933">
      <w:pPr>
        <w:pStyle w:val="ConsPlusNonformat"/>
        <w:jc w:val="center"/>
        <w:rPr>
          <w:rFonts w:ascii="Times New Roman" w:hAnsi="Times New Roman" w:cs="Times New Roman"/>
          <w:sz w:val="24"/>
          <w:szCs w:val="24"/>
        </w:rPr>
      </w:pPr>
    </w:p>
    <w:p w14:paraId="025164AA"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Администрация____________________________</w:t>
      </w:r>
    </w:p>
    <w:p w14:paraId="078F85F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по результатам рассмотрения заявления об исправлении допущенных опечаток и</w:t>
      </w:r>
    </w:p>
    <w:p w14:paraId="2812C45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ошибок в разрешении на строительство от _________________ N _______________</w:t>
      </w:r>
    </w:p>
    <w:p w14:paraId="73027716"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(дата и номер регистрации)</w:t>
      </w:r>
    </w:p>
    <w:p w14:paraId="409F7ADE"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принято решение об отказе во внесении исправлений в разрешение на</w:t>
      </w:r>
    </w:p>
    <w:p w14:paraId="4139803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строительство.</w:t>
      </w:r>
    </w:p>
    <w:p w14:paraId="55F8E1EC"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4"/>
        <w:gridCol w:w="3969"/>
        <w:gridCol w:w="2835"/>
      </w:tblGrid>
      <w:tr w:rsidR="00FD7933" w:rsidRPr="00EF5F18" w14:paraId="03FDC715" w14:textId="77777777" w:rsidTr="00FD7933">
        <w:tc>
          <w:tcPr>
            <w:tcW w:w="2224" w:type="dxa"/>
          </w:tcPr>
          <w:p w14:paraId="4800050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N пункта Административного регламента</w:t>
            </w:r>
          </w:p>
        </w:tc>
        <w:tc>
          <w:tcPr>
            <w:tcW w:w="3969" w:type="dxa"/>
          </w:tcPr>
          <w:p w14:paraId="43CEE09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Наименование основания для отказа во внесении исправлений в разрешение на строительство в соответствии с Административным регламентом</w:t>
            </w:r>
          </w:p>
        </w:tc>
        <w:tc>
          <w:tcPr>
            <w:tcW w:w="2835" w:type="dxa"/>
          </w:tcPr>
          <w:p w14:paraId="728C1B3C"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Разъяснение причин отказа во внесении исправлений в разрешение на строительство</w:t>
            </w:r>
          </w:p>
        </w:tc>
      </w:tr>
      <w:tr w:rsidR="00FD7933" w:rsidRPr="00EF5F18" w14:paraId="1461358D" w14:textId="77777777" w:rsidTr="00FD7933">
        <w:tc>
          <w:tcPr>
            <w:tcW w:w="2224" w:type="dxa"/>
          </w:tcPr>
          <w:p w14:paraId="39CB34E4"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Пункт ____</w:t>
            </w:r>
          </w:p>
        </w:tc>
        <w:tc>
          <w:tcPr>
            <w:tcW w:w="3969" w:type="dxa"/>
          </w:tcPr>
          <w:p w14:paraId="43B8D483"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несоответствие заявителя кругу лиц, указанных в пункте 1.2 Административного регламента</w:t>
            </w:r>
          </w:p>
        </w:tc>
        <w:tc>
          <w:tcPr>
            <w:tcW w:w="2835" w:type="dxa"/>
          </w:tcPr>
          <w:p w14:paraId="24BD7C95"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Указываются основания такого вывода</w:t>
            </w:r>
          </w:p>
        </w:tc>
      </w:tr>
      <w:tr w:rsidR="00FD7933" w:rsidRPr="00EF5F18" w14:paraId="55FB8723" w14:textId="77777777" w:rsidTr="00FD7933">
        <w:tc>
          <w:tcPr>
            <w:tcW w:w="2224" w:type="dxa"/>
          </w:tcPr>
          <w:p w14:paraId="70501865"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Пункт ____</w:t>
            </w:r>
          </w:p>
        </w:tc>
        <w:tc>
          <w:tcPr>
            <w:tcW w:w="3969" w:type="dxa"/>
          </w:tcPr>
          <w:p w14:paraId="4BC4C10B"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отсутствие опечаток и (или) ошибок в разрешении на строительство</w:t>
            </w:r>
          </w:p>
        </w:tc>
        <w:tc>
          <w:tcPr>
            <w:tcW w:w="2835" w:type="dxa"/>
          </w:tcPr>
          <w:p w14:paraId="562EA1A1"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Указываются основания такого вывода</w:t>
            </w:r>
          </w:p>
        </w:tc>
      </w:tr>
    </w:tbl>
    <w:p w14:paraId="2D7C27E7" w14:textId="77777777" w:rsidR="00FD7933" w:rsidRPr="00EF5F18" w:rsidRDefault="00FD7933" w:rsidP="00FD7933">
      <w:pPr>
        <w:pStyle w:val="ConsPlusNormal"/>
        <w:jc w:val="both"/>
        <w:rPr>
          <w:rFonts w:ascii="Times New Roman" w:hAnsi="Times New Roman" w:cs="Times New Roman"/>
        </w:rPr>
      </w:pPr>
    </w:p>
    <w:p w14:paraId="0F1388C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Вы вправе повторно обратиться с заявлением об исправлении допущенных опечаток и ошибок в разрешении на строительство после устранения указанных нарушений.</w:t>
      </w:r>
    </w:p>
    <w:p w14:paraId="7B724B0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Данный отказ может быть обжалован в досудебном порядке путем</w:t>
      </w:r>
    </w:p>
    <w:p w14:paraId="6AB50922"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направления жалобы в ___________________________________________, а</w:t>
      </w:r>
    </w:p>
    <w:p w14:paraId="3E2C432E"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lastRenderedPageBreak/>
        <w:t>также в судебном порядке.</w:t>
      </w:r>
    </w:p>
    <w:p w14:paraId="431A0FC8"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Дополнительно </w:t>
      </w:r>
      <w:proofErr w:type="gramStart"/>
      <w:r w:rsidRPr="00EF5F18">
        <w:rPr>
          <w:rFonts w:ascii="Times New Roman" w:hAnsi="Times New Roman" w:cs="Times New Roman"/>
          <w:sz w:val="24"/>
          <w:szCs w:val="24"/>
        </w:rPr>
        <w:t>информируем:_</w:t>
      </w:r>
      <w:proofErr w:type="gramEnd"/>
      <w:r w:rsidRPr="00EF5F18">
        <w:rPr>
          <w:rFonts w:ascii="Times New Roman" w:hAnsi="Times New Roman" w:cs="Times New Roman"/>
          <w:sz w:val="24"/>
          <w:szCs w:val="24"/>
        </w:rPr>
        <w:t>____________________________________________________.</w:t>
      </w:r>
    </w:p>
    <w:p w14:paraId="59DC3DDA"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(указывается информация, необходимая для устранения причин отказа во</w:t>
      </w:r>
    </w:p>
    <w:p w14:paraId="713DB7F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внесении исправлений в разрешение на строительство, а также иная</w:t>
      </w:r>
    </w:p>
    <w:p w14:paraId="67C8AFBD"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дополнительная информация при наличии)</w:t>
      </w:r>
    </w:p>
    <w:p w14:paraId="190ADA7A"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 _____________ ______________________________________</w:t>
      </w:r>
    </w:p>
    <w:p w14:paraId="506C349D"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(должность) (подпись) (фамилия, имя, отчество (при наличии)</w:t>
      </w:r>
    </w:p>
    <w:p w14:paraId="622B5103" w14:textId="77777777" w:rsidR="00FD7933" w:rsidRPr="00EF5F18" w:rsidRDefault="00FD7933" w:rsidP="00FD7933">
      <w:pPr>
        <w:pStyle w:val="ConsPlusNonformat"/>
        <w:jc w:val="both"/>
        <w:rPr>
          <w:rFonts w:ascii="Times New Roman" w:hAnsi="Times New Roman" w:cs="Times New Roman"/>
          <w:sz w:val="24"/>
          <w:szCs w:val="24"/>
        </w:rPr>
      </w:pPr>
    </w:p>
    <w:p w14:paraId="32CFC21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Дата</w:t>
      </w:r>
    </w:p>
    <w:p w14:paraId="67560309" w14:textId="77777777" w:rsidR="00FD7933" w:rsidRPr="00EF5F18" w:rsidRDefault="00FD7933" w:rsidP="00FD7933">
      <w:pPr>
        <w:pStyle w:val="ConsPlusNormal"/>
        <w:jc w:val="both"/>
        <w:rPr>
          <w:rFonts w:ascii="Times New Roman" w:hAnsi="Times New Roman" w:cs="Times New Roman"/>
        </w:rPr>
      </w:pPr>
    </w:p>
    <w:p w14:paraId="019C2923" w14:textId="77777777" w:rsidR="00FD7933" w:rsidRPr="00EF5F18" w:rsidRDefault="00FD7933" w:rsidP="00FD7933">
      <w:pPr>
        <w:pStyle w:val="ConsPlusNormal"/>
        <w:jc w:val="right"/>
        <w:outlineLvl w:val="1"/>
        <w:rPr>
          <w:rFonts w:ascii="Times New Roman" w:hAnsi="Times New Roman" w:cs="Times New Roman"/>
        </w:rPr>
      </w:pPr>
      <w:bookmarkStart w:id="131" w:name="_Toc134019839"/>
    </w:p>
    <w:p w14:paraId="69BF54D2" w14:textId="72B0BEFF"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11</w:t>
      </w:r>
      <w:bookmarkEnd w:id="131"/>
    </w:p>
    <w:p w14:paraId="6C25F359"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t>к Административному регламенту</w:t>
      </w:r>
    </w:p>
    <w:p w14:paraId="06F58F3A" w14:textId="77777777" w:rsidR="00FD7933" w:rsidRPr="00EF5F18" w:rsidRDefault="00FD7933" w:rsidP="00FD7933">
      <w:pPr>
        <w:pStyle w:val="ConsPlusNormal"/>
        <w:jc w:val="both"/>
        <w:rPr>
          <w:rFonts w:ascii="Times New Roman" w:hAnsi="Times New Roman" w:cs="Times New Roman"/>
        </w:rPr>
      </w:pPr>
    </w:p>
    <w:p w14:paraId="15845B2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w:t>
      </w:r>
    </w:p>
    <w:p w14:paraId="11A96154" w14:textId="77777777" w:rsidR="00FD7933" w:rsidRPr="00EF5F18" w:rsidRDefault="00FD7933" w:rsidP="00FD7933">
      <w:pPr>
        <w:pStyle w:val="ConsPlusNonformat"/>
        <w:jc w:val="both"/>
        <w:rPr>
          <w:rFonts w:ascii="Times New Roman" w:hAnsi="Times New Roman" w:cs="Times New Roman"/>
          <w:sz w:val="24"/>
          <w:szCs w:val="24"/>
        </w:rPr>
      </w:pPr>
    </w:p>
    <w:p w14:paraId="2A07808D" w14:textId="77777777" w:rsidR="00FD7933" w:rsidRPr="00EF5F18" w:rsidRDefault="00FD7933" w:rsidP="00FD7933">
      <w:pPr>
        <w:pStyle w:val="ConsPlusNonformat"/>
        <w:jc w:val="center"/>
        <w:rPr>
          <w:rFonts w:ascii="Times New Roman" w:hAnsi="Times New Roman" w:cs="Times New Roman"/>
          <w:sz w:val="24"/>
          <w:szCs w:val="24"/>
        </w:rPr>
      </w:pPr>
      <w:bookmarkStart w:id="132" w:name="P2021"/>
      <w:bookmarkEnd w:id="132"/>
      <w:r w:rsidRPr="00EF5F18">
        <w:rPr>
          <w:rFonts w:ascii="Times New Roman" w:hAnsi="Times New Roman" w:cs="Times New Roman"/>
          <w:sz w:val="24"/>
          <w:szCs w:val="24"/>
        </w:rPr>
        <w:t>ЗАЯВЛЕНИЕ</w:t>
      </w:r>
    </w:p>
    <w:p w14:paraId="7CDB5B10"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 выдаче дубликата разрешения на строительство</w:t>
      </w:r>
    </w:p>
    <w:p w14:paraId="06417DB6" w14:textId="77777777" w:rsidR="00FD7933" w:rsidRPr="00EF5F18" w:rsidRDefault="00FD7933" w:rsidP="00FD7933">
      <w:pPr>
        <w:pStyle w:val="ConsPlusNonformat"/>
        <w:jc w:val="both"/>
        <w:rPr>
          <w:rFonts w:ascii="Times New Roman" w:hAnsi="Times New Roman" w:cs="Times New Roman"/>
          <w:sz w:val="24"/>
          <w:szCs w:val="24"/>
        </w:rPr>
      </w:pPr>
    </w:p>
    <w:p w14:paraId="19805D3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"__" __________ 20___ г.</w:t>
      </w:r>
    </w:p>
    <w:p w14:paraId="6C843C33" w14:textId="77777777" w:rsidR="00FD7933" w:rsidRPr="00EF5F18" w:rsidRDefault="00FD7933" w:rsidP="00FD7933">
      <w:pPr>
        <w:pStyle w:val="ConsPlusNonformat"/>
        <w:jc w:val="both"/>
        <w:rPr>
          <w:rFonts w:ascii="Times New Roman" w:hAnsi="Times New Roman" w:cs="Times New Roman"/>
          <w:sz w:val="24"/>
          <w:szCs w:val="24"/>
        </w:rPr>
      </w:pPr>
    </w:p>
    <w:p w14:paraId="2806661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___________________________________________________________________________</w:t>
      </w:r>
    </w:p>
    <w:p w14:paraId="18875A0C" w14:textId="77777777" w:rsidR="00FD7933" w:rsidRPr="00EF5F18" w:rsidRDefault="00FD7933" w:rsidP="00FD7933">
      <w:pPr>
        <w:pStyle w:val="ConsPlusNonformat"/>
        <w:jc w:val="both"/>
        <w:rPr>
          <w:rFonts w:ascii="Times New Roman" w:hAnsi="Times New Roman" w:cs="Times New Roman"/>
          <w:sz w:val="24"/>
          <w:szCs w:val="24"/>
        </w:rPr>
      </w:pPr>
    </w:p>
    <w:p w14:paraId="1B96421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Прошу выдать дубликат разрешения на строительство.</w:t>
      </w:r>
    </w:p>
    <w:p w14:paraId="6E727459" w14:textId="77777777" w:rsidR="00FD7933" w:rsidRPr="00EF5F18" w:rsidRDefault="00FD7933" w:rsidP="00FD7933">
      <w:pPr>
        <w:pStyle w:val="ConsPlusNonformat"/>
        <w:jc w:val="both"/>
        <w:rPr>
          <w:rFonts w:ascii="Times New Roman" w:hAnsi="Times New Roman" w:cs="Times New Roman"/>
          <w:sz w:val="24"/>
          <w:szCs w:val="24"/>
        </w:rPr>
      </w:pPr>
    </w:p>
    <w:p w14:paraId="37E66E2C"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1. Сведения о застройщике</w:t>
      </w:r>
    </w:p>
    <w:p w14:paraId="1E1D60EF"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4"/>
        <w:gridCol w:w="4535"/>
        <w:gridCol w:w="3912"/>
      </w:tblGrid>
      <w:tr w:rsidR="00FD7933" w:rsidRPr="00EF5F18" w14:paraId="552E9103" w14:textId="77777777" w:rsidTr="00FD7933">
        <w:tc>
          <w:tcPr>
            <w:tcW w:w="604" w:type="dxa"/>
          </w:tcPr>
          <w:p w14:paraId="681C673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w:t>
            </w:r>
          </w:p>
        </w:tc>
        <w:tc>
          <w:tcPr>
            <w:tcW w:w="4535" w:type="dxa"/>
          </w:tcPr>
          <w:p w14:paraId="24B0CA9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физическом лице в случае, если застройщиком является физическое лицо:</w:t>
            </w:r>
          </w:p>
        </w:tc>
        <w:tc>
          <w:tcPr>
            <w:tcW w:w="3912" w:type="dxa"/>
          </w:tcPr>
          <w:p w14:paraId="2D594811" w14:textId="77777777" w:rsidR="00FD7933" w:rsidRPr="00EF5F18" w:rsidRDefault="00FD7933" w:rsidP="00FD7933">
            <w:pPr>
              <w:pStyle w:val="ConsPlusNormal"/>
              <w:rPr>
                <w:rFonts w:ascii="Times New Roman" w:hAnsi="Times New Roman" w:cs="Times New Roman"/>
              </w:rPr>
            </w:pPr>
          </w:p>
        </w:tc>
      </w:tr>
      <w:tr w:rsidR="00FD7933" w:rsidRPr="00EF5F18" w14:paraId="121E6299" w14:textId="77777777" w:rsidTr="00FD7933">
        <w:tc>
          <w:tcPr>
            <w:tcW w:w="604" w:type="dxa"/>
          </w:tcPr>
          <w:p w14:paraId="767DFBF3"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1.1.1</w:t>
            </w:r>
          </w:p>
        </w:tc>
        <w:tc>
          <w:tcPr>
            <w:tcW w:w="4535" w:type="dxa"/>
          </w:tcPr>
          <w:p w14:paraId="5A378DA4"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Фамилия, имя, отчество (при наличии)</w:t>
            </w:r>
          </w:p>
        </w:tc>
        <w:tc>
          <w:tcPr>
            <w:tcW w:w="3912" w:type="dxa"/>
          </w:tcPr>
          <w:p w14:paraId="2041A9DE" w14:textId="77777777" w:rsidR="00FD7933" w:rsidRPr="00EF5F18" w:rsidRDefault="00FD7933" w:rsidP="00FD7933">
            <w:pPr>
              <w:pStyle w:val="ConsPlusNormal"/>
              <w:rPr>
                <w:rFonts w:ascii="Times New Roman" w:hAnsi="Times New Roman" w:cs="Times New Roman"/>
              </w:rPr>
            </w:pPr>
          </w:p>
        </w:tc>
      </w:tr>
      <w:tr w:rsidR="00FD7933" w:rsidRPr="00EF5F18" w14:paraId="3A739FC3" w14:textId="77777777" w:rsidTr="00FD7933">
        <w:tc>
          <w:tcPr>
            <w:tcW w:w="604" w:type="dxa"/>
          </w:tcPr>
          <w:p w14:paraId="32B93CDB"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1.1.2</w:t>
            </w:r>
          </w:p>
        </w:tc>
        <w:tc>
          <w:tcPr>
            <w:tcW w:w="4535" w:type="dxa"/>
          </w:tcPr>
          <w:p w14:paraId="07607D05"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документа, удостоверяющего личность (не указываются в случае, если застройщик является индивидуальным предпринимателем)</w:t>
            </w:r>
          </w:p>
        </w:tc>
        <w:tc>
          <w:tcPr>
            <w:tcW w:w="3912" w:type="dxa"/>
          </w:tcPr>
          <w:p w14:paraId="1BA8EC08" w14:textId="77777777" w:rsidR="00FD7933" w:rsidRPr="00EF5F18" w:rsidRDefault="00FD7933" w:rsidP="00FD7933">
            <w:pPr>
              <w:pStyle w:val="ConsPlusNormal"/>
              <w:rPr>
                <w:rFonts w:ascii="Times New Roman" w:hAnsi="Times New Roman" w:cs="Times New Roman"/>
              </w:rPr>
            </w:pPr>
          </w:p>
        </w:tc>
      </w:tr>
      <w:tr w:rsidR="00FD7933" w:rsidRPr="00EF5F18" w14:paraId="2453E84B" w14:textId="77777777" w:rsidTr="00FD7933">
        <w:tc>
          <w:tcPr>
            <w:tcW w:w="604" w:type="dxa"/>
          </w:tcPr>
          <w:p w14:paraId="00C4BFCE"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1.1.3</w:t>
            </w:r>
          </w:p>
        </w:tc>
        <w:tc>
          <w:tcPr>
            <w:tcW w:w="4535" w:type="dxa"/>
          </w:tcPr>
          <w:p w14:paraId="16FEEBA6"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Основной государственный регистрационный номер индивидуального предпринимателя</w:t>
            </w:r>
          </w:p>
        </w:tc>
        <w:tc>
          <w:tcPr>
            <w:tcW w:w="3912" w:type="dxa"/>
          </w:tcPr>
          <w:p w14:paraId="4CA3006B" w14:textId="77777777" w:rsidR="00FD7933" w:rsidRPr="00EF5F18" w:rsidRDefault="00FD7933" w:rsidP="00FD7933">
            <w:pPr>
              <w:pStyle w:val="ConsPlusNormal"/>
              <w:rPr>
                <w:rFonts w:ascii="Times New Roman" w:hAnsi="Times New Roman" w:cs="Times New Roman"/>
              </w:rPr>
            </w:pPr>
          </w:p>
        </w:tc>
      </w:tr>
      <w:tr w:rsidR="00FD7933" w:rsidRPr="00EF5F18" w14:paraId="76F0242B" w14:textId="77777777" w:rsidTr="00FD7933">
        <w:tc>
          <w:tcPr>
            <w:tcW w:w="604" w:type="dxa"/>
          </w:tcPr>
          <w:p w14:paraId="4203581E"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w:t>
            </w:r>
          </w:p>
        </w:tc>
        <w:tc>
          <w:tcPr>
            <w:tcW w:w="4535" w:type="dxa"/>
          </w:tcPr>
          <w:p w14:paraId="15584CB2"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юридическом лице:</w:t>
            </w:r>
          </w:p>
        </w:tc>
        <w:tc>
          <w:tcPr>
            <w:tcW w:w="3912" w:type="dxa"/>
          </w:tcPr>
          <w:p w14:paraId="7782FB50" w14:textId="77777777" w:rsidR="00FD7933" w:rsidRPr="00EF5F18" w:rsidRDefault="00FD7933" w:rsidP="00FD7933">
            <w:pPr>
              <w:pStyle w:val="ConsPlusNormal"/>
              <w:rPr>
                <w:rFonts w:ascii="Times New Roman" w:hAnsi="Times New Roman" w:cs="Times New Roman"/>
              </w:rPr>
            </w:pPr>
          </w:p>
        </w:tc>
      </w:tr>
      <w:tr w:rsidR="00FD7933" w:rsidRPr="00EF5F18" w14:paraId="0C728C54" w14:textId="77777777" w:rsidTr="00FD7933">
        <w:tc>
          <w:tcPr>
            <w:tcW w:w="604" w:type="dxa"/>
          </w:tcPr>
          <w:p w14:paraId="75A88C6A"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1.2.1</w:t>
            </w:r>
          </w:p>
        </w:tc>
        <w:tc>
          <w:tcPr>
            <w:tcW w:w="4535" w:type="dxa"/>
          </w:tcPr>
          <w:p w14:paraId="5E1FB604"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Полное наименование</w:t>
            </w:r>
          </w:p>
        </w:tc>
        <w:tc>
          <w:tcPr>
            <w:tcW w:w="3912" w:type="dxa"/>
          </w:tcPr>
          <w:p w14:paraId="0196ACDF" w14:textId="77777777" w:rsidR="00FD7933" w:rsidRPr="00EF5F18" w:rsidRDefault="00FD7933" w:rsidP="00FD7933">
            <w:pPr>
              <w:pStyle w:val="ConsPlusNormal"/>
              <w:rPr>
                <w:rFonts w:ascii="Times New Roman" w:hAnsi="Times New Roman" w:cs="Times New Roman"/>
              </w:rPr>
            </w:pPr>
          </w:p>
        </w:tc>
      </w:tr>
      <w:tr w:rsidR="00FD7933" w:rsidRPr="00EF5F18" w14:paraId="66A6373A" w14:textId="77777777" w:rsidTr="00FD7933">
        <w:tc>
          <w:tcPr>
            <w:tcW w:w="604" w:type="dxa"/>
          </w:tcPr>
          <w:p w14:paraId="217E3787"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1.2.2</w:t>
            </w:r>
          </w:p>
        </w:tc>
        <w:tc>
          <w:tcPr>
            <w:tcW w:w="4535" w:type="dxa"/>
          </w:tcPr>
          <w:p w14:paraId="02250030"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Основной государственный регистрационный номер</w:t>
            </w:r>
          </w:p>
        </w:tc>
        <w:tc>
          <w:tcPr>
            <w:tcW w:w="3912" w:type="dxa"/>
          </w:tcPr>
          <w:p w14:paraId="6084EDDE" w14:textId="77777777" w:rsidR="00FD7933" w:rsidRPr="00EF5F18" w:rsidRDefault="00FD7933" w:rsidP="00FD7933">
            <w:pPr>
              <w:pStyle w:val="ConsPlusNormal"/>
              <w:rPr>
                <w:rFonts w:ascii="Times New Roman" w:hAnsi="Times New Roman" w:cs="Times New Roman"/>
              </w:rPr>
            </w:pPr>
          </w:p>
        </w:tc>
      </w:tr>
      <w:tr w:rsidR="00FD7933" w:rsidRPr="00EF5F18" w14:paraId="5025FB2E" w14:textId="77777777" w:rsidTr="00FD7933">
        <w:tc>
          <w:tcPr>
            <w:tcW w:w="604" w:type="dxa"/>
          </w:tcPr>
          <w:p w14:paraId="11A18F81"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1.2.3</w:t>
            </w:r>
          </w:p>
        </w:tc>
        <w:tc>
          <w:tcPr>
            <w:tcW w:w="4535" w:type="dxa"/>
          </w:tcPr>
          <w:p w14:paraId="7E0AFCC2"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Идентификационный номер налогоплательщика - юридического лица</w:t>
            </w:r>
          </w:p>
        </w:tc>
        <w:tc>
          <w:tcPr>
            <w:tcW w:w="3912" w:type="dxa"/>
          </w:tcPr>
          <w:p w14:paraId="068FA7D3" w14:textId="77777777" w:rsidR="00FD7933" w:rsidRPr="00EF5F18" w:rsidRDefault="00FD7933" w:rsidP="00FD7933">
            <w:pPr>
              <w:pStyle w:val="ConsPlusNormal"/>
              <w:rPr>
                <w:rFonts w:ascii="Times New Roman" w:hAnsi="Times New Roman" w:cs="Times New Roman"/>
              </w:rPr>
            </w:pPr>
          </w:p>
        </w:tc>
      </w:tr>
    </w:tbl>
    <w:p w14:paraId="5C21F005" w14:textId="77777777" w:rsidR="00FD7933" w:rsidRPr="00EF5F18" w:rsidRDefault="00FD7933" w:rsidP="00FD7933">
      <w:pPr>
        <w:pStyle w:val="ConsPlusNormal"/>
        <w:jc w:val="both"/>
        <w:rPr>
          <w:rFonts w:ascii="Times New Roman" w:hAnsi="Times New Roman" w:cs="Times New Roman"/>
        </w:rPr>
      </w:pPr>
    </w:p>
    <w:p w14:paraId="1D01E7A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lastRenderedPageBreak/>
        <w:t xml:space="preserve"> 2. Сведения о выданном разрешении на строительство</w:t>
      </w:r>
    </w:p>
    <w:p w14:paraId="6D1FCFF8"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896"/>
        <w:gridCol w:w="1304"/>
        <w:gridCol w:w="1304"/>
      </w:tblGrid>
      <w:tr w:rsidR="00FD7933" w:rsidRPr="00EF5F18" w14:paraId="5B1F3187" w14:textId="77777777" w:rsidTr="00FD7933">
        <w:tc>
          <w:tcPr>
            <w:tcW w:w="567" w:type="dxa"/>
          </w:tcPr>
          <w:p w14:paraId="787A5E0B"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N</w:t>
            </w:r>
          </w:p>
        </w:tc>
        <w:tc>
          <w:tcPr>
            <w:tcW w:w="5896" w:type="dxa"/>
          </w:tcPr>
          <w:p w14:paraId="0976BD11"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Орган (организация), выдавший(-</w:t>
            </w:r>
            <w:proofErr w:type="spellStart"/>
            <w:r w:rsidRPr="00EF5F18">
              <w:rPr>
                <w:rFonts w:ascii="Times New Roman" w:hAnsi="Times New Roman" w:cs="Times New Roman"/>
              </w:rPr>
              <w:t>ая</w:t>
            </w:r>
            <w:proofErr w:type="spellEnd"/>
            <w:r w:rsidRPr="00EF5F18">
              <w:rPr>
                <w:rFonts w:ascii="Times New Roman" w:hAnsi="Times New Roman" w:cs="Times New Roman"/>
              </w:rPr>
              <w:t>) разрешение на строительство</w:t>
            </w:r>
          </w:p>
        </w:tc>
        <w:tc>
          <w:tcPr>
            <w:tcW w:w="1304" w:type="dxa"/>
          </w:tcPr>
          <w:p w14:paraId="2B3FEC66"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Номер документа</w:t>
            </w:r>
          </w:p>
        </w:tc>
        <w:tc>
          <w:tcPr>
            <w:tcW w:w="1304" w:type="dxa"/>
          </w:tcPr>
          <w:p w14:paraId="4E5CD9DF"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Дата документа</w:t>
            </w:r>
          </w:p>
        </w:tc>
      </w:tr>
      <w:tr w:rsidR="00FD7933" w:rsidRPr="00EF5F18" w14:paraId="5A89A942" w14:textId="77777777" w:rsidTr="00FD7933">
        <w:tc>
          <w:tcPr>
            <w:tcW w:w="567" w:type="dxa"/>
          </w:tcPr>
          <w:p w14:paraId="56BBE900" w14:textId="77777777" w:rsidR="00FD7933" w:rsidRPr="00EF5F18" w:rsidRDefault="00FD7933" w:rsidP="00FD7933">
            <w:pPr>
              <w:pStyle w:val="ConsPlusNormal"/>
              <w:rPr>
                <w:rFonts w:ascii="Times New Roman" w:hAnsi="Times New Roman" w:cs="Times New Roman"/>
              </w:rPr>
            </w:pPr>
          </w:p>
        </w:tc>
        <w:tc>
          <w:tcPr>
            <w:tcW w:w="5896" w:type="dxa"/>
          </w:tcPr>
          <w:p w14:paraId="01E6807E" w14:textId="77777777" w:rsidR="00FD7933" w:rsidRPr="00EF5F18" w:rsidRDefault="00FD7933" w:rsidP="00FD7933">
            <w:pPr>
              <w:pStyle w:val="ConsPlusNormal"/>
              <w:rPr>
                <w:rFonts w:ascii="Times New Roman" w:hAnsi="Times New Roman" w:cs="Times New Roman"/>
              </w:rPr>
            </w:pPr>
          </w:p>
        </w:tc>
        <w:tc>
          <w:tcPr>
            <w:tcW w:w="1304" w:type="dxa"/>
          </w:tcPr>
          <w:p w14:paraId="02DC0CF0" w14:textId="77777777" w:rsidR="00FD7933" w:rsidRPr="00EF5F18" w:rsidRDefault="00FD7933" w:rsidP="00FD7933">
            <w:pPr>
              <w:pStyle w:val="ConsPlusNormal"/>
              <w:rPr>
                <w:rFonts w:ascii="Times New Roman" w:hAnsi="Times New Roman" w:cs="Times New Roman"/>
              </w:rPr>
            </w:pPr>
          </w:p>
        </w:tc>
        <w:tc>
          <w:tcPr>
            <w:tcW w:w="1304" w:type="dxa"/>
          </w:tcPr>
          <w:p w14:paraId="4EE8F847" w14:textId="77777777" w:rsidR="00FD7933" w:rsidRPr="00EF5F18" w:rsidRDefault="00FD7933" w:rsidP="00FD7933">
            <w:pPr>
              <w:pStyle w:val="ConsPlusNormal"/>
              <w:rPr>
                <w:rFonts w:ascii="Times New Roman" w:hAnsi="Times New Roman" w:cs="Times New Roman"/>
              </w:rPr>
            </w:pPr>
          </w:p>
        </w:tc>
      </w:tr>
    </w:tbl>
    <w:p w14:paraId="6E2F29A2" w14:textId="77777777" w:rsidR="00FD7933" w:rsidRPr="00EF5F18" w:rsidRDefault="00FD7933" w:rsidP="00FD7933">
      <w:pPr>
        <w:pStyle w:val="ConsPlusNormal"/>
        <w:jc w:val="both"/>
        <w:rPr>
          <w:rFonts w:ascii="Times New Roman" w:hAnsi="Times New Roman" w:cs="Times New Roman"/>
        </w:rPr>
      </w:pPr>
    </w:p>
    <w:p w14:paraId="225D11D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Приложение: _______________________________________________________________</w:t>
      </w:r>
    </w:p>
    <w:p w14:paraId="6781D418"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Номер телефона и адрес электронной почты для связи: _______________________</w:t>
      </w:r>
    </w:p>
    <w:p w14:paraId="7AB29400"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Результат предоставления услуги прошу:</w:t>
      </w:r>
    </w:p>
    <w:p w14:paraId="2FE4CACC"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67"/>
        <w:gridCol w:w="1304"/>
      </w:tblGrid>
      <w:tr w:rsidR="00FD7933" w:rsidRPr="00EF5F18" w14:paraId="364BAC80" w14:textId="77777777" w:rsidTr="00FD7933">
        <w:tc>
          <w:tcPr>
            <w:tcW w:w="7767" w:type="dxa"/>
          </w:tcPr>
          <w:p w14:paraId="7744C541"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304" w:type="dxa"/>
          </w:tcPr>
          <w:p w14:paraId="245043F4" w14:textId="77777777" w:rsidR="00FD7933" w:rsidRPr="00EF5F18" w:rsidRDefault="00FD7933" w:rsidP="00FD7933">
            <w:pPr>
              <w:pStyle w:val="ConsPlusNormal"/>
              <w:rPr>
                <w:rFonts w:ascii="Times New Roman" w:hAnsi="Times New Roman" w:cs="Times New Roman"/>
              </w:rPr>
            </w:pPr>
          </w:p>
        </w:tc>
      </w:tr>
      <w:tr w:rsidR="00FD7933" w:rsidRPr="00EF5F18" w14:paraId="35B9623B" w14:textId="77777777" w:rsidTr="00FD7933">
        <w:tc>
          <w:tcPr>
            <w:tcW w:w="7767" w:type="dxa"/>
          </w:tcPr>
          <w:p w14:paraId="10258192"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 xml:space="preserve">выдать на бумажном носителе при личном обращении в отдел администрации __________, многофункциональный центр предоставления государственных и муниципальных услуг, расположенный по </w:t>
            </w:r>
            <w:proofErr w:type="gramStart"/>
            <w:r w:rsidRPr="00EF5F18">
              <w:rPr>
                <w:rFonts w:ascii="Times New Roman" w:hAnsi="Times New Roman" w:cs="Times New Roman"/>
              </w:rPr>
              <w:t>адресу:_</w:t>
            </w:r>
            <w:proofErr w:type="gramEnd"/>
            <w:r w:rsidRPr="00EF5F18">
              <w:rPr>
                <w:rFonts w:ascii="Times New Roman" w:hAnsi="Times New Roman" w:cs="Times New Roman"/>
              </w:rPr>
              <w:t>__________________________________</w:t>
            </w:r>
          </w:p>
        </w:tc>
        <w:tc>
          <w:tcPr>
            <w:tcW w:w="1304" w:type="dxa"/>
          </w:tcPr>
          <w:p w14:paraId="09E87411" w14:textId="77777777" w:rsidR="00FD7933" w:rsidRPr="00EF5F18" w:rsidRDefault="00FD7933" w:rsidP="00FD7933">
            <w:pPr>
              <w:pStyle w:val="ConsPlusNormal"/>
              <w:rPr>
                <w:rFonts w:ascii="Times New Roman" w:hAnsi="Times New Roman" w:cs="Times New Roman"/>
              </w:rPr>
            </w:pPr>
          </w:p>
        </w:tc>
      </w:tr>
      <w:tr w:rsidR="00FD7933" w:rsidRPr="00EF5F18" w14:paraId="70A1B202" w14:textId="77777777" w:rsidTr="00FD7933">
        <w:tc>
          <w:tcPr>
            <w:tcW w:w="7767" w:type="dxa"/>
          </w:tcPr>
          <w:p w14:paraId="23FA31CD"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на бумажном носителе на почтовый адрес: _________________________</w:t>
            </w:r>
          </w:p>
        </w:tc>
        <w:tc>
          <w:tcPr>
            <w:tcW w:w="1304" w:type="dxa"/>
          </w:tcPr>
          <w:p w14:paraId="50553A12" w14:textId="77777777" w:rsidR="00FD7933" w:rsidRPr="00EF5F18" w:rsidRDefault="00FD7933" w:rsidP="00FD7933">
            <w:pPr>
              <w:pStyle w:val="ConsPlusNormal"/>
              <w:rPr>
                <w:rFonts w:ascii="Times New Roman" w:hAnsi="Times New Roman" w:cs="Times New Roman"/>
              </w:rPr>
            </w:pPr>
          </w:p>
        </w:tc>
      </w:tr>
      <w:tr w:rsidR="00FD7933" w:rsidRPr="00EF5F18" w14:paraId="431E309F" w14:textId="77777777" w:rsidTr="00FD7933">
        <w:tc>
          <w:tcPr>
            <w:tcW w:w="7767" w:type="dxa"/>
          </w:tcPr>
          <w:p w14:paraId="0636DF08"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в форме электронного документа в личный кабинет в единой информационной системе жилищного строительства</w:t>
            </w:r>
          </w:p>
        </w:tc>
        <w:tc>
          <w:tcPr>
            <w:tcW w:w="1304" w:type="dxa"/>
          </w:tcPr>
          <w:p w14:paraId="0216E364" w14:textId="77777777" w:rsidR="00FD7933" w:rsidRPr="00EF5F18" w:rsidRDefault="00FD7933" w:rsidP="00FD7933">
            <w:pPr>
              <w:pStyle w:val="ConsPlusNormal"/>
              <w:rPr>
                <w:rFonts w:ascii="Times New Roman" w:hAnsi="Times New Roman" w:cs="Times New Roman"/>
              </w:rPr>
            </w:pPr>
          </w:p>
        </w:tc>
      </w:tr>
      <w:tr w:rsidR="00FD7933" w:rsidRPr="00EF5F18" w14:paraId="32E1614C" w14:textId="77777777" w:rsidTr="00FD7933">
        <w:tc>
          <w:tcPr>
            <w:tcW w:w="9071" w:type="dxa"/>
            <w:gridSpan w:val="2"/>
          </w:tcPr>
          <w:p w14:paraId="783C0D91"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Указывается один из перечисленных способов</w:t>
            </w:r>
          </w:p>
        </w:tc>
      </w:tr>
    </w:tbl>
    <w:p w14:paraId="0B5E7090" w14:textId="77777777" w:rsidR="00FD7933" w:rsidRPr="00EF5F18" w:rsidRDefault="00FD7933" w:rsidP="00FD7933">
      <w:pPr>
        <w:pStyle w:val="ConsPlusNormal"/>
        <w:jc w:val="both"/>
        <w:rPr>
          <w:rFonts w:ascii="Times New Roman" w:hAnsi="Times New Roman" w:cs="Times New Roman"/>
        </w:rPr>
      </w:pPr>
    </w:p>
    <w:p w14:paraId="4110F08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_______________ _______________________________________</w:t>
      </w:r>
    </w:p>
    <w:p w14:paraId="41E7FE9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(подпись) (фамилия, имя, отчество (при наличии))</w:t>
      </w:r>
    </w:p>
    <w:p w14:paraId="7C1F1D14" w14:textId="77777777" w:rsidR="00FD7933" w:rsidRPr="00EF5F18" w:rsidRDefault="00FD7933" w:rsidP="00FD7933">
      <w:pPr>
        <w:pStyle w:val="ConsPlusNormal"/>
        <w:jc w:val="both"/>
        <w:rPr>
          <w:rFonts w:ascii="Times New Roman" w:hAnsi="Times New Roman" w:cs="Times New Roman"/>
        </w:rPr>
      </w:pPr>
    </w:p>
    <w:p w14:paraId="3F7D4371" w14:textId="77777777" w:rsidR="00FD7933" w:rsidRPr="00EF5F18" w:rsidRDefault="00FD7933" w:rsidP="00FD7933">
      <w:pPr>
        <w:pStyle w:val="ConsPlusNormal"/>
        <w:jc w:val="right"/>
        <w:outlineLvl w:val="1"/>
        <w:rPr>
          <w:rFonts w:ascii="Times New Roman" w:hAnsi="Times New Roman" w:cs="Times New Roman"/>
        </w:rPr>
      </w:pPr>
      <w:bookmarkStart w:id="133" w:name="_Toc134019840"/>
    </w:p>
    <w:p w14:paraId="50AB7EE0" w14:textId="5EE2D7CA"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12</w:t>
      </w:r>
      <w:bookmarkEnd w:id="133"/>
    </w:p>
    <w:p w14:paraId="5E2F45E5"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t>к Административному регламенту</w:t>
      </w:r>
    </w:p>
    <w:p w14:paraId="569938F5" w14:textId="77777777" w:rsidR="00FD7933" w:rsidRPr="00EF5F18" w:rsidRDefault="00FD7933" w:rsidP="00FD7933">
      <w:pPr>
        <w:pStyle w:val="ConsPlusNormal"/>
        <w:jc w:val="both"/>
        <w:rPr>
          <w:rFonts w:ascii="Times New Roman" w:hAnsi="Times New Roman" w:cs="Times New Roman"/>
        </w:rPr>
      </w:pPr>
    </w:p>
    <w:p w14:paraId="4F2AF5E1" w14:textId="77777777" w:rsidR="00FD7933" w:rsidRPr="00EF5F18" w:rsidRDefault="00FD7933" w:rsidP="00FD7933">
      <w:pPr>
        <w:pStyle w:val="ConsPlusNonformat"/>
        <w:jc w:val="both"/>
        <w:rPr>
          <w:rFonts w:ascii="Times New Roman" w:hAnsi="Times New Roman" w:cs="Times New Roman"/>
          <w:sz w:val="24"/>
          <w:szCs w:val="24"/>
        </w:rPr>
      </w:pPr>
    </w:p>
    <w:p w14:paraId="3E27A1A3" w14:textId="77777777" w:rsidR="00FD7933" w:rsidRPr="00EF5F18" w:rsidRDefault="00FD7933" w:rsidP="00FD7933">
      <w:pPr>
        <w:pStyle w:val="ConsPlusNonformat"/>
        <w:jc w:val="both"/>
        <w:rPr>
          <w:rFonts w:ascii="Times New Roman" w:hAnsi="Times New Roman" w:cs="Times New Roman"/>
          <w:sz w:val="24"/>
          <w:szCs w:val="24"/>
        </w:rPr>
      </w:pPr>
    </w:p>
    <w:p w14:paraId="1170CF72" w14:textId="77777777" w:rsidR="00FD7933" w:rsidRPr="00EF5F18" w:rsidRDefault="00FD7933" w:rsidP="00FD7933">
      <w:pPr>
        <w:pStyle w:val="ConsPlusNonformat"/>
        <w:jc w:val="center"/>
        <w:rPr>
          <w:rFonts w:ascii="Times New Roman" w:hAnsi="Times New Roman" w:cs="Times New Roman"/>
          <w:sz w:val="24"/>
          <w:szCs w:val="24"/>
        </w:rPr>
      </w:pPr>
      <w:bookmarkStart w:id="134" w:name="P2121"/>
      <w:bookmarkEnd w:id="134"/>
      <w:r w:rsidRPr="00EF5F18">
        <w:rPr>
          <w:rFonts w:ascii="Times New Roman" w:hAnsi="Times New Roman" w:cs="Times New Roman"/>
          <w:sz w:val="24"/>
          <w:szCs w:val="24"/>
        </w:rPr>
        <w:t>РЕШЕНИЕ</w:t>
      </w:r>
    </w:p>
    <w:p w14:paraId="2FD30B1A"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об отказе в выдаче дубликата разрешения на строительство</w:t>
      </w:r>
    </w:p>
    <w:p w14:paraId="4E5DB13F" w14:textId="77777777" w:rsidR="00FD7933" w:rsidRPr="00EF5F18" w:rsidRDefault="00FD7933" w:rsidP="00FD7933">
      <w:pPr>
        <w:pStyle w:val="ConsPlusNonformat"/>
        <w:jc w:val="center"/>
        <w:rPr>
          <w:rFonts w:ascii="Times New Roman" w:hAnsi="Times New Roman" w:cs="Times New Roman"/>
          <w:sz w:val="24"/>
          <w:szCs w:val="24"/>
        </w:rPr>
      </w:pPr>
    </w:p>
    <w:p w14:paraId="7B659EB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Администрация _____________</w:t>
      </w:r>
    </w:p>
    <w:p w14:paraId="0485E038"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по результатам рассмотрения заявления о выдаче дубликата разрешения на</w:t>
      </w:r>
    </w:p>
    <w:p w14:paraId="1EF777D2"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строительство от ______________ N _______________ принято решение об отказе</w:t>
      </w:r>
    </w:p>
    <w:p w14:paraId="16BC84F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(дата и номер регистрации)</w:t>
      </w:r>
    </w:p>
    <w:p w14:paraId="5945AAC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в выдаче дубликата разрешения на строительство.</w:t>
      </w:r>
    </w:p>
    <w:p w14:paraId="60B4A2B3"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4"/>
        <w:gridCol w:w="3969"/>
        <w:gridCol w:w="2835"/>
      </w:tblGrid>
      <w:tr w:rsidR="00FD7933" w:rsidRPr="00EF5F18" w14:paraId="4D36CFA2" w14:textId="77777777" w:rsidTr="00FD7933">
        <w:tc>
          <w:tcPr>
            <w:tcW w:w="2224" w:type="dxa"/>
          </w:tcPr>
          <w:p w14:paraId="0CD29F26"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N пункта Административного регламента</w:t>
            </w:r>
          </w:p>
        </w:tc>
        <w:tc>
          <w:tcPr>
            <w:tcW w:w="3969" w:type="dxa"/>
          </w:tcPr>
          <w:p w14:paraId="07301A6C"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 xml:space="preserve">Наименование основания для отказа в выдаче дубликата разрешения на строительство в соответствии с </w:t>
            </w:r>
            <w:r w:rsidRPr="00EF5F18">
              <w:rPr>
                <w:rFonts w:ascii="Times New Roman" w:hAnsi="Times New Roman" w:cs="Times New Roman"/>
              </w:rPr>
              <w:lastRenderedPageBreak/>
              <w:t>Административным регламентом</w:t>
            </w:r>
          </w:p>
        </w:tc>
        <w:tc>
          <w:tcPr>
            <w:tcW w:w="2835" w:type="dxa"/>
          </w:tcPr>
          <w:p w14:paraId="5B725BC1"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lastRenderedPageBreak/>
              <w:t xml:space="preserve">Разъяснение причин отказа в выдаче дубликата разрешения на </w:t>
            </w:r>
            <w:r w:rsidRPr="00EF5F18">
              <w:rPr>
                <w:rFonts w:ascii="Times New Roman" w:hAnsi="Times New Roman" w:cs="Times New Roman"/>
              </w:rPr>
              <w:lastRenderedPageBreak/>
              <w:t>строительство</w:t>
            </w:r>
          </w:p>
        </w:tc>
      </w:tr>
      <w:tr w:rsidR="00FD7933" w:rsidRPr="00EF5F18" w14:paraId="5BAA9AB4" w14:textId="77777777" w:rsidTr="00FD7933">
        <w:tc>
          <w:tcPr>
            <w:tcW w:w="2224" w:type="dxa"/>
          </w:tcPr>
          <w:p w14:paraId="4AC84F7F"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lastRenderedPageBreak/>
              <w:t>пункт ____</w:t>
            </w:r>
          </w:p>
        </w:tc>
        <w:tc>
          <w:tcPr>
            <w:tcW w:w="3969" w:type="dxa"/>
          </w:tcPr>
          <w:p w14:paraId="019E8638"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несоответствие заявителя кругу лиц, указанных в пункте 1.2 Административного регламента</w:t>
            </w:r>
          </w:p>
        </w:tc>
        <w:tc>
          <w:tcPr>
            <w:tcW w:w="2835" w:type="dxa"/>
          </w:tcPr>
          <w:p w14:paraId="398FC5F8"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Указываются основания такого вывода</w:t>
            </w:r>
          </w:p>
        </w:tc>
      </w:tr>
    </w:tbl>
    <w:p w14:paraId="3AFDC80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Вы вправе повторно обратиться с заявлением о выдаче дубликата</w:t>
      </w:r>
    </w:p>
    <w:p w14:paraId="34EE9552"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разрешения на строительство после устранения указанного нарушения.</w:t>
      </w:r>
    </w:p>
    <w:p w14:paraId="3FE3452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Данный отказ может быть обжалован в досудебном порядке путем</w:t>
      </w:r>
    </w:p>
    <w:p w14:paraId="0CE0C542"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направления жалобы в __________________________________________________, а</w:t>
      </w:r>
    </w:p>
    <w:p w14:paraId="25FC318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также в судебном порядке.</w:t>
      </w:r>
    </w:p>
    <w:p w14:paraId="57048C2A"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Дополнительно информируем: ____________________________________________</w:t>
      </w:r>
    </w:p>
    <w:p w14:paraId="648200B8"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__________________________________________________________________________.</w:t>
      </w:r>
    </w:p>
    <w:p w14:paraId="6A628E66"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(указывается информация, необходимая для устранения причин отказа в выдаче</w:t>
      </w:r>
    </w:p>
    <w:p w14:paraId="61FDCD0C"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дубликата разрешения на строительство, а также иная дополнительная</w:t>
      </w:r>
    </w:p>
    <w:p w14:paraId="60B0381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информация при наличии)</w:t>
      </w:r>
    </w:p>
    <w:p w14:paraId="63640E4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 _____________ ______________________________________</w:t>
      </w:r>
    </w:p>
    <w:p w14:paraId="1084069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(должность) (подпись) (фамилия, имя, отчество (при наличии))</w:t>
      </w:r>
    </w:p>
    <w:p w14:paraId="33FEB2EA" w14:textId="77777777" w:rsidR="00FD7933" w:rsidRPr="00EF5F18" w:rsidRDefault="00FD7933" w:rsidP="00FD7933">
      <w:pPr>
        <w:pStyle w:val="ConsPlusNonformat"/>
        <w:jc w:val="both"/>
        <w:rPr>
          <w:rFonts w:ascii="Times New Roman" w:hAnsi="Times New Roman" w:cs="Times New Roman"/>
          <w:sz w:val="24"/>
          <w:szCs w:val="24"/>
        </w:rPr>
      </w:pPr>
    </w:p>
    <w:p w14:paraId="4D229AD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Дата</w:t>
      </w:r>
    </w:p>
    <w:p w14:paraId="439B1028" w14:textId="77777777" w:rsidR="00FD7933" w:rsidRPr="00EF5F18" w:rsidRDefault="00FD7933" w:rsidP="00FD7933">
      <w:pPr>
        <w:pStyle w:val="ConsPlusNormal"/>
        <w:jc w:val="right"/>
        <w:outlineLvl w:val="1"/>
        <w:rPr>
          <w:rFonts w:ascii="Times New Roman" w:hAnsi="Times New Roman" w:cs="Times New Roman"/>
        </w:rPr>
      </w:pPr>
      <w:bookmarkStart w:id="135" w:name="_Toc134019841"/>
    </w:p>
    <w:p w14:paraId="2E370565" w14:textId="77777777" w:rsidR="00FD7933" w:rsidRPr="00EF5F18" w:rsidRDefault="00FD7933" w:rsidP="00FD7933">
      <w:pPr>
        <w:pStyle w:val="ConsPlusNormal"/>
        <w:jc w:val="right"/>
        <w:outlineLvl w:val="1"/>
        <w:rPr>
          <w:rFonts w:ascii="Times New Roman" w:hAnsi="Times New Roman" w:cs="Times New Roman"/>
        </w:rPr>
      </w:pPr>
    </w:p>
    <w:p w14:paraId="2EC7B782" w14:textId="439109F0"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13</w:t>
      </w:r>
      <w:bookmarkEnd w:id="135"/>
    </w:p>
    <w:p w14:paraId="3ED7BC0F"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t>к Административному регламенту</w:t>
      </w:r>
    </w:p>
    <w:p w14:paraId="75567060" w14:textId="77777777" w:rsidR="00FD7933" w:rsidRPr="00EF5F18" w:rsidRDefault="00FD7933" w:rsidP="00FD7933">
      <w:pPr>
        <w:pStyle w:val="ConsPlusNormal"/>
        <w:jc w:val="both"/>
        <w:rPr>
          <w:rFonts w:ascii="Times New Roman" w:hAnsi="Times New Roman" w:cs="Times New Roman"/>
        </w:rPr>
      </w:pPr>
    </w:p>
    <w:p w14:paraId="1022066B" w14:textId="77777777" w:rsidR="00FD7933" w:rsidRPr="00EF5F18" w:rsidRDefault="00FD7933" w:rsidP="00FD7933">
      <w:pPr>
        <w:pStyle w:val="ConsPlusNonformat"/>
        <w:jc w:val="both"/>
        <w:rPr>
          <w:rFonts w:ascii="Times New Roman" w:hAnsi="Times New Roman" w:cs="Times New Roman"/>
          <w:sz w:val="24"/>
          <w:szCs w:val="24"/>
        </w:rPr>
      </w:pPr>
    </w:p>
    <w:p w14:paraId="045CEDF3" w14:textId="77777777" w:rsidR="00FD7933" w:rsidRPr="00EF5F18" w:rsidRDefault="00FD7933" w:rsidP="00FD7933">
      <w:pPr>
        <w:pStyle w:val="ConsPlusNonformat"/>
        <w:jc w:val="center"/>
        <w:rPr>
          <w:rFonts w:ascii="Times New Roman" w:hAnsi="Times New Roman" w:cs="Times New Roman"/>
          <w:sz w:val="24"/>
          <w:szCs w:val="24"/>
        </w:rPr>
      </w:pPr>
      <w:bookmarkStart w:id="136" w:name="P2168"/>
      <w:bookmarkEnd w:id="136"/>
      <w:r w:rsidRPr="00EF5F18">
        <w:rPr>
          <w:rFonts w:ascii="Times New Roman" w:hAnsi="Times New Roman" w:cs="Times New Roman"/>
          <w:sz w:val="24"/>
          <w:szCs w:val="24"/>
        </w:rPr>
        <w:t>ЗАЯВЛЕНИЕ</w:t>
      </w:r>
    </w:p>
    <w:p w14:paraId="7C2123CB"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об оставлении заявления о выдаче разрешения на строительство,</w:t>
      </w:r>
    </w:p>
    <w:p w14:paraId="1E671C82"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заявления о внесении изменений в разрешение на строительство,</w:t>
      </w:r>
    </w:p>
    <w:p w14:paraId="74BD6125"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заявления о внесении изменений в разрешение на строительство</w:t>
      </w:r>
    </w:p>
    <w:p w14:paraId="2044B1F1"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в связи с необходимостью продления срока действия разрешения</w:t>
      </w:r>
    </w:p>
    <w:p w14:paraId="066B3ACE"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на строительство, уведомления о переходе прав</w:t>
      </w:r>
    </w:p>
    <w:p w14:paraId="5ABB928D"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на земельный участок, права пользования недрами,</w:t>
      </w:r>
    </w:p>
    <w:p w14:paraId="68F22162"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об образовании земельного участка без рассмотрения</w:t>
      </w:r>
    </w:p>
    <w:p w14:paraId="2BF7979A" w14:textId="77777777" w:rsidR="00FD7933" w:rsidRPr="00EF5F18" w:rsidRDefault="00FD7933" w:rsidP="00FD7933">
      <w:pPr>
        <w:pStyle w:val="ConsPlusNonformat"/>
        <w:jc w:val="both"/>
        <w:rPr>
          <w:rFonts w:ascii="Times New Roman" w:hAnsi="Times New Roman" w:cs="Times New Roman"/>
          <w:sz w:val="24"/>
          <w:szCs w:val="24"/>
        </w:rPr>
      </w:pPr>
    </w:p>
    <w:p w14:paraId="547FB11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"__" __________ 20___ г.</w:t>
      </w:r>
    </w:p>
    <w:p w14:paraId="41BA418F" w14:textId="77777777" w:rsidR="00FD7933" w:rsidRPr="00EF5F18" w:rsidRDefault="00FD7933" w:rsidP="00FD7933">
      <w:pPr>
        <w:pStyle w:val="ConsPlusNonformat"/>
        <w:jc w:val="both"/>
        <w:rPr>
          <w:rFonts w:ascii="Times New Roman" w:hAnsi="Times New Roman" w:cs="Times New Roman"/>
          <w:sz w:val="24"/>
          <w:szCs w:val="24"/>
        </w:rPr>
      </w:pPr>
    </w:p>
    <w:p w14:paraId="2171E23E"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w:t>
      </w:r>
    </w:p>
    <w:p w14:paraId="29012F74"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__________________________________________________________________</w:t>
      </w:r>
    </w:p>
    <w:p w14:paraId="2D864132" w14:textId="77777777" w:rsidR="00FD7933" w:rsidRPr="00EF5F18" w:rsidRDefault="00FD7933" w:rsidP="00FD7933">
      <w:pPr>
        <w:pStyle w:val="ConsPlusNonformat"/>
        <w:jc w:val="both"/>
        <w:rPr>
          <w:rFonts w:ascii="Times New Roman" w:hAnsi="Times New Roman" w:cs="Times New Roman"/>
          <w:sz w:val="24"/>
          <w:szCs w:val="24"/>
        </w:rPr>
      </w:pPr>
    </w:p>
    <w:p w14:paraId="127FDCA8"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Прошу оставить __________________________________________________ &lt;*&gt;</w:t>
      </w:r>
    </w:p>
    <w:p w14:paraId="4E40C31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от ________________ N _________________ без рассмотрения.</w:t>
      </w:r>
    </w:p>
    <w:p w14:paraId="25883932"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(дата и номер регистрации)</w:t>
      </w:r>
    </w:p>
    <w:p w14:paraId="7606FAB8" w14:textId="77777777" w:rsidR="00FD7933" w:rsidRPr="00EF5F18" w:rsidRDefault="00FD7933" w:rsidP="00FD7933">
      <w:pPr>
        <w:pStyle w:val="ConsPlusNonformat"/>
        <w:jc w:val="both"/>
        <w:rPr>
          <w:rFonts w:ascii="Times New Roman" w:hAnsi="Times New Roman" w:cs="Times New Roman"/>
          <w:sz w:val="24"/>
          <w:szCs w:val="24"/>
        </w:rPr>
      </w:pPr>
    </w:p>
    <w:p w14:paraId="04CD5098"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1. Сведения о застройщике</w:t>
      </w:r>
    </w:p>
    <w:p w14:paraId="5399927C"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4"/>
        <w:gridCol w:w="4535"/>
        <w:gridCol w:w="3912"/>
      </w:tblGrid>
      <w:tr w:rsidR="00FD7933" w:rsidRPr="00EF5F18" w14:paraId="3813A665" w14:textId="77777777" w:rsidTr="00FD7933">
        <w:tc>
          <w:tcPr>
            <w:tcW w:w="604" w:type="dxa"/>
          </w:tcPr>
          <w:p w14:paraId="459592E3"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w:t>
            </w:r>
          </w:p>
        </w:tc>
        <w:tc>
          <w:tcPr>
            <w:tcW w:w="4535" w:type="dxa"/>
          </w:tcPr>
          <w:p w14:paraId="1630E143"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физическом лице в случае, если застройщиком является физическое лицо:</w:t>
            </w:r>
          </w:p>
        </w:tc>
        <w:tc>
          <w:tcPr>
            <w:tcW w:w="3912" w:type="dxa"/>
          </w:tcPr>
          <w:p w14:paraId="6C3E9629" w14:textId="77777777" w:rsidR="00FD7933" w:rsidRPr="00EF5F18" w:rsidRDefault="00FD7933" w:rsidP="00FD7933">
            <w:pPr>
              <w:pStyle w:val="ConsPlusNormal"/>
              <w:rPr>
                <w:rFonts w:ascii="Times New Roman" w:hAnsi="Times New Roman" w:cs="Times New Roman"/>
              </w:rPr>
            </w:pPr>
          </w:p>
        </w:tc>
      </w:tr>
      <w:tr w:rsidR="00FD7933" w:rsidRPr="00EF5F18" w14:paraId="3D8CD99F" w14:textId="77777777" w:rsidTr="00FD7933">
        <w:tc>
          <w:tcPr>
            <w:tcW w:w="604" w:type="dxa"/>
          </w:tcPr>
          <w:p w14:paraId="64E34223"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1.1.1</w:t>
            </w:r>
          </w:p>
        </w:tc>
        <w:tc>
          <w:tcPr>
            <w:tcW w:w="4535" w:type="dxa"/>
          </w:tcPr>
          <w:p w14:paraId="7D6D238F"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Фамилия, имя, отчество (при наличии)</w:t>
            </w:r>
          </w:p>
        </w:tc>
        <w:tc>
          <w:tcPr>
            <w:tcW w:w="3912" w:type="dxa"/>
          </w:tcPr>
          <w:p w14:paraId="5EFA25E6" w14:textId="77777777" w:rsidR="00FD7933" w:rsidRPr="00EF5F18" w:rsidRDefault="00FD7933" w:rsidP="00FD7933">
            <w:pPr>
              <w:pStyle w:val="ConsPlusNormal"/>
              <w:rPr>
                <w:rFonts w:ascii="Times New Roman" w:hAnsi="Times New Roman" w:cs="Times New Roman"/>
              </w:rPr>
            </w:pPr>
          </w:p>
        </w:tc>
      </w:tr>
      <w:tr w:rsidR="00FD7933" w:rsidRPr="00EF5F18" w14:paraId="005A728C" w14:textId="77777777" w:rsidTr="00FD7933">
        <w:tc>
          <w:tcPr>
            <w:tcW w:w="604" w:type="dxa"/>
          </w:tcPr>
          <w:p w14:paraId="5F858645"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lastRenderedPageBreak/>
              <w:t>1.1.2</w:t>
            </w:r>
          </w:p>
        </w:tc>
        <w:tc>
          <w:tcPr>
            <w:tcW w:w="4535" w:type="dxa"/>
          </w:tcPr>
          <w:p w14:paraId="207CF948"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Реквизиты документа, удостоверяющего личность (не указываются в случае, если застройщик является индивидуальным предпринимателем)</w:t>
            </w:r>
          </w:p>
        </w:tc>
        <w:tc>
          <w:tcPr>
            <w:tcW w:w="3912" w:type="dxa"/>
          </w:tcPr>
          <w:p w14:paraId="75740E6D" w14:textId="77777777" w:rsidR="00FD7933" w:rsidRPr="00EF5F18" w:rsidRDefault="00FD7933" w:rsidP="00FD7933">
            <w:pPr>
              <w:pStyle w:val="ConsPlusNormal"/>
              <w:rPr>
                <w:rFonts w:ascii="Times New Roman" w:hAnsi="Times New Roman" w:cs="Times New Roman"/>
              </w:rPr>
            </w:pPr>
          </w:p>
        </w:tc>
      </w:tr>
      <w:tr w:rsidR="00FD7933" w:rsidRPr="00EF5F18" w14:paraId="3DA5BAA5" w14:textId="77777777" w:rsidTr="00FD7933">
        <w:tc>
          <w:tcPr>
            <w:tcW w:w="604" w:type="dxa"/>
          </w:tcPr>
          <w:p w14:paraId="28E91D95"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1.1.3</w:t>
            </w:r>
          </w:p>
        </w:tc>
        <w:tc>
          <w:tcPr>
            <w:tcW w:w="4535" w:type="dxa"/>
          </w:tcPr>
          <w:p w14:paraId="1220A3DE"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Основной государственный регистрационный номер индивидуального предпринимателя</w:t>
            </w:r>
          </w:p>
        </w:tc>
        <w:tc>
          <w:tcPr>
            <w:tcW w:w="3912" w:type="dxa"/>
          </w:tcPr>
          <w:p w14:paraId="093B2922" w14:textId="77777777" w:rsidR="00FD7933" w:rsidRPr="00EF5F18" w:rsidRDefault="00FD7933" w:rsidP="00FD7933">
            <w:pPr>
              <w:pStyle w:val="ConsPlusNormal"/>
              <w:rPr>
                <w:rFonts w:ascii="Times New Roman" w:hAnsi="Times New Roman" w:cs="Times New Roman"/>
              </w:rPr>
            </w:pPr>
          </w:p>
        </w:tc>
      </w:tr>
      <w:tr w:rsidR="00FD7933" w:rsidRPr="00EF5F18" w14:paraId="678D2D1D" w14:textId="77777777" w:rsidTr="00FD7933">
        <w:tc>
          <w:tcPr>
            <w:tcW w:w="604" w:type="dxa"/>
          </w:tcPr>
          <w:p w14:paraId="19F615C0"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w:t>
            </w:r>
          </w:p>
        </w:tc>
        <w:tc>
          <w:tcPr>
            <w:tcW w:w="4535" w:type="dxa"/>
          </w:tcPr>
          <w:p w14:paraId="10AD1702"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Сведения о юридическом лице:</w:t>
            </w:r>
          </w:p>
        </w:tc>
        <w:tc>
          <w:tcPr>
            <w:tcW w:w="3912" w:type="dxa"/>
          </w:tcPr>
          <w:p w14:paraId="5B585A4D" w14:textId="77777777" w:rsidR="00FD7933" w:rsidRPr="00EF5F18" w:rsidRDefault="00FD7933" w:rsidP="00FD7933">
            <w:pPr>
              <w:pStyle w:val="ConsPlusNormal"/>
              <w:rPr>
                <w:rFonts w:ascii="Times New Roman" w:hAnsi="Times New Roman" w:cs="Times New Roman"/>
              </w:rPr>
            </w:pPr>
          </w:p>
        </w:tc>
      </w:tr>
      <w:tr w:rsidR="00FD7933" w:rsidRPr="00EF5F18" w14:paraId="1DAF7145" w14:textId="77777777" w:rsidTr="00FD7933">
        <w:tc>
          <w:tcPr>
            <w:tcW w:w="604" w:type="dxa"/>
          </w:tcPr>
          <w:p w14:paraId="2E089604"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1.2.1</w:t>
            </w:r>
          </w:p>
        </w:tc>
        <w:tc>
          <w:tcPr>
            <w:tcW w:w="4535" w:type="dxa"/>
          </w:tcPr>
          <w:p w14:paraId="1A6FE12F"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Полное наименование</w:t>
            </w:r>
          </w:p>
        </w:tc>
        <w:tc>
          <w:tcPr>
            <w:tcW w:w="3912" w:type="dxa"/>
          </w:tcPr>
          <w:p w14:paraId="511E97B9" w14:textId="77777777" w:rsidR="00FD7933" w:rsidRPr="00EF5F18" w:rsidRDefault="00FD7933" w:rsidP="00FD7933">
            <w:pPr>
              <w:pStyle w:val="ConsPlusNormal"/>
              <w:rPr>
                <w:rFonts w:ascii="Times New Roman" w:hAnsi="Times New Roman" w:cs="Times New Roman"/>
              </w:rPr>
            </w:pPr>
          </w:p>
        </w:tc>
      </w:tr>
      <w:tr w:rsidR="00FD7933" w:rsidRPr="00EF5F18" w14:paraId="7658275C" w14:textId="77777777" w:rsidTr="00FD7933">
        <w:tc>
          <w:tcPr>
            <w:tcW w:w="604" w:type="dxa"/>
          </w:tcPr>
          <w:p w14:paraId="6E992E7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1.2.2</w:t>
            </w:r>
          </w:p>
        </w:tc>
        <w:tc>
          <w:tcPr>
            <w:tcW w:w="4535" w:type="dxa"/>
          </w:tcPr>
          <w:p w14:paraId="05989999"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Основной государственный регистрационный номер</w:t>
            </w:r>
          </w:p>
        </w:tc>
        <w:tc>
          <w:tcPr>
            <w:tcW w:w="3912" w:type="dxa"/>
          </w:tcPr>
          <w:p w14:paraId="4A493A8E" w14:textId="77777777" w:rsidR="00FD7933" w:rsidRPr="00EF5F18" w:rsidRDefault="00FD7933" w:rsidP="00FD7933">
            <w:pPr>
              <w:pStyle w:val="ConsPlusNormal"/>
              <w:rPr>
                <w:rFonts w:ascii="Times New Roman" w:hAnsi="Times New Roman" w:cs="Times New Roman"/>
              </w:rPr>
            </w:pPr>
          </w:p>
        </w:tc>
      </w:tr>
      <w:tr w:rsidR="00FD7933" w:rsidRPr="00EF5F18" w14:paraId="5A461D2B" w14:textId="77777777" w:rsidTr="00FD7933">
        <w:tc>
          <w:tcPr>
            <w:tcW w:w="604" w:type="dxa"/>
          </w:tcPr>
          <w:p w14:paraId="2EEAE318"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1.2.3</w:t>
            </w:r>
          </w:p>
        </w:tc>
        <w:tc>
          <w:tcPr>
            <w:tcW w:w="4535" w:type="dxa"/>
          </w:tcPr>
          <w:p w14:paraId="0416CE23"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Идентификационный номер налогоплательщика - юридического лица</w:t>
            </w:r>
          </w:p>
        </w:tc>
        <w:tc>
          <w:tcPr>
            <w:tcW w:w="3912" w:type="dxa"/>
          </w:tcPr>
          <w:p w14:paraId="79EED3F3" w14:textId="77777777" w:rsidR="00FD7933" w:rsidRPr="00EF5F18" w:rsidRDefault="00FD7933" w:rsidP="00FD7933">
            <w:pPr>
              <w:pStyle w:val="ConsPlusNormal"/>
              <w:rPr>
                <w:rFonts w:ascii="Times New Roman" w:hAnsi="Times New Roman" w:cs="Times New Roman"/>
              </w:rPr>
            </w:pPr>
          </w:p>
        </w:tc>
      </w:tr>
    </w:tbl>
    <w:p w14:paraId="4ED9D941" w14:textId="77777777" w:rsidR="00FD7933" w:rsidRPr="00EF5F18" w:rsidRDefault="00FD7933" w:rsidP="00FD7933">
      <w:pPr>
        <w:pStyle w:val="ConsPlusNormal"/>
        <w:jc w:val="both"/>
        <w:rPr>
          <w:rFonts w:ascii="Times New Roman" w:hAnsi="Times New Roman" w:cs="Times New Roman"/>
        </w:rPr>
      </w:pPr>
    </w:p>
    <w:p w14:paraId="16707C44"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Приложение: _______________________________________________________________</w:t>
      </w:r>
    </w:p>
    <w:p w14:paraId="745BF486"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Номер телефона и адрес электронной почты для связи: _______________________</w:t>
      </w:r>
    </w:p>
    <w:p w14:paraId="06C09EE3"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Результат предоставления услуги прошу:</w:t>
      </w:r>
    </w:p>
    <w:p w14:paraId="269C14A7"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67"/>
        <w:gridCol w:w="1304"/>
      </w:tblGrid>
      <w:tr w:rsidR="00FD7933" w:rsidRPr="00EF5F18" w14:paraId="6F4A4029" w14:textId="77777777" w:rsidTr="00FD7933">
        <w:tc>
          <w:tcPr>
            <w:tcW w:w="7767" w:type="dxa"/>
          </w:tcPr>
          <w:p w14:paraId="4CD10842"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304" w:type="dxa"/>
          </w:tcPr>
          <w:p w14:paraId="0A36B1A8" w14:textId="77777777" w:rsidR="00FD7933" w:rsidRPr="00EF5F18" w:rsidRDefault="00FD7933" w:rsidP="00FD7933">
            <w:pPr>
              <w:pStyle w:val="ConsPlusNormal"/>
              <w:rPr>
                <w:rFonts w:ascii="Times New Roman" w:hAnsi="Times New Roman" w:cs="Times New Roman"/>
              </w:rPr>
            </w:pPr>
          </w:p>
        </w:tc>
      </w:tr>
      <w:tr w:rsidR="00FD7933" w:rsidRPr="00EF5F18" w14:paraId="45909180" w14:textId="77777777" w:rsidTr="00FD7933">
        <w:tc>
          <w:tcPr>
            <w:tcW w:w="7767" w:type="dxa"/>
          </w:tcPr>
          <w:p w14:paraId="0E8C65B3"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 xml:space="preserve">выдать на бумажном носителе при личном обращении в отдел администрации _____________, либо в многофункциональный центр предоставления государственных и муниципальных услуг, расположенный по </w:t>
            </w:r>
            <w:proofErr w:type="gramStart"/>
            <w:r w:rsidRPr="00EF5F18">
              <w:rPr>
                <w:rFonts w:ascii="Times New Roman" w:hAnsi="Times New Roman" w:cs="Times New Roman"/>
              </w:rPr>
              <w:t>адресу:_</w:t>
            </w:r>
            <w:proofErr w:type="gramEnd"/>
            <w:r w:rsidRPr="00EF5F18">
              <w:rPr>
                <w:rFonts w:ascii="Times New Roman" w:hAnsi="Times New Roman" w:cs="Times New Roman"/>
              </w:rPr>
              <w:t>_____________________________________</w:t>
            </w:r>
          </w:p>
        </w:tc>
        <w:tc>
          <w:tcPr>
            <w:tcW w:w="1304" w:type="dxa"/>
          </w:tcPr>
          <w:p w14:paraId="3B2640CB" w14:textId="77777777" w:rsidR="00FD7933" w:rsidRPr="00EF5F18" w:rsidRDefault="00FD7933" w:rsidP="00FD7933">
            <w:pPr>
              <w:pStyle w:val="ConsPlusNormal"/>
              <w:rPr>
                <w:rFonts w:ascii="Times New Roman" w:hAnsi="Times New Roman" w:cs="Times New Roman"/>
              </w:rPr>
            </w:pPr>
          </w:p>
        </w:tc>
      </w:tr>
      <w:tr w:rsidR="00FD7933" w:rsidRPr="00EF5F18" w14:paraId="4964D7C5" w14:textId="77777777" w:rsidTr="00FD7933">
        <w:tc>
          <w:tcPr>
            <w:tcW w:w="7767" w:type="dxa"/>
          </w:tcPr>
          <w:p w14:paraId="562AA89A"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на бумажном носителе на почтовый адрес: ________________________________________________</w:t>
            </w:r>
          </w:p>
        </w:tc>
        <w:tc>
          <w:tcPr>
            <w:tcW w:w="1304" w:type="dxa"/>
          </w:tcPr>
          <w:p w14:paraId="3D92F243" w14:textId="77777777" w:rsidR="00FD7933" w:rsidRPr="00EF5F18" w:rsidRDefault="00FD7933" w:rsidP="00FD7933">
            <w:pPr>
              <w:pStyle w:val="ConsPlusNormal"/>
              <w:rPr>
                <w:rFonts w:ascii="Times New Roman" w:hAnsi="Times New Roman" w:cs="Times New Roman"/>
              </w:rPr>
            </w:pPr>
          </w:p>
        </w:tc>
      </w:tr>
      <w:tr w:rsidR="00FD7933" w:rsidRPr="00EF5F18" w14:paraId="444B4C74" w14:textId="77777777" w:rsidTr="00FD7933">
        <w:tc>
          <w:tcPr>
            <w:tcW w:w="7767" w:type="dxa"/>
          </w:tcPr>
          <w:p w14:paraId="3CB67BD4" w14:textId="77777777" w:rsidR="00FD7933" w:rsidRPr="00EF5F18" w:rsidRDefault="00FD7933" w:rsidP="00FD7933">
            <w:pPr>
              <w:pStyle w:val="ConsPlusNormal"/>
              <w:rPr>
                <w:rFonts w:ascii="Times New Roman" w:hAnsi="Times New Roman" w:cs="Times New Roman"/>
              </w:rPr>
            </w:pPr>
            <w:r w:rsidRPr="00EF5F18">
              <w:rPr>
                <w:rFonts w:ascii="Times New Roman" w:hAnsi="Times New Roman" w:cs="Times New Roman"/>
              </w:rPr>
              <w:t>направить в форме электронного документа в личный кабинет в единой информационной системе жилищного строительства</w:t>
            </w:r>
          </w:p>
        </w:tc>
        <w:tc>
          <w:tcPr>
            <w:tcW w:w="1304" w:type="dxa"/>
          </w:tcPr>
          <w:p w14:paraId="3FB956FF" w14:textId="77777777" w:rsidR="00FD7933" w:rsidRPr="00EF5F18" w:rsidRDefault="00FD7933" w:rsidP="00FD7933">
            <w:pPr>
              <w:pStyle w:val="ConsPlusNormal"/>
              <w:rPr>
                <w:rFonts w:ascii="Times New Roman" w:hAnsi="Times New Roman" w:cs="Times New Roman"/>
              </w:rPr>
            </w:pPr>
          </w:p>
        </w:tc>
      </w:tr>
      <w:tr w:rsidR="00FD7933" w:rsidRPr="00EF5F18" w14:paraId="5B7E119D" w14:textId="77777777" w:rsidTr="00FD7933">
        <w:tc>
          <w:tcPr>
            <w:tcW w:w="9071" w:type="dxa"/>
            <w:gridSpan w:val="2"/>
          </w:tcPr>
          <w:p w14:paraId="17C0D37D"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Указывается один из перечисленных способов</w:t>
            </w:r>
          </w:p>
        </w:tc>
      </w:tr>
    </w:tbl>
    <w:p w14:paraId="0E769E83" w14:textId="77777777" w:rsidR="00FD7933" w:rsidRPr="00EF5F18" w:rsidRDefault="00FD7933" w:rsidP="00FD7933">
      <w:pPr>
        <w:pStyle w:val="ConsPlusNormal"/>
        <w:jc w:val="both"/>
        <w:rPr>
          <w:rFonts w:ascii="Times New Roman" w:hAnsi="Times New Roman" w:cs="Times New Roman"/>
        </w:rPr>
      </w:pPr>
    </w:p>
    <w:p w14:paraId="77ABBF5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_______________ _______________________________________</w:t>
      </w:r>
    </w:p>
    <w:p w14:paraId="12D8257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(подпись) (фамилия, имя, отчество (при наличии))</w:t>
      </w:r>
    </w:p>
    <w:p w14:paraId="09228E11" w14:textId="77777777" w:rsidR="00FD7933" w:rsidRPr="00EF5F18" w:rsidRDefault="00FD7933" w:rsidP="00FD7933">
      <w:pPr>
        <w:pStyle w:val="ConsPlusNormal"/>
        <w:jc w:val="both"/>
        <w:rPr>
          <w:rFonts w:ascii="Times New Roman" w:hAnsi="Times New Roman" w:cs="Times New Roman"/>
        </w:rPr>
      </w:pPr>
    </w:p>
    <w:p w14:paraId="0DB0E65D" w14:textId="77777777" w:rsidR="00FD7933" w:rsidRPr="00EF5F18" w:rsidRDefault="00FD7933" w:rsidP="00FD7933">
      <w:pPr>
        <w:pStyle w:val="ConsPlusNormal"/>
        <w:jc w:val="both"/>
        <w:rPr>
          <w:rFonts w:ascii="Times New Roman" w:hAnsi="Times New Roman" w:cs="Times New Roman"/>
        </w:rPr>
      </w:pPr>
      <w:r w:rsidRPr="00EF5F18">
        <w:rPr>
          <w:rFonts w:ascii="Times New Roman" w:hAnsi="Times New Roman" w:cs="Times New Roman"/>
        </w:rPr>
        <w:t>--------------------------------</w:t>
      </w:r>
    </w:p>
    <w:p w14:paraId="56823C80" w14:textId="77777777" w:rsidR="00FD7933" w:rsidRPr="00EF5F18" w:rsidRDefault="00FD7933" w:rsidP="00FD7933">
      <w:pPr>
        <w:pStyle w:val="ConsPlusNormal"/>
        <w:jc w:val="both"/>
        <w:rPr>
          <w:rFonts w:ascii="Times New Roman" w:hAnsi="Times New Roman" w:cs="Times New Roman"/>
        </w:rPr>
      </w:pPr>
      <w:bookmarkStart w:id="137" w:name="P2233"/>
      <w:bookmarkEnd w:id="137"/>
      <w:r w:rsidRPr="00EF5F18">
        <w:rPr>
          <w:rFonts w:ascii="Times New Roman" w:hAnsi="Times New Roman" w:cs="Times New Roman"/>
        </w:rPr>
        <w:t>&lt;*&gt; 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w:t>
      </w:r>
    </w:p>
    <w:p w14:paraId="5D57D59D" w14:textId="0FD6B8EE" w:rsidR="00FD7933" w:rsidRPr="00EF5F18" w:rsidRDefault="00FD7933" w:rsidP="00FD7933">
      <w:pPr>
        <w:pStyle w:val="ConsPlusNormal"/>
        <w:jc w:val="right"/>
        <w:outlineLvl w:val="1"/>
        <w:rPr>
          <w:rFonts w:ascii="Times New Roman" w:hAnsi="Times New Roman" w:cs="Times New Roman"/>
        </w:rPr>
      </w:pPr>
      <w:bookmarkStart w:id="138" w:name="_Toc134019842"/>
    </w:p>
    <w:p w14:paraId="0DAABD15" w14:textId="77777777"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14</w:t>
      </w:r>
      <w:bookmarkEnd w:id="138"/>
    </w:p>
    <w:p w14:paraId="6A248852"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lastRenderedPageBreak/>
        <w:t>к Административному регламенту</w:t>
      </w:r>
    </w:p>
    <w:p w14:paraId="168EACC0" w14:textId="77777777" w:rsidR="00FD7933" w:rsidRPr="00EF5F18" w:rsidRDefault="00FD7933" w:rsidP="00FD7933">
      <w:pPr>
        <w:pStyle w:val="ConsPlusNormal"/>
        <w:jc w:val="both"/>
        <w:rPr>
          <w:rFonts w:ascii="Times New Roman" w:hAnsi="Times New Roman" w:cs="Times New Roman"/>
        </w:rPr>
      </w:pPr>
    </w:p>
    <w:p w14:paraId="7A85F7F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w:t>
      </w:r>
    </w:p>
    <w:p w14:paraId="0087DEF6"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На N от</w:t>
      </w:r>
    </w:p>
    <w:p w14:paraId="77813770" w14:textId="77777777" w:rsidR="00FD7933" w:rsidRPr="00EF5F18" w:rsidRDefault="00FD7933" w:rsidP="00FD7933">
      <w:pPr>
        <w:pStyle w:val="ConsPlusNonformat"/>
        <w:jc w:val="both"/>
        <w:rPr>
          <w:rFonts w:ascii="Times New Roman" w:hAnsi="Times New Roman" w:cs="Times New Roman"/>
          <w:sz w:val="24"/>
          <w:szCs w:val="24"/>
        </w:rPr>
      </w:pPr>
    </w:p>
    <w:p w14:paraId="3338CD1C" w14:textId="77777777" w:rsidR="00FD7933" w:rsidRPr="00EF5F18" w:rsidRDefault="00FD7933" w:rsidP="00FD7933">
      <w:pPr>
        <w:pStyle w:val="ConsPlusNonformat"/>
        <w:jc w:val="center"/>
        <w:rPr>
          <w:rFonts w:ascii="Times New Roman" w:hAnsi="Times New Roman" w:cs="Times New Roman"/>
          <w:sz w:val="24"/>
          <w:szCs w:val="24"/>
        </w:rPr>
      </w:pPr>
      <w:bookmarkStart w:id="139" w:name="P2269"/>
      <w:bookmarkEnd w:id="139"/>
      <w:r w:rsidRPr="00EF5F18">
        <w:rPr>
          <w:rFonts w:ascii="Times New Roman" w:hAnsi="Times New Roman" w:cs="Times New Roman"/>
          <w:sz w:val="24"/>
          <w:szCs w:val="24"/>
        </w:rPr>
        <w:t>РЕШЕНИЕ</w:t>
      </w:r>
    </w:p>
    <w:p w14:paraId="25216F22"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об оставлении заявления о выдаче разрешения на строительство,</w:t>
      </w:r>
    </w:p>
    <w:p w14:paraId="0EB13B87"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заявления о внесении изменений в разрешение на строительство, заявления о</w:t>
      </w:r>
    </w:p>
    <w:p w14:paraId="40456B28" w14:textId="77777777" w:rsidR="00FD7933" w:rsidRPr="00EF5F18" w:rsidRDefault="00FD7933" w:rsidP="00FD7933">
      <w:pPr>
        <w:pStyle w:val="ConsPlusNonformat"/>
        <w:jc w:val="center"/>
        <w:rPr>
          <w:rFonts w:ascii="Times New Roman" w:hAnsi="Times New Roman" w:cs="Times New Roman"/>
          <w:sz w:val="24"/>
          <w:szCs w:val="24"/>
        </w:rPr>
      </w:pPr>
      <w:r w:rsidRPr="00EF5F18">
        <w:rPr>
          <w:rFonts w:ascii="Times New Roman" w:hAnsi="Times New Roman" w:cs="Times New Roman"/>
          <w:sz w:val="24"/>
          <w:szCs w:val="24"/>
        </w:rPr>
        <w:t>внесении изменений в разрешение на строительство в связи с необходимостью продления срока действия разрешения на строительство, уведомления о переходе прав на земельный участок, права пользования недрами, об образовании земельного участка без рассмотрения</w:t>
      </w:r>
    </w:p>
    <w:p w14:paraId="422CB173" w14:textId="77777777" w:rsidR="00FD7933" w:rsidRPr="00EF5F18" w:rsidRDefault="00FD7933" w:rsidP="00FD7933">
      <w:pPr>
        <w:pStyle w:val="ConsPlusNonformat"/>
        <w:jc w:val="both"/>
        <w:rPr>
          <w:rFonts w:ascii="Times New Roman" w:hAnsi="Times New Roman" w:cs="Times New Roman"/>
          <w:sz w:val="24"/>
          <w:szCs w:val="24"/>
        </w:rPr>
      </w:pPr>
    </w:p>
    <w:p w14:paraId="47A07366"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На основании Вашего заявления от _________________ N _________________</w:t>
      </w:r>
    </w:p>
    <w:p w14:paraId="7177FC1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(дата и номер регистрации)</w:t>
      </w:r>
    </w:p>
    <w:p w14:paraId="230F4870"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об оставлении _________________________________________________________ &lt;*&gt;</w:t>
      </w:r>
    </w:p>
    <w:p w14:paraId="1C5AC62F"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без рассмотрения _______________________________________</w:t>
      </w:r>
    </w:p>
    <w:p w14:paraId="6171B63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принято решение об оставлении _________________________________________ &lt;*&gt;</w:t>
      </w:r>
    </w:p>
    <w:p w14:paraId="62683E36"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от ______________ N ______________ без рассмотрения.</w:t>
      </w:r>
    </w:p>
    <w:p w14:paraId="54277C7A"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(дата и номер регистрации)</w:t>
      </w:r>
    </w:p>
    <w:p w14:paraId="09DF2C84" w14:textId="77777777" w:rsidR="00FD7933" w:rsidRPr="00EF5F18" w:rsidRDefault="00FD7933" w:rsidP="00FD7933">
      <w:pPr>
        <w:pStyle w:val="ConsPlusNonformat"/>
        <w:jc w:val="both"/>
        <w:rPr>
          <w:rFonts w:ascii="Times New Roman" w:hAnsi="Times New Roman" w:cs="Times New Roman"/>
          <w:sz w:val="24"/>
          <w:szCs w:val="24"/>
        </w:rPr>
      </w:pPr>
    </w:p>
    <w:p w14:paraId="51BB6F6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_________________ _____________ ______________________________________</w:t>
      </w:r>
    </w:p>
    <w:p w14:paraId="1EADF67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(должность) (подпись) (фамилия, имя, отчество (при наличии))</w:t>
      </w:r>
    </w:p>
    <w:p w14:paraId="12D545F1" w14:textId="77777777" w:rsidR="00FD7933" w:rsidRPr="00EF5F18" w:rsidRDefault="00FD7933" w:rsidP="00FD7933">
      <w:pPr>
        <w:pStyle w:val="ConsPlusNonformat"/>
        <w:jc w:val="both"/>
        <w:rPr>
          <w:rFonts w:ascii="Times New Roman" w:hAnsi="Times New Roman" w:cs="Times New Roman"/>
          <w:sz w:val="24"/>
          <w:szCs w:val="24"/>
        </w:rPr>
      </w:pPr>
    </w:p>
    <w:p w14:paraId="1AE8FB0E"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Дата</w:t>
      </w:r>
    </w:p>
    <w:p w14:paraId="76F40D04" w14:textId="77777777" w:rsidR="00FD7933" w:rsidRPr="00EF5F18" w:rsidRDefault="00FD7933" w:rsidP="00FD7933">
      <w:pPr>
        <w:pStyle w:val="ConsPlusNonformat"/>
        <w:jc w:val="both"/>
        <w:rPr>
          <w:rFonts w:ascii="Times New Roman" w:hAnsi="Times New Roman" w:cs="Times New Roman"/>
          <w:sz w:val="24"/>
          <w:szCs w:val="24"/>
        </w:rPr>
      </w:pPr>
    </w:p>
    <w:p w14:paraId="0BA456D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w:t>
      </w:r>
    </w:p>
    <w:p w14:paraId="3AA4C189" w14:textId="77777777" w:rsidR="00FD7933" w:rsidRPr="00EF5F18" w:rsidRDefault="00FD7933" w:rsidP="00FD7933">
      <w:pPr>
        <w:pStyle w:val="ConsPlusNonformat"/>
        <w:jc w:val="both"/>
        <w:rPr>
          <w:rFonts w:ascii="Times New Roman" w:hAnsi="Times New Roman" w:cs="Times New Roman"/>
          <w:sz w:val="24"/>
          <w:szCs w:val="24"/>
        </w:rPr>
      </w:pPr>
      <w:bookmarkStart w:id="140" w:name="P2292"/>
      <w:bookmarkEnd w:id="140"/>
      <w:r w:rsidRPr="00EF5F18">
        <w:rPr>
          <w:rFonts w:ascii="Times New Roman" w:hAnsi="Times New Roman" w:cs="Times New Roman"/>
          <w:sz w:val="24"/>
          <w:szCs w:val="24"/>
        </w:rPr>
        <w:t xml:space="preserve"> &lt;*&gt; Указывается один из вариантов: заявление о выдаче разрешения на</w:t>
      </w:r>
    </w:p>
    <w:p w14:paraId="5DA18487"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строительство, заявление о внесении изменений в разрешение на</w:t>
      </w:r>
    </w:p>
    <w:p w14:paraId="18660E21"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строительство, заявление о внесении изменений в разрешение на строительство</w:t>
      </w:r>
    </w:p>
    <w:p w14:paraId="1E38CEB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в связи с необходимостью продления срока действия разрешения на</w:t>
      </w:r>
    </w:p>
    <w:p w14:paraId="045F54AB"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строительство, уведомление о переходе прав на земельный участок, права</w:t>
      </w:r>
    </w:p>
    <w:p w14:paraId="583FE635"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пользования недрами, об образовании земельного участка.</w:t>
      </w:r>
    </w:p>
    <w:p w14:paraId="266F610A" w14:textId="77777777" w:rsidR="00FD7933" w:rsidRPr="00EF5F18" w:rsidRDefault="00FD7933" w:rsidP="00FD7933">
      <w:pPr>
        <w:pStyle w:val="ConsPlusNormal"/>
        <w:jc w:val="both"/>
        <w:rPr>
          <w:rFonts w:ascii="Times New Roman" w:hAnsi="Times New Roman" w:cs="Times New Roman"/>
        </w:rPr>
      </w:pPr>
    </w:p>
    <w:p w14:paraId="660D94B9" w14:textId="77777777" w:rsidR="00FD7933" w:rsidRPr="00EF5F18" w:rsidRDefault="00FD7933" w:rsidP="00FD7933">
      <w:pPr>
        <w:pStyle w:val="ConsPlusNormal"/>
        <w:jc w:val="right"/>
        <w:outlineLvl w:val="1"/>
        <w:rPr>
          <w:rFonts w:ascii="Times New Roman" w:hAnsi="Times New Roman" w:cs="Times New Roman"/>
        </w:rPr>
      </w:pPr>
      <w:bookmarkStart w:id="141" w:name="_Toc134019843"/>
    </w:p>
    <w:p w14:paraId="19EA71AF" w14:textId="3B812FA5" w:rsidR="00FD7933" w:rsidRPr="00EF5F18" w:rsidRDefault="00FD7933" w:rsidP="00FD7933">
      <w:pPr>
        <w:pStyle w:val="ConsPlusNormal"/>
        <w:jc w:val="right"/>
        <w:outlineLvl w:val="1"/>
        <w:rPr>
          <w:rFonts w:ascii="Times New Roman" w:hAnsi="Times New Roman" w:cs="Times New Roman"/>
        </w:rPr>
      </w:pPr>
      <w:r w:rsidRPr="00EF5F18">
        <w:rPr>
          <w:rFonts w:ascii="Times New Roman" w:hAnsi="Times New Roman" w:cs="Times New Roman"/>
        </w:rPr>
        <w:t>Приложение № 15</w:t>
      </w:r>
      <w:bookmarkEnd w:id="141"/>
    </w:p>
    <w:p w14:paraId="52181121"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t>к Административному регламенту</w:t>
      </w:r>
    </w:p>
    <w:p w14:paraId="0055EE91" w14:textId="77777777" w:rsidR="00FD7933" w:rsidRPr="00EF5F18" w:rsidRDefault="00FD7933" w:rsidP="00FD7933">
      <w:pPr>
        <w:pStyle w:val="ConsPlusNormal"/>
        <w:jc w:val="right"/>
        <w:rPr>
          <w:rFonts w:ascii="Times New Roman" w:hAnsi="Times New Roman" w:cs="Times New Roman"/>
        </w:rPr>
      </w:pPr>
      <w:r w:rsidRPr="00EF5F18">
        <w:rPr>
          <w:rFonts w:ascii="Times New Roman" w:hAnsi="Times New Roman" w:cs="Times New Roman"/>
        </w:rPr>
        <w:t>предоставления муниципальной услуги</w:t>
      </w:r>
    </w:p>
    <w:p w14:paraId="7BADE067" w14:textId="77777777" w:rsidR="00FD7933" w:rsidRPr="00EF5F18" w:rsidRDefault="00FD7933" w:rsidP="00FD7933">
      <w:pPr>
        <w:pStyle w:val="ConsPlusNormal"/>
        <w:jc w:val="both"/>
        <w:rPr>
          <w:rFonts w:ascii="Times New Roman" w:hAnsi="Times New Roman" w:cs="Times New Roman"/>
        </w:rPr>
      </w:pPr>
    </w:p>
    <w:p w14:paraId="5886C44E" w14:textId="77777777" w:rsidR="00FD7933" w:rsidRPr="00EF5F18" w:rsidRDefault="00FD7933" w:rsidP="00FD7933">
      <w:pPr>
        <w:pStyle w:val="ConsPlusNonformat"/>
        <w:jc w:val="both"/>
        <w:rPr>
          <w:rFonts w:ascii="Times New Roman" w:hAnsi="Times New Roman" w:cs="Times New Roman"/>
          <w:sz w:val="24"/>
          <w:szCs w:val="24"/>
        </w:rPr>
      </w:pPr>
      <w:bookmarkStart w:id="142" w:name="P2311"/>
      <w:bookmarkEnd w:id="142"/>
      <w:r w:rsidRPr="00EF5F18">
        <w:rPr>
          <w:rFonts w:ascii="Times New Roman" w:hAnsi="Times New Roman" w:cs="Times New Roman"/>
          <w:sz w:val="24"/>
          <w:szCs w:val="24"/>
        </w:rPr>
        <w:t xml:space="preserve"> Решение о внесении изменений N __ в разрешение на строительство</w:t>
      </w:r>
    </w:p>
    <w:p w14:paraId="4525DA5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от "____" _________ 20__ г. N 40-__-___-20__.</w:t>
      </w:r>
    </w:p>
    <w:p w14:paraId="58366564" w14:textId="77777777" w:rsidR="00FD7933" w:rsidRPr="00EF5F18" w:rsidRDefault="00FD7933" w:rsidP="00FD7933">
      <w:pPr>
        <w:pStyle w:val="ConsPlusNonformat"/>
        <w:jc w:val="both"/>
        <w:rPr>
          <w:rFonts w:ascii="Times New Roman" w:hAnsi="Times New Roman" w:cs="Times New Roman"/>
          <w:sz w:val="24"/>
          <w:szCs w:val="24"/>
        </w:rPr>
      </w:pPr>
    </w:p>
    <w:p w14:paraId="39DC9E19" w14:textId="77777777" w:rsidR="00FD7933" w:rsidRPr="00EF5F18" w:rsidRDefault="00FD7933" w:rsidP="00FD7933">
      <w:pPr>
        <w:pStyle w:val="ConsPlusNonformat"/>
        <w:jc w:val="both"/>
        <w:rPr>
          <w:rFonts w:ascii="Times New Roman" w:hAnsi="Times New Roman" w:cs="Times New Roman"/>
          <w:sz w:val="24"/>
          <w:szCs w:val="24"/>
        </w:rPr>
      </w:pPr>
      <w:r w:rsidRPr="00EF5F18">
        <w:rPr>
          <w:rFonts w:ascii="Times New Roman" w:hAnsi="Times New Roman" w:cs="Times New Roman"/>
          <w:sz w:val="24"/>
          <w:szCs w:val="24"/>
        </w:rPr>
        <w:t xml:space="preserve"> </w:t>
      </w:r>
    </w:p>
    <w:tbl>
      <w:tblPr>
        <w:tblW w:w="0" w:type="auto"/>
        <w:jc w:val="right"/>
        <w:tblLayout w:type="fixed"/>
        <w:tblCellMar>
          <w:left w:w="28" w:type="dxa"/>
          <w:right w:w="28" w:type="dxa"/>
        </w:tblCellMar>
        <w:tblLook w:val="0000" w:firstRow="0" w:lastRow="0" w:firstColumn="0" w:lastColumn="0" w:noHBand="0" w:noVBand="0"/>
      </w:tblPr>
      <w:tblGrid>
        <w:gridCol w:w="510"/>
        <w:gridCol w:w="454"/>
        <w:gridCol w:w="198"/>
      </w:tblGrid>
      <w:tr w:rsidR="00FD7933" w:rsidRPr="00EF5F18" w14:paraId="06E264B8" w14:textId="77777777" w:rsidTr="00FD7933">
        <w:trPr>
          <w:jc w:val="right"/>
        </w:trPr>
        <w:tc>
          <w:tcPr>
            <w:tcW w:w="510" w:type="dxa"/>
            <w:tcBorders>
              <w:top w:val="nil"/>
              <w:left w:val="nil"/>
              <w:bottom w:val="nil"/>
              <w:right w:val="nil"/>
            </w:tcBorders>
            <w:vAlign w:val="bottom"/>
          </w:tcPr>
          <w:p w14:paraId="5FA9E6B8" w14:textId="77777777" w:rsidR="00FD7933" w:rsidRPr="00EF5F18" w:rsidRDefault="00FD7933" w:rsidP="00FD7933">
            <w:pPr>
              <w:spacing w:after="0" w:line="240" w:lineRule="auto"/>
              <w:rPr>
                <w:rFonts w:ascii="Times New Roman" w:hAnsi="Times New Roman" w:cs="Times New Roman"/>
                <w:sz w:val="24"/>
                <w:szCs w:val="24"/>
              </w:rPr>
            </w:pPr>
            <w:r w:rsidRPr="00EF5F18">
              <w:rPr>
                <w:rFonts w:ascii="Times New Roman" w:hAnsi="Times New Roman" w:cs="Times New Roman"/>
                <w:sz w:val="24"/>
                <w:szCs w:val="24"/>
              </w:rPr>
              <w:t>стр.</w:t>
            </w:r>
          </w:p>
        </w:tc>
        <w:tc>
          <w:tcPr>
            <w:tcW w:w="454" w:type="dxa"/>
            <w:tcBorders>
              <w:top w:val="nil"/>
              <w:left w:val="nil"/>
              <w:bottom w:val="single" w:sz="4" w:space="0" w:color="auto"/>
              <w:right w:val="nil"/>
            </w:tcBorders>
            <w:vAlign w:val="bottom"/>
          </w:tcPr>
          <w:p w14:paraId="1404FF2E" w14:textId="77777777" w:rsidR="00FD7933" w:rsidRPr="00EF5F18" w:rsidRDefault="00FD7933" w:rsidP="00FD7933">
            <w:pPr>
              <w:spacing w:after="0" w:line="240" w:lineRule="auto"/>
              <w:jc w:val="center"/>
              <w:rPr>
                <w:rFonts w:ascii="Times New Roman" w:hAnsi="Times New Roman" w:cs="Times New Roman"/>
                <w:sz w:val="24"/>
                <w:szCs w:val="24"/>
              </w:rPr>
            </w:pPr>
          </w:p>
        </w:tc>
        <w:tc>
          <w:tcPr>
            <w:tcW w:w="198" w:type="dxa"/>
            <w:tcBorders>
              <w:top w:val="nil"/>
              <w:left w:val="nil"/>
              <w:bottom w:val="nil"/>
              <w:right w:val="nil"/>
            </w:tcBorders>
            <w:vAlign w:val="bottom"/>
          </w:tcPr>
          <w:p w14:paraId="1EBE557D" w14:textId="77777777" w:rsidR="00FD7933" w:rsidRPr="00EF5F18" w:rsidRDefault="00FD7933" w:rsidP="00FD7933">
            <w:pPr>
              <w:spacing w:after="0" w:line="240" w:lineRule="auto"/>
              <w:jc w:val="center"/>
              <w:rPr>
                <w:rFonts w:ascii="Times New Roman" w:hAnsi="Times New Roman" w:cs="Times New Roman"/>
                <w:sz w:val="24"/>
                <w:szCs w:val="24"/>
              </w:rPr>
            </w:pPr>
            <w:r w:rsidRPr="00EF5F18">
              <w:rPr>
                <w:rStyle w:val="affff6"/>
                <w:rFonts w:ascii="Times New Roman" w:hAnsi="Times New Roman" w:cs="Times New Roman"/>
                <w:sz w:val="24"/>
                <w:szCs w:val="24"/>
              </w:rPr>
              <w:endnoteReference w:customMarkFollows="1" w:id="1"/>
              <w:t>1</w:t>
            </w:r>
          </w:p>
        </w:tc>
      </w:tr>
    </w:tbl>
    <w:p w14:paraId="363EA52F" w14:textId="77777777" w:rsidR="00FD7933" w:rsidRPr="00EF5F18" w:rsidRDefault="00FD7933" w:rsidP="00FD7933">
      <w:pPr>
        <w:pStyle w:val="ConsPlusNonformat"/>
        <w:jc w:val="both"/>
        <w:rPr>
          <w:rFonts w:ascii="Times New Roman" w:hAnsi="Times New Roman" w:cs="Times New Roman"/>
          <w:sz w:val="24"/>
          <w:szCs w:val="24"/>
        </w:rPr>
      </w:pPr>
    </w:p>
    <w:p w14:paraId="1C53DAB6"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31"/>
        <w:gridCol w:w="3969"/>
      </w:tblGrid>
      <w:tr w:rsidR="00FD7933" w:rsidRPr="00EF5F18" w14:paraId="35C5BC9B" w14:textId="77777777" w:rsidTr="00FD7933">
        <w:trPr>
          <w:cantSplit/>
        </w:trPr>
        <w:tc>
          <w:tcPr>
            <w:tcW w:w="9100" w:type="dxa"/>
            <w:gridSpan w:val="2"/>
            <w:vAlign w:val="bottom"/>
          </w:tcPr>
          <w:p w14:paraId="57FA3B67" w14:textId="77777777" w:rsidR="00FD7933" w:rsidRPr="00EF5F18" w:rsidRDefault="00FD7933" w:rsidP="00FD7933">
            <w:pPr>
              <w:spacing w:after="0" w:line="240" w:lineRule="auto"/>
              <w:ind w:left="57" w:right="57"/>
              <w:jc w:val="center"/>
              <w:rPr>
                <w:rFonts w:ascii="Times New Roman" w:hAnsi="Times New Roman" w:cs="Times New Roman"/>
                <w:sz w:val="24"/>
                <w:szCs w:val="24"/>
              </w:rPr>
            </w:pPr>
            <w:r w:rsidRPr="00EF5F18">
              <w:rPr>
                <w:rFonts w:ascii="Times New Roman" w:hAnsi="Times New Roman" w:cs="Times New Roman"/>
                <w:sz w:val="24"/>
                <w:szCs w:val="24"/>
              </w:rPr>
              <w:t>Раздел 1. Реквизиты разрешения на строительство</w:t>
            </w:r>
          </w:p>
        </w:tc>
      </w:tr>
      <w:tr w:rsidR="00FD7933" w:rsidRPr="00EF5F18" w14:paraId="10AD90BA" w14:textId="77777777" w:rsidTr="00FD7933">
        <w:trPr>
          <w:cantSplit/>
        </w:trPr>
        <w:tc>
          <w:tcPr>
            <w:tcW w:w="5131" w:type="dxa"/>
            <w:vAlign w:val="bottom"/>
          </w:tcPr>
          <w:p w14:paraId="7DE14625"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1.1. Дата разрешения на </w:t>
            </w:r>
            <w:proofErr w:type="gramStart"/>
            <w:r w:rsidRPr="00EF5F18">
              <w:rPr>
                <w:rFonts w:ascii="Times New Roman" w:hAnsi="Times New Roman" w:cs="Times New Roman"/>
                <w:sz w:val="24"/>
                <w:szCs w:val="24"/>
              </w:rPr>
              <w:t xml:space="preserve">строительство </w:t>
            </w:r>
            <w:r w:rsidRPr="00EF5F18">
              <w:rPr>
                <w:rStyle w:val="affff6"/>
                <w:rFonts w:ascii="Times New Roman" w:hAnsi="Times New Roman" w:cs="Times New Roman"/>
                <w:sz w:val="24"/>
                <w:szCs w:val="24"/>
              </w:rPr>
              <w:endnoteReference w:customMarkFollows="1" w:id="2"/>
              <w:t>2</w:t>
            </w:r>
            <w:r w:rsidRPr="00EF5F18">
              <w:rPr>
                <w:rFonts w:ascii="Times New Roman" w:hAnsi="Times New Roman" w:cs="Times New Roman"/>
                <w:sz w:val="24"/>
                <w:szCs w:val="24"/>
              </w:rPr>
              <w:t>:</w:t>
            </w:r>
            <w:proofErr w:type="gramEnd"/>
          </w:p>
        </w:tc>
        <w:tc>
          <w:tcPr>
            <w:tcW w:w="3969" w:type="dxa"/>
          </w:tcPr>
          <w:p w14:paraId="464CF05A"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4A217FED" w14:textId="77777777" w:rsidTr="00FD7933">
        <w:trPr>
          <w:cantSplit/>
        </w:trPr>
        <w:tc>
          <w:tcPr>
            <w:tcW w:w="5131" w:type="dxa"/>
            <w:vAlign w:val="bottom"/>
          </w:tcPr>
          <w:p w14:paraId="6D95F5DA"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1.2. Номер разрешения на </w:t>
            </w:r>
            <w:proofErr w:type="gramStart"/>
            <w:r w:rsidRPr="00EF5F18">
              <w:rPr>
                <w:rFonts w:ascii="Times New Roman" w:hAnsi="Times New Roman" w:cs="Times New Roman"/>
                <w:sz w:val="24"/>
                <w:szCs w:val="24"/>
              </w:rPr>
              <w:t xml:space="preserve">строительство </w:t>
            </w:r>
            <w:r w:rsidRPr="00EF5F18">
              <w:rPr>
                <w:rStyle w:val="affff6"/>
                <w:rFonts w:ascii="Times New Roman" w:hAnsi="Times New Roman" w:cs="Times New Roman"/>
                <w:sz w:val="24"/>
                <w:szCs w:val="24"/>
              </w:rPr>
              <w:endnoteReference w:customMarkFollows="1" w:id="3"/>
              <w:t>3</w:t>
            </w:r>
            <w:r w:rsidRPr="00EF5F18">
              <w:rPr>
                <w:rFonts w:ascii="Times New Roman" w:hAnsi="Times New Roman" w:cs="Times New Roman"/>
                <w:sz w:val="24"/>
                <w:szCs w:val="24"/>
              </w:rPr>
              <w:t>:</w:t>
            </w:r>
            <w:proofErr w:type="gramEnd"/>
          </w:p>
        </w:tc>
        <w:tc>
          <w:tcPr>
            <w:tcW w:w="3969" w:type="dxa"/>
          </w:tcPr>
          <w:p w14:paraId="2D059492"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4193E0D6" w14:textId="77777777" w:rsidTr="00FD7933">
        <w:trPr>
          <w:cantSplit/>
        </w:trPr>
        <w:tc>
          <w:tcPr>
            <w:tcW w:w="5131" w:type="dxa"/>
            <w:vAlign w:val="bottom"/>
          </w:tcPr>
          <w:p w14:paraId="02358D9B"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1.3. Наименование органа (организации)</w:t>
            </w:r>
            <w:r w:rsidRPr="00EF5F18">
              <w:rPr>
                <w:rStyle w:val="affff6"/>
                <w:rFonts w:ascii="Times New Roman" w:hAnsi="Times New Roman" w:cs="Times New Roman"/>
                <w:sz w:val="24"/>
                <w:szCs w:val="24"/>
              </w:rPr>
              <w:endnoteReference w:customMarkFollows="1" w:id="4"/>
              <w:t>4</w:t>
            </w:r>
            <w:r w:rsidRPr="00EF5F18">
              <w:rPr>
                <w:rFonts w:ascii="Times New Roman" w:hAnsi="Times New Roman" w:cs="Times New Roman"/>
                <w:sz w:val="24"/>
                <w:szCs w:val="24"/>
              </w:rPr>
              <w:t>:</w:t>
            </w:r>
          </w:p>
        </w:tc>
        <w:tc>
          <w:tcPr>
            <w:tcW w:w="3969" w:type="dxa"/>
          </w:tcPr>
          <w:p w14:paraId="5B861300"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0A7BAD0" w14:textId="77777777" w:rsidTr="00FD7933">
        <w:trPr>
          <w:cantSplit/>
        </w:trPr>
        <w:tc>
          <w:tcPr>
            <w:tcW w:w="5131" w:type="dxa"/>
            <w:vAlign w:val="bottom"/>
          </w:tcPr>
          <w:p w14:paraId="6125498E"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1.4. Срок действия настоящего </w:t>
            </w:r>
            <w:proofErr w:type="gramStart"/>
            <w:r w:rsidRPr="00EF5F18">
              <w:rPr>
                <w:rFonts w:ascii="Times New Roman" w:hAnsi="Times New Roman" w:cs="Times New Roman"/>
                <w:sz w:val="24"/>
                <w:szCs w:val="24"/>
              </w:rPr>
              <w:t xml:space="preserve">разрешения </w:t>
            </w:r>
            <w:r w:rsidRPr="00EF5F18">
              <w:rPr>
                <w:rStyle w:val="affff6"/>
                <w:rFonts w:ascii="Times New Roman" w:hAnsi="Times New Roman" w:cs="Times New Roman"/>
                <w:sz w:val="24"/>
                <w:szCs w:val="24"/>
              </w:rPr>
              <w:endnoteReference w:customMarkFollows="1" w:id="5"/>
              <w:t>5</w:t>
            </w:r>
            <w:r w:rsidRPr="00EF5F18">
              <w:rPr>
                <w:rFonts w:ascii="Times New Roman" w:hAnsi="Times New Roman" w:cs="Times New Roman"/>
                <w:sz w:val="24"/>
                <w:szCs w:val="24"/>
              </w:rPr>
              <w:t>:</w:t>
            </w:r>
            <w:proofErr w:type="gramEnd"/>
          </w:p>
        </w:tc>
        <w:tc>
          <w:tcPr>
            <w:tcW w:w="3969" w:type="dxa"/>
          </w:tcPr>
          <w:p w14:paraId="6E83C84A"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1E6E1F41" w14:textId="77777777" w:rsidTr="00FD7933">
        <w:trPr>
          <w:cantSplit/>
        </w:trPr>
        <w:tc>
          <w:tcPr>
            <w:tcW w:w="5131" w:type="dxa"/>
            <w:vAlign w:val="bottom"/>
          </w:tcPr>
          <w:p w14:paraId="4DB6A82F"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lastRenderedPageBreak/>
              <w:t xml:space="preserve">1.5. Дата внесения изменений или </w:t>
            </w:r>
            <w:proofErr w:type="gramStart"/>
            <w:r w:rsidRPr="00EF5F18">
              <w:rPr>
                <w:rFonts w:ascii="Times New Roman" w:hAnsi="Times New Roman" w:cs="Times New Roman"/>
                <w:sz w:val="24"/>
                <w:szCs w:val="24"/>
              </w:rPr>
              <w:t xml:space="preserve">исправлений </w:t>
            </w:r>
            <w:r w:rsidRPr="00EF5F18">
              <w:rPr>
                <w:rStyle w:val="affff6"/>
                <w:rFonts w:ascii="Times New Roman" w:hAnsi="Times New Roman" w:cs="Times New Roman"/>
                <w:sz w:val="24"/>
                <w:szCs w:val="24"/>
              </w:rPr>
              <w:endnoteReference w:customMarkFollows="1" w:id="6"/>
              <w:t>6</w:t>
            </w:r>
            <w:r w:rsidRPr="00EF5F18">
              <w:rPr>
                <w:rFonts w:ascii="Times New Roman" w:hAnsi="Times New Roman" w:cs="Times New Roman"/>
                <w:sz w:val="24"/>
                <w:szCs w:val="24"/>
              </w:rPr>
              <w:t>:</w:t>
            </w:r>
            <w:proofErr w:type="gramEnd"/>
          </w:p>
        </w:tc>
        <w:tc>
          <w:tcPr>
            <w:tcW w:w="3969" w:type="dxa"/>
          </w:tcPr>
          <w:p w14:paraId="735EFF1E"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1E6FAD51" w14:textId="77777777" w:rsidTr="00FD7933">
        <w:trPr>
          <w:cantSplit/>
        </w:trPr>
        <w:tc>
          <w:tcPr>
            <w:tcW w:w="9100" w:type="dxa"/>
            <w:gridSpan w:val="2"/>
            <w:vAlign w:val="bottom"/>
          </w:tcPr>
          <w:p w14:paraId="01B1D61C" w14:textId="77777777" w:rsidR="00FD7933" w:rsidRPr="00EF5F18" w:rsidRDefault="00FD7933" w:rsidP="00FD7933">
            <w:pPr>
              <w:spacing w:after="0" w:line="240" w:lineRule="auto"/>
              <w:ind w:left="57" w:right="57"/>
              <w:jc w:val="center"/>
              <w:rPr>
                <w:rFonts w:ascii="Times New Roman" w:hAnsi="Times New Roman" w:cs="Times New Roman"/>
                <w:sz w:val="24"/>
                <w:szCs w:val="24"/>
              </w:rPr>
            </w:pPr>
            <w:r w:rsidRPr="00EF5F18">
              <w:rPr>
                <w:rFonts w:ascii="Times New Roman" w:hAnsi="Times New Roman" w:cs="Times New Roman"/>
                <w:sz w:val="24"/>
                <w:szCs w:val="24"/>
              </w:rPr>
              <w:t>Раздел 2. Информация о застройщике</w:t>
            </w:r>
          </w:p>
        </w:tc>
      </w:tr>
      <w:tr w:rsidR="00FD7933" w:rsidRPr="00EF5F18" w14:paraId="0FA30B1D" w14:textId="77777777" w:rsidTr="00FD7933">
        <w:trPr>
          <w:cantSplit/>
        </w:trPr>
        <w:tc>
          <w:tcPr>
            <w:tcW w:w="9100" w:type="dxa"/>
            <w:gridSpan w:val="2"/>
            <w:vAlign w:val="bottom"/>
          </w:tcPr>
          <w:p w14:paraId="3D58B84C"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2.1. Сведения о физическом лице или индивидуальном предпринимателе</w:t>
            </w:r>
          </w:p>
        </w:tc>
      </w:tr>
      <w:tr w:rsidR="00FD7933" w:rsidRPr="00EF5F18" w14:paraId="57C442F0" w14:textId="77777777" w:rsidTr="00FD7933">
        <w:trPr>
          <w:cantSplit/>
        </w:trPr>
        <w:tc>
          <w:tcPr>
            <w:tcW w:w="5131" w:type="dxa"/>
            <w:vAlign w:val="bottom"/>
          </w:tcPr>
          <w:p w14:paraId="7CEE004B"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2.1.1. Фамилия:</w:t>
            </w:r>
          </w:p>
        </w:tc>
        <w:tc>
          <w:tcPr>
            <w:tcW w:w="3969" w:type="dxa"/>
          </w:tcPr>
          <w:p w14:paraId="518E3641"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27094B5E" w14:textId="77777777" w:rsidTr="00FD7933">
        <w:trPr>
          <w:cantSplit/>
        </w:trPr>
        <w:tc>
          <w:tcPr>
            <w:tcW w:w="5131" w:type="dxa"/>
            <w:vAlign w:val="bottom"/>
          </w:tcPr>
          <w:p w14:paraId="1F48DD89"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2.1.2. Имя:</w:t>
            </w:r>
          </w:p>
        </w:tc>
        <w:tc>
          <w:tcPr>
            <w:tcW w:w="3969" w:type="dxa"/>
          </w:tcPr>
          <w:p w14:paraId="49679D45"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69459C60" w14:textId="77777777" w:rsidTr="00FD7933">
        <w:trPr>
          <w:cantSplit/>
        </w:trPr>
        <w:tc>
          <w:tcPr>
            <w:tcW w:w="5131" w:type="dxa"/>
            <w:vAlign w:val="bottom"/>
          </w:tcPr>
          <w:p w14:paraId="2A9D0CD2"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2.1.3. </w:t>
            </w:r>
            <w:proofErr w:type="gramStart"/>
            <w:r w:rsidRPr="00EF5F18">
              <w:rPr>
                <w:rFonts w:ascii="Times New Roman" w:hAnsi="Times New Roman" w:cs="Times New Roman"/>
                <w:sz w:val="24"/>
                <w:szCs w:val="24"/>
              </w:rPr>
              <w:t xml:space="preserve">Отчество </w:t>
            </w:r>
            <w:r w:rsidRPr="00EF5F18">
              <w:rPr>
                <w:rStyle w:val="affff6"/>
                <w:rFonts w:ascii="Times New Roman" w:hAnsi="Times New Roman" w:cs="Times New Roman"/>
                <w:sz w:val="24"/>
                <w:szCs w:val="24"/>
              </w:rPr>
              <w:endnoteReference w:customMarkFollows="1" w:id="7"/>
              <w:t>7</w:t>
            </w:r>
            <w:r w:rsidRPr="00EF5F18">
              <w:rPr>
                <w:rFonts w:ascii="Times New Roman" w:hAnsi="Times New Roman" w:cs="Times New Roman"/>
                <w:sz w:val="24"/>
                <w:szCs w:val="24"/>
              </w:rPr>
              <w:t>:</w:t>
            </w:r>
            <w:proofErr w:type="gramEnd"/>
          </w:p>
        </w:tc>
        <w:tc>
          <w:tcPr>
            <w:tcW w:w="3969" w:type="dxa"/>
          </w:tcPr>
          <w:p w14:paraId="6601AC8D"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763113E3" w14:textId="77777777" w:rsidTr="00FD7933">
        <w:trPr>
          <w:cantSplit/>
        </w:trPr>
        <w:tc>
          <w:tcPr>
            <w:tcW w:w="5131" w:type="dxa"/>
            <w:vAlign w:val="bottom"/>
          </w:tcPr>
          <w:p w14:paraId="2E8CF215"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2.1.4. ИНН:</w:t>
            </w:r>
          </w:p>
        </w:tc>
        <w:tc>
          <w:tcPr>
            <w:tcW w:w="3969" w:type="dxa"/>
          </w:tcPr>
          <w:p w14:paraId="702FD5FC"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4A962961" w14:textId="77777777" w:rsidTr="00FD7933">
        <w:trPr>
          <w:cantSplit/>
        </w:trPr>
        <w:tc>
          <w:tcPr>
            <w:tcW w:w="5131" w:type="dxa"/>
            <w:vAlign w:val="bottom"/>
          </w:tcPr>
          <w:p w14:paraId="53D4E8AB"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2.1.5. </w:t>
            </w:r>
            <w:proofErr w:type="gramStart"/>
            <w:r w:rsidRPr="00EF5F18">
              <w:rPr>
                <w:rFonts w:ascii="Times New Roman" w:hAnsi="Times New Roman" w:cs="Times New Roman"/>
                <w:sz w:val="24"/>
                <w:szCs w:val="24"/>
              </w:rPr>
              <w:t xml:space="preserve">ОГРНИП </w:t>
            </w:r>
            <w:r w:rsidRPr="00EF5F18">
              <w:rPr>
                <w:rStyle w:val="affff6"/>
                <w:rFonts w:ascii="Times New Roman" w:hAnsi="Times New Roman" w:cs="Times New Roman"/>
                <w:sz w:val="24"/>
                <w:szCs w:val="24"/>
              </w:rPr>
              <w:endnoteReference w:customMarkFollows="1" w:id="8"/>
              <w:t>8</w:t>
            </w:r>
            <w:r w:rsidRPr="00EF5F18">
              <w:rPr>
                <w:rFonts w:ascii="Times New Roman" w:hAnsi="Times New Roman" w:cs="Times New Roman"/>
                <w:sz w:val="24"/>
                <w:szCs w:val="24"/>
              </w:rPr>
              <w:t>:</w:t>
            </w:r>
            <w:proofErr w:type="gramEnd"/>
          </w:p>
        </w:tc>
        <w:tc>
          <w:tcPr>
            <w:tcW w:w="3969" w:type="dxa"/>
          </w:tcPr>
          <w:p w14:paraId="29EED60B"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9052BC0" w14:textId="77777777" w:rsidTr="00FD7933">
        <w:trPr>
          <w:cantSplit/>
        </w:trPr>
        <w:tc>
          <w:tcPr>
            <w:tcW w:w="9100" w:type="dxa"/>
            <w:gridSpan w:val="2"/>
            <w:vAlign w:val="bottom"/>
          </w:tcPr>
          <w:p w14:paraId="7DBE4FB7"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2.2. Сведения о юридическом лице</w:t>
            </w:r>
          </w:p>
        </w:tc>
      </w:tr>
      <w:tr w:rsidR="00FD7933" w:rsidRPr="00EF5F18" w14:paraId="684302A9" w14:textId="77777777" w:rsidTr="00FD7933">
        <w:trPr>
          <w:cantSplit/>
        </w:trPr>
        <w:tc>
          <w:tcPr>
            <w:tcW w:w="5131" w:type="dxa"/>
            <w:vAlign w:val="bottom"/>
          </w:tcPr>
          <w:p w14:paraId="266C196D"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2.2.1. Полное </w:t>
            </w:r>
            <w:proofErr w:type="gramStart"/>
            <w:r w:rsidRPr="00EF5F18">
              <w:rPr>
                <w:rFonts w:ascii="Times New Roman" w:hAnsi="Times New Roman" w:cs="Times New Roman"/>
                <w:sz w:val="24"/>
                <w:szCs w:val="24"/>
              </w:rPr>
              <w:t xml:space="preserve">наименование </w:t>
            </w:r>
            <w:r w:rsidRPr="00EF5F18">
              <w:rPr>
                <w:rStyle w:val="affff6"/>
                <w:rFonts w:ascii="Times New Roman" w:hAnsi="Times New Roman" w:cs="Times New Roman"/>
                <w:sz w:val="24"/>
                <w:szCs w:val="24"/>
              </w:rPr>
              <w:endnoteReference w:customMarkFollows="1" w:id="9"/>
              <w:t>9</w:t>
            </w:r>
            <w:r w:rsidRPr="00EF5F18">
              <w:rPr>
                <w:rFonts w:ascii="Times New Roman" w:hAnsi="Times New Roman" w:cs="Times New Roman"/>
                <w:sz w:val="24"/>
                <w:szCs w:val="24"/>
              </w:rPr>
              <w:t>:</w:t>
            </w:r>
            <w:proofErr w:type="gramEnd"/>
          </w:p>
        </w:tc>
        <w:tc>
          <w:tcPr>
            <w:tcW w:w="3969" w:type="dxa"/>
          </w:tcPr>
          <w:p w14:paraId="1C1838AD"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9092948" w14:textId="77777777" w:rsidTr="00FD7933">
        <w:trPr>
          <w:cantSplit/>
        </w:trPr>
        <w:tc>
          <w:tcPr>
            <w:tcW w:w="5131" w:type="dxa"/>
            <w:vAlign w:val="bottom"/>
          </w:tcPr>
          <w:p w14:paraId="6DCA07FA"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2.2.2. ИНН:</w:t>
            </w:r>
          </w:p>
        </w:tc>
        <w:tc>
          <w:tcPr>
            <w:tcW w:w="3969" w:type="dxa"/>
          </w:tcPr>
          <w:p w14:paraId="7AA0E1F3"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360207C3" w14:textId="77777777" w:rsidTr="00FD7933">
        <w:trPr>
          <w:cantSplit/>
        </w:trPr>
        <w:tc>
          <w:tcPr>
            <w:tcW w:w="5131" w:type="dxa"/>
            <w:vAlign w:val="bottom"/>
          </w:tcPr>
          <w:p w14:paraId="3F816854"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2.2.3. ОГРН:</w:t>
            </w:r>
          </w:p>
        </w:tc>
        <w:tc>
          <w:tcPr>
            <w:tcW w:w="3969" w:type="dxa"/>
          </w:tcPr>
          <w:p w14:paraId="628C28B1"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4A4F300" w14:textId="77777777" w:rsidTr="00FD7933">
        <w:trPr>
          <w:cantSplit/>
        </w:trPr>
        <w:tc>
          <w:tcPr>
            <w:tcW w:w="9100" w:type="dxa"/>
            <w:gridSpan w:val="2"/>
            <w:vAlign w:val="bottom"/>
          </w:tcPr>
          <w:p w14:paraId="06F0882E" w14:textId="77777777" w:rsidR="00FD7933" w:rsidRPr="00EF5F18" w:rsidRDefault="00FD7933" w:rsidP="00FD7933">
            <w:pPr>
              <w:spacing w:after="0" w:line="240" w:lineRule="auto"/>
              <w:ind w:left="57" w:right="57"/>
              <w:jc w:val="center"/>
              <w:rPr>
                <w:rFonts w:ascii="Times New Roman" w:hAnsi="Times New Roman" w:cs="Times New Roman"/>
                <w:sz w:val="24"/>
                <w:szCs w:val="24"/>
              </w:rPr>
            </w:pPr>
            <w:r w:rsidRPr="00EF5F18">
              <w:rPr>
                <w:rFonts w:ascii="Times New Roman" w:hAnsi="Times New Roman" w:cs="Times New Roman"/>
                <w:sz w:val="24"/>
                <w:szCs w:val="24"/>
              </w:rPr>
              <w:t>Раздел 3. Информация об объекте капитального строительства</w:t>
            </w:r>
          </w:p>
        </w:tc>
      </w:tr>
      <w:tr w:rsidR="00FD7933" w:rsidRPr="00EF5F18" w14:paraId="08A498DB" w14:textId="77777777" w:rsidTr="00FD7933">
        <w:trPr>
          <w:cantSplit/>
        </w:trPr>
        <w:tc>
          <w:tcPr>
            <w:tcW w:w="5131" w:type="dxa"/>
            <w:vAlign w:val="bottom"/>
          </w:tcPr>
          <w:p w14:paraId="570B19DF"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3.1. Наименование объекта капитального строительства (этапа) в соответствии с проектной документацией:</w:t>
            </w:r>
          </w:p>
        </w:tc>
        <w:tc>
          <w:tcPr>
            <w:tcW w:w="3969" w:type="dxa"/>
          </w:tcPr>
          <w:p w14:paraId="5FEC55CE"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3AC2F1C0" w14:textId="77777777" w:rsidTr="00FD7933">
        <w:trPr>
          <w:cantSplit/>
        </w:trPr>
        <w:tc>
          <w:tcPr>
            <w:tcW w:w="5131" w:type="dxa"/>
            <w:vAlign w:val="bottom"/>
          </w:tcPr>
          <w:p w14:paraId="2D88B4F2"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3.2. Вид выполняемых работ в отношении объекта капитального строительства в соответствии с проектной </w:t>
            </w:r>
            <w:proofErr w:type="gramStart"/>
            <w:r w:rsidRPr="00EF5F18">
              <w:rPr>
                <w:rFonts w:ascii="Times New Roman" w:hAnsi="Times New Roman" w:cs="Times New Roman"/>
                <w:sz w:val="24"/>
                <w:szCs w:val="24"/>
              </w:rPr>
              <w:t xml:space="preserve">документацией </w:t>
            </w:r>
            <w:r w:rsidRPr="00EF5F18">
              <w:rPr>
                <w:rStyle w:val="affff6"/>
                <w:rFonts w:ascii="Times New Roman" w:hAnsi="Times New Roman" w:cs="Times New Roman"/>
                <w:sz w:val="24"/>
                <w:szCs w:val="24"/>
              </w:rPr>
              <w:endnoteReference w:customMarkFollows="1" w:id="10"/>
              <w:t>10</w:t>
            </w:r>
            <w:r w:rsidRPr="00EF5F18">
              <w:rPr>
                <w:rFonts w:ascii="Times New Roman" w:hAnsi="Times New Roman" w:cs="Times New Roman"/>
                <w:sz w:val="24"/>
                <w:szCs w:val="24"/>
              </w:rPr>
              <w:t>:</w:t>
            </w:r>
            <w:proofErr w:type="gramEnd"/>
          </w:p>
        </w:tc>
        <w:tc>
          <w:tcPr>
            <w:tcW w:w="3969" w:type="dxa"/>
          </w:tcPr>
          <w:p w14:paraId="709261E8"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2CD4612" w14:textId="77777777" w:rsidTr="00FD7933">
        <w:trPr>
          <w:cantSplit/>
        </w:trPr>
        <w:tc>
          <w:tcPr>
            <w:tcW w:w="9100" w:type="dxa"/>
            <w:gridSpan w:val="2"/>
            <w:vAlign w:val="bottom"/>
          </w:tcPr>
          <w:p w14:paraId="63C11EF3"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3.3. Адрес (местоположение) объекта капитального строительства </w:t>
            </w:r>
            <w:r w:rsidRPr="00EF5F18">
              <w:rPr>
                <w:rStyle w:val="affff6"/>
                <w:rFonts w:ascii="Times New Roman" w:hAnsi="Times New Roman" w:cs="Times New Roman"/>
                <w:sz w:val="24"/>
                <w:szCs w:val="24"/>
              </w:rPr>
              <w:endnoteReference w:customMarkFollows="1" w:id="11"/>
              <w:t>11</w:t>
            </w:r>
          </w:p>
        </w:tc>
      </w:tr>
      <w:tr w:rsidR="00FD7933" w:rsidRPr="00EF5F18" w14:paraId="1A0170D3" w14:textId="77777777" w:rsidTr="00FD7933">
        <w:trPr>
          <w:cantSplit/>
        </w:trPr>
        <w:tc>
          <w:tcPr>
            <w:tcW w:w="5131" w:type="dxa"/>
            <w:vAlign w:val="bottom"/>
          </w:tcPr>
          <w:p w14:paraId="1805C256"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3.3.1. Субъект Российской Федерации:</w:t>
            </w:r>
          </w:p>
        </w:tc>
        <w:tc>
          <w:tcPr>
            <w:tcW w:w="3969" w:type="dxa"/>
          </w:tcPr>
          <w:p w14:paraId="2FFD0DA6"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376AAD0A" w14:textId="77777777" w:rsidTr="00FD7933">
        <w:trPr>
          <w:cantSplit/>
        </w:trPr>
        <w:tc>
          <w:tcPr>
            <w:tcW w:w="5131" w:type="dxa"/>
            <w:vAlign w:val="bottom"/>
          </w:tcPr>
          <w:p w14:paraId="4452081F"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3.3.2. Муниципальный район, муниципальный округ, городской округ или внутригородская территория (для городов федерального значения) в составе субъекта Российской Федерации, федеральная территория:</w:t>
            </w:r>
          </w:p>
        </w:tc>
        <w:tc>
          <w:tcPr>
            <w:tcW w:w="3969" w:type="dxa"/>
          </w:tcPr>
          <w:p w14:paraId="1A0E7351"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4A3B1212" w14:textId="77777777" w:rsidTr="00FD7933">
        <w:trPr>
          <w:cantSplit/>
        </w:trPr>
        <w:tc>
          <w:tcPr>
            <w:tcW w:w="5131" w:type="dxa"/>
            <w:vAlign w:val="bottom"/>
          </w:tcPr>
          <w:p w14:paraId="127D1E78"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3.3.3. Городское или сельское поселение в составе муниципального района (для муниципального района) или внутригородского района городского округа (за исключением зданий, строений, сооружений, расположенных на федеральных территориях):</w:t>
            </w:r>
          </w:p>
        </w:tc>
        <w:tc>
          <w:tcPr>
            <w:tcW w:w="3969" w:type="dxa"/>
          </w:tcPr>
          <w:p w14:paraId="6506A028"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70EAC300" w14:textId="77777777" w:rsidTr="00FD7933">
        <w:trPr>
          <w:cantSplit/>
        </w:trPr>
        <w:tc>
          <w:tcPr>
            <w:tcW w:w="5131" w:type="dxa"/>
            <w:vAlign w:val="bottom"/>
          </w:tcPr>
          <w:p w14:paraId="573119D3"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3.3.4. Тип и наименование населенного пункта:</w:t>
            </w:r>
          </w:p>
        </w:tc>
        <w:tc>
          <w:tcPr>
            <w:tcW w:w="3969" w:type="dxa"/>
          </w:tcPr>
          <w:p w14:paraId="11B892F7"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7B90AE51" w14:textId="77777777" w:rsidTr="00FD7933">
        <w:trPr>
          <w:cantSplit/>
        </w:trPr>
        <w:tc>
          <w:tcPr>
            <w:tcW w:w="5131" w:type="dxa"/>
            <w:vAlign w:val="bottom"/>
          </w:tcPr>
          <w:p w14:paraId="7947DCD2"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3.3.5. Наименование элемента планировочной структуры:</w:t>
            </w:r>
          </w:p>
        </w:tc>
        <w:tc>
          <w:tcPr>
            <w:tcW w:w="3969" w:type="dxa"/>
          </w:tcPr>
          <w:p w14:paraId="54EF4E03"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26C9B8E3" w14:textId="77777777" w:rsidTr="00FD7933">
        <w:trPr>
          <w:cantSplit/>
        </w:trPr>
        <w:tc>
          <w:tcPr>
            <w:tcW w:w="5131" w:type="dxa"/>
            <w:vAlign w:val="bottom"/>
          </w:tcPr>
          <w:p w14:paraId="787C4279"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3.3.6. Наименование элемента улично-дорожной сети:</w:t>
            </w:r>
          </w:p>
        </w:tc>
        <w:tc>
          <w:tcPr>
            <w:tcW w:w="3969" w:type="dxa"/>
          </w:tcPr>
          <w:p w14:paraId="520F0F45"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33DA67E8" w14:textId="77777777" w:rsidTr="00FD7933">
        <w:trPr>
          <w:cantSplit/>
        </w:trPr>
        <w:tc>
          <w:tcPr>
            <w:tcW w:w="5131" w:type="dxa"/>
            <w:vAlign w:val="bottom"/>
          </w:tcPr>
          <w:p w14:paraId="23C6A8BE"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3.3.7. Тип и номер здания (сооружения):</w:t>
            </w:r>
          </w:p>
        </w:tc>
        <w:tc>
          <w:tcPr>
            <w:tcW w:w="3969" w:type="dxa"/>
          </w:tcPr>
          <w:p w14:paraId="1744576B"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9F04097" w14:textId="77777777" w:rsidTr="00FD7933">
        <w:trPr>
          <w:cantSplit/>
        </w:trPr>
        <w:tc>
          <w:tcPr>
            <w:tcW w:w="9100" w:type="dxa"/>
            <w:gridSpan w:val="2"/>
            <w:vAlign w:val="bottom"/>
          </w:tcPr>
          <w:p w14:paraId="5CD1066C" w14:textId="77777777" w:rsidR="00FD7933" w:rsidRPr="00EF5F18" w:rsidRDefault="00FD7933" w:rsidP="00FD7933">
            <w:pPr>
              <w:keepNext/>
              <w:spacing w:after="0" w:line="240" w:lineRule="auto"/>
              <w:ind w:left="57" w:right="57"/>
              <w:jc w:val="center"/>
              <w:rPr>
                <w:rFonts w:ascii="Times New Roman" w:hAnsi="Times New Roman" w:cs="Times New Roman"/>
                <w:sz w:val="24"/>
                <w:szCs w:val="24"/>
              </w:rPr>
            </w:pPr>
            <w:r w:rsidRPr="00EF5F18">
              <w:rPr>
                <w:rFonts w:ascii="Times New Roman" w:hAnsi="Times New Roman" w:cs="Times New Roman"/>
                <w:sz w:val="24"/>
                <w:szCs w:val="24"/>
              </w:rPr>
              <w:t>Раздел 4. Информация о земельном участке</w:t>
            </w:r>
          </w:p>
        </w:tc>
      </w:tr>
      <w:tr w:rsidR="00FD7933" w:rsidRPr="00EF5F18" w14:paraId="2E69F0B9" w14:textId="77777777" w:rsidTr="00FD7933">
        <w:trPr>
          <w:cantSplit/>
        </w:trPr>
        <w:tc>
          <w:tcPr>
            <w:tcW w:w="5131" w:type="dxa"/>
            <w:vAlign w:val="bottom"/>
          </w:tcPr>
          <w:p w14:paraId="70EAB526"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4.1. Кадастровый номер земельного участка (земельных участков), в границах которого (которых) расположен или планируется расположение объекта капитального </w:t>
            </w:r>
            <w:proofErr w:type="gramStart"/>
            <w:r w:rsidRPr="00EF5F18">
              <w:rPr>
                <w:rFonts w:ascii="Times New Roman" w:hAnsi="Times New Roman" w:cs="Times New Roman"/>
                <w:sz w:val="24"/>
                <w:szCs w:val="24"/>
              </w:rPr>
              <w:t xml:space="preserve">строительства </w:t>
            </w:r>
            <w:r w:rsidRPr="00EF5F18">
              <w:rPr>
                <w:rStyle w:val="affff6"/>
                <w:rFonts w:ascii="Times New Roman" w:hAnsi="Times New Roman" w:cs="Times New Roman"/>
                <w:sz w:val="24"/>
                <w:szCs w:val="24"/>
              </w:rPr>
              <w:endnoteReference w:customMarkFollows="1" w:id="12"/>
              <w:t>12</w:t>
            </w:r>
            <w:r w:rsidRPr="00EF5F18">
              <w:rPr>
                <w:rFonts w:ascii="Times New Roman" w:hAnsi="Times New Roman" w:cs="Times New Roman"/>
                <w:sz w:val="24"/>
                <w:szCs w:val="24"/>
              </w:rPr>
              <w:t>:</w:t>
            </w:r>
            <w:proofErr w:type="gramEnd"/>
          </w:p>
        </w:tc>
        <w:tc>
          <w:tcPr>
            <w:tcW w:w="3969" w:type="dxa"/>
          </w:tcPr>
          <w:p w14:paraId="773459E7"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F78969B" w14:textId="77777777" w:rsidTr="00FD7933">
        <w:trPr>
          <w:cantSplit/>
        </w:trPr>
        <w:tc>
          <w:tcPr>
            <w:tcW w:w="5131" w:type="dxa"/>
            <w:vAlign w:val="bottom"/>
          </w:tcPr>
          <w:p w14:paraId="3144C226"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4.2. Площадь земельного участка (земельных участков), в границах которого (которых) расположен или планируется расположение объекта капитального </w:t>
            </w:r>
            <w:proofErr w:type="gramStart"/>
            <w:r w:rsidRPr="00EF5F18">
              <w:rPr>
                <w:rFonts w:ascii="Times New Roman" w:hAnsi="Times New Roman" w:cs="Times New Roman"/>
                <w:sz w:val="24"/>
                <w:szCs w:val="24"/>
              </w:rPr>
              <w:t xml:space="preserve">строительства </w:t>
            </w:r>
            <w:r w:rsidRPr="00EF5F18">
              <w:rPr>
                <w:rStyle w:val="affff6"/>
                <w:rFonts w:ascii="Times New Roman" w:hAnsi="Times New Roman" w:cs="Times New Roman"/>
                <w:sz w:val="24"/>
                <w:szCs w:val="24"/>
              </w:rPr>
              <w:endnoteReference w:customMarkFollows="1" w:id="13"/>
              <w:t>13</w:t>
            </w:r>
            <w:r w:rsidRPr="00EF5F18">
              <w:rPr>
                <w:rFonts w:ascii="Times New Roman" w:hAnsi="Times New Roman" w:cs="Times New Roman"/>
                <w:sz w:val="24"/>
                <w:szCs w:val="24"/>
              </w:rPr>
              <w:t>:</w:t>
            </w:r>
            <w:proofErr w:type="gramEnd"/>
          </w:p>
        </w:tc>
        <w:tc>
          <w:tcPr>
            <w:tcW w:w="3969" w:type="dxa"/>
          </w:tcPr>
          <w:p w14:paraId="35D8F696"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3BE74711" w14:textId="77777777" w:rsidTr="00FD7933">
        <w:trPr>
          <w:cantSplit/>
        </w:trPr>
        <w:tc>
          <w:tcPr>
            <w:tcW w:w="9100" w:type="dxa"/>
            <w:gridSpan w:val="2"/>
            <w:vAlign w:val="bottom"/>
          </w:tcPr>
          <w:p w14:paraId="3036A867"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4.3. Сведения о градостроительном плане земельного участка </w:t>
            </w:r>
            <w:r w:rsidRPr="00EF5F18">
              <w:rPr>
                <w:rStyle w:val="affff6"/>
                <w:rFonts w:ascii="Times New Roman" w:hAnsi="Times New Roman" w:cs="Times New Roman"/>
                <w:sz w:val="24"/>
                <w:szCs w:val="24"/>
              </w:rPr>
              <w:endnoteReference w:customMarkFollows="1" w:id="14"/>
              <w:t>14</w:t>
            </w:r>
          </w:p>
        </w:tc>
      </w:tr>
      <w:tr w:rsidR="00FD7933" w:rsidRPr="00EF5F18" w14:paraId="0A08C651" w14:textId="77777777" w:rsidTr="00FD7933">
        <w:trPr>
          <w:cantSplit/>
        </w:trPr>
        <w:tc>
          <w:tcPr>
            <w:tcW w:w="5131" w:type="dxa"/>
            <w:vAlign w:val="bottom"/>
          </w:tcPr>
          <w:p w14:paraId="329E343D"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lastRenderedPageBreak/>
              <w:t>4.3.X.1. Дата:</w:t>
            </w:r>
          </w:p>
        </w:tc>
        <w:tc>
          <w:tcPr>
            <w:tcW w:w="3969" w:type="dxa"/>
          </w:tcPr>
          <w:p w14:paraId="7A46D290"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63B382AF" w14:textId="77777777" w:rsidTr="00FD7933">
        <w:trPr>
          <w:cantSplit/>
        </w:trPr>
        <w:tc>
          <w:tcPr>
            <w:tcW w:w="5131" w:type="dxa"/>
            <w:vAlign w:val="bottom"/>
          </w:tcPr>
          <w:p w14:paraId="0DACC967"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4.3.X.2. Номер:</w:t>
            </w:r>
          </w:p>
        </w:tc>
        <w:tc>
          <w:tcPr>
            <w:tcW w:w="3969" w:type="dxa"/>
          </w:tcPr>
          <w:p w14:paraId="38B71BD5"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AE19152" w14:textId="77777777" w:rsidTr="00FD7933">
        <w:trPr>
          <w:cantSplit/>
        </w:trPr>
        <w:tc>
          <w:tcPr>
            <w:tcW w:w="5131" w:type="dxa"/>
            <w:vAlign w:val="bottom"/>
          </w:tcPr>
          <w:p w14:paraId="78A95846"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4.3.X.3. Наименование органа, выдавшего градостроительный план земельного участка:</w:t>
            </w:r>
          </w:p>
        </w:tc>
        <w:tc>
          <w:tcPr>
            <w:tcW w:w="3969" w:type="dxa"/>
          </w:tcPr>
          <w:p w14:paraId="13AC7A6E"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7436ADC5" w14:textId="77777777" w:rsidTr="00FD7933">
        <w:trPr>
          <w:cantSplit/>
        </w:trPr>
        <w:tc>
          <w:tcPr>
            <w:tcW w:w="5131" w:type="dxa"/>
            <w:vAlign w:val="bottom"/>
          </w:tcPr>
          <w:p w14:paraId="1A90DBF2"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4.4. Условный номер земельного участка (земельных участков) на утвержденной схеме расположения земельного участка или земельных участков на кадастровом плане территории (при необходимости)</w:t>
            </w:r>
            <w:r w:rsidRPr="00EF5F18">
              <w:rPr>
                <w:rStyle w:val="affff6"/>
                <w:rFonts w:ascii="Times New Roman" w:hAnsi="Times New Roman" w:cs="Times New Roman"/>
                <w:sz w:val="24"/>
                <w:szCs w:val="24"/>
              </w:rPr>
              <w:endnoteReference w:customMarkFollows="1" w:id="15"/>
              <w:t>15</w:t>
            </w:r>
            <w:r w:rsidRPr="00EF5F18">
              <w:rPr>
                <w:rFonts w:ascii="Times New Roman" w:hAnsi="Times New Roman" w:cs="Times New Roman"/>
                <w:sz w:val="24"/>
                <w:szCs w:val="24"/>
              </w:rPr>
              <w:t>:</w:t>
            </w:r>
          </w:p>
        </w:tc>
        <w:tc>
          <w:tcPr>
            <w:tcW w:w="3969" w:type="dxa"/>
          </w:tcPr>
          <w:p w14:paraId="42528EA2"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79FE71EE" w14:textId="77777777" w:rsidTr="00FD7933">
        <w:trPr>
          <w:cantSplit/>
        </w:trPr>
        <w:tc>
          <w:tcPr>
            <w:tcW w:w="9100" w:type="dxa"/>
            <w:gridSpan w:val="2"/>
            <w:vAlign w:val="bottom"/>
          </w:tcPr>
          <w:p w14:paraId="70B5655C"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4.5. Сведения о схеме расположения земельного участка или земельных участков на кадастровом плане территории </w:t>
            </w:r>
            <w:r w:rsidRPr="00EF5F18">
              <w:rPr>
                <w:rStyle w:val="affff6"/>
                <w:rFonts w:ascii="Times New Roman" w:hAnsi="Times New Roman" w:cs="Times New Roman"/>
                <w:sz w:val="24"/>
                <w:szCs w:val="24"/>
              </w:rPr>
              <w:endnoteReference w:customMarkFollows="1" w:id="16"/>
              <w:t>16</w:t>
            </w:r>
          </w:p>
        </w:tc>
      </w:tr>
      <w:tr w:rsidR="00FD7933" w:rsidRPr="00EF5F18" w14:paraId="098792F8" w14:textId="77777777" w:rsidTr="00FD7933">
        <w:trPr>
          <w:cantSplit/>
        </w:trPr>
        <w:tc>
          <w:tcPr>
            <w:tcW w:w="5131" w:type="dxa"/>
            <w:vAlign w:val="bottom"/>
          </w:tcPr>
          <w:p w14:paraId="3165ACE0"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4.5.1. Дата решения:</w:t>
            </w:r>
          </w:p>
        </w:tc>
        <w:tc>
          <w:tcPr>
            <w:tcW w:w="3969" w:type="dxa"/>
          </w:tcPr>
          <w:p w14:paraId="24A5D921"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180F0A3B" w14:textId="77777777" w:rsidTr="00FD7933">
        <w:trPr>
          <w:cantSplit/>
        </w:trPr>
        <w:tc>
          <w:tcPr>
            <w:tcW w:w="5131" w:type="dxa"/>
            <w:vAlign w:val="bottom"/>
          </w:tcPr>
          <w:p w14:paraId="311DEE9D"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4.5.2. Номер решения:</w:t>
            </w:r>
          </w:p>
        </w:tc>
        <w:tc>
          <w:tcPr>
            <w:tcW w:w="3969" w:type="dxa"/>
          </w:tcPr>
          <w:p w14:paraId="6457D18D"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8E3205F" w14:textId="77777777" w:rsidTr="00FD7933">
        <w:trPr>
          <w:cantSplit/>
        </w:trPr>
        <w:tc>
          <w:tcPr>
            <w:tcW w:w="5131" w:type="dxa"/>
            <w:vAlign w:val="bottom"/>
          </w:tcPr>
          <w:p w14:paraId="14084484"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4.5.3. Наименование организации, уполномоченного органа или лица, принявшего решение об утверждении схемы расположения земельного участка или земельных участков:</w:t>
            </w:r>
          </w:p>
        </w:tc>
        <w:tc>
          <w:tcPr>
            <w:tcW w:w="3969" w:type="dxa"/>
          </w:tcPr>
          <w:p w14:paraId="1C392F95"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69BB927" w14:textId="77777777" w:rsidTr="00FD7933">
        <w:trPr>
          <w:cantSplit/>
        </w:trPr>
        <w:tc>
          <w:tcPr>
            <w:tcW w:w="9100" w:type="dxa"/>
            <w:gridSpan w:val="2"/>
            <w:vAlign w:val="bottom"/>
          </w:tcPr>
          <w:p w14:paraId="1C5DD406"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4.6. Информация о документации по планировке территории</w:t>
            </w:r>
          </w:p>
        </w:tc>
      </w:tr>
      <w:tr w:rsidR="00FD7933" w:rsidRPr="00EF5F18" w14:paraId="38B22BA7" w14:textId="77777777" w:rsidTr="00FD7933">
        <w:trPr>
          <w:cantSplit/>
        </w:trPr>
        <w:tc>
          <w:tcPr>
            <w:tcW w:w="9100" w:type="dxa"/>
            <w:gridSpan w:val="2"/>
            <w:vAlign w:val="bottom"/>
          </w:tcPr>
          <w:p w14:paraId="2F1AF83E"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4.6.1. Сведения о проекте планировки территории </w:t>
            </w:r>
            <w:r w:rsidRPr="00EF5F18">
              <w:rPr>
                <w:rStyle w:val="affff6"/>
                <w:rFonts w:ascii="Times New Roman" w:hAnsi="Times New Roman" w:cs="Times New Roman"/>
                <w:sz w:val="24"/>
                <w:szCs w:val="24"/>
              </w:rPr>
              <w:endnoteReference w:customMarkFollows="1" w:id="17"/>
              <w:t>17</w:t>
            </w:r>
          </w:p>
        </w:tc>
      </w:tr>
      <w:tr w:rsidR="00FD7933" w:rsidRPr="00EF5F18" w14:paraId="6DFE3432" w14:textId="77777777" w:rsidTr="00FD7933">
        <w:trPr>
          <w:cantSplit/>
        </w:trPr>
        <w:tc>
          <w:tcPr>
            <w:tcW w:w="5131" w:type="dxa"/>
            <w:vAlign w:val="bottom"/>
          </w:tcPr>
          <w:p w14:paraId="26418A4C"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4.6.1.X.1. Дата решения:</w:t>
            </w:r>
          </w:p>
        </w:tc>
        <w:tc>
          <w:tcPr>
            <w:tcW w:w="3969" w:type="dxa"/>
          </w:tcPr>
          <w:p w14:paraId="3B635D47"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47841AE2" w14:textId="77777777" w:rsidTr="00FD7933">
        <w:trPr>
          <w:cantSplit/>
        </w:trPr>
        <w:tc>
          <w:tcPr>
            <w:tcW w:w="5131" w:type="dxa"/>
            <w:vAlign w:val="bottom"/>
          </w:tcPr>
          <w:p w14:paraId="4C256656"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4.6.1.X.2. Номер решения:</w:t>
            </w:r>
          </w:p>
        </w:tc>
        <w:tc>
          <w:tcPr>
            <w:tcW w:w="3969" w:type="dxa"/>
          </w:tcPr>
          <w:p w14:paraId="51D3DAF7"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744E813" w14:textId="77777777" w:rsidTr="00FD7933">
        <w:trPr>
          <w:cantSplit/>
        </w:trPr>
        <w:tc>
          <w:tcPr>
            <w:tcW w:w="5131" w:type="dxa"/>
            <w:vAlign w:val="bottom"/>
          </w:tcPr>
          <w:p w14:paraId="3208322F"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4.6.1.X.3. Наименование организации, уполномоченного органа или лица, принявшего решение об утверждении проекта планировки территории:</w:t>
            </w:r>
          </w:p>
        </w:tc>
        <w:tc>
          <w:tcPr>
            <w:tcW w:w="3969" w:type="dxa"/>
          </w:tcPr>
          <w:p w14:paraId="7F7A05FE"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699DEDE9" w14:textId="77777777" w:rsidTr="00FD7933">
        <w:trPr>
          <w:cantSplit/>
        </w:trPr>
        <w:tc>
          <w:tcPr>
            <w:tcW w:w="9100" w:type="dxa"/>
            <w:gridSpan w:val="2"/>
            <w:vAlign w:val="bottom"/>
          </w:tcPr>
          <w:p w14:paraId="7987CBAF"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4.6.2. Сведения о проекте межевания территории </w:t>
            </w:r>
            <w:r w:rsidRPr="00EF5F18">
              <w:rPr>
                <w:rStyle w:val="affff6"/>
                <w:rFonts w:ascii="Times New Roman" w:hAnsi="Times New Roman" w:cs="Times New Roman"/>
                <w:sz w:val="24"/>
                <w:szCs w:val="24"/>
              </w:rPr>
              <w:endnoteReference w:customMarkFollows="1" w:id="18"/>
              <w:t>18</w:t>
            </w:r>
          </w:p>
        </w:tc>
      </w:tr>
      <w:tr w:rsidR="00FD7933" w:rsidRPr="00EF5F18" w14:paraId="2EF6F5DE" w14:textId="77777777" w:rsidTr="00FD7933">
        <w:trPr>
          <w:cantSplit/>
        </w:trPr>
        <w:tc>
          <w:tcPr>
            <w:tcW w:w="5131" w:type="dxa"/>
            <w:vAlign w:val="bottom"/>
          </w:tcPr>
          <w:p w14:paraId="6ABCEEDD"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4.6.2.X.1. Дата решения:</w:t>
            </w:r>
          </w:p>
        </w:tc>
        <w:tc>
          <w:tcPr>
            <w:tcW w:w="3969" w:type="dxa"/>
          </w:tcPr>
          <w:p w14:paraId="6D2491B6"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72171CFC" w14:textId="77777777" w:rsidTr="00FD7933">
        <w:trPr>
          <w:cantSplit/>
        </w:trPr>
        <w:tc>
          <w:tcPr>
            <w:tcW w:w="5131" w:type="dxa"/>
            <w:vAlign w:val="bottom"/>
          </w:tcPr>
          <w:p w14:paraId="53431E23"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4.6.2.X.2. Номер решения:</w:t>
            </w:r>
          </w:p>
        </w:tc>
        <w:tc>
          <w:tcPr>
            <w:tcW w:w="3969" w:type="dxa"/>
          </w:tcPr>
          <w:p w14:paraId="50E81269"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4A6AF33A" w14:textId="77777777" w:rsidTr="00FD7933">
        <w:trPr>
          <w:cantSplit/>
        </w:trPr>
        <w:tc>
          <w:tcPr>
            <w:tcW w:w="5131" w:type="dxa"/>
            <w:vAlign w:val="bottom"/>
          </w:tcPr>
          <w:p w14:paraId="7BBFDD63"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4.6.2.X.3. Наименование организации, уполномоченного органа или лица, принявшего решение об утверждении проекта межевания территории:</w:t>
            </w:r>
          </w:p>
        </w:tc>
        <w:tc>
          <w:tcPr>
            <w:tcW w:w="3969" w:type="dxa"/>
          </w:tcPr>
          <w:p w14:paraId="0A9D2A43"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66E3757" w14:textId="77777777" w:rsidTr="00FD7933">
        <w:trPr>
          <w:cantSplit/>
        </w:trPr>
        <w:tc>
          <w:tcPr>
            <w:tcW w:w="9100" w:type="dxa"/>
            <w:gridSpan w:val="2"/>
            <w:vAlign w:val="bottom"/>
          </w:tcPr>
          <w:p w14:paraId="0401DC54" w14:textId="77777777" w:rsidR="00FD7933" w:rsidRPr="00EF5F18" w:rsidRDefault="00FD7933" w:rsidP="00FD7933">
            <w:pPr>
              <w:spacing w:after="0" w:line="240" w:lineRule="auto"/>
              <w:ind w:left="57" w:right="57"/>
              <w:jc w:val="center"/>
              <w:rPr>
                <w:rFonts w:ascii="Times New Roman" w:hAnsi="Times New Roman" w:cs="Times New Roman"/>
                <w:sz w:val="24"/>
                <w:szCs w:val="24"/>
              </w:rPr>
            </w:pPr>
            <w:r w:rsidRPr="00EF5F18">
              <w:rPr>
                <w:rFonts w:ascii="Times New Roman" w:hAnsi="Times New Roman" w:cs="Times New Roman"/>
                <w:sz w:val="24"/>
                <w:szCs w:val="24"/>
              </w:rPr>
              <w:t xml:space="preserve">Раздел 5. Сведения о проектной документации, типовом архитектурном решении </w:t>
            </w:r>
            <w:r w:rsidRPr="00EF5F18">
              <w:rPr>
                <w:rStyle w:val="affff6"/>
                <w:rFonts w:ascii="Times New Roman" w:hAnsi="Times New Roman" w:cs="Times New Roman"/>
                <w:sz w:val="24"/>
                <w:szCs w:val="24"/>
              </w:rPr>
              <w:endnoteReference w:customMarkFollows="1" w:id="19"/>
              <w:t>19</w:t>
            </w:r>
          </w:p>
        </w:tc>
      </w:tr>
      <w:tr w:rsidR="00FD7933" w:rsidRPr="00EF5F18" w14:paraId="0FAEE957" w14:textId="77777777" w:rsidTr="00FD7933">
        <w:trPr>
          <w:cantSplit/>
        </w:trPr>
        <w:tc>
          <w:tcPr>
            <w:tcW w:w="9100" w:type="dxa"/>
            <w:gridSpan w:val="2"/>
            <w:vAlign w:val="bottom"/>
          </w:tcPr>
          <w:p w14:paraId="5D4DE09E"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5.1. Сведения о разработчике - индивидуальном предпринимателе </w:t>
            </w:r>
            <w:r w:rsidRPr="00EF5F18">
              <w:rPr>
                <w:rStyle w:val="affff6"/>
                <w:rFonts w:ascii="Times New Roman" w:hAnsi="Times New Roman" w:cs="Times New Roman"/>
                <w:sz w:val="24"/>
                <w:szCs w:val="24"/>
              </w:rPr>
              <w:endnoteReference w:customMarkFollows="1" w:id="20"/>
              <w:t>20</w:t>
            </w:r>
          </w:p>
        </w:tc>
      </w:tr>
      <w:tr w:rsidR="00FD7933" w:rsidRPr="00EF5F18" w14:paraId="18DF2D79" w14:textId="77777777" w:rsidTr="00FD7933">
        <w:trPr>
          <w:cantSplit/>
        </w:trPr>
        <w:tc>
          <w:tcPr>
            <w:tcW w:w="5131" w:type="dxa"/>
            <w:vAlign w:val="bottom"/>
          </w:tcPr>
          <w:p w14:paraId="443A5D36"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5.1.1. Фамилия:</w:t>
            </w:r>
          </w:p>
        </w:tc>
        <w:tc>
          <w:tcPr>
            <w:tcW w:w="3969" w:type="dxa"/>
          </w:tcPr>
          <w:p w14:paraId="0E16B9B6"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4BF3188" w14:textId="77777777" w:rsidTr="00FD7933">
        <w:trPr>
          <w:cantSplit/>
        </w:trPr>
        <w:tc>
          <w:tcPr>
            <w:tcW w:w="5131" w:type="dxa"/>
            <w:vAlign w:val="bottom"/>
          </w:tcPr>
          <w:p w14:paraId="44E030D5"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5.1.2. Имя:</w:t>
            </w:r>
          </w:p>
        </w:tc>
        <w:tc>
          <w:tcPr>
            <w:tcW w:w="3969" w:type="dxa"/>
          </w:tcPr>
          <w:p w14:paraId="67BE25DB"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E3AD2C7" w14:textId="77777777" w:rsidTr="00FD7933">
        <w:trPr>
          <w:cantSplit/>
        </w:trPr>
        <w:tc>
          <w:tcPr>
            <w:tcW w:w="5131" w:type="dxa"/>
            <w:vAlign w:val="bottom"/>
          </w:tcPr>
          <w:p w14:paraId="35DBE242"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5.1.3. </w:t>
            </w:r>
            <w:proofErr w:type="gramStart"/>
            <w:r w:rsidRPr="00EF5F18">
              <w:rPr>
                <w:rFonts w:ascii="Times New Roman" w:hAnsi="Times New Roman" w:cs="Times New Roman"/>
                <w:sz w:val="24"/>
                <w:szCs w:val="24"/>
              </w:rPr>
              <w:t xml:space="preserve">Отчество </w:t>
            </w:r>
            <w:r w:rsidRPr="00EF5F18">
              <w:rPr>
                <w:rStyle w:val="affff6"/>
                <w:rFonts w:ascii="Times New Roman" w:hAnsi="Times New Roman" w:cs="Times New Roman"/>
                <w:sz w:val="24"/>
                <w:szCs w:val="24"/>
              </w:rPr>
              <w:endnoteReference w:customMarkFollows="1" w:id="21"/>
              <w:t>21</w:t>
            </w:r>
            <w:r w:rsidRPr="00EF5F18">
              <w:rPr>
                <w:rFonts w:ascii="Times New Roman" w:hAnsi="Times New Roman" w:cs="Times New Roman"/>
                <w:sz w:val="24"/>
                <w:szCs w:val="24"/>
              </w:rPr>
              <w:t>:</w:t>
            </w:r>
            <w:proofErr w:type="gramEnd"/>
          </w:p>
        </w:tc>
        <w:tc>
          <w:tcPr>
            <w:tcW w:w="3969" w:type="dxa"/>
          </w:tcPr>
          <w:p w14:paraId="4F83CC20"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76959C5" w14:textId="77777777" w:rsidTr="00FD7933">
        <w:trPr>
          <w:cantSplit/>
        </w:trPr>
        <w:tc>
          <w:tcPr>
            <w:tcW w:w="5131" w:type="dxa"/>
            <w:vAlign w:val="bottom"/>
          </w:tcPr>
          <w:p w14:paraId="01B4C608"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5.1.4. ИНН:</w:t>
            </w:r>
          </w:p>
        </w:tc>
        <w:tc>
          <w:tcPr>
            <w:tcW w:w="3969" w:type="dxa"/>
          </w:tcPr>
          <w:p w14:paraId="0F1DDB0E"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71BDFCFA" w14:textId="77777777" w:rsidTr="00FD7933">
        <w:trPr>
          <w:cantSplit/>
        </w:trPr>
        <w:tc>
          <w:tcPr>
            <w:tcW w:w="5131" w:type="dxa"/>
            <w:vAlign w:val="bottom"/>
          </w:tcPr>
          <w:p w14:paraId="6FA58F17"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5.1.5. ОГРНИП:</w:t>
            </w:r>
          </w:p>
        </w:tc>
        <w:tc>
          <w:tcPr>
            <w:tcW w:w="3969" w:type="dxa"/>
          </w:tcPr>
          <w:p w14:paraId="3D6F4BDC"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E4F79FF" w14:textId="77777777" w:rsidTr="00FD7933">
        <w:trPr>
          <w:cantSplit/>
        </w:trPr>
        <w:tc>
          <w:tcPr>
            <w:tcW w:w="9100" w:type="dxa"/>
            <w:gridSpan w:val="2"/>
            <w:vAlign w:val="bottom"/>
          </w:tcPr>
          <w:p w14:paraId="209EFCA8"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5.2. Сведения о разработчике - юридическом лице</w:t>
            </w:r>
          </w:p>
        </w:tc>
      </w:tr>
      <w:tr w:rsidR="00FD7933" w:rsidRPr="00EF5F18" w14:paraId="034E4EA4" w14:textId="77777777" w:rsidTr="00FD7933">
        <w:trPr>
          <w:cantSplit/>
        </w:trPr>
        <w:tc>
          <w:tcPr>
            <w:tcW w:w="5131" w:type="dxa"/>
          </w:tcPr>
          <w:p w14:paraId="1A07F19F"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5.2.1. Полное </w:t>
            </w:r>
            <w:proofErr w:type="gramStart"/>
            <w:r w:rsidRPr="00EF5F18">
              <w:rPr>
                <w:rFonts w:ascii="Times New Roman" w:hAnsi="Times New Roman" w:cs="Times New Roman"/>
                <w:sz w:val="24"/>
                <w:szCs w:val="24"/>
              </w:rPr>
              <w:t xml:space="preserve">наименование </w:t>
            </w:r>
            <w:r w:rsidRPr="00EF5F18">
              <w:rPr>
                <w:rStyle w:val="affff6"/>
                <w:rFonts w:ascii="Times New Roman" w:hAnsi="Times New Roman" w:cs="Times New Roman"/>
                <w:sz w:val="24"/>
                <w:szCs w:val="24"/>
              </w:rPr>
              <w:endnoteReference w:customMarkFollows="1" w:id="22"/>
              <w:t>22</w:t>
            </w:r>
            <w:r w:rsidRPr="00EF5F18">
              <w:rPr>
                <w:rFonts w:ascii="Times New Roman" w:hAnsi="Times New Roman" w:cs="Times New Roman"/>
                <w:sz w:val="24"/>
                <w:szCs w:val="24"/>
              </w:rPr>
              <w:t>:</w:t>
            </w:r>
            <w:proofErr w:type="gramEnd"/>
          </w:p>
        </w:tc>
        <w:tc>
          <w:tcPr>
            <w:tcW w:w="3969" w:type="dxa"/>
          </w:tcPr>
          <w:p w14:paraId="3DCD2D44"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1BDF73D3" w14:textId="77777777" w:rsidTr="00FD7933">
        <w:trPr>
          <w:cantSplit/>
        </w:trPr>
        <w:tc>
          <w:tcPr>
            <w:tcW w:w="5131" w:type="dxa"/>
            <w:vAlign w:val="bottom"/>
          </w:tcPr>
          <w:p w14:paraId="6E2BA13F"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5.2.2. ИНН:</w:t>
            </w:r>
          </w:p>
        </w:tc>
        <w:tc>
          <w:tcPr>
            <w:tcW w:w="3969" w:type="dxa"/>
          </w:tcPr>
          <w:p w14:paraId="1AD5EC85"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7EC5C42D" w14:textId="77777777" w:rsidTr="00FD7933">
        <w:trPr>
          <w:cantSplit/>
        </w:trPr>
        <w:tc>
          <w:tcPr>
            <w:tcW w:w="5131" w:type="dxa"/>
          </w:tcPr>
          <w:p w14:paraId="666B2065"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5.2.3. ОГРН:</w:t>
            </w:r>
          </w:p>
        </w:tc>
        <w:tc>
          <w:tcPr>
            <w:tcW w:w="3969" w:type="dxa"/>
          </w:tcPr>
          <w:p w14:paraId="36C6AC1E"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3926AE5A" w14:textId="77777777" w:rsidTr="00FD7933">
        <w:trPr>
          <w:cantSplit/>
        </w:trPr>
        <w:tc>
          <w:tcPr>
            <w:tcW w:w="5131" w:type="dxa"/>
            <w:vAlign w:val="bottom"/>
          </w:tcPr>
          <w:p w14:paraId="0403E4EB"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5.3. Дата утверждения (при наличии)</w:t>
            </w:r>
            <w:r w:rsidRPr="00EF5F18">
              <w:rPr>
                <w:rStyle w:val="affff6"/>
                <w:rFonts w:ascii="Times New Roman" w:hAnsi="Times New Roman" w:cs="Times New Roman"/>
                <w:sz w:val="24"/>
                <w:szCs w:val="24"/>
              </w:rPr>
              <w:endnoteReference w:customMarkFollows="1" w:id="23"/>
              <w:t>23</w:t>
            </w:r>
            <w:r w:rsidRPr="00EF5F18">
              <w:rPr>
                <w:rFonts w:ascii="Times New Roman" w:hAnsi="Times New Roman" w:cs="Times New Roman"/>
                <w:sz w:val="24"/>
                <w:szCs w:val="24"/>
              </w:rPr>
              <w:t>:</w:t>
            </w:r>
          </w:p>
        </w:tc>
        <w:tc>
          <w:tcPr>
            <w:tcW w:w="3969" w:type="dxa"/>
          </w:tcPr>
          <w:p w14:paraId="2471B482"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31E653F0" w14:textId="77777777" w:rsidTr="00FD7933">
        <w:trPr>
          <w:cantSplit/>
        </w:trPr>
        <w:tc>
          <w:tcPr>
            <w:tcW w:w="5131" w:type="dxa"/>
            <w:vAlign w:val="bottom"/>
          </w:tcPr>
          <w:p w14:paraId="1BFB8558"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5.4. Номер (при наличии)</w:t>
            </w:r>
            <w:r w:rsidRPr="00EF5F18">
              <w:rPr>
                <w:rStyle w:val="affff6"/>
                <w:rFonts w:ascii="Times New Roman" w:hAnsi="Times New Roman" w:cs="Times New Roman"/>
                <w:sz w:val="24"/>
                <w:szCs w:val="24"/>
              </w:rPr>
              <w:endnoteReference w:customMarkFollows="1" w:id="24"/>
              <w:t>24</w:t>
            </w:r>
            <w:r w:rsidRPr="00EF5F18">
              <w:rPr>
                <w:rFonts w:ascii="Times New Roman" w:hAnsi="Times New Roman" w:cs="Times New Roman"/>
                <w:sz w:val="24"/>
                <w:szCs w:val="24"/>
              </w:rPr>
              <w:t>:</w:t>
            </w:r>
          </w:p>
        </w:tc>
        <w:tc>
          <w:tcPr>
            <w:tcW w:w="3969" w:type="dxa"/>
          </w:tcPr>
          <w:p w14:paraId="1B3741DC"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F8C661F" w14:textId="77777777" w:rsidTr="00FD7933">
        <w:trPr>
          <w:cantSplit/>
        </w:trPr>
        <w:tc>
          <w:tcPr>
            <w:tcW w:w="9100" w:type="dxa"/>
            <w:gridSpan w:val="2"/>
            <w:vAlign w:val="bottom"/>
          </w:tcPr>
          <w:p w14:paraId="6C2EEECF"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5.5. Типовое архитектурное решение объекта капитального строительства, утвержденное для исторического поселения (при наличии)</w:t>
            </w:r>
            <w:r w:rsidRPr="00EF5F18">
              <w:rPr>
                <w:rStyle w:val="affff6"/>
                <w:rFonts w:ascii="Times New Roman" w:hAnsi="Times New Roman" w:cs="Times New Roman"/>
                <w:sz w:val="24"/>
                <w:szCs w:val="24"/>
              </w:rPr>
              <w:endnoteReference w:customMarkFollows="1" w:id="25"/>
              <w:t>25</w:t>
            </w:r>
          </w:p>
        </w:tc>
      </w:tr>
      <w:tr w:rsidR="00FD7933" w:rsidRPr="00EF5F18" w14:paraId="43D68CEB" w14:textId="77777777" w:rsidTr="00FD7933">
        <w:trPr>
          <w:cantSplit/>
        </w:trPr>
        <w:tc>
          <w:tcPr>
            <w:tcW w:w="5131" w:type="dxa"/>
            <w:vAlign w:val="bottom"/>
          </w:tcPr>
          <w:p w14:paraId="283694E5"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5.5.1. Дата:</w:t>
            </w:r>
          </w:p>
        </w:tc>
        <w:tc>
          <w:tcPr>
            <w:tcW w:w="3969" w:type="dxa"/>
          </w:tcPr>
          <w:p w14:paraId="50FAE2AB"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12B2DC59" w14:textId="77777777" w:rsidTr="00FD7933">
        <w:trPr>
          <w:cantSplit/>
        </w:trPr>
        <w:tc>
          <w:tcPr>
            <w:tcW w:w="5131" w:type="dxa"/>
            <w:vAlign w:val="bottom"/>
          </w:tcPr>
          <w:p w14:paraId="18E8E233"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5.5.2. Номер:</w:t>
            </w:r>
          </w:p>
        </w:tc>
        <w:tc>
          <w:tcPr>
            <w:tcW w:w="3969" w:type="dxa"/>
          </w:tcPr>
          <w:p w14:paraId="393A754D"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92ECCC0" w14:textId="77777777" w:rsidTr="00FD7933">
        <w:trPr>
          <w:cantSplit/>
        </w:trPr>
        <w:tc>
          <w:tcPr>
            <w:tcW w:w="5131" w:type="dxa"/>
            <w:vAlign w:val="bottom"/>
          </w:tcPr>
          <w:p w14:paraId="72BBFFD8"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5.5.3. Наименование документа:</w:t>
            </w:r>
          </w:p>
        </w:tc>
        <w:tc>
          <w:tcPr>
            <w:tcW w:w="3969" w:type="dxa"/>
          </w:tcPr>
          <w:p w14:paraId="3153068B"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251B8F2E" w14:textId="77777777" w:rsidTr="00FD7933">
        <w:trPr>
          <w:cantSplit/>
        </w:trPr>
        <w:tc>
          <w:tcPr>
            <w:tcW w:w="5131" w:type="dxa"/>
            <w:vAlign w:val="bottom"/>
          </w:tcPr>
          <w:p w14:paraId="7371BBD0"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lastRenderedPageBreak/>
              <w:t>5.5.4. Наименование уполномоченного органа, принявшего решение об утверждении типового архитектурного решения:</w:t>
            </w:r>
          </w:p>
        </w:tc>
        <w:tc>
          <w:tcPr>
            <w:tcW w:w="3969" w:type="dxa"/>
          </w:tcPr>
          <w:p w14:paraId="6D3F0123"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B3405D9" w14:textId="77777777" w:rsidTr="00FD7933">
        <w:trPr>
          <w:cantSplit/>
        </w:trPr>
        <w:tc>
          <w:tcPr>
            <w:tcW w:w="9100" w:type="dxa"/>
            <w:gridSpan w:val="2"/>
            <w:vAlign w:val="bottom"/>
          </w:tcPr>
          <w:p w14:paraId="2D50AE1B" w14:textId="77777777" w:rsidR="00FD7933" w:rsidRPr="00EF5F18" w:rsidRDefault="00FD7933" w:rsidP="00FD7933">
            <w:pPr>
              <w:spacing w:after="0" w:line="240" w:lineRule="auto"/>
              <w:ind w:left="57" w:right="57"/>
              <w:jc w:val="center"/>
              <w:rPr>
                <w:rFonts w:ascii="Times New Roman" w:hAnsi="Times New Roman" w:cs="Times New Roman"/>
                <w:sz w:val="24"/>
                <w:szCs w:val="24"/>
              </w:rPr>
            </w:pPr>
            <w:r w:rsidRPr="00EF5F18">
              <w:rPr>
                <w:rFonts w:ascii="Times New Roman" w:hAnsi="Times New Roman" w:cs="Times New Roman"/>
                <w:sz w:val="24"/>
                <w:szCs w:val="24"/>
              </w:rPr>
              <w:t>Раздел 6. Информация о результатах экспертизы проектной документации и государственной экологической экспертизы</w:t>
            </w:r>
          </w:p>
        </w:tc>
      </w:tr>
      <w:tr w:rsidR="00FD7933" w:rsidRPr="00EF5F18" w14:paraId="1EF77207" w14:textId="77777777" w:rsidTr="00FD7933">
        <w:trPr>
          <w:cantSplit/>
        </w:trPr>
        <w:tc>
          <w:tcPr>
            <w:tcW w:w="9100" w:type="dxa"/>
            <w:gridSpan w:val="2"/>
            <w:vAlign w:val="bottom"/>
          </w:tcPr>
          <w:p w14:paraId="65D1069C"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6.1. Сведения об экспертизе проектной документации </w:t>
            </w:r>
            <w:r w:rsidRPr="00EF5F18">
              <w:rPr>
                <w:rStyle w:val="affff6"/>
                <w:rFonts w:ascii="Times New Roman" w:hAnsi="Times New Roman" w:cs="Times New Roman"/>
                <w:sz w:val="24"/>
                <w:szCs w:val="24"/>
              </w:rPr>
              <w:endnoteReference w:customMarkFollows="1" w:id="26"/>
              <w:t>26</w:t>
            </w:r>
          </w:p>
        </w:tc>
      </w:tr>
      <w:tr w:rsidR="00FD7933" w:rsidRPr="00EF5F18" w14:paraId="257D67E9" w14:textId="77777777" w:rsidTr="00FD7933">
        <w:trPr>
          <w:cantSplit/>
        </w:trPr>
        <w:tc>
          <w:tcPr>
            <w:tcW w:w="5131" w:type="dxa"/>
            <w:vAlign w:val="bottom"/>
          </w:tcPr>
          <w:p w14:paraId="15DE4AD7"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6.1.X.1. Дата утверждения:</w:t>
            </w:r>
          </w:p>
        </w:tc>
        <w:tc>
          <w:tcPr>
            <w:tcW w:w="3969" w:type="dxa"/>
          </w:tcPr>
          <w:p w14:paraId="0BE9DAD9"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764100A7" w14:textId="77777777" w:rsidTr="00FD7933">
        <w:trPr>
          <w:cantSplit/>
        </w:trPr>
        <w:tc>
          <w:tcPr>
            <w:tcW w:w="5131" w:type="dxa"/>
            <w:vAlign w:val="bottom"/>
          </w:tcPr>
          <w:p w14:paraId="57082E82"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6.1.X.2. Номер:</w:t>
            </w:r>
          </w:p>
        </w:tc>
        <w:tc>
          <w:tcPr>
            <w:tcW w:w="3969" w:type="dxa"/>
          </w:tcPr>
          <w:p w14:paraId="6FED1B66"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7E874E4" w14:textId="77777777" w:rsidTr="00FD7933">
        <w:trPr>
          <w:cantSplit/>
        </w:trPr>
        <w:tc>
          <w:tcPr>
            <w:tcW w:w="5131" w:type="dxa"/>
            <w:vAlign w:val="bottom"/>
          </w:tcPr>
          <w:p w14:paraId="36C2F663"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6.1.X.3. Наименование органа или организации, выдавшей положительное заключение экспертизы проектной документации:</w:t>
            </w:r>
          </w:p>
        </w:tc>
        <w:tc>
          <w:tcPr>
            <w:tcW w:w="3969" w:type="dxa"/>
          </w:tcPr>
          <w:p w14:paraId="70730735"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1C99E85" w14:textId="77777777" w:rsidTr="00FD7933">
        <w:trPr>
          <w:cantSplit/>
        </w:trPr>
        <w:tc>
          <w:tcPr>
            <w:tcW w:w="9100" w:type="dxa"/>
            <w:gridSpan w:val="2"/>
            <w:vAlign w:val="bottom"/>
          </w:tcPr>
          <w:p w14:paraId="7BD91362"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6.2. Сведения о государственной экологической экспертизе </w:t>
            </w:r>
            <w:r w:rsidRPr="00EF5F18">
              <w:rPr>
                <w:rStyle w:val="affff6"/>
                <w:rFonts w:ascii="Times New Roman" w:hAnsi="Times New Roman" w:cs="Times New Roman"/>
                <w:sz w:val="24"/>
                <w:szCs w:val="24"/>
              </w:rPr>
              <w:endnoteReference w:customMarkFollows="1" w:id="27"/>
              <w:t>27</w:t>
            </w:r>
          </w:p>
        </w:tc>
      </w:tr>
      <w:tr w:rsidR="00FD7933" w:rsidRPr="00EF5F18" w14:paraId="10F9364B" w14:textId="77777777" w:rsidTr="00FD7933">
        <w:trPr>
          <w:cantSplit/>
        </w:trPr>
        <w:tc>
          <w:tcPr>
            <w:tcW w:w="5131" w:type="dxa"/>
            <w:vAlign w:val="bottom"/>
          </w:tcPr>
          <w:p w14:paraId="3ED34156"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6.2.X.1. Дата утверждения:</w:t>
            </w:r>
          </w:p>
        </w:tc>
        <w:tc>
          <w:tcPr>
            <w:tcW w:w="3969" w:type="dxa"/>
          </w:tcPr>
          <w:p w14:paraId="497E6518"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A35F817" w14:textId="77777777" w:rsidTr="00FD7933">
        <w:trPr>
          <w:cantSplit/>
        </w:trPr>
        <w:tc>
          <w:tcPr>
            <w:tcW w:w="5131" w:type="dxa"/>
            <w:vAlign w:val="bottom"/>
          </w:tcPr>
          <w:p w14:paraId="43A4964A"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6.2.X.2. Номер:</w:t>
            </w:r>
          </w:p>
        </w:tc>
        <w:tc>
          <w:tcPr>
            <w:tcW w:w="3969" w:type="dxa"/>
          </w:tcPr>
          <w:p w14:paraId="1C2673D2"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609A57D3" w14:textId="77777777" w:rsidTr="00FD7933">
        <w:trPr>
          <w:cantSplit/>
        </w:trPr>
        <w:tc>
          <w:tcPr>
            <w:tcW w:w="5131" w:type="dxa"/>
            <w:vAlign w:val="bottom"/>
          </w:tcPr>
          <w:p w14:paraId="537B31B1"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6.2.X.3. Наименование органа, утвердившего положительное заключение государственной экологической экспертизы:</w:t>
            </w:r>
          </w:p>
        </w:tc>
        <w:tc>
          <w:tcPr>
            <w:tcW w:w="3969" w:type="dxa"/>
          </w:tcPr>
          <w:p w14:paraId="382E3B01"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492A32D1" w14:textId="77777777" w:rsidTr="00FD7933">
        <w:trPr>
          <w:cantSplit/>
        </w:trPr>
        <w:tc>
          <w:tcPr>
            <w:tcW w:w="9100" w:type="dxa"/>
            <w:gridSpan w:val="2"/>
            <w:vAlign w:val="bottom"/>
          </w:tcPr>
          <w:p w14:paraId="1C2817EA"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6.3.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w:t>
            </w:r>
            <w:r w:rsidRPr="00EF5F18">
              <w:rPr>
                <w:rStyle w:val="affff6"/>
                <w:rFonts w:ascii="Times New Roman" w:hAnsi="Times New Roman" w:cs="Times New Roman"/>
                <w:sz w:val="24"/>
                <w:szCs w:val="24"/>
              </w:rPr>
              <w:endnoteReference w:customMarkFollows="1" w:id="28"/>
              <w:t>28</w:t>
            </w:r>
          </w:p>
        </w:tc>
      </w:tr>
      <w:tr w:rsidR="00FD7933" w:rsidRPr="00EF5F18" w14:paraId="42B58D69" w14:textId="77777777" w:rsidTr="00FD7933">
        <w:trPr>
          <w:cantSplit/>
        </w:trPr>
        <w:tc>
          <w:tcPr>
            <w:tcW w:w="5131" w:type="dxa"/>
            <w:vAlign w:val="bottom"/>
          </w:tcPr>
          <w:p w14:paraId="72EC485A"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6.3.1. Дата:</w:t>
            </w:r>
          </w:p>
        </w:tc>
        <w:tc>
          <w:tcPr>
            <w:tcW w:w="3969" w:type="dxa"/>
          </w:tcPr>
          <w:p w14:paraId="6DA08906"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326D3D4D" w14:textId="77777777" w:rsidTr="00FD7933">
        <w:trPr>
          <w:cantSplit/>
        </w:trPr>
        <w:tc>
          <w:tcPr>
            <w:tcW w:w="5131" w:type="dxa"/>
            <w:vAlign w:val="bottom"/>
          </w:tcPr>
          <w:p w14:paraId="49FED414"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6.3.2. Номер:</w:t>
            </w:r>
          </w:p>
        </w:tc>
        <w:tc>
          <w:tcPr>
            <w:tcW w:w="3969" w:type="dxa"/>
          </w:tcPr>
          <w:p w14:paraId="501AE26D"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64B469F0" w14:textId="77777777" w:rsidTr="00FD7933">
        <w:trPr>
          <w:cantSplit/>
        </w:trPr>
        <w:tc>
          <w:tcPr>
            <w:tcW w:w="5131" w:type="dxa"/>
            <w:vAlign w:val="bottom"/>
          </w:tcPr>
          <w:p w14:paraId="23D57450"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6.3.3. Сведения о лице, утвердившем указанное </w:t>
            </w:r>
            <w:proofErr w:type="gramStart"/>
            <w:r w:rsidRPr="00EF5F18">
              <w:rPr>
                <w:rFonts w:ascii="Times New Roman" w:hAnsi="Times New Roman" w:cs="Times New Roman"/>
                <w:sz w:val="24"/>
                <w:szCs w:val="24"/>
              </w:rPr>
              <w:t xml:space="preserve">подтверждение </w:t>
            </w:r>
            <w:r w:rsidRPr="00EF5F18">
              <w:rPr>
                <w:rStyle w:val="affff6"/>
                <w:rFonts w:ascii="Times New Roman" w:hAnsi="Times New Roman" w:cs="Times New Roman"/>
                <w:sz w:val="24"/>
                <w:szCs w:val="24"/>
              </w:rPr>
              <w:endnoteReference w:customMarkFollows="1" w:id="29"/>
              <w:t>29</w:t>
            </w:r>
            <w:r w:rsidRPr="00EF5F18">
              <w:rPr>
                <w:rFonts w:ascii="Times New Roman" w:hAnsi="Times New Roman" w:cs="Times New Roman"/>
                <w:sz w:val="24"/>
                <w:szCs w:val="24"/>
              </w:rPr>
              <w:t>:</w:t>
            </w:r>
            <w:proofErr w:type="gramEnd"/>
          </w:p>
        </w:tc>
        <w:tc>
          <w:tcPr>
            <w:tcW w:w="3969" w:type="dxa"/>
          </w:tcPr>
          <w:p w14:paraId="4EDBE386"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7E0DAD9" w14:textId="77777777" w:rsidTr="00FD7933">
        <w:trPr>
          <w:cantSplit/>
        </w:trPr>
        <w:tc>
          <w:tcPr>
            <w:tcW w:w="9100" w:type="dxa"/>
            <w:gridSpan w:val="2"/>
            <w:vAlign w:val="bottom"/>
          </w:tcPr>
          <w:p w14:paraId="7851095B"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6.4.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w:t>
            </w:r>
            <w:r w:rsidRPr="00EF5F18">
              <w:rPr>
                <w:rStyle w:val="affff6"/>
                <w:rFonts w:ascii="Times New Roman" w:hAnsi="Times New Roman" w:cs="Times New Roman"/>
                <w:sz w:val="24"/>
                <w:szCs w:val="24"/>
              </w:rPr>
              <w:endnoteReference w:customMarkFollows="1" w:id="30"/>
              <w:t>30</w:t>
            </w:r>
          </w:p>
        </w:tc>
      </w:tr>
      <w:tr w:rsidR="00FD7933" w:rsidRPr="00EF5F18" w14:paraId="07E3089E" w14:textId="77777777" w:rsidTr="00FD7933">
        <w:trPr>
          <w:cantSplit/>
        </w:trPr>
        <w:tc>
          <w:tcPr>
            <w:tcW w:w="5131" w:type="dxa"/>
            <w:vAlign w:val="bottom"/>
          </w:tcPr>
          <w:p w14:paraId="68389B29"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6.4.1. Дата:</w:t>
            </w:r>
          </w:p>
        </w:tc>
        <w:tc>
          <w:tcPr>
            <w:tcW w:w="3969" w:type="dxa"/>
          </w:tcPr>
          <w:p w14:paraId="5EA5560D"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7CCCCB23" w14:textId="77777777" w:rsidTr="00FD7933">
        <w:trPr>
          <w:cantSplit/>
        </w:trPr>
        <w:tc>
          <w:tcPr>
            <w:tcW w:w="5131" w:type="dxa"/>
            <w:vAlign w:val="bottom"/>
          </w:tcPr>
          <w:p w14:paraId="2BCE4B59"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6.4.2. Номер:</w:t>
            </w:r>
          </w:p>
        </w:tc>
        <w:tc>
          <w:tcPr>
            <w:tcW w:w="3969" w:type="dxa"/>
          </w:tcPr>
          <w:p w14:paraId="242D66C8"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264B6C2A" w14:textId="77777777" w:rsidTr="00FD7933">
        <w:trPr>
          <w:cantSplit/>
        </w:trPr>
        <w:tc>
          <w:tcPr>
            <w:tcW w:w="5131" w:type="dxa"/>
          </w:tcPr>
          <w:p w14:paraId="5799FEAA"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6.4.3. Наименование органа исполнительной власти или организации, проводившей оценку соответствия:</w:t>
            </w:r>
          </w:p>
        </w:tc>
        <w:tc>
          <w:tcPr>
            <w:tcW w:w="3969" w:type="dxa"/>
          </w:tcPr>
          <w:p w14:paraId="49CBB0D3"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1AAAE273" w14:textId="77777777" w:rsidTr="00FD7933">
        <w:trPr>
          <w:cantSplit/>
        </w:trPr>
        <w:tc>
          <w:tcPr>
            <w:tcW w:w="9100" w:type="dxa"/>
            <w:gridSpan w:val="2"/>
            <w:vAlign w:val="bottom"/>
          </w:tcPr>
          <w:p w14:paraId="3681551C" w14:textId="77777777" w:rsidR="00FD7933" w:rsidRPr="00EF5F18" w:rsidRDefault="00FD7933" w:rsidP="00FD7933">
            <w:pPr>
              <w:spacing w:after="0" w:line="240" w:lineRule="auto"/>
              <w:ind w:left="57" w:right="57"/>
              <w:jc w:val="center"/>
              <w:rPr>
                <w:rFonts w:ascii="Times New Roman" w:hAnsi="Times New Roman" w:cs="Times New Roman"/>
                <w:sz w:val="24"/>
                <w:szCs w:val="24"/>
              </w:rPr>
            </w:pPr>
            <w:r w:rsidRPr="00EF5F18">
              <w:rPr>
                <w:rFonts w:ascii="Times New Roman" w:hAnsi="Times New Roman" w:cs="Times New Roman"/>
                <w:sz w:val="24"/>
                <w:szCs w:val="24"/>
              </w:rPr>
              <w:t xml:space="preserve">Раздел 7. Проектные характеристики объекта капитального строительства </w:t>
            </w:r>
            <w:r w:rsidRPr="00EF5F18">
              <w:rPr>
                <w:rStyle w:val="affff6"/>
                <w:rFonts w:ascii="Times New Roman" w:hAnsi="Times New Roman" w:cs="Times New Roman"/>
                <w:sz w:val="24"/>
                <w:szCs w:val="24"/>
              </w:rPr>
              <w:endnoteReference w:customMarkFollows="1" w:id="31"/>
              <w:t>31</w:t>
            </w:r>
          </w:p>
        </w:tc>
      </w:tr>
      <w:tr w:rsidR="00FD7933" w:rsidRPr="00EF5F18" w14:paraId="111F0812" w14:textId="77777777" w:rsidTr="00FD7933">
        <w:trPr>
          <w:cantSplit/>
        </w:trPr>
        <w:tc>
          <w:tcPr>
            <w:tcW w:w="5131" w:type="dxa"/>
            <w:vAlign w:val="bottom"/>
          </w:tcPr>
          <w:p w14:paraId="28BE1000"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7.X. Наименование объекта капитального строительства, предусмотренного проектной </w:t>
            </w:r>
            <w:proofErr w:type="gramStart"/>
            <w:r w:rsidRPr="00EF5F18">
              <w:rPr>
                <w:rFonts w:ascii="Times New Roman" w:hAnsi="Times New Roman" w:cs="Times New Roman"/>
                <w:sz w:val="24"/>
                <w:szCs w:val="24"/>
              </w:rPr>
              <w:t xml:space="preserve">документацией </w:t>
            </w:r>
            <w:r w:rsidRPr="00EF5F18">
              <w:rPr>
                <w:rStyle w:val="affff6"/>
                <w:rFonts w:ascii="Times New Roman" w:hAnsi="Times New Roman" w:cs="Times New Roman"/>
                <w:sz w:val="24"/>
                <w:szCs w:val="24"/>
              </w:rPr>
              <w:endnoteReference w:customMarkFollows="1" w:id="32"/>
              <w:t>32</w:t>
            </w:r>
            <w:r w:rsidRPr="00EF5F18">
              <w:rPr>
                <w:rFonts w:ascii="Times New Roman" w:hAnsi="Times New Roman" w:cs="Times New Roman"/>
                <w:sz w:val="24"/>
                <w:szCs w:val="24"/>
              </w:rPr>
              <w:t>:</w:t>
            </w:r>
            <w:proofErr w:type="gramEnd"/>
          </w:p>
        </w:tc>
        <w:tc>
          <w:tcPr>
            <w:tcW w:w="3969" w:type="dxa"/>
          </w:tcPr>
          <w:p w14:paraId="1E7888A6"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6337C7D5" w14:textId="77777777" w:rsidTr="00FD7933">
        <w:trPr>
          <w:cantSplit/>
        </w:trPr>
        <w:tc>
          <w:tcPr>
            <w:tcW w:w="5131" w:type="dxa"/>
            <w:vAlign w:val="bottom"/>
          </w:tcPr>
          <w:p w14:paraId="6E85641E"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7.X.1. Вид объекта капитального </w:t>
            </w:r>
            <w:proofErr w:type="gramStart"/>
            <w:r w:rsidRPr="00EF5F18">
              <w:rPr>
                <w:rFonts w:ascii="Times New Roman" w:hAnsi="Times New Roman" w:cs="Times New Roman"/>
                <w:sz w:val="24"/>
                <w:szCs w:val="24"/>
              </w:rPr>
              <w:t xml:space="preserve">строительства </w:t>
            </w:r>
            <w:r w:rsidRPr="00EF5F18">
              <w:rPr>
                <w:rStyle w:val="affff6"/>
                <w:rFonts w:ascii="Times New Roman" w:hAnsi="Times New Roman" w:cs="Times New Roman"/>
                <w:sz w:val="24"/>
                <w:szCs w:val="24"/>
              </w:rPr>
              <w:endnoteReference w:customMarkFollows="1" w:id="33"/>
              <w:t>33</w:t>
            </w:r>
            <w:r w:rsidRPr="00EF5F18">
              <w:rPr>
                <w:rFonts w:ascii="Times New Roman" w:hAnsi="Times New Roman" w:cs="Times New Roman"/>
                <w:sz w:val="24"/>
                <w:szCs w:val="24"/>
              </w:rPr>
              <w:t>:</w:t>
            </w:r>
            <w:proofErr w:type="gramEnd"/>
          </w:p>
        </w:tc>
        <w:tc>
          <w:tcPr>
            <w:tcW w:w="3969" w:type="dxa"/>
          </w:tcPr>
          <w:p w14:paraId="0E5EBAFA"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FEB8864" w14:textId="77777777" w:rsidTr="00FD7933">
        <w:trPr>
          <w:cantSplit/>
        </w:trPr>
        <w:tc>
          <w:tcPr>
            <w:tcW w:w="5131" w:type="dxa"/>
            <w:vAlign w:val="bottom"/>
          </w:tcPr>
          <w:p w14:paraId="6DFA2D5D"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7.X.2. Назначение </w:t>
            </w:r>
            <w:proofErr w:type="gramStart"/>
            <w:r w:rsidRPr="00EF5F18">
              <w:rPr>
                <w:rFonts w:ascii="Times New Roman" w:hAnsi="Times New Roman" w:cs="Times New Roman"/>
                <w:sz w:val="24"/>
                <w:szCs w:val="24"/>
              </w:rPr>
              <w:t xml:space="preserve">объекта </w:t>
            </w:r>
            <w:r w:rsidRPr="00EF5F18">
              <w:rPr>
                <w:rStyle w:val="affff6"/>
                <w:rFonts w:ascii="Times New Roman" w:hAnsi="Times New Roman" w:cs="Times New Roman"/>
                <w:sz w:val="24"/>
                <w:szCs w:val="24"/>
              </w:rPr>
              <w:endnoteReference w:customMarkFollows="1" w:id="34"/>
              <w:t>34</w:t>
            </w:r>
            <w:r w:rsidRPr="00EF5F18">
              <w:rPr>
                <w:rFonts w:ascii="Times New Roman" w:hAnsi="Times New Roman" w:cs="Times New Roman"/>
                <w:sz w:val="24"/>
                <w:szCs w:val="24"/>
              </w:rPr>
              <w:t>:</w:t>
            </w:r>
            <w:proofErr w:type="gramEnd"/>
          </w:p>
        </w:tc>
        <w:tc>
          <w:tcPr>
            <w:tcW w:w="3969" w:type="dxa"/>
          </w:tcPr>
          <w:p w14:paraId="31AB33B6"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168613A9" w14:textId="77777777" w:rsidTr="00FD7933">
        <w:trPr>
          <w:cantSplit/>
        </w:trPr>
        <w:tc>
          <w:tcPr>
            <w:tcW w:w="5131" w:type="dxa"/>
            <w:vAlign w:val="bottom"/>
          </w:tcPr>
          <w:p w14:paraId="59DC0B70"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7.X.3. Кадастровый номер реконструируемого объекта капитального </w:t>
            </w:r>
            <w:proofErr w:type="gramStart"/>
            <w:r w:rsidRPr="00EF5F18">
              <w:rPr>
                <w:rFonts w:ascii="Times New Roman" w:hAnsi="Times New Roman" w:cs="Times New Roman"/>
                <w:sz w:val="24"/>
                <w:szCs w:val="24"/>
              </w:rPr>
              <w:t xml:space="preserve">строительства </w:t>
            </w:r>
            <w:r w:rsidRPr="00EF5F18">
              <w:rPr>
                <w:rStyle w:val="affff6"/>
                <w:rFonts w:ascii="Times New Roman" w:hAnsi="Times New Roman" w:cs="Times New Roman"/>
                <w:sz w:val="24"/>
                <w:szCs w:val="24"/>
              </w:rPr>
              <w:endnoteReference w:customMarkFollows="1" w:id="35"/>
              <w:t>35</w:t>
            </w:r>
            <w:r w:rsidRPr="00EF5F18">
              <w:rPr>
                <w:rFonts w:ascii="Times New Roman" w:hAnsi="Times New Roman" w:cs="Times New Roman"/>
                <w:sz w:val="24"/>
                <w:szCs w:val="24"/>
              </w:rPr>
              <w:t>:</w:t>
            </w:r>
            <w:proofErr w:type="gramEnd"/>
          </w:p>
        </w:tc>
        <w:tc>
          <w:tcPr>
            <w:tcW w:w="3969" w:type="dxa"/>
          </w:tcPr>
          <w:p w14:paraId="69AFC0D8"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1B42728" w14:textId="77777777" w:rsidTr="00FD7933">
        <w:trPr>
          <w:cantSplit/>
        </w:trPr>
        <w:tc>
          <w:tcPr>
            <w:tcW w:w="5131" w:type="dxa"/>
            <w:vAlign w:val="bottom"/>
          </w:tcPr>
          <w:p w14:paraId="30ACF12B"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7.X.4. Площадь застройки (кв. м)</w:t>
            </w:r>
            <w:r w:rsidRPr="00EF5F18">
              <w:rPr>
                <w:rStyle w:val="affff6"/>
                <w:rFonts w:ascii="Times New Roman" w:hAnsi="Times New Roman" w:cs="Times New Roman"/>
                <w:sz w:val="24"/>
                <w:szCs w:val="24"/>
              </w:rPr>
              <w:endnoteReference w:customMarkFollows="1" w:id="36"/>
              <w:t>36</w:t>
            </w:r>
            <w:r w:rsidRPr="00EF5F18">
              <w:rPr>
                <w:rFonts w:ascii="Times New Roman" w:hAnsi="Times New Roman" w:cs="Times New Roman"/>
                <w:sz w:val="24"/>
                <w:szCs w:val="24"/>
              </w:rPr>
              <w:t>:</w:t>
            </w:r>
          </w:p>
        </w:tc>
        <w:tc>
          <w:tcPr>
            <w:tcW w:w="3969" w:type="dxa"/>
          </w:tcPr>
          <w:p w14:paraId="75ACCFFE"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188FF14F" w14:textId="77777777" w:rsidTr="00FD7933">
        <w:trPr>
          <w:cantSplit/>
        </w:trPr>
        <w:tc>
          <w:tcPr>
            <w:tcW w:w="5131" w:type="dxa"/>
            <w:vAlign w:val="bottom"/>
          </w:tcPr>
          <w:p w14:paraId="774EE1F3"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7.X.4.1. Площадь застройки части объекта капитального строительства (кв. м)</w:t>
            </w:r>
            <w:r w:rsidRPr="00EF5F18">
              <w:rPr>
                <w:rStyle w:val="affff6"/>
                <w:rFonts w:ascii="Times New Roman" w:hAnsi="Times New Roman" w:cs="Times New Roman"/>
                <w:sz w:val="24"/>
                <w:szCs w:val="24"/>
              </w:rPr>
              <w:endnoteReference w:customMarkFollows="1" w:id="37"/>
              <w:t>37</w:t>
            </w:r>
            <w:r w:rsidRPr="00EF5F18">
              <w:rPr>
                <w:rFonts w:ascii="Times New Roman" w:hAnsi="Times New Roman" w:cs="Times New Roman"/>
                <w:sz w:val="24"/>
                <w:szCs w:val="24"/>
              </w:rPr>
              <w:t>:</w:t>
            </w:r>
          </w:p>
        </w:tc>
        <w:tc>
          <w:tcPr>
            <w:tcW w:w="3969" w:type="dxa"/>
          </w:tcPr>
          <w:p w14:paraId="283F1EDE"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1735C623" w14:textId="77777777" w:rsidTr="00FD7933">
        <w:trPr>
          <w:cantSplit/>
        </w:trPr>
        <w:tc>
          <w:tcPr>
            <w:tcW w:w="5131" w:type="dxa"/>
            <w:vAlign w:val="bottom"/>
          </w:tcPr>
          <w:p w14:paraId="65292230"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7.X.5. Площадь (кв. м)</w:t>
            </w:r>
            <w:r w:rsidRPr="00EF5F18">
              <w:rPr>
                <w:rStyle w:val="affff6"/>
                <w:rFonts w:ascii="Times New Roman" w:hAnsi="Times New Roman" w:cs="Times New Roman"/>
                <w:sz w:val="24"/>
                <w:szCs w:val="24"/>
              </w:rPr>
              <w:endnoteReference w:customMarkFollows="1" w:id="38"/>
              <w:t>38</w:t>
            </w:r>
            <w:r w:rsidRPr="00EF5F18">
              <w:rPr>
                <w:rFonts w:ascii="Times New Roman" w:hAnsi="Times New Roman" w:cs="Times New Roman"/>
                <w:sz w:val="24"/>
                <w:szCs w:val="24"/>
              </w:rPr>
              <w:t>:</w:t>
            </w:r>
          </w:p>
        </w:tc>
        <w:tc>
          <w:tcPr>
            <w:tcW w:w="3969" w:type="dxa"/>
          </w:tcPr>
          <w:p w14:paraId="76117801"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71B9E0E9" w14:textId="77777777" w:rsidTr="00FD7933">
        <w:trPr>
          <w:cantSplit/>
        </w:trPr>
        <w:tc>
          <w:tcPr>
            <w:tcW w:w="5131" w:type="dxa"/>
            <w:vAlign w:val="bottom"/>
          </w:tcPr>
          <w:p w14:paraId="04FEE54A"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7.X.5.1. Площадь части объекта капитального строительства (кв. м)</w:t>
            </w:r>
            <w:r w:rsidRPr="00EF5F18">
              <w:rPr>
                <w:rStyle w:val="affff6"/>
                <w:rFonts w:ascii="Times New Roman" w:hAnsi="Times New Roman" w:cs="Times New Roman"/>
                <w:sz w:val="24"/>
                <w:szCs w:val="24"/>
              </w:rPr>
              <w:endnoteReference w:customMarkFollows="1" w:id="39"/>
              <w:t>39</w:t>
            </w:r>
            <w:r w:rsidRPr="00EF5F18">
              <w:rPr>
                <w:rFonts w:ascii="Times New Roman" w:hAnsi="Times New Roman" w:cs="Times New Roman"/>
                <w:sz w:val="24"/>
                <w:szCs w:val="24"/>
              </w:rPr>
              <w:t>:</w:t>
            </w:r>
          </w:p>
        </w:tc>
        <w:tc>
          <w:tcPr>
            <w:tcW w:w="3969" w:type="dxa"/>
          </w:tcPr>
          <w:p w14:paraId="41AF00AE"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376D4402" w14:textId="77777777" w:rsidTr="00FD7933">
        <w:trPr>
          <w:cantSplit/>
        </w:trPr>
        <w:tc>
          <w:tcPr>
            <w:tcW w:w="5131" w:type="dxa"/>
            <w:vAlign w:val="bottom"/>
          </w:tcPr>
          <w:p w14:paraId="02F63259"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7.X.6. Площадь нежилых помещений (кв. м):</w:t>
            </w:r>
          </w:p>
        </w:tc>
        <w:tc>
          <w:tcPr>
            <w:tcW w:w="3969" w:type="dxa"/>
          </w:tcPr>
          <w:p w14:paraId="39F642CB"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36A62201" w14:textId="77777777" w:rsidTr="00FD7933">
        <w:trPr>
          <w:cantSplit/>
        </w:trPr>
        <w:tc>
          <w:tcPr>
            <w:tcW w:w="5131" w:type="dxa"/>
            <w:vAlign w:val="bottom"/>
          </w:tcPr>
          <w:p w14:paraId="75D6DE89"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7.X.7. Площадь жилых помещений (кв. м):</w:t>
            </w:r>
          </w:p>
        </w:tc>
        <w:tc>
          <w:tcPr>
            <w:tcW w:w="3969" w:type="dxa"/>
          </w:tcPr>
          <w:p w14:paraId="4F24177E"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1DCCF37D" w14:textId="77777777" w:rsidTr="00FD7933">
        <w:trPr>
          <w:cantSplit/>
        </w:trPr>
        <w:tc>
          <w:tcPr>
            <w:tcW w:w="5131" w:type="dxa"/>
            <w:vAlign w:val="bottom"/>
          </w:tcPr>
          <w:p w14:paraId="1E73430D"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7.X.8. Количество помещений (штук):</w:t>
            </w:r>
          </w:p>
        </w:tc>
        <w:tc>
          <w:tcPr>
            <w:tcW w:w="3969" w:type="dxa"/>
          </w:tcPr>
          <w:p w14:paraId="46E01686"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644DE50E" w14:textId="77777777" w:rsidTr="00FD7933">
        <w:trPr>
          <w:cantSplit/>
        </w:trPr>
        <w:tc>
          <w:tcPr>
            <w:tcW w:w="5131" w:type="dxa"/>
            <w:vAlign w:val="bottom"/>
          </w:tcPr>
          <w:p w14:paraId="5AA5CFF6"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lastRenderedPageBreak/>
              <w:t>7.X.9. Количество нежилых помещений (штук):</w:t>
            </w:r>
          </w:p>
        </w:tc>
        <w:tc>
          <w:tcPr>
            <w:tcW w:w="3969" w:type="dxa"/>
          </w:tcPr>
          <w:p w14:paraId="2627EA22"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28A4FF9A" w14:textId="77777777" w:rsidTr="00FD7933">
        <w:trPr>
          <w:cantSplit/>
        </w:trPr>
        <w:tc>
          <w:tcPr>
            <w:tcW w:w="5131" w:type="dxa"/>
            <w:vAlign w:val="bottom"/>
          </w:tcPr>
          <w:p w14:paraId="1B592799"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7.X.10. Количество жилых помещений (штук):</w:t>
            </w:r>
          </w:p>
        </w:tc>
        <w:tc>
          <w:tcPr>
            <w:tcW w:w="3969" w:type="dxa"/>
          </w:tcPr>
          <w:p w14:paraId="4650E66F"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18ED11D5" w14:textId="77777777" w:rsidTr="00FD7933">
        <w:trPr>
          <w:cantSplit/>
        </w:trPr>
        <w:tc>
          <w:tcPr>
            <w:tcW w:w="5131" w:type="dxa"/>
            <w:vAlign w:val="bottom"/>
          </w:tcPr>
          <w:p w14:paraId="5CEE712A"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7.X.11. в том числе квартир (штук):</w:t>
            </w:r>
          </w:p>
        </w:tc>
        <w:tc>
          <w:tcPr>
            <w:tcW w:w="3969" w:type="dxa"/>
          </w:tcPr>
          <w:p w14:paraId="42783744"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31975092" w14:textId="77777777" w:rsidTr="00FD7933">
        <w:trPr>
          <w:cantSplit/>
        </w:trPr>
        <w:tc>
          <w:tcPr>
            <w:tcW w:w="5131" w:type="dxa"/>
            <w:vAlign w:val="bottom"/>
          </w:tcPr>
          <w:p w14:paraId="59D1E1F5"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7.X.12. Количество машино-мест (штук):</w:t>
            </w:r>
          </w:p>
        </w:tc>
        <w:tc>
          <w:tcPr>
            <w:tcW w:w="3969" w:type="dxa"/>
          </w:tcPr>
          <w:p w14:paraId="63D65C14"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2DFB9C27" w14:textId="77777777" w:rsidTr="00FD7933">
        <w:trPr>
          <w:cantSplit/>
        </w:trPr>
        <w:tc>
          <w:tcPr>
            <w:tcW w:w="5131" w:type="dxa"/>
          </w:tcPr>
          <w:p w14:paraId="14FABAB2"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7.X.13. Количество этажей:</w:t>
            </w:r>
          </w:p>
        </w:tc>
        <w:tc>
          <w:tcPr>
            <w:tcW w:w="3969" w:type="dxa"/>
          </w:tcPr>
          <w:p w14:paraId="71D90757"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472F967" w14:textId="77777777" w:rsidTr="00FD7933">
        <w:trPr>
          <w:cantSplit/>
        </w:trPr>
        <w:tc>
          <w:tcPr>
            <w:tcW w:w="5131" w:type="dxa"/>
          </w:tcPr>
          <w:p w14:paraId="28A24E46"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7.X.14. в том числе, количество подземных этажей:</w:t>
            </w:r>
          </w:p>
        </w:tc>
        <w:tc>
          <w:tcPr>
            <w:tcW w:w="3969" w:type="dxa"/>
          </w:tcPr>
          <w:p w14:paraId="75A19F8E"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2A75FC65" w14:textId="77777777" w:rsidTr="00FD7933">
        <w:trPr>
          <w:cantSplit/>
        </w:trPr>
        <w:tc>
          <w:tcPr>
            <w:tcW w:w="5131" w:type="dxa"/>
            <w:vAlign w:val="bottom"/>
          </w:tcPr>
          <w:p w14:paraId="59D6D722"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7.X.15. Вместимость (человек):</w:t>
            </w:r>
          </w:p>
        </w:tc>
        <w:tc>
          <w:tcPr>
            <w:tcW w:w="3969" w:type="dxa"/>
          </w:tcPr>
          <w:p w14:paraId="220810B7"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345D550C" w14:textId="77777777" w:rsidTr="00FD7933">
        <w:trPr>
          <w:cantSplit/>
        </w:trPr>
        <w:tc>
          <w:tcPr>
            <w:tcW w:w="5131" w:type="dxa"/>
            <w:vAlign w:val="bottom"/>
          </w:tcPr>
          <w:p w14:paraId="0B608636"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7.X.16. Высота (м):</w:t>
            </w:r>
          </w:p>
        </w:tc>
        <w:tc>
          <w:tcPr>
            <w:tcW w:w="3969" w:type="dxa"/>
          </w:tcPr>
          <w:p w14:paraId="11097F17"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5A0C20CF" w14:textId="77777777" w:rsidTr="00FD7933">
        <w:trPr>
          <w:cantSplit/>
        </w:trPr>
        <w:tc>
          <w:tcPr>
            <w:tcW w:w="5131" w:type="dxa"/>
          </w:tcPr>
          <w:p w14:paraId="7B946FF8"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7.X.17. Иные </w:t>
            </w:r>
            <w:proofErr w:type="gramStart"/>
            <w:r w:rsidRPr="00EF5F18">
              <w:rPr>
                <w:rFonts w:ascii="Times New Roman" w:hAnsi="Times New Roman" w:cs="Times New Roman"/>
                <w:sz w:val="24"/>
                <w:szCs w:val="24"/>
              </w:rPr>
              <w:t xml:space="preserve">показатели </w:t>
            </w:r>
            <w:r w:rsidRPr="00EF5F18">
              <w:rPr>
                <w:rStyle w:val="affff6"/>
                <w:rFonts w:ascii="Times New Roman" w:hAnsi="Times New Roman" w:cs="Times New Roman"/>
                <w:sz w:val="24"/>
                <w:szCs w:val="24"/>
              </w:rPr>
              <w:endnoteReference w:customMarkFollows="1" w:id="40"/>
              <w:t>40</w:t>
            </w:r>
            <w:r w:rsidRPr="00EF5F18">
              <w:rPr>
                <w:rFonts w:ascii="Times New Roman" w:hAnsi="Times New Roman" w:cs="Times New Roman"/>
                <w:sz w:val="24"/>
                <w:szCs w:val="24"/>
              </w:rPr>
              <w:t>:</w:t>
            </w:r>
            <w:proofErr w:type="gramEnd"/>
          </w:p>
        </w:tc>
        <w:tc>
          <w:tcPr>
            <w:tcW w:w="3969" w:type="dxa"/>
          </w:tcPr>
          <w:p w14:paraId="0898694B"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81767F3" w14:textId="77777777" w:rsidTr="00FD7933">
        <w:trPr>
          <w:cantSplit/>
        </w:trPr>
        <w:tc>
          <w:tcPr>
            <w:tcW w:w="9100" w:type="dxa"/>
            <w:gridSpan w:val="2"/>
            <w:vAlign w:val="bottom"/>
          </w:tcPr>
          <w:p w14:paraId="1E5398BE" w14:textId="77777777" w:rsidR="00FD7933" w:rsidRPr="00EF5F18" w:rsidRDefault="00FD7933" w:rsidP="00FD7933">
            <w:pPr>
              <w:spacing w:after="0" w:line="240" w:lineRule="auto"/>
              <w:ind w:left="57" w:right="57"/>
              <w:jc w:val="center"/>
              <w:rPr>
                <w:rFonts w:ascii="Times New Roman" w:hAnsi="Times New Roman" w:cs="Times New Roman"/>
                <w:sz w:val="24"/>
                <w:szCs w:val="24"/>
              </w:rPr>
            </w:pPr>
            <w:r w:rsidRPr="00EF5F18">
              <w:rPr>
                <w:rFonts w:ascii="Times New Roman" w:hAnsi="Times New Roman" w:cs="Times New Roman"/>
                <w:sz w:val="24"/>
                <w:szCs w:val="24"/>
              </w:rPr>
              <w:t xml:space="preserve">Раздел 8. Проектные характеристики линейного объекта </w:t>
            </w:r>
            <w:r w:rsidRPr="00EF5F18">
              <w:rPr>
                <w:rStyle w:val="affff6"/>
                <w:rFonts w:ascii="Times New Roman" w:hAnsi="Times New Roman" w:cs="Times New Roman"/>
                <w:sz w:val="24"/>
                <w:szCs w:val="24"/>
              </w:rPr>
              <w:endnoteReference w:customMarkFollows="1" w:id="41"/>
              <w:t>41</w:t>
            </w:r>
          </w:p>
        </w:tc>
      </w:tr>
      <w:tr w:rsidR="00FD7933" w:rsidRPr="00EF5F18" w14:paraId="325C9B6E" w14:textId="77777777" w:rsidTr="00FD7933">
        <w:trPr>
          <w:cantSplit/>
        </w:trPr>
        <w:tc>
          <w:tcPr>
            <w:tcW w:w="5131" w:type="dxa"/>
            <w:vAlign w:val="bottom"/>
          </w:tcPr>
          <w:p w14:paraId="04FB8E3A"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8.X. Наименование линейного объекта, предусмотренного проектной </w:t>
            </w:r>
            <w:proofErr w:type="gramStart"/>
            <w:r w:rsidRPr="00EF5F18">
              <w:rPr>
                <w:rFonts w:ascii="Times New Roman" w:hAnsi="Times New Roman" w:cs="Times New Roman"/>
                <w:sz w:val="24"/>
                <w:szCs w:val="24"/>
              </w:rPr>
              <w:t xml:space="preserve">документацией </w:t>
            </w:r>
            <w:r w:rsidRPr="00EF5F18">
              <w:rPr>
                <w:rStyle w:val="affff6"/>
                <w:rFonts w:ascii="Times New Roman" w:hAnsi="Times New Roman" w:cs="Times New Roman"/>
                <w:sz w:val="24"/>
                <w:szCs w:val="24"/>
              </w:rPr>
              <w:endnoteReference w:customMarkFollows="1" w:id="42"/>
              <w:t>42</w:t>
            </w:r>
            <w:r w:rsidRPr="00EF5F18">
              <w:rPr>
                <w:rFonts w:ascii="Times New Roman" w:hAnsi="Times New Roman" w:cs="Times New Roman"/>
                <w:sz w:val="24"/>
                <w:szCs w:val="24"/>
              </w:rPr>
              <w:t>:</w:t>
            </w:r>
            <w:proofErr w:type="gramEnd"/>
          </w:p>
        </w:tc>
        <w:tc>
          <w:tcPr>
            <w:tcW w:w="3969" w:type="dxa"/>
          </w:tcPr>
          <w:p w14:paraId="418BFC58"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4BFE5FDA" w14:textId="77777777" w:rsidTr="00FD7933">
        <w:trPr>
          <w:cantSplit/>
        </w:trPr>
        <w:tc>
          <w:tcPr>
            <w:tcW w:w="5131" w:type="dxa"/>
          </w:tcPr>
          <w:p w14:paraId="25C38E2C"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8.X.1. Кадастровый номер реконструируемого линейного объекта:</w:t>
            </w:r>
          </w:p>
        </w:tc>
        <w:tc>
          <w:tcPr>
            <w:tcW w:w="3969" w:type="dxa"/>
          </w:tcPr>
          <w:p w14:paraId="5A320533"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2835251F" w14:textId="77777777" w:rsidTr="00FD7933">
        <w:trPr>
          <w:cantSplit/>
        </w:trPr>
        <w:tc>
          <w:tcPr>
            <w:tcW w:w="5131" w:type="dxa"/>
            <w:vAlign w:val="bottom"/>
          </w:tcPr>
          <w:p w14:paraId="78AFFE5E"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8.X.2. Протяженность (м)</w:t>
            </w:r>
            <w:r w:rsidRPr="00EF5F18">
              <w:rPr>
                <w:rStyle w:val="affff6"/>
                <w:rFonts w:ascii="Times New Roman" w:hAnsi="Times New Roman" w:cs="Times New Roman"/>
                <w:sz w:val="24"/>
                <w:szCs w:val="24"/>
              </w:rPr>
              <w:endnoteReference w:customMarkFollows="1" w:id="43"/>
              <w:t>43</w:t>
            </w:r>
            <w:r w:rsidRPr="00EF5F18">
              <w:rPr>
                <w:rFonts w:ascii="Times New Roman" w:hAnsi="Times New Roman" w:cs="Times New Roman"/>
                <w:sz w:val="24"/>
                <w:szCs w:val="24"/>
              </w:rPr>
              <w:t>:</w:t>
            </w:r>
          </w:p>
        </w:tc>
        <w:tc>
          <w:tcPr>
            <w:tcW w:w="3969" w:type="dxa"/>
          </w:tcPr>
          <w:p w14:paraId="12BE43A1"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251C9A9C" w14:textId="77777777" w:rsidTr="00FD7933">
        <w:trPr>
          <w:cantSplit/>
        </w:trPr>
        <w:tc>
          <w:tcPr>
            <w:tcW w:w="5131" w:type="dxa"/>
            <w:vAlign w:val="bottom"/>
          </w:tcPr>
          <w:p w14:paraId="19DDE17E"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8.X.2.1. Протяженность участка или части линейного объекта (м)</w:t>
            </w:r>
            <w:r w:rsidRPr="00EF5F18">
              <w:rPr>
                <w:rStyle w:val="affff6"/>
                <w:rFonts w:ascii="Times New Roman" w:hAnsi="Times New Roman" w:cs="Times New Roman"/>
                <w:sz w:val="24"/>
                <w:szCs w:val="24"/>
              </w:rPr>
              <w:endnoteReference w:customMarkFollows="1" w:id="44"/>
              <w:t>44</w:t>
            </w:r>
            <w:r w:rsidRPr="00EF5F18">
              <w:rPr>
                <w:rFonts w:ascii="Times New Roman" w:hAnsi="Times New Roman" w:cs="Times New Roman"/>
                <w:sz w:val="24"/>
                <w:szCs w:val="24"/>
              </w:rPr>
              <w:t>:</w:t>
            </w:r>
          </w:p>
        </w:tc>
        <w:tc>
          <w:tcPr>
            <w:tcW w:w="3969" w:type="dxa"/>
          </w:tcPr>
          <w:p w14:paraId="70206055"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4E7A321A" w14:textId="77777777" w:rsidTr="00FD7933">
        <w:trPr>
          <w:cantSplit/>
        </w:trPr>
        <w:tc>
          <w:tcPr>
            <w:tcW w:w="5131" w:type="dxa"/>
            <w:vAlign w:val="bottom"/>
          </w:tcPr>
          <w:p w14:paraId="556424B8"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8.X.3. Категория (класс):</w:t>
            </w:r>
          </w:p>
        </w:tc>
        <w:tc>
          <w:tcPr>
            <w:tcW w:w="3969" w:type="dxa"/>
          </w:tcPr>
          <w:p w14:paraId="7DE17CB5"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48E99E8" w14:textId="77777777" w:rsidTr="00FD7933">
        <w:trPr>
          <w:cantSplit/>
        </w:trPr>
        <w:tc>
          <w:tcPr>
            <w:tcW w:w="5131" w:type="dxa"/>
            <w:vAlign w:val="bottom"/>
          </w:tcPr>
          <w:p w14:paraId="40E0DD25"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8.X.4. Мощность (пропускная способность, грузооборот, интенсивность движения):</w:t>
            </w:r>
          </w:p>
        </w:tc>
        <w:tc>
          <w:tcPr>
            <w:tcW w:w="3969" w:type="dxa"/>
          </w:tcPr>
          <w:p w14:paraId="0D90BC25"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60CD32D1" w14:textId="77777777" w:rsidTr="00FD7933">
        <w:trPr>
          <w:cantSplit/>
        </w:trPr>
        <w:tc>
          <w:tcPr>
            <w:tcW w:w="5131" w:type="dxa"/>
            <w:vAlign w:val="bottom"/>
          </w:tcPr>
          <w:p w14:paraId="6DB3112D"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8.X.5. Тип (кабельная линия электропередачи, воздушная линия электропередачи, кабельно-воздушная линия электропередачи), уровень напряжения линий электропередачи:</w:t>
            </w:r>
          </w:p>
        </w:tc>
        <w:tc>
          <w:tcPr>
            <w:tcW w:w="3969" w:type="dxa"/>
          </w:tcPr>
          <w:p w14:paraId="09A6D886" w14:textId="77777777" w:rsidR="00FD7933" w:rsidRPr="00EF5F18" w:rsidRDefault="00FD7933" w:rsidP="00FD7933">
            <w:pPr>
              <w:spacing w:after="0" w:line="240" w:lineRule="auto"/>
              <w:ind w:left="57" w:right="57"/>
              <w:rPr>
                <w:rFonts w:ascii="Times New Roman" w:hAnsi="Times New Roman" w:cs="Times New Roman"/>
                <w:sz w:val="24"/>
                <w:szCs w:val="24"/>
              </w:rPr>
            </w:pPr>
          </w:p>
        </w:tc>
      </w:tr>
      <w:tr w:rsidR="00FD7933" w:rsidRPr="00EF5F18" w14:paraId="0A36F84B" w14:textId="77777777" w:rsidTr="00FD7933">
        <w:trPr>
          <w:cantSplit/>
        </w:trPr>
        <w:tc>
          <w:tcPr>
            <w:tcW w:w="5131" w:type="dxa"/>
          </w:tcPr>
          <w:p w14:paraId="3B236739" w14:textId="77777777" w:rsidR="00FD7933" w:rsidRPr="00EF5F18" w:rsidRDefault="00FD7933" w:rsidP="00FD7933">
            <w:pPr>
              <w:spacing w:after="0" w:line="240" w:lineRule="auto"/>
              <w:ind w:left="57" w:right="57"/>
              <w:rPr>
                <w:rFonts w:ascii="Times New Roman" w:hAnsi="Times New Roman" w:cs="Times New Roman"/>
                <w:sz w:val="24"/>
                <w:szCs w:val="24"/>
              </w:rPr>
            </w:pPr>
            <w:r w:rsidRPr="00EF5F18">
              <w:rPr>
                <w:rFonts w:ascii="Times New Roman" w:hAnsi="Times New Roman" w:cs="Times New Roman"/>
                <w:sz w:val="24"/>
                <w:szCs w:val="24"/>
              </w:rPr>
              <w:t xml:space="preserve">8.X.6. Иные </w:t>
            </w:r>
            <w:proofErr w:type="gramStart"/>
            <w:r w:rsidRPr="00EF5F18">
              <w:rPr>
                <w:rFonts w:ascii="Times New Roman" w:hAnsi="Times New Roman" w:cs="Times New Roman"/>
                <w:sz w:val="24"/>
                <w:szCs w:val="24"/>
              </w:rPr>
              <w:t xml:space="preserve">показатели </w:t>
            </w:r>
            <w:r w:rsidRPr="00EF5F18">
              <w:rPr>
                <w:rStyle w:val="affff6"/>
                <w:rFonts w:ascii="Times New Roman" w:hAnsi="Times New Roman" w:cs="Times New Roman"/>
                <w:sz w:val="24"/>
                <w:szCs w:val="24"/>
              </w:rPr>
              <w:endnoteReference w:customMarkFollows="1" w:id="45"/>
              <w:t>45</w:t>
            </w:r>
            <w:r w:rsidRPr="00EF5F18">
              <w:rPr>
                <w:rFonts w:ascii="Times New Roman" w:hAnsi="Times New Roman" w:cs="Times New Roman"/>
                <w:sz w:val="24"/>
                <w:szCs w:val="24"/>
              </w:rPr>
              <w:t>:</w:t>
            </w:r>
            <w:proofErr w:type="gramEnd"/>
          </w:p>
        </w:tc>
        <w:tc>
          <w:tcPr>
            <w:tcW w:w="3969" w:type="dxa"/>
          </w:tcPr>
          <w:p w14:paraId="583BD3BE" w14:textId="77777777" w:rsidR="00FD7933" w:rsidRPr="00EF5F18" w:rsidRDefault="00FD7933" w:rsidP="00FD7933">
            <w:pPr>
              <w:spacing w:after="0" w:line="240" w:lineRule="auto"/>
              <w:ind w:left="57" w:right="57"/>
              <w:rPr>
                <w:rFonts w:ascii="Times New Roman" w:hAnsi="Times New Roman" w:cs="Times New Roman"/>
                <w:sz w:val="24"/>
                <w:szCs w:val="24"/>
              </w:rPr>
            </w:pPr>
          </w:p>
        </w:tc>
      </w:tr>
    </w:tbl>
    <w:p w14:paraId="79E007AB" w14:textId="77777777" w:rsidR="00FD7933" w:rsidRPr="00EF5F18" w:rsidRDefault="00FD7933" w:rsidP="00FD793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1814"/>
        <w:gridCol w:w="2778"/>
      </w:tblGrid>
      <w:tr w:rsidR="00FD7933" w:rsidRPr="00EF5F18" w14:paraId="32921591" w14:textId="77777777" w:rsidTr="00FD7933">
        <w:tc>
          <w:tcPr>
            <w:tcW w:w="4457" w:type="dxa"/>
          </w:tcPr>
          <w:p w14:paraId="229334B1"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Глава администрации</w:t>
            </w:r>
          </w:p>
        </w:tc>
        <w:tc>
          <w:tcPr>
            <w:tcW w:w="1814" w:type="dxa"/>
          </w:tcPr>
          <w:p w14:paraId="045930AA" w14:textId="77777777" w:rsidR="00FD7933" w:rsidRPr="00EF5F18" w:rsidRDefault="00FD7933" w:rsidP="00FD7933">
            <w:pPr>
              <w:pStyle w:val="ConsPlusNormal"/>
              <w:rPr>
                <w:rFonts w:ascii="Times New Roman" w:hAnsi="Times New Roman" w:cs="Times New Roman"/>
              </w:rPr>
            </w:pPr>
          </w:p>
        </w:tc>
        <w:tc>
          <w:tcPr>
            <w:tcW w:w="2778" w:type="dxa"/>
          </w:tcPr>
          <w:p w14:paraId="6CAC8C5F" w14:textId="77777777" w:rsidR="00FD7933" w:rsidRPr="00EF5F18" w:rsidRDefault="00FD7933" w:rsidP="00FD7933">
            <w:pPr>
              <w:pStyle w:val="ConsPlusNormal"/>
              <w:rPr>
                <w:rFonts w:ascii="Times New Roman" w:hAnsi="Times New Roman" w:cs="Times New Roman"/>
              </w:rPr>
            </w:pPr>
          </w:p>
        </w:tc>
      </w:tr>
      <w:tr w:rsidR="00FD7933" w:rsidRPr="00EF5F18" w14:paraId="38D517CE" w14:textId="77777777" w:rsidTr="00FD7933">
        <w:tc>
          <w:tcPr>
            <w:tcW w:w="4457" w:type="dxa"/>
          </w:tcPr>
          <w:p w14:paraId="29523BA9"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должность уполномоченного лица органа (организации), осуществляющего выдачу разрешения на строительство</w:t>
            </w:r>
          </w:p>
        </w:tc>
        <w:tc>
          <w:tcPr>
            <w:tcW w:w="1814" w:type="dxa"/>
          </w:tcPr>
          <w:p w14:paraId="52C79005"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подпись</w:t>
            </w:r>
          </w:p>
        </w:tc>
        <w:tc>
          <w:tcPr>
            <w:tcW w:w="2778" w:type="dxa"/>
          </w:tcPr>
          <w:p w14:paraId="4CECF08C" w14:textId="77777777" w:rsidR="00FD7933" w:rsidRPr="00EF5F18" w:rsidRDefault="00FD7933" w:rsidP="00FD7933">
            <w:pPr>
              <w:pStyle w:val="ConsPlusNormal"/>
              <w:jc w:val="center"/>
              <w:rPr>
                <w:rFonts w:ascii="Times New Roman" w:hAnsi="Times New Roman" w:cs="Times New Roman"/>
              </w:rPr>
            </w:pPr>
            <w:r w:rsidRPr="00EF5F18">
              <w:rPr>
                <w:rFonts w:ascii="Times New Roman" w:hAnsi="Times New Roman" w:cs="Times New Roman"/>
              </w:rPr>
              <w:t>Ф.И.О.</w:t>
            </w:r>
          </w:p>
        </w:tc>
      </w:tr>
    </w:tbl>
    <w:p w14:paraId="61FF17B8" w14:textId="77777777" w:rsidR="00FD7933" w:rsidRPr="00EF5F18" w:rsidRDefault="00FD7933" w:rsidP="00FD7933">
      <w:pPr>
        <w:pStyle w:val="ConsPlusNormal"/>
        <w:jc w:val="both"/>
        <w:rPr>
          <w:rFonts w:ascii="Times New Roman" w:hAnsi="Times New Roman" w:cs="Times New Roman"/>
        </w:rPr>
      </w:pPr>
    </w:p>
    <w:p w14:paraId="123DDE8A" w14:textId="77777777" w:rsidR="00FD7933" w:rsidRPr="00EF5F18" w:rsidRDefault="00FD7933" w:rsidP="00FD7933">
      <w:pPr>
        <w:pStyle w:val="ConsPlusNormal"/>
        <w:jc w:val="both"/>
        <w:rPr>
          <w:rFonts w:ascii="Times New Roman" w:hAnsi="Times New Roman" w:cs="Times New Roman"/>
        </w:rPr>
      </w:pPr>
      <w:r w:rsidRPr="00EF5F18">
        <w:rPr>
          <w:rFonts w:ascii="Times New Roman" w:hAnsi="Times New Roman" w:cs="Times New Roman"/>
        </w:rPr>
        <w:t>--------------------------------</w:t>
      </w:r>
    </w:p>
    <w:p w14:paraId="6A8F0ECD" w14:textId="77777777" w:rsidR="00FD7933" w:rsidRPr="00EF5F18" w:rsidRDefault="00FD7933" w:rsidP="00FD7933">
      <w:pPr>
        <w:pStyle w:val="ConsPlusNormal"/>
        <w:jc w:val="both"/>
        <w:rPr>
          <w:rFonts w:ascii="Times New Roman" w:hAnsi="Times New Roman" w:cs="Times New Roman"/>
        </w:rPr>
      </w:pPr>
      <w:r w:rsidRPr="00EF5F18">
        <w:rPr>
          <w:rFonts w:ascii="Times New Roman" w:hAnsi="Times New Roman" w:cs="Times New Roman"/>
        </w:rPr>
        <w:t>&lt;*&gt; При заполнении в номерах строк вместо знака "X" специалистом отдела объектов капитального строительства в отношении каждого документа, указанного в пункте 2.9, сквозной нумерации, начиная с 1, указывается порядковый номер того документа, к которому относятся значения этих строк. В случаях, при которых для строительства, реконструкции объекта капитального строительства не требуется подготовка документации, специалистом отдела объектов капитального строительства вместо знака "X" указывается "1".</w:t>
      </w:r>
    </w:p>
    <w:p w14:paraId="0D37B0EF" w14:textId="77777777" w:rsidR="00FD7933" w:rsidRPr="00EF5F18" w:rsidRDefault="00FD7933" w:rsidP="00FD7933">
      <w:pPr>
        <w:pStyle w:val="ConsPlusNormal"/>
        <w:jc w:val="both"/>
      </w:pPr>
    </w:p>
    <w:p w14:paraId="2C8B67DD" w14:textId="77777777" w:rsidR="00FD7933" w:rsidRPr="00EF5F18" w:rsidRDefault="00FD7933" w:rsidP="00FD7933">
      <w:pPr>
        <w:pStyle w:val="1"/>
        <w:rPr>
          <w:b w:val="0"/>
          <w:color w:val="auto"/>
          <w:sz w:val="24"/>
          <w:szCs w:val="24"/>
        </w:rPr>
      </w:pPr>
    </w:p>
    <w:p w14:paraId="06DF804C" w14:textId="77777777" w:rsidR="007E6AEB" w:rsidRPr="00EF5F18" w:rsidRDefault="007E6AEB" w:rsidP="007E6AEB">
      <w:pPr>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АДМИНИСТРАЦИЯ</w:t>
      </w:r>
    </w:p>
    <w:p w14:paraId="4749A4DF" w14:textId="77777777" w:rsidR="007E6AEB" w:rsidRPr="00EF5F18" w:rsidRDefault="007E6AEB" w:rsidP="007E6AEB">
      <w:pPr>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 xml:space="preserve">КАШИРСКОГО МУНИЦИПАЛЬНОГО РАЙОНА </w:t>
      </w:r>
    </w:p>
    <w:p w14:paraId="6F46E0DE" w14:textId="77777777" w:rsidR="007E6AEB" w:rsidRPr="00EF5F18" w:rsidRDefault="007E6AEB" w:rsidP="007E6AEB">
      <w:pPr>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ВОРОНЕЖСКОЙ ОБЛАСТИ</w:t>
      </w:r>
    </w:p>
    <w:p w14:paraId="0D2D8708" w14:textId="77777777" w:rsidR="007E6AEB" w:rsidRPr="00EF5F18" w:rsidRDefault="007E6AEB" w:rsidP="007E6AEB">
      <w:pPr>
        <w:spacing w:after="0" w:line="240" w:lineRule="auto"/>
        <w:jc w:val="center"/>
        <w:rPr>
          <w:rFonts w:ascii="Times New Roman" w:hAnsi="Times New Roman" w:cs="Times New Roman"/>
          <w:sz w:val="24"/>
          <w:szCs w:val="24"/>
        </w:rPr>
      </w:pPr>
    </w:p>
    <w:p w14:paraId="26A2046A" w14:textId="77777777" w:rsidR="007E6AEB" w:rsidRPr="00EF5F18" w:rsidRDefault="007E6AEB" w:rsidP="007E6AEB">
      <w:pPr>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ПОСТАНОВЛЕНИЕ</w:t>
      </w:r>
    </w:p>
    <w:p w14:paraId="30902D6D" w14:textId="77777777" w:rsidR="007E6AEB" w:rsidRPr="00EF5F18" w:rsidRDefault="007E6AEB" w:rsidP="007E6AEB">
      <w:pPr>
        <w:tabs>
          <w:tab w:val="left" w:pos="1172"/>
        </w:tabs>
        <w:spacing w:after="0" w:line="240" w:lineRule="auto"/>
        <w:rPr>
          <w:rFonts w:ascii="Times New Roman" w:hAnsi="Times New Roman" w:cs="Times New Roman"/>
          <w:sz w:val="24"/>
          <w:szCs w:val="24"/>
        </w:rPr>
      </w:pPr>
    </w:p>
    <w:p w14:paraId="262B7D0D" w14:textId="77777777" w:rsidR="007E6AEB" w:rsidRPr="00EF5F18" w:rsidRDefault="007E6AEB" w:rsidP="007E6AEB">
      <w:pPr>
        <w:tabs>
          <w:tab w:val="left" w:pos="1172"/>
        </w:tabs>
        <w:spacing w:after="0" w:line="240" w:lineRule="auto"/>
        <w:rPr>
          <w:rFonts w:ascii="Times New Roman" w:hAnsi="Times New Roman" w:cs="Times New Roman"/>
          <w:sz w:val="24"/>
          <w:szCs w:val="24"/>
        </w:rPr>
      </w:pPr>
      <w:r w:rsidRPr="00EF5F18">
        <w:rPr>
          <w:rFonts w:ascii="Times New Roman" w:hAnsi="Times New Roman" w:cs="Times New Roman"/>
          <w:sz w:val="24"/>
          <w:szCs w:val="24"/>
        </w:rPr>
        <w:t>От 21.03.2024 г. № 323</w:t>
      </w:r>
    </w:p>
    <w:p w14:paraId="6D691604" w14:textId="77777777" w:rsidR="007E6AEB" w:rsidRPr="00EF5F18" w:rsidRDefault="007E6AEB" w:rsidP="007E6AEB">
      <w:pPr>
        <w:spacing w:after="0" w:line="240" w:lineRule="auto"/>
        <w:rPr>
          <w:rFonts w:ascii="Times New Roman" w:hAnsi="Times New Roman" w:cs="Times New Roman"/>
          <w:sz w:val="24"/>
          <w:szCs w:val="24"/>
        </w:rPr>
      </w:pPr>
      <w:r w:rsidRPr="00EF5F18">
        <w:rPr>
          <w:rFonts w:ascii="Times New Roman" w:hAnsi="Times New Roman" w:cs="Times New Roman"/>
          <w:sz w:val="24"/>
          <w:szCs w:val="24"/>
        </w:rPr>
        <w:lastRenderedPageBreak/>
        <w:t xml:space="preserve"> с. Каширское</w:t>
      </w:r>
    </w:p>
    <w:p w14:paraId="737E7D6D" w14:textId="77777777" w:rsidR="007E6AEB" w:rsidRPr="00EF5F18" w:rsidRDefault="007E6AEB" w:rsidP="007E6AEB">
      <w:pPr>
        <w:pStyle w:val="Title"/>
        <w:spacing w:before="0" w:after="0"/>
        <w:ind w:firstLine="0"/>
        <w:rPr>
          <w:rFonts w:ascii="Times New Roman" w:hAnsi="Times New Roman" w:cs="Times New Roman"/>
          <w:b w:val="0"/>
          <w:bCs w:val="0"/>
          <w:sz w:val="24"/>
          <w:szCs w:val="24"/>
        </w:rPr>
      </w:pPr>
    </w:p>
    <w:p w14:paraId="569EC70B" w14:textId="77777777" w:rsidR="007E6AEB" w:rsidRPr="00EF5F18" w:rsidRDefault="007E6AEB" w:rsidP="007E6AEB">
      <w:pPr>
        <w:pStyle w:val="Title"/>
        <w:spacing w:before="0" w:after="0"/>
        <w:ind w:firstLine="0"/>
        <w:rPr>
          <w:rFonts w:ascii="Times New Roman" w:hAnsi="Times New Roman" w:cs="Times New Roman"/>
          <w:sz w:val="24"/>
          <w:szCs w:val="24"/>
        </w:rPr>
      </w:pPr>
      <w:r w:rsidRPr="00EF5F18">
        <w:rPr>
          <w:rFonts w:ascii="Times New Roman" w:hAnsi="Times New Roman" w:cs="Times New Roman"/>
          <w:sz w:val="24"/>
          <w:szCs w:val="24"/>
        </w:rPr>
        <w:t xml:space="preserve">О внесении изменений в постановление администрации Каширского муниципального района Воронежской области № 43 от 22.01.2024 «Об утверждении административного регламента предоставления муниципальной услуги «Выдача разрешения на ввод объекта в эксплуатацию» </w:t>
      </w:r>
    </w:p>
    <w:p w14:paraId="2446C1FF" w14:textId="77777777" w:rsidR="007E6AEB" w:rsidRPr="00EF5F18" w:rsidRDefault="007E6AEB" w:rsidP="007E6AEB">
      <w:pPr>
        <w:spacing w:after="0" w:line="240" w:lineRule="auto"/>
        <w:rPr>
          <w:rFonts w:ascii="Times New Roman" w:hAnsi="Times New Roman" w:cs="Times New Roman"/>
          <w:sz w:val="24"/>
          <w:szCs w:val="24"/>
        </w:rPr>
      </w:pPr>
    </w:p>
    <w:p w14:paraId="498D14AD" w14:textId="77777777" w:rsidR="007E6AEB" w:rsidRPr="00EF5F18" w:rsidRDefault="007E6AEB" w:rsidP="007E6AEB">
      <w:pPr>
        <w:pStyle w:val="a8"/>
        <w:widowControl w:val="0"/>
        <w:tabs>
          <w:tab w:val="left" w:pos="0"/>
        </w:tabs>
        <w:autoSpaceDE w:val="0"/>
        <w:autoSpaceDN w:val="0"/>
        <w:adjustRightInd w:val="0"/>
        <w:ind w:firstLine="709"/>
        <w:rPr>
          <w:rFonts w:ascii="Times New Roman" w:hAnsi="Times New Roman"/>
          <w:sz w:val="24"/>
        </w:rPr>
      </w:pPr>
      <w:r w:rsidRPr="00EF5F18">
        <w:rPr>
          <w:rFonts w:ascii="Times New Roman" w:hAnsi="Times New Roman"/>
          <w:sz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F5F18">
        <w:rPr>
          <w:rStyle w:val="FontStyle18"/>
          <w:b w:val="0"/>
          <w:bCs w:val="0"/>
          <w:sz w:val="24"/>
          <w:szCs w:val="24"/>
        </w:rPr>
        <w:t>,</w:t>
      </w:r>
      <w:r w:rsidRPr="00EF5F18">
        <w:rPr>
          <w:rFonts w:ascii="Times New Roman" w:hAnsi="Times New Roman"/>
          <w:sz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Каширского муниципального района Воронежской области, администрация Каширского муниципального района Воронежской области</w:t>
      </w:r>
    </w:p>
    <w:p w14:paraId="445EFDCD" w14:textId="77777777" w:rsidR="007E6AEB" w:rsidRPr="00EF5F18" w:rsidRDefault="007E6AEB" w:rsidP="007E6AEB">
      <w:pPr>
        <w:pStyle w:val="a8"/>
        <w:widowControl w:val="0"/>
        <w:tabs>
          <w:tab w:val="left" w:pos="0"/>
        </w:tabs>
        <w:autoSpaceDE w:val="0"/>
        <w:autoSpaceDN w:val="0"/>
        <w:adjustRightInd w:val="0"/>
        <w:jc w:val="center"/>
        <w:rPr>
          <w:rFonts w:ascii="Times New Roman" w:hAnsi="Times New Roman"/>
          <w:sz w:val="24"/>
        </w:rPr>
      </w:pPr>
    </w:p>
    <w:p w14:paraId="0B3B69DB" w14:textId="77777777" w:rsidR="007E6AEB" w:rsidRPr="00EF5F18" w:rsidRDefault="007E6AEB" w:rsidP="007E6AEB">
      <w:pPr>
        <w:pStyle w:val="a8"/>
        <w:widowControl w:val="0"/>
        <w:tabs>
          <w:tab w:val="left" w:pos="0"/>
        </w:tabs>
        <w:autoSpaceDE w:val="0"/>
        <w:autoSpaceDN w:val="0"/>
        <w:adjustRightInd w:val="0"/>
        <w:jc w:val="center"/>
        <w:rPr>
          <w:rFonts w:ascii="Times New Roman" w:hAnsi="Times New Roman"/>
          <w:sz w:val="24"/>
        </w:rPr>
      </w:pPr>
      <w:r w:rsidRPr="00EF5F18">
        <w:rPr>
          <w:rFonts w:ascii="Times New Roman" w:hAnsi="Times New Roman"/>
          <w:sz w:val="24"/>
        </w:rPr>
        <w:t>ПОСТАНОВЛЯЕТ:</w:t>
      </w:r>
    </w:p>
    <w:p w14:paraId="0158BBDF" w14:textId="77777777" w:rsidR="007E6AEB" w:rsidRPr="00EF5F18" w:rsidRDefault="007E6AEB" w:rsidP="007E6AEB">
      <w:pPr>
        <w:pStyle w:val="a8"/>
        <w:widowControl w:val="0"/>
        <w:tabs>
          <w:tab w:val="left" w:pos="0"/>
        </w:tabs>
        <w:autoSpaceDE w:val="0"/>
        <w:autoSpaceDN w:val="0"/>
        <w:adjustRightInd w:val="0"/>
        <w:ind w:firstLine="709"/>
        <w:rPr>
          <w:rFonts w:ascii="Times New Roman" w:hAnsi="Times New Roman"/>
          <w:sz w:val="24"/>
        </w:rPr>
      </w:pPr>
    </w:p>
    <w:p w14:paraId="442C0E29" w14:textId="77777777" w:rsidR="007E6AEB" w:rsidRPr="00EF5F18" w:rsidRDefault="007E6AEB" w:rsidP="007E6AEB">
      <w:pPr>
        <w:pStyle w:val="Title"/>
        <w:spacing w:before="0" w:after="0"/>
        <w:ind w:firstLine="709"/>
        <w:jc w:val="both"/>
        <w:rPr>
          <w:rFonts w:ascii="Times New Roman" w:hAnsi="Times New Roman" w:cs="Times New Roman"/>
          <w:b w:val="0"/>
          <w:sz w:val="24"/>
          <w:szCs w:val="24"/>
        </w:rPr>
      </w:pPr>
      <w:r w:rsidRPr="00EF5F18">
        <w:rPr>
          <w:rFonts w:ascii="Times New Roman" w:hAnsi="Times New Roman" w:cs="Times New Roman"/>
          <w:b w:val="0"/>
          <w:sz w:val="24"/>
          <w:szCs w:val="24"/>
        </w:rPr>
        <w:t>1. Пункт 2 постановление администрации Каширского муниципального района Воронежской области № 43 от 22.01.2024 «Об утверждении административного регламента предоставления муниципальной услуги «Выдача разрешения на ввод объекта в эксплуатацию» изложить в следующей редакции: «2. Признать утратившими силу постановление администрации Каширского муниципального района Воронежской области от 12.10.2015 г. № 535 «Об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«Подготовка и выдача разрешения на ввод объекта в эксплуатацию» и постановления администрации Каширского муниципального района Воронежской области о внесении в него изменений и дополнений № 87 от 17.03.2016 года, № 204 от 30.09.2017 года, № 241 от 14.04.2017 года, № 975 от 17.11.2017 года, № 572 от 27.08.2018 года, № 819 от 31.10.2018 года, № 234 от 01.04.2019 года, № 535 от 19.10.2020 года, № 792 от 14.12.2021 года, № 336 от 05.07.2022 года, № 541 от 30.09.2022 года, № 631 от 22.05.2023 года, № 780 от 24.07.2023 года.»</w:t>
      </w:r>
    </w:p>
    <w:p w14:paraId="692824EB" w14:textId="77777777" w:rsidR="007E6AEB" w:rsidRPr="00EF5F18" w:rsidRDefault="007E6AEB" w:rsidP="007E6AEB">
      <w:pPr>
        <w:autoSpaceDE w:val="0"/>
        <w:autoSpaceDN w:val="0"/>
        <w:adjustRightInd w:val="0"/>
        <w:spacing w:after="0" w:line="240" w:lineRule="auto"/>
        <w:ind w:firstLine="709"/>
        <w:rPr>
          <w:rFonts w:ascii="Times New Roman" w:hAnsi="Times New Roman" w:cs="Times New Roman"/>
          <w:sz w:val="24"/>
          <w:szCs w:val="24"/>
        </w:rPr>
      </w:pPr>
      <w:r w:rsidRPr="00EF5F18">
        <w:rPr>
          <w:rFonts w:ascii="Times New Roman" w:hAnsi="Times New Roman" w:cs="Times New Roman"/>
          <w:sz w:val="24"/>
          <w:szCs w:val="24"/>
        </w:rPr>
        <w:t xml:space="preserve">2. Настоящее постановление вступает в силу со дня его официального опубликования. </w:t>
      </w:r>
    </w:p>
    <w:p w14:paraId="441D3180" w14:textId="77777777" w:rsidR="007E6AEB" w:rsidRPr="00EF5F18" w:rsidRDefault="007E6AEB" w:rsidP="007E6AEB">
      <w:pPr>
        <w:pStyle w:val="affc"/>
        <w:tabs>
          <w:tab w:val="left" w:pos="900"/>
        </w:tabs>
        <w:spacing w:after="0" w:line="240" w:lineRule="auto"/>
        <w:ind w:left="0" w:firstLine="709"/>
        <w:rPr>
          <w:rFonts w:ascii="Times New Roman" w:hAnsi="Times New Roman" w:cs="Times New Roman"/>
          <w:sz w:val="24"/>
          <w:szCs w:val="24"/>
        </w:rPr>
      </w:pPr>
      <w:r w:rsidRPr="00EF5F18">
        <w:rPr>
          <w:rFonts w:ascii="Times New Roman" w:hAnsi="Times New Roman" w:cs="Times New Roman"/>
          <w:sz w:val="24"/>
          <w:szCs w:val="24"/>
        </w:rPr>
        <w:t>3. Контроль за исполнением настоящего постановления возложить на первого заместителя главы администрации И.П. Пономарева.</w:t>
      </w:r>
    </w:p>
    <w:p w14:paraId="2F00C515" w14:textId="77777777" w:rsidR="007E6AEB" w:rsidRPr="00EF5F18" w:rsidRDefault="007E6AEB" w:rsidP="007E6AEB">
      <w:pPr>
        <w:pStyle w:val="affc"/>
        <w:tabs>
          <w:tab w:val="left" w:pos="900"/>
        </w:tabs>
        <w:spacing w:after="0" w:line="240" w:lineRule="auto"/>
        <w:ind w:left="0" w:firstLine="709"/>
        <w:rPr>
          <w:rFonts w:ascii="Times New Roman" w:hAnsi="Times New Roman" w:cs="Times New Roman"/>
          <w:sz w:val="24"/>
          <w:szCs w:val="24"/>
        </w:rPr>
      </w:pPr>
    </w:p>
    <w:tbl>
      <w:tblPr>
        <w:tblW w:w="0" w:type="auto"/>
        <w:tblLook w:val="04A0" w:firstRow="1" w:lastRow="0" w:firstColumn="1" w:lastColumn="0" w:noHBand="0" w:noVBand="1"/>
      </w:tblPr>
      <w:tblGrid>
        <w:gridCol w:w="4687"/>
        <w:gridCol w:w="4668"/>
      </w:tblGrid>
      <w:tr w:rsidR="007E6AEB" w:rsidRPr="00EF5F18" w14:paraId="3740A3DA" w14:textId="77777777" w:rsidTr="00AE1025">
        <w:tc>
          <w:tcPr>
            <w:tcW w:w="4687" w:type="dxa"/>
            <w:shd w:val="clear" w:color="auto" w:fill="auto"/>
          </w:tcPr>
          <w:p w14:paraId="4B957857" w14:textId="77777777" w:rsidR="007E6AEB" w:rsidRPr="00EF5F18" w:rsidRDefault="007E6AEB" w:rsidP="007E6AEB">
            <w:pPr>
              <w:spacing w:after="0" w:line="240" w:lineRule="auto"/>
              <w:rPr>
                <w:rFonts w:ascii="Times New Roman" w:hAnsi="Times New Roman" w:cs="Times New Roman"/>
                <w:sz w:val="24"/>
                <w:szCs w:val="24"/>
              </w:rPr>
            </w:pPr>
            <w:r w:rsidRPr="00EF5F18">
              <w:rPr>
                <w:rFonts w:ascii="Times New Roman" w:hAnsi="Times New Roman" w:cs="Times New Roman"/>
                <w:sz w:val="24"/>
                <w:szCs w:val="24"/>
              </w:rPr>
              <w:t xml:space="preserve">Глава администрации </w:t>
            </w:r>
          </w:p>
          <w:p w14:paraId="403686E9" w14:textId="77777777" w:rsidR="007E6AEB" w:rsidRPr="00EF5F18" w:rsidRDefault="007E6AEB" w:rsidP="007E6AEB">
            <w:pPr>
              <w:spacing w:after="0" w:line="240" w:lineRule="auto"/>
              <w:rPr>
                <w:rFonts w:ascii="Times New Roman" w:hAnsi="Times New Roman" w:cs="Times New Roman"/>
                <w:sz w:val="24"/>
                <w:szCs w:val="24"/>
              </w:rPr>
            </w:pPr>
            <w:r w:rsidRPr="00EF5F18">
              <w:rPr>
                <w:rFonts w:ascii="Times New Roman" w:hAnsi="Times New Roman" w:cs="Times New Roman"/>
                <w:sz w:val="24"/>
                <w:szCs w:val="24"/>
              </w:rPr>
              <w:t>Каширского муниципального района</w:t>
            </w:r>
          </w:p>
        </w:tc>
        <w:tc>
          <w:tcPr>
            <w:tcW w:w="4668" w:type="dxa"/>
            <w:shd w:val="clear" w:color="auto" w:fill="auto"/>
          </w:tcPr>
          <w:p w14:paraId="06E2624E" w14:textId="77777777" w:rsidR="007E6AEB" w:rsidRPr="00EF5F18" w:rsidRDefault="007E6AEB" w:rsidP="007E6AEB">
            <w:pPr>
              <w:spacing w:after="0" w:line="240" w:lineRule="auto"/>
              <w:jc w:val="right"/>
              <w:rPr>
                <w:rFonts w:ascii="Times New Roman" w:hAnsi="Times New Roman" w:cs="Times New Roman"/>
                <w:sz w:val="24"/>
                <w:szCs w:val="24"/>
              </w:rPr>
            </w:pPr>
          </w:p>
          <w:p w14:paraId="35E1ECA7" w14:textId="77777777" w:rsidR="007E6AEB" w:rsidRPr="00EF5F18" w:rsidRDefault="007E6AEB" w:rsidP="007E6AEB">
            <w:pPr>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А.И. Пономарев</w:t>
            </w:r>
          </w:p>
        </w:tc>
      </w:tr>
    </w:tbl>
    <w:p w14:paraId="45DAAC39" w14:textId="77777777" w:rsidR="007E6AEB" w:rsidRPr="00EF5F18" w:rsidRDefault="007E6AEB" w:rsidP="007E6AEB">
      <w:pPr>
        <w:rPr>
          <w:rFonts w:cs="Arial"/>
        </w:rPr>
      </w:pPr>
    </w:p>
    <w:p w14:paraId="6337460E" w14:textId="77777777" w:rsidR="00EF5F18" w:rsidRPr="00EF5F18" w:rsidRDefault="00EF5F18" w:rsidP="00EF5F18">
      <w:pPr>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АДМИНИСТРАЦИЯ</w:t>
      </w:r>
    </w:p>
    <w:p w14:paraId="5A8778E7" w14:textId="77777777" w:rsidR="00EF5F18" w:rsidRPr="00EF5F18" w:rsidRDefault="00EF5F18" w:rsidP="00EF5F18">
      <w:pPr>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 xml:space="preserve">КАШИРСКОГО МУНИЦИПАЛЬНОГО РАЙОНА </w:t>
      </w:r>
    </w:p>
    <w:p w14:paraId="1A360C63" w14:textId="77777777" w:rsidR="00EF5F18" w:rsidRPr="00EF5F18" w:rsidRDefault="00EF5F18" w:rsidP="00EF5F18">
      <w:pPr>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ВОРОНЕЖСКОЙ ОБЛАСТИ</w:t>
      </w:r>
    </w:p>
    <w:p w14:paraId="2685FCF8" w14:textId="77777777" w:rsidR="00EF5F18" w:rsidRPr="00EF5F18" w:rsidRDefault="00EF5F18" w:rsidP="00EF5F18">
      <w:pPr>
        <w:spacing w:after="0" w:line="240" w:lineRule="auto"/>
        <w:jc w:val="center"/>
        <w:rPr>
          <w:rFonts w:ascii="Times New Roman" w:hAnsi="Times New Roman" w:cs="Times New Roman"/>
          <w:sz w:val="24"/>
          <w:szCs w:val="24"/>
        </w:rPr>
      </w:pPr>
    </w:p>
    <w:p w14:paraId="7D46891C" w14:textId="77777777" w:rsidR="00EF5F18" w:rsidRPr="00EF5F18" w:rsidRDefault="00EF5F18" w:rsidP="00EF5F18">
      <w:pPr>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ПОСТАНОВЛЕНИЕ</w:t>
      </w:r>
    </w:p>
    <w:p w14:paraId="16070145" w14:textId="77777777" w:rsidR="00EF5F18" w:rsidRPr="00EF5F18" w:rsidRDefault="00EF5F18" w:rsidP="00EF5F18">
      <w:pPr>
        <w:tabs>
          <w:tab w:val="left" w:pos="1172"/>
        </w:tabs>
        <w:spacing w:after="0" w:line="240" w:lineRule="auto"/>
        <w:rPr>
          <w:rFonts w:ascii="Times New Roman" w:hAnsi="Times New Roman" w:cs="Times New Roman"/>
          <w:sz w:val="24"/>
          <w:szCs w:val="24"/>
        </w:rPr>
      </w:pPr>
    </w:p>
    <w:p w14:paraId="25C85E8D" w14:textId="77777777" w:rsidR="00EF5F18" w:rsidRPr="00EF5F18" w:rsidRDefault="00EF5F18" w:rsidP="00EF5F18">
      <w:pPr>
        <w:spacing w:after="0" w:line="240" w:lineRule="auto"/>
        <w:rPr>
          <w:rFonts w:ascii="Times New Roman" w:hAnsi="Times New Roman" w:cs="Times New Roman"/>
          <w:sz w:val="24"/>
          <w:szCs w:val="24"/>
        </w:rPr>
      </w:pPr>
      <w:r w:rsidRPr="00EF5F18">
        <w:rPr>
          <w:rFonts w:ascii="Times New Roman" w:hAnsi="Times New Roman" w:cs="Times New Roman"/>
          <w:sz w:val="24"/>
          <w:szCs w:val="24"/>
        </w:rPr>
        <w:t>От 21.03.2024 г. № 324</w:t>
      </w:r>
    </w:p>
    <w:p w14:paraId="12E020B1" w14:textId="77777777" w:rsidR="00EF5F18" w:rsidRPr="00EF5F18" w:rsidRDefault="00EF5F18" w:rsidP="00EF5F18">
      <w:pPr>
        <w:spacing w:after="0" w:line="240" w:lineRule="auto"/>
        <w:rPr>
          <w:rFonts w:ascii="Times New Roman" w:hAnsi="Times New Roman" w:cs="Times New Roman"/>
          <w:sz w:val="24"/>
          <w:szCs w:val="24"/>
        </w:rPr>
      </w:pPr>
      <w:r w:rsidRPr="00EF5F18">
        <w:rPr>
          <w:rFonts w:ascii="Times New Roman" w:hAnsi="Times New Roman" w:cs="Times New Roman"/>
          <w:sz w:val="24"/>
          <w:szCs w:val="24"/>
        </w:rPr>
        <w:t xml:space="preserve"> с. Каширское</w:t>
      </w:r>
    </w:p>
    <w:p w14:paraId="3B52D522" w14:textId="77777777" w:rsidR="00EF5F18" w:rsidRPr="00EF5F18" w:rsidRDefault="00EF5F18" w:rsidP="00EF5F18">
      <w:pPr>
        <w:spacing w:after="0" w:line="240" w:lineRule="auto"/>
        <w:ind w:right="566"/>
        <w:outlineLvl w:val="0"/>
        <w:rPr>
          <w:rFonts w:ascii="Times New Roman" w:hAnsi="Times New Roman" w:cs="Times New Roman"/>
          <w:bCs/>
          <w:kern w:val="28"/>
          <w:sz w:val="24"/>
          <w:szCs w:val="24"/>
        </w:rPr>
      </w:pPr>
    </w:p>
    <w:p w14:paraId="73C740FB" w14:textId="77777777" w:rsidR="00EF5F18" w:rsidRPr="00EF5F18" w:rsidRDefault="00EF5F18" w:rsidP="00EF5F18">
      <w:pPr>
        <w:spacing w:after="0" w:line="240" w:lineRule="auto"/>
        <w:ind w:right="-2"/>
        <w:jc w:val="center"/>
        <w:outlineLvl w:val="0"/>
        <w:rPr>
          <w:rFonts w:ascii="Times New Roman" w:hAnsi="Times New Roman" w:cs="Times New Roman"/>
          <w:b/>
          <w:bCs/>
          <w:kern w:val="28"/>
          <w:sz w:val="24"/>
          <w:szCs w:val="24"/>
        </w:rPr>
      </w:pPr>
      <w:r w:rsidRPr="00EF5F18">
        <w:rPr>
          <w:rFonts w:ascii="Times New Roman" w:hAnsi="Times New Roman" w:cs="Times New Roman"/>
          <w:b/>
          <w:bCs/>
          <w:kern w:val="28"/>
          <w:sz w:val="24"/>
          <w:szCs w:val="24"/>
        </w:rPr>
        <w:t>Об утверждении административного регламента предоставления муниципальной услуги «</w:t>
      </w:r>
      <w:r w:rsidRPr="00EF5F18">
        <w:rPr>
          <w:rFonts w:ascii="Times New Roman" w:hAnsi="Times New Roman" w:cs="Times New Roman"/>
          <w:b/>
          <w:sz w:val="24"/>
          <w:szCs w:val="24"/>
        </w:rPr>
        <w:t>Выдача градостроительного плана земельного участка</w:t>
      </w:r>
      <w:r w:rsidRPr="00EF5F18">
        <w:rPr>
          <w:rFonts w:ascii="Times New Roman" w:hAnsi="Times New Roman" w:cs="Times New Roman"/>
          <w:b/>
          <w:bCs/>
          <w:kern w:val="28"/>
          <w:sz w:val="24"/>
          <w:szCs w:val="24"/>
        </w:rPr>
        <w:t xml:space="preserve">» </w:t>
      </w:r>
    </w:p>
    <w:p w14:paraId="3E14CFE6" w14:textId="77777777" w:rsidR="00EF5F18" w:rsidRPr="00EF5F18" w:rsidRDefault="00EF5F18" w:rsidP="00EF5F18">
      <w:pPr>
        <w:widowControl w:val="0"/>
        <w:tabs>
          <w:tab w:val="left" w:pos="0"/>
        </w:tabs>
        <w:autoSpaceDE w:val="0"/>
        <w:autoSpaceDN w:val="0"/>
        <w:adjustRightInd w:val="0"/>
        <w:spacing w:after="0" w:line="240" w:lineRule="auto"/>
        <w:ind w:firstLine="709"/>
        <w:rPr>
          <w:rFonts w:ascii="Times New Roman" w:eastAsia="Calibri" w:hAnsi="Times New Roman" w:cs="Times New Roman"/>
          <w:sz w:val="24"/>
          <w:szCs w:val="24"/>
        </w:rPr>
      </w:pPr>
    </w:p>
    <w:p w14:paraId="3F7887FE" w14:textId="77777777" w:rsidR="00EF5F18" w:rsidRPr="00EF5F18" w:rsidRDefault="00EF5F18" w:rsidP="00EF5F18">
      <w:pPr>
        <w:pStyle w:val="a8"/>
        <w:widowControl w:val="0"/>
        <w:tabs>
          <w:tab w:val="left" w:pos="0"/>
        </w:tabs>
        <w:autoSpaceDE w:val="0"/>
        <w:autoSpaceDN w:val="0"/>
        <w:adjustRightInd w:val="0"/>
        <w:ind w:firstLine="709"/>
        <w:rPr>
          <w:rFonts w:ascii="Times New Roman" w:hAnsi="Times New Roman"/>
          <w:sz w:val="24"/>
        </w:rPr>
      </w:pPr>
      <w:r w:rsidRPr="00EF5F18">
        <w:rPr>
          <w:rFonts w:ascii="Times New Roman" w:hAnsi="Times New Roman"/>
          <w:sz w:val="24"/>
        </w:rPr>
        <w:t>В соответствии с Градостроительным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F5F18">
        <w:rPr>
          <w:rStyle w:val="FontStyle18"/>
          <w:b w:val="0"/>
          <w:sz w:val="24"/>
          <w:szCs w:val="24"/>
        </w:rPr>
        <w:t>,</w:t>
      </w:r>
      <w:r w:rsidRPr="00EF5F18">
        <w:rPr>
          <w:rFonts w:ascii="Times New Roman" w:hAnsi="Times New Roman"/>
          <w:sz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Каширского муниципального района Воронежской области администрация Каширского муниципального района Воронежской области</w:t>
      </w:r>
    </w:p>
    <w:p w14:paraId="0E05E229" w14:textId="77777777" w:rsidR="00EF5F18" w:rsidRPr="00EF5F18" w:rsidRDefault="00EF5F18" w:rsidP="00EF5F18">
      <w:pPr>
        <w:pStyle w:val="a8"/>
        <w:widowControl w:val="0"/>
        <w:tabs>
          <w:tab w:val="left" w:pos="0"/>
        </w:tabs>
        <w:autoSpaceDE w:val="0"/>
        <w:autoSpaceDN w:val="0"/>
        <w:adjustRightInd w:val="0"/>
        <w:jc w:val="center"/>
        <w:rPr>
          <w:rFonts w:ascii="Times New Roman" w:hAnsi="Times New Roman"/>
          <w:sz w:val="24"/>
        </w:rPr>
      </w:pPr>
    </w:p>
    <w:p w14:paraId="12C1EBEE" w14:textId="77777777" w:rsidR="00EF5F18" w:rsidRPr="00EF5F18" w:rsidRDefault="00EF5F18" w:rsidP="00EF5F18">
      <w:pPr>
        <w:pStyle w:val="a8"/>
        <w:widowControl w:val="0"/>
        <w:tabs>
          <w:tab w:val="left" w:pos="0"/>
        </w:tabs>
        <w:autoSpaceDE w:val="0"/>
        <w:autoSpaceDN w:val="0"/>
        <w:adjustRightInd w:val="0"/>
        <w:jc w:val="center"/>
        <w:rPr>
          <w:rFonts w:ascii="Times New Roman" w:hAnsi="Times New Roman"/>
          <w:sz w:val="24"/>
        </w:rPr>
      </w:pPr>
      <w:r w:rsidRPr="00EF5F18">
        <w:rPr>
          <w:rFonts w:ascii="Times New Roman" w:hAnsi="Times New Roman"/>
          <w:sz w:val="24"/>
        </w:rPr>
        <w:t>ПОСТАНОВЛЯЕТ:</w:t>
      </w:r>
    </w:p>
    <w:p w14:paraId="3484C34E" w14:textId="77777777" w:rsidR="00EF5F18" w:rsidRPr="00EF5F18" w:rsidRDefault="00EF5F18" w:rsidP="00EF5F18">
      <w:pPr>
        <w:pStyle w:val="a8"/>
        <w:widowControl w:val="0"/>
        <w:tabs>
          <w:tab w:val="left" w:pos="0"/>
        </w:tabs>
        <w:autoSpaceDE w:val="0"/>
        <w:autoSpaceDN w:val="0"/>
        <w:adjustRightInd w:val="0"/>
        <w:ind w:firstLine="709"/>
        <w:rPr>
          <w:rFonts w:ascii="Times New Roman" w:hAnsi="Times New Roman"/>
          <w:sz w:val="24"/>
        </w:rPr>
      </w:pPr>
    </w:p>
    <w:p w14:paraId="644569DD" w14:textId="77777777" w:rsidR="00EF5F18" w:rsidRPr="00EF5F18" w:rsidRDefault="00EF5F18" w:rsidP="00EF5F18">
      <w:pPr>
        <w:pStyle w:val="a8"/>
        <w:widowControl w:val="0"/>
        <w:tabs>
          <w:tab w:val="left" w:pos="0"/>
        </w:tabs>
        <w:autoSpaceDE w:val="0"/>
        <w:autoSpaceDN w:val="0"/>
        <w:adjustRightInd w:val="0"/>
        <w:rPr>
          <w:rFonts w:ascii="Times New Roman" w:hAnsi="Times New Roman"/>
          <w:sz w:val="24"/>
        </w:rPr>
      </w:pPr>
      <w:r w:rsidRPr="00EF5F18">
        <w:rPr>
          <w:rFonts w:ascii="Times New Roman" w:hAnsi="Times New Roman"/>
          <w:sz w:val="24"/>
        </w:rPr>
        <w:t>1. Утвердить прилагаемый административный регламент по предоставлению муниципальной услуги «Выдача градостроительного плана земельного участка», согласно приложению к настоящему постановлению.</w:t>
      </w:r>
    </w:p>
    <w:p w14:paraId="55FB3E04" w14:textId="77777777" w:rsidR="00EF5F18" w:rsidRPr="00EF5F18" w:rsidRDefault="00EF5F18" w:rsidP="00EF5F18">
      <w:pPr>
        <w:autoSpaceDE w:val="0"/>
        <w:autoSpaceDN w:val="0"/>
        <w:adjustRightInd w:val="0"/>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 Признать утратившими силу постановление администрации Каширского муниципального района Воронежской области от 12 мая 2015 года № 534 «Об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w:t>
      </w:r>
      <w:r w:rsidRPr="00EF5F18">
        <w:rPr>
          <w:rFonts w:ascii="Times New Roman" w:hAnsi="Times New Roman" w:cs="Times New Roman"/>
          <w:sz w:val="24"/>
          <w:szCs w:val="24"/>
          <w:lang w:eastAsia="ar-SA"/>
        </w:rPr>
        <w:t>Подготовка, утверждение и выдача градостроительных планов земельных участков, расположенных на территории поселения</w:t>
      </w:r>
      <w:r w:rsidRPr="00EF5F18">
        <w:rPr>
          <w:rFonts w:ascii="Times New Roman" w:hAnsi="Times New Roman" w:cs="Times New Roman"/>
          <w:sz w:val="24"/>
          <w:szCs w:val="24"/>
        </w:rPr>
        <w:t xml:space="preserve">» и постановления администрации Каширского муниципального района Воронежской области о внесении в него изменений и дополнений № 86 от 17.03.2016 года, № № 203 от 30.03.2017 года, № 654 от 01.08.2017 года, № 825 от 09.10.2017 года, № 449 от 03.07.2018 года, № 585 от 27.08.2018 года, № 234 от 01.04.2019 года, № 80 от 19.02.2020 года, № 337 от 05.07.2022 года, № 540 от 30.09.2022 года. </w:t>
      </w:r>
    </w:p>
    <w:p w14:paraId="22870D86" w14:textId="77777777" w:rsidR="00EF5F18" w:rsidRPr="00EF5F18" w:rsidRDefault="00EF5F18" w:rsidP="00EF5F18">
      <w:pPr>
        <w:pStyle w:val="affc"/>
        <w:tabs>
          <w:tab w:val="left" w:pos="900"/>
        </w:tabs>
        <w:spacing w:after="0" w:line="240" w:lineRule="auto"/>
        <w:ind w:left="0" w:firstLine="709"/>
        <w:jc w:val="both"/>
        <w:rPr>
          <w:rFonts w:ascii="Times New Roman" w:hAnsi="Times New Roman" w:cs="Times New Roman"/>
          <w:sz w:val="24"/>
          <w:szCs w:val="24"/>
        </w:rPr>
      </w:pPr>
      <w:r w:rsidRPr="00EF5F18">
        <w:rPr>
          <w:rFonts w:ascii="Times New Roman" w:hAnsi="Times New Roman" w:cs="Times New Roman"/>
          <w:sz w:val="24"/>
          <w:szCs w:val="24"/>
        </w:rPr>
        <w:t>3. Настоящее постановление вступает в силу со дня его официального опубликования.</w:t>
      </w:r>
    </w:p>
    <w:p w14:paraId="321EA100" w14:textId="77777777" w:rsidR="00EF5F18" w:rsidRPr="00EF5F18" w:rsidRDefault="00EF5F18" w:rsidP="00EF5F18">
      <w:pPr>
        <w:pStyle w:val="affc"/>
        <w:tabs>
          <w:tab w:val="left" w:pos="900"/>
        </w:tabs>
        <w:spacing w:after="0" w:line="240" w:lineRule="auto"/>
        <w:ind w:left="0" w:firstLine="709"/>
        <w:jc w:val="both"/>
        <w:rPr>
          <w:rFonts w:ascii="Times New Roman" w:hAnsi="Times New Roman" w:cs="Times New Roman"/>
          <w:sz w:val="24"/>
          <w:szCs w:val="24"/>
        </w:rPr>
      </w:pPr>
      <w:r w:rsidRPr="00EF5F18">
        <w:rPr>
          <w:rFonts w:ascii="Times New Roman" w:hAnsi="Times New Roman" w:cs="Times New Roman"/>
          <w:sz w:val="24"/>
          <w:szCs w:val="24"/>
        </w:rPr>
        <w:t>4. Контроль за исполнением настоящего постановления возложить на первого заместителя главы администрации И.П. Пономарева.</w:t>
      </w:r>
    </w:p>
    <w:p w14:paraId="5C13563D" w14:textId="77777777" w:rsidR="00EF5F18" w:rsidRPr="00EF5F18" w:rsidRDefault="00EF5F18" w:rsidP="00EF5F18">
      <w:pPr>
        <w:spacing w:after="0" w:line="240" w:lineRule="auto"/>
        <w:rPr>
          <w:rFonts w:ascii="Times New Roman" w:hAnsi="Times New Roman" w:cs="Times New Roman"/>
          <w:sz w:val="24"/>
          <w:szCs w:val="24"/>
        </w:rPr>
      </w:pPr>
    </w:p>
    <w:p w14:paraId="6CE048CF" w14:textId="77777777" w:rsidR="00EF5F18" w:rsidRPr="00EF5F18" w:rsidRDefault="00EF5F18" w:rsidP="00EF5F18">
      <w:pPr>
        <w:spacing w:after="0" w:line="240" w:lineRule="auto"/>
        <w:rPr>
          <w:rFonts w:ascii="Times New Roman" w:hAnsi="Times New Roman" w:cs="Times New Roman"/>
          <w:vanish/>
          <w:sz w:val="24"/>
          <w:szCs w:val="24"/>
        </w:rPr>
      </w:pPr>
    </w:p>
    <w:tbl>
      <w:tblPr>
        <w:tblW w:w="10031" w:type="dxa"/>
        <w:tblLook w:val="04A0" w:firstRow="1" w:lastRow="0" w:firstColumn="1" w:lastColumn="0" w:noHBand="0" w:noVBand="1"/>
      </w:tblPr>
      <w:tblGrid>
        <w:gridCol w:w="4928"/>
        <w:gridCol w:w="5103"/>
      </w:tblGrid>
      <w:tr w:rsidR="00EF5F18" w:rsidRPr="00EF5F18" w14:paraId="6AE4EC19" w14:textId="77777777" w:rsidTr="00AE1025">
        <w:trPr>
          <w:trHeight w:val="663"/>
        </w:trPr>
        <w:tc>
          <w:tcPr>
            <w:tcW w:w="4928" w:type="dxa"/>
            <w:shd w:val="clear" w:color="auto" w:fill="auto"/>
          </w:tcPr>
          <w:p w14:paraId="7356278E" w14:textId="77777777" w:rsidR="00EF5F18" w:rsidRPr="00EF5F18" w:rsidRDefault="00EF5F18" w:rsidP="00EF5F18">
            <w:pPr>
              <w:spacing w:after="0" w:line="240" w:lineRule="auto"/>
              <w:rPr>
                <w:rFonts w:ascii="Times New Roman" w:hAnsi="Times New Roman" w:cs="Times New Roman"/>
                <w:sz w:val="24"/>
                <w:szCs w:val="24"/>
              </w:rPr>
            </w:pPr>
            <w:r w:rsidRPr="00EF5F18">
              <w:rPr>
                <w:rFonts w:ascii="Times New Roman" w:hAnsi="Times New Roman" w:cs="Times New Roman"/>
                <w:sz w:val="24"/>
                <w:szCs w:val="24"/>
              </w:rPr>
              <w:t>Глава администрации</w:t>
            </w:r>
          </w:p>
          <w:p w14:paraId="4B386440" w14:textId="77777777" w:rsidR="00EF5F18" w:rsidRPr="00EF5F18" w:rsidRDefault="00EF5F18" w:rsidP="00EF5F18">
            <w:pPr>
              <w:spacing w:after="0" w:line="240" w:lineRule="auto"/>
              <w:rPr>
                <w:rFonts w:ascii="Times New Roman" w:hAnsi="Times New Roman" w:cs="Times New Roman"/>
                <w:sz w:val="24"/>
                <w:szCs w:val="24"/>
              </w:rPr>
            </w:pPr>
            <w:r w:rsidRPr="00EF5F18">
              <w:rPr>
                <w:rFonts w:ascii="Times New Roman" w:hAnsi="Times New Roman" w:cs="Times New Roman"/>
                <w:sz w:val="24"/>
                <w:szCs w:val="24"/>
              </w:rPr>
              <w:t xml:space="preserve">Каширского муниципального района </w:t>
            </w:r>
          </w:p>
        </w:tc>
        <w:tc>
          <w:tcPr>
            <w:tcW w:w="5103" w:type="dxa"/>
            <w:shd w:val="clear" w:color="auto" w:fill="auto"/>
          </w:tcPr>
          <w:p w14:paraId="4D6ADA38" w14:textId="77777777" w:rsidR="00EF5F18" w:rsidRPr="00EF5F18" w:rsidRDefault="00EF5F18" w:rsidP="00EF5F18">
            <w:pPr>
              <w:spacing w:after="0" w:line="240" w:lineRule="auto"/>
              <w:rPr>
                <w:rFonts w:ascii="Times New Roman" w:hAnsi="Times New Roman" w:cs="Times New Roman"/>
                <w:sz w:val="24"/>
                <w:szCs w:val="24"/>
              </w:rPr>
            </w:pPr>
            <w:r w:rsidRPr="00EF5F18">
              <w:rPr>
                <w:rFonts w:ascii="Times New Roman" w:hAnsi="Times New Roman" w:cs="Times New Roman"/>
                <w:sz w:val="24"/>
                <w:szCs w:val="24"/>
              </w:rPr>
              <w:t xml:space="preserve"> </w:t>
            </w:r>
          </w:p>
          <w:p w14:paraId="1742708F" w14:textId="77777777" w:rsidR="00EF5F18" w:rsidRPr="00EF5F18" w:rsidRDefault="00EF5F18" w:rsidP="00EF5F18">
            <w:pPr>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 xml:space="preserve"> А.И. Пономарев</w:t>
            </w:r>
          </w:p>
        </w:tc>
      </w:tr>
    </w:tbl>
    <w:p w14:paraId="6B42663A" w14:textId="3F3F33A0" w:rsidR="00EF5F18" w:rsidRPr="00EF5F18" w:rsidRDefault="00EF5F18" w:rsidP="00EF5F18">
      <w:pPr>
        <w:spacing w:after="0" w:line="240" w:lineRule="auto"/>
        <w:ind w:hanging="5103"/>
        <w:jc w:val="right"/>
        <w:rPr>
          <w:rFonts w:ascii="Times New Roman" w:hAnsi="Times New Roman" w:cs="Times New Roman"/>
          <w:sz w:val="24"/>
          <w:szCs w:val="24"/>
        </w:rPr>
      </w:pPr>
    </w:p>
    <w:p w14:paraId="76AC5830" w14:textId="77777777" w:rsidR="00EF5F18" w:rsidRPr="00EF5F18" w:rsidRDefault="00EF5F18" w:rsidP="00EF5F18">
      <w:pPr>
        <w:spacing w:after="0" w:line="240" w:lineRule="auto"/>
        <w:ind w:hanging="5103"/>
        <w:jc w:val="right"/>
        <w:rPr>
          <w:rFonts w:ascii="Times New Roman" w:hAnsi="Times New Roman" w:cs="Times New Roman"/>
          <w:sz w:val="24"/>
          <w:szCs w:val="24"/>
        </w:rPr>
      </w:pPr>
    </w:p>
    <w:p w14:paraId="6D58B5AE" w14:textId="77777777" w:rsidR="00EF5F18" w:rsidRPr="00EF5F18" w:rsidRDefault="00EF5F18" w:rsidP="00EF5F18">
      <w:pPr>
        <w:tabs>
          <w:tab w:val="left" w:pos="5103"/>
        </w:tabs>
        <w:spacing w:after="0" w:line="240" w:lineRule="auto"/>
        <w:ind w:left="5103"/>
        <w:rPr>
          <w:rFonts w:ascii="Times New Roman" w:hAnsi="Times New Roman" w:cs="Times New Roman"/>
          <w:sz w:val="24"/>
          <w:szCs w:val="24"/>
        </w:rPr>
      </w:pPr>
      <w:r w:rsidRPr="00EF5F18">
        <w:rPr>
          <w:rFonts w:ascii="Times New Roman" w:hAnsi="Times New Roman" w:cs="Times New Roman"/>
          <w:sz w:val="24"/>
          <w:szCs w:val="24"/>
        </w:rPr>
        <w:t>Приложение</w:t>
      </w:r>
    </w:p>
    <w:p w14:paraId="7F3EC2BA" w14:textId="77777777" w:rsidR="00EF5F18" w:rsidRPr="00EF5F18" w:rsidRDefault="00EF5F18" w:rsidP="00EF5F18">
      <w:pPr>
        <w:spacing w:after="0" w:line="240" w:lineRule="auto"/>
        <w:ind w:left="5103"/>
        <w:rPr>
          <w:rFonts w:ascii="Times New Roman" w:hAnsi="Times New Roman" w:cs="Times New Roman"/>
          <w:sz w:val="24"/>
          <w:szCs w:val="24"/>
        </w:rPr>
      </w:pPr>
      <w:r w:rsidRPr="00EF5F18">
        <w:rPr>
          <w:rFonts w:ascii="Times New Roman" w:hAnsi="Times New Roman" w:cs="Times New Roman"/>
          <w:sz w:val="24"/>
          <w:szCs w:val="24"/>
        </w:rPr>
        <w:t>к постановлению администрации</w:t>
      </w:r>
    </w:p>
    <w:p w14:paraId="25C156C7" w14:textId="77777777" w:rsidR="00EF5F18" w:rsidRPr="00EF5F18" w:rsidRDefault="00EF5F18" w:rsidP="00EF5F18">
      <w:pPr>
        <w:spacing w:after="0" w:line="240" w:lineRule="auto"/>
        <w:ind w:left="5103"/>
        <w:rPr>
          <w:rFonts w:ascii="Times New Roman" w:hAnsi="Times New Roman" w:cs="Times New Roman"/>
          <w:sz w:val="24"/>
          <w:szCs w:val="24"/>
        </w:rPr>
      </w:pPr>
      <w:r w:rsidRPr="00EF5F18">
        <w:rPr>
          <w:rFonts w:ascii="Times New Roman" w:hAnsi="Times New Roman" w:cs="Times New Roman"/>
          <w:sz w:val="24"/>
          <w:szCs w:val="24"/>
        </w:rPr>
        <w:t xml:space="preserve">Каширского муниципального района Воронежской области </w:t>
      </w:r>
    </w:p>
    <w:p w14:paraId="052AD7DA" w14:textId="77777777" w:rsidR="00EF5F18" w:rsidRPr="00EF5F18" w:rsidRDefault="00EF5F18" w:rsidP="00EF5F18">
      <w:pPr>
        <w:spacing w:after="0" w:line="240" w:lineRule="auto"/>
        <w:ind w:left="5103"/>
        <w:rPr>
          <w:rFonts w:ascii="Times New Roman" w:hAnsi="Times New Roman" w:cs="Times New Roman"/>
          <w:sz w:val="24"/>
          <w:szCs w:val="24"/>
        </w:rPr>
      </w:pPr>
      <w:r w:rsidRPr="00EF5F18">
        <w:rPr>
          <w:rFonts w:ascii="Times New Roman" w:hAnsi="Times New Roman" w:cs="Times New Roman"/>
          <w:sz w:val="24"/>
          <w:szCs w:val="24"/>
        </w:rPr>
        <w:t xml:space="preserve"> от 21.03.2024 №324</w:t>
      </w:r>
    </w:p>
    <w:p w14:paraId="57A78B94" w14:textId="77777777" w:rsidR="00EF5F18" w:rsidRPr="00EF5F18" w:rsidRDefault="00EF5F18" w:rsidP="00EF5F18">
      <w:pPr>
        <w:pStyle w:val="95"/>
        <w:shd w:val="clear" w:color="auto" w:fill="auto"/>
        <w:spacing w:after="0" w:line="240" w:lineRule="auto"/>
        <w:ind w:firstLine="709"/>
        <w:jc w:val="center"/>
        <w:rPr>
          <w:rFonts w:ascii="Times New Roman" w:hAnsi="Times New Roman" w:cs="Times New Roman"/>
          <w:i w:val="0"/>
          <w:sz w:val="24"/>
          <w:szCs w:val="24"/>
        </w:rPr>
      </w:pPr>
    </w:p>
    <w:p w14:paraId="51A28E3F" w14:textId="77777777" w:rsidR="00EF5F18" w:rsidRPr="00EF5F18" w:rsidRDefault="00EF5F18" w:rsidP="00EF5F18">
      <w:pPr>
        <w:pStyle w:val="95"/>
        <w:shd w:val="clear" w:color="auto" w:fill="auto"/>
        <w:spacing w:after="0" w:line="240" w:lineRule="auto"/>
        <w:ind w:firstLine="0"/>
        <w:jc w:val="center"/>
        <w:rPr>
          <w:rFonts w:ascii="Times New Roman" w:hAnsi="Times New Roman" w:cs="Times New Roman"/>
          <w:i w:val="0"/>
          <w:sz w:val="24"/>
          <w:szCs w:val="24"/>
        </w:rPr>
      </w:pPr>
      <w:r w:rsidRPr="00EF5F18">
        <w:rPr>
          <w:rFonts w:ascii="Times New Roman" w:hAnsi="Times New Roman" w:cs="Times New Roman"/>
          <w:i w:val="0"/>
          <w:sz w:val="24"/>
          <w:szCs w:val="24"/>
        </w:rPr>
        <w:t xml:space="preserve">Административный регламент </w:t>
      </w:r>
    </w:p>
    <w:p w14:paraId="6437ECCA" w14:textId="77777777" w:rsidR="00EF5F18" w:rsidRPr="00EF5F18" w:rsidRDefault="00EF5F18" w:rsidP="00EF5F18">
      <w:pPr>
        <w:pStyle w:val="95"/>
        <w:shd w:val="clear" w:color="auto" w:fill="auto"/>
        <w:spacing w:after="0" w:line="240" w:lineRule="auto"/>
        <w:ind w:firstLine="0"/>
        <w:jc w:val="center"/>
        <w:rPr>
          <w:rFonts w:ascii="Times New Roman" w:hAnsi="Times New Roman" w:cs="Times New Roman"/>
          <w:i w:val="0"/>
          <w:sz w:val="24"/>
          <w:szCs w:val="24"/>
        </w:rPr>
      </w:pPr>
      <w:r w:rsidRPr="00EF5F18">
        <w:rPr>
          <w:rFonts w:ascii="Times New Roman" w:hAnsi="Times New Roman" w:cs="Times New Roman"/>
          <w:i w:val="0"/>
          <w:sz w:val="24"/>
          <w:szCs w:val="24"/>
        </w:rPr>
        <w:t xml:space="preserve">по предоставлению муниципальной услуги </w:t>
      </w:r>
    </w:p>
    <w:p w14:paraId="5083DC6C" w14:textId="77777777" w:rsidR="00EF5F18" w:rsidRPr="00EF5F18" w:rsidRDefault="00EF5F18" w:rsidP="00EF5F18">
      <w:pPr>
        <w:pStyle w:val="95"/>
        <w:shd w:val="clear" w:color="auto" w:fill="auto"/>
        <w:spacing w:after="0" w:line="240" w:lineRule="auto"/>
        <w:ind w:firstLine="0"/>
        <w:jc w:val="center"/>
        <w:rPr>
          <w:rFonts w:ascii="Times New Roman" w:hAnsi="Times New Roman" w:cs="Times New Roman"/>
          <w:i w:val="0"/>
          <w:sz w:val="24"/>
          <w:szCs w:val="24"/>
        </w:rPr>
      </w:pPr>
      <w:r w:rsidRPr="00EF5F18">
        <w:rPr>
          <w:rFonts w:ascii="Times New Roman" w:hAnsi="Times New Roman" w:cs="Times New Roman"/>
          <w:i w:val="0"/>
          <w:sz w:val="24"/>
          <w:szCs w:val="24"/>
        </w:rPr>
        <w:t xml:space="preserve">«Выдача градостроительного плана земельного участка» </w:t>
      </w:r>
    </w:p>
    <w:p w14:paraId="6DABE94F" w14:textId="77777777" w:rsidR="00EF5F18" w:rsidRPr="00EF5F18" w:rsidRDefault="00EF5F18" w:rsidP="00EF5F18">
      <w:pPr>
        <w:pStyle w:val="95"/>
        <w:shd w:val="clear" w:color="auto" w:fill="auto"/>
        <w:spacing w:after="0" w:line="240" w:lineRule="auto"/>
        <w:ind w:firstLine="709"/>
        <w:rPr>
          <w:rFonts w:ascii="Times New Roman" w:hAnsi="Times New Roman" w:cs="Times New Roman"/>
          <w:i w:val="0"/>
          <w:sz w:val="24"/>
          <w:szCs w:val="24"/>
        </w:rPr>
      </w:pPr>
    </w:p>
    <w:p w14:paraId="77225FE0" w14:textId="77777777" w:rsidR="00EF5F18" w:rsidRPr="00EF5F18" w:rsidRDefault="00EF5F18" w:rsidP="00EF5F18">
      <w:pPr>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I. Общие положения</w:t>
      </w:r>
    </w:p>
    <w:p w14:paraId="7CC50F07" w14:textId="77777777" w:rsidR="00EF5F18" w:rsidRPr="00EF5F18" w:rsidRDefault="00EF5F18" w:rsidP="00EF5F18">
      <w:pPr>
        <w:spacing w:after="0" w:line="240" w:lineRule="auto"/>
        <w:ind w:firstLine="709"/>
        <w:jc w:val="both"/>
        <w:rPr>
          <w:rFonts w:ascii="Times New Roman" w:hAnsi="Times New Roman" w:cs="Times New Roman"/>
          <w:sz w:val="24"/>
          <w:szCs w:val="24"/>
        </w:rPr>
      </w:pPr>
    </w:p>
    <w:p w14:paraId="2EDE8D15" w14:textId="77777777" w:rsidR="00EF5F18" w:rsidRPr="00EF5F18" w:rsidRDefault="00EF5F18" w:rsidP="007A2D60">
      <w:pPr>
        <w:pStyle w:val="95"/>
        <w:numPr>
          <w:ilvl w:val="0"/>
          <w:numId w:val="2"/>
        </w:numPr>
        <w:shd w:val="clear" w:color="auto" w:fill="auto"/>
        <w:tabs>
          <w:tab w:val="left" w:pos="0"/>
        </w:tabs>
        <w:spacing w:after="0" w:line="240" w:lineRule="auto"/>
        <w:ind w:firstLine="709"/>
        <w:rPr>
          <w:rFonts w:ascii="Times New Roman" w:hAnsi="Times New Roman" w:cs="Times New Roman"/>
          <w:i w:val="0"/>
          <w:sz w:val="24"/>
          <w:szCs w:val="24"/>
        </w:rPr>
      </w:pPr>
      <w:r w:rsidRPr="00EF5F18">
        <w:rPr>
          <w:rFonts w:ascii="Times New Roman" w:hAnsi="Times New Roman" w:cs="Times New Roman"/>
          <w:i w:val="0"/>
          <w:sz w:val="24"/>
          <w:szCs w:val="24"/>
        </w:rPr>
        <w:t>Предмет регулирования административного регламента</w:t>
      </w:r>
    </w:p>
    <w:p w14:paraId="2AD73D1D" w14:textId="77777777" w:rsidR="00EF5F18" w:rsidRPr="00EF5F18" w:rsidRDefault="00EF5F18" w:rsidP="00EF5F18">
      <w:pPr>
        <w:pStyle w:val="95"/>
        <w:shd w:val="clear" w:color="auto" w:fill="auto"/>
        <w:tabs>
          <w:tab w:val="left" w:pos="0"/>
        </w:tabs>
        <w:spacing w:after="0" w:line="240" w:lineRule="auto"/>
        <w:ind w:firstLine="0"/>
        <w:rPr>
          <w:rFonts w:ascii="Times New Roman" w:hAnsi="Times New Roman" w:cs="Times New Roman"/>
          <w:i w:val="0"/>
          <w:sz w:val="24"/>
          <w:szCs w:val="24"/>
        </w:rPr>
      </w:pPr>
    </w:p>
    <w:p w14:paraId="1E505D40"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Административный регламент предоставления Муниципальной услуги регулирует отношения, возникающие в связи с предоставлением администрацией Каширского муниципального района Воронежской области Муниципальной услуги «Выдача градостроительного плана земельного участка» (далее – Административный регламент, Муниципальная услуга).</w:t>
      </w:r>
    </w:p>
    <w:p w14:paraId="0C16205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14:paraId="47E28284" w14:textId="77777777" w:rsidR="00EF5F18" w:rsidRPr="00EF5F18" w:rsidRDefault="00EF5F18" w:rsidP="00EF5F18">
      <w:pPr>
        <w:pStyle w:val="2f5"/>
        <w:shd w:val="clear" w:color="auto" w:fill="auto"/>
        <w:tabs>
          <w:tab w:val="left" w:pos="1443"/>
          <w:tab w:val="left" w:pos="270"/>
        </w:tabs>
        <w:spacing w:before="0" w:after="0" w:line="240" w:lineRule="auto"/>
        <w:ind w:firstLine="0"/>
        <w:rPr>
          <w:sz w:val="24"/>
          <w:szCs w:val="24"/>
        </w:rPr>
      </w:pPr>
    </w:p>
    <w:p w14:paraId="57B5D98B" w14:textId="77777777" w:rsidR="00EF5F18" w:rsidRPr="00EF5F18" w:rsidRDefault="00EF5F18" w:rsidP="007A2D60">
      <w:pPr>
        <w:pStyle w:val="95"/>
        <w:numPr>
          <w:ilvl w:val="0"/>
          <w:numId w:val="2"/>
        </w:numPr>
        <w:shd w:val="clear" w:color="auto" w:fill="auto"/>
        <w:tabs>
          <w:tab w:val="left" w:pos="0"/>
        </w:tabs>
        <w:spacing w:after="0" w:line="240" w:lineRule="auto"/>
        <w:ind w:firstLine="0"/>
        <w:rPr>
          <w:rFonts w:ascii="Times New Roman" w:hAnsi="Times New Roman" w:cs="Times New Roman"/>
          <w:i w:val="0"/>
          <w:sz w:val="24"/>
          <w:szCs w:val="24"/>
        </w:rPr>
      </w:pPr>
      <w:r w:rsidRPr="00EF5F18">
        <w:rPr>
          <w:rFonts w:ascii="Times New Roman" w:hAnsi="Times New Roman" w:cs="Times New Roman"/>
          <w:i w:val="0"/>
          <w:sz w:val="24"/>
          <w:szCs w:val="24"/>
        </w:rPr>
        <w:t>Круг заявителей</w:t>
      </w:r>
    </w:p>
    <w:p w14:paraId="7667904B" w14:textId="77777777" w:rsidR="00EF5F18" w:rsidRPr="00EF5F18" w:rsidRDefault="00EF5F18" w:rsidP="00EF5F18">
      <w:pPr>
        <w:pStyle w:val="95"/>
        <w:shd w:val="clear" w:color="auto" w:fill="auto"/>
        <w:tabs>
          <w:tab w:val="left" w:pos="0"/>
        </w:tabs>
        <w:spacing w:after="0" w:line="240" w:lineRule="auto"/>
        <w:ind w:firstLine="0"/>
        <w:rPr>
          <w:rFonts w:ascii="Times New Roman" w:hAnsi="Times New Roman" w:cs="Times New Roman"/>
          <w:i w:val="0"/>
          <w:sz w:val="24"/>
          <w:szCs w:val="24"/>
        </w:rPr>
      </w:pPr>
    </w:p>
    <w:p w14:paraId="7E17958A"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69D0B88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07450F4F"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В случае, если земельный участок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 целях реализации решения о комплексном развитии территории и (или) договора о комплексном развитии территории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утвержденного в соответствии с решением о комплексном развитии территории и (или) договором о комплексном развитии территории проекта планировки территории, а также проекта межевания территории и (или) схемы расположения земельного участка или земельных участков на кадастровом плане территории. В указанном случае в целях получения градостроительного плана земельного участка в орган местного самоуправления по месту нахождения земельного участка вправе обратиться оператор комплексного развития территории или лицо, с которым заключен договор о комплексном развитии территории.</w:t>
      </w:r>
    </w:p>
    <w:p w14:paraId="7F68F681" w14:textId="77777777" w:rsidR="00EF5F18" w:rsidRPr="00EF5F18" w:rsidRDefault="00EF5F18" w:rsidP="00EF5F18">
      <w:pPr>
        <w:pStyle w:val="2f5"/>
        <w:shd w:val="clear" w:color="auto" w:fill="auto"/>
        <w:tabs>
          <w:tab w:val="left" w:pos="1134"/>
        </w:tabs>
        <w:spacing w:before="0" w:after="0" w:line="240" w:lineRule="auto"/>
        <w:ind w:firstLine="567"/>
        <w:rPr>
          <w:sz w:val="24"/>
          <w:szCs w:val="24"/>
        </w:rPr>
      </w:pPr>
      <w:r w:rsidRPr="00EF5F18">
        <w:rPr>
          <w:sz w:val="24"/>
          <w:szCs w:val="24"/>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78C5A487" w14:textId="77777777" w:rsidR="00EF5F18" w:rsidRPr="00EF5F18" w:rsidRDefault="00EF5F18" w:rsidP="00EF5F18">
      <w:pPr>
        <w:pStyle w:val="2f5"/>
        <w:shd w:val="clear" w:color="auto" w:fill="auto"/>
        <w:tabs>
          <w:tab w:val="left" w:pos="1134"/>
        </w:tabs>
        <w:spacing w:before="0" w:after="0" w:line="240" w:lineRule="auto"/>
        <w:ind w:firstLine="567"/>
        <w:rPr>
          <w:sz w:val="24"/>
          <w:szCs w:val="24"/>
        </w:rPr>
      </w:pPr>
      <w:r w:rsidRPr="00EF5F18">
        <w:rPr>
          <w:sz w:val="24"/>
          <w:szCs w:val="24"/>
        </w:rPr>
        <w:t xml:space="preserve">Признаки заявителя определяются в соответствии с Приложением № 1 к настоящему Административному регламенту. </w:t>
      </w:r>
    </w:p>
    <w:p w14:paraId="5145BE03" w14:textId="77777777" w:rsidR="00EF5F18" w:rsidRPr="00EF5F18" w:rsidRDefault="00EF5F18" w:rsidP="00EF5F18">
      <w:pPr>
        <w:pStyle w:val="2f5"/>
        <w:shd w:val="clear" w:color="auto" w:fill="auto"/>
        <w:tabs>
          <w:tab w:val="left" w:pos="1317"/>
        </w:tabs>
        <w:spacing w:before="0" w:after="0" w:line="240" w:lineRule="auto"/>
        <w:ind w:firstLine="709"/>
        <w:rPr>
          <w:sz w:val="24"/>
          <w:szCs w:val="24"/>
        </w:rPr>
      </w:pPr>
    </w:p>
    <w:p w14:paraId="7B975360" w14:textId="77777777" w:rsidR="00EF5F18" w:rsidRPr="00EF5F18" w:rsidRDefault="00EF5F18" w:rsidP="007A2D60">
      <w:pPr>
        <w:pStyle w:val="95"/>
        <w:numPr>
          <w:ilvl w:val="0"/>
          <w:numId w:val="2"/>
        </w:numPr>
        <w:shd w:val="clear" w:color="auto" w:fill="auto"/>
        <w:tabs>
          <w:tab w:val="left" w:pos="1143"/>
        </w:tabs>
        <w:spacing w:after="0" w:line="240" w:lineRule="auto"/>
        <w:ind w:firstLine="709"/>
        <w:rPr>
          <w:rFonts w:ascii="Times New Roman" w:hAnsi="Times New Roman" w:cs="Times New Roman"/>
          <w:i w:val="0"/>
          <w:sz w:val="24"/>
          <w:szCs w:val="24"/>
        </w:rPr>
      </w:pPr>
      <w:r w:rsidRPr="00EF5F18">
        <w:rPr>
          <w:rFonts w:ascii="Times New Roman" w:hAnsi="Times New Roman" w:cs="Times New Roman"/>
          <w:i w:val="0"/>
          <w:sz w:val="24"/>
          <w:szCs w:val="24"/>
        </w:rPr>
        <w:t>Требования к порядку информирования о предоставлении Муниципальной услуги</w:t>
      </w:r>
    </w:p>
    <w:p w14:paraId="7766855B" w14:textId="77777777" w:rsidR="00EF5F18" w:rsidRPr="00EF5F18" w:rsidRDefault="00EF5F18" w:rsidP="007A2D60">
      <w:pPr>
        <w:numPr>
          <w:ilvl w:val="1"/>
          <w:numId w:val="2"/>
        </w:numPr>
        <w:tabs>
          <w:tab w:val="left" w:pos="1288"/>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Прием заявителей по вопросу предоставления Муниципальной услуги осуществляется 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 (далее – Администрация) или в МФЦ.</w:t>
      </w:r>
    </w:p>
    <w:p w14:paraId="3316DB16" w14:textId="63780BEE" w:rsidR="00EF5F18" w:rsidRPr="00EF5F18" w:rsidRDefault="00EF5F18" w:rsidP="007A2D60">
      <w:pPr>
        <w:numPr>
          <w:ilvl w:val="1"/>
          <w:numId w:val="2"/>
        </w:numPr>
        <w:tabs>
          <w:tab w:val="left" w:pos="1405"/>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На официальном сайте Администрации (далее - сайт Администрации) в информационно-коммуникационной сети «Интернет»</w:t>
      </w:r>
      <w:r w:rsidRPr="00EF5F18">
        <w:rPr>
          <w:rFonts w:ascii="Times New Roman" w:hAnsi="Times New Roman" w:cs="Times New Roman"/>
          <w:sz w:val="24"/>
          <w:szCs w:val="24"/>
        </w:rPr>
        <w:t xml:space="preserve"> </w:t>
      </w:r>
      <w:r w:rsidRPr="00EF5F18">
        <w:rPr>
          <w:rFonts w:ascii="Times New Roman" w:hAnsi="Times New Roman" w:cs="Times New Roman"/>
          <w:spacing w:val="7"/>
          <w:sz w:val="24"/>
          <w:szCs w:val="24"/>
        </w:rPr>
        <w:t xml:space="preserve">https://akmrvo.gosuslugi.ru (далее - сеть Интернет), в федеральной государственной информационной системе «Единый портал государственных и муниципальных услуг (функций)» (далее – ЕПГУ), расположенной в сети Интернет по адресу: </w:t>
      </w:r>
      <w:r w:rsidRPr="00EF5F18">
        <w:rPr>
          <w:rFonts w:ascii="Times New Roman" w:hAnsi="Times New Roman" w:cs="Times New Roman"/>
          <w:spacing w:val="7"/>
          <w:sz w:val="24"/>
          <w:szCs w:val="24"/>
          <w:lang w:val="en-US"/>
        </w:rPr>
        <w:t>www</w:t>
      </w:r>
      <w:r w:rsidRPr="00EF5F18">
        <w:rPr>
          <w:rFonts w:ascii="Times New Roman" w:hAnsi="Times New Roman" w:cs="Times New Roman"/>
          <w:spacing w:val="7"/>
          <w:sz w:val="24"/>
          <w:szCs w:val="24"/>
        </w:rPr>
        <w:t>.</w:t>
      </w:r>
      <w:proofErr w:type="spellStart"/>
      <w:r w:rsidRPr="00EF5F18">
        <w:rPr>
          <w:rFonts w:ascii="Times New Roman" w:hAnsi="Times New Roman" w:cs="Times New Roman"/>
          <w:spacing w:val="7"/>
          <w:sz w:val="24"/>
          <w:szCs w:val="24"/>
          <w:lang w:val="en-US"/>
        </w:rPr>
        <w:t>gosuslugi</w:t>
      </w:r>
      <w:proofErr w:type="spellEnd"/>
      <w:r w:rsidRPr="00EF5F18">
        <w:rPr>
          <w:rFonts w:ascii="Times New Roman" w:hAnsi="Times New Roman" w:cs="Times New Roman"/>
          <w:spacing w:val="7"/>
          <w:sz w:val="24"/>
          <w:szCs w:val="24"/>
        </w:rPr>
        <w:t>.</w:t>
      </w:r>
      <w:r w:rsidRPr="00EF5F18">
        <w:rPr>
          <w:rFonts w:ascii="Times New Roman" w:hAnsi="Times New Roman" w:cs="Times New Roman"/>
          <w:spacing w:val="7"/>
          <w:sz w:val="24"/>
          <w:szCs w:val="24"/>
          <w:lang w:val="en-US"/>
        </w:rPr>
        <w:t>ru</w:t>
      </w:r>
      <w:r w:rsidRPr="00EF5F18">
        <w:rPr>
          <w:rFonts w:ascii="Times New Roman" w:hAnsi="Times New Roman" w:cs="Times New Roman"/>
          <w:spacing w:val="7"/>
          <w:sz w:val="24"/>
          <w:szCs w:val="24"/>
        </w:rPr>
        <w:t xml:space="preserve">, в информационной системе Воронежской области </w:t>
      </w:r>
      <w:r w:rsidRPr="00EF5F18">
        <w:rPr>
          <w:rFonts w:ascii="Times New Roman" w:hAnsi="Times New Roman" w:cs="Times New Roman"/>
          <w:spacing w:val="7"/>
          <w:sz w:val="24"/>
          <w:szCs w:val="24"/>
        </w:rPr>
        <w:lastRenderedPageBreak/>
        <w:t xml:space="preserve">«Портал Воронежской области в сети Интернет» (далее – региональный портал, РПГУ), расположенной по адресу: </w:t>
      </w:r>
      <w:r w:rsidRPr="00EF5F18">
        <w:rPr>
          <w:rFonts w:ascii="Times New Roman" w:hAnsi="Times New Roman" w:cs="Times New Roman"/>
          <w:spacing w:val="7"/>
          <w:sz w:val="24"/>
          <w:szCs w:val="24"/>
          <w:lang w:val="en-US"/>
        </w:rPr>
        <w:t>www</w:t>
      </w:r>
      <w:r w:rsidRPr="00EF5F18">
        <w:rPr>
          <w:rFonts w:ascii="Times New Roman" w:hAnsi="Times New Roman" w:cs="Times New Roman"/>
          <w:spacing w:val="7"/>
          <w:sz w:val="24"/>
          <w:szCs w:val="24"/>
        </w:rPr>
        <w:t>.</w:t>
      </w:r>
      <w:r w:rsidRPr="00EF5F18">
        <w:rPr>
          <w:rFonts w:ascii="Times New Roman" w:hAnsi="Times New Roman" w:cs="Times New Roman"/>
          <w:spacing w:val="7"/>
          <w:sz w:val="24"/>
          <w:szCs w:val="24"/>
          <w:lang w:val="en-US"/>
        </w:rPr>
        <w:t>govvrn</w:t>
      </w:r>
      <w:r w:rsidRPr="00EF5F18">
        <w:rPr>
          <w:rFonts w:ascii="Times New Roman" w:hAnsi="Times New Roman" w:cs="Times New Roman"/>
          <w:spacing w:val="7"/>
          <w:sz w:val="24"/>
          <w:szCs w:val="24"/>
        </w:rPr>
        <w:t>.</w:t>
      </w:r>
      <w:r w:rsidRPr="00EF5F18">
        <w:rPr>
          <w:rFonts w:ascii="Times New Roman" w:hAnsi="Times New Roman" w:cs="Times New Roman"/>
          <w:spacing w:val="7"/>
          <w:sz w:val="24"/>
          <w:szCs w:val="24"/>
          <w:lang w:val="en-US"/>
        </w:rPr>
        <w:t>ru</w:t>
      </w:r>
      <w:r w:rsidRPr="00EF5F18">
        <w:rPr>
          <w:rFonts w:ascii="Times New Roman" w:hAnsi="Times New Roman" w:cs="Times New Roman"/>
          <w:spacing w:val="7"/>
          <w:sz w:val="24"/>
          <w:szCs w:val="24"/>
        </w:rPr>
        <w:t>, обязательному размещению подлежит следующая справочная информация:</w:t>
      </w:r>
    </w:p>
    <w:p w14:paraId="0EDFAB8B" w14:textId="77777777" w:rsidR="00EF5F18" w:rsidRPr="00EF5F18" w:rsidRDefault="00EF5F18" w:rsidP="007A2D60">
      <w:pPr>
        <w:numPr>
          <w:ilvl w:val="0"/>
          <w:numId w:val="3"/>
        </w:numPr>
        <w:tabs>
          <w:tab w:val="left" w:pos="1114"/>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место нахождения и график работы Администрации;</w:t>
      </w:r>
    </w:p>
    <w:p w14:paraId="35C4B117" w14:textId="77777777" w:rsidR="00EF5F18" w:rsidRPr="00EF5F18" w:rsidRDefault="00EF5F18" w:rsidP="007A2D60">
      <w:pPr>
        <w:numPr>
          <w:ilvl w:val="0"/>
          <w:numId w:val="3"/>
        </w:numPr>
        <w:tabs>
          <w:tab w:val="left" w:pos="1230"/>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справочные телефоны Администрации, в том числе номер телефона-автоинформатора;</w:t>
      </w:r>
    </w:p>
    <w:p w14:paraId="55CA7EAB" w14:textId="77777777" w:rsidR="00EF5F18" w:rsidRPr="00EF5F18" w:rsidRDefault="00EF5F18" w:rsidP="007A2D60">
      <w:pPr>
        <w:numPr>
          <w:ilvl w:val="0"/>
          <w:numId w:val="3"/>
        </w:numPr>
        <w:tabs>
          <w:tab w:val="left" w:pos="952"/>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адреса официального сайта, а также электронной почты и (или) формы обратной связи Администрации в сети «Интернет».</w:t>
      </w:r>
    </w:p>
    <w:p w14:paraId="546A529E" w14:textId="77777777" w:rsidR="00EF5F18" w:rsidRPr="00EF5F18" w:rsidRDefault="00EF5F18" w:rsidP="007A2D60">
      <w:pPr>
        <w:numPr>
          <w:ilvl w:val="1"/>
          <w:numId w:val="2"/>
        </w:numPr>
        <w:tabs>
          <w:tab w:val="left" w:pos="1405"/>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Информирование Заявителей по вопросам предоставления Муниципальной услуги осуществляется:</w:t>
      </w:r>
    </w:p>
    <w:p w14:paraId="0DF051D7" w14:textId="77777777" w:rsidR="00EF5F18" w:rsidRPr="00EF5F18" w:rsidRDefault="00EF5F18" w:rsidP="00EF5F18">
      <w:pPr>
        <w:tabs>
          <w:tab w:val="left" w:pos="1143"/>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а) путем размещения информации на сайте Администрации, ЕПГУ, РПГУ;</w:t>
      </w:r>
    </w:p>
    <w:p w14:paraId="578061CC" w14:textId="77777777" w:rsidR="00EF5F18" w:rsidRPr="00EF5F18" w:rsidRDefault="00EF5F18" w:rsidP="00EF5F18">
      <w:pPr>
        <w:tabs>
          <w:tab w:val="left" w:pos="1242"/>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7334ADE4" w14:textId="77777777" w:rsidR="00EF5F18" w:rsidRPr="00EF5F18" w:rsidRDefault="00EF5F18" w:rsidP="00EF5F18">
      <w:pPr>
        <w:tabs>
          <w:tab w:val="left" w:pos="1143"/>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в) путем публикации информационных материалов в средствах массовой информации;</w:t>
      </w:r>
    </w:p>
    <w:p w14:paraId="46FFFB6A" w14:textId="77777777" w:rsidR="00EF5F18" w:rsidRPr="00EF5F18" w:rsidRDefault="00EF5F18" w:rsidP="00EF5F18">
      <w:pPr>
        <w:tabs>
          <w:tab w:val="left" w:pos="1143"/>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655CE773" w14:textId="77777777" w:rsidR="00EF5F18" w:rsidRPr="00EF5F18" w:rsidRDefault="00EF5F18" w:rsidP="00EF5F18">
      <w:pPr>
        <w:tabs>
          <w:tab w:val="left" w:pos="1178"/>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д) посредством телефонной и факсимильной связи;</w:t>
      </w:r>
    </w:p>
    <w:p w14:paraId="38280DBB" w14:textId="77777777" w:rsidR="00EF5F18" w:rsidRPr="00EF5F18" w:rsidRDefault="00EF5F18" w:rsidP="00EF5F18">
      <w:pPr>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е) посредством ответов на письменные и устные обращения Заявителей по вопросу предоставления Муниципальной услуги.</w:t>
      </w:r>
    </w:p>
    <w:p w14:paraId="73A3886F" w14:textId="77777777" w:rsidR="00EF5F18" w:rsidRPr="00EF5F18" w:rsidRDefault="00EF5F18" w:rsidP="007A2D60">
      <w:pPr>
        <w:numPr>
          <w:ilvl w:val="1"/>
          <w:numId w:val="2"/>
        </w:numPr>
        <w:tabs>
          <w:tab w:val="left" w:pos="1263"/>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63B611CB" w14:textId="77777777" w:rsidR="00EF5F18" w:rsidRPr="00EF5F18" w:rsidRDefault="00EF5F18" w:rsidP="00EF5F18">
      <w:pPr>
        <w:tabs>
          <w:tab w:val="left" w:pos="1112"/>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AD5822B" w14:textId="77777777" w:rsidR="00EF5F18" w:rsidRPr="00EF5F18" w:rsidRDefault="00EF5F18" w:rsidP="00EF5F18">
      <w:pPr>
        <w:tabs>
          <w:tab w:val="left" w:pos="1121"/>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б) перечень лиц, имеющих право на получение Муниципальной услуги;</w:t>
      </w:r>
    </w:p>
    <w:p w14:paraId="4BEF9B44" w14:textId="77777777" w:rsidR="00EF5F18" w:rsidRPr="00EF5F18" w:rsidRDefault="00EF5F18" w:rsidP="00EF5F18">
      <w:pPr>
        <w:tabs>
          <w:tab w:val="left" w:pos="1115"/>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в) срок предоставления Муниципальной услуги;</w:t>
      </w:r>
    </w:p>
    <w:p w14:paraId="42244BE8" w14:textId="77777777" w:rsidR="00EF5F18" w:rsidRPr="00EF5F18" w:rsidRDefault="00EF5F18" w:rsidP="00EF5F18">
      <w:pPr>
        <w:tabs>
          <w:tab w:val="left" w:pos="1129"/>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0580D2B6" w14:textId="77777777" w:rsidR="00EF5F18" w:rsidRPr="00EF5F18" w:rsidRDefault="00EF5F18" w:rsidP="00EF5F18">
      <w:pPr>
        <w:tabs>
          <w:tab w:val="left" w:pos="1123"/>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д) исчерпывающий перечень оснований для приостановления или отказа в предоставлении Муниципальной услуги;</w:t>
      </w:r>
    </w:p>
    <w:p w14:paraId="3A2031E9" w14:textId="77777777" w:rsidR="00EF5F18" w:rsidRPr="00EF5F18" w:rsidRDefault="00EF5F18" w:rsidP="00EF5F18">
      <w:pPr>
        <w:tabs>
          <w:tab w:val="left" w:pos="1129"/>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00278E6A" w14:textId="77777777" w:rsidR="00EF5F18" w:rsidRPr="00EF5F18" w:rsidRDefault="00EF5F18" w:rsidP="00EF5F18">
      <w:pPr>
        <w:tabs>
          <w:tab w:val="left" w:pos="1164"/>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ж) формы заявлений (уведомлений, сообщений), используемых при предоставлении Муниципальной услуги.</w:t>
      </w:r>
    </w:p>
    <w:p w14:paraId="088F3906" w14:textId="77777777" w:rsidR="00EF5F18" w:rsidRPr="00EF5F18" w:rsidRDefault="00EF5F18" w:rsidP="007A2D60">
      <w:pPr>
        <w:numPr>
          <w:ilvl w:val="1"/>
          <w:numId w:val="2"/>
        </w:numPr>
        <w:tabs>
          <w:tab w:val="left" w:pos="1274"/>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Информация на ЕПГУ и сайте Администрации о порядке и сроках предоставления Муниципальной услуги предоставляется бесплатно.</w:t>
      </w:r>
    </w:p>
    <w:p w14:paraId="798B5DB7" w14:textId="77777777" w:rsidR="00EF5F18" w:rsidRPr="00EF5F18" w:rsidRDefault="00EF5F18" w:rsidP="007A2D60">
      <w:pPr>
        <w:numPr>
          <w:ilvl w:val="1"/>
          <w:numId w:val="2"/>
        </w:numPr>
        <w:tabs>
          <w:tab w:val="left" w:pos="1272"/>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На сайте Администрации дополнительно размещаются:</w:t>
      </w:r>
    </w:p>
    <w:p w14:paraId="72972915" w14:textId="77777777" w:rsidR="00EF5F18" w:rsidRPr="00EF5F18" w:rsidRDefault="00EF5F18" w:rsidP="00EF5F18">
      <w:pPr>
        <w:tabs>
          <w:tab w:val="left" w:pos="1100"/>
        </w:tabs>
        <w:spacing w:after="0" w:line="240" w:lineRule="auto"/>
        <w:jc w:val="both"/>
        <w:rPr>
          <w:rFonts w:ascii="Times New Roman" w:hAnsi="Times New Roman" w:cs="Times New Roman"/>
          <w:spacing w:val="10"/>
          <w:sz w:val="24"/>
          <w:szCs w:val="24"/>
        </w:rPr>
      </w:pPr>
      <w:r w:rsidRPr="00EF5F18">
        <w:rPr>
          <w:rFonts w:ascii="Times New Roman" w:hAnsi="Times New Roman" w:cs="Times New Roman"/>
          <w:spacing w:val="10"/>
          <w:sz w:val="24"/>
          <w:szCs w:val="24"/>
        </w:rPr>
        <w:t xml:space="preserve">а) полные наименования и почтовые адреса Администрации, </w:t>
      </w:r>
      <w:r w:rsidRPr="00EF5F18">
        <w:rPr>
          <w:rFonts w:ascii="Times New Roman" w:eastAsia="Calibri" w:hAnsi="Times New Roman" w:cs="Times New Roman"/>
          <w:spacing w:val="7"/>
          <w:sz w:val="24"/>
          <w:szCs w:val="24"/>
        </w:rPr>
        <w:t>предоставляющей Муниципальную услугу;</w:t>
      </w:r>
    </w:p>
    <w:p w14:paraId="2C10060A" w14:textId="77777777" w:rsidR="00EF5F18" w:rsidRPr="00EF5F18" w:rsidRDefault="00EF5F18" w:rsidP="00EF5F18">
      <w:pPr>
        <w:tabs>
          <w:tab w:val="left" w:pos="1135"/>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7DC46766" w14:textId="77777777" w:rsidR="00EF5F18" w:rsidRPr="00EF5F18" w:rsidRDefault="00EF5F18" w:rsidP="00EF5F18">
      <w:pPr>
        <w:tabs>
          <w:tab w:val="left" w:pos="1115"/>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в) режим работы Администрации;</w:t>
      </w:r>
    </w:p>
    <w:p w14:paraId="72BFB5FA" w14:textId="77777777" w:rsidR="00EF5F18" w:rsidRPr="00EF5F18" w:rsidRDefault="00EF5F18" w:rsidP="00EF5F18">
      <w:pPr>
        <w:tabs>
          <w:tab w:val="left" w:pos="1112"/>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г) график работы подразделения, непосредственно предоставляющего Муниципальную услугу;</w:t>
      </w:r>
    </w:p>
    <w:p w14:paraId="3FB536D3" w14:textId="77777777" w:rsidR="00EF5F18" w:rsidRPr="00EF5F18" w:rsidRDefault="00EF5F18" w:rsidP="00EF5F18">
      <w:pPr>
        <w:tabs>
          <w:tab w:val="left" w:pos="1129"/>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260511FF" w14:textId="77777777" w:rsidR="00EF5F18" w:rsidRPr="00EF5F18" w:rsidRDefault="00EF5F18" w:rsidP="00EF5F18">
      <w:pPr>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е) перечень лиц, имеющих право на получение Муниципальной услуги;</w:t>
      </w:r>
    </w:p>
    <w:p w14:paraId="2B903935" w14:textId="77777777" w:rsidR="00EF5F18" w:rsidRPr="00EF5F18" w:rsidRDefault="00EF5F18" w:rsidP="00EF5F18">
      <w:pPr>
        <w:tabs>
          <w:tab w:val="left" w:pos="1164"/>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14:paraId="56EF6A5D" w14:textId="77777777" w:rsidR="00EF5F18" w:rsidRPr="00EF5F18" w:rsidRDefault="00EF5F18" w:rsidP="00EF5F18">
      <w:pPr>
        <w:tabs>
          <w:tab w:val="left" w:pos="1181"/>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lastRenderedPageBreak/>
        <w:t>з) порядок и способы предварительной записи на получение Муниципальной услуги;</w:t>
      </w:r>
    </w:p>
    <w:p w14:paraId="39D04FE5" w14:textId="77777777" w:rsidR="00EF5F18" w:rsidRPr="00EF5F18" w:rsidRDefault="00EF5F18" w:rsidP="00EF5F18">
      <w:pPr>
        <w:tabs>
          <w:tab w:val="left" w:pos="1109"/>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и) текст Административного регламента с приложениями;</w:t>
      </w:r>
    </w:p>
    <w:p w14:paraId="0795E36E" w14:textId="77777777" w:rsidR="00EF5F18" w:rsidRPr="00EF5F18" w:rsidRDefault="00EF5F18" w:rsidP="00EF5F18">
      <w:pPr>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к) краткое описание порядка предоставления Муниципальной услуги;</w:t>
      </w:r>
    </w:p>
    <w:p w14:paraId="1C42A145" w14:textId="77777777" w:rsidR="00EF5F18" w:rsidRPr="00EF5F18" w:rsidRDefault="00EF5F18" w:rsidP="00EF5F18">
      <w:pPr>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14:paraId="43319148" w14:textId="77777777" w:rsidR="00EF5F18" w:rsidRPr="00EF5F18" w:rsidRDefault="00EF5F18" w:rsidP="00EF5F18">
      <w:pPr>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5F9F605B" w14:textId="77777777" w:rsidR="00EF5F18" w:rsidRPr="00EF5F18" w:rsidRDefault="00EF5F18" w:rsidP="007A2D60">
      <w:pPr>
        <w:numPr>
          <w:ilvl w:val="1"/>
          <w:numId w:val="2"/>
        </w:numPr>
        <w:tabs>
          <w:tab w:val="left" w:pos="1274"/>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00405DCD" w14:textId="77777777" w:rsidR="00EF5F18" w:rsidRPr="00EF5F18" w:rsidRDefault="00EF5F18" w:rsidP="00EF5F18">
      <w:pPr>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405B33AD" w14:textId="77777777" w:rsidR="00EF5F18" w:rsidRPr="00EF5F18" w:rsidRDefault="00EF5F18" w:rsidP="00EF5F18">
      <w:pPr>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05DA4227" w14:textId="77777777" w:rsidR="00EF5F18" w:rsidRPr="00EF5F18" w:rsidRDefault="00EF5F18" w:rsidP="00EF5F18">
      <w:pPr>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21288CEA" w14:textId="77777777" w:rsidR="00EF5F18" w:rsidRPr="00EF5F18" w:rsidRDefault="00EF5F18" w:rsidP="007A2D60">
      <w:pPr>
        <w:numPr>
          <w:ilvl w:val="1"/>
          <w:numId w:val="2"/>
        </w:numPr>
        <w:tabs>
          <w:tab w:val="left" w:pos="1390"/>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2BB2B012" w14:textId="77777777" w:rsidR="00EF5F18" w:rsidRPr="00EF5F18" w:rsidRDefault="00EF5F18" w:rsidP="00EF5F18">
      <w:pPr>
        <w:tabs>
          <w:tab w:val="left" w:pos="1103"/>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а) о перечне лиц, имеющих право на получение Муниципальной услуги;</w:t>
      </w:r>
    </w:p>
    <w:p w14:paraId="01196BD3" w14:textId="77777777" w:rsidR="00EF5F18" w:rsidRPr="00EF5F18" w:rsidRDefault="00EF5F18" w:rsidP="00EF5F18">
      <w:pPr>
        <w:tabs>
          <w:tab w:val="left" w:pos="1123"/>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474A237E" w14:textId="77777777" w:rsidR="00EF5F18" w:rsidRPr="00EF5F18" w:rsidRDefault="00EF5F18" w:rsidP="00EF5F18">
      <w:pPr>
        <w:tabs>
          <w:tab w:val="left" w:pos="1109"/>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в) о перечне документов, необходимых для получения Муниципальной услуги;</w:t>
      </w:r>
    </w:p>
    <w:p w14:paraId="02406834" w14:textId="77777777" w:rsidR="00EF5F18" w:rsidRPr="00EF5F18" w:rsidRDefault="00EF5F18" w:rsidP="00EF5F18">
      <w:pPr>
        <w:tabs>
          <w:tab w:val="left" w:pos="1109"/>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г) о сроках предоставления Муниципальной услуги;</w:t>
      </w:r>
    </w:p>
    <w:p w14:paraId="7BEA4025" w14:textId="77777777" w:rsidR="00EF5F18" w:rsidRPr="00EF5F18" w:rsidRDefault="00EF5F18" w:rsidP="00EF5F18">
      <w:pPr>
        <w:tabs>
          <w:tab w:val="left" w:pos="1132"/>
        </w:tabs>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д) об основаниях для приостановления и отказа в предоставлении Муниципальной услуги;</w:t>
      </w:r>
    </w:p>
    <w:p w14:paraId="64ABC08E" w14:textId="77777777" w:rsidR="00EF5F18" w:rsidRPr="00EF5F18" w:rsidRDefault="00EF5F18" w:rsidP="00EF5F18">
      <w:pPr>
        <w:spacing w:after="0" w:line="240" w:lineRule="auto"/>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е) о месте размещения на ЕПГУ, РПГУ сайте Администрации информации по вопросам предоставления Муниципальной услуги.</w:t>
      </w:r>
    </w:p>
    <w:p w14:paraId="2C06F4C2" w14:textId="77777777" w:rsidR="00EF5F18" w:rsidRPr="00EF5F18" w:rsidRDefault="00EF5F18" w:rsidP="007A2D60">
      <w:pPr>
        <w:numPr>
          <w:ilvl w:val="1"/>
          <w:numId w:val="2"/>
        </w:numPr>
        <w:tabs>
          <w:tab w:val="left" w:pos="1501"/>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14:paraId="21E882E8" w14:textId="77777777" w:rsidR="00EF5F18" w:rsidRPr="00EF5F18" w:rsidRDefault="00EF5F18" w:rsidP="007A2D60">
      <w:pPr>
        <w:numPr>
          <w:ilvl w:val="1"/>
          <w:numId w:val="2"/>
        </w:numPr>
        <w:autoSpaceDE w:val="0"/>
        <w:autoSpaceDN w:val="0"/>
        <w:adjustRightInd w:val="0"/>
        <w:spacing w:after="0" w:line="240" w:lineRule="auto"/>
        <w:ind w:firstLine="567"/>
        <w:contextualSpacing/>
        <w:jc w:val="both"/>
        <w:rPr>
          <w:rFonts w:ascii="Times New Roman" w:eastAsia="Calibri" w:hAnsi="Times New Roman" w:cs="Times New Roman"/>
          <w:iCs/>
          <w:sz w:val="24"/>
          <w:szCs w:val="24"/>
        </w:rPr>
      </w:pPr>
      <w:r w:rsidRPr="00EF5F18">
        <w:rPr>
          <w:rFonts w:ascii="Times New Roman" w:eastAsia="Calibri" w:hAnsi="Times New Roman" w:cs="Times New Roman"/>
          <w:sz w:val="24"/>
          <w:szCs w:val="24"/>
        </w:rPr>
        <w:t xml:space="preserve">Состав информации о порядке предоставления Муниципальной услуги, размещаемой в МФЦ, соответствует </w:t>
      </w:r>
      <w:r w:rsidRPr="00EF5F18">
        <w:rPr>
          <w:rFonts w:ascii="Times New Roman" w:eastAsia="Calibri" w:hAnsi="Times New Roman" w:cs="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6FF2BC3F" w14:textId="77777777" w:rsidR="00EF5F18" w:rsidRPr="00EF5F18" w:rsidRDefault="00EF5F18" w:rsidP="007A2D60">
      <w:pPr>
        <w:numPr>
          <w:ilvl w:val="1"/>
          <w:numId w:val="2"/>
        </w:numPr>
        <w:tabs>
          <w:tab w:val="left" w:pos="1385"/>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4E2C9F0B" w14:textId="77777777" w:rsidR="00EF5F18" w:rsidRPr="00EF5F18" w:rsidRDefault="00EF5F18" w:rsidP="007A2D60">
      <w:pPr>
        <w:numPr>
          <w:ilvl w:val="1"/>
          <w:numId w:val="2"/>
        </w:numPr>
        <w:tabs>
          <w:tab w:val="left" w:pos="1402"/>
        </w:tabs>
        <w:spacing w:after="0" w:line="240" w:lineRule="auto"/>
        <w:ind w:firstLine="567"/>
        <w:jc w:val="both"/>
        <w:rPr>
          <w:rFonts w:ascii="Times New Roman" w:hAnsi="Times New Roman" w:cs="Times New Roman"/>
          <w:spacing w:val="7"/>
          <w:sz w:val="24"/>
          <w:szCs w:val="24"/>
        </w:rPr>
      </w:pPr>
      <w:r w:rsidRPr="00EF5F18">
        <w:rPr>
          <w:rFonts w:ascii="Times New Roman" w:hAnsi="Times New Roman" w:cs="Times New Roman"/>
          <w:spacing w:val="7"/>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14:paraId="20DE410A" w14:textId="77777777" w:rsidR="00EF5F18" w:rsidRPr="00EF5F18" w:rsidRDefault="00EF5F18" w:rsidP="00EF5F18">
      <w:pPr>
        <w:pStyle w:val="95"/>
        <w:shd w:val="clear" w:color="auto" w:fill="auto"/>
        <w:tabs>
          <w:tab w:val="left" w:pos="1143"/>
        </w:tabs>
        <w:spacing w:after="0" w:line="240" w:lineRule="auto"/>
        <w:ind w:firstLine="0"/>
        <w:rPr>
          <w:rFonts w:ascii="Times New Roman" w:hAnsi="Times New Roman" w:cs="Times New Roman"/>
          <w:i w:val="0"/>
          <w:sz w:val="24"/>
          <w:szCs w:val="24"/>
        </w:rPr>
      </w:pPr>
    </w:p>
    <w:p w14:paraId="0971E086" w14:textId="77777777" w:rsidR="00EF5F18" w:rsidRPr="00EF5F18" w:rsidRDefault="00EF5F18" w:rsidP="00EF5F18">
      <w:pPr>
        <w:pStyle w:val="2f5"/>
        <w:shd w:val="clear" w:color="auto" w:fill="auto"/>
        <w:tabs>
          <w:tab w:val="left" w:pos="1402"/>
        </w:tabs>
        <w:spacing w:before="0" w:after="0" w:line="240" w:lineRule="auto"/>
        <w:ind w:firstLine="709"/>
        <w:rPr>
          <w:sz w:val="24"/>
          <w:szCs w:val="24"/>
        </w:rPr>
      </w:pPr>
    </w:p>
    <w:p w14:paraId="70BF1785" w14:textId="77777777" w:rsidR="00EF5F18" w:rsidRPr="00EF5F18" w:rsidRDefault="00EF5F18" w:rsidP="00EF5F18">
      <w:pPr>
        <w:framePr w:wrap="none" w:vAnchor="page" w:hAnchor="page" w:x="5877" w:y="16041"/>
        <w:spacing w:after="0" w:line="240" w:lineRule="auto"/>
        <w:ind w:firstLine="709"/>
        <w:jc w:val="both"/>
        <w:rPr>
          <w:rFonts w:ascii="Times New Roman" w:hAnsi="Times New Roman" w:cs="Times New Roman"/>
          <w:b/>
          <w:sz w:val="24"/>
          <w:szCs w:val="24"/>
        </w:rPr>
      </w:pPr>
    </w:p>
    <w:p w14:paraId="6DF634E9" w14:textId="77777777" w:rsidR="00EF5F18" w:rsidRPr="00EF5F18" w:rsidRDefault="00EF5F18" w:rsidP="007A2D60">
      <w:pPr>
        <w:pStyle w:val="2f"/>
        <w:numPr>
          <w:ilvl w:val="0"/>
          <w:numId w:val="4"/>
        </w:numPr>
        <w:shd w:val="clear" w:color="auto" w:fill="auto"/>
        <w:tabs>
          <w:tab w:val="left" w:pos="0"/>
        </w:tabs>
        <w:spacing w:line="240" w:lineRule="auto"/>
        <w:ind w:firstLine="0"/>
        <w:outlineLvl w:val="9"/>
        <w:rPr>
          <w:rFonts w:ascii="Times New Roman" w:hAnsi="Times New Roman" w:cs="Times New Roman"/>
          <w:b w:val="0"/>
          <w:sz w:val="24"/>
          <w:szCs w:val="24"/>
        </w:rPr>
      </w:pPr>
      <w:r w:rsidRPr="00EF5F18">
        <w:rPr>
          <w:rFonts w:ascii="Times New Roman" w:hAnsi="Times New Roman" w:cs="Times New Roman"/>
          <w:b w:val="0"/>
          <w:sz w:val="24"/>
          <w:szCs w:val="24"/>
        </w:rPr>
        <w:lastRenderedPageBreak/>
        <w:t>Стандарт предоставления муниципальной услуги</w:t>
      </w:r>
    </w:p>
    <w:p w14:paraId="1958C88E" w14:textId="77777777" w:rsidR="00EF5F18" w:rsidRPr="00EF5F18" w:rsidRDefault="00EF5F18" w:rsidP="00EF5F18">
      <w:pPr>
        <w:pStyle w:val="95"/>
        <w:shd w:val="clear" w:color="auto" w:fill="auto"/>
        <w:tabs>
          <w:tab w:val="left" w:pos="-142"/>
        </w:tabs>
        <w:spacing w:after="0" w:line="240" w:lineRule="auto"/>
        <w:ind w:firstLine="0"/>
        <w:rPr>
          <w:rFonts w:ascii="Times New Roman" w:hAnsi="Times New Roman" w:cs="Times New Roman"/>
          <w:i w:val="0"/>
          <w:sz w:val="24"/>
          <w:szCs w:val="24"/>
        </w:rPr>
      </w:pPr>
    </w:p>
    <w:p w14:paraId="7E12B770" w14:textId="77777777" w:rsidR="00EF5F18" w:rsidRPr="00EF5F18" w:rsidRDefault="00EF5F18" w:rsidP="007A2D60">
      <w:pPr>
        <w:pStyle w:val="95"/>
        <w:numPr>
          <w:ilvl w:val="0"/>
          <w:numId w:val="2"/>
        </w:numPr>
        <w:shd w:val="clear" w:color="auto" w:fill="auto"/>
        <w:tabs>
          <w:tab w:val="left" w:pos="-142"/>
        </w:tabs>
        <w:spacing w:after="0" w:line="240" w:lineRule="auto"/>
        <w:ind w:firstLine="709"/>
        <w:rPr>
          <w:rFonts w:ascii="Times New Roman" w:hAnsi="Times New Roman" w:cs="Times New Roman"/>
          <w:i w:val="0"/>
          <w:sz w:val="24"/>
          <w:szCs w:val="24"/>
        </w:rPr>
      </w:pPr>
      <w:r w:rsidRPr="00EF5F18">
        <w:rPr>
          <w:rFonts w:ascii="Times New Roman" w:hAnsi="Times New Roman" w:cs="Times New Roman"/>
          <w:i w:val="0"/>
          <w:sz w:val="24"/>
          <w:szCs w:val="24"/>
        </w:rPr>
        <w:t>Наименование Муниципальной услуги</w:t>
      </w:r>
    </w:p>
    <w:p w14:paraId="2F144B4F" w14:textId="77777777" w:rsidR="00EF5F18" w:rsidRPr="00EF5F18" w:rsidRDefault="00EF5F18" w:rsidP="00EF5F18">
      <w:pPr>
        <w:pStyle w:val="95"/>
        <w:shd w:val="clear" w:color="auto" w:fill="auto"/>
        <w:tabs>
          <w:tab w:val="left" w:pos="-142"/>
        </w:tabs>
        <w:spacing w:after="0" w:line="240" w:lineRule="auto"/>
        <w:ind w:firstLine="0"/>
        <w:rPr>
          <w:rFonts w:ascii="Times New Roman" w:hAnsi="Times New Roman" w:cs="Times New Roman"/>
          <w:i w:val="0"/>
          <w:sz w:val="24"/>
          <w:szCs w:val="24"/>
        </w:rPr>
      </w:pPr>
    </w:p>
    <w:p w14:paraId="3899E6D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Муниципальная услуга «Выдача градостроительного плана земельного участка».</w:t>
      </w:r>
    </w:p>
    <w:p w14:paraId="0339E1CF" w14:textId="77777777" w:rsidR="00EF5F18" w:rsidRPr="00EF5F18" w:rsidRDefault="00EF5F18" w:rsidP="00EF5F18">
      <w:pPr>
        <w:pStyle w:val="2f5"/>
        <w:shd w:val="clear" w:color="auto" w:fill="auto"/>
        <w:tabs>
          <w:tab w:val="left" w:pos="1280"/>
        </w:tabs>
        <w:spacing w:before="0" w:after="0" w:line="240" w:lineRule="auto"/>
        <w:ind w:firstLine="0"/>
        <w:rPr>
          <w:sz w:val="24"/>
          <w:szCs w:val="24"/>
        </w:rPr>
      </w:pPr>
    </w:p>
    <w:p w14:paraId="5E9886E8" w14:textId="77777777" w:rsidR="00EF5F18" w:rsidRPr="00EF5F18" w:rsidRDefault="00EF5F18" w:rsidP="007A2D60">
      <w:pPr>
        <w:pStyle w:val="95"/>
        <w:numPr>
          <w:ilvl w:val="0"/>
          <w:numId w:val="2"/>
        </w:numPr>
        <w:shd w:val="clear" w:color="auto" w:fill="auto"/>
        <w:tabs>
          <w:tab w:val="left" w:pos="0"/>
        </w:tabs>
        <w:spacing w:after="0" w:line="240" w:lineRule="auto"/>
        <w:ind w:firstLine="709"/>
        <w:rPr>
          <w:rFonts w:ascii="Times New Roman" w:hAnsi="Times New Roman" w:cs="Times New Roman"/>
          <w:i w:val="0"/>
          <w:sz w:val="24"/>
          <w:szCs w:val="24"/>
        </w:rPr>
      </w:pPr>
      <w:r w:rsidRPr="00EF5F18">
        <w:rPr>
          <w:rFonts w:ascii="Times New Roman" w:hAnsi="Times New Roman" w:cs="Times New Roman"/>
          <w:i w:val="0"/>
          <w:sz w:val="24"/>
          <w:szCs w:val="24"/>
        </w:rPr>
        <w:t>Наименование органа</w:t>
      </w:r>
      <w:r w:rsidRPr="00EF5F18">
        <w:rPr>
          <w:rStyle w:val="90pt"/>
          <w:rFonts w:eastAsiaTheme="minorHAnsi"/>
          <w:color w:val="auto"/>
          <w:sz w:val="24"/>
          <w:szCs w:val="24"/>
        </w:rPr>
        <w:t xml:space="preserve">, </w:t>
      </w:r>
      <w:r w:rsidRPr="00EF5F18">
        <w:rPr>
          <w:rFonts w:ascii="Times New Roman" w:hAnsi="Times New Roman" w:cs="Times New Roman"/>
          <w:i w:val="0"/>
          <w:sz w:val="24"/>
          <w:szCs w:val="24"/>
        </w:rPr>
        <w:t>предоставляющего Муниципальную услугу</w:t>
      </w:r>
    </w:p>
    <w:p w14:paraId="1C7C61C8" w14:textId="77777777" w:rsidR="00EF5F18" w:rsidRPr="00EF5F18" w:rsidRDefault="00EF5F18" w:rsidP="00EF5F18">
      <w:pPr>
        <w:pStyle w:val="95"/>
        <w:shd w:val="clear" w:color="auto" w:fill="auto"/>
        <w:tabs>
          <w:tab w:val="left" w:pos="0"/>
        </w:tabs>
        <w:spacing w:after="0" w:line="240" w:lineRule="auto"/>
        <w:ind w:firstLine="0"/>
        <w:rPr>
          <w:rFonts w:ascii="Times New Roman" w:hAnsi="Times New Roman" w:cs="Times New Roman"/>
          <w:i w:val="0"/>
          <w:sz w:val="24"/>
          <w:szCs w:val="24"/>
        </w:rPr>
      </w:pPr>
    </w:p>
    <w:p w14:paraId="6ABFE48F" w14:textId="77777777" w:rsidR="00EF5F18" w:rsidRPr="00EF5F18" w:rsidRDefault="00EF5F18" w:rsidP="007A2D60">
      <w:pPr>
        <w:pStyle w:val="affc"/>
        <w:numPr>
          <w:ilvl w:val="1"/>
          <w:numId w:val="2"/>
        </w:numPr>
        <w:spacing w:after="0" w:line="240" w:lineRule="auto"/>
        <w:ind w:left="0" w:firstLine="567"/>
        <w:jc w:val="both"/>
        <w:rPr>
          <w:rFonts w:ascii="Times New Roman" w:hAnsi="Times New Roman" w:cs="Times New Roman"/>
          <w:sz w:val="24"/>
          <w:szCs w:val="24"/>
        </w:rPr>
      </w:pPr>
      <w:r w:rsidRPr="00EF5F18">
        <w:rPr>
          <w:rFonts w:ascii="Times New Roman" w:hAnsi="Times New Roman" w:cs="Times New Roman"/>
          <w:sz w:val="24"/>
          <w:szCs w:val="24"/>
        </w:rPr>
        <w:t>Муниципальная услуга предоставляется администрацией Каширского муниципального района Воронежской области в лице сектора по территориальному планированию и градостроительной деятельности</w:t>
      </w:r>
      <w:r w:rsidRPr="00EF5F18">
        <w:rPr>
          <w:rStyle w:val="0pt0"/>
          <w:rFonts w:eastAsia="Calibri"/>
          <w:i w:val="0"/>
          <w:color w:val="auto"/>
          <w:sz w:val="24"/>
          <w:szCs w:val="24"/>
        </w:rPr>
        <w:t>.</w:t>
      </w:r>
    </w:p>
    <w:p w14:paraId="5EB036E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Администрация обеспечивает предоставление Муниципальной услуги через МФЦ или в электронной форме посредством ЕПГУ,</w:t>
      </w:r>
      <w:r w:rsidRPr="00EF5F18">
        <w:rPr>
          <w:rFonts w:ascii="Times New Roman" w:eastAsia="Calibri" w:hAnsi="Times New Roman" w:cs="Times New Roman"/>
          <w:sz w:val="24"/>
          <w:szCs w:val="24"/>
        </w:rPr>
        <w:t xml:space="preserve"> РПГУ,</w:t>
      </w:r>
      <w:r w:rsidRPr="00EF5F18">
        <w:rPr>
          <w:rFonts w:ascii="Times New Roman" w:hAnsi="Times New Roman" w:cs="Times New Roman"/>
          <w:sz w:val="24"/>
          <w:szCs w:val="24"/>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2937773E" w14:textId="77777777" w:rsidR="00EF5F18" w:rsidRPr="00EF5F18" w:rsidRDefault="00EF5F18" w:rsidP="007A2D60">
      <w:pPr>
        <w:pStyle w:val="affc"/>
        <w:numPr>
          <w:ilvl w:val="1"/>
          <w:numId w:val="2"/>
        </w:numPr>
        <w:spacing w:after="0" w:line="240" w:lineRule="auto"/>
        <w:ind w:left="0" w:firstLine="567"/>
        <w:jc w:val="both"/>
        <w:rPr>
          <w:rFonts w:ascii="Times New Roman" w:hAnsi="Times New Roman" w:cs="Times New Roman"/>
          <w:sz w:val="24"/>
          <w:szCs w:val="24"/>
        </w:rPr>
      </w:pPr>
      <w:r w:rsidRPr="00EF5F18">
        <w:rPr>
          <w:rFonts w:ascii="Times New Roman" w:hAnsi="Times New Roman" w:cs="Times New Roman"/>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14:paraId="4FE63CE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14:paraId="4EBAFFF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органами местного самоуправления Каширского муниципального района муниципальных услуг».</w:t>
      </w:r>
    </w:p>
    <w:p w14:paraId="76F9D02F" w14:textId="77777777" w:rsidR="00EF5F18" w:rsidRPr="00EF5F18" w:rsidRDefault="00EF5F18" w:rsidP="00EF5F18">
      <w:pPr>
        <w:autoSpaceDE w:val="0"/>
        <w:autoSpaceDN w:val="0"/>
        <w:adjustRightInd w:val="0"/>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 </w:t>
      </w:r>
    </w:p>
    <w:p w14:paraId="68B4A324" w14:textId="77777777" w:rsidR="00EF5F18" w:rsidRPr="00EF5F18" w:rsidRDefault="00EF5F18" w:rsidP="00EF5F18">
      <w:pPr>
        <w:pStyle w:val="2f5"/>
        <w:shd w:val="clear" w:color="auto" w:fill="auto"/>
        <w:tabs>
          <w:tab w:val="left" w:pos="1276"/>
          <w:tab w:val="left" w:pos="1428"/>
        </w:tabs>
        <w:spacing w:before="0" w:after="0" w:line="240" w:lineRule="auto"/>
        <w:ind w:firstLine="0"/>
        <w:rPr>
          <w:sz w:val="24"/>
          <w:szCs w:val="24"/>
        </w:rPr>
      </w:pPr>
    </w:p>
    <w:p w14:paraId="74E396E2" w14:textId="77777777" w:rsidR="00EF5F18" w:rsidRPr="00EF5F18" w:rsidRDefault="00EF5F18" w:rsidP="007A2D60">
      <w:pPr>
        <w:pStyle w:val="95"/>
        <w:numPr>
          <w:ilvl w:val="0"/>
          <w:numId w:val="2"/>
        </w:numPr>
        <w:shd w:val="clear" w:color="auto" w:fill="auto"/>
        <w:tabs>
          <w:tab w:val="left" w:pos="567"/>
        </w:tabs>
        <w:spacing w:after="0" w:line="240" w:lineRule="auto"/>
        <w:ind w:hanging="720"/>
        <w:rPr>
          <w:rFonts w:ascii="Times New Roman" w:hAnsi="Times New Roman" w:cs="Times New Roman"/>
          <w:i w:val="0"/>
          <w:sz w:val="24"/>
          <w:szCs w:val="24"/>
        </w:rPr>
      </w:pPr>
      <w:r w:rsidRPr="00EF5F18">
        <w:rPr>
          <w:rFonts w:ascii="Times New Roman" w:hAnsi="Times New Roman" w:cs="Times New Roman"/>
          <w:i w:val="0"/>
          <w:sz w:val="24"/>
          <w:szCs w:val="24"/>
        </w:rPr>
        <w:t>Результат предоставления Муниципальной услуги</w:t>
      </w:r>
    </w:p>
    <w:p w14:paraId="5A205123" w14:textId="77777777" w:rsidR="00EF5F18" w:rsidRPr="00EF5F18" w:rsidRDefault="00EF5F18" w:rsidP="00EF5F18">
      <w:pPr>
        <w:pStyle w:val="95"/>
        <w:shd w:val="clear" w:color="auto" w:fill="auto"/>
        <w:tabs>
          <w:tab w:val="left" w:pos="2654"/>
        </w:tabs>
        <w:spacing w:after="0" w:line="240" w:lineRule="auto"/>
        <w:ind w:firstLine="0"/>
        <w:rPr>
          <w:rFonts w:ascii="Times New Roman" w:hAnsi="Times New Roman" w:cs="Times New Roman"/>
          <w:i w:val="0"/>
          <w:sz w:val="24"/>
          <w:szCs w:val="24"/>
        </w:rPr>
      </w:pPr>
    </w:p>
    <w:p w14:paraId="24D5A16E" w14:textId="77777777" w:rsidR="00EF5F18" w:rsidRPr="00EF5F18" w:rsidRDefault="00EF5F18" w:rsidP="007A2D60">
      <w:pPr>
        <w:pStyle w:val="affc"/>
        <w:numPr>
          <w:ilvl w:val="1"/>
          <w:numId w:val="2"/>
        </w:numPr>
        <w:spacing w:after="0" w:line="240" w:lineRule="auto"/>
        <w:ind w:left="0" w:firstLine="567"/>
        <w:jc w:val="both"/>
        <w:rPr>
          <w:rFonts w:ascii="Times New Roman" w:hAnsi="Times New Roman" w:cs="Times New Roman"/>
          <w:sz w:val="24"/>
          <w:szCs w:val="24"/>
        </w:rPr>
      </w:pPr>
      <w:r w:rsidRPr="00EF5F18">
        <w:rPr>
          <w:rFonts w:ascii="Times New Roman" w:hAnsi="Times New Roman" w:cs="Times New Roman"/>
          <w:sz w:val="24"/>
          <w:szCs w:val="24"/>
        </w:rPr>
        <w:t>Результатом предоставления Муниципальной услуги является выдача градостроительного плана земельного участка, расположенного на территории Каширского муниципального района Воронежской области, либо мотивированный отказ в выдаче градостроительного плана.</w:t>
      </w:r>
    </w:p>
    <w:p w14:paraId="329EBA26" w14:textId="77777777" w:rsidR="00EF5F18" w:rsidRPr="00EF5F18" w:rsidRDefault="00EF5F18" w:rsidP="007A2D60">
      <w:pPr>
        <w:pStyle w:val="affc"/>
        <w:numPr>
          <w:ilvl w:val="1"/>
          <w:numId w:val="2"/>
        </w:numPr>
        <w:spacing w:after="0" w:line="240" w:lineRule="auto"/>
        <w:ind w:left="0" w:firstLine="567"/>
        <w:jc w:val="both"/>
        <w:rPr>
          <w:rFonts w:ascii="Times New Roman" w:hAnsi="Times New Roman" w:cs="Times New Roman"/>
          <w:sz w:val="24"/>
          <w:szCs w:val="24"/>
        </w:rPr>
      </w:pPr>
      <w:r w:rsidRPr="00EF5F18">
        <w:rPr>
          <w:rFonts w:ascii="Times New Roman" w:hAnsi="Times New Roman" w:cs="Times New Roman"/>
          <w:sz w:val="24"/>
          <w:szCs w:val="24"/>
        </w:rPr>
        <w:t xml:space="preserve">Решение об отказе в выдаче градостроительного плана земельного участка оформляется в соответствии с Приложением № 4 к настоящему Административному регламенту. 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выдаче градостроительного плана земельного участка. </w:t>
      </w:r>
    </w:p>
    <w:p w14:paraId="0E581EB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6.3. 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 выдаче градостроительного плана земельного участка в Личный кабинет посредством сервиса ЕПГУ,</w:t>
      </w:r>
      <w:r w:rsidRPr="00EF5F18">
        <w:rPr>
          <w:rFonts w:ascii="Times New Roman" w:eastAsia="Calibri" w:hAnsi="Times New Roman" w:cs="Times New Roman"/>
          <w:sz w:val="24"/>
          <w:szCs w:val="24"/>
        </w:rPr>
        <w:t xml:space="preserve"> РПГУ, </w:t>
      </w:r>
      <w:r w:rsidRPr="00EF5F18">
        <w:rPr>
          <w:rFonts w:ascii="Times New Roman" w:hAnsi="Times New Roman" w:cs="Times New Roman"/>
          <w:sz w:val="24"/>
          <w:szCs w:val="24"/>
        </w:rPr>
        <w:t xml:space="preserve">позволяющего Заявителю получать информацию о ходе обработки заявлений, поданных посредством ЕПГУ </w:t>
      </w:r>
      <w:r w:rsidRPr="00EF5F18">
        <w:rPr>
          <w:rFonts w:ascii="Times New Roman" w:hAnsi="Times New Roman" w:cs="Times New Roman"/>
          <w:sz w:val="24"/>
          <w:szCs w:val="24"/>
        </w:rPr>
        <w:lastRenderedPageBreak/>
        <w:t xml:space="preserve">(далее - Личный кабинет). Результат предоставления Муниципальной услуги на ЕПГУ, </w:t>
      </w:r>
      <w:r w:rsidRPr="00EF5F18">
        <w:rPr>
          <w:rFonts w:ascii="Times New Roman" w:eastAsia="Calibri" w:hAnsi="Times New Roman" w:cs="Times New Roman"/>
          <w:sz w:val="24"/>
          <w:szCs w:val="24"/>
        </w:rPr>
        <w:t xml:space="preserve">РПГУ, </w:t>
      </w:r>
      <w:r w:rsidRPr="00EF5F18">
        <w:rPr>
          <w:rFonts w:ascii="Times New Roman" w:hAnsi="Times New Roman" w:cs="Times New Roman"/>
          <w:sz w:val="24"/>
          <w:szCs w:val="24"/>
        </w:rPr>
        <w:t xml:space="preserve">направляется в день его подписания. </w:t>
      </w:r>
    </w:p>
    <w:p w14:paraId="659E52CD"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Заявитель может получить результат предоставления Муниципальной услуги в форме документа на бумажном носителе.</w:t>
      </w:r>
    </w:p>
    <w:p w14:paraId="05DB6EE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Формирование реестровой записи в качестве результата предоставления Муниципальной услуги не предусмотрено. </w:t>
      </w:r>
    </w:p>
    <w:p w14:paraId="4E3A1AA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6.4. Результат предоставления Муниципальной услуги направляется Заявителю одним из следующих способов:</w:t>
      </w:r>
    </w:p>
    <w:p w14:paraId="261DAC93"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 Посредством почтового отправления;</w:t>
      </w:r>
    </w:p>
    <w:p w14:paraId="5B723B73"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 В личный кабинет Заявителя на ЕПГУ;</w:t>
      </w:r>
    </w:p>
    <w:p w14:paraId="485F7F85"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hAnsi="Times New Roman" w:cs="Times New Roman"/>
          <w:sz w:val="24"/>
          <w:szCs w:val="24"/>
        </w:rPr>
        <w:t xml:space="preserve">3. Посредством </w:t>
      </w:r>
      <w:r w:rsidRPr="00EF5F18">
        <w:rPr>
          <w:rFonts w:ascii="Times New Roman" w:eastAsia="Calibri" w:hAnsi="Times New Roman" w:cs="Times New Roman"/>
          <w:sz w:val="24"/>
          <w:szCs w:val="24"/>
        </w:rPr>
        <w:t>РПГУ;</w:t>
      </w:r>
    </w:p>
    <w:p w14:paraId="12ABFBD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eastAsia="Calibri" w:hAnsi="Times New Roman" w:cs="Times New Roman"/>
          <w:sz w:val="24"/>
          <w:szCs w:val="24"/>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(далее – ГИСОГД);</w:t>
      </w:r>
    </w:p>
    <w:p w14:paraId="6AEA325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5. В МФЦ;</w:t>
      </w:r>
    </w:p>
    <w:p w14:paraId="359AF4E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6. Лично Заявителю либо его уполномоченному представителю в Администрации.</w:t>
      </w:r>
    </w:p>
    <w:p w14:paraId="14B1F09A"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6.5. Состав реквизитов документа, содержащего решение о предоставлении Муниципальной услуги: </w:t>
      </w:r>
    </w:p>
    <w:p w14:paraId="0967FDA5"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регистрационный номер; </w:t>
      </w:r>
    </w:p>
    <w:p w14:paraId="757A512B"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дата регистрации: </w:t>
      </w:r>
    </w:p>
    <w:p w14:paraId="7088E198"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подпись должностного лица, уполномоченного на подписание результата предоставления Муниципальной услуги. </w:t>
      </w:r>
    </w:p>
    <w:p w14:paraId="4E43718A" w14:textId="77777777" w:rsidR="00EF5F18" w:rsidRPr="00EF5F18" w:rsidRDefault="00EF5F18" w:rsidP="00EF5F18">
      <w:pPr>
        <w:pStyle w:val="2f5"/>
        <w:shd w:val="clear" w:color="auto" w:fill="auto"/>
        <w:tabs>
          <w:tab w:val="left" w:pos="1448"/>
          <w:tab w:val="left" w:pos="653"/>
        </w:tabs>
        <w:spacing w:before="0" w:after="0" w:line="240" w:lineRule="auto"/>
        <w:ind w:firstLine="709"/>
        <w:rPr>
          <w:sz w:val="24"/>
          <w:szCs w:val="24"/>
        </w:rPr>
      </w:pPr>
    </w:p>
    <w:p w14:paraId="0C679593" w14:textId="77777777" w:rsidR="00EF5F18" w:rsidRPr="00EF5F18" w:rsidRDefault="00EF5F18" w:rsidP="007A2D60">
      <w:pPr>
        <w:pStyle w:val="95"/>
        <w:numPr>
          <w:ilvl w:val="0"/>
          <w:numId w:val="2"/>
        </w:numPr>
        <w:shd w:val="clear" w:color="auto" w:fill="auto"/>
        <w:tabs>
          <w:tab w:val="left" w:pos="0"/>
        </w:tabs>
        <w:spacing w:after="0" w:line="240" w:lineRule="auto"/>
        <w:ind w:hanging="720"/>
        <w:rPr>
          <w:rFonts w:ascii="Times New Roman" w:hAnsi="Times New Roman" w:cs="Times New Roman"/>
          <w:i w:val="0"/>
          <w:sz w:val="24"/>
          <w:szCs w:val="24"/>
        </w:rPr>
      </w:pPr>
      <w:r w:rsidRPr="00EF5F18">
        <w:rPr>
          <w:rFonts w:ascii="Times New Roman" w:hAnsi="Times New Roman" w:cs="Times New Roman"/>
          <w:i w:val="0"/>
          <w:sz w:val="24"/>
          <w:szCs w:val="24"/>
        </w:rPr>
        <w:t>Срок предоставления Муниципальной услуги</w:t>
      </w:r>
    </w:p>
    <w:p w14:paraId="7CE1E517" w14:textId="77777777" w:rsidR="00EF5F18" w:rsidRPr="00EF5F18" w:rsidRDefault="00EF5F18" w:rsidP="00EF5F18">
      <w:pPr>
        <w:pStyle w:val="95"/>
        <w:shd w:val="clear" w:color="auto" w:fill="auto"/>
        <w:tabs>
          <w:tab w:val="left" w:pos="0"/>
        </w:tabs>
        <w:spacing w:after="0" w:line="240" w:lineRule="auto"/>
        <w:ind w:firstLine="0"/>
        <w:rPr>
          <w:rFonts w:ascii="Times New Roman" w:hAnsi="Times New Roman" w:cs="Times New Roman"/>
          <w:i w:val="0"/>
          <w:sz w:val="24"/>
          <w:szCs w:val="24"/>
        </w:rPr>
      </w:pPr>
    </w:p>
    <w:p w14:paraId="011EA882" w14:textId="11A8A23D" w:rsidR="00EF5F18" w:rsidRPr="00EF5F18" w:rsidRDefault="00EF5F18" w:rsidP="007A2D60">
      <w:pPr>
        <w:pStyle w:val="affc"/>
        <w:numPr>
          <w:ilvl w:val="1"/>
          <w:numId w:val="2"/>
        </w:numPr>
        <w:spacing w:after="0" w:line="240" w:lineRule="auto"/>
        <w:ind w:left="0" w:firstLine="567"/>
        <w:jc w:val="both"/>
        <w:rPr>
          <w:rFonts w:ascii="Times New Roman" w:hAnsi="Times New Roman" w:cs="Times New Roman"/>
          <w:sz w:val="24"/>
          <w:szCs w:val="24"/>
        </w:rPr>
      </w:pPr>
      <w:r w:rsidRPr="00EF5F18">
        <w:rPr>
          <w:rFonts w:ascii="Times New Roman" w:hAnsi="Times New Roman" w:cs="Times New Roman"/>
          <w:sz w:val="24"/>
          <w:szCs w:val="24"/>
        </w:rPr>
        <w:t xml:space="preserve">Срок предоставления муниципальной услуги не должен превышать 14 рабочих дней со дня получения Администрацией или МФЦ заявления с приложенными документами, необходимыми для предоставления Муниципальной услуги, предусмотренными разделом 9 настоящего Административного регламента. </w:t>
      </w:r>
    </w:p>
    <w:p w14:paraId="10332E2A" w14:textId="77777777" w:rsidR="00EF5F18" w:rsidRPr="00EF5F18" w:rsidRDefault="00EF5F18" w:rsidP="007A2D60">
      <w:pPr>
        <w:pStyle w:val="affc"/>
        <w:numPr>
          <w:ilvl w:val="1"/>
          <w:numId w:val="2"/>
        </w:numPr>
        <w:spacing w:after="0" w:line="240" w:lineRule="auto"/>
        <w:ind w:left="0" w:firstLine="567"/>
        <w:jc w:val="both"/>
        <w:rPr>
          <w:rFonts w:ascii="Times New Roman" w:hAnsi="Times New Roman" w:cs="Times New Roman"/>
          <w:sz w:val="24"/>
          <w:szCs w:val="24"/>
        </w:rPr>
      </w:pPr>
      <w:r w:rsidRPr="00EF5F18">
        <w:rPr>
          <w:rFonts w:ascii="Times New Roman" w:hAnsi="Times New Roman" w:cs="Times New Roman"/>
          <w:sz w:val="24"/>
          <w:szCs w:val="24"/>
        </w:rPr>
        <w:t>Срок исправления технических ошибок, допущенных при оформлении документов, и направления информации об исправлении технических ошибок в адрес правообладателя земельного участка, а также срок выдачи дубликата градостроительного плана не должен превышать 3 рабочих дней со дня обнаружения ошибки или получения от любого заинтересованного лица в письменной форме заявления об ошибке в записях.</w:t>
      </w:r>
    </w:p>
    <w:p w14:paraId="167EB7CF" w14:textId="77777777" w:rsidR="00EF5F18" w:rsidRPr="00EF5F18" w:rsidRDefault="00EF5F18" w:rsidP="007A2D60">
      <w:pPr>
        <w:pStyle w:val="1f7"/>
        <w:numPr>
          <w:ilvl w:val="1"/>
          <w:numId w:val="2"/>
        </w:numPr>
        <w:rPr>
          <w:rFonts w:cs="Times New Roman"/>
          <w:color w:val="auto"/>
          <w:sz w:val="24"/>
        </w:rPr>
      </w:pPr>
      <w:r w:rsidRPr="00EF5F18">
        <w:rPr>
          <w:rFonts w:eastAsia="Calibri" w:cs="Times New Roman"/>
          <w:color w:val="auto"/>
          <w:sz w:val="24"/>
          <w:lang w:eastAsia="en-US"/>
        </w:rPr>
        <w:t xml:space="preserve">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Региональном портале, в государственной информационной системе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в МФЦ. </w:t>
      </w:r>
    </w:p>
    <w:p w14:paraId="165E482C" w14:textId="77777777" w:rsidR="00EF5F18" w:rsidRPr="00EF5F18" w:rsidRDefault="00EF5F18" w:rsidP="007A2D60">
      <w:pPr>
        <w:pStyle w:val="affc"/>
        <w:numPr>
          <w:ilvl w:val="1"/>
          <w:numId w:val="2"/>
        </w:numPr>
        <w:tabs>
          <w:tab w:val="left" w:pos="1134"/>
        </w:tabs>
        <w:autoSpaceDE w:val="0"/>
        <w:autoSpaceDN w:val="0"/>
        <w:adjustRightInd w:val="0"/>
        <w:spacing w:after="0" w:line="240" w:lineRule="auto"/>
        <w:ind w:left="0" w:firstLine="567"/>
        <w:jc w:val="both"/>
        <w:rPr>
          <w:rFonts w:ascii="Times New Roman" w:hAnsi="Times New Roman" w:cs="Times New Roman"/>
          <w:iCs/>
          <w:sz w:val="24"/>
          <w:szCs w:val="24"/>
        </w:rPr>
      </w:pPr>
      <w:r w:rsidRPr="00EF5F18">
        <w:rPr>
          <w:rFonts w:ascii="Times New Roman" w:hAnsi="Times New Roman" w:cs="Times New Roman"/>
          <w:iCs/>
          <w:sz w:val="24"/>
          <w:szCs w:val="24"/>
        </w:rPr>
        <w:t>Заявление о выдаче градостроительного плана земельного участка считается полученным Администрацией со дня его регистрации.</w:t>
      </w:r>
    </w:p>
    <w:p w14:paraId="3A037226" w14:textId="77777777" w:rsidR="00EF5F18" w:rsidRPr="00EF5F18" w:rsidRDefault="00EF5F18" w:rsidP="007A2D60">
      <w:pPr>
        <w:pStyle w:val="affc"/>
        <w:numPr>
          <w:ilvl w:val="1"/>
          <w:numId w:val="2"/>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EF5F18">
        <w:rPr>
          <w:rFonts w:ascii="Times New Roman" w:hAnsi="Times New Roman" w:cs="Times New Roman"/>
          <w:sz w:val="24"/>
          <w:szCs w:val="24"/>
        </w:rPr>
        <w:t xml:space="preserve">Максимальные сроки предоставления Муниципальной услуги для каждого варианта ее предоставления приведены в содержащих описания таких вариантов подразделах Административного регламента. </w:t>
      </w:r>
    </w:p>
    <w:p w14:paraId="313EF9CE" w14:textId="77777777" w:rsidR="00EF5F18" w:rsidRPr="00EF5F18" w:rsidRDefault="00EF5F18" w:rsidP="00EF5F18">
      <w:pPr>
        <w:pStyle w:val="affc"/>
        <w:tabs>
          <w:tab w:val="left" w:pos="1134"/>
        </w:tabs>
        <w:autoSpaceDE w:val="0"/>
        <w:autoSpaceDN w:val="0"/>
        <w:adjustRightInd w:val="0"/>
        <w:spacing w:after="0" w:line="240" w:lineRule="auto"/>
        <w:ind w:left="567"/>
        <w:jc w:val="both"/>
        <w:rPr>
          <w:rFonts w:ascii="Times New Roman" w:hAnsi="Times New Roman" w:cs="Times New Roman"/>
          <w:sz w:val="24"/>
          <w:szCs w:val="24"/>
        </w:rPr>
      </w:pPr>
    </w:p>
    <w:p w14:paraId="58021579" w14:textId="77777777" w:rsidR="00EF5F18" w:rsidRPr="00EF5F18" w:rsidRDefault="00EF5F18" w:rsidP="007A2D60">
      <w:pPr>
        <w:pStyle w:val="95"/>
        <w:numPr>
          <w:ilvl w:val="0"/>
          <w:numId w:val="2"/>
        </w:numPr>
        <w:shd w:val="clear" w:color="auto" w:fill="auto"/>
        <w:tabs>
          <w:tab w:val="left" w:pos="0"/>
        </w:tabs>
        <w:spacing w:after="0" w:line="240" w:lineRule="auto"/>
        <w:ind w:firstLine="0"/>
        <w:rPr>
          <w:rFonts w:ascii="Times New Roman" w:hAnsi="Times New Roman" w:cs="Times New Roman"/>
          <w:i w:val="0"/>
          <w:sz w:val="24"/>
          <w:szCs w:val="24"/>
        </w:rPr>
      </w:pPr>
      <w:r w:rsidRPr="00EF5F18">
        <w:rPr>
          <w:rFonts w:ascii="Times New Roman" w:hAnsi="Times New Roman" w:cs="Times New Roman"/>
          <w:i w:val="0"/>
          <w:sz w:val="24"/>
          <w:szCs w:val="24"/>
        </w:rPr>
        <w:t xml:space="preserve">Правовые основания для предоставления Муниципальной услуги </w:t>
      </w:r>
    </w:p>
    <w:p w14:paraId="62FEA14A" w14:textId="77777777" w:rsidR="00EF5F18" w:rsidRPr="00EF5F18" w:rsidRDefault="00EF5F18" w:rsidP="00EF5F18">
      <w:pPr>
        <w:pStyle w:val="95"/>
        <w:shd w:val="clear" w:color="auto" w:fill="auto"/>
        <w:tabs>
          <w:tab w:val="left" w:pos="0"/>
        </w:tabs>
        <w:spacing w:after="0" w:line="240" w:lineRule="auto"/>
        <w:ind w:firstLine="0"/>
        <w:rPr>
          <w:rFonts w:ascii="Times New Roman" w:hAnsi="Times New Roman" w:cs="Times New Roman"/>
          <w:i w:val="0"/>
          <w:sz w:val="24"/>
          <w:szCs w:val="24"/>
        </w:rPr>
      </w:pPr>
    </w:p>
    <w:p w14:paraId="5D7E880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8.1. Основными нормативными правовыми актами, регулирующими предоставление Муниципальной услуги, являются:</w:t>
      </w:r>
    </w:p>
    <w:p w14:paraId="5A35167C" w14:textId="77777777"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hAnsi="Times New Roman" w:cs="Times New Roman"/>
          <w:sz w:val="24"/>
          <w:szCs w:val="24"/>
        </w:rPr>
        <w:lastRenderedPageBreak/>
        <w:t>- Градостроительный кодекс Российской Федерации от 29.12.2004 № 190-ФЗ</w:t>
      </w:r>
      <w:r w:rsidRPr="00EF5F18">
        <w:rPr>
          <w:rFonts w:ascii="Times New Roman" w:eastAsia="Calibri" w:hAnsi="Times New Roman" w:cs="Times New Roman"/>
          <w:sz w:val="24"/>
          <w:szCs w:val="24"/>
        </w:rPr>
        <w:t xml:space="preserve"> Федерации</w:t>
      </w:r>
      <w:r w:rsidRPr="00EF5F18">
        <w:rPr>
          <w:rFonts w:ascii="Times New Roman" w:hAnsi="Times New Roman" w:cs="Times New Roman"/>
          <w:sz w:val="24"/>
          <w:szCs w:val="24"/>
          <w:shd w:val="clear" w:color="auto" w:fill="FFFFFF"/>
        </w:rPr>
        <w:t xml:space="preserve"> (опубликован в "Российской газете" от 30 декабря 2004 г. N 290)</w:t>
      </w:r>
      <w:r w:rsidRPr="00EF5F18">
        <w:rPr>
          <w:rFonts w:ascii="Times New Roman" w:eastAsia="Calibri" w:hAnsi="Times New Roman" w:cs="Times New Roman"/>
          <w:sz w:val="24"/>
          <w:szCs w:val="24"/>
        </w:rPr>
        <w:t>;</w:t>
      </w:r>
    </w:p>
    <w:p w14:paraId="41AC77C0" w14:textId="3A3E0A90"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hAnsi="Times New Roman" w:cs="Times New Roman"/>
          <w:sz w:val="24"/>
          <w:szCs w:val="24"/>
        </w:rPr>
        <w:t>- Федеральный закон от 06.10.2003 № 131-ФЗ «Об общих принципах организации местного самоуправления в Российской Федерации»</w:t>
      </w:r>
      <w:r w:rsidRPr="00EF5F18">
        <w:rPr>
          <w:rFonts w:ascii="Times New Roman" w:hAnsi="Times New Roman" w:cs="Times New Roman"/>
          <w:sz w:val="24"/>
          <w:szCs w:val="24"/>
          <w:shd w:val="clear" w:color="auto" w:fill="FFFFFF"/>
        </w:rPr>
        <w:t xml:space="preserve"> (текст Федерального закона опубликован в "Российской газете" от 8 октября 2003 г. N 202)</w:t>
      </w:r>
      <w:r w:rsidRPr="00EF5F18">
        <w:rPr>
          <w:rFonts w:ascii="Times New Roman" w:eastAsia="Calibri" w:hAnsi="Times New Roman" w:cs="Times New Roman"/>
          <w:sz w:val="24"/>
          <w:szCs w:val="24"/>
        </w:rPr>
        <w:t>;</w:t>
      </w:r>
    </w:p>
    <w:p w14:paraId="107ADF63" w14:textId="00EFCFE7" w:rsidR="00EF5F18" w:rsidRPr="00EF5F18" w:rsidRDefault="00EF5F18" w:rsidP="00EF5F18">
      <w:pPr>
        <w:tabs>
          <w:tab w:val="left" w:pos="1341"/>
        </w:tabs>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Федеральный закон от 27.07.2010 № 210-ФЗ «Об организации предоставления государственных и муниципальных услуг»</w:t>
      </w:r>
      <w:r w:rsidRPr="00EF5F18">
        <w:rPr>
          <w:rFonts w:ascii="Times New Roman" w:hAnsi="Times New Roman" w:cs="Times New Roman"/>
          <w:sz w:val="24"/>
          <w:szCs w:val="24"/>
          <w:shd w:val="clear" w:color="auto" w:fill="FFFFFF"/>
        </w:rPr>
        <w:t xml:space="preserve"> (Текст Федерального закона опубликован в "Российской газете" от 30 июля 2010 г. N 168)</w:t>
      </w:r>
      <w:r w:rsidRPr="00EF5F18">
        <w:rPr>
          <w:rFonts w:ascii="Times New Roman" w:hAnsi="Times New Roman" w:cs="Times New Roman"/>
          <w:sz w:val="24"/>
          <w:szCs w:val="24"/>
        </w:rPr>
        <w:t xml:space="preserve">; </w:t>
      </w:r>
    </w:p>
    <w:p w14:paraId="54D89C40" w14:textId="00013D22"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hAnsi="Times New Roman" w:cs="Times New Roman"/>
          <w:sz w:val="24"/>
          <w:szCs w:val="24"/>
        </w:rPr>
        <w:t>- Федеральный закон от 06.04.2011 № 63-ФЗ «Об электронной подписи»</w:t>
      </w:r>
      <w:r w:rsidRPr="00EF5F18">
        <w:rPr>
          <w:rFonts w:ascii="Times New Roman" w:eastAsia="Calibri" w:hAnsi="Times New Roman" w:cs="Times New Roman"/>
          <w:sz w:val="24"/>
          <w:szCs w:val="24"/>
        </w:rPr>
        <w:t xml:space="preserve"> </w:t>
      </w:r>
      <w:r w:rsidRPr="00EF5F18">
        <w:rPr>
          <w:rFonts w:ascii="Times New Roman" w:hAnsi="Times New Roman" w:cs="Times New Roman"/>
          <w:sz w:val="24"/>
          <w:szCs w:val="24"/>
          <w:shd w:val="clear" w:color="auto" w:fill="FFFFFF"/>
        </w:rPr>
        <w:t>(Текст Федерального закона опубликован в "Российской газете" от 8 апреля 2011 г. N 75)</w:t>
      </w:r>
      <w:r w:rsidRPr="00EF5F18">
        <w:rPr>
          <w:rFonts w:ascii="Times New Roman" w:eastAsia="Calibri" w:hAnsi="Times New Roman" w:cs="Times New Roman"/>
          <w:sz w:val="24"/>
          <w:szCs w:val="24"/>
        </w:rPr>
        <w:t>;</w:t>
      </w:r>
    </w:p>
    <w:p w14:paraId="14EF2170" w14:textId="77777777" w:rsidR="00EF5F18" w:rsidRPr="00EF5F18" w:rsidRDefault="00EF5F18" w:rsidP="00EF5F18">
      <w:pPr>
        <w:tabs>
          <w:tab w:val="left" w:pos="1341"/>
        </w:tabs>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Федеральный закон от 17.11.1995 г. № 169-ФЗ «Об архитектурной деятельности в Российской Федерации»</w:t>
      </w:r>
      <w:r w:rsidRPr="00EF5F18">
        <w:rPr>
          <w:rFonts w:ascii="Times New Roman" w:hAnsi="Times New Roman" w:cs="Times New Roman"/>
          <w:sz w:val="24"/>
          <w:szCs w:val="24"/>
          <w:shd w:val="clear" w:color="auto" w:fill="FFFFFF"/>
        </w:rPr>
        <w:t xml:space="preserve"> (Текст Федерального закона опубликован в Собрании законодательства Российской Федерации от 20 ноября 1995 г. N 47 ст. 4473)</w:t>
      </w:r>
      <w:r w:rsidRPr="00EF5F18">
        <w:rPr>
          <w:rFonts w:ascii="Times New Roman" w:hAnsi="Times New Roman" w:cs="Times New Roman"/>
          <w:sz w:val="24"/>
          <w:szCs w:val="24"/>
        </w:rPr>
        <w:t>;</w:t>
      </w:r>
    </w:p>
    <w:p w14:paraId="34E28587" w14:textId="33B54191" w:rsidR="00EF5F18" w:rsidRPr="00EF5F18" w:rsidRDefault="00EF5F18" w:rsidP="00EF5F18">
      <w:pPr>
        <w:tabs>
          <w:tab w:val="left" w:pos="1341"/>
        </w:tabs>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Постановление Правительства Российской Федерации от 25.01.2013 г. № 33 «Об использовании простой электронной подписи при оказании государственных и муниципальных услуг»</w:t>
      </w:r>
      <w:r w:rsidRPr="00EF5F18">
        <w:rPr>
          <w:rFonts w:ascii="Times New Roman" w:hAnsi="Times New Roman" w:cs="Times New Roman"/>
          <w:sz w:val="24"/>
          <w:szCs w:val="24"/>
          <w:shd w:val="clear" w:color="auto" w:fill="FFFFFF"/>
        </w:rPr>
        <w:t xml:space="preserve"> (Текст постановления опубликован в Собрании законодательства Российской Федерации от 4 февраля 2013 г. N 5 ст. 377)</w:t>
      </w:r>
      <w:r w:rsidRPr="00EF5F18">
        <w:rPr>
          <w:rFonts w:ascii="Times New Roman" w:hAnsi="Times New Roman" w:cs="Times New Roman"/>
          <w:sz w:val="24"/>
          <w:szCs w:val="24"/>
        </w:rPr>
        <w:t xml:space="preserve">; </w:t>
      </w:r>
    </w:p>
    <w:p w14:paraId="71295C97" w14:textId="275F13E3" w:rsidR="00EF5F18" w:rsidRPr="00EF5F18" w:rsidRDefault="00EF5F18" w:rsidP="00EF5F18">
      <w:pPr>
        <w:tabs>
          <w:tab w:val="left" w:pos="1341"/>
        </w:tabs>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Постановление Правительства Российской Федерации от 28.09.2020 № 1558 «О государственной информационной системе обеспечения градостроительной деятельности Российской Федерации»</w:t>
      </w:r>
      <w:r w:rsidRPr="00EF5F18">
        <w:rPr>
          <w:rFonts w:ascii="Times New Roman" w:hAnsi="Times New Roman" w:cs="Times New Roman"/>
          <w:sz w:val="24"/>
          <w:szCs w:val="24"/>
          <w:shd w:val="clear" w:color="auto" w:fill="FFFFFF"/>
        </w:rPr>
        <w:t xml:space="preserve"> (Текст постановления опубликован на "Официальном интернет-портале правовой информации" (www.pravo.gov.ru) 30 сентября 2020 г. N 0001202009300014)</w:t>
      </w:r>
      <w:r w:rsidRPr="00EF5F18">
        <w:rPr>
          <w:rFonts w:ascii="Times New Roman" w:hAnsi="Times New Roman" w:cs="Times New Roman"/>
          <w:sz w:val="24"/>
          <w:szCs w:val="24"/>
        </w:rPr>
        <w:t>;</w:t>
      </w:r>
    </w:p>
    <w:p w14:paraId="5AD1F0CF" w14:textId="42864CBC" w:rsidR="00EF5F18" w:rsidRPr="00EF5F18" w:rsidRDefault="00EF5F18" w:rsidP="00EF5F18">
      <w:pPr>
        <w:pStyle w:val="s16"/>
        <w:shd w:val="clear" w:color="auto" w:fill="FFFFFF"/>
        <w:spacing w:before="0" w:beforeAutospacing="0" w:after="0" w:afterAutospacing="0"/>
        <w:jc w:val="both"/>
      </w:pPr>
      <w:r w:rsidRPr="00EF5F18">
        <w:t xml:space="preserve"> - Приказ Министерства строительства и жилищно-коммунального хозяйства Российской Федерации от 25.04.2017 № 741/</w:t>
      </w:r>
      <w:proofErr w:type="spellStart"/>
      <w:r w:rsidRPr="00EF5F18">
        <w:t>пр</w:t>
      </w:r>
      <w:proofErr w:type="spellEnd"/>
      <w:r w:rsidRPr="00EF5F18">
        <w:t xml:space="preserve"> «Об утверждении формы градостроительного плана земельного участка и порядка ее заполнения» (Текст приказа опубликован на "Официальном интернет-портале правовой информации" (www.pravo.gov.ru) 31 мая 2017 г.);  </w:t>
      </w:r>
    </w:p>
    <w:p w14:paraId="43101B07" w14:textId="77777777" w:rsidR="00EF5F18" w:rsidRPr="00EF5F18" w:rsidRDefault="00EF5F18" w:rsidP="00EF5F18">
      <w:pPr>
        <w:tabs>
          <w:tab w:val="left" w:pos="1341"/>
        </w:tabs>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Закон Воронежской области от 07.07.2006 № 61-ОЗ «О регулировании градостроительной деятельности в Воронежской области»</w:t>
      </w:r>
      <w:r w:rsidRPr="00EF5F18">
        <w:rPr>
          <w:rFonts w:ascii="Times New Roman" w:hAnsi="Times New Roman" w:cs="Times New Roman"/>
          <w:sz w:val="24"/>
          <w:szCs w:val="24"/>
          <w:shd w:val="clear" w:color="auto" w:fill="FFFFFF"/>
        </w:rPr>
        <w:t xml:space="preserve"> (Текст Закона опубликован в газете "Коммуна" от 13 июля 2006 г. N 107)</w:t>
      </w:r>
      <w:r w:rsidRPr="00EF5F18">
        <w:rPr>
          <w:rFonts w:ascii="Times New Roman" w:hAnsi="Times New Roman" w:cs="Times New Roman"/>
          <w:sz w:val="24"/>
          <w:szCs w:val="24"/>
        </w:rPr>
        <w:t>;</w:t>
      </w:r>
    </w:p>
    <w:p w14:paraId="5BE9AF9C" w14:textId="6FDFBEB0" w:rsidR="00EF5F18" w:rsidRPr="00EF5F18" w:rsidRDefault="00EF5F18" w:rsidP="00EF5F18">
      <w:pPr>
        <w:tabs>
          <w:tab w:val="left" w:pos="1341"/>
        </w:tabs>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постановление правительства Воронежской области от 11.07.2011 № 584 «Об утверждении Порядка доступа и выдачи информации из архивов организаций технического учета и технической инвентаризации объектов капитального строительства на территории Воронежской области»</w:t>
      </w:r>
      <w:r w:rsidRPr="00EF5F18">
        <w:rPr>
          <w:rFonts w:ascii="Times New Roman" w:hAnsi="Times New Roman" w:cs="Times New Roman"/>
          <w:sz w:val="24"/>
          <w:szCs w:val="24"/>
          <w:shd w:val="clear" w:color="auto" w:fill="FFFFFF"/>
        </w:rPr>
        <w:t xml:space="preserve"> (Текст постановления опубликован в газете "Молодой Коммунар" от 14 июля 2011 г. N 75)</w:t>
      </w:r>
      <w:r w:rsidRPr="00EF5F18">
        <w:rPr>
          <w:rFonts w:ascii="Times New Roman" w:hAnsi="Times New Roman" w:cs="Times New Roman"/>
          <w:sz w:val="24"/>
          <w:szCs w:val="24"/>
        </w:rPr>
        <w:t>;</w:t>
      </w:r>
    </w:p>
    <w:p w14:paraId="2F02EC3C"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Правила землепользования и застройки Боевского сельского поселения Каширского муниципального района Воронежской области, утвержденные приказом департамента архитектуры и градостроительства Воронежской области от 11.02.2021г. № 45-01-04/124 (Опубликованы на "Официальном интернет-портале правовой информации" (www.pravo.gov.ru) 26.02.2021 № 3606202121361);</w:t>
      </w:r>
    </w:p>
    <w:p w14:paraId="1E2D773E"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Правила землепользования и застройки Данковского сельского поселения Каширского муниципального района Воронежской области, утвержденные приказом департамента архитектуры и градостроительства Воронежской области от 06.08.2020г. № 45-01-04/589 (Опубликовано на "Официальном интернет-портале правовой информации" (www.pravo.gov.ru) 20.08.2020 № 3606202019447);</w:t>
      </w:r>
    </w:p>
    <w:p w14:paraId="514436E7"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Правила землепользования и застройки Дзержинского сельского поселения Каширского муниципального района Воронежской области, утвержденные приказом департамента архитектуры и градостроительства Воронежской области от 24.03.2022г. № 45-01-04/233 (Опубликованы на "Официальном интернет-портале правовой информации" (www.pravo.gov.ru) 06.04.2022 № 3606202225054);</w:t>
      </w:r>
    </w:p>
    <w:p w14:paraId="40FB0A4B"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xml:space="preserve">- Правила землепользования и застройки Запрудского сельского поселения Каширского муниципального района Воронежской области, утвержденные приказом департамента архитектуры и градостроительства Воронежской области от 24.11.2020г. № 45-01-04/913 </w:t>
      </w:r>
      <w:r w:rsidRPr="00EF5F18">
        <w:rPr>
          <w:rFonts w:ascii="Times New Roman" w:hAnsi="Times New Roman" w:cs="Times New Roman"/>
          <w:sz w:val="24"/>
          <w:szCs w:val="24"/>
        </w:rPr>
        <w:lastRenderedPageBreak/>
        <w:t>(Опубликованы на "Официальном интернет-портале правовой информации" (www.pravo.gov.ru) 14.12.2020 № 3606202020362);</w:t>
      </w:r>
    </w:p>
    <w:p w14:paraId="79C6B8EF"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Правила землепользования и застройки Каменно-Верховского сельского поселения Каширского муниципального района Воронежской области, утвержденные приказом департамента архитектуры и градостроительства Воронежской области от 07.08.2020г. № 45-01-04/596 (опубликованы на "Официальном интернет-портале правовой информации" (www.pravo.gov.ru) 19.08.2020 № 3606202019427);</w:t>
      </w:r>
    </w:p>
    <w:p w14:paraId="57B192EC"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Правила землепользования и застройки Краснологского сельского поселения Каширского муниципального района Воронежской области, утвержденные приказом департамента архитектуры и градостроительства Воронежской области от 19.10.2020г. № 45-01-04/749 (Опубликованы на "Официальном интернет-портале правовой информации" (www.pravo.gov.ru) 29.10.2020 № 3606202019863);</w:t>
      </w:r>
    </w:p>
    <w:p w14:paraId="525E495D"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Правила землепользования и застройки Колодезянского сельского поселения Каширского муниципального района Воронежской области, утвержденные приказом департамента архитектуры и градостроительства Воронежской области от 19.10.2020г. № 45-01-04/750 (Опубликованы на "Официальном интернет-портале правовой информации" (www.pravo.gov.ru) 29.10.2020 № 3606202019864);</w:t>
      </w:r>
    </w:p>
    <w:p w14:paraId="063168A1"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Правила землепользования и застройки Кондрашкинского сельского поселения Каширского муниципального района Воронежской области, утвержденные приказом департамента архитектуры и градостроительства Воронежской области от 09.03.2021г. № 45-01-04/191 (опубликованы на "Официальном интернет-портале правовой информации" (www.pravo.gov.ru) 23.03.2021 № 3606202121548);</w:t>
      </w:r>
    </w:p>
    <w:p w14:paraId="308794EC"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Правила землепользования и застройки Круглянского сельского поселения Каширского муниципального района Воронежской области, утвержденные приказом департамента архитектуры и градостроительства Воронежской области от 24.11.2020г. № 45-01-04/912 (опубликованы на "Официальном интернет-портале правовой информации" (www.pravo.gov.ru) 14.12.2020 № 3606202020361);</w:t>
      </w:r>
    </w:p>
    <w:p w14:paraId="5C68F08F"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Правила землепользования и застройки Левороссошанского сельского поселения Каширского муниципального района Воронежской области, утвержденные приказом департамента архитектуры и градостроительства Воронежской области от 18.03.2021г. № 45-01-04/297 (опубликованы на "Официальном интернет-портале правовой информации" (www.pravo.gov.ru) 25.03.2021 № 3606202121560);</w:t>
      </w:r>
    </w:p>
    <w:p w14:paraId="40E17B16"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Правила землепользования и застройки Можайского сельского поселения Каширского муниципального района Воронежской области, утвержденные приказом департамента архитектуры и градостроительства Воронежской области от 29.12.2020г. № 45-01-04/1168 (Опубликованы на "Официальном интернет-портале правовой информации" (www.pravo.gov.ru) 26.01.2021 № 3606202021130);</w:t>
      </w:r>
    </w:p>
    <w:p w14:paraId="253BCC5E"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Правила землепользования и застройки Мосальского сельского поселения Каширского муниципального района Воронежской области, утвержденные приказом департамента архитектуры и градостроительства Воронежской области от 19.10.2020г. № 45-01-04/751 (Опубликованы на "Официальном интернет-портале правовой информации" (www.pravo.gov.ru) 05.11.2020 № 3606202019894);</w:t>
      </w:r>
    </w:p>
    <w:p w14:paraId="021BEFAB"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Правила землепользования и застройки Старинского сельского поселения Каширского муниципального района Воронежской области, утвержденные приказом департамента архитектуры и градостроительства Воронежской области от 05.02.2021г. № 45-01-04/78 (опубликованы на "Официальном интернет-портале правовой информации" (www.pravo.gov.ru) 24.02.2021 № 3606202121326);</w:t>
      </w:r>
    </w:p>
    <w:p w14:paraId="04C62B79" w14:textId="77777777" w:rsidR="00EF5F18" w:rsidRPr="00EF5F18" w:rsidRDefault="00EF5F18" w:rsidP="00EF5F18">
      <w:pPr>
        <w:tabs>
          <w:tab w:val="left" w:pos="1341"/>
        </w:tabs>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xml:space="preserve">- решение Совета народных депутатов Боевского сельского поселения Каширского муниципального района Воронежской области от 17.08.2022 № 82 «Об утверждении правил благоустройства Боевского сельского поселения Каширского муниципального района Воронежской области» (Официальный вестник муниципальных правовых актов Боевского </w:t>
      </w:r>
      <w:r w:rsidRPr="00EF5F18">
        <w:rPr>
          <w:rFonts w:ascii="Times New Roman" w:hAnsi="Times New Roman" w:cs="Times New Roman"/>
          <w:sz w:val="24"/>
          <w:szCs w:val="24"/>
        </w:rPr>
        <w:lastRenderedPageBreak/>
        <w:t>сельского поселения Каширского муниципального района Воронежской области №8 от 31.08.2022);</w:t>
      </w:r>
    </w:p>
    <w:p w14:paraId="417E64DA"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решение Совета народных депутатов Данковского сельского поселения Каширского муниципального района Воронежской области от 24.06.2022 № 64 «Об утверждении правил благоустройства Данковского сельского поселения Каширского муниципального района Воронежской области» (Официальный вестник муниципальных правовых актов Данковского сельского поселения Каширского муниципального района Воронежской области №5(94) от 24.06.2022);</w:t>
      </w:r>
    </w:p>
    <w:p w14:paraId="28EFC9E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решение Совета народных депутатов Дзержинского сельского поселения Каширского муниципального района Воронежской области от 26.08.2022 № 89 «Об утверждении Правил благоустройства Дзержинского сельского поселения Каширского муниципального района Воронежской области» (Официальный вестник муниципальных правовых актов Дзержинского сельского поселения Каширского муниципального района Воронежской области №17 от 31.08.2022);</w:t>
      </w:r>
    </w:p>
    <w:p w14:paraId="1220FE0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решение Совета народных депутатов Запрудского сельского поселения Каширского муниципального района Воронежской области от 07.07.2022 № 78 «Об утверждении правил благоустройства Запрудского сельского поселения Каширского муниципального района Воронежской области» (Официальный вестник муниципальных правовых актов Запрудского сельского поселения Каширского муниципального района Воронежской области №9 от 15.07.2022);</w:t>
      </w:r>
    </w:p>
    <w:p w14:paraId="16BF2AD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решение Совета народных депутатов Каменноверховского сельского поселения Каширского муниципального района Воронежской области от 05.08.2022 № 69 «Об утверждении правил благоустройства Каменно - Верховского сельского поселения Каширского муниципального района Воронежской области» (Акт обнародования от 05.08.2022);</w:t>
      </w:r>
    </w:p>
    <w:p w14:paraId="3EDB461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решение Совета народных депутатов Колодезянского сельского поселения Каширского муниципального района Воронежской области от 07.10.2022 № 90 «Об утверждении Правил благоустройства Колодезянского сельского поселения Каширского муниципального района Воронежской области» (Официальный вестник муниципальных правовых актов Колодезянского сельского поселения Каширского муниципального района Воронежской области №13 от 07.10.2022);</w:t>
      </w:r>
    </w:p>
    <w:p w14:paraId="7D1C748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решение Совета народных депутатов Кондрашкинского сельского поселения Каширского муниципального района Воронежской области от 22.07.2022 № 60 «Об утверждении правил благоустройства Кондрашкинского сельского поселения Каширского муниципального района Воронежской области» (Официальный вестник муниципальных правовых актов Кондрашкинского сельского поселения Каширского муниципального района Воронежской области №14 от 02.08.2022);</w:t>
      </w:r>
    </w:p>
    <w:p w14:paraId="47AE9A1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решение Совета народных депутатов Краснологского сельского поселения Каширского муниципального района Воронежской области от 29.06.2022 № 64 «Об утверждении Правил благоустройства Краснологского сельского поселения Каширского муниципального района Воронежской области» (Официальный вестник муниципальных правовых актов Краснологского сельского поселения Каширского муниципального района Воронежской области №8 от 30.06.2022);</w:t>
      </w:r>
    </w:p>
    <w:p w14:paraId="105AF9D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решение Совета народных депутатов Круглянского сельского поселения Каширского муниципального района Воронежской области от 21.06.2022 № 68 «Об утверждении правил благоустройства Круглянского сельского поселения Каширского муниципального района Воронежской области» (Официальный вестник муниципальных правовых актов Круглянского сельского поселения Каширского муниципального района Воронежской области №13 от 22.06.2022);</w:t>
      </w:r>
    </w:p>
    <w:p w14:paraId="0D2E920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решение Совета народных депутатов Левороссошанского сельского поселения Каширского муниципального района Воронежской области от 01.07.2022 № 83 «Об утверждении правил благоустройства Левороссошанского сельского поселения Каширского муниципального района </w:t>
      </w:r>
      <w:r w:rsidRPr="00EF5F18">
        <w:rPr>
          <w:rFonts w:ascii="Times New Roman" w:hAnsi="Times New Roman" w:cs="Times New Roman"/>
          <w:sz w:val="24"/>
          <w:szCs w:val="24"/>
        </w:rPr>
        <w:lastRenderedPageBreak/>
        <w:t>Воронежской области» (Официальный вестник муниципальных правовых актов Левороссошанского сельского поселения Каширского муниципального района Воронежской области №11 от 01.07.2022);</w:t>
      </w:r>
    </w:p>
    <w:p w14:paraId="4EA40A5A"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решение Совета народных депутатов Можайского сельского поселения Каширского муниципального района Воронежской области от 07.07.2022 № 65 «Об утверждении правил благоустройства Можайского сельского поселения Каширского муниципального района Воронежской области» (Официальный вестник муниципальных правовых актов Можайского сельского поселения Каширского муниципального района Воронежской области №10 от 15.07.2022);</w:t>
      </w:r>
    </w:p>
    <w:p w14:paraId="062DFE4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решение Совета народных депутатов Мосальского сельского поселения Каширского муниципального района Воронежской области от 20.06.2022 № 79 «Об утверждении правил благоустройства Мосальского сельского поселения Каширского муниципального района Воронежской области» (Официальный вестник муниципальных правовых актов Мосальского сельского поселения Каширского муниципального района Воронежской области №10 от 01.07.2022);</w:t>
      </w:r>
    </w:p>
    <w:p w14:paraId="2D81C77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решение Совета народных депутатов Старинского сельского поселения Каширского муниципального района Воронежской области от 20.06.2022 № 69 «Об утверждении правил благоустройства Старинского сельского поселения Каширского муниципального района Воронежской области» (официальный вестник муниципальных правовых актов Старинского сельского поселения Каширского муниципального района Воронежской области №6(40) от 20.06.2022);</w:t>
      </w:r>
    </w:p>
    <w:p w14:paraId="66CEAF0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w:t>
      </w:r>
      <w:r w:rsidRPr="00EF5F18">
        <w:rPr>
          <w:rFonts w:ascii="Times New Roman" w:eastAsia="SimSun" w:hAnsi="Times New Roman" w:cs="Times New Roman"/>
          <w:sz w:val="24"/>
          <w:szCs w:val="24"/>
        </w:rPr>
        <w:t>иными действующими в данной сфере нормативными правовыми актами.</w:t>
      </w:r>
    </w:p>
    <w:p w14:paraId="221D3DE4" w14:textId="0DE36F6F"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https://akmrvo.gosuslugi.ru/dlya-zhiteley/uslugi-i-servisy/</w:t>
      </w:r>
    </w:p>
    <w:p w14:paraId="56DC1CF5" w14:textId="77777777" w:rsidR="00EF5F18" w:rsidRPr="00EF5F18" w:rsidRDefault="00EF5F18" w:rsidP="00EF5F18">
      <w:pPr>
        <w:spacing w:after="0" w:line="240" w:lineRule="auto"/>
        <w:jc w:val="both"/>
        <w:rPr>
          <w:rFonts w:ascii="Times New Roman" w:hAnsi="Times New Roman" w:cs="Times New Roman"/>
          <w:sz w:val="24"/>
          <w:szCs w:val="24"/>
        </w:rPr>
      </w:pPr>
    </w:p>
    <w:p w14:paraId="554FC7A2" w14:textId="77777777" w:rsidR="00EF5F18" w:rsidRPr="00EF5F18" w:rsidRDefault="00EF5F18" w:rsidP="007A2D60">
      <w:pPr>
        <w:pStyle w:val="95"/>
        <w:numPr>
          <w:ilvl w:val="0"/>
          <w:numId w:val="2"/>
        </w:numPr>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EF5F18">
        <w:rPr>
          <w:rFonts w:ascii="Times New Roman" w:hAnsi="Times New Roman" w:cs="Times New Roman"/>
          <w:i w:val="0"/>
          <w:sz w:val="24"/>
          <w:szCs w:val="24"/>
        </w:rPr>
        <w:t>Исчерпывающий перечень документов</w:t>
      </w:r>
      <w:r w:rsidRPr="00EF5F18">
        <w:rPr>
          <w:rStyle w:val="90pt"/>
          <w:rFonts w:eastAsiaTheme="minorHAnsi"/>
          <w:color w:val="auto"/>
          <w:sz w:val="24"/>
          <w:szCs w:val="24"/>
        </w:rPr>
        <w:t xml:space="preserve">, </w:t>
      </w:r>
      <w:r w:rsidRPr="00EF5F18">
        <w:rPr>
          <w:rFonts w:ascii="Times New Roman" w:hAnsi="Times New Roman" w:cs="Times New Roman"/>
          <w:i w:val="0"/>
          <w:sz w:val="24"/>
          <w:szCs w:val="24"/>
        </w:rPr>
        <w:t>необходимых для предоставления Муниципальной услуги</w:t>
      </w:r>
      <w:r w:rsidRPr="00EF5F18">
        <w:rPr>
          <w:rStyle w:val="90pt"/>
          <w:rFonts w:eastAsiaTheme="minorHAnsi"/>
          <w:color w:val="auto"/>
          <w:sz w:val="24"/>
          <w:szCs w:val="24"/>
        </w:rPr>
        <w:t xml:space="preserve">, </w:t>
      </w:r>
      <w:r w:rsidRPr="00EF5F18">
        <w:rPr>
          <w:rFonts w:ascii="Times New Roman" w:hAnsi="Times New Roman" w:cs="Times New Roman"/>
          <w:i w:val="0"/>
          <w:sz w:val="24"/>
          <w:szCs w:val="24"/>
        </w:rPr>
        <w:t>подлежащих представлению Заявителем</w:t>
      </w:r>
    </w:p>
    <w:p w14:paraId="70AA698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549EDAB9" w14:textId="77777777" w:rsidR="00EF5F18" w:rsidRPr="00EF5F18" w:rsidRDefault="00EF5F18" w:rsidP="00EF5F18">
      <w:pPr>
        <w:autoSpaceDE w:val="0"/>
        <w:autoSpaceDN w:val="0"/>
        <w:adjustRightInd w:val="0"/>
        <w:spacing w:after="0" w:line="240" w:lineRule="auto"/>
        <w:ind w:firstLine="709"/>
        <w:jc w:val="both"/>
        <w:rPr>
          <w:rFonts w:ascii="Times New Roman" w:hAnsi="Times New Roman" w:cs="Times New Roman"/>
          <w:sz w:val="24"/>
          <w:szCs w:val="24"/>
        </w:rPr>
      </w:pPr>
      <w:r w:rsidRPr="00EF5F18">
        <w:rPr>
          <w:rFonts w:ascii="Times New Roman" w:hAnsi="Times New Roman" w:cs="Times New Roman"/>
          <w:sz w:val="24"/>
          <w:szCs w:val="24"/>
        </w:rPr>
        <w:t xml:space="preserve">а) </w:t>
      </w:r>
      <w:r w:rsidRPr="00EF5F18">
        <w:rPr>
          <w:rFonts w:ascii="Times New Roman" w:eastAsia="Calibri" w:hAnsi="Times New Roman" w:cs="Times New Roman"/>
          <w:sz w:val="24"/>
          <w:szCs w:val="24"/>
        </w:rPr>
        <w:t xml:space="preserve">заявление о выдаче градостроительного плана земельного участка. В случае его представления в электронной форме посредством Единого портала, регионального портала указанные заявления подписываются электронной подписью Заявителя или заполняются путем внесения соответствующих сведений в интерактивную форму на Едином портале, региональном портале; </w:t>
      </w:r>
    </w:p>
    <w:p w14:paraId="6D39C91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б) документ, удостоверяющий личность Заявителя. В случае направления заявления посредством ЕПГУ,</w:t>
      </w:r>
      <w:r w:rsidRPr="00EF5F18">
        <w:rPr>
          <w:rFonts w:ascii="Times New Roman" w:eastAsia="Calibri" w:hAnsi="Times New Roman" w:cs="Times New Roman"/>
          <w:sz w:val="24"/>
          <w:szCs w:val="24"/>
        </w:rPr>
        <w:t xml:space="preserve"> РПГУ, ГИСОГД,</w:t>
      </w:r>
      <w:r w:rsidRPr="00EF5F18">
        <w:rPr>
          <w:rFonts w:ascii="Times New Roman" w:hAnsi="Times New Roman" w:cs="Times New Roman"/>
          <w:sz w:val="24"/>
          <w:szCs w:val="24"/>
        </w:rPr>
        <w:t xml:space="preserve">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CE4680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w:t>
      </w:r>
      <w:r w:rsidRPr="00EF5F18">
        <w:rPr>
          <w:rFonts w:ascii="Times New Roman" w:eastAsia="Calibri" w:hAnsi="Times New Roman" w:cs="Times New Roman"/>
          <w:sz w:val="24"/>
          <w:szCs w:val="24"/>
        </w:rPr>
        <w:t>РПГУ, ГИСОГД</w:t>
      </w:r>
      <w:r w:rsidRPr="00EF5F18">
        <w:rPr>
          <w:rFonts w:ascii="Times New Roman" w:hAnsi="Times New Roman" w:cs="Times New Roman"/>
          <w:sz w:val="24"/>
          <w:szCs w:val="24"/>
        </w:rPr>
        <w:t xml:space="preserve">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EF5F18">
        <w:rPr>
          <w:rFonts w:ascii="Times New Roman" w:hAnsi="Times New Roman" w:cs="Times New Roman"/>
          <w:sz w:val="24"/>
          <w:szCs w:val="24"/>
          <w:lang w:val="en-US"/>
        </w:rPr>
        <w:t>sig</w:t>
      </w:r>
      <w:r w:rsidRPr="00EF5F18">
        <w:rPr>
          <w:rFonts w:ascii="Times New Roman" w:hAnsi="Times New Roman" w:cs="Times New Roman"/>
          <w:sz w:val="24"/>
          <w:szCs w:val="24"/>
        </w:rPr>
        <w:t xml:space="preserve">; </w:t>
      </w:r>
    </w:p>
    <w:p w14:paraId="4178756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в) правоустанавливающие документы на земельный участок, права на который не зарегистрированы в Едином государственном реестре недвижимости. </w:t>
      </w:r>
    </w:p>
    <w:p w14:paraId="453C5FC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Заявление о предоставлении Муниципальной услуги может быть подано следующими способами:</w:t>
      </w:r>
    </w:p>
    <w:p w14:paraId="38336F6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 Непосредственно либо посредством почтового отправления в Администрацию;</w:t>
      </w:r>
    </w:p>
    <w:p w14:paraId="28464E10"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 В личный кабинет Заявителя на ЕПГУ;</w:t>
      </w:r>
    </w:p>
    <w:p w14:paraId="2C2D8EC2"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hAnsi="Times New Roman" w:cs="Times New Roman"/>
          <w:sz w:val="24"/>
          <w:szCs w:val="24"/>
        </w:rPr>
        <w:t xml:space="preserve">3. Посредством </w:t>
      </w:r>
      <w:r w:rsidRPr="00EF5F18">
        <w:rPr>
          <w:rFonts w:ascii="Times New Roman" w:eastAsia="Calibri" w:hAnsi="Times New Roman" w:cs="Times New Roman"/>
          <w:sz w:val="24"/>
          <w:szCs w:val="24"/>
        </w:rPr>
        <w:t>РПГУ;</w:t>
      </w:r>
    </w:p>
    <w:p w14:paraId="6ACA853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eastAsia="Calibri" w:hAnsi="Times New Roman" w:cs="Times New Roman"/>
          <w:sz w:val="24"/>
          <w:szCs w:val="24"/>
        </w:rPr>
        <w:t>4. С использованием ГИСОГД;</w:t>
      </w:r>
    </w:p>
    <w:p w14:paraId="76664A0D"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5. Посредством МФЦ.</w:t>
      </w:r>
    </w:p>
    <w:p w14:paraId="4D33CD48" w14:textId="77777777" w:rsidR="00EF5F18" w:rsidRPr="00EF5F18" w:rsidRDefault="00EF5F18" w:rsidP="00EF5F18">
      <w:pPr>
        <w:spacing w:after="0" w:line="240" w:lineRule="auto"/>
        <w:jc w:val="both"/>
        <w:rPr>
          <w:rFonts w:ascii="Times New Roman" w:hAnsi="Times New Roman" w:cs="Times New Roman"/>
          <w:sz w:val="24"/>
          <w:szCs w:val="24"/>
        </w:rPr>
      </w:pPr>
    </w:p>
    <w:p w14:paraId="5757270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 самостоятельно.</w:t>
      </w:r>
    </w:p>
    <w:p w14:paraId="458162FB"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10.1. Заявитель вправе представить:</w:t>
      </w:r>
    </w:p>
    <w:p w14:paraId="0FBF0171" w14:textId="77777777" w:rsidR="00EF5F18" w:rsidRPr="00EF5F18" w:rsidRDefault="00EF5F18" w:rsidP="00EF5F18">
      <w:pPr>
        <w:autoSpaceDE w:val="0"/>
        <w:autoSpaceDN w:val="0"/>
        <w:adjustRightInd w:val="0"/>
        <w:spacing w:after="0" w:line="240" w:lineRule="auto"/>
        <w:ind w:firstLine="539"/>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p>
    <w:p w14:paraId="2DA6FFC1" w14:textId="77777777" w:rsidR="00EF5F18" w:rsidRPr="00EF5F18" w:rsidRDefault="00EF5F18" w:rsidP="00EF5F18">
      <w:pPr>
        <w:autoSpaceDE w:val="0"/>
        <w:autoSpaceDN w:val="0"/>
        <w:adjustRightInd w:val="0"/>
        <w:spacing w:after="0" w:line="240" w:lineRule="auto"/>
        <w:ind w:firstLine="539"/>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б)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14:paraId="7AAE4F53" w14:textId="7FB418F8" w:rsidR="00EF5F18" w:rsidRPr="00EF5F18" w:rsidRDefault="00EF5F18" w:rsidP="00EF5F18">
      <w:pPr>
        <w:autoSpaceDE w:val="0"/>
        <w:autoSpaceDN w:val="0"/>
        <w:adjustRightInd w:val="0"/>
        <w:spacing w:after="0" w:line="240" w:lineRule="auto"/>
        <w:ind w:firstLine="539"/>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в)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 в порядке, установленном частью 7 статьи 57.3 Градостроительного кодекса Российской Федерации;</w:t>
      </w:r>
    </w:p>
    <w:p w14:paraId="0C26168C" w14:textId="14CC5267" w:rsidR="00EF5F18" w:rsidRPr="00EF5F18" w:rsidRDefault="00EF5F18" w:rsidP="00EF5F18">
      <w:pPr>
        <w:autoSpaceDE w:val="0"/>
        <w:autoSpaceDN w:val="0"/>
        <w:adjustRightInd w:val="0"/>
        <w:spacing w:after="0" w:line="240" w:lineRule="auto"/>
        <w:ind w:firstLine="539"/>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г) утвержденные проект межевания территории и (или) схема расположения земельного участка или земельных участков на кадастровом плане территории в случае, предусмотренном частью 1.1 статьи 57.3 Градостроительного кодекса Российской Федерации; </w:t>
      </w:r>
    </w:p>
    <w:p w14:paraId="2C3BA1D9" w14:textId="0187E797" w:rsidR="00EF5F18" w:rsidRPr="00EF5F18" w:rsidRDefault="00EF5F18" w:rsidP="00EF5F18">
      <w:pPr>
        <w:autoSpaceDE w:val="0"/>
        <w:autoSpaceDN w:val="0"/>
        <w:adjustRightInd w:val="0"/>
        <w:spacing w:after="0" w:line="240" w:lineRule="auto"/>
        <w:ind w:firstLine="539"/>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д) договор о комплексном развитии территории в случае, предусмотренном частью 4 статьи 57.3 Градостроительного кодекса Российской Федерации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14:paraId="06BCC306" w14:textId="77777777" w:rsidR="00EF5F18" w:rsidRPr="00EF5F18" w:rsidRDefault="00EF5F18" w:rsidP="00EF5F18">
      <w:pPr>
        <w:autoSpaceDE w:val="0"/>
        <w:autoSpaceDN w:val="0"/>
        <w:adjustRightInd w:val="0"/>
        <w:spacing w:after="0" w:line="240" w:lineRule="auto"/>
        <w:ind w:firstLine="539"/>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е)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129271B5" w14:textId="77777777" w:rsidR="00EF5F18" w:rsidRPr="00EF5F18" w:rsidRDefault="00EF5F18" w:rsidP="00EF5F18">
      <w:pPr>
        <w:autoSpaceDE w:val="0"/>
        <w:autoSpaceDN w:val="0"/>
        <w:adjustRightInd w:val="0"/>
        <w:spacing w:after="0" w:line="240" w:lineRule="auto"/>
        <w:ind w:firstLine="539"/>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ж) информация о границах зон с особыми условиями использования территорий, в том числе если земельный участок полностью или частично расположен в границах таких зон;</w:t>
      </w:r>
    </w:p>
    <w:p w14:paraId="1720ECE5" w14:textId="5D462401" w:rsidR="00EF5F18" w:rsidRPr="00EF5F18" w:rsidRDefault="00EF5F18" w:rsidP="00EF5F18">
      <w:pPr>
        <w:autoSpaceDE w:val="0"/>
        <w:autoSpaceDN w:val="0"/>
        <w:adjustRightInd w:val="0"/>
        <w:spacing w:after="0" w:line="240" w:lineRule="auto"/>
        <w:ind w:firstLine="539"/>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з) документация по планировке территории в случаях, предусмотренных частью 4 статьи 57.3 Градостроительного кодекса Российской Федерации;</w:t>
      </w:r>
    </w:p>
    <w:p w14:paraId="652CD33F" w14:textId="77777777" w:rsidR="00EF5F18" w:rsidRPr="00EF5F18" w:rsidRDefault="00EF5F18" w:rsidP="00EF5F18">
      <w:pPr>
        <w:autoSpaceDE w:val="0"/>
        <w:autoSpaceDN w:val="0"/>
        <w:adjustRightInd w:val="0"/>
        <w:spacing w:after="0" w:line="240" w:lineRule="auto"/>
        <w:ind w:firstLine="539"/>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и) решение о комплексном развитии территории и (или) договор о комплексном развитии территории проекта планировки территории, а также проект межевания территории и (или) схема расположения земельного участка или земельных участков на кадастровом плане территории в случаях, установленных пунктом 1.2 статьи 57.3 Градостроительного кодекса Российской Федерации.</w:t>
      </w:r>
    </w:p>
    <w:p w14:paraId="03B111B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Муниципальной услуги. </w:t>
      </w:r>
    </w:p>
    <w:p w14:paraId="3B01A705" w14:textId="77777777" w:rsidR="00EF5F18" w:rsidRPr="00EF5F18" w:rsidRDefault="00EF5F18" w:rsidP="00EF5F18">
      <w:pPr>
        <w:spacing w:after="0" w:line="240" w:lineRule="auto"/>
        <w:contextualSpacing/>
        <w:jc w:val="both"/>
        <w:rPr>
          <w:rFonts w:ascii="Times New Roman" w:hAnsi="Times New Roman" w:cs="Times New Roman"/>
          <w:sz w:val="24"/>
          <w:szCs w:val="24"/>
        </w:rPr>
      </w:pPr>
      <w:r w:rsidRPr="00EF5F18">
        <w:rPr>
          <w:rFonts w:ascii="Times New Roman" w:hAnsi="Times New Roman" w:cs="Times New Roman"/>
          <w:sz w:val="24"/>
          <w:szCs w:val="24"/>
        </w:rPr>
        <w:lastRenderedPageBreak/>
        <w:t xml:space="preserve">10.2. Администрация не вправе требовать от Заявителя: </w:t>
      </w:r>
    </w:p>
    <w:p w14:paraId="4971493A" w14:textId="77777777" w:rsidR="00EF5F18" w:rsidRPr="00EF5F18" w:rsidRDefault="00EF5F18" w:rsidP="00EF5F18">
      <w:pPr>
        <w:spacing w:after="0" w:line="240" w:lineRule="auto"/>
        <w:contextualSpacing/>
        <w:jc w:val="both"/>
        <w:rPr>
          <w:rFonts w:ascii="Times New Roman" w:hAnsi="Times New Roman" w:cs="Times New Roman"/>
          <w:sz w:val="24"/>
          <w:szCs w:val="24"/>
        </w:rPr>
      </w:pPr>
      <w:r w:rsidRPr="00EF5F18">
        <w:rPr>
          <w:rFonts w:ascii="Times New Roman" w:hAnsi="Times New Roman" w:cs="Times New Roman"/>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14:paraId="1A130AD1" w14:textId="58BEE8D6" w:rsidR="00EF5F18" w:rsidRPr="00EF5F18" w:rsidRDefault="00EF5F18" w:rsidP="00EF5F18">
      <w:pPr>
        <w:spacing w:after="0" w:line="240" w:lineRule="auto"/>
        <w:contextualSpacing/>
        <w:jc w:val="both"/>
        <w:rPr>
          <w:rFonts w:ascii="Times New Roman" w:hAnsi="Times New Roman" w:cs="Times New Roman"/>
          <w:sz w:val="24"/>
          <w:szCs w:val="24"/>
        </w:rPr>
      </w:pPr>
      <w:r w:rsidRPr="00EF5F18">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w:t>
      </w:r>
    </w:p>
    <w:p w14:paraId="6792B81C" w14:textId="780838EB" w:rsidR="00EF5F18" w:rsidRPr="00EF5F18" w:rsidRDefault="00EF5F18" w:rsidP="00EF5F18">
      <w:pPr>
        <w:spacing w:after="0" w:line="240" w:lineRule="auto"/>
        <w:contextualSpacing/>
        <w:jc w:val="both"/>
        <w:rPr>
          <w:rFonts w:ascii="Times New Roman" w:hAnsi="Times New Roman" w:cs="Times New Roman"/>
          <w:sz w:val="24"/>
          <w:szCs w:val="24"/>
        </w:rPr>
      </w:pPr>
      <w:r w:rsidRPr="00EF5F18">
        <w:rPr>
          <w:rFonts w:ascii="Times New Roman" w:hAnsi="Times New Roman" w:cs="Times New Roman"/>
          <w:sz w:val="24"/>
          <w:szCs w:val="24"/>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 </w:t>
      </w:r>
    </w:p>
    <w:p w14:paraId="02ADEF41" w14:textId="77777777" w:rsidR="00EF5F18" w:rsidRPr="00EF5F18" w:rsidRDefault="00EF5F18" w:rsidP="00EF5F18">
      <w:pPr>
        <w:spacing w:after="0" w:line="240" w:lineRule="auto"/>
        <w:contextualSpacing/>
        <w:jc w:val="both"/>
        <w:rPr>
          <w:rFonts w:ascii="Times New Roman" w:hAnsi="Times New Roman" w:cs="Times New Roman"/>
          <w:sz w:val="24"/>
          <w:szCs w:val="24"/>
        </w:rPr>
      </w:pPr>
      <w:r w:rsidRPr="00EF5F18">
        <w:rPr>
          <w:rFonts w:ascii="Times New Roman" w:hAnsi="Times New Roman" w:cs="Times New Roman"/>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14:paraId="65C0455C" w14:textId="77777777" w:rsidR="00EF5F18" w:rsidRPr="00EF5F18" w:rsidRDefault="00EF5F18" w:rsidP="00EF5F18">
      <w:pPr>
        <w:spacing w:after="0" w:line="240" w:lineRule="auto"/>
        <w:contextualSpacing/>
        <w:jc w:val="both"/>
        <w:rPr>
          <w:rFonts w:ascii="Times New Roman" w:hAnsi="Times New Roman" w:cs="Times New Roman"/>
          <w:sz w:val="24"/>
          <w:szCs w:val="24"/>
        </w:rPr>
      </w:pPr>
      <w:r w:rsidRPr="00EF5F18">
        <w:rPr>
          <w:rFonts w:ascii="Times New Roman" w:hAnsi="Times New Roman" w:cs="Times New Roman"/>
          <w:sz w:val="24"/>
          <w:szCs w:val="24"/>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14:paraId="1C31D5D5" w14:textId="77777777" w:rsidR="00EF5F18" w:rsidRPr="00EF5F18" w:rsidRDefault="00EF5F18" w:rsidP="00EF5F18">
      <w:pPr>
        <w:spacing w:after="0" w:line="240" w:lineRule="auto"/>
        <w:contextualSpacing/>
        <w:jc w:val="both"/>
        <w:rPr>
          <w:rFonts w:ascii="Times New Roman" w:hAnsi="Times New Roman" w:cs="Times New Roman"/>
          <w:sz w:val="24"/>
          <w:szCs w:val="24"/>
        </w:rPr>
      </w:pPr>
      <w:r w:rsidRPr="00EF5F18">
        <w:rPr>
          <w:rFonts w:ascii="Times New Roman" w:hAnsi="Times New Roman" w:cs="Times New Roman"/>
          <w:sz w:val="24"/>
          <w:szCs w:val="24"/>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14:paraId="3EE51D14" w14:textId="77777777" w:rsidR="00EF5F18" w:rsidRPr="00EF5F18" w:rsidRDefault="00EF5F18" w:rsidP="00EF5F18">
      <w:pPr>
        <w:spacing w:after="0" w:line="240" w:lineRule="auto"/>
        <w:contextualSpacing/>
        <w:jc w:val="both"/>
        <w:rPr>
          <w:rFonts w:ascii="Times New Roman" w:hAnsi="Times New Roman" w:cs="Times New Roman"/>
          <w:sz w:val="24"/>
          <w:szCs w:val="24"/>
        </w:rPr>
      </w:pPr>
      <w:r w:rsidRPr="00EF5F18">
        <w:rPr>
          <w:rFonts w:ascii="Times New Roman" w:hAnsi="Times New Roman" w:cs="Times New Roman"/>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14:paraId="769953CA" w14:textId="474CB5B1" w:rsidR="00EF5F18" w:rsidRPr="00EF5F18" w:rsidRDefault="00EF5F18" w:rsidP="00EF5F18">
      <w:pPr>
        <w:spacing w:after="0" w:line="240" w:lineRule="auto"/>
        <w:contextualSpacing/>
        <w:jc w:val="both"/>
        <w:rPr>
          <w:rFonts w:ascii="Times New Roman" w:hAnsi="Times New Roman" w:cs="Times New Roman"/>
          <w:sz w:val="24"/>
          <w:szCs w:val="24"/>
        </w:rPr>
      </w:pPr>
      <w:r w:rsidRPr="00EF5F18">
        <w:rPr>
          <w:rFonts w:ascii="Times New Roman"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
    <w:p w14:paraId="7330702E" w14:textId="6B0033BD" w:rsidR="00EF5F18" w:rsidRPr="00EF5F18" w:rsidRDefault="00EF5F18" w:rsidP="00EF5F18">
      <w:pPr>
        <w:spacing w:after="0" w:line="240" w:lineRule="auto"/>
        <w:contextualSpacing/>
        <w:jc w:val="both"/>
        <w:rPr>
          <w:rFonts w:ascii="Times New Roman" w:hAnsi="Times New Roman" w:cs="Times New Roman"/>
          <w:sz w:val="24"/>
          <w:szCs w:val="24"/>
        </w:rPr>
      </w:pPr>
      <w:r w:rsidRPr="00EF5F18">
        <w:rPr>
          <w:rFonts w:ascii="Times New Roman" w:hAnsi="Times New Roman" w:cs="Times New Roman"/>
          <w:sz w:val="24"/>
          <w:szCs w:val="24"/>
        </w:rPr>
        <w:t xml:space="preserve">-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w:t>
      </w:r>
      <w:r w:rsidRPr="00EF5F18">
        <w:rPr>
          <w:rFonts w:ascii="Times New Roman" w:hAnsi="Times New Roman" w:cs="Times New Roman"/>
          <w:sz w:val="24"/>
          <w:szCs w:val="24"/>
        </w:rPr>
        <w:lastRenderedPageBreak/>
        <w:t xml:space="preserve">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14:paraId="244C820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10.3. В случае обращения Заявителя посредством ЕПГУ,</w:t>
      </w:r>
      <w:r w:rsidRPr="00EF5F18">
        <w:rPr>
          <w:rFonts w:ascii="Times New Roman" w:eastAsia="Calibri" w:hAnsi="Times New Roman" w:cs="Times New Roman"/>
          <w:sz w:val="24"/>
          <w:szCs w:val="24"/>
        </w:rPr>
        <w:t xml:space="preserve"> РПГУ, ГИСОГД</w:t>
      </w:r>
      <w:r w:rsidRPr="00EF5F18">
        <w:rPr>
          <w:rFonts w:ascii="Times New Roman" w:hAnsi="Times New Roman" w:cs="Times New Roman"/>
          <w:sz w:val="24"/>
          <w:szCs w:val="24"/>
        </w:rPr>
        <w:t xml:space="preserve"> формирование заявления осуществляется посредством заполнения интерактивной формы на ЕПГУ,</w:t>
      </w:r>
      <w:r w:rsidRPr="00EF5F18">
        <w:rPr>
          <w:rFonts w:ascii="Times New Roman" w:eastAsia="Calibri" w:hAnsi="Times New Roman" w:cs="Times New Roman"/>
          <w:sz w:val="24"/>
          <w:szCs w:val="24"/>
        </w:rPr>
        <w:t xml:space="preserve"> в РПГУ,</w:t>
      </w:r>
      <w:r w:rsidRPr="00EF5F18">
        <w:rPr>
          <w:rFonts w:ascii="Times New Roman" w:hAnsi="Times New Roman" w:cs="Times New Roman"/>
          <w:sz w:val="24"/>
          <w:szCs w:val="24"/>
        </w:rPr>
        <w:t xml:space="preserve"> </w:t>
      </w:r>
      <w:r w:rsidRPr="00EF5F18">
        <w:rPr>
          <w:rFonts w:ascii="Times New Roman" w:eastAsia="Calibri" w:hAnsi="Times New Roman" w:cs="Times New Roman"/>
          <w:sz w:val="24"/>
          <w:szCs w:val="24"/>
        </w:rPr>
        <w:t>ГИСОГД</w:t>
      </w:r>
      <w:r w:rsidRPr="00EF5F18">
        <w:rPr>
          <w:rFonts w:ascii="Times New Roman" w:hAnsi="Times New Roman" w:cs="Times New Roman"/>
          <w:sz w:val="24"/>
          <w:szCs w:val="24"/>
        </w:rPr>
        <w:t xml:space="preserve"> без необходимости дополнительной подачи заявления в какой-либо иной форме.</w:t>
      </w:r>
    </w:p>
    <w:p w14:paraId="2625475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14:paraId="7F2EDE0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в форме электронного документа в личном кабинете на ЕПГУ,</w:t>
      </w:r>
      <w:r w:rsidRPr="00EF5F18">
        <w:rPr>
          <w:rFonts w:ascii="Times New Roman" w:eastAsia="Calibri" w:hAnsi="Times New Roman" w:cs="Times New Roman"/>
          <w:sz w:val="24"/>
          <w:szCs w:val="24"/>
        </w:rPr>
        <w:t xml:space="preserve"> в РПГУ,</w:t>
      </w:r>
      <w:r w:rsidRPr="00EF5F18">
        <w:rPr>
          <w:rFonts w:ascii="Times New Roman" w:hAnsi="Times New Roman" w:cs="Times New Roman"/>
          <w:sz w:val="24"/>
          <w:szCs w:val="24"/>
        </w:rPr>
        <w:t xml:space="preserve"> </w:t>
      </w:r>
      <w:r w:rsidRPr="00EF5F18">
        <w:rPr>
          <w:rFonts w:ascii="Times New Roman" w:eastAsia="Calibri" w:hAnsi="Times New Roman" w:cs="Times New Roman"/>
          <w:sz w:val="24"/>
          <w:szCs w:val="24"/>
        </w:rPr>
        <w:t>ГИСОГД</w:t>
      </w:r>
      <w:r w:rsidRPr="00EF5F18">
        <w:rPr>
          <w:rFonts w:ascii="Times New Roman" w:hAnsi="Times New Roman" w:cs="Times New Roman"/>
          <w:sz w:val="24"/>
          <w:szCs w:val="24"/>
        </w:rPr>
        <w:t xml:space="preserve">; </w:t>
      </w:r>
    </w:p>
    <w:p w14:paraId="44086AF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на бумажном носителе в Администрации, МФЦ.</w:t>
      </w:r>
    </w:p>
    <w:p w14:paraId="11FC5708" w14:textId="77777777" w:rsidR="00EF5F18" w:rsidRPr="00EF5F18" w:rsidRDefault="00EF5F18" w:rsidP="007A2D60">
      <w:pPr>
        <w:pStyle w:val="95"/>
        <w:numPr>
          <w:ilvl w:val="0"/>
          <w:numId w:val="28"/>
        </w:numPr>
        <w:shd w:val="clear" w:color="auto" w:fill="auto"/>
        <w:tabs>
          <w:tab w:val="left" w:pos="1134"/>
        </w:tabs>
        <w:spacing w:after="0" w:line="240" w:lineRule="auto"/>
        <w:ind w:left="0" w:firstLine="567"/>
        <w:rPr>
          <w:rFonts w:ascii="Times New Roman" w:hAnsi="Times New Roman" w:cs="Times New Roman"/>
          <w:i w:val="0"/>
          <w:sz w:val="24"/>
          <w:szCs w:val="24"/>
        </w:rPr>
      </w:pPr>
      <w:r w:rsidRPr="00EF5F18">
        <w:rPr>
          <w:rFonts w:ascii="Times New Roman" w:hAnsi="Times New Roman" w:cs="Times New Roman"/>
          <w:i w:val="0"/>
          <w:sz w:val="24"/>
          <w:szCs w:val="24"/>
        </w:rPr>
        <w:t>Исчерпывающий перечень оснований для отказа в приеме документов</w:t>
      </w:r>
      <w:r w:rsidRPr="00EF5F18">
        <w:rPr>
          <w:rStyle w:val="90pt"/>
          <w:rFonts w:eastAsiaTheme="minorHAnsi"/>
          <w:color w:val="auto"/>
          <w:sz w:val="24"/>
          <w:szCs w:val="24"/>
        </w:rPr>
        <w:t xml:space="preserve">, </w:t>
      </w:r>
      <w:r w:rsidRPr="00EF5F18">
        <w:rPr>
          <w:rFonts w:ascii="Times New Roman" w:hAnsi="Times New Roman" w:cs="Times New Roman"/>
          <w:i w:val="0"/>
          <w:sz w:val="24"/>
          <w:szCs w:val="24"/>
        </w:rPr>
        <w:t>необходимых для предоставления Муниципальной услуги</w:t>
      </w:r>
    </w:p>
    <w:p w14:paraId="18A3847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Основаниями для отказа в приеме документов, необходимых для предоставления Муниципальной услуги являются:</w:t>
      </w:r>
    </w:p>
    <w:p w14:paraId="541D38F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11.1. Заявление подано в орган местного самоуправления, в полномочия которого не входит предоставление Муниципальной услуги;</w:t>
      </w:r>
    </w:p>
    <w:p w14:paraId="001F725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11.2. Неполное заполнение полей в форме заявления, в том числе в интерактивной форме заявления на ЕПГУ,</w:t>
      </w:r>
      <w:r w:rsidRPr="00EF5F18">
        <w:rPr>
          <w:rFonts w:ascii="Times New Roman" w:eastAsia="Calibri" w:hAnsi="Times New Roman" w:cs="Times New Roman"/>
          <w:sz w:val="24"/>
          <w:szCs w:val="24"/>
        </w:rPr>
        <w:t xml:space="preserve"> на РПГУ, ГИСОГД</w:t>
      </w:r>
      <w:r w:rsidRPr="00EF5F18">
        <w:rPr>
          <w:rFonts w:ascii="Times New Roman" w:hAnsi="Times New Roman" w:cs="Times New Roman"/>
          <w:sz w:val="24"/>
          <w:szCs w:val="24"/>
        </w:rPr>
        <w:t>;</w:t>
      </w:r>
    </w:p>
    <w:p w14:paraId="51722AD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11.3. Представление неполного комплекта документов, необходимых для предоставления Муниципальной услуги, подлежащих представлению заявителем в соответствии с пунктом 9 настоящего Административного регламента;</w:t>
      </w:r>
    </w:p>
    <w:p w14:paraId="23E1DBD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2ABB7A4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11.5. Представленные документы содержат подчистки и исправления текста;</w:t>
      </w:r>
    </w:p>
    <w:p w14:paraId="754EF85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7199254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1B38C7C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11.8. Выявлено несоблюдение установленных статьей 11 Федерального закона от 6 апреля 2011 г. № 63-Ф3 «Об электронной подписи» условий признания </w:t>
      </w:r>
      <w:proofErr w:type="gramStart"/>
      <w:r w:rsidRPr="00EF5F18">
        <w:rPr>
          <w:rFonts w:ascii="Times New Roman" w:hAnsi="Times New Roman" w:cs="Times New Roman"/>
          <w:sz w:val="24"/>
          <w:szCs w:val="24"/>
        </w:rPr>
        <w:t>действительности</w:t>
      </w:r>
      <w:proofErr w:type="gramEnd"/>
      <w:r w:rsidRPr="00EF5F18">
        <w:rPr>
          <w:rFonts w:ascii="Times New Roman" w:hAnsi="Times New Roman" w:cs="Times New Roman"/>
          <w:sz w:val="24"/>
          <w:szCs w:val="24"/>
        </w:rPr>
        <w:t xml:space="preserve"> усиленной квалифицированной электронной подписи.</w:t>
      </w:r>
    </w:p>
    <w:p w14:paraId="6C54D7C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Решение об отказе в приеме документов оформляется по форме согласно Приложению № 3 к 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Администрацию.</w:t>
      </w:r>
    </w:p>
    <w:p w14:paraId="0DE81B1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Отказ в приеме документов не препятствует повторному обращению заявителя в Администрацию за получением услуги после устранения недостатков.</w:t>
      </w:r>
    </w:p>
    <w:p w14:paraId="1C63CA46" w14:textId="77777777" w:rsidR="00EF5F18" w:rsidRPr="00EF5F18" w:rsidRDefault="00EF5F18" w:rsidP="00EF5F18">
      <w:pPr>
        <w:spacing w:after="0" w:line="240" w:lineRule="auto"/>
        <w:jc w:val="both"/>
        <w:rPr>
          <w:rFonts w:ascii="Times New Roman" w:hAnsi="Times New Roman" w:cs="Times New Roman"/>
          <w:sz w:val="24"/>
          <w:szCs w:val="24"/>
        </w:rPr>
      </w:pPr>
    </w:p>
    <w:p w14:paraId="3B53AA82" w14:textId="77777777" w:rsidR="00EF5F18" w:rsidRPr="00EF5F18" w:rsidRDefault="00EF5F18" w:rsidP="007A2D60">
      <w:pPr>
        <w:pStyle w:val="95"/>
        <w:numPr>
          <w:ilvl w:val="0"/>
          <w:numId w:val="28"/>
        </w:numPr>
        <w:shd w:val="clear" w:color="auto" w:fill="auto"/>
        <w:tabs>
          <w:tab w:val="left" w:pos="1428"/>
        </w:tabs>
        <w:spacing w:after="0" w:line="240" w:lineRule="auto"/>
        <w:ind w:left="0" w:firstLine="567"/>
        <w:rPr>
          <w:rFonts w:ascii="Times New Roman" w:hAnsi="Times New Roman" w:cs="Times New Roman"/>
          <w:i w:val="0"/>
          <w:sz w:val="24"/>
          <w:szCs w:val="24"/>
        </w:rPr>
      </w:pPr>
      <w:r w:rsidRPr="00EF5F18">
        <w:rPr>
          <w:rFonts w:ascii="Times New Roman" w:hAnsi="Times New Roman" w:cs="Times New Roman"/>
          <w:i w:val="0"/>
          <w:sz w:val="24"/>
          <w:szCs w:val="24"/>
        </w:rPr>
        <w:t>Исчерпывающий перечень оснований для приостановления или отказа в предоставлении Муниципальной услуги</w:t>
      </w:r>
    </w:p>
    <w:p w14:paraId="13C1173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12.1. Оснований для приостановления предоставления Муниципальной услуги не предусмотрено.</w:t>
      </w:r>
    </w:p>
    <w:p w14:paraId="71A4789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12.2. Основаниями для отказа в предоставлении Муниципальной услуги являются:</w:t>
      </w:r>
    </w:p>
    <w:p w14:paraId="4DB30A01" w14:textId="42587BF0"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а) заявление о выдаче градостроительного плана земельного участка представлено лицом, не являющимся правообладателем земельного участка, за исключением случая, предусмотренного частями 1.1 и 1.2 статьи 57.3 Градостроительного кодекса Российской Федерации;</w:t>
      </w:r>
    </w:p>
    <w:p w14:paraId="68939769" w14:textId="1E252790"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б) отсутствует утвержденная документация по планировке территории в случае, если в соответствии с Градостроительным кодексом Российской Федерации, иными федеральными </w:t>
      </w:r>
      <w:r w:rsidRPr="00EF5F18">
        <w:rPr>
          <w:rFonts w:ascii="Times New Roman" w:eastAsia="Calibri" w:hAnsi="Times New Roman" w:cs="Times New Roman"/>
          <w:sz w:val="24"/>
          <w:szCs w:val="24"/>
        </w:rPr>
        <w:lastRenderedPageBreak/>
        <w:t>законами размещение объекта капитального строительства не допускается при отсутствии такой документации;</w:t>
      </w:r>
    </w:p>
    <w:p w14:paraId="01248931" w14:textId="575AAEDB"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в) границы земельного участка не установлены в соответствии с требованиями законодательства Российской Федерации, за исключением случая, предусмотренного частями 1.1 и 1.2 статьи 57.3 Градостроительного кодекса Российской Федерации;</w:t>
      </w:r>
    </w:p>
    <w:p w14:paraId="71AFBB7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г)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7DB6E96A"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д) наличие противоречивых сведений в заявлении о предоставлении Муниципальной услуги и приложенных к нему документах.</w:t>
      </w:r>
    </w:p>
    <w:p w14:paraId="6D258D8D"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Основанием для отказа в предоставлении Муниципальной услуги –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w:t>
      </w:r>
    </w:p>
    <w:p w14:paraId="54B458C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Основанием для отказа в предоставлении Муниципальной услуги – «Выдача дубликата градостроительного плана земельного участка» является обращение лица, не являющегося заявителем (его представителем). </w:t>
      </w:r>
    </w:p>
    <w:p w14:paraId="25BE9C31" w14:textId="77777777" w:rsidR="00EF5F18" w:rsidRPr="00EF5F18" w:rsidRDefault="00EF5F18" w:rsidP="00EF5F18">
      <w:pPr>
        <w:spacing w:after="0" w:line="240" w:lineRule="auto"/>
        <w:jc w:val="both"/>
        <w:rPr>
          <w:rFonts w:ascii="Times New Roman" w:hAnsi="Times New Roman" w:cs="Times New Roman"/>
          <w:sz w:val="24"/>
          <w:szCs w:val="24"/>
        </w:rPr>
      </w:pPr>
    </w:p>
    <w:p w14:paraId="1C7ACBBC" w14:textId="77777777" w:rsidR="00EF5F18" w:rsidRPr="00EF5F18" w:rsidRDefault="00EF5F18" w:rsidP="007A2D60">
      <w:pPr>
        <w:pStyle w:val="95"/>
        <w:numPr>
          <w:ilvl w:val="0"/>
          <w:numId w:val="28"/>
        </w:numPr>
        <w:shd w:val="clear" w:color="auto" w:fill="auto"/>
        <w:tabs>
          <w:tab w:val="left" w:pos="0"/>
        </w:tabs>
        <w:spacing w:after="0" w:line="240" w:lineRule="auto"/>
        <w:ind w:left="0" w:firstLine="567"/>
        <w:rPr>
          <w:rFonts w:ascii="Times New Roman" w:hAnsi="Times New Roman" w:cs="Times New Roman"/>
          <w:i w:val="0"/>
          <w:sz w:val="24"/>
          <w:szCs w:val="24"/>
        </w:rPr>
      </w:pPr>
      <w:r w:rsidRPr="00EF5F18">
        <w:rPr>
          <w:rFonts w:ascii="Times New Roman" w:hAnsi="Times New Roman" w:cs="Times New Roman"/>
          <w:i w:val="0"/>
          <w:sz w:val="24"/>
          <w:szCs w:val="24"/>
        </w:rPr>
        <w:t xml:space="preserve"> Размер платы, взимаемой с заявителя при предоставлении Муниципальной услуги, и способы ее взимания</w:t>
      </w:r>
    </w:p>
    <w:p w14:paraId="2DE6AD29" w14:textId="77777777" w:rsidR="00EF5F18" w:rsidRPr="00EF5F18" w:rsidRDefault="00EF5F18" w:rsidP="00EF5F18">
      <w:pPr>
        <w:tabs>
          <w:tab w:val="left" w:pos="0"/>
        </w:tabs>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Муниципальная услуга предоставляется бесплатно.</w:t>
      </w:r>
    </w:p>
    <w:p w14:paraId="058DCAC6" w14:textId="77777777" w:rsidR="00EF5F18" w:rsidRPr="00EF5F18" w:rsidRDefault="00EF5F18" w:rsidP="00EF5F18">
      <w:pPr>
        <w:spacing w:after="0" w:line="240" w:lineRule="auto"/>
        <w:jc w:val="both"/>
        <w:rPr>
          <w:rFonts w:ascii="Times New Roman" w:hAnsi="Times New Roman" w:cs="Times New Roman"/>
          <w:sz w:val="24"/>
          <w:szCs w:val="24"/>
        </w:rPr>
      </w:pPr>
    </w:p>
    <w:p w14:paraId="2BA8CF58" w14:textId="77777777" w:rsidR="00EF5F18" w:rsidRPr="00EF5F18" w:rsidRDefault="00EF5F18" w:rsidP="007A2D60">
      <w:pPr>
        <w:pStyle w:val="95"/>
        <w:numPr>
          <w:ilvl w:val="0"/>
          <w:numId w:val="28"/>
        </w:numPr>
        <w:shd w:val="clear" w:color="auto" w:fill="auto"/>
        <w:tabs>
          <w:tab w:val="left" w:pos="0"/>
        </w:tabs>
        <w:spacing w:after="0" w:line="240" w:lineRule="auto"/>
        <w:rPr>
          <w:rFonts w:ascii="Times New Roman" w:hAnsi="Times New Roman" w:cs="Times New Roman"/>
          <w:i w:val="0"/>
          <w:sz w:val="24"/>
          <w:szCs w:val="24"/>
        </w:rPr>
      </w:pPr>
      <w:r w:rsidRPr="00EF5F18">
        <w:rPr>
          <w:rFonts w:ascii="Times New Roman" w:hAnsi="Times New Roman" w:cs="Times New Roman"/>
          <w:i w:val="0"/>
          <w:sz w:val="24"/>
          <w:szCs w:val="24"/>
        </w:rPr>
        <w:t>Максимальный срок ожидания в очереди</w:t>
      </w:r>
    </w:p>
    <w:p w14:paraId="06272C6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 </w:t>
      </w:r>
    </w:p>
    <w:p w14:paraId="27DF1F32" w14:textId="77777777" w:rsidR="00EF5F18" w:rsidRPr="00EF5F18" w:rsidRDefault="00EF5F18" w:rsidP="00EF5F18">
      <w:pPr>
        <w:spacing w:after="0" w:line="240" w:lineRule="auto"/>
        <w:jc w:val="both"/>
        <w:rPr>
          <w:rFonts w:ascii="Times New Roman" w:hAnsi="Times New Roman" w:cs="Times New Roman"/>
          <w:sz w:val="24"/>
          <w:szCs w:val="24"/>
        </w:rPr>
      </w:pPr>
    </w:p>
    <w:p w14:paraId="35BC8859" w14:textId="77777777" w:rsidR="00EF5F18" w:rsidRPr="00EF5F18" w:rsidRDefault="00EF5F18" w:rsidP="007A2D60">
      <w:pPr>
        <w:pStyle w:val="95"/>
        <w:numPr>
          <w:ilvl w:val="0"/>
          <w:numId w:val="28"/>
        </w:numPr>
        <w:shd w:val="clear" w:color="auto" w:fill="auto"/>
        <w:tabs>
          <w:tab w:val="left" w:pos="1134"/>
        </w:tabs>
        <w:spacing w:after="0" w:line="240" w:lineRule="auto"/>
        <w:ind w:left="0" w:firstLine="567"/>
        <w:rPr>
          <w:rFonts w:ascii="Times New Roman" w:hAnsi="Times New Roman" w:cs="Times New Roman"/>
          <w:i w:val="0"/>
          <w:sz w:val="24"/>
          <w:szCs w:val="24"/>
        </w:rPr>
      </w:pPr>
      <w:r w:rsidRPr="00EF5F18">
        <w:rPr>
          <w:rFonts w:ascii="Times New Roman" w:hAnsi="Times New Roman" w:cs="Times New Roman"/>
          <w:i w:val="0"/>
          <w:sz w:val="24"/>
          <w:szCs w:val="24"/>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14:paraId="1CC7873D"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2D9BFEE3"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548E082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EF5F18">
        <w:rPr>
          <w:rFonts w:ascii="Times New Roman" w:hAnsi="Times New Roman" w:cs="Times New Roman"/>
          <w:sz w:val="24"/>
          <w:szCs w:val="24"/>
          <w:lang w:val="en-US"/>
        </w:rPr>
        <w:t>I</w:t>
      </w:r>
      <w:r w:rsidRPr="00EF5F18">
        <w:rPr>
          <w:rFonts w:ascii="Times New Roman" w:hAnsi="Times New Roman" w:cs="Times New Roman"/>
          <w:sz w:val="24"/>
          <w:szCs w:val="24"/>
        </w:rPr>
        <w:t xml:space="preserve">, II групп, а также инвалидами </w:t>
      </w:r>
      <w:r w:rsidRPr="00EF5F18">
        <w:rPr>
          <w:rFonts w:ascii="Times New Roman" w:hAnsi="Times New Roman" w:cs="Times New Roman"/>
          <w:sz w:val="24"/>
          <w:szCs w:val="24"/>
          <w:lang w:val="en-US"/>
        </w:rPr>
        <w:t>III</w:t>
      </w:r>
      <w:r w:rsidRPr="00EF5F18">
        <w:rPr>
          <w:rFonts w:ascii="Times New Roman" w:hAnsi="Times New Roman" w:cs="Times New Roman"/>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67DAC6A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4F031D3A"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Центральный вход в здание Администрации должен быть оборудован информационной табличкой (вывеской), содержащей информацию:</w:t>
      </w:r>
    </w:p>
    <w:p w14:paraId="458514E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наименование;</w:t>
      </w:r>
    </w:p>
    <w:p w14:paraId="1D7F01A3"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местонахождение и юридический адрес;</w:t>
      </w:r>
    </w:p>
    <w:p w14:paraId="2C6E946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режим работы;</w:t>
      </w:r>
    </w:p>
    <w:p w14:paraId="293FB9CA"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график приема;</w:t>
      </w:r>
    </w:p>
    <w:p w14:paraId="0CC73EB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номера телефонов для справок.</w:t>
      </w:r>
    </w:p>
    <w:p w14:paraId="52BDE57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14:paraId="5A1A0C0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Помещения, в которых предоставляется Муниципальная услуга, оснащаются:</w:t>
      </w:r>
    </w:p>
    <w:p w14:paraId="344B7E8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противопожарной системой и средствами пожаротушения;</w:t>
      </w:r>
    </w:p>
    <w:p w14:paraId="4F418D5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системой оповещения о возникновении чрезвычайной ситуации;</w:t>
      </w:r>
    </w:p>
    <w:p w14:paraId="20D7C7A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средствами оказания первой медицинской помощи;</w:t>
      </w:r>
    </w:p>
    <w:p w14:paraId="1112257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туалетными комнатами для посетителей.</w:t>
      </w:r>
    </w:p>
    <w:p w14:paraId="0034D02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0522344D"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0C3D101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Места для заполнения заявлений оборудуются стульями, столами (стойками), бланками заявлений, письменными принадлежностями.</w:t>
      </w:r>
    </w:p>
    <w:p w14:paraId="1D9E36D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Места приема Заявителей оборудуются информационными табличками (вывесками) с указанием:</w:t>
      </w:r>
    </w:p>
    <w:p w14:paraId="59AA1DB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номера кабинета и наименования отдела;</w:t>
      </w:r>
    </w:p>
    <w:p w14:paraId="6E4314F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фамилии, имени и отчества (последнее - при наличии), должности ответственного лица за прием документов;</w:t>
      </w:r>
    </w:p>
    <w:p w14:paraId="1E88264B"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графика приема Заявителей.</w:t>
      </w:r>
    </w:p>
    <w:p w14:paraId="6831C7B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58C7815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78BA8401" w14:textId="77777777" w:rsidR="00EF5F18" w:rsidRPr="00EF5F18" w:rsidRDefault="00EF5F18" w:rsidP="00EF5F18">
      <w:pPr>
        <w:pStyle w:val="1f7"/>
        <w:rPr>
          <w:rFonts w:cs="Times New Roman"/>
          <w:color w:val="auto"/>
          <w:sz w:val="24"/>
        </w:rPr>
      </w:pPr>
      <w:r w:rsidRPr="00EF5F18">
        <w:rPr>
          <w:rFonts w:cs="Times New Roman"/>
          <w:color w:val="auto"/>
          <w:sz w:val="24"/>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2667158C" w14:textId="77777777" w:rsidR="00EF5F18" w:rsidRPr="00EF5F18" w:rsidRDefault="00EF5F18" w:rsidP="00EF5F18">
      <w:pPr>
        <w:pStyle w:val="2f5"/>
        <w:shd w:val="clear" w:color="auto" w:fill="auto"/>
        <w:tabs>
          <w:tab w:val="left" w:pos="972"/>
        </w:tabs>
        <w:spacing w:before="0" w:after="0" w:line="240" w:lineRule="auto"/>
        <w:ind w:firstLine="0"/>
        <w:rPr>
          <w:sz w:val="24"/>
          <w:szCs w:val="24"/>
        </w:rPr>
      </w:pPr>
    </w:p>
    <w:p w14:paraId="5BB26703" w14:textId="77777777" w:rsidR="00EF5F18" w:rsidRPr="00EF5F18" w:rsidRDefault="00EF5F18" w:rsidP="007A2D60">
      <w:pPr>
        <w:pStyle w:val="95"/>
        <w:numPr>
          <w:ilvl w:val="0"/>
          <w:numId w:val="28"/>
        </w:numPr>
        <w:shd w:val="clear" w:color="auto" w:fill="auto"/>
        <w:tabs>
          <w:tab w:val="left" w:pos="0"/>
        </w:tabs>
        <w:spacing w:after="0" w:line="240" w:lineRule="auto"/>
        <w:ind w:left="0" w:firstLine="567"/>
        <w:rPr>
          <w:rFonts w:ascii="Times New Roman" w:hAnsi="Times New Roman" w:cs="Times New Roman"/>
          <w:i w:val="0"/>
          <w:sz w:val="24"/>
          <w:szCs w:val="24"/>
        </w:rPr>
      </w:pPr>
      <w:r w:rsidRPr="00EF5F18">
        <w:rPr>
          <w:rFonts w:ascii="Times New Roman" w:hAnsi="Times New Roman" w:cs="Times New Roman"/>
          <w:i w:val="0"/>
          <w:sz w:val="24"/>
          <w:szCs w:val="24"/>
        </w:rPr>
        <w:t>Показатели качества и доступности Муниципальной услуги</w:t>
      </w:r>
    </w:p>
    <w:p w14:paraId="6626BF0C" w14:textId="77777777" w:rsidR="00EF5F18" w:rsidRPr="00EF5F18" w:rsidRDefault="00EF5F18" w:rsidP="00EF5F18">
      <w:pPr>
        <w:pStyle w:val="95"/>
        <w:shd w:val="clear" w:color="auto" w:fill="auto"/>
        <w:tabs>
          <w:tab w:val="left" w:pos="0"/>
        </w:tabs>
        <w:spacing w:after="0" w:line="240" w:lineRule="auto"/>
        <w:ind w:firstLine="567"/>
        <w:rPr>
          <w:rFonts w:ascii="Times New Roman" w:hAnsi="Times New Roman" w:cs="Times New Roman"/>
          <w:i w:val="0"/>
          <w:sz w:val="24"/>
          <w:szCs w:val="24"/>
        </w:rPr>
      </w:pPr>
    </w:p>
    <w:p w14:paraId="777C0AD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16.1. Оценка доступности и качества предоставления Муниципальной услуги должна осуществляться по следующим показателям:</w:t>
      </w:r>
    </w:p>
    <w:p w14:paraId="6CB8F85A"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0F1C868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б) возможность выбора Заявителем форм предоставления Муниципальной услуги;</w:t>
      </w:r>
    </w:p>
    <w:p w14:paraId="5461262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2E00B853"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г) возможность обращения за получением Муниципальной услуги в электронной форме, в том числе с использованием ЕПГУ, </w:t>
      </w:r>
      <w:r w:rsidRPr="00EF5F18">
        <w:rPr>
          <w:rFonts w:ascii="Times New Roman" w:eastAsia="Calibri" w:hAnsi="Times New Roman" w:cs="Times New Roman"/>
          <w:sz w:val="24"/>
          <w:szCs w:val="24"/>
        </w:rPr>
        <w:t>РПГУ</w:t>
      </w:r>
      <w:r w:rsidRPr="00EF5F18">
        <w:rPr>
          <w:rFonts w:ascii="Times New Roman" w:hAnsi="Times New Roman" w:cs="Times New Roman"/>
          <w:sz w:val="24"/>
          <w:szCs w:val="24"/>
        </w:rPr>
        <w:t>;</w:t>
      </w:r>
    </w:p>
    <w:p w14:paraId="6CAC170D"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д) доступность обращения за предоставлением Муниципальной услуги, в том числе для маломобильных групп населения;</w:t>
      </w:r>
    </w:p>
    <w:p w14:paraId="20FD31D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2C6D5F4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7AEC97F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з) отсутствие обоснованных жалоб со стороны граждан по результатам предоставления Муниципальной услуги, в том числе с использованием ЕПГУ, </w:t>
      </w:r>
      <w:r w:rsidRPr="00EF5F18">
        <w:rPr>
          <w:rFonts w:ascii="Times New Roman" w:eastAsia="Calibri" w:hAnsi="Times New Roman" w:cs="Times New Roman"/>
          <w:sz w:val="24"/>
          <w:szCs w:val="24"/>
        </w:rPr>
        <w:t>РПГУ, ГИСОГД</w:t>
      </w:r>
      <w:r w:rsidRPr="00EF5F18">
        <w:rPr>
          <w:rFonts w:ascii="Times New Roman" w:hAnsi="Times New Roman" w:cs="Times New Roman"/>
          <w:sz w:val="24"/>
          <w:szCs w:val="24"/>
        </w:rPr>
        <w:t>;</w:t>
      </w:r>
    </w:p>
    <w:p w14:paraId="618E6D3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r w:rsidRPr="00EF5F18">
        <w:rPr>
          <w:rFonts w:ascii="Times New Roman" w:eastAsia="Calibri" w:hAnsi="Times New Roman" w:cs="Times New Roman"/>
          <w:sz w:val="24"/>
          <w:szCs w:val="24"/>
        </w:rPr>
        <w:t>РПГУ, ГИСОГД</w:t>
      </w:r>
      <w:r w:rsidRPr="00EF5F18">
        <w:rPr>
          <w:rFonts w:ascii="Times New Roman" w:hAnsi="Times New Roman" w:cs="Times New Roman"/>
          <w:sz w:val="24"/>
          <w:szCs w:val="24"/>
        </w:rPr>
        <w:t>;</w:t>
      </w:r>
    </w:p>
    <w:p w14:paraId="2FFFCCE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к) предоставление возможности получения информации о ходе предоставления Муниципальной услуги, в том числе с использованием ЕПГУ, </w:t>
      </w:r>
      <w:r w:rsidRPr="00EF5F18">
        <w:rPr>
          <w:rFonts w:ascii="Times New Roman" w:eastAsia="Calibri" w:hAnsi="Times New Roman" w:cs="Times New Roman"/>
          <w:sz w:val="24"/>
          <w:szCs w:val="24"/>
        </w:rPr>
        <w:t>информационной системы Воронежской области «Портал Воронежской области в сети Интернет», ГИСОГД</w:t>
      </w:r>
      <w:r w:rsidRPr="00EF5F18">
        <w:rPr>
          <w:rFonts w:ascii="Times New Roman" w:hAnsi="Times New Roman" w:cs="Times New Roman"/>
          <w:sz w:val="24"/>
          <w:szCs w:val="24"/>
        </w:rPr>
        <w:t>.</w:t>
      </w:r>
    </w:p>
    <w:p w14:paraId="03640360"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16.2.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2EE2245C" w14:textId="77777777" w:rsidR="00EF5F18" w:rsidRPr="00EF5F18" w:rsidRDefault="00EF5F18" w:rsidP="00EF5F18">
      <w:pPr>
        <w:spacing w:after="0" w:line="240" w:lineRule="auto"/>
        <w:jc w:val="both"/>
        <w:rPr>
          <w:rFonts w:ascii="Times New Roman" w:hAnsi="Times New Roman" w:cs="Times New Roman"/>
          <w:sz w:val="24"/>
          <w:szCs w:val="24"/>
        </w:rPr>
      </w:pPr>
    </w:p>
    <w:p w14:paraId="3499B6E3" w14:textId="77777777" w:rsidR="00EF5F18" w:rsidRPr="00EF5F18" w:rsidRDefault="00EF5F18" w:rsidP="007A2D60">
      <w:pPr>
        <w:pStyle w:val="95"/>
        <w:numPr>
          <w:ilvl w:val="0"/>
          <w:numId w:val="28"/>
        </w:numPr>
        <w:shd w:val="clear" w:color="auto" w:fill="auto"/>
        <w:tabs>
          <w:tab w:val="left" w:pos="0"/>
        </w:tabs>
        <w:spacing w:after="0" w:line="240" w:lineRule="auto"/>
        <w:ind w:left="0" w:firstLine="567"/>
        <w:rPr>
          <w:rFonts w:ascii="Times New Roman" w:hAnsi="Times New Roman" w:cs="Times New Roman"/>
          <w:i w:val="0"/>
          <w:sz w:val="24"/>
          <w:szCs w:val="24"/>
        </w:rPr>
      </w:pPr>
      <w:r w:rsidRPr="00EF5F18">
        <w:rPr>
          <w:rFonts w:ascii="Times New Roman" w:hAnsi="Times New Roman" w:cs="Times New Roman"/>
          <w:i w:val="0"/>
          <w:sz w:val="24"/>
          <w:szCs w:val="24"/>
        </w:rPr>
        <w:t>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14:paraId="0809F7A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17.1. Услуг, необходимых и обязательных для предоставления данной Муниципальной услуги, не имеется. </w:t>
      </w:r>
    </w:p>
    <w:p w14:paraId="016ED60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17.2.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EF5F18">
        <w:rPr>
          <w:rFonts w:ascii="Times New Roman" w:hAnsi="Times New Roman" w:cs="Times New Roman"/>
          <w:sz w:val="24"/>
          <w:szCs w:val="24"/>
        </w:rPr>
        <w:t>автозаполнение</w:t>
      </w:r>
      <w:proofErr w:type="spellEnd"/>
      <w:r w:rsidRPr="00EF5F18">
        <w:rPr>
          <w:rFonts w:ascii="Times New Roman" w:hAnsi="Times New Roman" w:cs="Times New Roman"/>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EF5F18">
        <w:rPr>
          <w:rFonts w:ascii="Times New Roman" w:hAnsi="Times New Roman" w:cs="Times New Roman"/>
          <w:sz w:val="24"/>
          <w:szCs w:val="24"/>
        </w:rPr>
        <w:t>автозаполнения</w:t>
      </w:r>
      <w:proofErr w:type="spellEnd"/>
      <w:r w:rsidRPr="00EF5F18">
        <w:rPr>
          <w:rFonts w:ascii="Times New Roman" w:hAnsi="Times New Roman" w:cs="Times New Roman"/>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14:paraId="141596E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17.3.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1B4AAC8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17.4.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1ACA8F0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17.5. Результат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представителя учетной записи ЕПГУ). В случае направления заявления посредством ЕПГУ,</w:t>
      </w:r>
      <w:r w:rsidRPr="00EF5F18">
        <w:rPr>
          <w:rFonts w:ascii="Times New Roman" w:eastAsia="Calibri" w:hAnsi="Times New Roman" w:cs="Times New Roman"/>
          <w:sz w:val="24"/>
          <w:szCs w:val="24"/>
        </w:rPr>
        <w:t xml:space="preserve"> РПГУ, ГИСОГД</w:t>
      </w:r>
      <w:r w:rsidRPr="00EF5F18">
        <w:rPr>
          <w:rFonts w:ascii="Times New Roman" w:hAnsi="Times New Roman" w:cs="Times New Roman"/>
          <w:sz w:val="24"/>
          <w:szCs w:val="24"/>
        </w:rPr>
        <w:t xml:space="preserve"> результат предоставления Муниципальной услуги также может быть выдан заявителю на бумажном носителе в МФЦ.</w:t>
      </w:r>
    </w:p>
    <w:p w14:paraId="67DCD92A"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17.6.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1E84008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Электронные документы представляются в следующих форматах:</w:t>
      </w:r>
    </w:p>
    <w:p w14:paraId="491427B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а) </w:t>
      </w:r>
      <w:r w:rsidRPr="00EF5F18">
        <w:rPr>
          <w:rFonts w:ascii="Times New Roman" w:hAnsi="Times New Roman" w:cs="Times New Roman"/>
          <w:sz w:val="24"/>
          <w:szCs w:val="24"/>
          <w:lang w:val="en-US"/>
        </w:rPr>
        <w:t>xml</w:t>
      </w:r>
      <w:r w:rsidRPr="00EF5F18">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F5F18">
        <w:rPr>
          <w:rFonts w:ascii="Times New Roman" w:hAnsi="Times New Roman" w:cs="Times New Roman"/>
          <w:sz w:val="24"/>
          <w:szCs w:val="24"/>
          <w:lang w:val="en-US"/>
        </w:rPr>
        <w:t>xml</w:t>
      </w:r>
      <w:r w:rsidRPr="00EF5F18">
        <w:rPr>
          <w:rFonts w:ascii="Times New Roman" w:hAnsi="Times New Roman" w:cs="Times New Roman"/>
          <w:sz w:val="24"/>
          <w:szCs w:val="24"/>
        </w:rPr>
        <w:t>;</w:t>
      </w:r>
    </w:p>
    <w:p w14:paraId="25452D1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б) </w:t>
      </w:r>
      <w:r w:rsidRPr="00EF5F18">
        <w:rPr>
          <w:rFonts w:ascii="Times New Roman" w:hAnsi="Times New Roman" w:cs="Times New Roman"/>
          <w:sz w:val="24"/>
          <w:szCs w:val="24"/>
          <w:lang w:val="en-US"/>
        </w:rPr>
        <w:t>doc</w:t>
      </w:r>
      <w:r w:rsidRPr="00EF5F18">
        <w:rPr>
          <w:rFonts w:ascii="Times New Roman" w:hAnsi="Times New Roman" w:cs="Times New Roman"/>
          <w:sz w:val="24"/>
          <w:szCs w:val="24"/>
        </w:rPr>
        <w:t xml:space="preserve">, </w:t>
      </w:r>
      <w:proofErr w:type="spellStart"/>
      <w:r w:rsidRPr="00EF5F18">
        <w:rPr>
          <w:rFonts w:ascii="Times New Roman" w:hAnsi="Times New Roman" w:cs="Times New Roman"/>
          <w:sz w:val="24"/>
          <w:szCs w:val="24"/>
          <w:lang w:val="en-US"/>
        </w:rPr>
        <w:t>docx</w:t>
      </w:r>
      <w:proofErr w:type="spellEnd"/>
      <w:r w:rsidRPr="00EF5F18">
        <w:rPr>
          <w:rFonts w:ascii="Times New Roman" w:hAnsi="Times New Roman" w:cs="Times New Roman"/>
          <w:sz w:val="24"/>
          <w:szCs w:val="24"/>
        </w:rPr>
        <w:t xml:space="preserve">, </w:t>
      </w:r>
      <w:proofErr w:type="spellStart"/>
      <w:r w:rsidRPr="00EF5F18">
        <w:rPr>
          <w:rFonts w:ascii="Times New Roman" w:hAnsi="Times New Roman" w:cs="Times New Roman"/>
          <w:sz w:val="24"/>
          <w:szCs w:val="24"/>
          <w:lang w:val="en-US"/>
        </w:rPr>
        <w:t>odt</w:t>
      </w:r>
      <w:proofErr w:type="spellEnd"/>
      <w:r w:rsidRPr="00EF5F18">
        <w:rPr>
          <w:rFonts w:ascii="Times New Roman" w:hAnsi="Times New Roman" w:cs="Times New Roman"/>
          <w:sz w:val="24"/>
          <w:szCs w:val="24"/>
        </w:rPr>
        <w:t xml:space="preserve"> - для документов с текстовым содержанием, не включающим формулы;</w:t>
      </w:r>
    </w:p>
    <w:p w14:paraId="69DFA45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в) </w:t>
      </w:r>
      <w:r w:rsidRPr="00EF5F18">
        <w:rPr>
          <w:rFonts w:ascii="Times New Roman" w:hAnsi="Times New Roman" w:cs="Times New Roman"/>
          <w:sz w:val="24"/>
          <w:szCs w:val="24"/>
          <w:lang w:val="en-US"/>
        </w:rPr>
        <w:t>pdf</w:t>
      </w:r>
      <w:r w:rsidRPr="00EF5F18">
        <w:rPr>
          <w:rFonts w:ascii="Times New Roman" w:hAnsi="Times New Roman" w:cs="Times New Roman"/>
          <w:sz w:val="24"/>
          <w:szCs w:val="24"/>
        </w:rPr>
        <w:t xml:space="preserve">, </w:t>
      </w:r>
      <w:r w:rsidRPr="00EF5F18">
        <w:rPr>
          <w:rFonts w:ascii="Times New Roman" w:hAnsi="Times New Roman" w:cs="Times New Roman"/>
          <w:sz w:val="24"/>
          <w:szCs w:val="24"/>
          <w:lang w:val="en-US"/>
        </w:rPr>
        <w:t>jpg</w:t>
      </w:r>
      <w:r w:rsidRPr="00EF5F18">
        <w:rPr>
          <w:rFonts w:ascii="Times New Roman" w:hAnsi="Times New Roman" w:cs="Times New Roman"/>
          <w:sz w:val="24"/>
          <w:szCs w:val="24"/>
        </w:rPr>
        <w:t xml:space="preserve">, </w:t>
      </w:r>
      <w:r w:rsidRPr="00EF5F18">
        <w:rPr>
          <w:rFonts w:ascii="Times New Roman" w:hAnsi="Times New Roman" w:cs="Times New Roman"/>
          <w:sz w:val="24"/>
          <w:szCs w:val="24"/>
          <w:lang w:val="en-US"/>
        </w:rPr>
        <w:t>jpeg</w:t>
      </w:r>
      <w:r w:rsidRPr="00EF5F18">
        <w:rPr>
          <w:rFonts w:ascii="Times New Roman" w:hAnsi="Times New Roman" w:cs="Times New Roman"/>
          <w:sz w:val="24"/>
          <w:szCs w:val="24"/>
        </w:rPr>
        <w:t xml:space="preserve">, </w:t>
      </w:r>
      <w:proofErr w:type="spellStart"/>
      <w:r w:rsidRPr="00EF5F18">
        <w:rPr>
          <w:rFonts w:ascii="Times New Roman" w:hAnsi="Times New Roman" w:cs="Times New Roman"/>
          <w:sz w:val="24"/>
          <w:szCs w:val="24"/>
          <w:lang w:val="en-US"/>
        </w:rPr>
        <w:t>png</w:t>
      </w:r>
      <w:proofErr w:type="spellEnd"/>
      <w:r w:rsidRPr="00EF5F18">
        <w:rPr>
          <w:rFonts w:ascii="Times New Roman" w:hAnsi="Times New Roman" w:cs="Times New Roman"/>
          <w:sz w:val="24"/>
          <w:szCs w:val="24"/>
        </w:rPr>
        <w:t xml:space="preserve">, </w:t>
      </w:r>
      <w:r w:rsidRPr="00EF5F18">
        <w:rPr>
          <w:rFonts w:ascii="Times New Roman" w:hAnsi="Times New Roman" w:cs="Times New Roman"/>
          <w:sz w:val="24"/>
          <w:szCs w:val="24"/>
          <w:lang w:val="en-US"/>
        </w:rPr>
        <w:t>bmp</w:t>
      </w:r>
      <w:r w:rsidRPr="00EF5F18">
        <w:rPr>
          <w:rFonts w:ascii="Times New Roman" w:hAnsi="Times New Roman" w:cs="Times New Roman"/>
          <w:sz w:val="24"/>
          <w:szCs w:val="24"/>
        </w:rPr>
        <w:t xml:space="preserve">, </w:t>
      </w:r>
      <w:r w:rsidRPr="00EF5F18">
        <w:rPr>
          <w:rFonts w:ascii="Times New Roman" w:hAnsi="Times New Roman" w:cs="Times New Roman"/>
          <w:sz w:val="24"/>
          <w:szCs w:val="24"/>
          <w:lang w:val="en-US"/>
        </w:rPr>
        <w:t>tiff</w:t>
      </w:r>
      <w:r w:rsidRPr="00EF5F18">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43B1A24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г) </w:t>
      </w:r>
      <w:r w:rsidRPr="00EF5F18">
        <w:rPr>
          <w:rFonts w:ascii="Times New Roman" w:hAnsi="Times New Roman" w:cs="Times New Roman"/>
          <w:sz w:val="24"/>
          <w:szCs w:val="24"/>
          <w:lang w:val="en-US"/>
        </w:rPr>
        <w:t>zip</w:t>
      </w:r>
      <w:r w:rsidRPr="00EF5F18">
        <w:rPr>
          <w:rFonts w:ascii="Times New Roman" w:hAnsi="Times New Roman" w:cs="Times New Roman"/>
          <w:sz w:val="24"/>
          <w:szCs w:val="24"/>
        </w:rPr>
        <w:t xml:space="preserve">, </w:t>
      </w:r>
      <w:proofErr w:type="spellStart"/>
      <w:r w:rsidRPr="00EF5F18">
        <w:rPr>
          <w:rFonts w:ascii="Times New Roman" w:hAnsi="Times New Roman" w:cs="Times New Roman"/>
          <w:sz w:val="24"/>
          <w:szCs w:val="24"/>
          <w:lang w:val="en-US"/>
        </w:rPr>
        <w:t>rar</w:t>
      </w:r>
      <w:proofErr w:type="spellEnd"/>
      <w:r w:rsidRPr="00EF5F18">
        <w:rPr>
          <w:rFonts w:ascii="Times New Roman" w:hAnsi="Times New Roman" w:cs="Times New Roman"/>
          <w:sz w:val="24"/>
          <w:szCs w:val="24"/>
        </w:rPr>
        <w:t xml:space="preserve"> для сжатых документов в один файл;</w:t>
      </w:r>
    </w:p>
    <w:p w14:paraId="10AA9E5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 xml:space="preserve">д) </w:t>
      </w:r>
      <w:r w:rsidRPr="00EF5F18">
        <w:rPr>
          <w:rFonts w:ascii="Times New Roman" w:hAnsi="Times New Roman" w:cs="Times New Roman"/>
          <w:sz w:val="24"/>
          <w:szCs w:val="24"/>
          <w:lang w:val="en-US"/>
        </w:rPr>
        <w:t>sig</w:t>
      </w:r>
      <w:r w:rsidRPr="00EF5F18">
        <w:rPr>
          <w:rFonts w:ascii="Times New Roman" w:hAnsi="Times New Roman" w:cs="Times New Roman"/>
          <w:sz w:val="24"/>
          <w:szCs w:val="24"/>
        </w:rPr>
        <w:t xml:space="preserve"> для открепленной усиленной квалифицированной электронной подписи.</w:t>
      </w:r>
    </w:p>
    <w:p w14:paraId="7C89135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17.7.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F5F18">
        <w:rPr>
          <w:rFonts w:ascii="Times New Roman" w:hAnsi="Times New Roman" w:cs="Times New Roman"/>
          <w:sz w:val="24"/>
          <w:szCs w:val="24"/>
          <w:lang w:val="en-US"/>
        </w:rPr>
        <w:t>dpi</w:t>
      </w:r>
      <w:r w:rsidRPr="00EF5F18">
        <w:rPr>
          <w:rFonts w:ascii="Times New Roman" w:hAnsi="Times New Roman" w:cs="Times New Roman"/>
          <w:sz w:val="24"/>
          <w:szCs w:val="24"/>
        </w:rPr>
        <w:t xml:space="preserve"> (масштаб 1:1) с использованием следующих режимов:</w:t>
      </w:r>
    </w:p>
    <w:p w14:paraId="31B8097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а) «черно-белый» (при отсутствии в документе графических изображений и (или) цветного текста);</w:t>
      </w:r>
    </w:p>
    <w:p w14:paraId="7C4FBC5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«оттенки серого» (при наличии в документе графических изображений, отличных от цветного графического изображения);</w:t>
      </w:r>
    </w:p>
    <w:p w14:paraId="19F8886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б) «цветной» или «режим полной цветопередачи» (при наличии в документе цветных графических изображений либо цветного текста);</w:t>
      </w:r>
    </w:p>
    <w:p w14:paraId="6E96BA80"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сохранения всех аутентичных признаков подлинности, а именно: графической подписи лица, печати, углового штампа бланка;</w:t>
      </w:r>
    </w:p>
    <w:p w14:paraId="277DB8D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1D28B8CB"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17.8. Электронные документы должны обеспечивать:</w:t>
      </w:r>
    </w:p>
    <w:p w14:paraId="3E460F6D"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а) возможность идентифицировать документ и количество листов в документе;</w:t>
      </w:r>
    </w:p>
    <w:p w14:paraId="20CA8D9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15A7585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содержать оглавление, соответствующее их смыслу и содержанию;</w:t>
      </w:r>
    </w:p>
    <w:p w14:paraId="4FF3C93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67ACF6B"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17.9. Документы, подлежащие представлению в форматах </w:t>
      </w:r>
      <w:proofErr w:type="spellStart"/>
      <w:r w:rsidRPr="00EF5F18">
        <w:rPr>
          <w:rFonts w:ascii="Times New Roman" w:hAnsi="Times New Roman" w:cs="Times New Roman"/>
          <w:sz w:val="24"/>
          <w:szCs w:val="24"/>
          <w:lang w:val="en-US"/>
        </w:rPr>
        <w:t>xls</w:t>
      </w:r>
      <w:proofErr w:type="spellEnd"/>
      <w:r w:rsidRPr="00EF5F18">
        <w:rPr>
          <w:rFonts w:ascii="Times New Roman" w:hAnsi="Times New Roman" w:cs="Times New Roman"/>
          <w:sz w:val="24"/>
          <w:szCs w:val="24"/>
        </w:rPr>
        <w:t xml:space="preserve">, </w:t>
      </w:r>
      <w:proofErr w:type="spellStart"/>
      <w:r w:rsidRPr="00EF5F18">
        <w:rPr>
          <w:rStyle w:val="85pt0pt"/>
          <w:rFonts w:eastAsiaTheme="minorHAnsi"/>
          <w:color w:val="auto"/>
          <w:sz w:val="24"/>
          <w:szCs w:val="24"/>
        </w:rPr>
        <w:t>xlIsx</w:t>
      </w:r>
      <w:proofErr w:type="spellEnd"/>
      <w:r w:rsidRPr="00EF5F18">
        <w:rPr>
          <w:rStyle w:val="85pt0pt"/>
          <w:rFonts w:eastAsiaTheme="minorHAnsi"/>
          <w:color w:val="auto"/>
          <w:sz w:val="24"/>
          <w:szCs w:val="24"/>
          <w:lang w:val="ru-RU"/>
        </w:rPr>
        <w:t xml:space="preserve"> </w:t>
      </w:r>
      <w:r w:rsidRPr="00EF5F18">
        <w:rPr>
          <w:rFonts w:ascii="Times New Roman" w:hAnsi="Times New Roman" w:cs="Times New Roman"/>
          <w:sz w:val="24"/>
          <w:szCs w:val="24"/>
        </w:rPr>
        <w:t xml:space="preserve">или </w:t>
      </w:r>
      <w:proofErr w:type="spellStart"/>
      <w:r w:rsidRPr="00EF5F18">
        <w:rPr>
          <w:rFonts w:ascii="Times New Roman" w:hAnsi="Times New Roman" w:cs="Times New Roman"/>
          <w:sz w:val="24"/>
          <w:szCs w:val="24"/>
          <w:lang w:val="en-US"/>
        </w:rPr>
        <w:t>ods</w:t>
      </w:r>
      <w:proofErr w:type="spellEnd"/>
      <w:r w:rsidRPr="00EF5F18">
        <w:rPr>
          <w:rFonts w:ascii="Times New Roman" w:hAnsi="Times New Roman" w:cs="Times New Roman"/>
          <w:sz w:val="24"/>
          <w:szCs w:val="24"/>
        </w:rPr>
        <w:t>, формируются в виде отдельного электронного документа.</w:t>
      </w:r>
    </w:p>
    <w:p w14:paraId="40741B8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17.10. Информационными системами, используемыми для предоставления Муниципальной услуги, являются: </w:t>
      </w:r>
    </w:p>
    <w:p w14:paraId="4151EEB4"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а) информационная система Воронежской области «Портал Воронежской области в сети Интернет»</w:t>
      </w:r>
      <w:r w:rsidRPr="00EF5F18">
        <w:rPr>
          <w:rFonts w:ascii="Times New Roman" w:hAnsi="Times New Roman" w:cs="Times New Roman"/>
          <w:sz w:val="24"/>
          <w:szCs w:val="24"/>
        </w:rPr>
        <w:t xml:space="preserve"> (</w:t>
      </w:r>
      <w:r w:rsidRPr="00EF5F18">
        <w:rPr>
          <w:rFonts w:ascii="Times New Roman" w:eastAsia="Calibri" w:hAnsi="Times New Roman" w:cs="Times New Roman"/>
          <w:sz w:val="24"/>
          <w:szCs w:val="24"/>
        </w:rPr>
        <w:t>РПГУ);</w:t>
      </w:r>
    </w:p>
    <w:p w14:paraId="7F3F3A3E"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б) федеральная государственная информационная система «Единый портал государственных и муниципальных услуг (функций)»</w:t>
      </w:r>
      <w:r w:rsidRPr="00EF5F18">
        <w:rPr>
          <w:rFonts w:ascii="Times New Roman" w:hAnsi="Times New Roman" w:cs="Times New Roman"/>
          <w:sz w:val="24"/>
          <w:szCs w:val="24"/>
        </w:rPr>
        <w:t xml:space="preserve"> (ЕПГУ)</w:t>
      </w:r>
      <w:r w:rsidRPr="00EF5F18">
        <w:rPr>
          <w:rFonts w:ascii="Times New Roman" w:eastAsia="Calibri" w:hAnsi="Times New Roman" w:cs="Times New Roman"/>
          <w:sz w:val="24"/>
          <w:szCs w:val="24"/>
        </w:rPr>
        <w:t>;</w:t>
      </w:r>
    </w:p>
    <w:p w14:paraId="37AA47F9"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EF5F18">
        <w:rPr>
          <w:rFonts w:ascii="Times New Roman" w:hAnsi="Times New Roman" w:cs="Times New Roman"/>
          <w:sz w:val="24"/>
          <w:szCs w:val="24"/>
        </w:rPr>
        <w:t xml:space="preserve"> (ЕСИА)</w:t>
      </w:r>
      <w:r w:rsidRPr="00EF5F18">
        <w:rPr>
          <w:rFonts w:ascii="Times New Roman" w:eastAsia="Calibri" w:hAnsi="Times New Roman" w:cs="Times New Roman"/>
          <w:sz w:val="24"/>
          <w:szCs w:val="24"/>
        </w:rPr>
        <w:t xml:space="preserve">; </w:t>
      </w:r>
    </w:p>
    <w:p w14:paraId="1A97E138"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г) государственная информационная система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t>
      </w:r>
      <w:r w:rsidRPr="00EF5F18">
        <w:rPr>
          <w:rFonts w:ascii="Times New Roman" w:hAnsi="Times New Roman" w:cs="Times New Roman"/>
          <w:sz w:val="24"/>
          <w:szCs w:val="24"/>
        </w:rPr>
        <w:t>(</w:t>
      </w:r>
      <w:r w:rsidRPr="00EF5F18">
        <w:rPr>
          <w:rFonts w:ascii="Times New Roman" w:eastAsia="Calibri" w:hAnsi="Times New Roman" w:cs="Times New Roman"/>
          <w:sz w:val="24"/>
          <w:szCs w:val="24"/>
        </w:rPr>
        <w:t xml:space="preserve">ГИСОГД). </w:t>
      </w:r>
    </w:p>
    <w:p w14:paraId="4FA7D8F1" w14:textId="77777777" w:rsidR="00EF5F18" w:rsidRPr="00EF5F18" w:rsidRDefault="00EF5F18" w:rsidP="00EF5F18">
      <w:pPr>
        <w:spacing w:after="0" w:line="240" w:lineRule="auto"/>
        <w:jc w:val="both"/>
        <w:rPr>
          <w:rFonts w:ascii="Times New Roman" w:hAnsi="Times New Roman" w:cs="Times New Roman"/>
          <w:sz w:val="24"/>
          <w:szCs w:val="24"/>
        </w:rPr>
      </w:pPr>
    </w:p>
    <w:p w14:paraId="753A66D8" w14:textId="77777777" w:rsidR="00EF5F18" w:rsidRPr="00EF5F18" w:rsidRDefault="00EF5F18" w:rsidP="007A2D60">
      <w:pPr>
        <w:pStyle w:val="95"/>
        <w:numPr>
          <w:ilvl w:val="0"/>
          <w:numId w:val="28"/>
        </w:numPr>
        <w:shd w:val="clear" w:color="auto" w:fill="auto"/>
        <w:tabs>
          <w:tab w:val="left" w:pos="0"/>
          <w:tab w:val="left" w:pos="1134"/>
        </w:tabs>
        <w:spacing w:after="0" w:line="240" w:lineRule="auto"/>
        <w:ind w:left="0" w:firstLine="567"/>
        <w:rPr>
          <w:rFonts w:ascii="Times New Roman" w:hAnsi="Times New Roman" w:cs="Times New Roman"/>
          <w:i w:val="0"/>
          <w:sz w:val="24"/>
          <w:szCs w:val="24"/>
        </w:rPr>
      </w:pPr>
      <w:r w:rsidRPr="00EF5F18">
        <w:rPr>
          <w:rFonts w:ascii="Times New Roman" w:hAnsi="Times New Roman" w:cs="Times New Roman"/>
          <w:i w:val="0"/>
          <w:sz w:val="24"/>
          <w:szCs w:val="24"/>
        </w:rPr>
        <w:t xml:space="preserve">Требования к организации предоставления Муниципальной услуги в МФЦ. </w:t>
      </w:r>
    </w:p>
    <w:p w14:paraId="5C886FB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18.1.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7933AEDA" w14:textId="77777777" w:rsidR="00EF5F18" w:rsidRPr="00EF5F18" w:rsidRDefault="00EF5F18" w:rsidP="007A2D60">
      <w:pPr>
        <w:pStyle w:val="affc"/>
        <w:widowControl w:val="0"/>
        <w:numPr>
          <w:ilvl w:val="1"/>
          <w:numId w:val="28"/>
        </w:numPr>
        <w:autoSpaceDE w:val="0"/>
        <w:autoSpaceDN w:val="0"/>
        <w:adjustRightInd w:val="0"/>
        <w:spacing w:after="0" w:line="240" w:lineRule="auto"/>
        <w:ind w:left="0" w:firstLine="567"/>
        <w:jc w:val="both"/>
        <w:rPr>
          <w:rFonts w:ascii="Times New Roman" w:hAnsi="Times New Roman" w:cs="Times New Roman"/>
          <w:sz w:val="24"/>
          <w:szCs w:val="24"/>
        </w:rPr>
      </w:pPr>
      <w:r w:rsidRPr="00EF5F18">
        <w:rPr>
          <w:rFonts w:ascii="Times New Roman" w:hAnsi="Times New Roman" w:cs="Times New Roman"/>
          <w:sz w:val="24"/>
          <w:szCs w:val="24"/>
        </w:rPr>
        <w:t>Многофункциональный центр осуществляет:</w:t>
      </w:r>
    </w:p>
    <w:p w14:paraId="4EC7D170" w14:textId="77777777" w:rsidR="00EF5F18" w:rsidRPr="00EF5F18" w:rsidRDefault="00EF5F18" w:rsidP="007A2D60">
      <w:pPr>
        <w:pStyle w:val="affc"/>
        <w:numPr>
          <w:ilvl w:val="2"/>
          <w:numId w:val="28"/>
        </w:numPr>
        <w:autoSpaceDE w:val="0"/>
        <w:autoSpaceDN w:val="0"/>
        <w:adjustRightInd w:val="0"/>
        <w:spacing w:after="0" w:line="240" w:lineRule="auto"/>
        <w:ind w:left="0" w:firstLine="567"/>
        <w:jc w:val="both"/>
        <w:rPr>
          <w:rFonts w:ascii="Times New Roman" w:hAnsi="Times New Roman" w:cs="Times New Roman"/>
          <w:sz w:val="24"/>
          <w:szCs w:val="24"/>
        </w:rPr>
      </w:pPr>
      <w:r w:rsidRPr="00EF5F18">
        <w:rPr>
          <w:rFonts w:ascii="Times New Roman" w:hAnsi="Times New Roman" w:cs="Times New Roman"/>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62BA936C" w14:textId="77777777" w:rsidR="00EF5F18" w:rsidRPr="00EF5F18" w:rsidRDefault="00EF5F18" w:rsidP="007A2D60">
      <w:pPr>
        <w:numPr>
          <w:ilvl w:val="2"/>
          <w:numId w:val="28"/>
        </w:numPr>
        <w:autoSpaceDE w:val="0"/>
        <w:autoSpaceDN w:val="0"/>
        <w:adjustRightInd w:val="0"/>
        <w:spacing w:after="0" w:line="240" w:lineRule="auto"/>
        <w:ind w:left="0" w:firstLine="567"/>
        <w:jc w:val="both"/>
        <w:rPr>
          <w:rFonts w:ascii="Times New Roman" w:hAnsi="Times New Roman" w:cs="Times New Roman"/>
          <w:sz w:val="24"/>
          <w:szCs w:val="24"/>
        </w:rPr>
      </w:pPr>
      <w:r w:rsidRPr="00EF5F18">
        <w:rPr>
          <w:rFonts w:ascii="Times New Roman" w:hAnsi="Times New Roman" w:cs="Times New Roman"/>
          <w:sz w:val="24"/>
          <w:szCs w:val="24"/>
        </w:rPr>
        <w:t>Выдачу Заявителю результата предоставления Муниципальной услуги на бумажном носителе.</w:t>
      </w:r>
    </w:p>
    <w:p w14:paraId="2AB678F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14:paraId="354C6B2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18.3. Информирование заявителя в МФЦ осуществляется следующими способами:</w:t>
      </w:r>
    </w:p>
    <w:p w14:paraId="4FB8CBC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14:paraId="7F6E8C1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б) при обращении заявителя в МФЦ лично, по телефону, посредством почтовых отправлений, либо по электронной почте.</w:t>
      </w:r>
    </w:p>
    <w:p w14:paraId="4F01901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18.4.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0A02C49D"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18.5.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273D7C3A"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а) изложить обращение в письменной форме (ответ направляется заявителю в соответствии со способом, указанным в обращении);</w:t>
      </w:r>
    </w:p>
    <w:p w14:paraId="7CD3719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б) назначить другое время для консультаций.</w:t>
      </w:r>
    </w:p>
    <w:p w14:paraId="56B9BAB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Консультирование заявителей осуществляется с соблюдением законодательства Российской Федерации о порядке рассмотрения обращений граждан.</w:t>
      </w:r>
    </w:p>
    <w:p w14:paraId="2E3D1144"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hAnsi="Times New Roman" w:cs="Times New Roman"/>
          <w:sz w:val="24"/>
          <w:szCs w:val="24"/>
        </w:rPr>
        <w:t xml:space="preserve">18.6. </w:t>
      </w:r>
      <w:r w:rsidRPr="00EF5F18">
        <w:rPr>
          <w:rFonts w:ascii="Times New Roman" w:eastAsia="Calibri" w:hAnsi="Times New Roman" w:cs="Times New Roman"/>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77CC312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При наличии в заявлении о выдаче градостроительного плана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6F874C28"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hAnsi="Times New Roman" w:cs="Times New Roman"/>
          <w:sz w:val="24"/>
          <w:szCs w:val="24"/>
        </w:rPr>
        <w:t xml:space="preserve">18.7. </w:t>
      </w:r>
      <w:r w:rsidRPr="00EF5F18">
        <w:rPr>
          <w:rFonts w:ascii="Times New Roman" w:eastAsia="Calibri" w:hAnsi="Times New Roman" w:cs="Times New Roman"/>
          <w:sz w:val="24"/>
          <w:szCs w:val="24"/>
        </w:rPr>
        <w:t>Способы подачи заявления и документов и получение результата Муниципальной услуги в МФЦ (по выбору Заявителя):</w:t>
      </w:r>
    </w:p>
    <w:p w14:paraId="34819F61"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а) Заявитель подает заявление и документы в МФЦ, результат Муниципальной услуги заявитель получает в МФЦ;</w:t>
      </w:r>
    </w:p>
    <w:p w14:paraId="6BCC2806"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б) Заявитель подает заявление и документы через </w:t>
      </w:r>
      <w:r w:rsidRPr="00EF5F18">
        <w:rPr>
          <w:rFonts w:ascii="Times New Roman" w:hAnsi="Times New Roman" w:cs="Times New Roman"/>
          <w:sz w:val="24"/>
          <w:szCs w:val="24"/>
        </w:rPr>
        <w:t>ЕПГУ</w:t>
      </w:r>
      <w:r w:rsidRPr="00EF5F18">
        <w:rPr>
          <w:rFonts w:ascii="Times New Roman" w:eastAsia="Calibri" w:hAnsi="Times New Roman" w:cs="Times New Roman"/>
          <w:sz w:val="24"/>
          <w:szCs w:val="24"/>
        </w:rPr>
        <w:t>, РПГУ, ГИСОГД, результат Муниципальной услуги заявитель получает в МФЦ;</w:t>
      </w:r>
    </w:p>
    <w:p w14:paraId="12285B94"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в) Заявитель подает (направляет) заявление и документы в Администрацию в бумажном виде, результат Муниципальной услуги заявитель получает в МФЦ.</w:t>
      </w:r>
    </w:p>
    <w:p w14:paraId="314DF7B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18.8.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EF5F18">
        <w:rPr>
          <w:rStyle w:val="0pt"/>
          <w:rFonts w:eastAsiaTheme="minorHAnsi"/>
          <w:color w:val="auto"/>
          <w:sz w:val="24"/>
          <w:szCs w:val="24"/>
        </w:rPr>
        <w:t>самоуправления».</w:t>
      </w:r>
    </w:p>
    <w:p w14:paraId="1725BF4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18.9.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14:paraId="1E27509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18.10. Работник МФЦ осуществляет следующие действия:</w:t>
      </w:r>
    </w:p>
    <w:p w14:paraId="654CB11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а) 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4A32843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б) проверяет полномочия представителя заявителя (в случае обращения представителя заявителя);</w:t>
      </w:r>
    </w:p>
    <w:p w14:paraId="0F07090D"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определяет статус исполнения заявления о выдаче градостроительного плана земельного участка;</w:t>
      </w:r>
    </w:p>
    <w:p w14:paraId="1BF2EDC0"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г) выдает результат предоставления Муниципальной услуги на бумажном носителе.</w:t>
      </w:r>
    </w:p>
    <w:p w14:paraId="519790CD" w14:textId="77777777" w:rsidR="00EF5F18" w:rsidRPr="00EF5F18" w:rsidRDefault="00EF5F18" w:rsidP="00EF5F18">
      <w:pPr>
        <w:autoSpaceDE w:val="0"/>
        <w:autoSpaceDN w:val="0"/>
        <w:adjustRightInd w:val="0"/>
        <w:spacing w:after="0" w:line="240" w:lineRule="auto"/>
        <w:jc w:val="both"/>
        <w:rPr>
          <w:rFonts w:ascii="Times New Roman" w:eastAsia="Calibri" w:hAnsi="Times New Roman" w:cs="Times New Roman"/>
          <w:sz w:val="24"/>
          <w:szCs w:val="24"/>
        </w:rPr>
      </w:pPr>
      <w:r w:rsidRPr="00EF5F18">
        <w:rPr>
          <w:rFonts w:ascii="Times New Roman" w:hAnsi="Times New Roman" w:cs="Times New Roman"/>
          <w:sz w:val="24"/>
          <w:szCs w:val="24"/>
        </w:rPr>
        <w:t xml:space="preserve">19. </w:t>
      </w:r>
      <w:r w:rsidRPr="00EF5F18">
        <w:rPr>
          <w:rFonts w:ascii="Times New Roman" w:eastAsia="Calibri" w:hAnsi="Times New Roman" w:cs="Times New Roman"/>
          <w:sz w:val="24"/>
          <w:szCs w:val="24"/>
        </w:rPr>
        <w:t>Информация о ходе рассмотрения заявления о предоставлении Муниципальной услуги и о результатах ее предоставления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Администрации при обращении заявителя лично, по телефону посредством электронной почты.</w:t>
      </w:r>
    </w:p>
    <w:p w14:paraId="3E9AEF33"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hAnsi="Times New Roman" w:cs="Times New Roman"/>
          <w:sz w:val="24"/>
          <w:szCs w:val="24"/>
        </w:rPr>
        <w:t xml:space="preserve">20. </w:t>
      </w:r>
      <w:r w:rsidRPr="00EF5F18">
        <w:rPr>
          <w:rFonts w:ascii="Times New Roman" w:eastAsia="Calibri" w:hAnsi="Times New Roman" w:cs="Times New Roman"/>
          <w:sz w:val="24"/>
          <w:szCs w:val="24"/>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14:paraId="58D7527D"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Заявитель обращается в Администрацию или МФЦ по месту нахождения земельного участка. </w:t>
      </w:r>
    </w:p>
    <w:p w14:paraId="578472E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21.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EF5F18">
        <w:rPr>
          <w:rFonts w:ascii="Times New Roman" w:eastAsia="Calibri" w:hAnsi="Times New Roman" w:cs="Times New Roman"/>
          <w:sz w:val="24"/>
          <w:szCs w:val="24"/>
        </w:rPr>
        <w:t>РПГУ, ГИСОГД</w:t>
      </w:r>
      <w:r w:rsidRPr="00EF5F18">
        <w:rPr>
          <w:rFonts w:ascii="Times New Roman" w:hAnsi="Times New Roman" w:cs="Times New Roman"/>
          <w:sz w:val="24"/>
          <w:szCs w:val="24"/>
        </w:rPr>
        <w:t xml:space="preserve">. </w:t>
      </w:r>
    </w:p>
    <w:p w14:paraId="0F380A0B"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22. Для возможности подачи заявления о предоставлении Муниципальной услуги через ЕПГУ, </w:t>
      </w:r>
      <w:r w:rsidRPr="00EF5F18">
        <w:rPr>
          <w:rFonts w:ascii="Times New Roman" w:eastAsia="Calibri" w:hAnsi="Times New Roman" w:cs="Times New Roman"/>
          <w:sz w:val="24"/>
          <w:szCs w:val="24"/>
        </w:rPr>
        <w:t>РПГУ, ГИСОГД</w:t>
      </w:r>
      <w:r w:rsidRPr="00EF5F18">
        <w:rPr>
          <w:rFonts w:ascii="Times New Roman" w:hAnsi="Times New Roman" w:cs="Times New Roman"/>
          <w:sz w:val="24"/>
          <w:szCs w:val="24"/>
        </w:rPr>
        <w:t xml:space="preserve"> Заявитель должен быть зарегистрирован в единой системе идентификации и аутентификации. </w:t>
      </w:r>
    </w:p>
    <w:p w14:paraId="73E5F57A" w14:textId="77777777" w:rsidR="00EF5F18" w:rsidRPr="00EF5F18" w:rsidRDefault="00EF5F18" w:rsidP="00EF5F18">
      <w:pPr>
        <w:spacing w:after="0" w:line="240" w:lineRule="auto"/>
        <w:jc w:val="both"/>
        <w:rPr>
          <w:rFonts w:ascii="Times New Roman" w:hAnsi="Times New Roman" w:cs="Times New Roman"/>
          <w:sz w:val="24"/>
          <w:szCs w:val="24"/>
        </w:rPr>
      </w:pPr>
    </w:p>
    <w:p w14:paraId="58072CF9" w14:textId="77777777" w:rsidR="00EF5F18" w:rsidRPr="00EF5F18" w:rsidRDefault="00EF5F18" w:rsidP="007A2D60">
      <w:pPr>
        <w:pStyle w:val="2f"/>
        <w:numPr>
          <w:ilvl w:val="0"/>
          <w:numId w:val="4"/>
        </w:numPr>
        <w:shd w:val="clear" w:color="auto" w:fill="auto"/>
        <w:tabs>
          <w:tab w:val="left" w:pos="1708"/>
        </w:tabs>
        <w:spacing w:line="240" w:lineRule="auto"/>
        <w:outlineLvl w:val="9"/>
        <w:rPr>
          <w:rFonts w:ascii="Times New Roman" w:hAnsi="Times New Roman" w:cs="Times New Roman"/>
          <w:b w:val="0"/>
          <w:sz w:val="24"/>
          <w:szCs w:val="24"/>
        </w:rPr>
      </w:pPr>
      <w:r w:rsidRPr="00EF5F18">
        <w:rPr>
          <w:rFonts w:ascii="Times New Roman" w:hAnsi="Times New Roman" w:cs="Times New Roman"/>
          <w:b w:val="0"/>
          <w:sz w:val="24"/>
          <w:szCs w:val="24"/>
        </w:rPr>
        <w:t>Состав, последовательность и сроки выполнения административных процедур, требования к порядку их выполнения</w:t>
      </w:r>
    </w:p>
    <w:p w14:paraId="26553CC7" w14:textId="77777777" w:rsidR="00EF5F18" w:rsidRPr="00EF5F18" w:rsidRDefault="00EF5F18" w:rsidP="007A2D60">
      <w:pPr>
        <w:numPr>
          <w:ilvl w:val="1"/>
          <w:numId w:val="4"/>
        </w:numPr>
        <w:autoSpaceDE w:val="0"/>
        <w:autoSpaceDN w:val="0"/>
        <w:adjustRightInd w:val="0"/>
        <w:spacing w:after="0" w:line="240" w:lineRule="auto"/>
        <w:ind w:firstLine="709"/>
        <w:jc w:val="both"/>
        <w:rPr>
          <w:rFonts w:ascii="Times New Roman" w:hAnsi="Times New Roman" w:cs="Times New Roman"/>
          <w:sz w:val="24"/>
          <w:szCs w:val="24"/>
        </w:rPr>
      </w:pPr>
    </w:p>
    <w:p w14:paraId="2F095C7C" w14:textId="77777777" w:rsidR="00EF5F18" w:rsidRPr="00EF5F18" w:rsidRDefault="00EF5F18" w:rsidP="00EF5F18">
      <w:pPr>
        <w:pStyle w:val="affc"/>
        <w:spacing w:after="0" w:line="240" w:lineRule="auto"/>
        <w:ind w:left="0"/>
        <w:jc w:val="both"/>
        <w:rPr>
          <w:rFonts w:ascii="Times New Roman" w:hAnsi="Times New Roman" w:cs="Times New Roman"/>
          <w:sz w:val="24"/>
          <w:szCs w:val="24"/>
        </w:rPr>
      </w:pPr>
      <w:r w:rsidRPr="00EF5F18">
        <w:rPr>
          <w:rFonts w:ascii="Times New Roman" w:hAnsi="Times New Roman" w:cs="Times New Roman"/>
          <w:sz w:val="24"/>
          <w:szCs w:val="24"/>
        </w:rPr>
        <w:t xml:space="preserve">23.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 </w:t>
      </w:r>
    </w:p>
    <w:p w14:paraId="152DD1BF" w14:textId="77777777" w:rsidR="00EF5F18" w:rsidRPr="00EF5F18" w:rsidRDefault="00EF5F18" w:rsidP="00EF5F18">
      <w:pPr>
        <w:pStyle w:val="affc"/>
        <w:spacing w:after="0" w:line="240" w:lineRule="auto"/>
        <w:ind w:left="0"/>
        <w:jc w:val="both"/>
        <w:rPr>
          <w:rFonts w:ascii="Times New Roman" w:hAnsi="Times New Roman" w:cs="Times New Roman"/>
          <w:sz w:val="24"/>
          <w:szCs w:val="24"/>
        </w:rPr>
      </w:pPr>
      <w:r w:rsidRPr="00EF5F18">
        <w:rPr>
          <w:rFonts w:ascii="Times New Roman" w:hAnsi="Times New Roman" w:cs="Times New Roman"/>
          <w:sz w:val="24"/>
          <w:szCs w:val="24"/>
        </w:rPr>
        <w:t xml:space="preserve">23.1. Вариант 1 – Выдача градостроительного плана земельного участка; </w:t>
      </w:r>
    </w:p>
    <w:p w14:paraId="19D457EB" w14:textId="77777777" w:rsidR="00EF5F18" w:rsidRPr="00EF5F18" w:rsidRDefault="00EF5F18" w:rsidP="00EF5F18">
      <w:pPr>
        <w:pStyle w:val="affc"/>
        <w:spacing w:after="0" w:line="240" w:lineRule="auto"/>
        <w:ind w:left="0"/>
        <w:jc w:val="both"/>
        <w:rPr>
          <w:rFonts w:ascii="Times New Roman" w:hAnsi="Times New Roman" w:cs="Times New Roman"/>
          <w:sz w:val="24"/>
          <w:szCs w:val="24"/>
        </w:rPr>
      </w:pPr>
      <w:r w:rsidRPr="00EF5F18">
        <w:rPr>
          <w:rFonts w:ascii="Times New Roman" w:hAnsi="Times New Roman" w:cs="Times New Roman"/>
          <w:sz w:val="24"/>
          <w:szCs w:val="24"/>
        </w:rPr>
        <w:t xml:space="preserve">23.2. Вариант 2 – Выдача дубликата градостроительного плана земельного участка; </w:t>
      </w:r>
    </w:p>
    <w:p w14:paraId="023D8973" w14:textId="77777777" w:rsidR="00EF5F18" w:rsidRPr="00EF5F18" w:rsidRDefault="00EF5F18" w:rsidP="00EF5F18">
      <w:pPr>
        <w:pStyle w:val="affc"/>
        <w:spacing w:after="0" w:line="240" w:lineRule="auto"/>
        <w:ind w:left="0"/>
        <w:jc w:val="both"/>
        <w:rPr>
          <w:rFonts w:ascii="Times New Roman" w:hAnsi="Times New Roman" w:cs="Times New Roman"/>
          <w:sz w:val="24"/>
          <w:szCs w:val="24"/>
        </w:rPr>
      </w:pPr>
      <w:r w:rsidRPr="00EF5F18">
        <w:rPr>
          <w:rFonts w:ascii="Times New Roman" w:hAnsi="Times New Roman" w:cs="Times New Roman"/>
          <w:sz w:val="24"/>
          <w:szCs w:val="24"/>
        </w:rPr>
        <w:t xml:space="preserve">23.3. Вариант 3 – Исправление допущенных опечаток и ошибок в градостроительном плане земельного участка. </w:t>
      </w:r>
    </w:p>
    <w:p w14:paraId="0DCEA14D" w14:textId="77777777" w:rsidR="00EF5F18" w:rsidRPr="00EF5F18" w:rsidRDefault="00EF5F18" w:rsidP="00EF5F18">
      <w:pPr>
        <w:pStyle w:val="affc"/>
        <w:spacing w:after="0" w:line="240" w:lineRule="auto"/>
        <w:ind w:left="0"/>
        <w:jc w:val="both"/>
        <w:rPr>
          <w:rFonts w:ascii="Times New Roman" w:hAnsi="Times New Roman" w:cs="Times New Roman"/>
          <w:sz w:val="24"/>
          <w:szCs w:val="24"/>
        </w:rPr>
      </w:pPr>
      <w:r w:rsidRPr="00EF5F18">
        <w:rPr>
          <w:rFonts w:ascii="Times New Roman" w:hAnsi="Times New Roman" w:cs="Times New Roman"/>
          <w:sz w:val="24"/>
          <w:szCs w:val="24"/>
        </w:rPr>
        <w:t>24. Муниципальная услуга предоставляется Заявителю в соответствии с вариантом предоставления Муниципальной услуги.</w:t>
      </w:r>
    </w:p>
    <w:p w14:paraId="4B0EB402" w14:textId="77777777" w:rsidR="00EF5F18" w:rsidRPr="00EF5F18" w:rsidRDefault="00EF5F18" w:rsidP="00EF5F18">
      <w:pPr>
        <w:autoSpaceDE w:val="0"/>
        <w:autoSpaceDN w:val="0"/>
        <w:adjustRightInd w:val="0"/>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14:paraId="0E1C8194" w14:textId="77777777" w:rsidR="00EF5F18" w:rsidRPr="00EF5F18" w:rsidRDefault="00EF5F18" w:rsidP="00EF5F18">
      <w:pPr>
        <w:pStyle w:val="2f5"/>
        <w:shd w:val="clear" w:color="auto" w:fill="auto"/>
        <w:tabs>
          <w:tab w:val="left" w:pos="1292"/>
        </w:tabs>
        <w:spacing w:before="0" w:after="0" w:line="240" w:lineRule="auto"/>
        <w:ind w:firstLine="567"/>
        <w:rPr>
          <w:sz w:val="24"/>
          <w:szCs w:val="24"/>
        </w:rPr>
      </w:pPr>
      <w:r w:rsidRPr="00EF5F18">
        <w:rPr>
          <w:sz w:val="24"/>
          <w:szCs w:val="24"/>
        </w:rPr>
        <w:t>Перечень административных процедур для каждого варианта предоставления Муниципальной услуги:</w:t>
      </w:r>
    </w:p>
    <w:p w14:paraId="76A3BDDD" w14:textId="77777777" w:rsidR="00EF5F18" w:rsidRPr="00EF5F18" w:rsidRDefault="00EF5F18" w:rsidP="00EF5F18">
      <w:pPr>
        <w:pStyle w:val="2f5"/>
        <w:shd w:val="clear" w:color="auto" w:fill="auto"/>
        <w:tabs>
          <w:tab w:val="left" w:pos="1100"/>
        </w:tabs>
        <w:spacing w:before="0" w:after="0" w:line="240" w:lineRule="auto"/>
        <w:ind w:firstLine="567"/>
        <w:rPr>
          <w:sz w:val="24"/>
          <w:szCs w:val="24"/>
        </w:rPr>
      </w:pPr>
      <w:r w:rsidRPr="00EF5F18">
        <w:rPr>
          <w:sz w:val="24"/>
          <w:szCs w:val="24"/>
        </w:rPr>
        <w:t>а) прием запроса и документов и (или) информации, необходимых для предоставления Муниципальной услуги;</w:t>
      </w:r>
    </w:p>
    <w:p w14:paraId="02B7C2D9" w14:textId="77777777" w:rsidR="00EF5F18" w:rsidRPr="00EF5F18" w:rsidRDefault="00EF5F18" w:rsidP="00EF5F18">
      <w:pPr>
        <w:pStyle w:val="2f5"/>
        <w:shd w:val="clear" w:color="auto" w:fill="auto"/>
        <w:tabs>
          <w:tab w:val="left" w:pos="1123"/>
        </w:tabs>
        <w:spacing w:before="0" w:after="0" w:line="240" w:lineRule="auto"/>
        <w:ind w:firstLine="567"/>
        <w:rPr>
          <w:sz w:val="24"/>
          <w:szCs w:val="24"/>
        </w:rPr>
      </w:pPr>
      <w:r w:rsidRPr="00EF5F18">
        <w:rPr>
          <w:sz w:val="24"/>
          <w:szCs w:val="24"/>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5EBAA02C" w14:textId="77777777" w:rsidR="00EF5F18" w:rsidRPr="00EF5F18" w:rsidRDefault="00EF5F18" w:rsidP="00EF5F18">
      <w:pPr>
        <w:pStyle w:val="2f5"/>
        <w:shd w:val="clear" w:color="auto" w:fill="auto"/>
        <w:tabs>
          <w:tab w:val="left" w:pos="1123"/>
        </w:tabs>
        <w:spacing w:before="0" w:after="0" w:line="240" w:lineRule="auto"/>
        <w:ind w:firstLine="567"/>
        <w:rPr>
          <w:sz w:val="24"/>
          <w:szCs w:val="24"/>
        </w:rPr>
      </w:pPr>
      <w:r w:rsidRPr="00EF5F18">
        <w:rPr>
          <w:sz w:val="24"/>
          <w:szCs w:val="24"/>
        </w:rPr>
        <w:t>в) принятие решения о предоставлении (об отказе в предоставлении) Муниципальной услуги;</w:t>
      </w:r>
    </w:p>
    <w:p w14:paraId="389FB1AC" w14:textId="77777777" w:rsidR="00EF5F18" w:rsidRPr="00EF5F18" w:rsidRDefault="00EF5F18" w:rsidP="00EF5F18">
      <w:pPr>
        <w:pStyle w:val="2f5"/>
        <w:shd w:val="clear" w:color="auto" w:fill="auto"/>
        <w:tabs>
          <w:tab w:val="left" w:pos="1123"/>
        </w:tabs>
        <w:spacing w:before="0" w:after="0" w:line="240" w:lineRule="auto"/>
        <w:ind w:firstLine="567"/>
        <w:rPr>
          <w:sz w:val="24"/>
          <w:szCs w:val="24"/>
        </w:rPr>
      </w:pPr>
      <w:r w:rsidRPr="00EF5F18">
        <w:rPr>
          <w:sz w:val="24"/>
          <w:szCs w:val="24"/>
        </w:rPr>
        <w:t>г) направление (выдача) результата предоставления Муниципальной услуги Заявителю;</w:t>
      </w:r>
    </w:p>
    <w:p w14:paraId="616FDD5D" w14:textId="77777777" w:rsidR="00EF5F18" w:rsidRPr="00EF5F18" w:rsidRDefault="00EF5F18" w:rsidP="00EF5F18">
      <w:pPr>
        <w:pStyle w:val="2f5"/>
        <w:shd w:val="clear" w:color="auto" w:fill="auto"/>
        <w:tabs>
          <w:tab w:val="left" w:pos="1123"/>
        </w:tabs>
        <w:spacing w:before="0" w:after="0" w:line="240" w:lineRule="auto"/>
        <w:ind w:firstLine="567"/>
        <w:rPr>
          <w:sz w:val="24"/>
          <w:szCs w:val="24"/>
        </w:rPr>
      </w:pPr>
      <w:r w:rsidRPr="00EF5F18">
        <w:rPr>
          <w:sz w:val="24"/>
          <w:szCs w:val="24"/>
        </w:rPr>
        <w:t xml:space="preserve">е) получение дополнительных сведений от Заявителя. </w:t>
      </w:r>
    </w:p>
    <w:p w14:paraId="1B8C1660" w14:textId="77777777" w:rsidR="00EF5F18" w:rsidRPr="00EF5F18" w:rsidRDefault="00EF5F18" w:rsidP="00EF5F18">
      <w:pPr>
        <w:spacing w:after="0" w:line="240" w:lineRule="auto"/>
        <w:jc w:val="both"/>
        <w:rPr>
          <w:rFonts w:ascii="Times New Roman" w:hAnsi="Times New Roman" w:cs="Times New Roman"/>
          <w:sz w:val="24"/>
          <w:szCs w:val="24"/>
        </w:rPr>
      </w:pPr>
    </w:p>
    <w:p w14:paraId="68430F5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 Вариант 1. – Выдача градостроительного плана земельного участка.</w:t>
      </w:r>
    </w:p>
    <w:p w14:paraId="6FAFFB0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Результатом предоставления Муниципальной услуги является выдача (отказ в выдаче) градостроительного плана земельного участка. </w:t>
      </w:r>
    </w:p>
    <w:p w14:paraId="4D3E42DD" w14:textId="77777777" w:rsidR="00EF5F18" w:rsidRPr="00EF5F18" w:rsidRDefault="00EF5F18" w:rsidP="00EF5F18">
      <w:pPr>
        <w:spacing w:after="0" w:line="240" w:lineRule="auto"/>
        <w:jc w:val="both"/>
        <w:rPr>
          <w:rFonts w:ascii="Times New Roman" w:hAnsi="Times New Roman" w:cs="Times New Roman"/>
          <w:sz w:val="24"/>
          <w:szCs w:val="24"/>
        </w:rPr>
      </w:pPr>
    </w:p>
    <w:p w14:paraId="6897F3E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 xml:space="preserve">25.1. Прием запроса и документов и (или) информации, необходимых для предоставления Муниципальной услуги. </w:t>
      </w:r>
    </w:p>
    <w:p w14:paraId="2875843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 направленным способами, указанными в пункте 9 настоящего Административного регламента.</w:t>
      </w:r>
    </w:p>
    <w:p w14:paraId="3F5D3560"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25.1.2. К заявлению должны быть приложены документы, указанные в пункте 9 настоящего Административного регламента.</w:t>
      </w:r>
    </w:p>
    <w:p w14:paraId="75D57B1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25.1.3. При личном обращении заявителя или уполномоченного представителя в Администрацию* (*не указывается в случае отсутствия личного приема в Администрации) либо в МФЦ должностное лицо, уполномоченное на прием документов:</w:t>
      </w:r>
    </w:p>
    <w:p w14:paraId="19E00BA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а) устанавливает предмет обращения, личность Заявителя;</w:t>
      </w:r>
    </w:p>
    <w:p w14:paraId="432CE27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б)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2BF890F3"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проверяет соответствие заявления требованиям, установленным в соответствии с настоящим Административным регламентом;</w:t>
      </w:r>
    </w:p>
    <w:p w14:paraId="79DD8A13" w14:textId="77777777" w:rsidR="00EF5F18" w:rsidRPr="00EF5F18" w:rsidRDefault="00EF5F18" w:rsidP="00EF5F18">
      <w:pPr>
        <w:spacing w:after="0" w:line="240" w:lineRule="auto"/>
        <w:jc w:val="both"/>
        <w:rPr>
          <w:rFonts w:ascii="Times New Roman" w:eastAsia="SimSun" w:hAnsi="Times New Roman" w:cs="Times New Roman"/>
          <w:sz w:val="24"/>
          <w:szCs w:val="24"/>
        </w:rPr>
      </w:pPr>
      <w:r w:rsidRPr="00EF5F18">
        <w:rPr>
          <w:rFonts w:ascii="Times New Roman" w:eastAsia="SimSun" w:hAnsi="Times New Roman" w:cs="Times New Roman"/>
          <w:sz w:val="24"/>
          <w:szCs w:val="24"/>
        </w:rPr>
        <w:t>г)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4306E5E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д) проверяет наличие или отсутствие оснований для отказа в приеме документов, предусмотренных пунктом 11 настоящего Административного регламента.</w:t>
      </w:r>
    </w:p>
    <w:p w14:paraId="7AAE9114" w14:textId="1D1A2CF6"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25.1.4.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14:paraId="1600950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25.1.5.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14:paraId="2F6191E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25.1.6. 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в течение одного рабочего дня.</w:t>
      </w:r>
    </w:p>
    <w:p w14:paraId="4D26D70E" w14:textId="77777777" w:rsidR="00EF5F18" w:rsidRPr="00EF5F18" w:rsidRDefault="00EF5F18" w:rsidP="00EF5F18">
      <w:pPr>
        <w:spacing w:after="0" w:line="240" w:lineRule="auto"/>
        <w:jc w:val="both"/>
        <w:rPr>
          <w:rFonts w:ascii="Times New Roman" w:eastAsia="SimSun" w:hAnsi="Times New Roman" w:cs="Times New Roman"/>
          <w:sz w:val="24"/>
          <w:szCs w:val="24"/>
        </w:rPr>
      </w:pPr>
      <w:r w:rsidRPr="00EF5F18">
        <w:rPr>
          <w:rFonts w:ascii="Times New Roman" w:hAnsi="Times New Roman" w:cs="Times New Roman"/>
          <w:sz w:val="24"/>
          <w:szCs w:val="24"/>
        </w:rPr>
        <w:t xml:space="preserve">Заявление и документы, направленные в электронной форме посредством ЕПГУ, </w:t>
      </w:r>
      <w:r w:rsidRPr="00EF5F18">
        <w:rPr>
          <w:rFonts w:ascii="Times New Roman" w:eastAsia="Calibri" w:hAnsi="Times New Roman" w:cs="Times New Roman"/>
          <w:sz w:val="24"/>
          <w:szCs w:val="24"/>
        </w:rPr>
        <w:t>РПГУ</w:t>
      </w:r>
      <w:r w:rsidRPr="00EF5F18">
        <w:rPr>
          <w:rFonts w:ascii="Times New Roman" w:hAnsi="Times New Roman" w:cs="Times New Roman"/>
          <w:sz w:val="24"/>
          <w:szCs w:val="24"/>
        </w:rPr>
        <w:t xml:space="preserve">, ГИСОГД регистрируются в автоматическом режиме. </w:t>
      </w:r>
    </w:p>
    <w:p w14:paraId="66151E4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25.1.7. 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14:paraId="5336B293" w14:textId="38BA11D1"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bCs/>
          <w:sz w:val="24"/>
          <w:szCs w:val="24"/>
        </w:rPr>
      </w:pPr>
      <w:r w:rsidRPr="00EF5F18">
        <w:rPr>
          <w:rFonts w:ascii="Times New Roman" w:eastAsia="Calibri" w:hAnsi="Times New Roman" w:cs="Times New Roman"/>
          <w:bCs/>
          <w:sz w:val="24"/>
          <w:szCs w:val="24"/>
        </w:rPr>
        <w:t>Заявление о выдаче градостроительного плана и документы, предусмотренные пунктом 9 настоящего Административного регламента, направленные через МФЦ, могут быть получены Администрацией из МФЦ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от 06.04.2011 № 63-ФЗ «Об электронной подписи».</w:t>
      </w:r>
    </w:p>
    <w:p w14:paraId="746DA11E"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hAnsi="Times New Roman" w:cs="Times New Roman"/>
          <w:sz w:val="24"/>
          <w:szCs w:val="24"/>
        </w:rPr>
        <w:t xml:space="preserve">25.1.8. При поступлении заявления в форме электронного документа и комплекта электронных документов </w:t>
      </w:r>
      <w:r w:rsidRPr="00EF5F18">
        <w:rPr>
          <w:rFonts w:ascii="Times New Roman" w:eastAsia="Calibri" w:hAnsi="Times New Roman" w:cs="Times New Roman"/>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2CCAF56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25.1.9. 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14:paraId="01366EC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Запрос Заявителя о предоставлении Муниципальной услуги подлежит регистрации в течение одного рабочего дня с даты его поступления. </w:t>
      </w:r>
    </w:p>
    <w:p w14:paraId="20449EC3"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Заявление, направленное посредством почтового отправления, регистрируется в день его поступления от организации почтовой связи.</w:t>
      </w:r>
    </w:p>
    <w:p w14:paraId="038B69D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В случае поступления заявления после 16.00 либо в выходной (праздничный) день, его регистрация осуществляется не позднее следующего рабочего дня. </w:t>
      </w:r>
    </w:p>
    <w:p w14:paraId="166861F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25.1.10. Максимальный срок исполнения административной процедуры - 1 рабочий день.</w:t>
      </w:r>
    </w:p>
    <w:p w14:paraId="3D84194A" w14:textId="77777777" w:rsidR="00EF5F18" w:rsidRPr="00EF5F18" w:rsidRDefault="00EF5F18" w:rsidP="00EF5F18">
      <w:pPr>
        <w:spacing w:after="0" w:line="240" w:lineRule="auto"/>
        <w:jc w:val="both"/>
        <w:rPr>
          <w:rFonts w:ascii="Times New Roman" w:eastAsia="SimSun" w:hAnsi="Times New Roman" w:cs="Times New Roman"/>
          <w:sz w:val="24"/>
          <w:szCs w:val="24"/>
        </w:rPr>
      </w:pPr>
      <w:r w:rsidRPr="00EF5F18">
        <w:rPr>
          <w:rFonts w:ascii="Times New Roman" w:hAnsi="Times New Roman" w:cs="Times New Roman"/>
          <w:sz w:val="24"/>
          <w:szCs w:val="24"/>
        </w:rPr>
        <w:t>25.1.11. Результатом административной процедуры является прием и регистрация заявления и комплекта документов либо отказ в приеме документов в соответствии с формой, установленной Приложением № 3 к настоящему Административному регламенту.</w:t>
      </w:r>
    </w:p>
    <w:p w14:paraId="0FCAFD1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eastAsia="SimSun" w:hAnsi="Times New Roman" w:cs="Times New Roman"/>
          <w:sz w:val="24"/>
          <w:szCs w:val="24"/>
        </w:rPr>
        <w:t xml:space="preserve">25.2. </w:t>
      </w:r>
      <w:r w:rsidRPr="00EF5F18">
        <w:rPr>
          <w:rFonts w:ascii="Times New Roman" w:hAnsi="Times New Roman" w:cs="Times New Roman"/>
          <w:sz w:val="24"/>
          <w:szCs w:val="24"/>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795B5AC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25.2.1. Специалист в течение 5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40B669D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В течение двух рабочих дней с даты получения заявления о выдаче градостроительного плана земельного участка Администрация в течение двух рабочих дней с даты получения заявления о его выдаче направляет правообладателям сетей инженерно-технического обеспечения (за исключением сетей электроснабжения) запрос о предоставлении информации, предусмотренной пунктом 15 части 3 статьи 57.3 Градостроительного кодекса РФ. Указанная информация подлежит представлению в Администрацию в течение пяти рабочих дней со дня, следующего за днем получения такого запроса. </w:t>
      </w:r>
    </w:p>
    <w:p w14:paraId="31067BED" w14:textId="77777777" w:rsidR="00EF5F18" w:rsidRPr="00EF5F18" w:rsidRDefault="00EF5F18" w:rsidP="00EF5F18">
      <w:pPr>
        <w:spacing w:after="0" w:line="240" w:lineRule="auto"/>
        <w:jc w:val="both"/>
        <w:rPr>
          <w:rFonts w:ascii="Times New Roman" w:eastAsia="SimSun" w:hAnsi="Times New Roman" w:cs="Times New Roman"/>
          <w:sz w:val="24"/>
          <w:szCs w:val="24"/>
        </w:rPr>
      </w:pPr>
      <w:r w:rsidRPr="00EF5F18">
        <w:rPr>
          <w:rFonts w:ascii="Times New Roman" w:hAnsi="Times New Roman" w:cs="Times New Roman"/>
          <w:sz w:val="24"/>
          <w:szCs w:val="24"/>
        </w:rPr>
        <w:t>25.2.2. В</w:t>
      </w:r>
      <w:r w:rsidRPr="00EF5F18">
        <w:rPr>
          <w:rFonts w:ascii="Times New Roman" w:eastAsia="SimSun" w:hAnsi="Times New Roman" w:cs="Times New Roman"/>
          <w:sz w:val="24"/>
          <w:szCs w:val="24"/>
        </w:rPr>
        <w:t xml:space="preserve"> рамках межведомственного взаимодействия запрашиваются следующие документы, в случае, если они не представлены заявителем самостоятельно:</w:t>
      </w:r>
    </w:p>
    <w:p w14:paraId="60CCF662" w14:textId="77777777"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1)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 Запрос о предоставлении документов (их копий или сведений, содержащихся в них) направляется в Федеральную налоговую службу России;</w:t>
      </w:r>
    </w:p>
    <w:p w14:paraId="3214EBCA" w14:textId="6E613AD5"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2)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 Запрос о предоставлении документов (их копий или сведений, содержащихся в них) направляется в Федеральную службу государственной регистрации, кадастра и картографии;</w:t>
      </w:r>
    </w:p>
    <w:p w14:paraId="67A66438" w14:textId="42838771"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3)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 в порядке, установленном частью 7 статьи 57.3 Градостроительного кодекса Российской Федерации. Запрос о предоставлении документов (их копий или сведений, содержащихся в них) направляется правообладателям сетей инженерно-технического обеспечения;</w:t>
      </w:r>
    </w:p>
    <w:p w14:paraId="755FAF41" w14:textId="7DC0C710"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4) утвержденные проект межевания территории и (или) схема расположения земельного участка или земельных участков на кадастровом плане территории в случае, предусмотренном частью 1.1 статьи 57.3 Градостроительного кодекса Российской Федерации (сведения находятся в распоряжении Администрации);</w:t>
      </w:r>
    </w:p>
    <w:p w14:paraId="72D33491" w14:textId="32B79C54"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5) договор о комплексном развитии территории в случае, предусмотренном частью 4 статьи 57.3 Градостроительного кодекса Российской Федерации (за исключением случаев </w:t>
      </w:r>
      <w:r w:rsidRPr="00EF5F18">
        <w:rPr>
          <w:rFonts w:ascii="Times New Roman" w:eastAsia="Calibri" w:hAnsi="Times New Roman" w:cs="Times New Roman"/>
          <w:sz w:val="24"/>
          <w:szCs w:val="24"/>
        </w:rPr>
        <w:lastRenderedPageBreak/>
        <w:t>самостоятельной реализации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 (сведения находятся в распоряжении Администрации);</w:t>
      </w:r>
    </w:p>
    <w:p w14:paraId="2B948481" w14:textId="77777777"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6)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 Запрос о предоставлении документов (их копий или сведений, содержащихся в них) направляется в органы государственной власти Российской Федерации, Воронежской области, обладающие указанными сведениями;</w:t>
      </w:r>
    </w:p>
    <w:p w14:paraId="7BAC1D01" w14:textId="77777777"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7) информация о границах зон с особыми условиями использования территорий, в том числе если земельный участок полностью или частично расположен в границах таких зон. Запрос о предоставлении документов (их копий или сведений, содержащихся в них) направляется в органы государственной власти Российской Федерации, Воронежской области, обладающие указанными сведениями;</w:t>
      </w:r>
    </w:p>
    <w:p w14:paraId="14E1AEE5" w14:textId="7B8FBD72"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8) документация по планировке территории в случаях, предусмотренных частью 4 статьи 57.3 Градостроительного кодекса Российской Федерации (сведения находятся в распоряжении Администрации);</w:t>
      </w:r>
    </w:p>
    <w:p w14:paraId="30FF40AA" w14:textId="77777777"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9) решение о комплексном развитии территории и (или) договор о комплексном развитии территории проекта планировки территории, а также проект межевания территории и (или) схемы расположения земельного участка или земельных участков на кадастровом плане территории в случае, указанном в части 1.2 статьи 57.3 Градостроительного кодекса Российской Федерации. </w:t>
      </w:r>
    </w:p>
    <w:p w14:paraId="4B607972" w14:textId="3312D70A"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Межведомственный запрос формируется в соответствии с требованиями Федерального закона от 27.07.2010 № 210-ФЗ и должен содержать следующие сведения: </w:t>
      </w:r>
    </w:p>
    <w:p w14:paraId="4F1FF363"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наименование органа, направляющего межведомственный запрос; </w:t>
      </w:r>
    </w:p>
    <w:p w14:paraId="17C9092A"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наименование органа или организации, в адрес которых направляется межведомственный запрос; </w:t>
      </w:r>
    </w:p>
    <w:p w14:paraId="16714ED3"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13E9C1D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09BDBF4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4F60CC4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контактная информация для направления ответа на межведомственный запрос; </w:t>
      </w:r>
    </w:p>
    <w:p w14:paraId="4F89C1CB"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дата направления межведомственного запроса; </w:t>
      </w:r>
    </w:p>
    <w:p w14:paraId="72DC683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0C967C7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информация о факте получения согласия на обработку персональных данных. </w:t>
      </w:r>
    </w:p>
    <w:p w14:paraId="0431B887" w14:textId="77777777" w:rsidR="00EF5F18" w:rsidRPr="00EF5F18" w:rsidRDefault="00EF5F18" w:rsidP="00EF5F18">
      <w:pPr>
        <w:autoSpaceDE w:val="0"/>
        <w:autoSpaceDN w:val="0"/>
        <w:adjustRightInd w:val="0"/>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14:paraId="0280B79D"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14:paraId="1F10A7BA" w14:textId="77777777" w:rsidR="00EF5F18" w:rsidRPr="00EF5F18" w:rsidRDefault="00EF5F18" w:rsidP="00EF5F18">
      <w:pPr>
        <w:autoSpaceDE w:val="0"/>
        <w:autoSpaceDN w:val="0"/>
        <w:adjustRightInd w:val="0"/>
        <w:spacing w:after="0" w:line="240" w:lineRule="auto"/>
        <w:ind w:firstLine="540"/>
        <w:jc w:val="both"/>
        <w:rPr>
          <w:rFonts w:ascii="Times New Roman" w:eastAsia="Calibri" w:hAnsi="Times New Roman" w:cs="Times New Roman"/>
          <w:sz w:val="24"/>
          <w:szCs w:val="24"/>
        </w:rPr>
      </w:pPr>
      <w:r w:rsidRPr="00EF5F18">
        <w:rPr>
          <w:rFonts w:ascii="Times New Roman" w:hAnsi="Times New Roman" w:cs="Times New Roman"/>
          <w:sz w:val="24"/>
          <w:szCs w:val="24"/>
        </w:rPr>
        <w:lastRenderedPageBreak/>
        <w:t>Документы, полученные в результате межведомственного взаимодействия, приобщаются к документам, представленным Заявителем.</w:t>
      </w:r>
    </w:p>
    <w:p w14:paraId="5CFF4C0F" w14:textId="77777777" w:rsidR="00EF5F18" w:rsidRPr="00EF5F18" w:rsidRDefault="00EF5F18" w:rsidP="00EF5F18">
      <w:pPr>
        <w:spacing w:after="0" w:line="240" w:lineRule="auto"/>
        <w:jc w:val="both"/>
        <w:rPr>
          <w:rFonts w:ascii="Times New Roman" w:eastAsia="SimSun" w:hAnsi="Times New Roman" w:cs="Times New Roman"/>
          <w:sz w:val="24"/>
          <w:szCs w:val="24"/>
        </w:rPr>
      </w:pPr>
      <w:r w:rsidRPr="00EF5F18">
        <w:rPr>
          <w:rFonts w:ascii="Times New Roman" w:eastAsia="SimSun" w:hAnsi="Times New Roman" w:cs="Times New Roman"/>
          <w:sz w:val="24"/>
          <w:szCs w:val="24"/>
        </w:rPr>
        <w:t>25.2.3. 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14:paraId="4915C2DA" w14:textId="77777777" w:rsidR="00EF5F18" w:rsidRPr="00EF5F18" w:rsidRDefault="00EF5F18" w:rsidP="00EF5F18">
      <w:pPr>
        <w:pStyle w:val="2f5"/>
        <w:shd w:val="clear" w:color="auto" w:fill="auto"/>
        <w:tabs>
          <w:tab w:val="left" w:pos="1123"/>
        </w:tabs>
        <w:spacing w:before="0" w:after="0" w:line="240" w:lineRule="auto"/>
        <w:ind w:firstLine="567"/>
        <w:rPr>
          <w:sz w:val="24"/>
          <w:szCs w:val="24"/>
        </w:rPr>
      </w:pPr>
      <w:r w:rsidRPr="00EF5F18">
        <w:rPr>
          <w:sz w:val="24"/>
          <w:szCs w:val="24"/>
        </w:rPr>
        <w:t>25.3. Принятие решения о предоставлении (об отказе в предоставлении) Муниципальной услуги.</w:t>
      </w:r>
    </w:p>
    <w:p w14:paraId="62E0F22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25.3.1. Основанием для начала административной процедуры является регистрация заявления и документов, представленных заявителем, а также поступление в порядке межведомственного взаимодействия необходимых для предоставления Муниципальной услуги сведений и документов.</w:t>
      </w:r>
    </w:p>
    <w:p w14:paraId="6AB6642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рамках рассмотрения заявления и документов, необходимых для предоставления Муниципальной услуги, осуществляется проверка полноты и достаточности имеющихся документов и информации.</w:t>
      </w:r>
    </w:p>
    <w:p w14:paraId="722E4AB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25.3.2. При отсутствии </w:t>
      </w:r>
      <w:r w:rsidRPr="00EF5F18">
        <w:rPr>
          <w:rFonts w:ascii="Times New Roman" w:eastAsia="SimSun" w:hAnsi="Times New Roman" w:cs="Times New Roma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EF5F18">
        <w:rPr>
          <w:rFonts w:ascii="Times New Roman" w:hAnsi="Times New Roman" w:cs="Times New Roman"/>
          <w:sz w:val="24"/>
          <w:szCs w:val="24"/>
        </w:rPr>
        <w:t>градостроительного плана земельного участка.</w:t>
      </w:r>
    </w:p>
    <w:p w14:paraId="74F65BE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25.3.3. Подготовленный</w:t>
      </w:r>
      <w:r w:rsidRPr="00EF5F18">
        <w:rPr>
          <w:rFonts w:ascii="Times New Roman" w:eastAsia="SimSun" w:hAnsi="Times New Roman" w:cs="Times New Roman"/>
          <w:sz w:val="24"/>
          <w:szCs w:val="24"/>
        </w:rPr>
        <w:t xml:space="preserve"> специалистом проект градостроительного плана земельного участка </w:t>
      </w:r>
      <w:r w:rsidRPr="00EF5F18">
        <w:rPr>
          <w:rFonts w:ascii="Times New Roman" w:hAnsi="Times New Roman" w:cs="Times New Roman"/>
          <w:sz w:val="24"/>
          <w:szCs w:val="24"/>
        </w:rPr>
        <w:t>(либо решения об отказе в его выдаче) передается на подпись главе администрации Каширского муниципального района Воронежской области.</w:t>
      </w:r>
    </w:p>
    <w:p w14:paraId="2A30709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Форма решения об отказе в выдаче градостроительного плана земельного участка приведена в приложении № 4 к настоящему Административному регламенту. </w:t>
      </w:r>
    </w:p>
    <w:p w14:paraId="1F5BB88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25.3.4. Подписание градостроительного плана земельного участка либо решения об отказе в его выдаче осуществляется в течение одного рабочего дня (в пределах сроков, установленных пунктом 8 настоящего Административного регламента).</w:t>
      </w:r>
    </w:p>
    <w:p w14:paraId="1CC2056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eastAsia="SimSun" w:hAnsi="Times New Roman" w:cs="Times New Roman"/>
          <w:sz w:val="24"/>
          <w:szCs w:val="24"/>
        </w:rPr>
        <w:t>25.3.5. Решение</w:t>
      </w:r>
      <w:r w:rsidRPr="00EF5F18">
        <w:rPr>
          <w:rFonts w:ascii="Times New Roman" w:hAnsi="Times New Roman" w:cs="Times New Roman"/>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5A571B42" w14:textId="77777777" w:rsidR="00EF5F18" w:rsidRPr="00EF5F18" w:rsidRDefault="00EF5F18" w:rsidP="00EF5F18">
      <w:pPr>
        <w:spacing w:after="0" w:line="240" w:lineRule="auto"/>
        <w:jc w:val="both"/>
        <w:rPr>
          <w:rFonts w:ascii="Times New Roman" w:eastAsia="SimSun" w:hAnsi="Times New Roman" w:cs="Times New Roman"/>
          <w:sz w:val="24"/>
          <w:szCs w:val="24"/>
        </w:rPr>
      </w:pPr>
      <w:r w:rsidRPr="00EF5F18">
        <w:rPr>
          <w:rFonts w:ascii="Times New Roman" w:eastAsia="SimSun" w:hAnsi="Times New Roman" w:cs="Times New Roman"/>
          <w:sz w:val="24"/>
          <w:szCs w:val="24"/>
        </w:rPr>
        <w:t xml:space="preserve">Решение об отказе в </w:t>
      </w:r>
      <w:r w:rsidRPr="00EF5F18">
        <w:rPr>
          <w:rFonts w:ascii="Times New Roman" w:hAnsi="Times New Roman" w:cs="Times New Roman"/>
          <w:sz w:val="24"/>
          <w:szCs w:val="24"/>
        </w:rPr>
        <w:t xml:space="preserve">выдаче градостроительного регламента земельного участка </w:t>
      </w:r>
      <w:r w:rsidRPr="00EF5F18">
        <w:rPr>
          <w:rFonts w:ascii="Times New Roman" w:eastAsia="SimSun" w:hAnsi="Times New Roman" w:cs="Times New Roman"/>
          <w:sz w:val="24"/>
          <w:szCs w:val="24"/>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по форме, установленной приложением № 4. Способ определяется Заявителем при обращении за Муниципальной услугой в соответствии с пп.6.4 пункта 6 настоящего Административного регламента. </w:t>
      </w:r>
    </w:p>
    <w:p w14:paraId="5ABDAC0F" w14:textId="77777777" w:rsidR="00EF5F18" w:rsidRPr="00EF5F18" w:rsidRDefault="00EF5F18" w:rsidP="00EF5F18">
      <w:pPr>
        <w:pStyle w:val="2f5"/>
        <w:shd w:val="clear" w:color="auto" w:fill="auto"/>
        <w:tabs>
          <w:tab w:val="left" w:pos="1123"/>
        </w:tabs>
        <w:spacing w:before="0" w:after="0" w:line="240" w:lineRule="auto"/>
        <w:ind w:firstLine="567"/>
        <w:rPr>
          <w:sz w:val="24"/>
          <w:szCs w:val="24"/>
        </w:rPr>
      </w:pPr>
      <w:r w:rsidRPr="00EF5F18">
        <w:rPr>
          <w:sz w:val="24"/>
          <w:szCs w:val="24"/>
        </w:rPr>
        <w:t>25.4. Направление (выдача) результата предоставления Муниципальной услуги заявителю.</w:t>
      </w:r>
    </w:p>
    <w:p w14:paraId="397EA9AB"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8 настоящего Административного регламента, способами, указанными в заявлении о предоставлении Муниципальной услуги.</w:t>
      </w:r>
    </w:p>
    <w:p w14:paraId="4B3FE66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25.4.1. Основанием для начала выполнения административной процедуры является подписание главой Администрации Каширского муниципального района Воронежской области решения о выдаче градостроительного плана земельного участка либо об отказе в его выдаче.</w:t>
      </w:r>
    </w:p>
    <w:p w14:paraId="6D75E83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25.4.2. Заявитель по его выбору вправе получить результат предоставления Муниципальной услуги независимо от его места жительства или места пребывания либо места нахождения (для юридических лиц) одним из следующих способов:</w:t>
      </w:r>
    </w:p>
    <w:p w14:paraId="5F5B2D3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1) на бумажном носителе;</w:t>
      </w:r>
    </w:p>
    <w:p w14:paraId="47E1CA7B"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 в форме электронного документа, подписанного с использованием усиленной квалифицированной электронной подписи главы Администрации Каширского муниципального района Воронежской области.</w:t>
      </w:r>
    </w:p>
    <w:p w14:paraId="3C21991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25.4.3. При подаче заявления и документов в ходе личного приема, посредством почтового отправления градостроительный план земельного участка (отказ в его выдаче) выдается заявителю на руки или направляется посредством почтового отправления.</w:t>
      </w:r>
    </w:p>
    <w:p w14:paraId="6FF9E67B"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25.4.4. При подаче заявления и документов посредством Единого портала, регионального портала, государственной информационной системы градостроительной деятельности направление заявителю градостроительного плана земельного участка (отказ в выдаче разрешения на строительство) осуществляется в личный кабинет заявителя на Едином портале, региональном портале (статус заявления обновляется до статуса «Услуга оказана»).</w:t>
      </w:r>
    </w:p>
    <w:p w14:paraId="610BFD8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25.4.5. При подаче заявления и документов через многофункциональный центр градостроительный план земельного участка направляется в многофункциональный центр для выдачи заявителю в течение одного рабочего дня.</w:t>
      </w:r>
    </w:p>
    <w:p w14:paraId="240B40FA"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25.4.6. Срок предоставления заявителю результата Муниципальной услуги исчисляется со дня подписания градостроительного плана земельного участка и составляет 1 рабочий день, но не превышает срок, установленный в пункте 7 настоящего Административного регламента.</w:t>
      </w:r>
    </w:p>
    <w:p w14:paraId="5EC86B1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26. Получение дополнительных сведений от заявителя не предусмотрено.</w:t>
      </w:r>
    </w:p>
    <w:p w14:paraId="49C255D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27. Заявитель вправе обратиться в Администрацию с заявлением об оставлении заявления на выдачу градостроительного плана земельного участка без рассмотрения по форме согласно Приложению № 9 к настоящему Административному регламенту не позднее рабочего дня, предшествующего дню окончания срока предоставления Муниципальной услуги. </w:t>
      </w:r>
    </w:p>
    <w:p w14:paraId="3F64AB5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Регистрация, рассмотрение заявления и выдача (направление) результата заявителю осуществляются в течение двух рабочих дней с момента его поступления в порядке, установленном настоящим разделом.</w:t>
      </w:r>
    </w:p>
    <w:p w14:paraId="140E215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Решение об оставлении заявления о выдаче градостроительного плана земельного участка без рассмотрения направляется заявителю по форме согласно Приложению № 10 к настоящему Административному регламенту в порядке, установленном пунктом 25.4 настоящего Административного регламента, способом, указанным заявителем в заявлении об оставлении заявления о выдаче градостроительного плана земельного участка без рассмотрения, не позднее рабочего дня, следующего за днем поступления заявления об оставлении заявления о выдаче градостроительного плана земельного участка без рассмотрения.</w:t>
      </w:r>
    </w:p>
    <w:p w14:paraId="7D20EBCD" w14:textId="77777777" w:rsidR="00EF5F18" w:rsidRPr="00EF5F18" w:rsidRDefault="00EF5F18" w:rsidP="00EF5F18">
      <w:pPr>
        <w:spacing w:after="0" w:line="240" w:lineRule="auto"/>
        <w:jc w:val="both"/>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Оставление заявления о выдаче градостроительного плана земельного участка без рассмотрения не препятствует повторному обращению заявителя в </w:t>
      </w:r>
      <w:r w:rsidRPr="00EF5F18">
        <w:rPr>
          <w:rFonts w:ascii="Times New Roman" w:hAnsi="Times New Roman" w:cs="Times New Roman"/>
          <w:sz w:val="24"/>
          <w:szCs w:val="24"/>
        </w:rPr>
        <w:t>администрацию Каширского муниципального района Воронежской области</w:t>
      </w:r>
      <w:r w:rsidRPr="00EF5F18">
        <w:rPr>
          <w:rFonts w:ascii="Times New Roman" w:eastAsia="Tahoma" w:hAnsi="Times New Roman" w:cs="Times New Roman"/>
          <w:sz w:val="24"/>
          <w:szCs w:val="24"/>
          <w:lang w:bidi="ru-RU"/>
        </w:rPr>
        <w:t xml:space="preserve">. </w:t>
      </w:r>
    </w:p>
    <w:p w14:paraId="73030D55" w14:textId="77777777" w:rsidR="00EF5F18" w:rsidRPr="00EF5F18" w:rsidRDefault="00EF5F18" w:rsidP="00EF5F18">
      <w:pPr>
        <w:pStyle w:val="affc"/>
        <w:spacing w:after="0" w:line="240" w:lineRule="auto"/>
        <w:ind w:left="0"/>
        <w:jc w:val="both"/>
        <w:rPr>
          <w:rFonts w:ascii="Times New Roman" w:eastAsia="SimSun" w:hAnsi="Times New Roman" w:cs="Times New Roman"/>
          <w:sz w:val="24"/>
          <w:szCs w:val="24"/>
        </w:rPr>
      </w:pPr>
      <w:r w:rsidRPr="00EF5F18">
        <w:rPr>
          <w:rFonts w:ascii="Times New Roman" w:eastAsia="SimSun" w:hAnsi="Times New Roman" w:cs="Times New Roman"/>
          <w:sz w:val="24"/>
          <w:szCs w:val="24"/>
        </w:rPr>
        <w:t xml:space="preserve">28. Формирование реестровой записи при предоставлении Муниципальной услуги не предусмотрено. </w:t>
      </w:r>
    </w:p>
    <w:p w14:paraId="57236B71" w14:textId="77777777" w:rsidR="00EF5F18" w:rsidRPr="00EF5F18" w:rsidRDefault="00EF5F18" w:rsidP="00EF5F18">
      <w:pPr>
        <w:pStyle w:val="affc"/>
        <w:spacing w:after="0" w:line="240" w:lineRule="auto"/>
        <w:ind w:left="0"/>
        <w:jc w:val="both"/>
        <w:rPr>
          <w:rFonts w:ascii="Times New Roman" w:eastAsia="SimSun" w:hAnsi="Times New Roman" w:cs="Times New Roman"/>
          <w:sz w:val="24"/>
          <w:szCs w:val="24"/>
        </w:rPr>
      </w:pPr>
    </w:p>
    <w:p w14:paraId="04DDA7BE" w14:textId="77777777" w:rsidR="00EF5F18" w:rsidRPr="00EF5F18" w:rsidRDefault="00EF5F18" w:rsidP="00EF5F18">
      <w:pPr>
        <w:pStyle w:val="affc"/>
        <w:spacing w:after="0" w:line="240" w:lineRule="auto"/>
        <w:ind w:left="0"/>
        <w:jc w:val="both"/>
        <w:rPr>
          <w:rFonts w:ascii="Times New Roman" w:hAnsi="Times New Roman" w:cs="Times New Roman"/>
          <w:bCs/>
          <w:sz w:val="24"/>
          <w:szCs w:val="24"/>
        </w:rPr>
      </w:pPr>
      <w:r w:rsidRPr="00EF5F18">
        <w:rPr>
          <w:rFonts w:ascii="Times New Roman" w:eastAsia="SimSun" w:hAnsi="Times New Roman" w:cs="Times New Roman"/>
          <w:sz w:val="24"/>
          <w:szCs w:val="24"/>
        </w:rPr>
        <w:t xml:space="preserve">29. </w:t>
      </w:r>
      <w:r w:rsidRPr="00EF5F18">
        <w:rPr>
          <w:rFonts w:ascii="Times New Roman" w:hAnsi="Times New Roman" w:cs="Times New Roman"/>
          <w:sz w:val="24"/>
          <w:szCs w:val="24"/>
        </w:rPr>
        <w:t>Вариант 2 – В</w:t>
      </w:r>
      <w:r w:rsidRPr="00EF5F18">
        <w:rPr>
          <w:rFonts w:ascii="Times New Roman" w:hAnsi="Times New Roman" w:cs="Times New Roman"/>
          <w:bCs/>
          <w:sz w:val="24"/>
          <w:szCs w:val="24"/>
        </w:rPr>
        <w:t>ыдача дубликата градостроительного плана земельного участка.</w:t>
      </w:r>
    </w:p>
    <w:p w14:paraId="4678E7C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29.1. Результатом предоставления Муниципальной услуги является выдача либо отказ в выдаче дубликата градостроительного плана земельного участка.</w:t>
      </w:r>
    </w:p>
    <w:p w14:paraId="275FDF1C" w14:textId="77777777" w:rsidR="00EF5F18" w:rsidRPr="00EF5F18" w:rsidRDefault="00EF5F18" w:rsidP="00EF5F18">
      <w:pPr>
        <w:pStyle w:val="ConsPlusNormal"/>
        <w:ind w:firstLine="567"/>
        <w:jc w:val="both"/>
        <w:rPr>
          <w:rFonts w:ascii="Times New Roman" w:hAnsi="Times New Roman" w:cs="Times New Roman"/>
        </w:rPr>
      </w:pPr>
      <w:r w:rsidRPr="00EF5F18">
        <w:rPr>
          <w:rFonts w:ascii="Times New Roman" w:hAnsi="Times New Roman" w:cs="Times New Roman"/>
        </w:rPr>
        <w:t>Срок предоставления Муниципальной услуги в соответствии с данным вариантом – 3 рабочих дня со дня поступления заявления.</w:t>
      </w:r>
    </w:p>
    <w:p w14:paraId="23FF02A6" w14:textId="77777777" w:rsidR="00EF5F18" w:rsidRPr="00EF5F18" w:rsidRDefault="00EF5F18" w:rsidP="003822D8">
      <w:pPr>
        <w:pStyle w:val="3"/>
      </w:pPr>
      <w:r w:rsidRPr="00EF5F18">
        <w:t>29.2. Прием запроса и документов и (или) информации, необходимых для предоставления Муниципальной услуги, осуществляются в порядке, предусмотренном пп. 25.1. настоящего Административного регламента.</w:t>
      </w:r>
    </w:p>
    <w:p w14:paraId="09156D1B" w14:textId="77777777" w:rsidR="00EF5F18" w:rsidRPr="00EF5F18" w:rsidRDefault="00EF5F18" w:rsidP="00EF5F18">
      <w:pPr>
        <w:spacing w:after="0" w:line="240" w:lineRule="auto"/>
        <w:jc w:val="both"/>
        <w:rPr>
          <w:rFonts w:ascii="Times New Roman" w:hAnsi="Times New Roman" w:cs="Times New Roman"/>
          <w:sz w:val="24"/>
          <w:szCs w:val="24"/>
          <w:lang w:bidi="ru-RU"/>
        </w:rPr>
      </w:pPr>
      <w:r w:rsidRPr="00EF5F18">
        <w:rPr>
          <w:rFonts w:ascii="Times New Roman" w:hAnsi="Times New Roman" w:cs="Times New Roman"/>
          <w:sz w:val="24"/>
          <w:szCs w:val="24"/>
          <w:lang w:bidi="ru-RU"/>
        </w:rPr>
        <w:t xml:space="preserve">Форма заявления о выдаче дубликата градостроительного плана земельного участка приведена в приложении № 7 к настоящему Административному регламенту. </w:t>
      </w:r>
    </w:p>
    <w:p w14:paraId="16074D46" w14:textId="77777777" w:rsidR="00EF5F18" w:rsidRPr="00EF5F18" w:rsidRDefault="00EF5F18" w:rsidP="00EF5F18">
      <w:pPr>
        <w:pStyle w:val="ConsPlusNormal"/>
        <w:ind w:firstLine="567"/>
        <w:jc w:val="both"/>
        <w:rPr>
          <w:rFonts w:ascii="Times New Roman" w:hAnsi="Times New Roman" w:cs="Times New Roman"/>
        </w:rPr>
      </w:pPr>
      <w:r w:rsidRPr="00EF5F18">
        <w:rPr>
          <w:rFonts w:ascii="Times New Roman" w:hAnsi="Times New Roman" w:cs="Times New Roman"/>
        </w:rPr>
        <w:t>29.3. Административная процедура по направлению межведомственных запросов для данного варианта не применяется.</w:t>
      </w:r>
    </w:p>
    <w:p w14:paraId="312C2D3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29.4. Основанием для отказа в выдаче дубликата является обращение лица, не являющегося заявителем (его представителем).</w:t>
      </w:r>
    </w:p>
    <w:p w14:paraId="06CEF54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Принятие решения о предоставлении Муниципальной услуги осуществляется при отсутствии основания для ее отказа. Критерием принятия решения о предоставлении Муниципальной услуги </w:t>
      </w:r>
      <w:r w:rsidRPr="00EF5F18">
        <w:rPr>
          <w:rFonts w:ascii="Times New Roman" w:hAnsi="Times New Roman" w:cs="Times New Roman"/>
          <w:sz w:val="24"/>
          <w:szCs w:val="24"/>
        </w:rPr>
        <w:lastRenderedPageBreak/>
        <w:t>является соответствие заявителя кругу лиц, указанных в пункте 1.2 настоящего Административного регламента и обращение ранее за выдачей градостроительного плана земельного участка.</w:t>
      </w:r>
    </w:p>
    <w:p w14:paraId="4CA3EF3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29.5. По результатам проверки заявления специалист подготавливает проект соответствующего решения о выдаче дубликата.</w:t>
      </w:r>
    </w:p>
    <w:p w14:paraId="481D160E"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29.6.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14:paraId="1EE3E15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Форма решения об отказе в выдаче дубликата приведена в Приложении № 8 к настоящему Административному регламенту. </w:t>
      </w:r>
    </w:p>
    <w:p w14:paraId="2748A0AC"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29.7. Регистрация и направление (выдача) результата Муниципальной услуги осуществляются в порядке, установленном пунктом 25.4 настоящего Административного регламента (за исключением направления в электронной форме). </w:t>
      </w:r>
    </w:p>
    <w:p w14:paraId="2848A6B3" w14:textId="77777777" w:rsidR="00EF5F18" w:rsidRPr="00EF5F18" w:rsidRDefault="00EF5F18" w:rsidP="00EF5F18">
      <w:pPr>
        <w:pStyle w:val="ConsPlusNormal"/>
        <w:ind w:firstLine="567"/>
        <w:jc w:val="both"/>
        <w:rPr>
          <w:rFonts w:ascii="Times New Roman" w:hAnsi="Times New Roman" w:cs="Times New Roman"/>
        </w:rPr>
      </w:pPr>
      <w:r w:rsidRPr="00EF5F18">
        <w:rPr>
          <w:rFonts w:ascii="Times New Roman" w:hAnsi="Times New Roman" w:cs="Times New Roman"/>
        </w:rPr>
        <w:t>29.8. Направление и рассмотрение заявления об оставлении заявления на выдачу дубликата разрешения на строительство без рассмотрения осуществляется в порядке, предусмотренном пунктом 27 настоящего Административного регламента.</w:t>
      </w:r>
    </w:p>
    <w:p w14:paraId="062FEE0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29.9. Получение дополнительных сведений от заявителя не предусмотрено.</w:t>
      </w:r>
    </w:p>
    <w:p w14:paraId="77CC5E6F" w14:textId="77777777" w:rsidR="00EF5F18" w:rsidRPr="00EF5F18" w:rsidRDefault="00EF5F18" w:rsidP="00EF5F18">
      <w:pPr>
        <w:pStyle w:val="affc"/>
        <w:spacing w:after="0" w:line="240" w:lineRule="auto"/>
        <w:ind w:left="0"/>
        <w:jc w:val="both"/>
        <w:rPr>
          <w:rFonts w:ascii="Times New Roman" w:hAnsi="Times New Roman" w:cs="Times New Roman"/>
          <w:sz w:val="24"/>
          <w:szCs w:val="24"/>
        </w:rPr>
      </w:pPr>
    </w:p>
    <w:p w14:paraId="764FAFDF" w14:textId="77777777" w:rsidR="00EF5F18" w:rsidRPr="00EF5F18" w:rsidRDefault="00EF5F18" w:rsidP="00EF5F18">
      <w:pPr>
        <w:pStyle w:val="affc"/>
        <w:spacing w:after="0" w:line="240" w:lineRule="auto"/>
        <w:ind w:left="0"/>
        <w:jc w:val="both"/>
        <w:rPr>
          <w:rFonts w:ascii="Times New Roman" w:hAnsi="Times New Roman" w:cs="Times New Roman"/>
          <w:bCs/>
          <w:sz w:val="24"/>
          <w:szCs w:val="24"/>
        </w:rPr>
      </w:pPr>
      <w:r w:rsidRPr="00EF5F18">
        <w:rPr>
          <w:rFonts w:ascii="Times New Roman" w:hAnsi="Times New Roman" w:cs="Times New Roman"/>
          <w:sz w:val="24"/>
          <w:szCs w:val="24"/>
        </w:rPr>
        <w:t xml:space="preserve">30. Вариант 3 – </w:t>
      </w:r>
      <w:r w:rsidRPr="00EF5F18">
        <w:rPr>
          <w:rFonts w:ascii="Times New Roman" w:hAnsi="Times New Roman" w:cs="Times New Roman"/>
          <w:bCs/>
          <w:sz w:val="24"/>
          <w:szCs w:val="24"/>
        </w:rPr>
        <w:t>Исправление допущенных опечаток и (или) ошибок в градостроительном плане земельного участка.</w:t>
      </w:r>
    </w:p>
    <w:p w14:paraId="6A1AFF69" w14:textId="77777777" w:rsidR="00EF5F18" w:rsidRPr="00EF5F18" w:rsidRDefault="00EF5F18" w:rsidP="00EF5F18">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 xml:space="preserve">30.1. Результатом предоставления Муниципальной услуги является выдача (отказ в выдаче) градостроительного плана с исправленными опечатками и (или) ошибками. </w:t>
      </w:r>
    </w:p>
    <w:p w14:paraId="28C553A9" w14:textId="77777777" w:rsidR="00EF5F18" w:rsidRPr="00EF5F18" w:rsidRDefault="00EF5F18" w:rsidP="00EF5F18">
      <w:pPr>
        <w:spacing w:after="0" w:line="240" w:lineRule="auto"/>
        <w:jc w:val="both"/>
        <w:rPr>
          <w:rFonts w:ascii="Times New Roman" w:hAnsi="Times New Roman" w:cs="Times New Roman"/>
          <w:bCs/>
          <w:sz w:val="24"/>
          <w:szCs w:val="24"/>
        </w:rPr>
      </w:pPr>
      <w:r w:rsidRPr="00EF5F18">
        <w:rPr>
          <w:rFonts w:ascii="Times New Roman" w:hAnsi="Times New Roman" w:cs="Times New Roman"/>
          <w:bCs/>
          <w:sz w:val="24"/>
          <w:szCs w:val="24"/>
        </w:rPr>
        <w:t xml:space="preserve">Заявитель вправе обратиться в </w:t>
      </w:r>
      <w:r w:rsidRPr="00EF5F18">
        <w:rPr>
          <w:rFonts w:ascii="Times New Roman" w:hAnsi="Times New Roman" w:cs="Times New Roman"/>
          <w:sz w:val="24"/>
          <w:szCs w:val="24"/>
        </w:rPr>
        <w:t xml:space="preserve">Администрацию </w:t>
      </w:r>
      <w:r w:rsidRPr="00EF5F18">
        <w:rPr>
          <w:rFonts w:ascii="Times New Roman" w:hAnsi="Times New Roman" w:cs="Times New Roman"/>
          <w:bCs/>
          <w:sz w:val="24"/>
          <w:szCs w:val="24"/>
        </w:rPr>
        <w:t xml:space="preserve">с заявлением об исправлении допущенных опечаток и ошибок в градостроительном плане земельного участка (далее </w:t>
      </w:r>
      <w:r w:rsidRPr="00EF5F18">
        <w:rPr>
          <w:rFonts w:ascii="Times New Roman" w:hAnsi="Times New Roman" w:cs="Times New Roman"/>
          <w:bCs/>
          <w:sz w:val="24"/>
          <w:szCs w:val="24"/>
        </w:rPr>
        <w:softHyphen/>
        <w:t xml:space="preserve"> заявление об исправлении допущенных опечаток и ошибок) по форме согласно Приложению № 5 к настоящему Административному регламенту.</w:t>
      </w:r>
    </w:p>
    <w:p w14:paraId="35273F2E" w14:textId="77777777" w:rsidR="00EF5F18" w:rsidRPr="00EF5F18" w:rsidRDefault="00EF5F18" w:rsidP="00EF5F18">
      <w:pPr>
        <w:pStyle w:val="ConsPlusNormal"/>
        <w:ind w:firstLine="567"/>
        <w:jc w:val="both"/>
        <w:rPr>
          <w:rFonts w:ascii="Times New Roman" w:hAnsi="Times New Roman" w:cs="Times New Roman"/>
        </w:rPr>
      </w:pPr>
      <w:r w:rsidRPr="00EF5F18">
        <w:rPr>
          <w:rFonts w:ascii="Times New Roman" w:hAnsi="Times New Roman" w:cs="Times New Roman"/>
        </w:rPr>
        <w:t xml:space="preserve">Срок предоставления Муниципальной услуги в соответствии с данным вариантом – 3 рабочих дня со дня поступления заявления. </w:t>
      </w:r>
    </w:p>
    <w:p w14:paraId="3DAF97CF" w14:textId="77777777" w:rsidR="00EF5F18" w:rsidRPr="00EF5F18" w:rsidRDefault="00EF5F18" w:rsidP="003822D8">
      <w:pPr>
        <w:pStyle w:val="3"/>
      </w:pPr>
      <w:r w:rsidRPr="00EF5F18">
        <w:rPr>
          <w:bCs/>
        </w:rPr>
        <w:t xml:space="preserve">Прием и регистрация заявления об исправлении допущенных опечаток и (или) ошибок </w:t>
      </w:r>
      <w:r w:rsidRPr="00EF5F18">
        <w:t>осуществляются в порядке, предусмотренном пп. 28.1. настоящего Административного регламента.</w:t>
      </w:r>
    </w:p>
    <w:p w14:paraId="145FC0B6"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30.2.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3870B7CC" w14:textId="77777777" w:rsidR="00EF5F18" w:rsidRPr="00EF5F18" w:rsidRDefault="00EF5F18" w:rsidP="00EF5F18">
      <w:pPr>
        <w:pStyle w:val="ConsPlusNormal"/>
        <w:ind w:firstLine="567"/>
        <w:jc w:val="both"/>
        <w:rPr>
          <w:rFonts w:ascii="Times New Roman" w:hAnsi="Times New Roman" w:cs="Times New Roman"/>
        </w:rPr>
      </w:pPr>
      <w:r w:rsidRPr="00EF5F18">
        <w:rPr>
          <w:rFonts w:ascii="Times New Roman" w:hAnsi="Times New Roman" w:cs="Times New Roman"/>
        </w:rPr>
        <w:t>Административная процедура по направлению межведомственных запросов для данного варианта не применяется.</w:t>
      </w:r>
    </w:p>
    <w:p w14:paraId="5747D0FE"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30.3. </w:t>
      </w:r>
      <w:r w:rsidRPr="00EF5F18">
        <w:rPr>
          <w:rFonts w:ascii="Times New Roman" w:hAnsi="Times New Roman" w:cs="Times New Roman"/>
          <w:sz w:val="24"/>
          <w:szCs w:val="24"/>
        </w:rPr>
        <w:t xml:space="preserve">Градостроительный план земельного участка с внесенными исправлениями допущенных опечаток и ошибок либо решение об отказе во внесении исправлений в градостроительный план земельного участка оформляется в соответствии с Приложением № 6 к настоящему Административному регламенту, </w:t>
      </w:r>
      <w:r w:rsidRPr="00EF5F18">
        <w:rPr>
          <w:rFonts w:ascii="Times New Roman" w:eastAsia="Calibri" w:hAnsi="Times New Roman" w:cs="Times New Roman"/>
          <w:sz w:val="24"/>
          <w:szCs w:val="24"/>
        </w:rPr>
        <w:t>подписывается главой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14:paraId="79298FD7" w14:textId="77777777" w:rsidR="00EF5F18" w:rsidRPr="00EF5F18" w:rsidRDefault="00EF5F18" w:rsidP="00EF5F18">
      <w:pPr>
        <w:spacing w:after="0" w:line="240" w:lineRule="auto"/>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Регистрация и направление результата Муниципальной услуги осуществляется в соответствии с п.25.4 настоящего Административного регламента. </w:t>
      </w:r>
    </w:p>
    <w:p w14:paraId="4A8016B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30.4. Исчерпывающий перечень оснований для отказа в исправлении допущенных опечаток и ошибок в градостроительном плане земельного участка:</w:t>
      </w:r>
    </w:p>
    <w:p w14:paraId="2EF3CAF0"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30.4.1. Несоответствие заявителя кругу лиц, указанных в пункте 2.1 настоящего Административного регламента;</w:t>
      </w:r>
    </w:p>
    <w:p w14:paraId="59BD20F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 xml:space="preserve"> 30.4.2. Отсутствие опечаток или ошибок в градостроительном плане земельного участка.</w:t>
      </w:r>
    </w:p>
    <w:p w14:paraId="47A6A462" w14:textId="77777777" w:rsidR="00EF5F18" w:rsidRPr="00EF5F18" w:rsidRDefault="00EF5F18" w:rsidP="00EF5F18">
      <w:pPr>
        <w:pStyle w:val="ConsPlusNormal"/>
        <w:ind w:firstLine="567"/>
        <w:jc w:val="both"/>
        <w:rPr>
          <w:rFonts w:ascii="Times New Roman" w:hAnsi="Times New Roman" w:cs="Times New Roman"/>
        </w:rPr>
      </w:pPr>
      <w:r w:rsidRPr="00EF5F18">
        <w:rPr>
          <w:rFonts w:ascii="Times New Roman" w:hAnsi="Times New Roman" w:cs="Times New Roman"/>
        </w:rPr>
        <w:t>30.5. Направление и рассмотрение заявления об оставлении заявления на выдачу дубликата разрешения на строительство без рассмотрения осуществляется в порядке, предусмотренном пунктом 27 настоящего Административного регламента.</w:t>
      </w:r>
    </w:p>
    <w:p w14:paraId="5EFD18B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30.6. Получение дополнительных сведений от заявителя не предусмотрено.</w:t>
      </w:r>
    </w:p>
    <w:p w14:paraId="2EAA31DF" w14:textId="77777777" w:rsidR="00EF5F18" w:rsidRPr="00EF5F18" w:rsidRDefault="00EF5F18" w:rsidP="00EF5F18">
      <w:pPr>
        <w:autoSpaceDE w:val="0"/>
        <w:autoSpaceDN w:val="0"/>
        <w:adjustRightInd w:val="0"/>
        <w:spacing w:after="0" w:line="240" w:lineRule="auto"/>
        <w:jc w:val="both"/>
        <w:rPr>
          <w:rFonts w:ascii="Times New Roman" w:hAnsi="Times New Roman" w:cs="Times New Roman"/>
          <w:sz w:val="24"/>
          <w:szCs w:val="24"/>
        </w:rPr>
      </w:pPr>
    </w:p>
    <w:p w14:paraId="5248087C" w14:textId="77777777" w:rsidR="00EF5F18" w:rsidRPr="00EF5F18" w:rsidRDefault="00EF5F18" w:rsidP="00EF5F18">
      <w:pPr>
        <w:autoSpaceDE w:val="0"/>
        <w:autoSpaceDN w:val="0"/>
        <w:adjustRightInd w:val="0"/>
        <w:spacing w:after="0" w:line="240" w:lineRule="auto"/>
        <w:jc w:val="both"/>
        <w:rPr>
          <w:rFonts w:ascii="Times New Roman" w:eastAsia="Calibri" w:hAnsi="Times New Roman" w:cs="Times New Roman"/>
          <w:sz w:val="24"/>
          <w:szCs w:val="24"/>
        </w:rPr>
      </w:pPr>
      <w:r w:rsidRPr="00EF5F18">
        <w:rPr>
          <w:rFonts w:ascii="Times New Roman" w:hAnsi="Times New Roman" w:cs="Times New Roman"/>
          <w:sz w:val="24"/>
          <w:szCs w:val="24"/>
        </w:rPr>
        <w:t xml:space="preserve">30.7. </w:t>
      </w:r>
      <w:r w:rsidRPr="00EF5F18">
        <w:rPr>
          <w:rFonts w:ascii="Times New Roman" w:eastAsia="Calibri" w:hAnsi="Times New Roman" w:cs="Times New Roman"/>
          <w:sz w:val="24"/>
          <w:szCs w:val="24"/>
        </w:rPr>
        <w:t xml:space="preserve">Порядок оставления запроса Заявителя без рассмотрения. </w:t>
      </w:r>
    </w:p>
    <w:p w14:paraId="307A5A09" w14:textId="77777777" w:rsidR="00EF5F18" w:rsidRPr="00EF5F18" w:rsidRDefault="00EF5F18" w:rsidP="00EF5F18">
      <w:pPr>
        <w:autoSpaceDE w:val="0"/>
        <w:autoSpaceDN w:val="0"/>
        <w:adjustRightInd w:val="0"/>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60DCCEB4" w14:textId="77777777" w:rsidR="00EF5F18" w:rsidRPr="00EF5F18" w:rsidRDefault="00EF5F18" w:rsidP="00EF5F18">
      <w:pPr>
        <w:autoSpaceDE w:val="0"/>
        <w:autoSpaceDN w:val="0"/>
        <w:adjustRightInd w:val="0"/>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11F2BB84" w14:textId="77777777" w:rsidR="00EF5F18" w:rsidRPr="00EF5F18" w:rsidRDefault="00EF5F18" w:rsidP="00EF5F18">
      <w:pPr>
        <w:autoSpaceDE w:val="0"/>
        <w:autoSpaceDN w:val="0"/>
        <w:adjustRightInd w:val="0"/>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Срок рассмотрения запроса об оставлении заявления о предоставлении Муниципальной услуги без рассмотрения – 1 рабочий день.</w:t>
      </w:r>
    </w:p>
    <w:p w14:paraId="28106E8D" w14:textId="77777777" w:rsidR="00EF5F18" w:rsidRPr="00EF5F18" w:rsidRDefault="00EF5F18" w:rsidP="00EF5F18">
      <w:pPr>
        <w:autoSpaceDE w:val="0"/>
        <w:autoSpaceDN w:val="0"/>
        <w:adjustRightInd w:val="0"/>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14:paraId="196DE886" w14:textId="77777777" w:rsidR="00EF5F18" w:rsidRPr="00EF5F18" w:rsidRDefault="00EF5F18" w:rsidP="00EF5F18">
      <w:pPr>
        <w:spacing w:after="0" w:line="240" w:lineRule="auto"/>
        <w:jc w:val="both"/>
        <w:rPr>
          <w:rFonts w:ascii="Times New Roman" w:hAnsi="Times New Roman" w:cs="Times New Roman"/>
          <w:sz w:val="24"/>
          <w:szCs w:val="24"/>
        </w:rPr>
      </w:pPr>
    </w:p>
    <w:p w14:paraId="287E133B" w14:textId="77777777" w:rsidR="00EF5F18" w:rsidRPr="00EF5F18" w:rsidRDefault="00EF5F18" w:rsidP="007A2D60">
      <w:pPr>
        <w:pStyle w:val="2f"/>
        <w:numPr>
          <w:ilvl w:val="0"/>
          <w:numId w:val="4"/>
        </w:numPr>
        <w:shd w:val="clear" w:color="auto" w:fill="auto"/>
        <w:tabs>
          <w:tab w:val="left" w:pos="0"/>
        </w:tabs>
        <w:spacing w:line="240" w:lineRule="auto"/>
        <w:outlineLvl w:val="9"/>
        <w:rPr>
          <w:rFonts w:ascii="Times New Roman" w:hAnsi="Times New Roman" w:cs="Times New Roman"/>
          <w:b w:val="0"/>
          <w:sz w:val="24"/>
          <w:szCs w:val="24"/>
        </w:rPr>
      </w:pPr>
      <w:r w:rsidRPr="00EF5F18">
        <w:rPr>
          <w:rFonts w:ascii="Times New Roman" w:hAnsi="Times New Roman" w:cs="Times New Roman"/>
          <w:b w:val="0"/>
          <w:sz w:val="24"/>
          <w:szCs w:val="24"/>
        </w:rPr>
        <w:t>Порядок и формы контроля за исполнением административного регламента.</w:t>
      </w:r>
    </w:p>
    <w:p w14:paraId="07B47AE8" w14:textId="77777777" w:rsidR="00EF5F18" w:rsidRPr="00EF5F18" w:rsidRDefault="00EF5F18" w:rsidP="00EF5F18">
      <w:pPr>
        <w:pStyle w:val="2f"/>
        <w:shd w:val="clear" w:color="auto" w:fill="auto"/>
        <w:tabs>
          <w:tab w:val="left" w:pos="0"/>
        </w:tabs>
        <w:spacing w:line="240" w:lineRule="auto"/>
        <w:ind w:firstLine="0"/>
        <w:outlineLvl w:val="9"/>
        <w:rPr>
          <w:rFonts w:ascii="Times New Roman" w:hAnsi="Times New Roman" w:cs="Times New Roman"/>
          <w:b w:val="0"/>
          <w:sz w:val="24"/>
          <w:szCs w:val="24"/>
        </w:rPr>
      </w:pPr>
    </w:p>
    <w:p w14:paraId="31DBB9CC" w14:textId="77777777" w:rsidR="00EF5F18" w:rsidRPr="00EF5F18" w:rsidRDefault="00EF5F18" w:rsidP="00EF5F18">
      <w:pPr>
        <w:pStyle w:val="95"/>
        <w:shd w:val="clear" w:color="auto" w:fill="auto"/>
        <w:tabs>
          <w:tab w:val="left" w:pos="1134"/>
          <w:tab w:val="left" w:pos="1276"/>
        </w:tabs>
        <w:spacing w:after="0" w:line="240" w:lineRule="auto"/>
        <w:ind w:firstLine="567"/>
        <w:rPr>
          <w:rFonts w:ascii="Times New Roman" w:hAnsi="Times New Roman" w:cs="Times New Roman"/>
          <w:i w:val="0"/>
          <w:sz w:val="24"/>
          <w:szCs w:val="24"/>
        </w:rPr>
      </w:pPr>
      <w:r w:rsidRPr="00EF5F18">
        <w:rPr>
          <w:rFonts w:ascii="Times New Roman" w:hAnsi="Times New Roman" w:cs="Times New Roman"/>
          <w:i w:val="0"/>
          <w:sz w:val="24"/>
          <w:szCs w:val="24"/>
        </w:rPr>
        <w:t>31. Порядок осуществления текущего контроля за соблюдением и исполнением ответственными должностными лицами Администрации</w:t>
      </w:r>
      <w:r w:rsidRPr="00EF5F18">
        <w:rPr>
          <w:rStyle w:val="90pt"/>
          <w:rFonts w:eastAsiaTheme="minorHAnsi"/>
          <w:color w:val="auto"/>
          <w:sz w:val="24"/>
          <w:szCs w:val="24"/>
        </w:rPr>
        <w:t xml:space="preserve"> </w:t>
      </w:r>
      <w:r w:rsidRPr="00EF5F18">
        <w:rPr>
          <w:rFonts w:ascii="Times New Roman" w:hAnsi="Times New Roman" w:cs="Times New Roman"/>
          <w:i w:val="0"/>
          <w:sz w:val="24"/>
          <w:szCs w:val="24"/>
        </w:rPr>
        <w:t>положений административного регламента и иных нормативных правовых актов</w:t>
      </w:r>
      <w:r w:rsidRPr="00EF5F18">
        <w:rPr>
          <w:rStyle w:val="90pt"/>
          <w:rFonts w:eastAsiaTheme="minorHAnsi"/>
          <w:color w:val="auto"/>
          <w:sz w:val="24"/>
          <w:szCs w:val="24"/>
        </w:rPr>
        <w:t xml:space="preserve">, </w:t>
      </w:r>
      <w:r w:rsidRPr="00EF5F18">
        <w:rPr>
          <w:rFonts w:ascii="Times New Roman" w:hAnsi="Times New Roman" w:cs="Times New Roman"/>
          <w:i w:val="0"/>
          <w:sz w:val="24"/>
          <w:szCs w:val="24"/>
        </w:rPr>
        <w:t>устанавливающих требования к предоставлению Муниципальной услуги.</w:t>
      </w:r>
    </w:p>
    <w:p w14:paraId="5573A4B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14:paraId="5082157B"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297F013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Текущий контроль осуществляется путем проведения проверок: 28.3.1. Решений о предоставлении (об отказе в предоставлении) Муниципальной услуги. </w:t>
      </w:r>
    </w:p>
    <w:p w14:paraId="085DE27D"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Выявления и устранения нарушений прав граждан. </w:t>
      </w:r>
    </w:p>
    <w:p w14:paraId="14C68A8A"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1FBD7B4B" w14:textId="77777777" w:rsidR="00EF5F18" w:rsidRPr="00EF5F18" w:rsidRDefault="00EF5F18" w:rsidP="00EF5F18">
      <w:pPr>
        <w:spacing w:after="0" w:line="240" w:lineRule="auto"/>
        <w:jc w:val="both"/>
        <w:rPr>
          <w:rFonts w:ascii="Times New Roman" w:hAnsi="Times New Roman" w:cs="Times New Roman"/>
          <w:sz w:val="24"/>
          <w:szCs w:val="24"/>
        </w:rPr>
      </w:pPr>
    </w:p>
    <w:p w14:paraId="432FB7B3" w14:textId="77777777" w:rsidR="00EF5F18" w:rsidRPr="00EF5F18" w:rsidRDefault="00EF5F18" w:rsidP="00EF5F18">
      <w:pPr>
        <w:pStyle w:val="95"/>
        <w:shd w:val="clear" w:color="auto" w:fill="auto"/>
        <w:tabs>
          <w:tab w:val="left" w:pos="1134"/>
        </w:tabs>
        <w:spacing w:after="0" w:line="240" w:lineRule="auto"/>
        <w:ind w:firstLine="567"/>
        <w:rPr>
          <w:rFonts w:ascii="Times New Roman" w:hAnsi="Times New Roman" w:cs="Times New Roman"/>
          <w:i w:val="0"/>
          <w:sz w:val="24"/>
          <w:szCs w:val="24"/>
        </w:rPr>
      </w:pPr>
      <w:r w:rsidRPr="00EF5F18">
        <w:rPr>
          <w:rFonts w:ascii="Times New Roman" w:hAnsi="Times New Roman" w:cs="Times New Roman"/>
          <w:i w:val="0"/>
          <w:sz w:val="24"/>
          <w:szCs w:val="24"/>
        </w:rPr>
        <w:t>32. Порядок и периодичность осуществления плановых и внеплановых проверок полноты и качества предоставления Муниципальной услуги.</w:t>
      </w:r>
    </w:p>
    <w:p w14:paraId="18A7247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14:paraId="5F2FE723"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При плановой проверке полноты и качества предоставления Муниципальной услуги контролю подлежат:</w:t>
      </w:r>
    </w:p>
    <w:p w14:paraId="4BC3231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а) соблюдение сроков предоставления Муниципальной услуги;</w:t>
      </w:r>
    </w:p>
    <w:p w14:paraId="182659D0"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б) соблюдение положений настоящего Административного регламента;</w:t>
      </w:r>
    </w:p>
    <w:p w14:paraId="1250515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в) правильность и обоснованность принятого решения об отказе в предоставлении Муниципальной услуги.</w:t>
      </w:r>
    </w:p>
    <w:p w14:paraId="2E4D22BD"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32.2. Основанием для проведения внеплановых проверок являются:</w:t>
      </w:r>
    </w:p>
    <w:p w14:paraId="603A85F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lastRenderedPageBreak/>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Каширского муниципального района Воронежской области;</w:t>
      </w:r>
    </w:p>
    <w:p w14:paraId="40328F1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б) обращения граждан и юридических лиц в связи с нарушением законодательства, в том числе с качеством предоставления Муниципальной услуги.</w:t>
      </w:r>
    </w:p>
    <w:p w14:paraId="6EA7C223" w14:textId="77777777" w:rsidR="00EF5F18" w:rsidRPr="00EF5F18" w:rsidRDefault="00EF5F18" w:rsidP="00EF5F18">
      <w:pPr>
        <w:spacing w:after="0" w:line="240" w:lineRule="auto"/>
        <w:jc w:val="both"/>
        <w:rPr>
          <w:rFonts w:ascii="Times New Roman" w:hAnsi="Times New Roman" w:cs="Times New Roman"/>
          <w:sz w:val="24"/>
          <w:szCs w:val="24"/>
        </w:rPr>
      </w:pPr>
    </w:p>
    <w:p w14:paraId="34CFAAAF" w14:textId="77777777" w:rsidR="00EF5F18" w:rsidRPr="00EF5F18" w:rsidRDefault="00EF5F18" w:rsidP="00EF5F18">
      <w:pPr>
        <w:pStyle w:val="3c"/>
        <w:shd w:val="clear" w:color="auto" w:fill="auto"/>
        <w:tabs>
          <w:tab w:val="left" w:pos="0"/>
          <w:tab w:val="left" w:pos="1134"/>
        </w:tabs>
        <w:spacing w:after="0" w:line="240" w:lineRule="auto"/>
        <w:ind w:firstLine="426"/>
        <w:jc w:val="both"/>
        <w:rPr>
          <w:b w:val="0"/>
          <w:sz w:val="24"/>
          <w:szCs w:val="24"/>
        </w:rPr>
      </w:pPr>
      <w:r w:rsidRPr="00EF5F18">
        <w:rPr>
          <w:b w:val="0"/>
          <w:sz w:val="24"/>
          <w:szCs w:val="24"/>
        </w:rPr>
        <w:t>33.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14:paraId="1DD3B9B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14:paraId="5E87850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1007538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eastAsia="Calibri" w:hAnsi="Times New Roman" w:cs="Times New Roman"/>
          <w:sz w:val="24"/>
          <w:szCs w:val="24"/>
        </w:rPr>
        <w:t xml:space="preserve">33.3.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 </w:t>
      </w:r>
    </w:p>
    <w:p w14:paraId="041D4BA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33.4. Требованиями к порядку и формам текущего контроля за предоставлением Муниципальной услуги являются независимость, тщательность.</w:t>
      </w:r>
    </w:p>
    <w:p w14:paraId="72EBE9B5"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5F71ACC1"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26FD4673"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5D84778D"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33.5.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14:paraId="3DEB4AE4"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33.6.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EF5F18">
        <w:rPr>
          <w:rStyle w:val="0pt"/>
          <w:rFonts w:eastAsiaTheme="minorHAnsi"/>
          <w:color w:val="auto"/>
          <w:sz w:val="24"/>
          <w:szCs w:val="24"/>
        </w:rPr>
        <w:t xml:space="preserve">порядка предоставления Муниципальной услуги, а также жалобы и заявления на действия </w:t>
      </w:r>
      <w:r w:rsidRPr="00EF5F18">
        <w:rPr>
          <w:rFonts w:ascii="Times New Roman" w:hAnsi="Times New Roman" w:cs="Times New Roman"/>
          <w:sz w:val="24"/>
          <w:szCs w:val="24"/>
        </w:rPr>
        <w:t>(бездействие) должностных лиц Администрации и принятые ими решения, связанные с предоставлением Муниципальной услуги.</w:t>
      </w:r>
    </w:p>
    <w:p w14:paraId="06A4F189"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33.7.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w:t>
      </w:r>
      <w:r w:rsidRPr="00EF5F18">
        <w:rPr>
          <w:rFonts w:ascii="Times New Roman" w:hAnsi="Times New Roman" w:cs="Times New Roman"/>
          <w:sz w:val="24"/>
          <w:szCs w:val="24"/>
        </w:rPr>
        <w:lastRenderedPageBreak/>
        <w:t>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00D2CD0B" w14:textId="77777777" w:rsidR="00EF5F18" w:rsidRPr="00EF5F18" w:rsidRDefault="00EF5F18" w:rsidP="00EF5F18">
      <w:pPr>
        <w:tabs>
          <w:tab w:val="left" w:pos="6341"/>
        </w:tabs>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w:t>
      </w:r>
    </w:p>
    <w:p w14:paraId="3210E24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Раздел V. </w:t>
      </w:r>
      <w:r w:rsidRPr="00EF5F18">
        <w:rPr>
          <w:rFonts w:ascii="Times New Roman" w:hAnsi="Times New Roman" w:cs="Times New Roman"/>
          <w:bCs/>
          <w:sz w:val="24"/>
          <w:szCs w:val="24"/>
        </w:rPr>
        <w:t>Досудебный (внесудебный) порядок обжалования решений</w:t>
      </w:r>
      <w:r w:rsidRPr="00EF5F18">
        <w:rPr>
          <w:rFonts w:ascii="Times New Roman" w:hAnsi="Times New Roman" w:cs="Times New Roman"/>
          <w:sz w:val="24"/>
          <w:szCs w:val="24"/>
        </w:rPr>
        <w:t xml:space="preserve"> </w:t>
      </w:r>
    </w:p>
    <w:p w14:paraId="4CC5C258"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bCs/>
          <w:sz w:val="24"/>
          <w:szCs w:val="24"/>
        </w:rPr>
        <w:t>и действий (бездействия) органа, предоставляющего</w:t>
      </w:r>
      <w:r w:rsidRPr="00EF5F18">
        <w:rPr>
          <w:rFonts w:ascii="Times New Roman" w:hAnsi="Times New Roman" w:cs="Times New Roman"/>
          <w:sz w:val="24"/>
          <w:szCs w:val="24"/>
        </w:rPr>
        <w:t xml:space="preserve"> </w:t>
      </w:r>
    </w:p>
    <w:p w14:paraId="59BD754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bCs/>
          <w:sz w:val="24"/>
          <w:szCs w:val="24"/>
        </w:rPr>
        <w:t>муниципальную услугу, МФЦ, организаций, указанных в части</w:t>
      </w:r>
      <w:r w:rsidRPr="00EF5F18">
        <w:rPr>
          <w:rFonts w:ascii="Times New Roman" w:hAnsi="Times New Roman" w:cs="Times New Roman"/>
          <w:sz w:val="24"/>
          <w:szCs w:val="24"/>
        </w:rPr>
        <w:t xml:space="preserve"> </w:t>
      </w:r>
    </w:p>
    <w:p w14:paraId="544A36DB"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bCs/>
          <w:sz w:val="24"/>
          <w:szCs w:val="24"/>
        </w:rPr>
        <w:t>1.1 статьи 16 федерального закона от 27.07.2010 № 210-ФЗ,</w:t>
      </w:r>
      <w:r w:rsidRPr="00EF5F18">
        <w:rPr>
          <w:rFonts w:ascii="Times New Roman" w:hAnsi="Times New Roman" w:cs="Times New Roman"/>
          <w:sz w:val="24"/>
          <w:szCs w:val="24"/>
        </w:rPr>
        <w:t xml:space="preserve"> </w:t>
      </w:r>
    </w:p>
    <w:p w14:paraId="3E27639F"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bCs/>
          <w:sz w:val="24"/>
          <w:szCs w:val="24"/>
        </w:rPr>
        <w:t>а также их должностных лиц, муниципальных служащих,</w:t>
      </w:r>
      <w:r w:rsidRPr="00EF5F18">
        <w:rPr>
          <w:rFonts w:ascii="Times New Roman" w:hAnsi="Times New Roman" w:cs="Times New Roman"/>
          <w:sz w:val="24"/>
          <w:szCs w:val="24"/>
        </w:rPr>
        <w:t xml:space="preserve"> </w:t>
      </w:r>
    </w:p>
    <w:p w14:paraId="0825B277"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bCs/>
          <w:sz w:val="24"/>
          <w:szCs w:val="24"/>
        </w:rPr>
        <w:t>работников</w:t>
      </w:r>
      <w:r w:rsidRPr="00EF5F18">
        <w:rPr>
          <w:rFonts w:ascii="Times New Roman" w:hAnsi="Times New Roman" w:cs="Times New Roman"/>
          <w:sz w:val="24"/>
          <w:szCs w:val="24"/>
        </w:rPr>
        <w:t xml:space="preserve"> </w:t>
      </w:r>
    </w:p>
    <w:p w14:paraId="293C41B2"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xml:space="preserve">  </w:t>
      </w:r>
    </w:p>
    <w:p w14:paraId="07B10190" w14:textId="27DA8EA8"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34.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r w:rsidRPr="00EF5F18">
        <w:rPr>
          <w:rFonts w:ascii="Times New Roman" w:hAnsi="Times New Roman" w:cs="Times New Roman"/>
          <w:sz w:val="24"/>
          <w:szCs w:val="24"/>
        </w:rPr>
        <w:t>частью 1.1 статьи 16</w:t>
      </w:r>
      <w:r w:rsidRPr="00EF5F18">
        <w:rPr>
          <w:rFonts w:ascii="Times New Roman" w:hAnsi="Times New Roman" w:cs="Times New Roman"/>
          <w:sz w:val="24"/>
          <w:szCs w:val="24"/>
        </w:rPr>
        <w:t xml:space="preserve"> Федерального закона от 27.07.2010 N 210-ФЗ (далее - привлекаемые организации), или их работников в досудебном порядке. </w:t>
      </w:r>
    </w:p>
    <w:p w14:paraId="2C95B81F"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35. Заявитель может обратиться с жалобой в том числе в следующих случаях: </w:t>
      </w:r>
    </w:p>
    <w:p w14:paraId="06C549B1"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нарушение срока регистрации запроса о предоставлении муниципальной услуги, комплексного запроса; </w:t>
      </w:r>
    </w:p>
    <w:p w14:paraId="59A8C944" w14:textId="25E787DB"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F5F18">
        <w:rPr>
          <w:rFonts w:ascii="Times New Roman" w:hAnsi="Times New Roman" w:cs="Times New Roman"/>
          <w:sz w:val="24"/>
          <w:szCs w:val="24"/>
        </w:rPr>
        <w:t>частью 1.3 статьи 16</w:t>
      </w:r>
      <w:r w:rsidRPr="00EF5F18">
        <w:rPr>
          <w:rFonts w:ascii="Times New Roman" w:hAnsi="Times New Roman" w:cs="Times New Roman"/>
          <w:sz w:val="24"/>
          <w:szCs w:val="24"/>
        </w:rPr>
        <w:t xml:space="preserve"> Федерального закона от 27.07.2010 N 210-ФЗ; </w:t>
      </w:r>
    </w:p>
    <w:p w14:paraId="3B3E17DC"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58262AD0"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4B4549E0" w14:textId="7CF33DA0"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F5F18">
        <w:rPr>
          <w:rFonts w:ascii="Times New Roman" w:hAnsi="Times New Roman" w:cs="Times New Roman"/>
          <w:sz w:val="24"/>
          <w:szCs w:val="24"/>
        </w:rPr>
        <w:t>частью 1.3 статьи 16</w:t>
      </w:r>
      <w:r w:rsidRPr="00EF5F18">
        <w:rPr>
          <w:rFonts w:ascii="Times New Roman" w:hAnsi="Times New Roman" w:cs="Times New Roman"/>
          <w:sz w:val="24"/>
          <w:szCs w:val="24"/>
        </w:rPr>
        <w:t xml:space="preserve"> Федерального закона от 27.07.2010 N 210-ФЗ; </w:t>
      </w:r>
    </w:p>
    <w:p w14:paraId="3C2FE7D3"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14DD4E24" w14:textId="254617DE"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F5F18">
        <w:rPr>
          <w:rFonts w:ascii="Times New Roman" w:hAnsi="Times New Roman" w:cs="Times New Roman"/>
          <w:sz w:val="24"/>
          <w:szCs w:val="24"/>
        </w:rPr>
        <w:t>частью 1.3 статьи 16</w:t>
      </w:r>
      <w:r w:rsidRPr="00EF5F18">
        <w:rPr>
          <w:rFonts w:ascii="Times New Roman" w:hAnsi="Times New Roman" w:cs="Times New Roman"/>
          <w:sz w:val="24"/>
          <w:szCs w:val="24"/>
        </w:rPr>
        <w:t xml:space="preserve"> Федерального закона от 27.07.2010 N 210-ФЗ; </w:t>
      </w:r>
    </w:p>
    <w:p w14:paraId="090B6F4F"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lastRenderedPageBreak/>
        <w:t xml:space="preserve">- нарушение срока или порядка выдачи документов по результатам предоставления муниципальной услуги; </w:t>
      </w:r>
    </w:p>
    <w:p w14:paraId="16B9CDF8" w14:textId="7BB6EB65"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F5F18">
        <w:rPr>
          <w:rFonts w:ascii="Times New Roman" w:hAnsi="Times New Roman" w:cs="Times New Roman"/>
          <w:sz w:val="24"/>
          <w:szCs w:val="24"/>
        </w:rPr>
        <w:t>частью 1.3 статьи 16</w:t>
      </w:r>
      <w:r w:rsidRPr="00EF5F18">
        <w:rPr>
          <w:rFonts w:ascii="Times New Roman" w:hAnsi="Times New Roman" w:cs="Times New Roman"/>
          <w:sz w:val="24"/>
          <w:szCs w:val="24"/>
        </w:rPr>
        <w:t xml:space="preserve"> Федерального закона от 27.07.2010 N 210-ФЗ; </w:t>
      </w:r>
    </w:p>
    <w:p w14:paraId="711F5345" w14:textId="1F84AC06"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EF5F18">
        <w:rPr>
          <w:rFonts w:ascii="Times New Roman" w:hAnsi="Times New Roman" w:cs="Times New Roman"/>
          <w:sz w:val="24"/>
          <w:szCs w:val="24"/>
        </w:rPr>
        <w:t>пунктом 4 части 1 статьи 7</w:t>
      </w:r>
      <w:r w:rsidRPr="00EF5F18">
        <w:rPr>
          <w:rFonts w:ascii="Times New Roman" w:hAnsi="Times New Roman" w:cs="Times New Roman"/>
          <w:sz w:val="24"/>
          <w:szCs w:val="24"/>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F5F18">
        <w:rPr>
          <w:rFonts w:ascii="Times New Roman" w:hAnsi="Times New Roman" w:cs="Times New Roman"/>
          <w:sz w:val="24"/>
          <w:szCs w:val="24"/>
        </w:rPr>
        <w:t>частью 1.3 статьи 16</w:t>
      </w:r>
      <w:r w:rsidRPr="00EF5F18">
        <w:rPr>
          <w:rFonts w:ascii="Times New Roman" w:hAnsi="Times New Roman" w:cs="Times New Roman"/>
          <w:sz w:val="24"/>
          <w:szCs w:val="24"/>
        </w:rPr>
        <w:t xml:space="preserve"> Федерального закона от 27.07.2010 N 210-ФЗ. </w:t>
      </w:r>
    </w:p>
    <w:p w14:paraId="59CA7666"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36. Заявители имеют право на получение информации, необходимой для обоснования и рассмотрения жалобы. </w:t>
      </w:r>
    </w:p>
    <w:p w14:paraId="472D1C78"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37. Оснований для отказа в рассмотрении жалобы не имеется. </w:t>
      </w:r>
    </w:p>
    <w:p w14:paraId="28A9F346"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38. Основанием для начала процедуры досудебного (внесудебного) обжалования является поступившая жалоба. </w:t>
      </w:r>
    </w:p>
    <w:p w14:paraId="1AE68971"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193372B2"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65C3C471"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22542295"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39. Жалоба должна содержать: </w:t>
      </w:r>
    </w:p>
    <w:p w14:paraId="10BF6774"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19F07EE5"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3A40E20C"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662CAB71"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5AB9FA05"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40. Жалобы на решения и действия (бездействие) должностного лица подаются в Администрацию. </w:t>
      </w:r>
    </w:p>
    <w:p w14:paraId="2BB98834"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14:paraId="07AB0C6F"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Глава Администрации (заместитель главы Администрации) проводят личный прием заявителей. </w:t>
      </w:r>
    </w:p>
    <w:p w14:paraId="4808B41F"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41.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10F2F323"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14:paraId="53665271"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42. По результатам рассмотрения жалобы лицом, уполномоченным на ее рассмотрение, принимается одно из следующих решений: </w:t>
      </w:r>
    </w:p>
    <w:p w14:paraId="177592E5"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14910681"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2) в удовлетворении жалобы отказывается. </w:t>
      </w:r>
    </w:p>
    <w:p w14:paraId="1AB335E4"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43.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68273A0D" w14:textId="036C05EF"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44. Не позднее 1 рабочего дня, следующего за днем принятия решения, указанного в </w:t>
      </w:r>
      <w:r w:rsidRPr="00EF5F18">
        <w:rPr>
          <w:rFonts w:ascii="Times New Roman" w:hAnsi="Times New Roman" w:cs="Times New Roman"/>
          <w:sz w:val="24"/>
          <w:szCs w:val="24"/>
        </w:rPr>
        <w:t>пункте 42</w:t>
      </w:r>
      <w:r w:rsidRPr="00EF5F18">
        <w:rPr>
          <w:rFonts w:ascii="Times New Roman" w:hAnsi="Times New Roman" w:cs="Times New Roman"/>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43EAF6D7"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45.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280C6216"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7E1BA082" w14:textId="77777777" w:rsidR="00EF5F18" w:rsidRPr="00EF5F18" w:rsidRDefault="00EF5F18" w:rsidP="00EF5F18">
      <w:pPr>
        <w:spacing w:after="0" w:line="240" w:lineRule="auto"/>
        <w:ind w:firstLine="540"/>
        <w:jc w:val="both"/>
        <w:rPr>
          <w:rFonts w:ascii="Times New Roman" w:hAnsi="Times New Roman" w:cs="Times New Roman"/>
          <w:sz w:val="24"/>
          <w:szCs w:val="24"/>
        </w:rPr>
      </w:pPr>
      <w:r w:rsidRPr="00EF5F18">
        <w:rPr>
          <w:rFonts w:ascii="Times New Roman" w:hAnsi="Times New Roman" w:cs="Times New Roman"/>
          <w:sz w:val="24"/>
          <w:szCs w:val="24"/>
        </w:rPr>
        <w:t xml:space="preserve">46.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04E9961D" w14:textId="77777777" w:rsidR="00EF5F18" w:rsidRPr="00EF5F18" w:rsidRDefault="00EF5F18" w:rsidP="00EF5F18">
      <w:pPr>
        <w:spacing w:after="0" w:line="240" w:lineRule="auto"/>
        <w:ind w:firstLine="540"/>
        <w:jc w:val="both"/>
        <w:rPr>
          <w:rFonts w:ascii="Times New Roman" w:hAnsi="Times New Roman" w:cs="Times New Roman"/>
          <w:sz w:val="24"/>
          <w:szCs w:val="24"/>
        </w:rPr>
      </w:pPr>
    </w:p>
    <w:p w14:paraId="103085D1" w14:textId="77777777" w:rsidR="00EF5F18" w:rsidRPr="00EF5F18" w:rsidRDefault="00EF5F18" w:rsidP="00EF5F18">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Перечень нормативных правовых актов, регулирующих порядок</w:t>
      </w:r>
    </w:p>
    <w:p w14:paraId="308A6E01" w14:textId="77777777" w:rsidR="00EF5F18" w:rsidRPr="00EF5F18" w:rsidRDefault="00EF5F18" w:rsidP="00EF5F18">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lastRenderedPageBreak/>
        <w:t>досудебного (внесудебного) обжалования действий</w:t>
      </w:r>
    </w:p>
    <w:p w14:paraId="49AAF65A" w14:textId="77777777" w:rsidR="00EF5F18" w:rsidRPr="00EF5F18" w:rsidRDefault="00EF5F18" w:rsidP="00EF5F18">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(бездействия) и (или) решений, принятых (осуществленных)</w:t>
      </w:r>
    </w:p>
    <w:p w14:paraId="3EB9BA4E" w14:textId="77777777" w:rsidR="00EF5F18" w:rsidRPr="00EF5F18" w:rsidRDefault="00EF5F18" w:rsidP="00EF5F18">
      <w:pPr>
        <w:pStyle w:val="2"/>
        <w:spacing w:before="0" w:after="0"/>
        <w:jc w:val="both"/>
        <w:rPr>
          <w:rFonts w:ascii="Times New Roman" w:hAnsi="Times New Roman"/>
          <w:b w:val="0"/>
          <w:color w:val="auto"/>
          <w:sz w:val="24"/>
          <w:szCs w:val="24"/>
        </w:rPr>
      </w:pPr>
      <w:r w:rsidRPr="00EF5F18">
        <w:rPr>
          <w:rFonts w:ascii="Times New Roman" w:hAnsi="Times New Roman"/>
          <w:b w:val="0"/>
          <w:color w:val="auto"/>
          <w:sz w:val="24"/>
          <w:szCs w:val="24"/>
        </w:rPr>
        <w:t>в ходе предоставления муниципальной услуги</w:t>
      </w:r>
    </w:p>
    <w:p w14:paraId="762D137B" w14:textId="77777777" w:rsidR="00EF5F18" w:rsidRPr="00EF5F18" w:rsidRDefault="00EF5F18" w:rsidP="00EF5F18">
      <w:pPr>
        <w:spacing w:after="0" w:line="240" w:lineRule="auto"/>
        <w:jc w:val="both"/>
        <w:rPr>
          <w:rFonts w:ascii="Times New Roman" w:hAnsi="Times New Roman" w:cs="Times New Roman"/>
          <w:sz w:val="24"/>
          <w:szCs w:val="24"/>
        </w:rPr>
      </w:pPr>
    </w:p>
    <w:p w14:paraId="3A514B06"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47.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5BB7EA0A"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Федеральным законом N 210-ФЗ;</w:t>
      </w:r>
    </w:p>
    <w:p w14:paraId="399A58B3" w14:textId="77777777" w:rsidR="00EF5F18" w:rsidRPr="00EF5F18" w:rsidRDefault="00EF5F18" w:rsidP="00EF5F18">
      <w:pPr>
        <w:spacing w:after="0" w:line="240" w:lineRule="auto"/>
        <w:jc w:val="both"/>
        <w:rPr>
          <w:rFonts w:ascii="Times New Roman" w:hAnsi="Times New Roman" w:cs="Times New Roman"/>
          <w:sz w:val="24"/>
          <w:szCs w:val="24"/>
        </w:rPr>
      </w:pPr>
      <w:r w:rsidRPr="00EF5F18">
        <w:rPr>
          <w:rFonts w:ascii="Times New Roman" w:hAnsi="Times New Roman" w:cs="Times New Roman"/>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EF5F18">
        <w:rPr>
          <w:rFonts w:ascii="Times New Roman" w:hAnsi="Times New Roman" w:cs="Times New Roman"/>
          <w:spacing w:val="7"/>
          <w:sz w:val="24"/>
          <w:szCs w:val="24"/>
        </w:rPr>
        <w:t>.</w:t>
      </w:r>
    </w:p>
    <w:p w14:paraId="7149A769"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bCs/>
          <w:sz w:val="24"/>
          <w:szCs w:val="24"/>
        </w:rPr>
      </w:pPr>
      <w:r w:rsidRPr="00EF5F18">
        <w:rPr>
          <w:rFonts w:ascii="Times New Roman" w:hAnsi="Times New Roman" w:cs="Times New Roman"/>
          <w:bCs/>
          <w:sz w:val="24"/>
          <w:szCs w:val="24"/>
        </w:rPr>
        <w:br w:type="page"/>
      </w:r>
      <w:r w:rsidRPr="00EF5F18">
        <w:rPr>
          <w:rFonts w:ascii="Times New Roman" w:hAnsi="Times New Roman" w:cs="Times New Roman"/>
          <w:bCs/>
          <w:sz w:val="24"/>
          <w:szCs w:val="24"/>
        </w:rPr>
        <w:lastRenderedPageBreak/>
        <w:t xml:space="preserve">Приложение № 1 </w:t>
      </w:r>
    </w:p>
    <w:p w14:paraId="31A865ED"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 xml:space="preserve">к Административному регламенту </w:t>
      </w:r>
    </w:p>
    <w:p w14:paraId="245AF577"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по предоставлению муниципальной услуги</w:t>
      </w:r>
    </w:p>
    <w:p w14:paraId="50878AD4" w14:textId="77777777" w:rsidR="00EF5F18" w:rsidRPr="00EF5F18" w:rsidRDefault="00EF5F18" w:rsidP="00EF5F18">
      <w:pPr>
        <w:spacing w:after="0" w:line="240" w:lineRule="auto"/>
        <w:rPr>
          <w:rFonts w:ascii="Times New Roman" w:hAnsi="Times New Roman" w:cs="Times New Roman"/>
          <w:sz w:val="24"/>
          <w:szCs w:val="24"/>
        </w:rPr>
      </w:pPr>
    </w:p>
    <w:p w14:paraId="7AE5D47C" w14:textId="77777777" w:rsidR="00EF5F18" w:rsidRPr="00EF5F18" w:rsidRDefault="00EF5F18" w:rsidP="00EF5F18">
      <w:pPr>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Перечень</w:t>
      </w:r>
    </w:p>
    <w:p w14:paraId="5E158158" w14:textId="77777777" w:rsidR="00EF5F18" w:rsidRPr="00EF5F18" w:rsidRDefault="00EF5F18" w:rsidP="00EF5F18">
      <w:pPr>
        <w:spacing w:after="0" w:line="240" w:lineRule="auto"/>
        <w:jc w:val="center"/>
        <w:rPr>
          <w:rFonts w:ascii="Times New Roman" w:hAnsi="Times New Roman" w:cs="Times New Roman"/>
          <w:sz w:val="24"/>
          <w:szCs w:val="24"/>
        </w:rPr>
      </w:pPr>
      <w:r w:rsidRPr="00EF5F18">
        <w:rPr>
          <w:rFonts w:ascii="Times New Roman" w:hAnsi="Times New Roman" w:cs="Times New Roman"/>
          <w:sz w:val="24"/>
          <w:szCs w:val="24"/>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14:paraId="7A10072C" w14:textId="77777777" w:rsidR="00EF5F18" w:rsidRPr="00EF5F18" w:rsidRDefault="00EF5F18" w:rsidP="00EF5F18">
      <w:pPr>
        <w:spacing w:after="0" w:line="240" w:lineRule="auto"/>
        <w:jc w:val="center"/>
        <w:rPr>
          <w:rFonts w:ascii="Times New Roman" w:hAnsi="Times New Roman" w:cs="Times New Roman"/>
          <w:sz w:val="24"/>
          <w:szCs w:val="24"/>
        </w:rPr>
      </w:pPr>
    </w:p>
    <w:p w14:paraId="53F02D00" w14:textId="77777777" w:rsidR="00EF5F18" w:rsidRPr="00EF5F18" w:rsidRDefault="00EF5F18" w:rsidP="007A2D60">
      <w:pPr>
        <w:pStyle w:val="affc"/>
        <w:numPr>
          <w:ilvl w:val="0"/>
          <w:numId w:val="6"/>
        </w:numPr>
        <w:spacing w:after="0" w:line="240" w:lineRule="auto"/>
        <w:ind w:left="0" w:firstLine="0"/>
        <w:jc w:val="center"/>
        <w:rPr>
          <w:rFonts w:ascii="Times New Roman" w:hAnsi="Times New Roman" w:cs="Times New Roman"/>
          <w:sz w:val="24"/>
          <w:szCs w:val="24"/>
        </w:rPr>
      </w:pPr>
      <w:r w:rsidRPr="00EF5F18">
        <w:rPr>
          <w:rFonts w:ascii="Times New Roman" w:hAnsi="Times New Roman" w:cs="Times New Roman"/>
          <w:sz w:val="24"/>
          <w:szCs w:val="24"/>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EF5F18" w:rsidRPr="00EF5F18" w14:paraId="2E702EA1" w14:textId="77777777" w:rsidTr="00AE1025">
        <w:tc>
          <w:tcPr>
            <w:tcW w:w="1384" w:type="dxa"/>
            <w:shd w:val="clear" w:color="auto" w:fill="auto"/>
          </w:tcPr>
          <w:p w14:paraId="3FFB4951"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w:t>
            </w:r>
          </w:p>
        </w:tc>
        <w:tc>
          <w:tcPr>
            <w:tcW w:w="3190" w:type="dxa"/>
            <w:shd w:val="clear" w:color="auto" w:fill="auto"/>
          </w:tcPr>
          <w:p w14:paraId="26388CFB"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Признак заявителя</w:t>
            </w:r>
          </w:p>
        </w:tc>
        <w:tc>
          <w:tcPr>
            <w:tcW w:w="4606" w:type="dxa"/>
            <w:shd w:val="clear" w:color="auto" w:fill="auto"/>
          </w:tcPr>
          <w:p w14:paraId="628549E1"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Значения признаков заявителя</w:t>
            </w:r>
          </w:p>
        </w:tc>
      </w:tr>
      <w:tr w:rsidR="00EF5F18" w:rsidRPr="00EF5F18" w14:paraId="0F3851FC" w14:textId="77777777" w:rsidTr="00AE1025">
        <w:tc>
          <w:tcPr>
            <w:tcW w:w="9180" w:type="dxa"/>
            <w:gridSpan w:val="3"/>
            <w:shd w:val="clear" w:color="auto" w:fill="auto"/>
          </w:tcPr>
          <w:p w14:paraId="20B9B3ED" w14:textId="77777777" w:rsidR="00EF5F18" w:rsidRPr="00EF5F18" w:rsidRDefault="00EF5F18" w:rsidP="00EF5F18">
            <w:pPr>
              <w:tabs>
                <w:tab w:val="left" w:pos="2154"/>
              </w:tabs>
              <w:autoSpaceDE w:val="0"/>
              <w:autoSpaceDN w:val="0"/>
              <w:adjustRightInd w:val="0"/>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 1 «</w:t>
            </w:r>
            <w:r w:rsidRPr="00EF5F18">
              <w:rPr>
                <w:rFonts w:ascii="Times New Roman" w:eastAsia="Calibri" w:hAnsi="Times New Roman" w:cs="Times New Roman"/>
                <w:bCs/>
                <w:sz w:val="24"/>
                <w:szCs w:val="24"/>
              </w:rPr>
              <w:t>Выдача градостроительного плана земельного участка</w:t>
            </w:r>
            <w:r w:rsidRPr="00EF5F18">
              <w:rPr>
                <w:rFonts w:ascii="Times New Roman" w:eastAsia="Calibri" w:hAnsi="Times New Roman" w:cs="Times New Roman"/>
                <w:sz w:val="24"/>
                <w:szCs w:val="24"/>
              </w:rPr>
              <w:t>»</w:t>
            </w:r>
          </w:p>
        </w:tc>
      </w:tr>
      <w:tr w:rsidR="00EF5F18" w:rsidRPr="00EF5F18" w14:paraId="3D84EFC0" w14:textId="77777777" w:rsidTr="00AE1025">
        <w:tc>
          <w:tcPr>
            <w:tcW w:w="1384" w:type="dxa"/>
            <w:shd w:val="clear" w:color="auto" w:fill="auto"/>
          </w:tcPr>
          <w:p w14:paraId="7EADDD93"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3190" w:type="dxa"/>
            <w:shd w:val="clear" w:color="auto" w:fill="auto"/>
          </w:tcPr>
          <w:p w14:paraId="6F1A56F9"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Категория заявителя</w:t>
            </w:r>
          </w:p>
        </w:tc>
        <w:tc>
          <w:tcPr>
            <w:tcW w:w="4606" w:type="dxa"/>
            <w:shd w:val="clear" w:color="auto" w:fill="auto"/>
          </w:tcPr>
          <w:p w14:paraId="608770FC"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1.Физическое лицо</w:t>
            </w:r>
          </w:p>
          <w:p w14:paraId="47066E5B"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 Индивидуальный предприниматель</w:t>
            </w:r>
          </w:p>
          <w:p w14:paraId="5CC467BB"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3. Юридическое лицо</w:t>
            </w:r>
          </w:p>
          <w:p w14:paraId="75CC667E" w14:textId="77777777" w:rsidR="00EF5F18" w:rsidRPr="00EF5F18" w:rsidRDefault="00EF5F18" w:rsidP="00EF5F18">
            <w:pPr>
              <w:autoSpaceDE w:val="0"/>
              <w:autoSpaceDN w:val="0"/>
              <w:adjustRightInd w:val="0"/>
              <w:spacing w:after="0" w:line="240" w:lineRule="auto"/>
              <w:jc w:val="center"/>
              <w:rPr>
                <w:rFonts w:ascii="Times New Roman" w:eastAsia="Calibri" w:hAnsi="Times New Roman" w:cs="Times New Roman"/>
                <w:sz w:val="24"/>
                <w:szCs w:val="24"/>
              </w:rPr>
            </w:pPr>
          </w:p>
        </w:tc>
      </w:tr>
      <w:tr w:rsidR="00EF5F18" w:rsidRPr="00EF5F18" w14:paraId="2E65CE9A" w14:textId="77777777" w:rsidTr="00AE1025">
        <w:tc>
          <w:tcPr>
            <w:tcW w:w="1384" w:type="dxa"/>
            <w:shd w:val="clear" w:color="auto" w:fill="auto"/>
          </w:tcPr>
          <w:p w14:paraId="2FEE7BE2"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w:t>
            </w:r>
          </w:p>
        </w:tc>
        <w:tc>
          <w:tcPr>
            <w:tcW w:w="3190" w:type="dxa"/>
            <w:shd w:val="clear" w:color="auto" w:fill="auto"/>
          </w:tcPr>
          <w:p w14:paraId="6B134C7D"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Заявитель обратился лично/посредством представителя</w:t>
            </w:r>
          </w:p>
        </w:tc>
        <w:tc>
          <w:tcPr>
            <w:tcW w:w="4606" w:type="dxa"/>
            <w:shd w:val="clear" w:color="auto" w:fill="auto"/>
          </w:tcPr>
          <w:p w14:paraId="5E6A4AE0" w14:textId="77777777" w:rsidR="00EF5F18" w:rsidRPr="00EF5F18" w:rsidRDefault="00EF5F18" w:rsidP="007A2D60">
            <w:pPr>
              <w:pStyle w:val="affc"/>
              <w:numPr>
                <w:ilvl w:val="0"/>
                <w:numId w:val="7"/>
              </w:numPr>
              <w:spacing w:after="0" w:line="240" w:lineRule="auto"/>
              <w:ind w:left="0"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лично заявитель</w:t>
            </w:r>
          </w:p>
          <w:p w14:paraId="2EC749C5" w14:textId="77777777" w:rsidR="00EF5F18" w:rsidRPr="00EF5F18" w:rsidRDefault="00EF5F18" w:rsidP="007A2D60">
            <w:pPr>
              <w:pStyle w:val="affc"/>
              <w:numPr>
                <w:ilvl w:val="0"/>
                <w:numId w:val="7"/>
              </w:numPr>
              <w:spacing w:after="0" w:line="240" w:lineRule="auto"/>
              <w:ind w:left="0"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представитель заявителя</w:t>
            </w:r>
          </w:p>
        </w:tc>
      </w:tr>
      <w:tr w:rsidR="00EF5F18" w:rsidRPr="00EF5F18" w14:paraId="15034C5A" w14:textId="77777777" w:rsidTr="00AE1025">
        <w:tc>
          <w:tcPr>
            <w:tcW w:w="9180" w:type="dxa"/>
            <w:gridSpan w:val="3"/>
            <w:shd w:val="clear" w:color="auto" w:fill="auto"/>
          </w:tcPr>
          <w:p w14:paraId="12B3C117" w14:textId="77777777" w:rsidR="00EF5F18" w:rsidRPr="00EF5F18" w:rsidRDefault="00EF5F18" w:rsidP="00EF5F18">
            <w:pPr>
              <w:tabs>
                <w:tab w:val="left" w:pos="2154"/>
              </w:tabs>
              <w:autoSpaceDE w:val="0"/>
              <w:autoSpaceDN w:val="0"/>
              <w:adjustRightInd w:val="0"/>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Вариант 2 «Выдача дубликата </w:t>
            </w:r>
            <w:r w:rsidRPr="00EF5F18">
              <w:rPr>
                <w:rFonts w:ascii="Times New Roman" w:eastAsia="Calibri" w:hAnsi="Times New Roman" w:cs="Times New Roman"/>
                <w:bCs/>
                <w:sz w:val="24"/>
                <w:szCs w:val="24"/>
              </w:rPr>
              <w:t>градостроительного плана земельного участка</w:t>
            </w:r>
            <w:r w:rsidRPr="00EF5F18">
              <w:rPr>
                <w:rFonts w:ascii="Times New Roman" w:eastAsia="Calibri" w:hAnsi="Times New Roman" w:cs="Times New Roman"/>
                <w:sz w:val="24"/>
                <w:szCs w:val="24"/>
              </w:rPr>
              <w:t>»</w:t>
            </w:r>
          </w:p>
        </w:tc>
      </w:tr>
      <w:tr w:rsidR="00EF5F18" w:rsidRPr="00EF5F18" w14:paraId="51AF3C6C" w14:textId="77777777" w:rsidTr="00AE1025">
        <w:tc>
          <w:tcPr>
            <w:tcW w:w="1384" w:type="dxa"/>
            <w:shd w:val="clear" w:color="auto" w:fill="auto"/>
          </w:tcPr>
          <w:p w14:paraId="3A94C6A1"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3190" w:type="dxa"/>
            <w:shd w:val="clear" w:color="auto" w:fill="auto"/>
          </w:tcPr>
          <w:p w14:paraId="7894CF39"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Категория заявителя</w:t>
            </w:r>
          </w:p>
        </w:tc>
        <w:tc>
          <w:tcPr>
            <w:tcW w:w="4606" w:type="dxa"/>
            <w:shd w:val="clear" w:color="auto" w:fill="auto"/>
          </w:tcPr>
          <w:p w14:paraId="7FDEBB82"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1.Физическое лицо</w:t>
            </w:r>
          </w:p>
          <w:p w14:paraId="1ECC6988"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 Индивидуальный предприниматель</w:t>
            </w:r>
          </w:p>
          <w:p w14:paraId="22F95143"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3. Юридическое лицо</w:t>
            </w:r>
          </w:p>
        </w:tc>
      </w:tr>
      <w:tr w:rsidR="00EF5F18" w:rsidRPr="00EF5F18" w14:paraId="40E57F82" w14:textId="77777777" w:rsidTr="00AE1025">
        <w:tc>
          <w:tcPr>
            <w:tcW w:w="1384" w:type="dxa"/>
            <w:shd w:val="clear" w:color="auto" w:fill="auto"/>
          </w:tcPr>
          <w:p w14:paraId="4AADE735"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w:t>
            </w:r>
          </w:p>
        </w:tc>
        <w:tc>
          <w:tcPr>
            <w:tcW w:w="3190" w:type="dxa"/>
            <w:shd w:val="clear" w:color="auto" w:fill="auto"/>
          </w:tcPr>
          <w:p w14:paraId="0C8BAC48"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Заявитель обратился лично/посредством представителя</w:t>
            </w:r>
          </w:p>
        </w:tc>
        <w:tc>
          <w:tcPr>
            <w:tcW w:w="4606" w:type="dxa"/>
            <w:shd w:val="clear" w:color="auto" w:fill="auto"/>
          </w:tcPr>
          <w:p w14:paraId="655CF955" w14:textId="77777777" w:rsidR="00EF5F18" w:rsidRPr="00EF5F18" w:rsidRDefault="00EF5F18" w:rsidP="007A2D60">
            <w:pPr>
              <w:pStyle w:val="affc"/>
              <w:numPr>
                <w:ilvl w:val="0"/>
                <w:numId w:val="8"/>
              </w:numPr>
              <w:spacing w:after="0" w:line="240" w:lineRule="auto"/>
              <w:ind w:left="0"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лично заявитель</w:t>
            </w:r>
          </w:p>
          <w:p w14:paraId="3AD60E0B" w14:textId="77777777" w:rsidR="00EF5F18" w:rsidRPr="00EF5F18" w:rsidRDefault="00EF5F18" w:rsidP="007A2D60">
            <w:pPr>
              <w:pStyle w:val="affc"/>
              <w:numPr>
                <w:ilvl w:val="0"/>
                <w:numId w:val="8"/>
              </w:numPr>
              <w:spacing w:after="0" w:line="240" w:lineRule="auto"/>
              <w:ind w:left="0"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представитель заявителя</w:t>
            </w:r>
          </w:p>
        </w:tc>
      </w:tr>
      <w:tr w:rsidR="00EF5F18" w:rsidRPr="00EF5F18" w14:paraId="6468EC7A" w14:textId="77777777" w:rsidTr="00AE1025">
        <w:tc>
          <w:tcPr>
            <w:tcW w:w="9180" w:type="dxa"/>
            <w:gridSpan w:val="3"/>
            <w:shd w:val="clear" w:color="auto" w:fill="auto"/>
          </w:tcPr>
          <w:p w14:paraId="3F596AF4"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 3 «Исправление допущенных опечаток и (или) ошибок в градостроительном плане земельного участка»</w:t>
            </w:r>
          </w:p>
        </w:tc>
      </w:tr>
      <w:tr w:rsidR="00EF5F18" w:rsidRPr="00EF5F18" w14:paraId="564BF263" w14:textId="77777777" w:rsidTr="00AE1025">
        <w:tc>
          <w:tcPr>
            <w:tcW w:w="1384" w:type="dxa"/>
            <w:shd w:val="clear" w:color="auto" w:fill="auto"/>
          </w:tcPr>
          <w:p w14:paraId="2844FC5B"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3190" w:type="dxa"/>
            <w:shd w:val="clear" w:color="auto" w:fill="auto"/>
          </w:tcPr>
          <w:p w14:paraId="79920872"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Категория заявителя</w:t>
            </w:r>
          </w:p>
        </w:tc>
        <w:tc>
          <w:tcPr>
            <w:tcW w:w="4606" w:type="dxa"/>
            <w:shd w:val="clear" w:color="auto" w:fill="auto"/>
          </w:tcPr>
          <w:p w14:paraId="725AF200"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1.Физическое лицо</w:t>
            </w:r>
          </w:p>
          <w:p w14:paraId="2602DC1E"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 Индивидуальный предприниматель</w:t>
            </w:r>
          </w:p>
          <w:p w14:paraId="56C336F3"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3. Юридическое лицо</w:t>
            </w:r>
          </w:p>
          <w:p w14:paraId="1A1FF021" w14:textId="77777777" w:rsidR="00EF5F18" w:rsidRPr="00EF5F18" w:rsidRDefault="00EF5F18" w:rsidP="00EF5F18">
            <w:pPr>
              <w:autoSpaceDE w:val="0"/>
              <w:autoSpaceDN w:val="0"/>
              <w:adjustRightInd w:val="0"/>
              <w:spacing w:after="0" w:line="240" w:lineRule="auto"/>
              <w:jc w:val="center"/>
              <w:rPr>
                <w:rFonts w:ascii="Times New Roman" w:eastAsia="Calibri" w:hAnsi="Times New Roman" w:cs="Times New Roman"/>
                <w:sz w:val="24"/>
                <w:szCs w:val="24"/>
              </w:rPr>
            </w:pPr>
          </w:p>
        </w:tc>
      </w:tr>
      <w:tr w:rsidR="00EF5F18" w:rsidRPr="00EF5F18" w14:paraId="6A6C99CC" w14:textId="77777777" w:rsidTr="00AE1025">
        <w:tc>
          <w:tcPr>
            <w:tcW w:w="1384" w:type="dxa"/>
            <w:shd w:val="clear" w:color="auto" w:fill="auto"/>
          </w:tcPr>
          <w:p w14:paraId="3A9E95FC"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w:t>
            </w:r>
          </w:p>
        </w:tc>
        <w:tc>
          <w:tcPr>
            <w:tcW w:w="3190" w:type="dxa"/>
            <w:shd w:val="clear" w:color="auto" w:fill="auto"/>
          </w:tcPr>
          <w:p w14:paraId="70ECAC1A"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Заявитель обратился лично/посредством представителя</w:t>
            </w:r>
          </w:p>
        </w:tc>
        <w:tc>
          <w:tcPr>
            <w:tcW w:w="4606" w:type="dxa"/>
            <w:shd w:val="clear" w:color="auto" w:fill="auto"/>
          </w:tcPr>
          <w:p w14:paraId="42934D31" w14:textId="77777777" w:rsidR="00EF5F18" w:rsidRPr="00EF5F18" w:rsidRDefault="00EF5F18" w:rsidP="007A2D60">
            <w:pPr>
              <w:pStyle w:val="affc"/>
              <w:numPr>
                <w:ilvl w:val="0"/>
                <w:numId w:val="14"/>
              </w:numPr>
              <w:spacing w:after="0" w:line="240" w:lineRule="auto"/>
              <w:ind w:left="0"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лично заявитель</w:t>
            </w:r>
          </w:p>
          <w:p w14:paraId="2805326F" w14:textId="77777777" w:rsidR="00EF5F18" w:rsidRPr="00EF5F18" w:rsidRDefault="00EF5F18" w:rsidP="007A2D60">
            <w:pPr>
              <w:pStyle w:val="affc"/>
              <w:numPr>
                <w:ilvl w:val="0"/>
                <w:numId w:val="14"/>
              </w:numPr>
              <w:spacing w:after="0" w:line="240" w:lineRule="auto"/>
              <w:ind w:left="0" w:firstLine="0"/>
              <w:jc w:val="center"/>
              <w:rPr>
                <w:rFonts w:ascii="Times New Roman" w:hAnsi="Times New Roman" w:cs="Times New Roman"/>
                <w:sz w:val="24"/>
                <w:szCs w:val="24"/>
              </w:rPr>
            </w:pPr>
            <w:r w:rsidRPr="00EF5F18">
              <w:rPr>
                <w:rFonts w:ascii="Times New Roman" w:hAnsi="Times New Roman" w:cs="Times New Roman"/>
                <w:sz w:val="24"/>
                <w:szCs w:val="24"/>
              </w:rPr>
              <w:t>За предоставлением Муниципальной услуги обратился представитель заявителя</w:t>
            </w:r>
          </w:p>
        </w:tc>
      </w:tr>
    </w:tbl>
    <w:p w14:paraId="63552044" w14:textId="77777777" w:rsidR="00EF5F18" w:rsidRPr="00EF5F18" w:rsidRDefault="00EF5F18" w:rsidP="00EF5F18">
      <w:pPr>
        <w:spacing w:after="0" w:line="240" w:lineRule="auto"/>
        <w:jc w:val="center"/>
        <w:rPr>
          <w:rFonts w:ascii="Times New Roman" w:hAnsi="Times New Roman" w:cs="Times New Roman"/>
          <w:sz w:val="24"/>
          <w:szCs w:val="24"/>
        </w:rPr>
      </w:pPr>
    </w:p>
    <w:p w14:paraId="53C3C5E4"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EF5F18" w:rsidRPr="00EF5F18" w14:paraId="1E9B8254" w14:textId="77777777" w:rsidTr="00AE1025">
        <w:tc>
          <w:tcPr>
            <w:tcW w:w="1384" w:type="dxa"/>
            <w:shd w:val="clear" w:color="auto" w:fill="auto"/>
          </w:tcPr>
          <w:p w14:paraId="188B98F7"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w:t>
            </w:r>
          </w:p>
        </w:tc>
        <w:tc>
          <w:tcPr>
            <w:tcW w:w="7796" w:type="dxa"/>
            <w:shd w:val="clear" w:color="auto" w:fill="auto"/>
          </w:tcPr>
          <w:p w14:paraId="3E780D1A"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Комбинация значений признаков</w:t>
            </w:r>
          </w:p>
        </w:tc>
      </w:tr>
      <w:tr w:rsidR="00EF5F18" w:rsidRPr="00EF5F18" w14:paraId="0A06508B" w14:textId="77777777" w:rsidTr="00AE1025">
        <w:tc>
          <w:tcPr>
            <w:tcW w:w="9180" w:type="dxa"/>
            <w:gridSpan w:val="2"/>
            <w:shd w:val="clear" w:color="auto" w:fill="auto"/>
          </w:tcPr>
          <w:p w14:paraId="4EE388DC"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 1 «</w:t>
            </w:r>
            <w:r w:rsidRPr="00EF5F18">
              <w:rPr>
                <w:rFonts w:ascii="Times New Roman" w:eastAsia="Calibri" w:hAnsi="Times New Roman" w:cs="Times New Roman"/>
                <w:bCs/>
                <w:sz w:val="24"/>
                <w:szCs w:val="24"/>
              </w:rPr>
              <w:t>Выдача градостроительного плана земельного участка</w:t>
            </w:r>
            <w:r w:rsidRPr="00EF5F18">
              <w:rPr>
                <w:rFonts w:ascii="Times New Roman" w:eastAsia="Calibri" w:hAnsi="Times New Roman" w:cs="Times New Roman"/>
                <w:sz w:val="24"/>
                <w:szCs w:val="24"/>
              </w:rPr>
              <w:t>»</w:t>
            </w:r>
          </w:p>
        </w:tc>
      </w:tr>
      <w:tr w:rsidR="00EF5F18" w:rsidRPr="00EF5F18" w14:paraId="0FC4F20E" w14:textId="77777777" w:rsidTr="00AE1025">
        <w:tc>
          <w:tcPr>
            <w:tcW w:w="1384" w:type="dxa"/>
            <w:shd w:val="clear" w:color="auto" w:fill="auto"/>
          </w:tcPr>
          <w:p w14:paraId="2F4C9833"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7796" w:type="dxa"/>
            <w:shd w:val="clear" w:color="auto" w:fill="auto"/>
          </w:tcPr>
          <w:p w14:paraId="28779CBE"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Физическое лицо, лично</w:t>
            </w:r>
          </w:p>
        </w:tc>
      </w:tr>
      <w:tr w:rsidR="00EF5F18" w:rsidRPr="00EF5F18" w14:paraId="44504B3E" w14:textId="77777777" w:rsidTr="00AE1025">
        <w:tc>
          <w:tcPr>
            <w:tcW w:w="1384" w:type="dxa"/>
            <w:shd w:val="clear" w:color="auto" w:fill="auto"/>
          </w:tcPr>
          <w:p w14:paraId="1186AC13"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w:t>
            </w:r>
          </w:p>
        </w:tc>
        <w:tc>
          <w:tcPr>
            <w:tcW w:w="7796" w:type="dxa"/>
            <w:shd w:val="clear" w:color="auto" w:fill="auto"/>
          </w:tcPr>
          <w:p w14:paraId="76841616"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физического лица</w:t>
            </w:r>
          </w:p>
        </w:tc>
      </w:tr>
      <w:tr w:rsidR="00EF5F18" w:rsidRPr="00EF5F18" w14:paraId="015E8B4F" w14:textId="77777777" w:rsidTr="00AE1025">
        <w:tc>
          <w:tcPr>
            <w:tcW w:w="1384" w:type="dxa"/>
            <w:shd w:val="clear" w:color="auto" w:fill="auto"/>
          </w:tcPr>
          <w:p w14:paraId="57637019"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3</w:t>
            </w:r>
          </w:p>
        </w:tc>
        <w:tc>
          <w:tcPr>
            <w:tcW w:w="7796" w:type="dxa"/>
            <w:shd w:val="clear" w:color="auto" w:fill="auto"/>
          </w:tcPr>
          <w:p w14:paraId="1CD06279"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Индивидуальный предприниматель, лично</w:t>
            </w:r>
          </w:p>
        </w:tc>
      </w:tr>
      <w:tr w:rsidR="00EF5F18" w:rsidRPr="00EF5F18" w14:paraId="7B75B7B2" w14:textId="77777777" w:rsidTr="00AE1025">
        <w:tc>
          <w:tcPr>
            <w:tcW w:w="1384" w:type="dxa"/>
            <w:shd w:val="clear" w:color="auto" w:fill="auto"/>
          </w:tcPr>
          <w:p w14:paraId="231316E4"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lastRenderedPageBreak/>
              <w:t>4</w:t>
            </w:r>
          </w:p>
        </w:tc>
        <w:tc>
          <w:tcPr>
            <w:tcW w:w="7796" w:type="dxa"/>
            <w:shd w:val="clear" w:color="auto" w:fill="auto"/>
          </w:tcPr>
          <w:p w14:paraId="2E61DD5B"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индивидуального предпринимателя</w:t>
            </w:r>
          </w:p>
        </w:tc>
      </w:tr>
      <w:tr w:rsidR="00EF5F18" w:rsidRPr="00EF5F18" w14:paraId="75AEBA8C" w14:textId="77777777" w:rsidTr="00AE1025">
        <w:tc>
          <w:tcPr>
            <w:tcW w:w="1384" w:type="dxa"/>
            <w:shd w:val="clear" w:color="auto" w:fill="auto"/>
          </w:tcPr>
          <w:p w14:paraId="6E1522BB"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5</w:t>
            </w:r>
          </w:p>
        </w:tc>
        <w:tc>
          <w:tcPr>
            <w:tcW w:w="7796" w:type="dxa"/>
            <w:shd w:val="clear" w:color="auto" w:fill="auto"/>
          </w:tcPr>
          <w:p w14:paraId="3BE25A4B"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Юридическое лицо, руководитель</w:t>
            </w:r>
          </w:p>
        </w:tc>
      </w:tr>
      <w:tr w:rsidR="00EF5F18" w:rsidRPr="00EF5F18" w14:paraId="74FD91B1" w14:textId="77777777" w:rsidTr="00AE1025">
        <w:tc>
          <w:tcPr>
            <w:tcW w:w="1384" w:type="dxa"/>
            <w:shd w:val="clear" w:color="auto" w:fill="auto"/>
          </w:tcPr>
          <w:p w14:paraId="4B377BC1"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6</w:t>
            </w:r>
          </w:p>
        </w:tc>
        <w:tc>
          <w:tcPr>
            <w:tcW w:w="7796" w:type="dxa"/>
            <w:shd w:val="clear" w:color="auto" w:fill="auto"/>
          </w:tcPr>
          <w:p w14:paraId="2A936E5C"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юридического лица</w:t>
            </w:r>
          </w:p>
        </w:tc>
      </w:tr>
      <w:tr w:rsidR="00EF5F18" w:rsidRPr="00EF5F18" w14:paraId="114D929A" w14:textId="77777777" w:rsidTr="00AE1025">
        <w:tc>
          <w:tcPr>
            <w:tcW w:w="9180" w:type="dxa"/>
            <w:gridSpan w:val="2"/>
            <w:shd w:val="clear" w:color="auto" w:fill="auto"/>
          </w:tcPr>
          <w:p w14:paraId="3ECB1E13"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 xml:space="preserve">Вариант 2 «Выдача дубликата </w:t>
            </w:r>
            <w:r w:rsidRPr="00EF5F18">
              <w:rPr>
                <w:rFonts w:ascii="Times New Roman" w:eastAsia="Calibri" w:hAnsi="Times New Roman" w:cs="Times New Roman"/>
                <w:bCs/>
                <w:sz w:val="24"/>
                <w:szCs w:val="24"/>
              </w:rPr>
              <w:t>градостроительного плана земельного участка</w:t>
            </w:r>
            <w:r w:rsidRPr="00EF5F18">
              <w:rPr>
                <w:rFonts w:ascii="Times New Roman" w:eastAsia="Calibri" w:hAnsi="Times New Roman" w:cs="Times New Roman"/>
                <w:sz w:val="24"/>
                <w:szCs w:val="24"/>
              </w:rPr>
              <w:t>»</w:t>
            </w:r>
          </w:p>
        </w:tc>
      </w:tr>
      <w:tr w:rsidR="00EF5F18" w:rsidRPr="00EF5F18" w14:paraId="0A2DF6B0" w14:textId="77777777" w:rsidTr="00AE1025">
        <w:tc>
          <w:tcPr>
            <w:tcW w:w="1384" w:type="dxa"/>
            <w:shd w:val="clear" w:color="auto" w:fill="auto"/>
          </w:tcPr>
          <w:p w14:paraId="67FDCD4C"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7796" w:type="dxa"/>
            <w:shd w:val="clear" w:color="auto" w:fill="auto"/>
          </w:tcPr>
          <w:p w14:paraId="0EB9D506"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Физическое лицо, лично</w:t>
            </w:r>
          </w:p>
        </w:tc>
      </w:tr>
      <w:tr w:rsidR="00EF5F18" w:rsidRPr="00EF5F18" w14:paraId="3E91C623" w14:textId="77777777" w:rsidTr="00AE1025">
        <w:tc>
          <w:tcPr>
            <w:tcW w:w="1384" w:type="dxa"/>
            <w:shd w:val="clear" w:color="auto" w:fill="auto"/>
          </w:tcPr>
          <w:p w14:paraId="205D778F"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w:t>
            </w:r>
          </w:p>
        </w:tc>
        <w:tc>
          <w:tcPr>
            <w:tcW w:w="7796" w:type="dxa"/>
            <w:shd w:val="clear" w:color="auto" w:fill="auto"/>
          </w:tcPr>
          <w:p w14:paraId="3CC07693"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физического лица</w:t>
            </w:r>
          </w:p>
        </w:tc>
      </w:tr>
      <w:tr w:rsidR="00EF5F18" w:rsidRPr="00EF5F18" w14:paraId="23F53A8B" w14:textId="77777777" w:rsidTr="00AE1025">
        <w:tc>
          <w:tcPr>
            <w:tcW w:w="1384" w:type="dxa"/>
            <w:shd w:val="clear" w:color="auto" w:fill="auto"/>
          </w:tcPr>
          <w:p w14:paraId="796AF34B"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3</w:t>
            </w:r>
          </w:p>
        </w:tc>
        <w:tc>
          <w:tcPr>
            <w:tcW w:w="7796" w:type="dxa"/>
            <w:shd w:val="clear" w:color="auto" w:fill="auto"/>
          </w:tcPr>
          <w:p w14:paraId="1704887F"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Индивидуальный предприниматель, лично</w:t>
            </w:r>
          </w:p>
        </w:tc>
      </w:tr>
      <w:tr w:rsidR="00EF5F18" w:rsidRPr="00EF5F18" w14:paraId="356873B7" w14:textId="77777777" w:rsidTr="00AE1025">
        <w:tc>
          <w:tcPr>
            <w:tcW w:w="1384" w:type="dxa"/>
            <w:shd w:val="clear" w:color="auto" w:fill="auto"/>
          </w:tcPr>
          <w:p w14:paraId="11D3A823"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4</w:t>
            </w:r>
          </w:p>
        </w:tc>
        <w:tc>
          <w:tcPr>
            <w:tcW w:w="7796" w:type="dxa"/>
            <w:shd w:val="clear" w:color="auto" w:fill="auto"/>
          </w:tcPr>
          <w:p w14:paraId="7FE5FEAF"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индивидуального предпринимателя</w:t>
            </w:r>
          </w:p>
        </w:tc>
      </w:tr>
      <w:tr w:rsidR="00EF5F18" w:rsidRPr="00EF5F18" w14:paraId="739E959F" w14:textId="77777777" w:rsidTr="00AE1025">
        <w:tc>
          <w:tcPr>
            <w:tcW w:w="1384" w:type="dxa"/>
            <w:shd w:val="clear" w:color="auto" w:fill="auto"/>
          </w:tcPr>
          <w:p w14:paraId="032BFBF1"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5</w:t>
            </w:r>
          </w:p>
        </w:tc>
        <w:tc>
          <w:tcPr>
            <w:tcW w:w="7796" w:type="dxa"/>
            <w:shd w:val="clear" w:color="auto" w:fill="auto"/>
          </w:tcPr>
          <w:p w14:paraId="496CF277"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Юридическое лицо, руководитель</w:t>
            </w:r>
          </w:p>
        </w:tc>
      </w:tr>
      <w:tr w:rsidR="00EF5F18" w:rsidRPr="00EF5F18" w14:paraId="286FBBEE" w14:textId="77777777" w:rsidTr="00AE1025">
        <w:tc>
          <w:tcPr>
            <w:tcW w:w="1384" w:type="dxa"/>
            <w:shd w:val="clear" w:color="auto" w:fill="auto"/>
          </w:tcPr>
          <w:p w14:paraId="25DEF62A"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6</w:t>
            </w:r>
          </w:p>
        </w:tc>
        <w:tc>
          <w:tcPr>
            <w:tcW w:w="7796" w:type="dxa"/>
            <w:shd w:val="clear" w:color="auto" w:fill="auto"/>
          </w:tcPr>
          <w:p w14:paraId="75967768"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юридического лица</w:t>
            </w:r>
          </w:p>
        </w:tc>
      </w:tr>
      <w:tr w:rsidR="00EF5F18" w:rsidRPr="00EF5F18" w14:paraId="6FA93332" w14:textId="77777777" w:rsidTr="00AE1025">
        <w:tc>
          <w:tcPr>
            <w:tcW w:w="9180" w:type="dxa"/>
            <w:gridSpan w:val="2"/>
            <w:shd w:val="clear" w:color="auto" w:fill="auto"/>
          </w:tcPr>
          <w:p w14:paraId="618969B5"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Вариант 3 «Исправление допущенных опечаток и (или) ошибок в градостроительном плане земельного участка»</w:t>
            </w:r>
          </w:p>
        </w:tc>
      </w:tr>
      <w:tr w:rsidR="00EF5F18" w:rsidRPr="00EF5F18" w14:paraId="06A69C34" w14:textId="77777777" w:rsidTr="00AE1025">
        <w:tc>
          <w:tcPr>
            <w:tcW w:w="1384" w:type="dxa"/>
            <w:shd w:val="clear" w:color="auto" w:fill="auto"/>
          </w:tcPr>
          <w:p w14:paraId="491DFB53"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1</w:t>
            </w:r>
          </w:p>
        </w:tc>
        <w:tc>
          <w:tcPr>
            <w:tcW w:w="7796" w:type="dxa"/>
            <w:shd w:val="clear" w:color="auto" w:fill="auto"/>
          </w:tcPr>
          <w:p w14:paraId="1E3F8A3A"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Физическое лицо, лично</w:t>
            </w:r>
          </w:p>
        </w:tc>
      </w:tr>
      <w:tr w:rsidR="00EF5F18" w:rsidRPr="00EF5F18" w14:paraId="3F15C6EF" w14:textId="77777777" w:rsidTr="00AE1025">
        <w:tc>
          <w:tcPr>
            <w:tcW w:w="1384" w:type="dxa"/>
            <w:shd w:val="clear" w:color="auto" w:fill="auto"/>
          </w:tcPr>
          <w:p w14:paraId="40C33528"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2</w:t>
            </w:r>
          </w:p>
        </w:tc>
        <w:tc>
          <w:tcPr>
            <w:tcW w:w="7796" w:type="dxa"/>
            <w:shd w:val="clear" w:color="auto" w:fill="auto"/>
          </w:tcPr>
          <w:p w14:paraId="1BDB1733"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физического лица</w:t>
            </w:r>
          </w:p>
        </w:tc>
      </w:tr>
      <w:tr w:rsidR="00EF5F18" w:rsidRPr="00EF5F18" w14:paraId="0890D88F" w14:textId="77777777" w:rsidTr="00AE1025">
        <w:tc>
          <w:tcPr>
            <w:tcW w:w="1384" w:type="dxa"/>
            <w:shd w:val="clear" w:color="auto" w:fill="auto"/>
          </w:tcPr>
          <w:p w14:paraId="417D9CA2"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3</w:t>
            </w:r>
          </w:p>
        </w:tc>
        <w:tc>
          <w:tcPr>
            <w:tcW w:w="7796" w:type="dxa"/>
            <w:shd w:val="clear" w:color="auto" w:fill="auto"/>
          </w:tcPr>
          <w:p w14:paraId="0AEEDC94"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Индивидуальный предприниматель, лично</w:t>
            </w:r>
          </w:p>
        </w:tc>
      </w:tr>
      <w:tr w:rsidR="00EF5F18" w:rsidRPr="00EF5F18" w14:paraId="2576FC6E" w14:textId="77777777" w:rsidTr="00AE1025">
        <w:tc>
          <w:tcPr>
            <w:tcW w:w="1384" w:type="dxa"/>
            <w:shd w:val="clear" w:color="auto" w:fill="auto"/>
          </w:tcPr>
          <w:p w14:paraId="37D0A1AB"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4</w:t>
            </w:r>
          </w:p>
        </w:tc>
        <w:tc>
          <w:tcPr>
            <w:tcW w:w="7796" w:type="dxa"/>
            <w:shd w:val="clear" w:color="auto" w:fill="auto"/>
          </w:tcPr>
          <w:p w14:paraId="59D6EE0B"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индивидуального предпринимателя</w:t>
            </w:r>
          </w:p>
        </w:tc>
      </w:tr>
      <w:tr w:rsidR="00EF5F18" w:rsidRPr="00EF5F18" w14:paraId="4B2CCA9F" w14:textId="77777777" w:rsidTr="00AE1025">
        <w:tc>
          <w:tcPr>
            <w:tcW w:w="1384" w:type="dxa"/>
            <w:shd w:val="clear" w:color="auto" w:fill="auto"/>
          </w:tcPr>
          <w:p w14:paraId="60BED908"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5</w:t>
            </w:r>
          </w:p>
        </w:tc>
        <w:tc>
          <w:tcPr>
            <w:tcW w:w="7796" w:type="dxa"/>
            <w:shd w:val="clear" w:color="auto" w:fill="auto"/>
          </w:tcPr>
          <w:p w14:paraId="1498F647"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Юридическое лицо, руководитель</w:t>
            </w:r>
          </w:p>
        </w:tc>
      </w:tr>
      <w:tr w:rsidR="00EF5F18" w:rsidRPr="00EF5F18" w14:paraId="0B7EF7BD" w14:textId="77777777" w:rsidTr="00AE1025">
        <w:tc>
          <w:tcPr>
            <w:tcW w:w="1384" w:type="dxa"/>
            <w:shd w:val="clear" w:color="auto" w:fill="auto"/>
          </w:tcPr>
          <w:p w14:paraId="106624E2"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6</w:t>
            </w:r>
          </w:p>
        </w:tc>
        <w:tc>
          <w:tcPr>
            <w:tcW w:w="7796" w:type="dxa"/>
            <w:shd w:val="clear" w:color="auto" w:fill="auto"/>
          </w:tcPr>
          <w:p w14:paraId="39A1B3E4" w14:textId="77777777" w:rsidR="00EF5F18" w:rsidRPr="00EF5F18" w:rsidRDefault="00EF5F18" w:rsidP="00EF5F18">
            <w:pPr>
              <w:pStyle w:val="affc"/>
              <w:spacing w:after="0" w:line="240" w:lineRule="auto"/>
              <w:ind w:left="0"/>
              <w:jc w:val="center"/>
              <w:rPr>
                <w:rFonts w:ascii="Times New Roman" w:hAnsi="Times New Roman" w:cs="Times New Roman"/>
                <w:sz w:val="24"/>
                <w:szCs w:val="24"/>
              </w:rPr>
            </w:pPr>
            <w:r w:rsidRPr="00EF5F18">
              <w:rPr>
                <w:rFonts w:ascii="Times New Roman" w:hAnsi="Times New Roman" w:cs="Times New Roman"/>
                <w:sz w:val="24"/>
                <w:szCs w:val="24"/>
              </w:rPr>
              <w:t>Представитель юридического лица</w:t>
            </w:r>
          </w:p>
        </w:tc>
      </w:tr>
    </w:tbl>
    <w:p w14:paraId="20F2D332"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bCs/>
          <w:sz w:val="24"/>
          <w:szCs w:val="24"/>
        </w:rPr>
      </w:pPr>
    </w:p>
    <w:p w14:paraId="1E9CEE39"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bCs/>
          <w:sz w:val="24"/>
          <w:szCs w:val="24"/>
        </w:rPr>
      </w:pPr>
      <w:r w:rsidRPr="00EF5F18">
        <w:rPr>
          <w:rFonts w:ascii="Times New Roman" w:hAnsi="Times New Roman" w:cs="Times New Roman"/>
          <w:bCs/>
          <w:sz w:val="24"/>
          <w:szCs w:val="24"/>
        </w:rPr>
        <w:br w:type="page"/>
      </w:r>
      <w:r w:rsidRPr="00EF5F18">
        <w:rPr>
          <w:rFonts w:ascii="Times New Roman" w:hAnsi="Times New Roman" w:cs="Times New Roman"/>
          <w:bCs/>
          <w:sz w:val="24"/>
          <w:szCs w:val="24"/>
        </w:rPr>
        <w:lastRenderedPageBreak/>
        <w:t xml:space="preserve">Приложение № 2 </w:t>
      </w:r>
    </w:p>
    <w:p w14:paraId="056BB802"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 xml:space="preserve">к Административному регламенту </w:t>
      </w:r>
    </w:p>
    <w:p w14:paraId="107EDA27"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по предоставлению муниципальной услуги</w:t>
      </w:r>
    </w:p>
    <w:p w14:paraId="6D83D133"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p>
    <w:p w14:paraId="74FD72DB" w14:textId="77777777" w:rsidR="00EF5F18" w:rsidRPr="00EF5F18" w:rsidRDefault="00EF5F18" w:rsidP="00EF5F18">
      <w:pPr>
        <w:widowControl w:val="0"/>
        <w:autoSpaceDE w:val="0"/>
        <w:autoSpaceDN w:val="0"/>
        <w:spacing w:after="0" w:line="240" w:lineRule="auto"/>
        <w:jc w:val="center"/>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Форма</w:t>
      </w:r>
    </w:p>
    <w:p w14:paraId="3A2C39F7" w14:textId="77777777" w:rsidR="00EF5F18" w:rsidRPr="00EF5F18" w:rsidRDefault="00EF5F18" w:rsidP="00EF5F18">
      <w:pPr>
        <w:widowControl w:val="0"/>
        <w:autoSpaceDE w:val="0"/>
        <w:autoSpaceDN w:val="0"/>
        <w:spacing w:after="0" w:line="240" w:lineRule="auto"/>
        <w:jc w:val="center"/>
        <w:rPr>
          <w:rFonts w:ascii="Times New Roman" w:hAnsi="Times New Roman" w:cs="Times New Roman"/>
          <w:sz w:val="24"/>
          <w:szCs w:val="24"/>
          <w:lang w:bidi="ru-RU"/>
        </w:rPr>
      </w:pPr>
      <w:r w:rsidRPr="00EF5F18">
        <w:rPr>
          <w:rFonts w:ascii="Times New Roman" w:eastAsia="Tahoma" w:hAnsi="Times New Roman" w:cs="Times New Roman"/>
          <w:sz w:val="24"/>
          <w:szCs w:val="24"/>
          <w:lang w:bidi="ru-RU"/>
        </w:rPr>
        <w:t xml:space="preserve">заявления </w:t>
      </w:r>
      <w:r w:rsidRPr="00EF5F18">
        <w:rPr>
          <w:rFonts w:ascii="Times New Roman" w:hAnsi="Times New Roman" w:cs="Times New Roman"/>
          <w:sz w:val="24"/>
          <w:szCs w:val="24"/>
          <w:lang w:bidi="ru-RU"/>
        </w:rPr>
        <w:t>о выдаче градостроительного плана земельного участка</w:t>
      </w:r>
    </w:p>
    <w:p w14:paraId="4DB87CB1"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"__" __________ 20___ г.</w:t>
      </w:r>
    </w:p>
    <w:p w14:paraId="3994627A"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EF5F18" w:rsidRPr="00EF5F18" w14:paraId="7094AD3E" w14:textId="77777777" w:rsidTr="00AE1025">
        <w:trPr>
          <w:trHeight w:val="165"/>
        </w:trPr>
        <w:tc>
          <w:tcPr>
            <w:tcW w:w="9606" w:type="dxa"/>
            <w:tcBorders>
              <w:top w:val="nil"/>
              <w:left w:val="nil"/>
              <w:right w:val="nil"/>
            </w:tcBorders>
          </w:tcPr>
          <w:p w14:paraId="0C92A370"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79768D8F" w14:textId="77777777" w:rsidTr="00AE1025">
        <w:trPr>
          <w:trHeight w:val="126"/>
        </w:trPr>
        <w:tc>
          <w:tcPr>
            <w:tcW w:w="9606" w:type="dxa"/>
            <w:tcBorders>
              <w:left w:val="nil"/>
              <w:bottom w:val="single" w:sz="4" w:space="0" w:color="auto"/>
              <w:right w:val="nil"/>
            </w:tcBorders>
          </w:tcPr>
          <w:p w14:paraId="12C70E26"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2AB46DE1" w14:textId="77777777" w:rsidTr="00AE1025">
        <w:trPr>
          <w:trHeight w:val="617"/>
        </w:trPr>
        <w:tc>
          <w:tcPr>
            <w:tcW w:w="9606" w:type="dxa"/>
            <w:tcBorders>
              <w:left w:val="nil"/>
              <w:bottom w:val="nil"/>
              <w:right w:val="nil"/>
            </w:tcBorders>
          </w:tcPr>
          <w:p w14:paraId="5421AB46"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(наименование уполномоченного органа местного самоуправления)</w:t>
            </w:r>
          </w:p>
        </w:tc>
      </w:tr>
    </w:tbl>
    <w:p w14:paraId="66E81538" w14:textId="77777777" w:rsidR="00EF5F18" w:rsidRPr="00EF5F18" w:rsidRDefault="00EF5F18" w:rsidP="00EF5F18">
      <w:pPr>
        <w:autoSpaceDE w:val="0"/>
        <w:autoSpaceDN w:val="0"/>
        <w:adjustRightInd w:val="0"/>
        <w:spacing w:after="0" w:line="240" w:lineRule="auto"/>
        <w:rPr>
          <w:rFonts w:ascii="Times New Roman" w:eastAsia="Calibri" w:hAnsi="Times New Roman" w:cs="Times New Roman"/>
          <w:bCs/>
          <w:sz w:val="24"/>
          <w:szCs w:val="24"/>
        </w:rPr>
      </w:pPr>
    </w:p>
    <w:tbl>
      <w:tblPr>
        <w:tblpPr w:leftFromText="180" w:rightFromText="180" w:vertAnchor="text" w:horzAnchor="margin" w:tblpY="31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
        <w:gridCol w:w="4084"/>
        <w:gridCol w:w="33"/>
        <w:gridCol w:w="4446"/>
      </w:tblGrid>
      <w:tr w:rsidR="00EF5F18" w:rsidRPr="00EF5F18" w14:paraId="6D955C3C" w14:textId="77777777" w:rsidTr="00AE1025">
        <w:trPr>
          <w:trHeight w:val="540"/>
        </w:trPr>
        <w:tc>
          <w:tcPr>
            <w:tcW w:w="9606" w:type="dxa"/>
            <w:gridSpan w:val="4"/>
            <w:tcBorders>
              <w:top w:val="nil"/>
              <w:left w:val="nil"/>
              <w:right w:val="nil"/>
            </w:tcBorders>
          </w:tcPr>
          <w:p w14:paraId="7083064B" w14:textId="77777777" w:rsidR="00EF5F18" w:rsidRPr="00EF5F18" w:rsidRDefault="00EF5F18" w:rsidP="007A2D60">
            <w:pPr>
              <w:widowControl w:val="0"/>
              <w:numPr>
                <w:ilvl w:val="0"/>
                <w:numId w:val="27"/>
              </w:numPr>
              <w:spacing w:after="0" w:line="240" w:lineRule="auto"/>
              <w:ind w:left="0" w:firstLine="0"/>
              <w:contextualSpacing/>
              <w:jc w:val="both"/>
              <w:rPr>
                <w:rFonts w:ascii="Times New Roman" w:eastAsia="Calibri" w:hAnsi="Times New Roman" w:cs="Times New Roman"/>
                <w:sz w:val="24"/>
                <w:szCs w:val="24"/>
              </w:rPr>
            </w:pPr>
            <w:r w:rsidRPr="00EF5F18">
              <w:rPr>
                <w:rFonts w:ascii="Times New Roman" w:eastAsia="Calibri" w:hAnsi="Times New Roman" w:cs="Times New Roman"/>
                <w:sz w:val="24"/>
                <w:szCs w:val="24"/>
              </w:rPr>
              <w:t>Сведения о заявителе</w:t>
            </w:r>
            <w:r w:rsidRPr="00EF5F18">
              <w:rPr>
                <w:rFonts w:ascii="Times New Roman" w:eastAsia="Calibri" w:hAnsi="Times New Roman" w:cs="Times New Roman"/>
                <w:sz w:val="24"/>
                <w:szCs w:val="24"/>
                <w:vertAlign w:val="superscript"/>
              </w:rPr>
              <w:footnoteReference w:id="1"/>
            </w:r>
          </w:p>
        </w:tc>
      </w:tr>
      <w:tr w:rsidR="00EF5F18" w:rsidRPr="00EF5F18" w14:paraId="5227EE91" w14:textId="77777777" w:rsidTr="00AE1025">
        <w:trPr>
          <w:trHeight w:val="605"/>
        </w:trPr>
        <w:tc>
          <w:tcPr>
            <w:tcW w:w="1043" w:type="dxa"/>
          </w:tcPr>
          <w:p w14:paraId="160066B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w:t>
            </w:r>
          </w:p>
        </w:tc>
        <w:tc>
          <w:tcPr>
            <w:tcW w:w="4084" w:type="dxa"/>
          </w:tcPr>
          <w:p w14:paraId="2870D970"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Сведения о физическом лице, в случае если заявителем является физическое лицо:</w:t>
            </w:r>
          </w:p>
        </w:tc>
        <w:tc>
          <w:tcPr>
            <w:tcW w:w="4479" w:type="dxa"/>
            <w:gridSpan w:val="2"/>
          </w:tcPr>
          <w:p w14:paraId="0C52738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5D11E6F1" w14:textId="77777777" w:rsidTr="00AE1025">
        <w:trPr>
          <w:trHeight w:val="428"/>
        </w:trPr>
        <w:tc>
          <w:tcPr>
            <w:tcW w:w="1043" w:type="dxa"/>
          </w:tcPr>
          <w:p w14:paraId="60F824A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1.1.1</w:t>
            </w:r>
          </w:p>
        </w:tc>
        <w:tc>
          <w:tcPr>
            <w:tcW w:w="4084" w:type="dxa"/>
          </w:tcPr>
          <w:p w14:paraId="2AA36E7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w:t>
            </w:r>
          </w:p>
        </w:tc>
        <w:tc>
          <w:tcPr>
            <w:tcW w:w="4479" w:type="dxa"/>
            <w:gridSpan w:val="2"/>
          </w:tcPr>
          <w:p w14:paraId="5AD29E5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13E68466" w14:textId="77777777" w:rsidTr="00AE1025">
        <w:trPr>
          <w:trHeight w:val="753"/>
        </w:trPr>
        <w:tc>
          <w:tcPr>
            <w:tcW w:w="1043" w:type="dxa"/>
          </w:tcPr>
          <w:p w14:paraId="12D59C3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1.1.2</w:t>
            </w:r>
          </w:p>
        </w:tc>
        <w:tc>
          <w:tcPr>
            <w:tcW w:w="4084" w:type="dxa"/>
          </w:tcPr>
          <w:p w14:paraId="27D7D78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Реквизиты документа, удостоверяющего личность (</w:t>
            </w:r>
            <w:r w:rsidRPr="00EF5F18">
              <w:rPr>
                <w:rFonts w:ascii="Times New Roman" w:hAnsi="Times New Roman" w:cs="Times New Roman"/>
                <w:sz w:val="24"/>
                <w:szCs w:val="24"/>
                <w:lang w:bidi="ru-RU"/>
              </w:rPr>
              <w:t xml:space="preserve">не указываются в </w:t>
            </w:r>
            <w:r w:rsidRPr="00EF5F18">
              <w:rPr>
                <w:rFonts w:ascii="Times New Roman" w:eastAsia="Tahoma" w:hAnsi="Times New Roman" w:cs="Times New Roman"/>
                <w:sz w:val="24"/>
                <w:szCs w:val="24"/>
                <w:lang w:bidi="ru-RU"/>
              </w:rPr>
              <w:t>случае, если заявитель является индивидуальным предпринимателем)</w:t>
            </w:r>
          </w:p>
        </w:tc>
        <w:tc>
          <w:tcPr>
            <w:tcW w:w="4479" w:type="dxa"/>
            <w:gridSpan w:val="2"/>
          </w:tcPr>
          <w:p w14:paraId="1E75450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6D4B004E" w14:textId="77777777" w:rsidTr="00AE1025">
        <w:trPr>
          <w:trHeight w:val="665"/>
        </w:trPr>
        <w:tc>
          <w:tcPr>
            <w:tcW w:w="1043" w:type="dxa"/>
          </w:tcPr>
          <w:p w14:paraId="0D7208E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1.1.3</w:t>
            </w:r>
          </w:p>
        </w:tc>
        <w:tc>
          <w:tcPr>
            <w:tcW w:w="4084" w:type="dxa"/>
          </w:tcPr>
          <w:p w14:paraId="6ACB990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Основной государственный регистрационный номер индивидуального предпринимателя</w:t>
            </w:r>
            <w:r w:rsidRPr="00EF5F18">
              <w:rPr>
                <w:rFonts w:ascii="Times New Roman" w:hAnsi="Times New Roman" w:cs="Times New Roman"/>
                <w:sz w:val="24"/>
                <w:szCs w:val="24"/>
                <w:lang w:bidi="ru-RU"/>
              </w:rPr>
              <w:t xml:space="preserve">, </w:t>
            </w:r>
            <w:r w:rsidRPr="00EF5F18">
              <w:rPr>
                <w:rFonts w:ascii="Times New Roman" w:eastAsia="Tahoma" w:hAnsi="Times New Roman" w:cs="Times New Roman"/>
                <w:sz w:val="24"/>
                <w:szCs w:val="24"/>
                <w:lang w:bidi="ru-RU"/>
              </w:rPr>
              <w:t>в случае если заявитель является индивидуальным предпринимателем</w:t>
            </w:r>
          </w:p>
        </w:tc>
        <w:tc>
          <w:tcPr>
            <w:tcW w:w="4479" w:type="dxa"/>
            <w:gridSpan w:val="2"/>
          </w:tcPr>
          <w:p w14:paraId="1FBB3E1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5E3ACAF6" w14:textId="77777777" w:rsidTr="00AE1025">
        <w:trPr>
          <w:trHeight w:val="665"/>
        </w:trPr>
        <w:tc>
          <w:tcPr>
            <w:tcW w:w="1043" w:type="dxa"/>
          </w:tcPr>
          <w:p w14:paraId="7157906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w:t>
            </w:r>
          </w:p>
        </w:tc>
        <w:tc>
          <w:tcPr>
            <w:tcW w:w="4084" w:type="dxa"/>
          </w:tcPr>
          <w:p w14:paraId="474B476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Сведения о юридическом лице, в случае если заявителем является юридическое лицо:</w:t>
            </w:r>
          </w:p>
        </w:tc>
        <w:tc>
          <w:tcPr>
            <w:tcW w:w="4479" w:type="dxa"/>
            <w:gridSpan w:val="2"/>
          </w:tcPr>
          <w:p w14:paraId="2E0057F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09E73A02" w14:textId="77777777" w:rsidTr="00AE1025">
        <w:trPr>
          <w:trHeight w:val="765"/>
        </w:trPr>
        <w:tc>
          <w:tcPr>
            <w:tcW w:w="1043" w:type="dxa"/>
          </w:tcPr>
          <w:p w14:paraId="1089165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1.2.1</w:t>
            </w:r>
          </w:p>
        </w:tc>
        <w:tc>
          <w:tcPr>
            <w:tcW w:w="4084" w:type="dxa"/>
          </w:tcPr>
          <w:p w14:paraId="762B9CD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Полное наименование</w:t>
            </w:r>
          </w:p>
        </w:tc>
        <w:tc>
          <w:tcPr>
            <w:tcW w:w="4479" w:type="dxa"/>
            <w:gridSpan w:val="2"/>
          </w:tcPr>
          <w:p w14:paraId="022CC0A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2E6BF541" w14:textId="77777777" w:rsidTr="00AE1025">
        <w:trPr>
          <w:trHeight w:val="901"/>
        </w:trPr>
        <w:tc>
          <w:tcPr>
            <w:tcW w:w="1043" w:type="dxa"/>
          </w:tcPr>
          <w:p w14:paraId="06A91DD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1.2.2</w:t>
            </w:r>
          </w:p>
        </w:tc>
        <w:tc>
          <w:tcPr>
            <w:tcW w:w="4084" w:type="dxa"/>
          </w:tcPr>
          <w:p w14:paraId="20E9C98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Основной государственный регистрационный номер</w:t>
            </w:r>
          </w:p>
        </w:tc>
        <w:tc>
          <w:tcPr>
            <w:tcW w:w="4479" w:type="dxa"/>
            <w:gridSpan w:val="2"/>
          </w:tcPr>
          <w:p w14:paraId="43E4751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1E413CF2" w14:textId="77777777" w:rsidTr="00AE1025">
        <w:trPr>
          <w:trHeight w:val="1093"/>
        </w:trPr>
        <w:tc>
          <w:tcPr>
            <w:tcW w:w="1043" w:type="dxa"/>
            <w:tcBorders>
              <w:bottom w:val="single" w:sz="4" w:space="0" w:color="auto"/>
            </w:tcBorders>
          </w:tcPr>
          <w:p w14:paraId="7EAC7D8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1.2.3</w:t>
            </w:r>
          </w:p>
        </w:tc>
        <w:tc>
          <w:tcPr>
            <w:tcW w:w="4084" w:type="dxa"/>
            <w:tcBorders>
              <w:bottom w:val="single" w:sz="4" w:space="0" w:color="auto"/>
            </w:tcBorders>
          </w:tcPr>
          <w:p w14:paraId="3A597A3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Идентификационный номер налогоплательщика – юридического лица</w:t>
            </w:r>
          </w:p>
        </w:tc>
        <w:tc>
          <w:tcPr>
            <w:tcW w:w="4479" w:type="dxa"/>
            <w:gridSpan w:val="2"/>
            <w:tcBorders>
              <w:bottom w:val="single" w:sz="4" w:space="0" w:color="auto"/>
            </w:tcBorders>
          </w:tcPr>
          <w:p w14:paraId="15B3654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57578B7E" w14:textId="77777777" w:rsidTr="00AE1025">
        <w:trPr>
          <w:trHeight w:val="694"/>
        </w:trPr>
        <w:tc>
          <w:tcPr>
            <w:tcW w:w="9606" w:type="dxa"/>
            <w:gridSpan w:val="4"/>
            <w:tcBorders>
              <w:left w:val="nil"/>
              <w:bottom w:val="single" w:sz="4" w:space="0" w:color="auto"/>
              <w:right w:val="nil"/>
            </w:tcBorders>
          </w:tcPr>
          <w:p w14:paraId="47CBD5D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p w14:paraId="71D6C52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2. Сведения о земельном участке</w:t>
            </w:r>
          </w:p>
        </w:tc>
      </w:tr>
      <w:tr w:rsidR="00EF5F18" w:rsidRPr="00EF5F18" w14:paraId="39AB5336" w14:textId="77777777" w:rsidTr="00AE1025">
        <w:trPr>
          <w:trHeight w:val="600"/>
        </w:trPr>
        <w:tc>
          <w:tcPr>
            <w:tcW w:w="1043" w:type="dxa"/>
          </w:tcPr>
          <w:p w14:paraId="548F3E8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lastRenderedPageBreak/>
              <w:t>2.1</w:t>
            </w:r>
          </w:p>
        </w:tc>
        <w:tc>
          <w:tcPr>
            <w:tcW w:w="4117" w:type="dxa"/>
            <w:gridSpan w:val="2"/>
          </w:tcPr>
          <w:p w14:paraId="165DE3FC"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Кадастровый номер земельного участка</w:t>
            </w:r>
          </w:p>
        </w:tc>
        <w:tc>
          <w:tcPr>
            <w:tcW w:w="4446" w:type="dxa"/>
          </w:tcPr>
          <w:p w14:paraId="2AFFFD7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0BED1F4B" w14:textId="77777777" w:rsidTr="00AE1025">
        <w:trPr>
          <w:trHeight w:val="750"/>
        </w:trPr>
        <w:tc>
          <w:tcPr>
            <w:tcW w:w="1043" w:type="dxa"/>
          </w:tcPr>
          <w:p w14:paraId="7CA4130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2.2</w:t>
            </w:r>
          </w:p>
        </w:tc>
        <w:tc>
          <w:tcPr>
            <w:tcW w:w="4117" w:type="dxa"/>
            <w:gridSpan w:val="2"/>
          </w:tcPr>
          <w:p w14:paraId="3D7C1B7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Реквизиты утвержденного проекта межевания территории и (или) схемы расположения образуемого земельного участка на кадастровом плане территории, и проектная площадь образуемого земельного участка </w:t>
            </w:r>
          </w:p>
          <w:p w14:paraId="5D3759C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(указываются в случае, предусмотренном частью 1.1 статьи 57.3 Градостроительного кодекса Российской Федерации),</w:t>
            </w:r>
          </w:p>
          <w:p w14:paraId="2F7B4F0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Решение о комплексном развитии территории и (или) договор о комплексном развитии территории проекта планировки территории, а также проекта межевания территории и (или) схемы расположения земельного участка или земельных участков на кадастровом плане территории (указывается в случае, предусмотренном частью 1.2 статьи 57.3 Градостроительного кодекса РФ)</w:t>
            </w:r>
          </w:p>
          <w:p w14:paraId="28939A6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4446" w:type="dxa"/>
          </w:tcPr>
          <w:p w14:paraId="4198547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11E924FB" w14:textId="77777777" w:rsidTr="00AE1025">
        <w:trPr>
          <w:trHeight w:val="750"/>
        </w:trPr>
        <w:tc>
          <w:tcPr>
            <w:tcW w:w="1043" w:type="dxa"/>
          </w:tcPr>
          <w:p w14:paraId="22D62D5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2.3</w:t>
            </w:r>
          </w:p>
        </w:tc>
        <w:tc>
          <w:tcPr>
            <w:tcW w:w="4117" w:type="dxa"/>
            <w:gridSpan w:val="2"/>
          </w:tcPr>
          <w:p w14:paraId="0D96BCE0"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Цель использования земельного участка</w:t>
            </w:r>
          </w:p>
        </w:tc>
        <w:tc>
          <w:tcPr>
            <w:tcW w:w="4446" w:type="dxa"/>
          </w:tcPr>
          <w:p w14:paraId="6AD8956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77FF24AB" w14:textId="77777777" w:rsidTr="00AE1025">
        <w:trPr>
          <w:trHeight w:val="750"/>
        </w:trPr>
        <w:tc>
          <w:tcPr>
            <w:tcW w:w="1043" w:type="dxa"/>
          </w:tcPr>
          <w:p w14:paraId="383C757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2.4</w:t>
            </w:r>
          </w:p>
        </w:tc>
        <w:tc>
          <w:tcPr>
            <w:tcW w:w="4117" w:type="dxa"/>
            <w:gridSpan w:val="2"/>
          </w:tcPr>
          <w:p w14:paraId="02725C1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Адрес или описание местоположения земельного участка</w:t>
            </w:r>
          </w:p>
          <w:p w14:paraId="7844021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(указываются в случаях, предусмотренных частями 1.1, 1.2 статьи 57.3 Градостроительного кодекса Российской Федерации)</w:t>
            </w:r>
          </w:p>
          <w:p w14:paraId="6410685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4446" w:type="dxa"/>
          </w:tcPr>
          <w:p w14:paraId="647F056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bl>
    <w:p w14:paraId="122EB5AD"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p w14:paraId="24FC6393"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 xml:space="preserve"> Прошу выдать градостроительный план земельного участка.</w:t>
      </w:r>
    </w:p>
    <w:p w14:paraId="0184BAF3"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Приложение: __________________________________________________________</w:t>
      </w:r>
    </w:p>
    <w:p w14:paraId="5C04A6C3"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Номер телефона и адрес электронной почты для связи: ______________________</w:t>
      </w:r>
    </w:p>
    <w:p w14:paraId="397E604E" w14:textId="77777777" w:rsidR="00EF5F18" w:rsidRPr="00EF5F18" w:rsidRDefault="00EF5F18" w:rsidP="00EF5F18">
      <w:pPr>
        <w:widowControl w:val="0"/>
        <w:tabs>
          <w:tab w:val="left" w:pos="1968"/>
        </w:tabs>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Результат предоставления услуги прошу:</w:t>
      </w:r>
    </w:p>
    <w:p w14:paraId="404170FE"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3"/>
        <w:gridCol w:w="784"/>
      </w:tblGrid>
      <w:tr w:rsidR="00EF5F18" w:rsidRPr="00EF5F18" w14:paraId="7D9EF8ED" w14:textId="77777777" w:rsidTr="00AE1025">
        <w:tc>
          <w:tcPr>
            <w:tcW w:w="8963" w:type="dxa"/>
            <w:shd w:val="clear" w:color="auto" w:fill="auto"/>
          </w:tcPr>
          <w:p w14:paraId="2998A641"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eastAsia="Tahoma" w:hAnsi="Times New Roman" w:cs="Times New Roman"/>
                <w:sz w:val="24"/>
                <w:szCs w:val="24"/>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784" w:type="dxa"/>
            <w:shd w:val="clear" w:color="auto" w:fill="auto"/>
          </w:tcPr>
          <w:p w14:paraId="602EC741"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5E42046F" w14:textId="77777777" w:rsidTr="00AE1025">
        <w:tc>
          <w:tcPr>
            <w:tcW w:w="8963" w:type="dxa"/>
            <w:shd w:val="clear" w:color="auto" w:fill="auto"/>
          </w:tcPr>
          <w:p w14:paraId="56C0A703"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eastAsia="Tahoma" w:hAnsi="Times New Roman" w:cs="Times New Roman"/>
                <w:sz w:val="24"/>
                <w:szCs w:val="24"/>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w:t>
            </w:r>
          </w:p>
        </w:tc>
        <w:tc>
          <w:tcPr>
            <w:tcW w:w="784" w:type="dxa"/>
            <w:shd w:val="clear" w:color="auto" w:fill="auto"/>
          </w:tcPr>
          <w:p w14:paraId="37D4154D"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682C42A6" w14:textId="77777777" w:rsidTr="00AE1025">
        <w:tc>
          <w:tcPr>
            <w:tcW w:w="8963" w:type="dxa"/>
            <w:shd w:val="clear" w:color="auto" w:fill="auto"/>
          </w:tcPr>
          <w:p w14:paraId="25B111E2"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направить посредством </w:t>
            </w:r>
            <w:r w:rsidRPr="00EF5F18">
              <w:rPr>
                <w:rFonts w:ascii="Times New Roman" w:eastAsia="Calibri" w:hAnsi="Times New Roman" w:cs="Times New Roman"/>
                <w:sz w:val="24"/>
                <w:szCs w:val="24"/>
              </w:rPr>
              <w:t>государственной информационной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tc>
        <w:tc>
          <w:tcPr>
            <w:tcW w:w="784" w:type="dxa"/>
            <w:shd w:val="clear" w:color="auto" w:fill="auto"/>
          </w:tcPr>
          <w:p w14:paraId="1507D2BC"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5CD6BFC9" w14:textId="77777777" w:rsidTr="00AE1025">
        <w:tc>
          <w:tcPr>
            <w:tcW w:w="8963" w:type="dxa"/>
            <w:shd w:val="clear" w:color="auto" w:fill="auto"/>
          </w:tcPr>
          <w:p w14:paraId="0505B7AB"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eastAsia="Tahoma" w:hAnsi="Times New Roman" w:cs="Times New Roman"/>
                <w:sz w:val="24"/>
                <w:szCs w:val="24"/>
                <w:lang w:bidi="ru-RU"/>
              </w:rPr>
              <w:t>направить на бумажном носителе на почтовый адрес: _______________________________________________________</w:t>
            </w:r>
          </w:p>
        </w:tc>
        <w:tc>
          <w:tcPr>
            <w:tcW w:w="784" w:type="dxa"/>
            <w:shd w:val="clear" w:color="auto" w:fill="auto"/>
          </w:tcPr>
          <w:p w14:paraId="4763DB09"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4C1ECE3F" w14:textId="77777777" w:rsidTr="00AE1025">
        <w:tc>
          <w:tcPr>
            <w:tcW w:w="9747" w:type="dxa"/>
            <w:gridSpan w:val="2"/>
            <w:shd w:val="clear" w:color="auto" w:fill="auto"/>
          </w:tcPr>
          <w:p w14:paraId="358861DB"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Указывается один из перечисленных способов</w:t>
            </w:r>
          </w:p>
        </w:tc>
      </w:tr>
    </w:tbl>
    <w:p w14:paraId="54DB2FDC" w14:textId="77777777" w:rsidR="00EF5F18" w:rsidRPr="00EF5F18" w:rsidRDefault="00EF5F18" w:rsidP="00EF5F18">
      <w:pPr>
        <w:spacing w:after="0" w:line="240" w:lineRule="auto"/>
        <w:rPr>
          <w:rFonts w:ascii="Times New Roman" w:eastAsia="Calibri" w:hAnsi="Times New Roman" w:cs="Times New Roman"/>
          <w:vanish/>
          <w:sz w:val="24"/>
          <w:szCs w:val="24"/>
        </w:rPr>
      </w:pPr>
    </w:p>
    <w:tbl>
      <w:tblPr>
        <w:tblW w:w="9667" w:type="dxa"/>
        <w:tblCellMar>
          <w:left w:w="28" w:type="dxa"/>
          <w:right w:w="28" w:type="dxa"/>
        </w:tblCellMar>
        <w:tblLook w:val="0000" w:firstRow="0" w:lastRow="0" w:firstColumn="0" w:lastColumn="0" w:noHBand="0" w:noVBand="0"/>
      </w:tblPr>
      <w:tblGrid>
        <w:gridCol w:w="3119"/>
        <w:gridCol w:w="283"/>
        <w:gridCol w:w="2269"/>
        <w:gridCol w:w="283"/>
        <w:gridCol w:w="3713"/>
      </w:tblGrid>
      <w:tr w:rsidR="00EF5F18" w:rsidRPr="00EF5F18" w14:paraId="5A24098E" w14:textId="77777777" w:rsidTr="00AE1025">
        <w:trPr>
          <w:trHeight w:val="996"/>
        </w:trPr>
        <w:tc>
          <w:tcPr>
            <w:tcW w:w="3119" w:type="dxa"/>
            <w:tcBorders>
              <w:top w:val="nil"/>
              <w:left w:val="nil"/>
              <w:right w:val="nil"/>
            </w:tcBorders>
            <w:vAlign w:val="bottom"/>
          </w:tcPr>
          <w:p w14:paraId="77C7F71E"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83" w:type="dxa"/>
            <w:tcBorders>
              <w:top w:val="nil"/>
              <w:left w:val="nil"/>
              <w:bottom w:val="nil"/>
              <w:right w:val="nil"/>
            </w:tcBorders>
            <w:vAlign w:val="bottom"/>
          </w:tcPr>
          <w:p w14:paraId="4D601ED4"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269" w:type="dxa"/>
            <w:tcBorders>
              <w:top w:val="nil"/>
              <w:left w:val="nil"/>
              <w:bottom w:val="single" w:sz="4" w:space="0" w:color="auto"/>
              <w:right w:val="nil"/>
            </w:tcBorders>
            <w:vAlign w:val="bottom"/>
          </w:tcPr>
          <w:p w14:paraId="7B8B7843"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83" w:type="dxa"/>
            <w:tcBorders>
              <w:top w:val="nil"/>
              <w:left w:val="nil"/>
              <w:bottom w:val="nil"/>
              <w:right w:val="nil"/>
            </w:tcBorders>
            <w:vAlign w:val="bottom"/>
          </w:tcPr>
          <w:p w14:paraId="3091ACF5"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3713" w:type="dxa"/>
            <w:tcBorders>
              <w:top w:val="nil"/>
              <w:left w:val="nil"/>
              <w:bottom w:val="single" w:sz="4" w:space="0" w:color="auto"/>
              <w:right w:val="nil"/>
            </w:tcBorders>
            <w:vAlign w:val="bottom"/>
          </w:tcPr>
          <w:p w14:paraId="5FA50E57"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r>
      <w:tr w:rsidR="00EF5F18" w:rsidRPr="00EF5F18" w14:paraId="5E080C39" w14:textId="77777777" w:rsidTr="00AE1025">
        <w:tc>
          <w:tcPr>
            <w:tcW w:w="3119" w:type="dxa"/>
            <w:tcBorders>
              <w:left w:val="nil"/>
              <w:bottom w:val="nil"/>
              <w:right w:val="nil"/>
            </w:tcBorders>
          </w:tcPr>
          <w:p w14:paraId="338F6048"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83" w:type="dxa"/>
            <w:tcBorders>
              <w:top w:val="nil"/>
              <w:left w:val="nil"/>
              <w:bottom w:val="nil"/>
              <w:right w:val="nil"/>
            </w:tcBorders>
          </w:tcPr>
          <w:p w14:paraId="1E6D7FE0"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269" w:type="dxa"/>
            <w:tcBorders>
              <w:top w:val="nil"/>
              <w:left w:val="nil"/>
              <w:bottom w:val="nil"/>
              <w:right w:val="nil"/>
            </w:tcBorders>
          </w:tcPr>
          <w:p w14:paraId="69CF866B"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(подпись)</w:t>
            </w:r>
          </w:p>
        </w:tc>
        <w:tc>
          <w:tcPr>
            <w:tcW w:w="283" w:type="dxa"/>
            <w:tcBorders>
              <w:top w:val="nil"/>
              <w:left w:val="nil"/>
              <w:bottom w:val="nil"/>
              <w:right w:val="nil"/>
            </w:tcBorders>
          </w:tcPr>
          <w:p w14:paraId="5964B31A"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3713" w:type="dxa"/>
            <w:tcBorders>
              <w:top w:val="nil"/>
              <w:left w:val="nil"/>
              <w:bottom w:val="nil"/>
              <w:right w:val="nil"/>
            </w:tcBorders>
          </w:tcPr>
          <w:p w14:paraId="0737CC6F"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 xml:space="preserve">(фамилия, имя, </w:t>
            </w:r>
          </w:p>
          <w:p w14:paraId="02AA6597"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отчество (при наличии)</w:t>
            </w:r>
          </w:p>
        </w:tc>
      </w:tr>
    </w:tbl>
    <w:p w14:paraId="75C9D3A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br w:type="page"/>
      </w:r>
    </w:p>
    <w:p w14:paraId="5AC9A28E"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bCs/>
          <w:sz w:val="24"/>
          <w:szCs w:val="24"/>
        </w:rPr>
      </w:pPr>
      <w:r w:rsidRPr="00EF5F18">
        <w:rPr>
          <w:rFonts w:ascii="Times New Roman" w:hAnsi="Times New Roman" w:cs="Times New Roman"/>
          <w:bCs/>
          <w:sz w:val="24"/>
          <w:szCs w:val="24"/>
        </w:rPr>
        <w:lastRenderedPageBreak/>
        <w:t xml:space="preserve">Приложение № 3 </w:t>
      </w:r>
    </w:p>
    <w:p w14:paraId="046E0937"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 xml:space="preserve">к Административному регламенту </w:t>
      </w:r>
    </w:p>
    <w:p w14:paraId="0C643E7A"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по предоставлению муниципальной услуги</w:t>
      </w:r>
    </w:p>
    <w:p w14:paraId="7CBD8A56" w14:textId="77777777" w:rsidR="00EF5F18" w:rsidRPr="00EF5F18" w:rsidRDefault="00EF5F18" w:rsidP="00EF5F18">
      <w:pPr>
        <w:spacing w:after="0" w:line="240" w:lineRule="auto"/>
        <w:rPr>
          <w:rFonts w:ascii="Times New Roman" w:eastAsia="Calibri" w:hAnsi="Times New Roman" w:cs="Times New Roman"/>
          <w:sz w:val="24"/>
          <w:szCs w:val="24"/>
        </w:rPr>
      </w:pPr>
    </w:p>
    <w:p w14:paraId="0E70F20B"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ФОРМА</w:t>
      </w:r>
    </w:p>
    <w:p w14:paraId="1E023995" w14:textId="77777777" w:rsidR="00EF5F18" w:rsidRPr="00EF5F18" w:rsidRDefault="00EF5F18" w:rsidP="00EF5F18">
      <w:pPr>
        <w:spacing w:after="0" w:line="240" w:lineRule="auto"/>
        <w:rPr>
          <w:rFonts w:ascii="Times New Roman" w:eastAsia="Tahoma" w:hAnsi="Times New Roman" w:cs="Times New Roman"/>
          <w:sz w:val="24"/>
          <w:szCs w:val="24"/>
          <w:lang w:bidi="ru-RU"/>
        </w:rPr>
      </w:pPr>
    </w:p>
    <w:p w14:paraId="5667DBB3" w14:textId="77777777" w:rsidR="00EF5F18" w:rsidRPr="00EF5F18" w:rsidRDefault="00EF5F18" w:rsidP="00EF5F18">
      <w:pPr>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Кому ____________________________________</w:t>
      </w:r>
    </w:p>
    <w:p w14:paraId="6964424F"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 заявителя</w:t>
      </w:r>
      <w:r w:rsidRPr="00EF5F18">
        <w:rPr>
          <w:rFonts w:ascii="Times New Roman" w:eastAsia="Tahoma" w:hAnsi="Times New Roman" w:cs="Times New Roman"/>
          <w:sz w:val="24"/>
          <w:szCs w:val="24"/>
          <w:vertAlign w:val="superscript"/>
          <w:lang w:bidi="ru-RU"/>
        </w:rPr>
        <w:footnoteReference w:id="2"/>
      </w:r>
      <w:r w:rsidRPr="00EF5F18">
        <w:rPr>
          <w:rFonts w:ascii="Times New Roman" w:eastAsia="Tahoma" w:hAnsi="Times New Roman" w:cs="Times New Roman"/>
          <w:sz w:val="24"/>
          <w:szCs w:val="24"/>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14:paraId="4650BA33"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_________________________________________</w:t>
      </w:r>
    </w:p>
    <w:p w14:paraId="220406C7"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почтовый индекс и адрес, телефон, адрес электронной почты)</w:t>
      </w:r>
    </w:p>
    <w:p w14:paraId="0F84C86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p w14:paraId="7407DAAC" w14:textId="77777777" w:rsidR="00EF5F18" w:rsidRPr="00EF5F18" w:rsidRDefault="00EF5F18" w:rsidP="00EF5F18">
      <w:pPr>
        <w:widowControl w:val="0"/>
        <w:spacing w:after="0" w:line="240" w:lineRule="auto"/>
        <w:jc w:val="center"/>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Решение об отказе в приеме документов</w:t>
      </w:r>
    </w:p>
    <w:p w14:paraId="6C5CE37B"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__________________________________________________________________________________</w:t>
      </w:r>
    </w:p>
    <w:p w14:paraId="428FCE35"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(наименование уполномоченного органа местного самоуправления)</w:t>
      </w:r>
    </w:p>
    <w:p w14:paraId="21E6B01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В приеме документов для предоставления услуги "Выдача градостроительного плана земельного участка" Вам отказано по следующим основаниям:</w:t>
      </w:r>
    </w:p>
    <w:p w14:paraId="29FDCD8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3686"/>
      </w:tblGrid>
      <w:tr w:rsidR="00EF5F18" w:rsidRPr="00EF5F18" w14:paraId="4460FD83" w14:textId="77777777" w:rsidTr="00AE1025">
        <w:tc>
          <w:tcPr>
            <w:tcW w:w="1201" w:type="dxa"/>
          </w:tcPr>
          <w:p w14:paraId="08C27AD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 пункта </w:t>
            </w:r>
            <w:proofErr w:type="spellStart"/>
            <w:r w:rsidRPr="00EF5F18">
              <w:rPr>
                <w:rFonts w:ascii="Times New Roman" w:eastAsia="Tahoma" w:hAnsi="Times New Roman" w:cs="Times New Roman"/>
                <w:sz w:val="24"/>
                <w:szCs w:val="24"/>
                <w:lang w:bidi="ru-RU"/>
              </w:rPr>
              <w:t>Админи-стратив-ного</w:t>
            </w:r>
            <w:proofErr w:type="spellEnd"/>
            <w:r w:rsidRPr="00EF5F18">
              <w:rPr>
                <w:rFonts w:ascii="Times New Roman" w:eastAsia="Tahoma" w:hAnsi="Times New Roman" w:cs="Times New Roman"/>
                <w:sz w:val="24"/>
                <w:szCs w:val="24"/>
                <w:lang w:bidi="ru-RU"/>
              </w:rPr>
              <w:t xml:space="preserve"> </w:t>
            </w:r>
            <w:proofErr w:type="spellStart"/>
            <w:proofErr w:type="gramStart"/>
            <w:r w:rsidRPr="00EF5F18">
              <w:rPr>
                <w:rFonts w:ascii="Times New Roman" w:eastAsia="Tahoma" w:hAnsi="Times New Roman" w:cs="Times New Roman"/>
                <w:sz w:val="24"/>
                <w:szCs w:val="24"/>
                <w:lang w:bidi="ru-RU"/>
              </w:rPr>
              <w:t>регламен</w:t>
            </w:r>
            <w:proofErr w:type="spellEnd"/>
            <w:r w:rsidRPr="00EF5F18">
              <w:rPr>
                <w:rFonts w:ascii="Times New Roman" w:eastAsia="Tahoma" w:hAnsi="Times New Roman" w:cs="Times New Roman"/>
                <w:sz w:val="24"/>
                <w:szCs w:val="24"/>
                <w:lang w:bidi="ru-RU"/>
              </w:rPr>
              <w:t>-та</w:t>
            </w:r>
            <w:proofErr w:type="gramEnd"/>
          </w:p>
        </w:tc>
        <w:tc>
          <w:tcPr>
            <w:tcW w:w="4678" w:type="dxa"/>
          </w:tcPr>
          <w:p w14:paraId="27EFC9A0"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Наименование основания для отказа в соответствии с Административным регламентом</w:t>
            </w:r>
          </w:p>
        </w:tc>
        <w:tc>
          <w:tcPr>
            <w:tcW w:w="3686" w:type="dxa"/>
          </w:tcPr>
          <w:p w14:paraId="3516BD1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Разъяснение причин отказа в приеме документов</w:t>
            </w:r>
          </w:p>
        </w:tc>
      </w:tr>
      <w:tr w:rsidR="00EF5F18" w:rsidRPr="00EF5F18" w14:paraId="4520FC7A" w14:textId="77777777" w:rsidTr="00AE1025">
        <w:trPr>
          <w:trHeight w:val="806"/>
        </w:trPr>
        <w:tc>
          <w:tcPr>
            <w:tcW w:w="1201" w:type="dxa"/>
          </w:tcPr>
          <w:p w14:paraId="57EA627B" w14:textId="77777777" w:rsidR="00EF5F18" w:rsidRPr="00EF5F18" w:rsidRDefault="00EF5F18" w:rsidP="00EF5F18">
            <w:pPr>
              <w:widowControl w:val="0"/>
              <w:spacing w:after="0" w:line="240" w:lineRule="auto"/>
              <w:ind w:right="-62"/>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подпункт 11.1 пункта 11</w:t>
            </w:r>
          </w:p>
        </w:tc>
        <w:tc>
          <w:tcPr>
            <w:tcW w:w="4678" w:type="dxa"/>
          </w:tcPr>
          <w:p w14:paraId="55D0E4FF" w14:textId="77777777" w:rsidR="00EF5F18" w:rsidRPr="00EF5F18" w:rsidRDefault="00EF5F18" w:rsidP="00EF5F18">
            <w:pPr>
              <w:autoSpaceDE w:val="0"/>
              <w:autoSpaceDN w:val="0"/>
              <w:adjustRightInd w:val="0"/>
              <w:spacing w:after="0" w:line="240" w:lineRule="auto"/>
              <w:rPr>
                <w:rFonts w:ascii="Times New Roman" w:eastAsia="Calibri" w:hAnsi="Times New Roman" w:cs="Times New Roman"/>
                <w:bCs/>
                <w:sz w:val="24"/>
                <w:szCs w:val="24"/>
              </w:rPr>
            </w:pPr>
            <w:r w:rsidRPr="00EF5F18">
              <w:rPr>
                <w:rFonts w:ascii="Times New Roman" w:eastAsia="Calibri" w:hAnsi="Times New Roman" w:cs="Times New Roman"/>
                <w:bCs/>
                <w:sz w:val="24"/>
                <w:szCs w:val="24"/>
              </w:rPr>
              <w:t>заявление о выдаче градостроительного плана земельного участка представлено в орган местного самоуправления, в полномочия которых не входит предоставление услуги</w:t>
            </w:r>
          </w:p>
        </w:tc>
        <w:tc>
          <w:tcPr>
            <w:tcW w:w="3686" w:type="dxa"/>
          </w:tcPr>
          <w:p w14:paraId="49EDDC15" w14:textId="77777777" w:rsidR="00EF5F18" w:rsidRPr="00EF5F18" w:rsidRDefault="00EF5F18" w:rsidP="00EF5F18">
            <w:pPr>
              <w:widowControl w:val="0"/>
              <w:autoSpaceDE w:val="0"/>
              <w:autoSpaceDN w:val="0"/>
              <w:adjustRightInd w:val="0"/>
              <w:spacing w:after="0" w:line="240" w:lineRule="auto"/>
              <w:rPr>
                <w:rFonts w:ascii="Times New Roman" w:eastAsia="Calibri" w:hAnsi="Times New Roman" w:cs="Times New Roman"/>
                <w:sz w:val="24"/>
                <w:szCs w:val="24"/>
                <w:lang w:bidi="ru-RU"/>
              </w:rPr>
            </w:pPr>
            <w:r w:rsidRPr="00EF5F18">
              <w:rPr>
                <w:rFonts w:ascii="Times New Roman" w:eastAsia="Calibri" w:hAnsi="Times New Roman" w:cs="Times New Roman"/>
                <w:sz w:val="24"/>
                <w:szCs w:val="24"/>
                <w:lang w:bidi="ru-RU"/>
              </w:rPr>
              <w:t>Указывается, какое ведомство предоставляет услугу, информация о его местонахождении</w:t>
            </w:r>
          </w:p>
        </w:tc>
      </w:tr>
      <w:tr w:rsidR="00EF5F18" w:rsidRPr="00EF5F18" w14:paraId="1A90CC6E" w14:textId="77777777" w:rsidTr="00AE1025">
        <w:trPr>
          <w:trHeight w:val="609"/>
        </w:trPr>
        <w:tc>
          <w:tcPr>
            <w:tcW w:w="1201" w:type="dxa"/>
          </w:tcPr>
          <w:p w14:paraId="1D82AEE9" w14:textId="77777777" w:rsidR="00EF5F18" w:rsidRPr="00EF5F18" w:rsidRDefault="00EF5F18" w:rsidP="00EF5F18">
            <w:pPr>
              <w:widowControl w:val="0"/>
              <w:spacing w:after="0" w:line="240" w:lineRule="auto"/>
              <w:ind w:right="-62"/>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подпункт 11.2 пункта 11</w:t>
            </w:r>
          </w:p>
        </w:tc>
        <w:tc>
          <w:tcPr>
            <w:tcW w:w="4678" w:type="dxa"/>
          </w:tcPr>
          <w:p w14:paraId="397CEB46" w14:textId="77777777" w:rsidR="00EF5F18" w:rsidRPr="00EF5F18" w:rsidRDefault="00EF5F18" w:rsidP="00EF5F18">
            <w:pPr>
              <w:autoSpaceDE w:val="0"/>
              <w:autoSpaceDN w:val="0"/>
              <w:adjustRightInd w:val="0"/>
              <w:spacing w:after="0" w:line="240" w:lineRule="auto"/>
              <w:rPr>
                <w:rFonts w:ascii="Times New Roman" w:eastAsia="Calibri" w:hAnsi="Times New Roman" w:cs="Times New Roman"/>
                <w:bCs/>
                <w:sz w:val="24"/>
                <w:szCs w:val="24"/>
              </w:rPr>
            </w:pPr>
            <w:r w:rsidRPr="00EF5F18">
              <w:rPr>
                <w:rFonts w:ascii="Times New Roman" w:eastAsia="Calibri" w:hAnsi="Times New Roman" w:cs="Times New Roman"/>
                <w:bCs/>
                <w:sz w:val="24"/>
                <w:szCs w:val="24"/>
              </w:rPr>
              <w:t>неполное заполнение полей в форме заявления о выдаче градостроительного плана земельного участка, в том числе в интерактивной форме заявления на Едином портале, региональном портале</w:t>
            </w:r>
          </w:p>
        </w:tc>
        <w:tc>
          <w:tcPr>
            <w:tcW w:w="3686" w:type="dxa"/>
          </w:tcPr>
          <w:p w14:paraId="085AB2FA" w14:textId="77777777" w:rsidR="00EF5F18" w:rsidRPr="00EF5F18" w:rsidRDefault="00EF5F18" w:rsidP="00EF5F18">
            <w:pPr>
              <w:widowControl w:val="0"/>
              <w:autoSpaceDE w:val="0"/>
              <w:autoSpaceDN w:val="0"/>
              <w:adjustRightInd w:val="0"/>
              <w:spacing w:after="0" w:line="240" w:lineRule="auto"/>
              <w:rPr>
                <w:rFonts w:ascii="Times New Roman" w:eastAsia="Calibri" w:hAnsi="Times New Roman" w:cs="Times New Roman"/>
                <w:sz w:val="24"/>
                <w:szCs w:val="24"/>
                <w:lang w:bidi="ru-RU"/>
              </w:rPr>
            </w:pPr>
            <w:r w:rsidRPr="00EF5F18">
              <w:rPr>
                <w:rFonts w:ascii="Times New Roman" w:eastAsia="Tahoma" w:hAnsi="Times New Roman" w:cs="Times New Roman"/>
                <w:sz w:val="24"/>
                <w:szCs w:val="24"/>
                <w:lang w:bidi="ru-RU"/>
              </w:rPr>
              <w:t>Указываются основания такого вывода</w:t>
            </w:r>
          </w:p>
        </w:tc>
      </w:tr>
      <w:tr w:rsidR="00EF5F18" w:rsidRPr="00EF5F18" w14:paraId="2D83DF00" w14:textId="77777777" w:rsidTr="00AE1025">
        <w:trPr>
          <w:trHeight w:val="919"/>
        </w:trPr>
        <w:tc>
          <w:tcPr>
            <w:tcW w:w="1201" w:type="dxa"/>
          </w:tcPr>
          <w:p w14:paraId="3FFF66DC" w14:textId="77777777" w:rsidR="00EF5F18" w:rsidRPr="00EF5F18" w:rsidRDefault="00EF5F18" w:rsidP="00EF5F18">
            <w:pPr>
              <w:widowControl w:val="0"/>
              <w:spacing w:after="0" w:line="240" w:lineRule="auto"/>
              <w:ind w:right="-62"/>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подпункт 11.3 пункта 11</w:t>
            </w:r>
          </w:p>
        </w:tc>
        <w:tc>
          <w:tcPr>
            <w:tcW w:w="4678" w:type="dxa"/>
          </w:tcPr>
          <w:p w14:paraId="4419EA07" w14:textId="77777777" w:rsidR="00EF5F18" w:rsidRPr="00EF5F18" w:rsidRDefault="00EF5F18" w:rsidP="00EF5F18">
            <w:pPr>
              <w:autoSpaceDE w:val="0"/>
              <w:autoSpaceDN w:val="0"/>
              <w:adjustRightInd w:val="0"/>
              <w:spacing w:after="0" w:line="240" w:lineRule="auto"/>
              <w:rPr>
                <w:rFonts w:ascii="Times New Roman" w:eastAsia="Calibri" w:hAnsi="Times New Roman" w:cs="Times New Roman"/>
                <w:bCs/>
                <w:sz w:val="24"/>
                <w:szCs w:val="24"/>
              </w:rPr>
            </w:pPr>
            <w:r w:rsidRPr="00EF5F18">
              <w:rPr>
                <w:rFonts w:ascii="Times New Roman" w:eastAsia="Calibri" w:hAnsi="Times New Roman" w:cs="Times New Roman"/>
                <w:bCs/>
                <w:sz w:val="24"/>
                <w:szCs w:val="24"/>
              </w:rPr>
              <w:t>представление неполного комплекта документов, необходимых для предоставления Муниципальной услуги;</w:t>
            </w:r>
          </w:p>
        </w:tc>
        <w:tc>
          <w:tcPr>
            <w:tcW w:w="3686" w:type="dxa"/>
          </w:tcPr>
          <w:p w14:paraId="3133DBCC" w14:textId="77777777" w:rsidR="00EF5F18" w:rsidRPr="00EF5F18" w:rsidRDefault="00EF5F18" w:rsidP="00EF5F18">
            <w:pPr>
              <w:widowControl w:val="0"/>
              <w:spacing w:after="0" w:line="240" w:lineRule="auto"/>
              <w:rPr>
                <w:rFonts w:ascii="Times New Roman" w:eastAsia="Calibri" w:hAnsi="Times New Roman" w:cs="Times New Roman"/>
                <w:sz w:val="24"/>
                <w:szCs w:val="24"/>
                <w:lang w:bidi="ru-RU"/>
              </w:rPr>
            </w:pPr>
            <w:r w:rsidRPr="00EF5F18">
              <w:rPr>
                <w:rFonts w:ascii="Times New Roman" w:eastAsia="Calibri" w:hAnsi="Times New Roman" w:cs="Times New Roman"/>
                <w:sz w:val="24"/>
                <w:szCs w:val="24"/>
                <w:lang w:bidi="ru-RU"/>
              </w:rPr>
              <w:t xml:space="preserve">Указывается исчерпывающий перечень документов, не представленных заявителем </w:t>
            </w:r>
          </w:p>
        </w:tc>
      </w:tr>
      <w:tr w:rsidR="00EF5F18" w:rsidRPr="00EF5F18" w14:paraId="5A922773" w14:textId="77777777" w:rsidTr="00AE1025">
        <w:trPr>
          <w:trHeight w:val="596"/>
        </w:trPr>
        <w:tc>
          <w:tcPr>
            <w:tcW w:w="1201" w:type="dxa"/>
          </w:tcPr>
          <w:p w14:paraId="370EDE30" w14:textId="77777777" w:rsidR="00EF5F18" w:rsidRPr="00EF5F18" w:rsidRDefault="00EF5F18" w:rsidP="00EF5F18">
            <w:pPr>
              <w:widowControl w:val="0"/>
              <w:spacing w:after="0" w:line="240" w:lineRule="auto"/>
              <w:ind w:right="-62"/>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подпункт 11.4 пункта 11</w:t>
            </w:r>
          </w:p>
        </w:tc>
        <w:tc>
          <w:tcPr>
            <w:tcW w:w="4678" w:type="dxa"/>
          </w:tcPr>
          <w:p w14:paraId="506EB373" w14:textId="77777777" w:rsidR="00EF5F18" w:rsidRPr="00EF5F18" w:rsidRDefault="00EF5F18" w:rsidP="00EF5F18">
            <w:pPr>
              <w:autoSpaceDE w:val="0"/>
              <w:autoSpaceDN w:val="0"/>
              <w:adjustRightInd w:val="0"/>
              <w:spacing w:after="0" w:line="240" w:lineRule="auto"/>
              <w:rPr>
                <w:rFonts w:ascii="Times New Roman" w:eastAsia="Calibri" w:hAnsi="Times New Roman" w:cs="Times New Roman"/>
                <w:sz w:val="24"/>
                <w:szCs w:val="24"/>
              </w:rPr>
            </w:pPr>
            <w:r w:rsidRPr="00EF5F18">
              <w:rPr>
                <w:rFonts w:ascii="Times New Roman" w:eastAsia="Calibri" w:hAnsi="Times New Roman" w:cs="Times New Roman"/>
                <w:bCs/>
                <w:sz w:val="24"/>
                <w:szCs w:val="24"/>
              </w:rPr>
              <w:t xml:space="preserve">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w:t>
            </w:r>
            <w:r w:rsidRPr="00EF5F18">
              <w:rPr>
                <w:rFonts w:ascii="Times New Roman" w:eastAsia="Calibri" w:hAnsi="Times New Roman" w:cs="Times New Roman"/>
                <w:bCs/>
                <w:sz w:val="24"/>
                <w:szCs w:val="24"/>
              </w:rPr>
              <w:lastRenderedPageBreak/>
              <w:t>указанным лицом)</w:t>
            </w:r>
          </w:p>
        </w:tc>
        <w:tc>
          <w:tcPr>
            <w:tcW w:w="3686" w:type="dxa"/>
          </w:tcPr>
          <w:p w14:paraId="41E71EB7" w14:textId="77777777" w:rsidR="00EF5F18" w:rsidRPr="00EF5F18" w:rsidRDefault="00EF5F18" w:rsidP="00EF5F18">
            <w:pPr>
              <w:widowControl w:val="0"/>
              <w:autoSpaceDE w:val="0"/>
              <w:autoSpaceDN w:val="0"/>
              <w:adjustRightInd w:val="0"/>
              <w:spacing w:after="0" w:line="240" w:lineRule="auto"/>
              <w:rPr>
                <w:rFonts w:ascii="Times New Roman" w:eastAsia="Calibri" w:hAnsi="Times New Roman" w:cs="Times New Roman"/>
                <w:sz w:val="24"/>
                <w:szCs w:val="24"/>
                <w:lang w:bidi="ru-RU"/>
              </w:rPr>
            </w:pPr>
            <w:r w:rsidRPr="00EF5F18">
              <w:rPr>
                <w:rFonts w:ascii="Times New Roman" w:eastAsia="Tahoma" w:hAnsi="Times New Roman" w:cs="Times New Roman"/>
                <w:sz w:val="24"/>
                <w:szCs w:val="24"/>
                <w:lang w:bidi="ru-RU"/>
              </w:rPr>
              <w:lastRenderedPageBreak/>
              <w:t>Указывается исчерпывающий перечень документов, утративших силу</w:t>
            </w:r>
          </w:p>
        </w:tc>
      </w:tr>
      <w:tr w:rsidR="00EF5F18" w:rsidRPr="00EF5F18" w14:paraId="15E8CCA9" w14:textId="77777777" w:rsidTr="00AE1025">
        <w:trPr>
          <w:trHeight w:val="1038"/>
        </w:trPr>
        <w:tc>
          <w:tcPr>
            <w:tcW w:w="1201" w:type="dxa"/>
          </w:tcPr>
          <w:p w14:paraId="34003FDE" w14:textId="77777777" w:rsidR="00EF5F18" w:rsidRPr="00EF5F18" w:rsidRDefault="00EF5F18" w:rsidP="00EF5F18">
            <w:pPr>
              <w:widowControl w:val="0"/>
              <w:spacing w:after="0" w:line="240" w:lineRule="auto"/>
              <w:ind w:right="-62"/>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lastRenderedPageBreak/>
              <w:t>подпункт 11.5 пункта 11</w:t>
            </w:r>
          </w:p>
        </w:tc>
        <w:tc>
          <w:tcPr>
            <w:tcW w:w="4678" w:type="dxa"/>
          </w:tcPr>
          <w:p w14:paraId="089F005E"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представленные документы содержат подчистки и исправления текста</w:t>
            </w:r>
          </w:p>
        </w:tc>
        <w:tc>
          <w:tcPr>
            <w:tcW w:w="3686" w:type="dxa"/>
          </w:tcPr>
          <w:p w14:paraId="56DDCC05" w14:textId="77777777" w:rsidR="00EF5F18" w:rsidRPr="00EF5F18" w:rsidRDefault="00EF5F18" w:rsidP="00EF5F18">
            <w:pPr>
              <w:widowControl w:val="0"/>
              <w:autoSpaceDE w:val="0"/>
              <w:autoSpaceDN w:val="0"/>
              <w:adjustRightInd w:val="0"/>
              <w:spacing w:after="0" w:line="240" w:lineRule="auto"/>
              <w:rPr>
                <w:rFonts w:ascii="Times New Roman" w:eastAsia="Calibri" w:hAnsi="Times New Roman" w:cs="Times New Roman"/>
                <w:sz w:val="24"/>
                <w:szCs w:val="24"/>
                <w:lang w:bidi="ru-RU"/>
              </w:rPr>
            </w:pPr>
            <w:r w:rsidRPr="00EF5F18">
              <w:rPr>
                <w:rFonts w:ascii="Times New Roman" w:eastAsia="Tahoma" w:hAnsi="Times New Roman" w:cs="Times New Roman"/>
                <w:sz w:val="24"/>
                <w:szCs w:val="24"/>
                <w:lang w:bidi="ru-RU"/>
              </w:rPr>
              <w:t xml:space="preserve">Указывается исчерпывающий перечень документов, содержащих подчистки и исправления текста </w:t>
            </w:r>
          </w:p>
        </w:tc>
      </w:tr>
      <w:tr w:rsidR="00EF5F18" w:rsidRPr="00EF5F18" w14:paraId="60497B22" w14:textId="77777777" w:rsidTr="00AE1025">
        <w:trPr>
          <w:trHeight w:val="1589"/>
        </w:trPr>
        <w:tc>
          <w:tcPr>
            <w:tcW w:w="1201" w:type="dxa"/>
          </w:tcPr>
          <w:p w14:paraId="1F003801" w14:textId="77777777" w:rsidR="00EF5F18" w:rsidRPr="00EF5F18" w:rsidRDefault="00EF5F18" w:rsidP="00EF5F18">
            <w:pPr>
              <w:widowControl w:val="0"/>
              <w:spacing w:after="0" w:line="240" w:lineRule="auto"/>
              <w:ind w:right="-62"/>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подпункт 11.6 пункта 11</w:t>
            </w:r>
          </w:p>
        </w:tc>
        <w:tc>
          <w:tcPr>
            <w:tcW w:w="4678" w:type="dxa"/>
            <w:shd w:val="clear" w:color="auto" w:fill="auto"/>
          </w:tcPr>
          <w:p w14:paraId="66713236"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3686" w:type="dxa"/>
            <w:shd w:val="clear" w:color="auto" w:fill="auto"/>
          </w:tcPr>
          <w:p w14:paraId="1FA03622" w14:textId="77777777" w:rsidR="00EF5F18" w:rsidRPr="00EF5F18" w:rsidRDefault="00EF5F18" w:rsidP="00EF5F18">
            <w:pPr>
              <w:widowControl w:val="0"/>
              <w:autoSpaceDE w:val="0"/>
              <w:autoSpaceDN w:val="0"/>
              <w:adjustRightInd w:val="0"/>
              <w:spacing w:after="0" w:line="240" w:lineRule="auto"/>
              <w:rPr>
                <w:rFonts w:ascii="Times New Roman" w:eastAsia="Calibri" w:hAnsi="Times New Roman" w:cs="Times New Roman"/>
                <w:sz w:val="24"/>
                <w:szCs w:val="24"/>
                <w:lang w:bidi="ru-RU"/>
              </w:rPr>
            </w:pPr>
            <w:r w:rsidRPr="00EF5F18">
              <w:rPr>
                <w:rFonts w:ascii="Times New Roman" w:eastAsia="Tahoma" w:hAnsi="Times New Roman" w:cs="Times New Roman"/>
                <w:sz w:val="24"/>
                <w:szCs w:val="24"/>
                <w:lang w:bidi="ru-RU"/>
              </w:rPr>
              <w:t>Указывается исчерпывающий перечень документов, содержащих повреждения</w:t>
            </w:r>
          </w:p>
        </w:tc>
      </w:tr>
      <w:tr w:rsidR="00EF5F18" w:rsidRPr="00EF5F18" w14:paraId="457A5704" w14:textId="77777777" w:rsidTr="00AE1025">
        <w:trPr>
          <w:trHeight w:val="1560"/>
        </w:trPr>
        <w:tc>
          <w:tcPr>
            <w:tcW w:w="1201" w:type="dxa"/>
          </w:tcPr>
          <w:p w14:paraId="7E05BDCF" w14:textId="77777777" w:rsidR="00EF5F18" w:rsidRPr="00EF5F18" w:rsidRDefault="00EF5F18" w:rsidP="00EF5F18">
            <w:pPr>
              <w:widowControl w:val="0"/>
              <w:spacing w:after="0" w:line="240" w:lineRule="auto"/>
              <w:ind w:right="-62"/>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подпункт 11.7 пункта 11</w:t>
            </w:r>
          </w:p>
        </w:tc>
        <w:tc>
          <w:tcPr>
            <w:tcW w:w="4678" w:type="dxa"/>
          </w:tcPr>
          <w:p w14:paraId="3D4FB512"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bCs/>
                <w:sz w:val="24"/>
                <w:szCs w:val="24"/>
                <w:lang w:bidi="ru-RU"/>
              </w:rPr>
              <w:t>заявление и документы представлены в электронной форме с нарушением требований, установленных нормативными правовыми актами</w:t>
            </w:r>
          </w:p>
        </w:tc>
        <w:tc>
          <w:tcPr>
            <w:tcW w:w="3686" w:type="dxa"/>
          </w:tcPr>
          <w:p w14:paraId="35E24B95" w14:textId="77777777" w:rsidR="00EF5F18" w:rsidRPr="00EF5F18" w:rsidRDefault="00EF5F18" w:rsidP="00EF5F18">
            <w:pPr>
              <w:widowControl w:val="0"/>
              <w:autoSpaceDE w:val="0"/>
              <w:autoSpaceDN w:val="0"/>
              <w:adjustRightInd w:val="0"/>
              <w:spacing w:after="0" w:line="240" w:lineRule="auto"/>
              <w:rPr>
                <w:rFonts w:ascii="Times New Roman" w:eastAsia="Calibri" w:hAnsi="Times New Roman" w:cs="Times New Roman"/>
                <w:sz w:val="24"/>
                <w:szCs w:val="24"/>
                <w:lang w:bidi="ru-RU"/>
              </w:rPr>
            </w:pPr>
            <w:r w:rsidRPr="00EF5F18">
              <w:rPr>
                <w:rFonts w:ascii="Times New Roman" w:eastAsia="Tahoma" w:hAnsi="Times New Roman" w:cs="Times New Roman"/>
                <w:sz w:val="24"/>
                <w:szCs w:val="24"/>
                <w:lang w:bidi="ru-RU"/>
              </w:rPr>
              <w:t>Указываются основания такого вывода</w:t>
            </w:r>
          </w:p>
        </w:tc>
      </w:tr>
      <w:tr w:rsidR="00EF5F18" w:rsidRPr="00EF5F18" w14:paraId="6008998D" w14:textId="77777777" w:rsidTr="00AE1025">
        <w:trPr>
          <w:trHeight w:val="1825"/>
        </w:trPr>
        <w:tc>
          <w:tcPr>
            <w:tcW w:w="1201" w:type="dxa"/>
          </w:tcPr>
          <w:p w14:paraId="0168FDAA" w14:textId="77777777" w:rsidR="00EF5F18" w:rsidRPr="00EF5F18" w:rsidRDefault="00EF5F18" w:rsidP="00EF5F18">
            <w:pPr>
              <w:widowControl w:val="0"/>
              <w:spacing w:after="0" w:line="240" w:lineRule="auto"/>
              <w:ind w:right="-62"/>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подпункт 11.8 пункта 11</w:t>
            </w:r>
          </w:p>
        </w:tc>
        <w:tc>
          <w:tcPr>
            <w:tcW w:w="4678" w:type="dxa"/>
          </w:tcPr>
          <w:p w14:paraId="33D801A1"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выявлено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686" w:type="dxa"/>
          </w:tcPr>
          <w:p w14:paraId="00C3510A" w14:textId="77777777" w:rsidR="00EF5F18" w:rsidRPr="00EF5F18" w:rsidRDefault="00EF5F18" w:rsidP="00EF5F18">
            <w:pPr>
              <w:widowControl w:val="0"/>
              <w:autoSpaceDE w:val="0"/>
              <w:autoSpaceDN w:val="0"/>
              <w:adjustRightInd w:val="0"/>
              <w:spacing w:after="0" w:line="240" w:lineRule="auto"/>
              <w:rPr>
                <w:rFonts w:ascii="Times New Roman" w:eastAsia="Calibri" w:hAnsi="Times New Roman" w:cs="Times New Roman"/>
                <w:sz w:val="24"/>
                <w:szCs w:val="24"/>
                <w:lang w:bidi="ru-RU"/>
              </w:rPr>
            </w:pPr>
            <w:r w:rsidRPr="00EF5F18">
              <w:rPr>
                <w:rFonts w:ascii="Times New Roman" w:eastAsia="Tahoma" w:hAnsi="Times New Roman" w:cs="Times New Roman"/>
                <w:sz w:val="24"/>
                <w:szCs w:val="24"/>
                <w:lang w:bidi="ru-RU"/>
              </w:rPr>
              <w:t>Указывается исчерпывающий перечень электронных документов, не соответствующих указанному критерию</w:t>
            </w:r>
          </w:p>
        </w:tc>
      </w:tr>
    </w:tbl>
    <w:p w14:paraId="44F79F29"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 xml:space="preserve">Дополнительно информируем: _______________________________________ ______________________________________________________________________. </w:t>
      </w:r>
    </w:p>
    <w:p w14:paraId="6AA1C8ED"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14:paraId="5BA60E8D"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bl>
      <w:tblPr>
        <w:tblW w:w="9384" w:type="dxa"/>
        <w:tblLayout w:type="fixed"/>
        <w:tblCellMar>
          <w:left w:w="28" w:type="dxa"/>
          <w:right w:w="28" w:type="dxa"/>
        </w:tblCellMar>
        <w:tblLook w:val="0000" w:firstRow="0" w:lastRow="0" w:firstColumn="0" w:lastColumn="0" w:noHBand="0" w:noVBand="0"/>
      </w:tblPr>
      <w:tblGrid>
        <w:gridCol w:w="3119"/>
        <w:gridCol w:w="283"/>
        <w:gridCol w:w="2269"/>
        <w:gridCol w:w="283"/>
        <w:gridCol w:w="3430"/>
      </w:tblGrid>
      <w:tr w:rsidR="00EF5F18" w:rsidRPr="00EF5F18" w14:paraId="23E4AE44" w14:textId="77777777" w:rsidTr="00AE1025">
        <w:trPr>
          <w:trHeight w:val="709"/>
        </w:trPr>
        <w:tc>
          <w:tcPr>
            <w:tcW w:w="3119" w:type="dxa"/>
            <w:tcBorders>
              <w:top w:val="nil"/>
              <w:left w:val="nil"/>
              <w:bottom w:val="single" w:sz="4" w:space="0" w:color="auto"/>
              <w:right w:val="nil"/>
            </w:tcBorders>
            <w:vAlign w:val="bottom"/>
          </w:tcPr>
          <w:p w14:paraId="0C892AFE"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83" w:type="dxa"/>
            <w:tcBorders>
              <w:top w:val="nil"/>
              <w:left w:val="nil"/>
              <w:bottom w:val="nil"/>
              <w:right w:val="nil"/>
            </w:tcBorders>
            <w:vAlign w:val="bottom"/>
          </w:tcPr>
          <w:p w14:paraId="0542F7BE"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269" w:type="dxa"/>
            <w:tcBorders>
              <w:top w:val="nil"/>
              <w:left w:val="nil"/>
              <w:bottom w:val="single" w:sz="4" w:space="0" w:color="auto"/>
              <w:right w:val="nil"/>
            </w:tcBorders>
            <w:vAlign w:val="bottom"/>
          </w:tcPr>
          <w:p w14:paraId="7526E09A"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83" w:type="dxa"/>
            <w:tcBorders>
              <w:top w:val="nil"/>
              <w:left w:val="nil"/>
              <w:bottom w:val="nil"/>
              <w:right w:val="nil"/>
            </w:tcBorders>
            <w:vAlign w:val="bottom"/>
          </w:tcPr>
          <w:p w14:paraId="6F837711"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3430" w:type="dxa"/>
            <w:tcBorders>
              <w:top w:val="nil"/>
              <w:left w:val="nil"/>
              <w:bottom w:val="single" w:sz="4" w:space="0" w:color="auto"/>
              <w:right w:val="nil"/>
            </w:tcBorders>
            <w:vAlign w:val="bottom"/>
          </w:tcPr>
          <w:p w14:paraId="217BC296"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r>
      <w:tr w:rsidR="00EF5F18" w:rsidRPr="00EF5F18" w14:paraId="3C47FC70" w14:textId="77777777" w:rsidTr="00AE1025">
        <w:tc>
          <w:tcPr>
            <w:tcW w:w="3119" w:type="dxa"/>
            <w:tcBorders>
              <w:top w:val="nil"/>
              <w:left w:val="nil"/>
              <w:bottom w:val="nil"/>
              <w:right w:val="nil"/>
            </w:tcBorders>
          </w:tcPr>
          <w:p w14:paraId="16FE1BE8"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(должность)</w:t>
            </w:r>
          </w:p>
        </w:tc>
        <w:tc>
          <w:tcPr>
            <w:tcW w:w="283" w:type="dxa"/>
            <w:tcBorders>
              <w:top w:val="nil"/>
              <w:left w:val="nil"/>
              <w:bottom w:val="nil"/>
              <w:right w:val="nil"/>
            </w:tcBorders>
          </w:tcPr>
          <w:p w14:paraId="2D814569"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269" w:type="dxa"/>
            <w:tcBorders>
              <w:top w:val="nil"/>
              <w:left w:val="nil"/>
              <w:bottom w:val="nil"/>
              <w:right w:val="nil"/>
            </w:tcBorders>
          </w:tcPr>
          <w:p w14:paraId="5350947A"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(подпись)</w:t>
            </w:r>
          </w:p>
        </w:tc>
        <w:tc>
          <w:tcPr>
            <w:tcW w:w="283" w:type="dxa"/>
            <w:tcBorders>
              <w:top w:val="nil"/>
              <w:left w:val="nil"/>
              <w:bottom w:val="nil"/>
              <w:right w:val="nil"/>
            </w:tcBorders>
          </w:tcPr>
          <w:p w14:paraId="555CE329"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3430" w:type="dxa"/>
            <w:tcBorders>
              <w:top w:val="nil"/>
              <w:left w:val="nil"/>
              <w:bottom w:val="nil"/>
              <w:right w:val="nil"/>
            </w:tcBorders>
          </w:tcPr>
          <w:p w14:paraId="678389BD"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(фамилия, имя, отчество (при наличии)</w:t>
            </w:r>
          </w:p>
        </w:tc>
      </w:tr>
    </w:tbl>
    <w:p w14:paraId="30AC3A4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br w:type="page"/>
      </w:r>
    </w:p>
    <w:p w14:paraId="5A450E69" w14:textId="77777777" w:rsidR="00EF5F18" w:rsidRPr="00EF5F18" w:rsidRDefault="00EF5F18" w:rsidP="00EF5F18">
      <w:pPr>
        <w:widowControl w:val="0"/>
        <w:spacing w:after="0" w:line="240" w:lineRule="auto"/>
        <w:jc w:val="right"/>
        <w:rPr>
          <w:rFonts w:ascii="Times New Roman" w:hAnsi="Times New Roman" w:cs="Times New Roman"/>
          <w:bCs/>
          <w:sz w:val="24"/>
          <w:szCs w:val="24"/>
        </w:rPr>
      </w:pPr>
      <w:r w:rsidRPr="00EF5F18">
        <w:rPr>
          <w:rFonts w:ascii="Times New Roman" w:hAnsi="Times New Roman" w:cs="Times New Roman"/>
          <w:bCs/>
          <w:sz w:val="24"/>
          <w:szCs w:val="24"/>
        </w:rPr>
        <w:lastRenderedPageBreak/>
        <w:t xml:space="preserve">Приложение № 4 </w:t>
      </w:r>
    </w:p>
    <w:p w14:paraId="2646B0B5" w14:textId="77777777" w:rsidR="00EF5F18" w:rsidRPr="00EF5F18" w:rsidRDefault="00EF5F18" w:rsidP="00EF5F18">
      <w:pPr>
        <w:widowControl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 xml:space="preserve">к Административному регламенту </w:t>
      </w:r>
    </w:p>
    <w:p w14:paraId="00F5CC13" w14:textId="77777777" w:rsidR="00EF5F18" w:rsidRPr="00EF5F18" w:rsidRDefault="00EF5F18" w:rsidP="00EF5F18">
      <w:pPr>
        <w:widowControl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по предоставлению муниципальной услуги</w:t>
      </w:r>
    </w:p>
    <w:p w14:paraId="70A2B0D8" w14:textId="77777777" w:rsidR="00EF5F18" w:rsidRPr="00EF5F18" w:rsidRDefault="00EF5F18" w:rsidP="00EF5F18">
      <w:pPr>
        <w:spacing w:after="0" w:line="240" w:lineRule="auto"/>
        <w:jc w:val="right"/>
        <w:rPr>
          <w:rFonts w:ascii="Times New Roman" w:eastAsia="Calibri" w:hAnsi="Times New Roman" w:cs="Times New Roman"/>
          <w:sz w:val="24"/>
          <w:szCs w:val="24"/>
        </w:rPr>
      </w:pPr>
    </w:p>
    <w:p w14:paraId="2C67344D"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ФОРМА</w:t>
      </w:r>
    </w:p>
    <w:p w14:paraId="0E4E274C" w14:textId="77777777" w:rsidR="00EF5F18" w:rsidRPr="00EF5F18" w:rsidRDefault="00EF5F18" w:rsidP="00EF5F18">
      <w:pPr>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Кому ____________________________________</w:t>
      </w:r>
    </w:p>
    <w:p w14:paraId="6746405C"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 заявителя</w:t>
      </w:r>
      <w:r w:rsidRPr="00EF5F18">
        <w:rPr>
          <w:rFonts w:ascii="Times New Roman" w:eastAsia="Tahoma" w:hAnsi="Times New Roman" w:cs="Times New Roman"/>
          <w:sz w:val="24"/>
          <w:szCs w:val="24"/>
          <w:vertAlign w:val="superscript"/>
          <w:lang w:bidi="ru-RU"/>
        </w:rPr>
        <w:footnoteReference w:id="3"/>
      </w:r>
      <w:r w:rsidRPr="00EF5F18">
        <w:rPr>
          <w:rFonts w:ascii="Times New Roman" w:eastAsia="Tahoma" w:hAnsi="Times New Roman" w:cs="Times New Roman"/>
          <w:sz w:val="24"/>
          <w:szCs w:val="24"/>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14:paraId="0D1FFAA4"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_________________________________________</w:t>
      </w:r>
    </w:p>
    <w:p w14:paraId="1EDF2AAA"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почтовый индекс и адрес, телефон, адрес электронной почты)</w:t>
      </w:r>
    </w:p>
    <w:p w14:paraId="7274815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p w14:paraId="7A93C32B" w14:textId="77777777" w:rsidR="00EF5F18" w:rsidRPr="00EF5F18" w:rsidRDefault="00EF5F18" w:rsidP="00EF5F18">
      <w:pPr>
        <w:widowControl w:val="0"/>
        <w:spacing w:after="0" w:line="240" w:lineRule="auto"/>
        <w:jc w:val="center"/>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Решение об отказе в выдаче градостроительного плана земельного участка</w:t>
      </w:r>
    </w:p>
    <w:p w14:paraId="11B34887"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__________________________________________________________________________________</w:t>
      </w:r>
    </w:p>
    <w:p w14:paraId="25F218EB"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(наименование уполномоченного органа местного самоуправления)</w:t>
      </w:r>
    </w:p>
    <w:p w14:paraId="53B2B9D9"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 xml:space="preserve">по результатам рассмотрения заявления о выдаче градостроительного плана земельного участка </w:t>
      </w:r>
      <w:r w:rsidRPr="00EF5F18">
        <w:rPr>
          <w:rFonts w:ascii="Times New Roman" w:eastAsia="Tahoma" w:hAnsi="Times New Roman" w:cs="Times New Roman"/>
          <w:sz w:val="24"/>
          <w:szCs w:val="24"/>
          <w:lang w:bidi="ru-RU"/>
        </w:rPr>
        <w:t xml:space="preserve">от </w:t>
      </w:r>
      <w:r w:rsidRPr="00EF5F18">
        <w:rPr>
          <w:rFonts w:ascii="Times New Roman" w:eastAsia="Tahoma" w:hAnsi="Times New Roman" w:cs="Times New Roman"/>
          <w:bCs/>
          <w:sz w:val="24"/>
          <w:szCs w:val="24"/>
          <w:lang w:bidi="ru-RU"/>
        </w:rPr>
        <w:t>__________ № __________</w:t>
      </w:r>
      <w:r w:rsidRPr="00EF5F18">
        <w:rPr>
          <w:rFonts w:ascii="Times New Roman" w:eastAsia="Tahoma" w:hAnsi="Times New Roman" w:cs="Times New Roman"/>
          <w:sz w:val="24"/>
          <w:szCs w:val="24"/>
          <w:lang w:bidi="ru-RU"/>
        </w:rPr>
        <w:t xml:space="preserve"> </w:t>
      </w:r>
      <w:r w:rsidRPr="00EF5F18">
        <w:rPr>
          <w:rFonts w:ascii="Times New Roman" w:hAnsi="Times New Roman" w:cs="Times New Roman"/>
          <w:sz w:val="24"/>
          <w:szCs w:val="24"/>
          <w:lang w:bidi="ru-RU"/>
        </w:rPr>
        <w:t>принято решение об отказе (дата и номер регистрации)</w:t>
      </w:r>
    </w:p>
    <w:p w14:paraId="0A90A8CE"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выдаче градостроительного плана земельного участка.</w:t>
      </w:r>
    </w:p>
    <w:p w14:paraId="6AA89AAF"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bl>
      <w:tblPr>
        <w:tblW w:w="9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3827"/>
      </w:tblGrid>
      <w:tr w:rsidR="00EF5F18" w:rsidRPr="00EF5F18" w14:paraId="1D34AEDC" w14:textId="77777777" w:rsidTr="00AE1025">
        <w:tc>
          <w:tcPr>
            <w:tcW w:w="1201" w:type="dxa"/>
            <w:vAlign w:val="center"/>
          </w:tcPr>
          <w:p w14:paraId="6143201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 пункта </w:t>
            </w:r>
            <w:proofErr w:type="spellStart"/>
            <w:r w:rsidRPr="00EF5F18">
              <w:rPr>
                <w:rFonts w:ascii="Times New Roman" w:eastAsia="Tahoma" w:hAnsi="Times New Roman" w:cs="Times New Roman"/>
                <w:sz w:val="24"/>
                <w:szCs w:val="24"/>
                <w:lang w:bidi="ru-RU"/>
              </w:rPr>
              <w:t>Админи-стратив-ного</w:t>
            </w:r>
            <w:proofErr w:type="spellEnd"/>
            <w:r w:rsidRPr="00EF5F18">
              <w:rPr>
                <w:rFonts w:ascii="Times New Roman" w:eastAsia="Tahoma" w:hAnsi="Times New Roman" w:cs="Times New Roman"/>
                <w:sz w:val="24"/>
                <w:szCs w:val="24"/>
                <w:lang w:bidi="ru-RU"/>
              </w:rPr>
              <w:t xml:space="preserve"> регламента</w:t>
            </w:r>
          </w:p>
        </w:tc>
        <w:tc>
          <w:tcPr>
            <w:tcW w:w="4678" w:type="dxa"/>
            <w:vAlign w:val="center"/>
          </w:tcPr>
          <w:p w14:paraId="6732D72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Наименование основания для отказа в соответствии с Административным регламентом</w:t>
            </w:r>
          </w:p>
        </w:tc>
        <w:tc>
          <w:tcPr>
            <w:tcW w:w="3827" w:type="dxa"/>
            <w:vAlign w:val="center"/>
          </w:tcPr>
          <w:p w14:paraId="2474502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Разъяснение причин отказа в выдаче градостроительного плана земельного участка</w:t>
            </w:r>
          </w:p>
        </w:tc>
      </w:tr>
      <w:tr w:rsidR="00EF5F18" w:rsidRPr="00EF5F18" w14:paraId="3ECC2C1E" w14:textId="77777777" w:rsidTr="00AE1025">
        <w:trPr>
          <w:trHeight w:val="1537"/>
        </w:trPr>
        <w:tc>
          <w:tcPr>
            <w:tcW w:w="1201" w:type="dxa"/>
          </w:tcPr>
          <w:p w14:paraId="0924DF9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подпункт "а" пункта 12.2.</w:t>
            </w:r>
          </w:p>
        </w:tc>
        <w:tc>
          <w:tcPr>
            <w:tcW w:w="4678" w:type="dxa"/>
          </w:tcPr>
          <w:p w14:paraId="66A2DAD4" w14:textId="77777777" w:rsidR="00EF5F18" w:rsidRPr="00EF5F18" w:rsidRDefault="00EF5F18" w:rsidP="00EF5F18">
            <w:pPr>
              <w:widowControl w:val="0"/>
              <w:spacing w:after="0" w:line="240" w:lineRule="auto"/>
              <w:rPr>
                <w:rFonts w:ascii="Times New Roman" w:eastAsia="Tahoma" w:hAnsi="Times New Roman" w:cs="Times New Roman"/>
                <w:bCs/>
                <w:sz w:val="24"/>
                <w:szCs w:val="24"/>
                <w:lang w:bidi="ru-RU"/>
              </w:rPr>
            </w:pPr>
            <w:r w:rsidRPr="00EF5F18">
              <w:rPr>
                <w:rFonts w:ascii="Times New Roman" w:eastAsia="Tahoma" w:hAnsi="Times New Roman" w:cs="Times New Roman"/>
                <w:bCs/>
                <w:sz w:val="24"/>
                <w:szCs w:val="24"/>
                <w:lang w:bidi="ru-RU"/>
              </w:rPr>
              <w:t>заявление о выдаче градостроительного плана земельного участка представлено лицом, не являющимся правообладателем земельного участка, за исключением случаев, предусмотренных частями 1.1 и 1.2 статьи 57.3 Градостроительного кодекса Российской Федерации</w:t>
            </w:r>
          </w:p>
          <w:p w14:paraId="10B1E696" w14:textId="77777777" w:rsidR="00EF5F18" w:rsidRPr="00EF5F18" w:rsidRDefault="00EF5F18" w:rsidP="00EF5F18">
            <w:pPr>
              <w:widowControl w:val="0"/>
              <w:spacing w:after="0" w:line="240" w:lineRule="auto"/>
              <w:rPr>
                <w:rFonts w:ascii="Times New Roman" w:eastAsia="Tahoma" w:hAnsi="Times New Roman" w:cs="Times New Roman"/>
                <w:bCs/>
                <w:sz w:val="24"/>
                <w:szCs w:val="24"/>
                <w:lang w:bidi="ru-RU"/>
              </w:rPr>
            </w:pPr>
          </w:p>
        </w:tc>
        <w:tc>
          <w:tcPr>
            <w:tcW w:w="3827" w:type="dxa"/>
          </w:tcPr>
          <w:p w14:paraId="13E7CDB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Указываются основания такого вывода</w:t>
            </w:r>
          </w:p>
        </w:tc>
      </w:tr>
      <w:tr w:rsidR="00EF5F18" w:rsidRPr="00EF5F18" w14:paraId="3A2B0A6D" w14:textId="77777777" w:rsidTr="00AE1025">
        <w:trPr>
          <w:trHeight w:val="28"/>
        </w:trPr>
        <w:tc>
          <w:tcPr>
            <w:tcW w:w="1201" w:type="dxa"/>
          </w:tcPr>
          <w:p w14:paraId="39C542A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подпункт "б" пункта 12.2.</w:t>
            </w:r>
          </w:p>
        </w:tc>
        <w:tc>
          <w:tcPr>
            <w:tcW w:w="4678" w:type="dxa"/>
          </w:tcPr>
          <w:p w14:paraId="5F9BE77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отсутствует утвержденная документация по планировке территории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такой документации</w:t>
            </w:r>
          </w:p>
        </w:tc>
        <w:tc>
          <w:tcPr>
            <w:tcW w:w="3827" w:type="dxa"/>
          </w:tcPr>
          <w:p w14:paraId="7B0CEE9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Указывается конкретное обстоятельство (ссылка на соответствующую структурную единицу нормативного правового акта), в соответствии с которым разработка документации по планировке территории является обязательной</w:t>
            </w:r>
          </w:p>
        </w:tc>
      </w:tr>
      <w:tr w:rsidR="00EF5F18" w:rsidRPr="00EF5F18" w14:paraId="5B22B15E" w14:textId="77777777" w:rsidTr="00AE1025">
        <w:trPr>
          <w:trHeight w:val="28"/>
        </w:trPr>
        <w:tc>
          <w:tcPr>
            <w:tcW w:w="1201" w:type="dxa"/>
          </w:tcPr>
          <w:p w14:paraId="203BC82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подпункт "в" пункта 12.2.</w:t>
            </w:r>
          </w:p>
        </w:tc>
        <w:tc>
          <w:tcPr>
            <w:tcW w:w="4678" w:type="dxa"/>
          </w:tcPr>
          <w:p w14:paraId="307A1766" w14:textId="77777777" w:rsidR="00EF5F18" w:rsidRPr="00EF5F18" w:rsidRDefault="00EF5F18" w:rsidP="00EF5F18">
            <w:pPr>
              <w:widowControl w:val="0"/>
              <w:spacing w:after="0" w:line="240" w:lineRule="auto"/>
              <w:rPr>
                <w:rFonts w:ascii="Times New Roman" w:hAnsi="Times New Roman" w:cs="Times New Roman"/>
                <w:sz w:val="24"/>
                <w:szCs w:val="24"/>
              </w:rPr>
            </w:pPr>
            <w:r w:rsidRPr="00EF5F18">
              <w:rPr>
                <w:rFonts w:ascii="Times New Roman" w:hAnsi="Times New Roman" w:cs="Times New Roman"/>
                <w:sz w:val="24"/>
                <w:szCs w:val="24"/>
              </w:rPr>
              <w:t xml:space="preserve">границы земельного участка не установлены в соответствии с требованиями законодательства Российской Федерации, за исключением случаев, предусмотренных частями 1.1 и 1.2 статьи </w:t>
            </w:r>
            <w:r w:rsidRPr="00EF5F18">
              <w:rPr>
                <w:rFonts w:ascii="Times New Roman" w:hAnsi="Times New Roman" w:cs="Times New Roman"/>
                <w:sz w:val="24"/>
                <w:szCs w:val="24"/>
              </w:rPr>
              <w:lastRenderedPageBreak/>
              <w:t>57.3 Градостроительного кодекса Российской Федерации</w:t>
            </w:r>
          </w:p>
          <w:p w14:paraId="56E0635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3827" w:type="dxa"/>
          </w:tcPr>
          <w:p w14:paraId="7950F9A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lastRenderedPageBreak/>
              <w:t xml:space="preserve">Указываются основания такого </w:t>
            </w:r>
          </w:p>
          <w:p w14:paraId="3286096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вывода</w:t>
            </w:r>
          </w:p>
        </w:tc>
      </w:tr>
      <w:tr w:rsidR="00EF5F18" w:rsidRPr="00EF5F18" w14:paraId="1B36C55B" w14:textId="77777777" w:rsidTr="00AE1025">
        <w:trPr>
          <w:trHeight w:val="28"/>
        </w:trPr>
        <w:tc>
          <w:tcPr>
            <w:tcW w:w="1201" w:type="dxa"/>
          </w:tcPr>
          <w:p w14:paraId="5CFB48E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lastRenderedPageBreak/>
              <w:t>подпункт "г" пункта 12.2.</w:t>
            </w:r>
          </w:p>
        </w:tc>
        <w:tc>
          <w:tcPr>
            <w:tcW w:w="4678" w:type="dxa"/>
          </w:tcPr>
          <w:p w14:paraId="2F289305" w14:textId="77777777" w:rsidR="00EF5F18" w:rsidRPr="00EF5F18" w:rsidRDefault="00EF5F18" w:rsidP="00EF5F18">
            <w:pPr>
              <w:spacing w:after="0" w:line="240" w:lineRule="auto"/>
              <w:rPr>
                <w:rFonts w:ascii="Times New Roman" w:hAnsi="Times New Roman" w:cs="Times New Roman"/>
                <w:sz w:val="24"/>
                <w:szCs w:val="24"/>
              </w:rPr>
            </w:pPr>
            <w:r w:rsidRPr="00EF5F18">
              <w:rPr>
                <w:rFonts w:ascii="Times New Roman" w:hAnsi="Times New Roman" w:cs="Times New Roman"/>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429CFD22" w14:textId="77777777" w:rsidR="00EF5F18" w:rsidRPr="00EF5F18" w:rsidRDefault="00EF5F18" w:rsidP="00EF5F18">
            <w:pPr>
              <w:spacing w:after="0" w:line="240" w:lineRule="auto"/>
              <w:rPr>
                <w:rFonts w:ascii="Times New Roman" w:hAnsi="Times New Roman" w:cs="Times New Roman"/>
                <w:sz w:val="24"/>
                <w:szCs w:val="24"/>
              </w:rPr>
            </w:pPr>
          </w:p>
        </w:tc>
        <w:tc>
          <w:tcPr>
            <w:tcW w:w="3827" w:type="dxa"/>
          </w:tcPr>
          <w:p w14:paraId="1BA7E4C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Указываются конкретные сведения, служащие основанием для такого </w:t>
            </w:r>
          </w:p>
          <w:p w14:paraId="1300A7EC"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вывода</w:t>
            </w:r>
          </w:p>
        </w:tc>
      </w:tr>
      <w:tr w:rsidR="00EF5F18" w:rsidRPr="00EF5F18" w14:paraId="4508DC5D" w14:textId="77777777" w:rsidTr="00AE1025">
        <w:trPr>
          <w:trHeight w:val="28"/>
        </w:trPr>
        <w:tc>
          <w:tcPr>
            <w:tcW w:w="1201" w:type="dxa"/>
          </w:tcPr>
          <w:p w14:paraId="1F3DE58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подпункт "д" пункта 12.2.</w:t>
            </w:r>
          </w:p>
        </w:tc>
        <w:tc>
          <w:tcPr>
            <w:tcW w:w="4678" w:type="dxa"/>
          </w:tcPr>
          <w:p w14:paraId="249AA7EF" w14:textId="77777777" w:rsidR="00EF5F18" w:rsidRPr="00EF5F18" w:rsidRDefault="00EF5F18" w:rsidP="00EF5F18">
            <w:pPr>
              <w:spacing w:after="0" w:line="240" w:lineRule="auto"/>
              <w:rPr>
                <w:rFonts w:ascii="Times New Roman" w:hAnsi="Times New Roman" w:cs="Times New Roman"/>
                <w:sz w:val="24"/>
                <w:szCs w:val="24"/>
              </w:rPr>
            </w:pPr>
            <w:r w:rsidRPr="00EF5F18">
              <w:rPr>
                <w:rFonts w:ascii="Times New Roman" w:hAnsi="Times New Roman" w:cs="Times New Roman"/>
                <w:sz w:val="24"/>
                <w:szCs w:val="24"/>
              </w:rPr>
              <w:t>наличие противоречивых сведений в заявлении о предоставлении Муниципальной услуги и приложенных к нему документах.</w:t>
            </w:r>
          </w:p>
          <w:p w14:paraId="5C295164" w14:textId="77777777" w:rsidR="00EF5F18" w:rsidRPr="00EF5F18" w:rsidRDefault="00EF5F18" w:rsidP="00EF5F18">
            <w:pPr>
              <w:widowControl w:val="0"/>
              <w:spacing w:after="0" w:line="240" w:lineRule="auto"/>
              <w:rPr>
                <w:rFonts w:ascii="Times New Roman" w:hAnsi="Times New Roman" w:cs="Times New Roman"/>
                <w:sz w:val="24"/>
                <w:szCs w:val="24"/>
              </w:rPr>
            </w:pPr>
          </w:p>
        </w:tc>
        <w:tc>
          <w:tcPr>
            <w:tcW w:w="3827" w:type="dxa"/>
          </w:tcPr>
          <w:p w14:paraId="382453C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Указываются основания такого </w:t>
            </w:r>
          </w:p>
          <w:p w14:paraId="64AFBD9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вывода</w:t>
            </w:r>
          </w:p>
        </w:tc>
      </w:tr>
    </w:tbl>
    <w:p w14:paraId="7FFAB073" w14:textId="77777777" w:rsidR="00EF5F18" w:rsidRPr="00EF5F18" w:rsidRDefault="00EF5F18" w:rsidP="00EF5F18">
      <w:pPr>
        <w:widowControl w:val="0"/>
        <w:spacing w:after="0" w:line="240" w:lineRule="auto"/>
        <w:rPr>
          <w:rFonts w:ascii="Times New Roman" w:hAnsi="Times New Roman" w:cs="Times New Roman"/>
          <w:sz w:val="24"/>
          <w:szCs w:val="24"/>
        </w:rPr>
      </w:pPr>
      <w:r w:rsidRPr="00EF5F18">
        <w:rPr>
          <w:rFonts w:ascii="Times New Roman" w:hAnsi="Times New Roman" w:cs="Times New Roman"/>
          <w:sz w:val="24"/>
          <w:szCs w:val="24"/>
        </w:rPr>
        <w:t>Вы вправе повторно обратиться с заявлением о выдаче градостроительного плана земельного участка после устранения указанных нарушений.</w:t>
      </w:r>
    </w:p>
    <w:p w14:paraId="4F5035B8" w14:textId="77777777" w:rsidR="00EF5F18" w:rsidRPr="00EF5F18" w:rsidRDefault="00EF5F18" w:rsidP="00EF5F18">
      <w:pPr>
        <w:widowControl w:val="0"/>
        <w:spacing w:after="0" w:line="240" w:lineRule="auto"/>
        <w:rPr>
          <w:rFonts w:ascii="Times New Roman" w:hAnsi="Times New Roman" w:cs="Times New Roman"/>
          <w:sz w:val="24"/>
          <w:szCs w:val="24"/>
        </w:rPr>
      </w:pPr>
      <w:r w:rsidRPr="00EF5F18">
        <w:rPr>
          <w:rFonts w:ascii="Times New Roman" w:hAnsi="Times New Roman" w:cs="Times New Roman"/>
          <w:sz w:val="24"/>
          <w:szCs w:val="24"/>
        </w:rPr>
        <w:t>Данный отказ может быть обжалован в досудебном порядке путем направления жалобы в __________________________________________________, а также в судебном порядке.</w:t>
      </w:r>
    </w:p>
    <w:p w14:paraId="5329BD1E" w14:textId="77777777" w:rsidR="00EF5F18" w:rsidRPr="00EF5F18" w:rsidRDefault="00EF5F18" w:rsidP="00EF5F18">
      <w:pPr>
        <w:widowControl w:val="0"/>
        <w:spacing w:after="0" w:line="240" w:lineRule="auto"/>
        <w:rPr>
          <w:rFonts w:ascii="Times New Roman" w:hAnsi="Times New Roman" w:cs="Times New Roman"/>
          <w:sz w:val="24"/>
          <w:szCs w:val="24"/>
        </w:rPr>
      </w:pPr>
      <w:r w:rsidRPr="00EF5F18">
        <w:rPr>
          <w:rFonts w:ascii="Times New Roman" w:hAnsi="Times New Roman" w:cs="Times New Roman"/>
          <w:sz w:val="24"/>
          <w:szCs w:val="24"/>
        </w:rPr>
        <w:t>Дополнительно информируем: _______________________________________ ______________________________________________________________________. (указывается информация, необходимая для устранения причин отказа в выдаче градостроительного плана земельного участка, а также иная дополнительная информация при наличии)</w:t>
      </w:r>
    </w:p>
    <w:tbl>
      <w:tblPr>
        <w:tblW w:w="9384" w:type="dxa"/>
        <w:tblLayout w:type="fixed"/>
        <w:tblCellMar>
          <w:left w:w="28" w:type="dxa"/>
          <w:right w:w="28" w:type="dxa"/>
        </w:tblCellMar>
        <w:tblLook w:val="0000" w:firstRow="0" w:lastRow="0" w:firstColumn="0" w:lastColumn="0" w:noHBand="0" w:noVBand="0"/>
      </w:tblPr>
      <w:tblGrid>
        <w:gridCol w:w="3119"/>
        <w:gridCol w:w="283"/>
        <w:gridCol w:w="2269"/>
        <w:gridCol w:w="283"/>
        <w:gridCol w:w="3430"/>
      </w:tblGrid>
      <w:tr w:rsidR="00EF5F18" w:rsidRPr="00EF5F18" w14:paraId="2111CA97" w14:textId="77777777" w:rsidTr="00AE1025">
        <w:trPr>
          <w:trHeight w:val="554"/>
        </w:trPr>
        <w:tc>
          <w:tcPr>
            <w:tcW w:w="3119" w:type="dxa"/>
            <w:tcBorders>
              <w:top w:val="nil"/>
              <w:left w:val="nil"/>
              <w:bottom w:val="single" w:sz="4" w:space="0" w:color="auto"/>
              <w:right w:val="nil"/>
            </w:tcBorders>
            <w:vAlign w:val="bottom"/>
          </w:tcPr>
          <w:p w14:paraId="0349099C"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14:paraId="240253C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14:paraId="0853E1C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14:paraId="1509E89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3430" w:type="dxa"/>
            <w:tcBorders>
              <w:top w:val="nil"/>
              <w:left w:val="nil"/>
              <w:bottom w:val="single" w:sz="4" w:space="0" w:color="auto"/>
              <w:right w:val="nil"/>
            </w:tcBorders>
            <w:vAlign w:val="bottom"/>
          </w:tcPr>
          <w:p w14:paraId="382C930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25BF78EA" w14:textId="77777777" w:rsidTr="00AE1025">
        <w:tc>
          <w:tcPr>
            <w:tcW w:w="3119" w:type="dxa"/>
            <w:tcBorders>
              <w:top w:val="nil"/>
              <w:left w:val="nil"/>
              <w:bottom w:val="nil"/>
              <w:right w:val="nil"/>
            </w:tcBorders>
          </w:tcPr>
          <w:p w14:paraId="4295C22C"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14:paraId="0646D81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nil"/>
              <w:right w:val="nil"/>
            </w:tcBorders>
          </w:tcPr>
          <w:p w14:paraId="66DDD15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14:paraId="66B4B34C"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3430" w:type="dxa"/>
            <w:tcBorders>
              <w:top w:val="nil"/>
              <w:left w:val="nil"/>
              <w:bottom w:val="nil"/>
              <w:right w:val="nil"/>
            </w:tcBorders>
          </w:tcPr>
          <w:p w14:paraId="3D4F496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w:t>
            </w:r>
          </w:p>
        </w:tc>
      </w:tr>
    </w:tbl>
    <w:p w14:paraId="3D8E7EF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Дата</w:t>
      </w:r>
    </w:p>
    <w:p w14:paraId="1EA9173B" w14:textId="77777777" w:rsidR="00EF5F18" w:rsidRPr="00EF5F18" w:rsidRDefault="00EF5F18" w:rsidP="00EF5F18">
      <w:pPr>
        <w:widowControl w:val="0"/>
        <w:spacing w:after="0" w:line="240" w:lineRule="auto"/>
        <w:jc w:val="right"/>
        <w:rPr>
          <w:rFonts w:ascii="Times New Roman" w:hAnsi="Times New Roman" w:cs="Times New Roman"/>
          <w:bCs/>
          <w:sz w:val="24"/>
          <w:szCs w:val="24"/>
        </w:rPr>
      </w:pPr>
      <w:r w:rsidRPr="00EF5F18">
        <w:rPr>
          <w:rFonts w:ascii="Times New Roman" w:eastAsia="Tahoma" w:hAnsi="Times New Roman" w:cs="Times New Roman"/>
          <w:sz w:val="24"/>
          <w:szCs w:val="24"/>
          <w:lang w:bidi="ru-RU"/>
        </w:rPr>
        <w:br w:type="page"/>
      </w:r>
      <w:r w:rsidRPr="00EF5F18">
        <w:rPr>
          <w:rFonts w:ascii="Times New Roman" w:hAnsi="Times New Roman" w:cs="Times New Roman"/>
          <w:bCs/>
          <w:sz w:val="24"/>
          <w:szCs w:val="24"/>
        </w:rPr>
        <w:lastRenderedPageBreak/>
        <w:t xml:space="preserve">Приложение № 5 </w:t>
      </w:r>
    </w:p>
    <w:p w14:paraId="57ECFBF0" w14:textId="77777777" w:rsidR="00EF5F18" w:rsidRPr="00EF5F18" w:rsidRDefault="00EF5F18" w:rsidP="00EF5F18">
      <w:pPr>
        <w:widowControl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 xml:space="preserve">к Административному регламенту </w:t>
      </w:r>
    </w:p>
    <w:p w14:paraId="398A074C" w14:textId="77777777" w:rsidR="00EF5F18" w:rsidRPr="00EF5F18" w:rsidRDefault="00EF5F18" w:rsidP="00EF5F18">
      <w:pPr>
        <w:widowControl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по предоставлению муниципальной услуги</w:t>
      </w:r>
    </w:p>
    <w:p w14:paraId="7F46B1AB"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ФОРМА</w:t>
      </w:r>
    </w:p>
    <w:p w14:paraId="561ADCC3" w14:textId="77777777" w:rsidR="00EF5F18" w:rsidRPr="00EF5F18" w:rsidRDefault="00EF5F18" w:rsidP="00EF5F18">
      <w:pPr>
        <w:autoSpaceDE w:val="0"/>
        <w:autoSpaceDN w:val="0"/>
        <w:adjustRightInd w:val="0"/>
        <w:spacing w:after="0" w:line="240" w:lineRule="auto"/>
        <w:jc w:val="center"/>
        <w:rPr>
          <w:rFonts w:ascii="Times New Roman" w:eastAsia="Calibri" w:hAnsi="Times New Roman" w:cs="Times New Roman"/>
          <w:bCs/>
          <w:sz w:val="24"/>
          <w:szCs w:val="24"/>
        </w:rPr>
      </w:pPr>
    </w:p>
    <w:p w14:paraId="5F94178E" w14:textId="77777777" w:rsidR="00EF5F18" w:rsidRPr="00EF5F18" w:rsidRDefault="00EF5F18" w:rsidP="00EF5F18">
      <w:pPr>
        <w:autoSpaceDE w:val="0"/>
        <w:autoSpaceDN w:val="0"/>
        <w:adjustRightInd w:val="0"/>
        <w:spacing w:after="0" w:line="240" w:lineRule="auto"/>
        <w:jc w:val="center"/>
        <w:rPr>
          <w:rFonts w:ascii="Times New Roman" w:eastAsia="Calibri" w:hAnsi="Times New Roman" w:cs="Times New Roman"/>
          <w:bCs/>
          <w:sz w:val="24"/>
          <w:szCs w:val="24"/>
        </w:rPr>
      </w:pPr>
      <w:r w:rsidRPr="00EF5F18">
        <w:rPr>
          <w:rFonts w:ascii="Times New Roman" w:eastAsia="Calibri" w:hAnsi="Times New Roman" w:cs="Times New Roman"/>
          <w:bCs/>
          <w:sz w:val="24"/>
          <w:szCs w:val="24"/>
        </w:rPr>
        <w:t>Заявление об исправлении допущенных опечаток и ошибок</w:t>
      </w:r>
    </w:p>
    <w:p w14:paraId="4F587FF2" w14:textId="77777777" w:rsidR="00EF5F18" w:rsidRPr="00EF5F18" w:rsidRDefault="00EF5F18" w:rsidP="00EF5F18">
      <w:pPr>
        <w:autoSpaceDE w:val="0"/>
        <w:autoSpaceDN w:val="0"/>
        <w:adjustRightInd w:val="0"/>
        <w:spacing w:after="0" w:line="240" w:lineRule="auto"/>
        <w:jc w:val="center"/>
        <w:rPr>
          <w:rFonts w:ascii="Times New Roman" w:eastAsia="Calibri" w:hAnsi="Times New Roman" w:cs="Times New Roman"/>
          <w:bCs/>
          <w:sz w:val="24"/>
          <w:szCs w:val="24"/>
        </w:rPr>
      </w:pPr>
      <w:r w:rsidRPr="00EF5F18">
        <w:rPr>
          <w:rFonts w:ascii="Times New Roman" w:eastAsia="Calibri" w:hAnsi="Times New Roman" w:cs="Times New Roman"/>
          <w:bCs/>
          <w:sz w:val="24"/>
          <w:szCs w:val="24"/>
        </w:rPr>
        <w:t>в градостроительном плане земельного участка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EF5F18" w:rsidRPr="00EF5F18" w14:paraId="2B6B2852" w14:textId="77777777" w:rsidTr="00AE1025">
        <w:trPr>
          <w:trHeight w:val="165"/>
        </w:trPr>
        <w:tc>
          <w:tcPr>
            <w:tcW w:w="9606" w:type="dxa"/>
            <w:tcBorders>
              <w:top w:val="nil"/>
              <w:left w:val="nil"/>
              <w:right w:val="nil"/>
            </w:tcBorders>
          </w:tcPr>
          <w:p w14:paraId="11314D32"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"__" __________ 20___ г.</w:t>
            </w:r>
          </w:p>
        </w:tc>
      </w:tr>
      <w:tr w:rsidR="00EF5F18" w:rsidRPr="00EF5F18" w14:paraId="35494908" w14:textId="77777777" w:rsidTr="00AE1025">
        <w:trPr>
          <w:trHeight w:val="126"/>
        </w:trPr>
        <w:tc>
          <w:tcPr>
            <w:tcW w:w="9606" w:type="dxa"/>
            <w:tcBorders>
              <w:left w:val="nil"/>
              <w:bottom w:val="single" w:sz="4" w:space="0" w:color="auto"/>
              <w:right w:val="nil"/>
            </w:tcBorders>
          </w:tcPr>
          <w:p w14:paraId="48F68B42"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6A000626" w14:textId="77777777" w:rsidTr="00AE1025">
        <w:trPr>
          <w:trHeight w:val="135"/>
        </w:trPr>
        <w:tc>
          <w:tcPr>
            <w:tcW w:w="9606" w:type="dxa"/>
            <w:tcBorders>
              <w:left w:val="nil"/>
              <w:bottom w:val="nil"/>
              <w:right w:val="nil"/>
            </w:tcBorders>
          </w:tcPr>
          <w:p w14:paraId="57837A84"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(наименование уполномоченного органа государственной власти, органа местного самоуправления)</w:t>
            </w:r>
          </w:p>
        </w:tc>
      </w:tr>
    </w:tbl>
    <w:p w14:paraId="1DF8C4BC"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bCs/>
          <w:sz w:val="24"/>
          <w:szCs w:val="24"/>
          <w:lang w:bidi="ru-RU"/>
        </w:rPr>
      </w:pPr>
    </w:p>
    <w:tbl>
      <w:tblPr>
        <w:tblpPr w:leftFromText="180" w:rightFromText="180" w:vertAnchor="text" w:horzAnchor="margin" w:tblpY="3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
        <w:gridCol w:w="2968"/>
        <w:gridCol w:w="2977"/>
        <w:gridCol w:w="2518"/>
      </w:tblGrid>
      <w:tr w:rsidR="00EF5F18" w:rsidRPr="00EF5F18" w14:paraId="7AFD583D" w14:textId="77777777" w:rsidTr="00AE1025">
        <w:trPr>
          <w:trHeight w:val="605"/>
        </w:trPr>
        <w:tc>
          <w:tcPr>
            <w:tcW w:w="9464" w:type="dxa"/>
            <w:gridSpan w:val="4"/>
            <w:tcBorders>
              <w:top w:val="nil"/>
              <w:left w:val="nil"/>
              <w:right w:val="nil"/>
            </w:tcBorders>
            <w:vAlign w:val="bottom"/>
          </w:tcPr>
          <w:p w14:paraId="6BA02D7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 Сведения о заявителе</w:t>
            </w:r>
            <w:r w:rsidRPr="00EF5F18">
              <w:rPr>
                <w:rFonts w:ascii="Times New Roman" w:eastAsia="Tahoma" w:hAnsi="Times New Roman" w:cs="Times New Roman"/>
                <w:sz w:val="24"/>
                <w:szCs w:val="24"/>
                <w:vertAlign w:val="superscript"/>
                <w:lang w:bidi="ru-RU"/>
              </w:rPr>
              <w:footnoteReference w:id="4"/>
            </w:r>
          </w:p>
        </w:tc>
      </w:tr>
      <w:tr w:rsidR="00EF5F18" w:rsidRPr="00EF5F18" w14:paraId="383E0A50" w14:textId="77777777" w:rsidTr="00AE1025">
        <w:trPr>
          <w:trHeight w:val="605"/>
        </w:trPr>
        <w:tc>
          <w:tcPr>
            <w:tcW w:w="1001" w:type="dxa"/>
          </w:tcPr>
          <w:p w14:paraId="642F21E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w:t>
            </w:r>
          </w:p>
        </w:tc>
        <w:tc>
          <w:tcPr>
            <w:tcW w:w="2968" w:type="dxa"/>
          </w:tcPr>
          <w:p w14:paraId="7F34A3F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Сведения о физическом лице, в случае если заявителем является физическое лицо:</w:t>
            </w:r>
          </w:p>
        </w:tc>
        <w:tc>
          <w:tcPr>
            <w:tcW w:w="5495" w:type="dxa"/>
            <w:gridSpan w:val="2"/>
          </w:tcPr>
          <w:p w14:paraId="2182F6A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5CAAF07F" w14:textId="77777777" w:rsidTr="00AE1025">
        <w:trPr>
          <w:trHeight w:val="428"/>
        </w:trPr>
        <w:tc>
          <w:tcPr>
            <w:tcW w:w="1001" w:type="dxa"/>
          </w:tcPr>
          <w:p w14:paraId="3F1E732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1.1.1</w:t>
            </w:r>
          </w:p>
        </w:tc>
        <w:tc>
          <w:tcPr>
            <w:tcW w:w="2968" w:type="dxa"/>
          </w:tcPr>
          <w:p w14:paraId="0E33B18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w:t>
            </w:r>
          </w:p>
        </w:tc>
        <w:tc>
          <w:tcPr>
            <w:tcW w:w="5495" w:type="dxa"/>
            <w:gridSpan w:val="2"/>
          </w:tcPr>
          <w:p w14:paraId="702F2BA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50D4AE7A" w14:textId="77777777" w:rsidTr="00AE1025">
        <w:trPr>
          <w:trHeight w:val="753"/>
        </w:trPr>
        <w:tc>
          <w:tcPr>
            <w:tcW w:w="1001" w:type="dxa"/>
          </w:tcPr>
          <w:p w14:paraId="24D92CF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1.1.2</w:t>
            </w:r>
          </w:p>
        </w:tc>
        <w:tc>
          <w:tcPr>
            <w:tcW w:w="2968" w:type="dxa"/>
          </w:tcPr>
          <w:p w14:paraId="3A9E46E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Реквизиты документа, удостоверяющего личность (</w:t>
            </w:r>
            <w:r w:rsidRPr="00EF5F18">
              <w:rPr>
                <w:rFonts w:ascii="Times New Roman" w:hAnsi="Times New Roman" w:cs="Times New Roman"/>
                <w:sz w:val="24"/>
                <w:szCs w:val="24"/>
                <w:lang w:bidi="ru-RU"/>
              </w:rPr>
              <w:t xml:space="preserve">не указываются в </w:t>
            </w:r>
            <w:r w:rsidRPr="00EF5F18">
              <w:rPr>
                <w:rFonts w:ascii="Times New Roman" w:eastAsia="Tahoma" w:hAnsi="Times New Roman" w:cs="Times New Roman"/>
                <w:sz w:val="24"/>
                <w:szCs w:val="24"/>
                <w:lang w:bidi="ru-RU"/>
              </w:rPr>
              <w:t>случае, если заявитель является индивидуальным предпринимателем)</w:t>
            </w:r>
          </w:p>
        </w:tc>
        <w:tc>
          <w:tcPr>
            <w:tcW w:w="5495" w:type="dxa"/>
            <w:gridSpan w:val="2"/>
          </w:tcPr>
          <w:p w14:paraId="651424C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7155F93A" w14:textId="77777777" w:rsidTr="00AE1025">
        <w:trPr>
          <w:trHeight w:val="665"/>
        </w:trPr>
        <w:tc>
          <w:tcPr>
            <w:tcW w:w="1001" w:type="dxa"/>
          </w:tcPr>
          <w:p w14:paraId="0A366EA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1.1.3</w:t>
            </w:r>
          </w:p>
        </w:tc>
        <w:tc>
          <w:tcPr>
            <w:tcW w:w="2968" w:type="dxa"/>
          </w:tcPr>
          <w:p w14:paraId="653F47C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Основной государственный регистрационный номер индивидуального предпринимателя</w:t>
            </w:r>
            <w:r w:rsidRPr="00EF5F18">
              <w:rPr>
                <w:rFonts w:ascii="Times New Roman" w:hAnsi="Times New Roman" w:cs="Times New Roman"/>
                <w:sz w:val="24"/>
                <w:szCs w:val="24"/>
                <w:lang w:bidi="ru-RU"/>
              </w:rPr>
              <w:t xml:space="preserve">, </w:t>
            </w:r>
            <w:r w:rsidRPr="00EF5F18">
              <w:rPr>
                <w:rFonts w:ascii="Times New Roman" w:eastAsia="Tahoma" w:hAnsi="Times New Roman" w:cs="Times New Roman"/>
                <w:sz w:val="24"/>
                <w:szCs w:val="24"/>
                <w:lang w:bidi="ru-RU"/>
              </w:rPr>
              <w:t>в случае если заявитель является индивидуальным предпринимателем</w:t>
            </w:r>
          </w:p>
        </w:tc>
        <w:tc>
          <w:tcPr>
            <w:tcW w:w="5495" w:type="dxa"/>
            <w:gridSpan w:val="2"/>
          </w:tcPr>
          <w:p w14:paraId="47B1214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7FBF1E96" w14:textId="77777777" w:rsidTr="00AE1025">
        <w:trPr>
          <w:trHeight w:val="665"/>
        </w:trPr>
        <w:tc>
          <w:tcPr>
            <w:tcW w:w="1001" w:type="dxa"/>
          </w:tcPr>
          <w:p w14:paraId="0A4729D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w:t>
            </w:r>
          </w:p>
        </w:tc>
        <w:tc>
          <w:tcPr>
            <w:tcW w:w="2968" w:type="dxa"/>
          </w:tcPr>
          <w:p w14:paraId="671E16F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Сведения о юридическом лице, в случае если заявителем является юридическое лицо:</w:t>
            </w:r>
          </w:p>
        </w:tc>
        <w:tc>
          <w:tcPr>
            <w:tcW w:w="5495" w:type="dxa"/>
            <w:gridSpan w:val="2"/>
          </w:tcPr>
          <w:p w14:paraId="0864027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0D9B179D" w14:textId="77777777" w:rsidTr="00AE1025">
        <w:trPr>
          <w:trHeight w:val="1123"/>
        </w:trPr>
        <w:tc>
          <w:tcPr>
            <w:tcW w:w="1001" w:type="dxa"/>
          </w:tcPr>
          <w:p w14:paraId="620569C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1.2.1</w:t>
            </w:r>
          </w:p>
        </w:tc>
        <w:tc>
          <w:tcPr>
            <w:tcW w:w="2968" w:type="dxa"/>
          </w:tcPr>
          <w:p w14:paraId="04B72EB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Полное наименование</w:t>
            </w:r>
          </w:p>
        </w:tc>
        <w:tc>
          <w:tcPr>
            <w:tcW w:w="5495" w:type="dxa"/>
            <w:gridSpan w:val="2"/>
          </w:tcPr>
          <w:p w14:paraId="0286EF6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2111C224" w14:textId="77777777" w:rsidTr="00AE1025">
        <w:trPr>
          <w:trHeight w:val="901"/>
        </w:trPr>
        <w:tc>
          <w:tcPr>
            <w:tcW w:w="1001" w:type="dxa"/>
          </w:tcPr>
          <w:p w14:paraId="11E5A9AC"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1.2.2</w:t>
            </w:r>
          </w:p>
        </w:tc>
        <w:tc>
          <w:tcPr>
            <w:tcW w:w="2968" w:type="dxa"/>
          </w:tcPr>
          <w:p w14:paraId="32AAE87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Основной государственный регистрационный номер</w:t>
            </w:r>
          </w:p>
        </w:tc>
        <w:tc>
          <w:tcPr>
            <w:tcW w:w="5495" w:type="dxa"/>
            <w:gridSpan w:val="2"/>
          </w:tcPr>
          <w:p w14:paraId="61A5649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60C401F5" w14:textId="77777777" w:rsidTr="00AE1025">
        <w:trPr>
          <w:trHeight w:val="1093"/>
        </w:trPr>
        <w:tc>
          <w:tcPr>
            <w:tcW w:w="1001" w:type="dxa"/>
            <w:tcBorders>
              <w:bottom w:val="single" w:sz="4" w:space="0" w:color="auto"/>
            </w:tcBorders>
          </w:tcPr>
          <w:p w14:paraId="4151902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lastRenderedPageBreak/>
              <w:t>1.2.3</w:t>
            </w:r>
          </w:p>
        </w:tc>
        <w:tc>
          <w:tcPr>
            <w:tcW w:w="2968" w:type="dxa"/>
            <w:tcBorders>
              <w:bottom w:val="single" w:sz="4" w:space="0" w:color="auto"/>
            </w:tcBorders>
          </w:tcPr>
          <w:p w14:paraId="7114276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Идентификационный номер налогоплательщика - юридического лица</w:t>
            </w:r>
          </w:p>
        </w:tc>
        <w:tc>
          <w:tcPr>
            <w:tcW w:w="5495" w:type="dxa"/>
            <w:gridSpan w:val="2"/>
            <w:tcBorders>
              <w:bottom w:val="single" w:sz="4" w:space="0" w:color="auto"/>
            </w:tcBorders>
          </w:tcPr>
          <w:p w14:paraId="2D3837D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40580360" w14:textId="77777777" w:rsidTr="00AE1025">
        <w:trPr>
          <w:trHeight w:val="1100"/>
        </w:trPr>
        <w:tc>
          <w:tcPr>
            <w:tcW w:w="9464" w:type="dxa"/>
            <w:gridSpan w:val="4"/>
            <w:tcBorders>
              <w:left w:val="nil"/>
              <w:right w:val="nil"/>
            </w:tcBorders>
          </w:tcPr>
          <w:p w14:paraId="5A8C0AB0"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p w14:paraId="4982F75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2. Сведения о выданном градостроительном плане земельного участка, содержащем опечатку/ ошибку</w:t>
            </w:r>
          </w:p>
        </w:tc>
      </w:tr>
      <w:tr w:rsidR="00EF5F18" w:rsidRPr="00EF5F18" w14:paraId="5C636785" w14:textId="77777777" w:rsidTr="00AE1025">
        <w:trPr>
          <w:trHeight w:val="1093"/>
        </w:trPr>
        <w:tc>
          <w:tcPr>
            <w:tcW w:w="1001" w:type="dxa"/>
            <w:tcBorders>
              <w:top w:val="single" w:sz="4" w:space="0" w:color="auto"/>
              <w:bottom w:val="single" w:sz="4" w:space="0" w:color="auto"/>
            </w:tcBorders>
          </w:tcPr>
          <w:p w14:paraId="0B863EE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w:t>
            </w:r>
          </w:p>
        </w:tc>
        <w:tc>
          <w:tcPr>
            <w:tcW w:w="2968" w:type="dxa"/>
            <w:tcBorders>
              <w:top w:val="single" w:sz="4" w:space="0" w:color="auto"/>
              <w:bottom w:val="single" w:sz="4" w:space="0" w:color="auto"/>
            </w:tcBorders>
          </w:tcPr>
          <w:p w14:paraId="3827491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Орган, выдавший градостроительный план земельного участка</w:t>
            </w:r>
          </w:p>
        </w:tc>
        <w:tc>
          <w:tcPr>
            <w:tcW w:w="2977" w:type="dxa"/>
            <w:tcBorders>
              <w:top w:val="single" w:sz="4" w:space="0" w:color="auto"/>
              <w:bottom w:val="single" w:sz="4" w:space="0" w:color="auto"/>
            </w:tcBorders>
          </w:tcPr>
          <w:p w14:paraId="562C64F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Номер документа</w:t>
            </w:r>
          </w:p>
        </w:tc>
        <w:tc>
          <w:tcPr>
            <w:tcW w:w="2518" w:type="dxa"/>
            <w:tcBorders>
              <w:top w:val="single" w:sz="4" w:space="0" w:color="auto"/>
              <w:bottom w:val="single" w:sz="4" w:space="0" w:color="auto"/>
            </w:tcBorders>
          </w:tcPr>
          <w:p w14:paraId="0029BDC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Дата документа</w:t>
            </w:r>
          </w:p>
        </w:tc>
      </w:tr>
      <w:tr w:rsidR="00EF5F18" w:rsidRPr="00EF5F18" w14:paraId="285961B1" w14:textId="77777777" w:rsidTr="00AE1025">
        <w:trPr>
          <w:trHeight w:val="1093"/>
        </w:trPr>
        <w:tc>
          <w:tcPr>
            <w:tcW w:w="1001" w:type="dxa"/>
            <w:tcBorders>
              <w:bottom w:val="single" w:sz="4" w:space="0" w:color="auto"/>
            </w:tcBorders>
          </w:tcPr>
          <w:p w14:paraId="6C87316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968" w:type="dxa"/>
            <w:tcBorders>
              <w:bottom w:val="single" w:sz="4" w:space="0" w:color="auto"/>
            </w:tcBorders>
          </w:tcPr>
          <w:p w14:paraId="1980489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977" w:type="dxa"/>
            <w:tcBorders>
              <w:bottom w:val="single" w:sz="4" w:space="0" w:color="auto"/>
            </w:tcBorders>
          </w:tcPr>
          <w:p w14:paraId="696CA30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518" w:type="dxa"/>
            <w:tcBorders>
              <w:bottom w:val="single" w:sz="4" w:space="0" w:color="auto"/>
            </w:tcBorders>
          </w:tcPr>
          <w:p w14:paraId="07B7919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56D54901" w14:textId="77777777" w:rsidTr="00AE1025">
        <w:trPr>
          <w:trHeight w:val="703"/>
        </w:trPr>
        <w:tc>
          <w:tcPr>
            <w:tcW w:w="9464" w:type="dxa"/>
            <w:gridSpan w:val="4"/>
            <w:tcBorders>
              <w:top w:val="nil"/>
              <w:left w:val="nil"/>
              <w:right w:val="nil"/>
            </w:tcBorders>
          </w:tcPr>
          <w:p w14:paraId="0805853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3. Обоснование для внесения исправлений в градостроительный план земельного участка</w:t>
            </w:r>
          </w:p>
        </w:tc>
      </w:tr>
      <w:tr w:rsidR="00EF5F18" w:rsidRPr="00EF5F18" w14:paraId="78E52F7C" w14:textId="77777777" w:rsidTr="00AE1025">
        <w:trPr>
          <w:trHeight w:val="1093"/>
        </w:trPr>
        <w:tc>
          <w:tcPr>
            <w:tcW w:w="1001" w:type="dxa"/>
          </w:tcPr>
          <w:p w14:paraId="4F5E8F0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w:t>
            </w:r>
          </w:p>
        </w:tc>
        <w:tc>
          <w:tcPr>
            <w:tcW w:w="2968" w:type="dxa"/>
          </w:tcPr>
          <w:p w14:paraId="79A17C9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Данные (сведения), указанные в градостроительном плане земельного участка</w:t>
            </w:r>
          </w:p>
        </w:tc>
        <w:tc>
          <w:tcPr>
            <w:tcW w:w="2977" w:type="dxa"/>
          </w:tcPr>
          <w:p w14:paraId="4336B66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Данные (сведения), которые необходимо указать в градостроительном плане земельного участка</w:t>
            </w:r>
          </w:p>
        </w:tc>
        <w:tc>
          <w:tcPr>
            <w:tcW w:w="2518" w:type="dxa"/>
          </w:tcPr>
          <w:p w14:paraId="24FF802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Обоснование с указанием </w:t>
            </w:r>
            <w:proofErr w:type="gramStart"/>
            <w:r w:rsidRPr="00EF5F18">
              <w:rPr>
                <w:rFonts w:ascii="Times New Roman" w:eastAsia="Tahoma" w:hAnsi="Times New Roman" w:cs="Times New Roman"/>
                <w:sz w:val="24"/>
                <w:szCs w:val="24"/>
                <w:lang w:bidi="ru-RU"/>
              </w:rPr>
              <w:t>реквизита  (</w:t>
            </w:r>
            <w:proofErr w:type="gramEnd"/>
            <w:r w:rsidRPr="00EF5F18">
              <w:rPr>
                <w:rFonts w:ascii="Times New Roman" w:eastAsia="Tahoma" w:hAnsi="Times New Roman" w:cs="Times New Roman"/>
                <w:sz w:val="24"/>
                <w:szCs w:val="24"/>
                <w:lang w:bidi="ru-RU"/>
              </w:rPr>
              <w:t>-</w:t>
            </w:r>
            <w:proofErr w:type="spellStart"/>
            <w:r w:rsidRPr="00EF5F18">
              <w:rPr>
                <w:rFonts w:ascii="Times New Roman" w:eastAsia="Tahoma" w:hAnsi="Times New Roman" w:cs="Times New Roman"/>
                <w:sz w:val="24"/>
                <w:szCs w:val="24"/>
                <w:lang w:bidi="ru-RU"/>
              </w:rPr>
              <w:t>ов</w:t>
            </w:r>
            <w:proofErr w:type="spellEnd"/>
            <w:r w:rsidRPr="00EF5F18">
              <w:rPr>
                <w:rFonts w:ascii="Times New Roman" w:eastAsia="Tahoma" w:hAnsi="Times New Roman" w:cs="Times New Roman"/>
                <w:sz w:val="24"/>
                <w:szCs w:val="24"/>
                <w:lang w:bidi="ru-RU"/>
              </w:rPr>
              <w:t>) документа (-</w:t>
            </w:r>
            <w:proofErr w:type="spellStart"/>
            <w:r w:rsidRPr="00EF5F18">
              <w:rPr>
                <w:rFonts w:ascii="Times New Roman" w:eastAsia="Tahoma" w:hAnsi="Times New Roman" w:cs="Times New Roman"/>
                <w:sz w:val="24"/>
                <w:szCs w:val="24"/>
                <w:lang w:bidi="ru-RU"/>
              </w:rPr>
              <w:t>ов</w:t>
            </w:r>
            <w:proofErr w:type="spellEnd"/>
            <w:r w:rsidRPr="00EF5F18">
              <w:rPr>
                <w:rFonts w:ascii="Times New Roman" w:eastAsia="Tahoma" w:hAnsi="Times New Roman" w:cs="Times New Roman"/>
                <w:sz w:val="24"/>
                <w:szCs w:val="24"/>
                <w:lang w:bidi="ru-RU"/>
              </w:rPr>
              <w:t>), документации, на основании которых принималось решение о выдаче градостроительного плана земельного участка</w:t>
            </w:r>
          </w:p>
        </w:tc>
      </w:tr>
      <w:tr w:rsidR="00EF5F18" w:rsidRPr="00EF5F18" w14:paraId="1F5E318D" w14:textId="77777777" w:rsidTr="00AE1025">
        <w:trPr>
          <w:trHeight w:val="729"/>
        </w:trPr>
        <w:tc>
          <w:tcPr>
            <w:tcW w:w="1001" w:type="dxa"/>
            <w:tcBorders>
              <w:bottom w:val="single" w:sz="4" w:space="0" w:color="auto"/>
            </w:tcBorders>
          </w:tcPr>
          <w:p w14:paraId="0B5BB2E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968" w:type="dxa"/>
            <w:tcBorders>
              <w:bottom w:val="single" w:sz="4" w:space="0" w:color="auto"/>
            </w:tcBorders>
          </w:tcPr>
          <w:p w14:paraId="57EA9EA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977" w:type="dxa"/>
            <w:tcBorders>
              <w:bottom w:val="single" w:sz="4" w:space="0" w:color="auto"/>
            </w:tcBorders>
          </w:tcPr>
          <w:p w14:paraId="5ED4837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518" w:type="dxa"/>
            <w:tcBorders>
              <w:bottom w:val="single" w:sz="4" w:space="0" w:color="auto"/>
            </w:tcBorders>
          </w:tcPr>
          <w:p w14:paraId="19C46B8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bl>
    <w:p w14:paraId="7B9FAC5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p w14:paraId="37A34F5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Прошу внести исправления в градостроительный план земельного участка, содержащий опечатку/ошибку. Приложение: </w:t>
      </w:r>
    </w:p>
    <w:p w14:paraId="0F2765E5"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Номер телефона и адрес электронной почты для связи: _____________________</w:t>
      </w:r>
    </w:p>
    <w:p w14:paraId="757CB8E3" w14:textId="77777777" w:rsidR="00EF5F18" w:rsidRPr="00EF5F18" w:rsidRDefault="00EF5F18" w:rsidP="00EF5F18">
      <w:pPr>
        <w:widowControl w:val="0"/>
        <w:tabs>
          <w:tab w:val="left" w:pos="1968"/>
        </w:tabs>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Результат рассмотрения настоящего заявления прошу:</w:t>
      </w: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283"/>
        <w:gridCol w:w="2268"/>
        <w:gridCol w:w="283"/>
        <w:gridCol w:w="2971"/>
        <w:gridCol w:w="684"/>
      </w:tblGrid>
      <w:tr w:rsidR="00EF5F18" w:rsidRPr="00EF5F18" w14:paraId="5D4FB887" w14:textId="77777777" w:rsidTr="00AE1025">
        <w:tc>
          <w:tcPr>
            <w:tcW w:w="8922" w:type="dxa"/>
            <w:gridSpan w:val="5"/>
            <w:shd w:val="clear" w:color="auto" w:fill="auto"/>
          </w:tcPr>
          <w:p w14:paraId="4CCDCD3B"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eastAsia="Tahoma" w:hAnsi="Times New Roman" w:cs="Times New Roman"/>
                <w:sz w:val="24"/>
                <w:szCs w:val="24"/>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84" w:type="dxa"/>
            <w:shd w:val="clear" w:color="auto" w:fill="auto"/>
          </w:tcPr>
          <w:p w14:paraId="0E473883"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518FD3F4" w14:textId="77777777" w:rsidTr="00AE1025">
        <w:tc>
          <w:tcPr>
            <w:tcW w:w="8922" w:type="dxa"/>
            <w:gridSpan w:val="5"/>
            <w:shd w:val="clear" w:color="auto" w:fill="auto"/>
          </w:tcPr>
          <w:p w14:paraId="5667030F"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eastAsia="Tahoma" w:hAnsi="Times New Roman" w:cs="Times New Roman"/>
                <w:sz w:val="24"/>
                <w:szCs w:val="24"/>
                <w:lang w:bidi="ru-RU"/>
              </w:rPr>
              <w:t>выдать</w:t>
            </w:r>
            <w:r w:rsidRPr="00EF5F18">
              <w:rPr>
                <w:rFonts w:ascii="Times New Roman" w:eastAsia="Tahoma" w:hAnsi="Times New Roman" w:cs="Times New Roman"/>
                <w:bCs/>
                <w:sz w:val="24"/>
                <w:szCs w:val="24"/>
                <w:lang w:bidi="ru-RU"/>
              </w:rPr>
              <w:t xml:space="preserve"> на бумажном носителе</w:t>
            </w:r>
            <w:r w:rsidRPr="00EF5F18">
              <w:rPr>
                <w:rFonts w:ascii="Times New Roman" w:eastAsia="Tahoma" w:hAnsi="Times New Roman" w:cs="Times New Roman"/>
                <w:sz w:val="24"/>
                <w:szCs w:val="24"/>
                <w:lang w:bidi="ru-RU"/>
              </w:rPr>
              <w:t xml:space="preserve"> при личном обращении </w:t>
            </w:r>
            <w:r w:rsidRPr="00EF5F18">
              <w:rPr>
                <w:rFonts w:ascii="Times New Roman" w:eastAsia="Tahoma" w:hAnsi="Times New Roman" w:cs="Times New Roman"/>
                <w:bCs/>
                <w:sz w:val="24"/>
                <w:szCs w:val="24"/>
                <w:lang w:bidi="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EF5F18">
              <w:rPr>
                <w:rFonts w:ascii="Times New Roman" w:eastAsia="Tahoma" w:hAnsi="Times New Roman" w:cs="Times New Roman"/>
                <w:sz w:val="24"/>
                <w:szCs w:val="24"/>
                <w:lang w:bidi="ru-RU"/>
              </w:rPr>
              <w:t xml:space="preserve"> расположенный по </w:t>
            </w:r>
            <w:proofErr w:type="gramStart"/>
            <w:r w:rsidRPr="00EF5F18">
              <w:rPr>
                <w:rFonts w:ascii="Times New Roman" w:eastAsia="Tahoma" w:hAnsi="Times New Roman" w:cs="Times New Roman"/>
                <w:sz w:val="24"/>
                <w:szCs w:val="24"/>
                <w:lang w:bidi="ru-RU"/>
              </w:rPr>
              <w:t>адресу:_</w:t>
            </w:r>
            <w:proofErr w:type="gramEnd"/>
            <w:r w:rsidRPr="00EF5F18">
              <w:rPr>
                <w:rFonts w:ascii="Times New Roman" w:eastAsia="Tahoma" w:hAnsi="Times New Roman" w:cs="Times New Roman"/>
                <w:sz w:val="24"/>
                <w:szCs w:val="24"/>
                <w:lang w:bidi="ru-RU"/>
              </w:rPr>
              <w:t>_________________________________</w:t>
            </w:r>
          </w:p>
        </w:tc>
        <w:tc>
          <w:tcPr>
            <w:tcW w:w="684" w:type="dxa"/>
            <w:shd w:val="clear" w:color="auto" w:fill="auto"/>
          </w:tcPr>
          <w:p w14:paraId="48ED457E"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0A74968B" w14:textId="77777777" w:rsidTr="00AE1025">
        <w:tc>
          <w:tcPr>
            <w:tcW w:w="8922" w:type="dxa"/>
            <w:gridSpan w:val="5"/>
            <w:shd w:val="clear" w:color="auto" w:fill="auto"/>
          </w:tcPr>
          <w:p w14:paraId="15C32809"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eastAsia="Tahoma" w:hAnsi="Times New Roman" w:cs="Times New Roman"/>
                <w:sz w:val="24"/>
                <w:szCs w:val="24"/>
                <w:lang w:bidi="ru-RU"/>
              </w:rPr>
              <w:t xml:space="preserve">направить </w:t>
            </w:r>
            <w:r w:rsidRPr="00EF5F18">
              <w:rPr>
                <w:rFonts w:ascii="Times New Roman" w:eastAsia="Tahoma" w:hAnsi="Times New Roman" w:cs="Times New Roman"/>
                <w:bCs/>
                <w:sz w:val="24"/>
                <w:szCs w:val="24"/>
                <w:lang w:bidi="ru-RU"/>
              </w:rPr>
              <w:t>на бумажном носителе</w:t>
            </w:r>
            <w:r w:rsidRPr="00EF5F18">
              <w:rPr>
                <w:rFonts w:ascii="Times New Roman" w:eastAsia="Tahoma" w:hAnsi="Times New Roman" w:cs="Times New Roman"/>
                <w:sz w:val="24"/>
                <w:szCs w:val="24"/>
                <w:lang w:bidi="ru-RU"/>
              </w:rPr>
              <w:t xml:space="preserve"> на почтовый адрес: _______________________________</w:t>
            </w:r>
          </w:p>
        </w:tc>
        <w:tc>
          <w:tcPr>
            <w:tcW w:w="684" w:type="dxa"/>
            <w:shd w:val="clear" w:color="auto" w:fill="auto"/>
          </w:tcPr>
          <w:p w14:paraId="7AE3A66D"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20A10AED" w14:textId="77777777" w:rsidTr="00AE1025">
        <w:tc>
          <w:tcPr>
            <w:tcW w:w="9606" w:type="dxa"/>
            <w:gridSpan w:val="6"/>
            <w:shd w:val="clear" w:color="auto" w:fill="auto"/>
          </w:tcPr>
          <w:p w14:paraId="35BFF830"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Указывается один из перечисленных способов</w:t>
            </w:r>
          </w:p>
        </w:tc>
      </w:tr>
      <w:tr w:rsidR="00EF5F18" w:rsidRPr="00EF5F18" w14:paraId="6EC437FA" w14:textId="77777777" w:rsidTr="00AE10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759"/>
        </w:trPr>
        <w:tc>
          <w:tcPr>
            <w:tcW w:w="3117" w:type="dxa"/>
            <w:tcBorders>
              <w:top w:val="nil"/>
              <w:left w:val="nil"/>
              <w:right w:val="nil"/>
            </w:tcBorders>
            <w:vAlign w:val="bottom"/>
          </w:tcPr>
          <w:p w14:paraId="5D2CF67F"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83" w:type="dxa"/>
            <w:tcBorders>
              <w:top w:val="nil"/>
              <w:left w:val="nil"/>
              <w:bottom w:val="nil"/>
              <w:right w:val="nil"/>
            </w:tcBorders>
            <w:vAlign w:val="bottom"/>
          </w:tcPr>
          <w:p w14:paraId="20F93C28"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268" w:type="dxa"/>
            <w:tcBorders>
              <w:top w:val="nil"/>
              <w:left w:val="nil"/>
              <w:bottom w:val="single" w:sz="4" w:space="0" w:color="auto"/>
              <w:right w:val="nil"/>
            </w:tcBorders>
            <w:vAlign w:val="bottom"/>
          </w:tcPr>
          <w:p w14:paraId="14859217"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83" w:type="dxa"/>
            <w:tcBorders>
              <w:top w:val="nil"/>
              <w:left w:val="nil"/>
              <w:bottom w:val="nil"/>
              <w:right w:val="nil"/>
            </w:tcBorders>
            <w:vAlign w:val="bottom"/>
          </w:tcPr>
          <w:p w14:paraId="634241BD"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3655" w:type="dxa"/>
            <w:gridSpan w:val="2"/>
            <w:tcBorders>
              <w:top w:val="nil"/>
              <w:left w:val="nil"/>
              <w:bottom w:val="single" w:sz="4" w:space="0" w:color="auto"/>
              <w:right w:val="nil"/>
            </w:tcBorders>
            <w:vAlign w:val="bottom"/>
          </w:tcPr>
          <w:p w14:paraId="7FE0D123"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r>
      <w:tr w:rsidR="00EF5F18" w:rsidRPr="00EF5F18" w14:paraId="67BB42A2" w14:textId="77777777" w:rsidTr="00AE10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51"/>
        </w:trPr>
        <w:tc>
          <w:tcPr>
            <w:tcW w:w="3117" w:type="dxa"/>
            <w:tcBorders>
              <w:left w:val="nil"/>
              <w:bottom w:val="nil"/>
              <w:right w:val="nil"/>
            </w:tcBorders>
          </w:tcPr>
          <w:p w14:paraId="78A47338"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83" w:type="dxa"/>
            <w:tcBorders>
              <w:top w:val="nil"/>
              <w:left w:val="nil"/>
              <w:bottom w:val="nil"/>
              <w:right w:val="nil"/>
            </w:tcBorders>
          </w:tcPr>
          <w:p w14:paraId="57E51FDB"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268" w:type="dxa"/>
            <w:tcBorders>
              <w:top w:val="nil"/>
              <w:left w:val="nil"/>
              <w:bottom w:val="nil"/>
              <w:right w:val="nil"/>
            </w:tcBorders>
          </w:tcPr>
          <w:p w14:paraId="0C03FFC9"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(подпись)</w:t>
            </w:r>
          </w:p>
        </w:tc>
        <w:tc>
          <w:tcPr>
            <w:tcW w:w="283" w:type="dxa"/>
            <w:tcBorders>
              <w:top w:val="nil"/>
              <w:left w:val="nil"/>
              <w:bottom w:val="nil"/>
              <w:right w:val="nil"/>
            </w:tcBorders>
          </w:tcPr>
          <w:p w14:paraId="107872BA"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3655" w:type="dxa"/>
            <w:gridSpan w:val="2"/>
            <w:tcBorders>
              <w:top w:val="nil"/>
              <w:left w:val="nil"/>
              <w:bottom w:val="nil"/>
              <w:right w:val="nil"/>
            </w:tcBorders>
          </w:tcPr>
          <w:p w14:paraId="77D5FF97"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(фамилия, имя, отчество (при наличии)</w:t>
            </w:r>
          </w:p>
        </w:tc>
      </w:tr>
    </w:tbl>
    <w:p w14:paraId="15F82795"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bCs/>
          <w:sz w:val="24"/>
          <w:szCs w:val="24"/>
        </w:rPr>
      </w:pPr>
    </w:p>
    <w:p w14:paraId="6C1333BA"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bCs/>
          <w:sz w:val="24"/>
          <w:szCs w:val="24"/>
        </w:rPr>
      </w:pPr>
      <w:r w:rsidRPr="00EF5F18">
        <w:rPr>
          <w:rFonts w:ascii="Times New Roman" w:hAnsi="Times New Roman" w:cs="Times New Roman"/>
          <w:bCs/>
          <w:sz w:val="24"/>
          <w:szCs w:val="24"/>
        </w:rPr>
        <w:br w:type="page"/>
      </w:r>
      <w:r w:rsidRPr="00EF5F18">
        <w:rPr>
          <w:rFonts w:ascii="Times New Roman" w:hAnsi="Times New Roman" w:cs="Times New Roman"/>
          <w:bCs/>
          <w:sz w:val="24"/>
          <w:szCs w:val="24"/>
        </w:rPr>
        <w:lastRenderedPageBreak/>
        <w:t xml:space="preserve">Приложение № 6 </w:t>
      </w:r>
    </w:p>
    <w:p w14:paraId="37B4540B"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 xml:space="preserve">к Административному регламенту </w:t>
      </w:r>
    </w:p>
    <w:p w14:paraId="1C08EC03"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по предоставлению муниципальной услуги</w:t>
      </w:r>
    </w:p>
    <w:p w14:paraId="1D52E38B" w14:textId="77777777" w:rsidR="00EF5F18" w:rsidRPr="00EF5F18" w:rsidRDefault="00EF5F18" w:rsidP="00EF5F18">
      <w:pPr>
        <w:spacing w:after="0" w:line="240" w:lineRule="auto"/>
        <w:jc w:val="center"/>
        <w:rPr>
          <w:rFonts w:ascii="Times New Roman" w:eastAsia="Calibri" w:hAnsi="Times New Roman" w:cs="Times New Roman"/>
          <w:sz w:val="24"/>
          <w:szCs w:val="24"/>
        </w:rPr>
      </w:pPr>
    </w:p>
    <w:p w14:paraId="0FF004AB"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ФОРМА</w:t>
      </w:r>
    </w:p>
    <w:p w14:paraId="05EFDE4E" w14:textId="77777777" w:rsidR="00EF5F18" w:rsidRPr="00EF5F18" w:rsidRDefault="00EF5F18" w:rsidP="00EF5F18">
      <w:pPr>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Кому ____________________________________</w:t>
      </w:r>
    </w:p>
    <w:p w14:paraId="5E300311"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 заявителя</w:t>
      </w:r>
      <w:r w:rsidRPr="00EF5F18">
        <w:rPr>
          <w:rFonts w:ascii="Times New Roman" w:eastAsia="Tahoma" w:hAnsi="Times New Roman" w:cs="Times New Roman"/>
          <w:sz w:val="24"/>
          <w:szCs w:val="24"/>
          <w:vertAlign w:val="superscript"/>
          <w:lang w:bidi="ru-RU"/>
        </w:rPr>
        <w:footnoteReference w:id="5"/>
      </w:r>
      <w:r w:rsidRPr="00EF5F18">
        <w:rPr>
          <w:rFonts w:ascii="Times New Roman" w:eastAsia="Tahoma" w:hAnsi="Times New Roman" w:cs="Times New Roman"/>
          <w:sz w:val="24"/>
          <w:szCs w:val="24"/>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14:paraId="72F28DDF"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_________________________________________</w:t>
      </w:r>
    </w:p>
    <w:p w14:paraId="5E399706"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почтовый индекс и адрес, телефон, адрес электронной почты)</w:t>
      </w:r>
    </w:p>
    <w:p w14:paraId="6263BA7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p w14:paraId="26F62A2C"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Решение об отказе во внесении исправлений в градостроительный план земельного участка</w:t>
      </w:r>
    </w:p>
    <w:p w14:paraId="4CBCAEE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_________________________________________________________________________</w:t>
      </w:r>
    </w:p>
    <w:p w14:paraId="7D8DBFD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(наименование уполномоченного органа государственной власти, органа местного самоуправления)</w:t>
      </w:r>
    </w:p>
    <w:p w14:paraId="420637C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 результатам рассмотрения заявления об исправлении допущенных опечаток и ошибок в градостроительном плане земельного участка от ________________ № _______________ принято решение об отказе во внесении</w:t>
      </w:r>
    </w:p>
    <w:p w14:paraId="0395E96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(дата и номер регистрации)</w:t>
      </w:r>
    </w:p>
    <w:p w14:paraId="29285C7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исправлений в градостроительный план земельного участка. </w:t>
      </w:r>
    </w:p>
    <w:p w14:paraId="0C708D6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bl>
      <w:tblPr>
        <w:tblW w:w="94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3544"/>
      </w:tblGrid>
      <w:tr w:rsidR="00EF5F18" w:rsidRPr="00EF5F18" w14:paraId="00C2737C" w14:textId="77777777" w:rsidTr="00AE1025">
        <w:trPr>
          <w:trHeight w:val="871"/>
        </w:trPr>
        <w:tc>
          <w:tcPr>
            <w:tcW w:w="1201" w:type="dxa"/>
          </w:tcPr>
          <w:p w14:paraId="54EDCDDC"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 пункта </w:t>
            </w:r>
            <w:proofErr w:type="spellStart"/>
            <w:r w:rsidRPr="00EF5F18">
              <w:rPr>
                <w:rFonts w:ascii="Times New Roman" w:eastAsia="Tahoma" w:hAnsi="Times New Roman" w:cs="Times New Roman"/>
                <w:sz w:val="24"/>
                <w:szCs w:val="24"/>
                <w:lang w:bidi="ru-RU"/>
              </w:rPr>
              <w:t>Админи-стратив-ного</w:t>
            </w:r>
            <w:proofErr w:type="spellEnd"/>
            <w:r w:rsidRPr="00EF5F18">
              <w:rPr>
                <w:rFonts w:ascii="Times New Roman" w:eastAsia="Tahoma" w:hAnsi="Times New Roman" w:cs="Times New Roman"/>
                <w:sz w:val="24"/>
                <w:szCs w:val="24"/>
                <w:lang w:bidi="ru-RU"/>
              </w:rPr>
              <w:t xml:space="preserve"> регламента</w:t>
            </w:r>
          </w:p>
        </w:tc>
        <w:tc>
          <w:tcPr>
            <w:tcW w:w="4678" w:type="dxa"/>
          </w:tcPr>
          <w:p w14:paraId="41FF4D2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Наименование основания для отказа во внесении исправлений в градостроительный план земельного участка в соответствии с Административным регламентом</w:t>
            </w:r>
          </w:p>
        </w:tc>
        <w:tc>
          <w:tcPr>
            <w:tcW w:w="3544" w:type="dxa"/>
          </w:tcPr>
          <w:p w14:paraId="7A3FE85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Разъяснение причин отказа во внесении исправлений в градостроительный план земельного участка</w:t>
            </w:r>
          </w:p>
        </w:tc>
      </w:tr>
      <w:tr w:rsidR="00EF5F18" w:rsidRPr="00EF5F18" w14:paraId="2D6AE6A6" w14:textId="77777777" w:rsidTr="00AE1025">
        <w:trPr>
          <w:trHeight w:val="1163"/>
        </w:trPr>
        <w:tc>
          <w:tcPr>
            <w:tcW w:w="1201" w:type="dxa"/>
          </w:tcPr>
          <w:p w14:paraId="3ED50FF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подпункт "а" пункта 2.25</w:t>
            </w:r>
          </w:p>
        </w:tc>
        <w:tc>
          <w:tcPr>
            <w:tcW w:w="4678" w:type="dxa"/>
          </w:tcPr>
          <w:p w14:paraId="0ED2989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несоответствие заявителя кругу лиц, указанных в пункте 2.2 Административного регламента</w:t>
            </w:r>
          </w:p>
        </w:tc>
        <w:tc>
          <w:tcPr>
            <w:tcW w:w="3544" w:type="dxa"/>
          </w:tcPr>
          <w:p w14:paraId="403431E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Указываются основания такого вывода</w:t>
            </w:r>
          </w:p>
        </w:tc>
      </w:tr>
      <w:tr w:rsidR="00EF5F18" w:rsidRPr="00EF5F18" w14:paraId="01B3B77F" w14:textId="77777777" w:rsidTr="00AE1025">
        <w:trPr>
          <w:trHeight w:val="13"/>
        </w:trPr>
        <w:tc>
          <w:tcPr>
            <w:tcW w:w="1201" w:type="dxa"/>
          </w:tcPr>
          <w:p w14:paraId="791F3A9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подпункт "б" пункта 2.25</w:t>
            </w:r>
          </w:p>
        </w:tc>
        <w:tc>
          <w:tcPr>
            <w:tcW w:w="4678" w:type="dxa"/>
          </w:tcPr>
          <w:p w14:paraId="3E173C8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отсутствие опечаток и ошибок в градостроительном плане земельного участка</w:t>
            </w:r>
          </w:p>
        </w:tc>
        <w:tc>
          <w:tcPr>
            <w:tcW w:w="3544" w:type="dxa"/>
          </w:tcPr>
          <w:p w14:paraId="1C79A4C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Указываются основания такого вывода</w:t>
            </w:r>
          </w:p>
        </w:tc>
      </w:tr>
    </w:tbl>
    <w:p w14:paraId="66933C01" w14:textId="77777777" w:rsidR="00EF5F18" w:rsidRPr="00EF5F18" w:rsidRDefault="00EF5F18" w:rsidP="00EF5F18">
      <w:pPr>
        <w:widowControl w:val="0"/>
        <w:spacing w:after="0" w:line="240" w:lineRule="auto"/>
        <w:rPr>
          <w:rFonts w:ascii="Times New Roman" w:hAnsi="Times New Roman" w:cs="Times New Roman"/>
          <w:sz w:val="24"/>
          <w:szCs w:val="24"/>
        </w:rPr>
      </w:pPr>
      <w:r w:rsidRPr="00EF5F18">
        <w:rPr>
          <w:rFonts w:ascii="Times New Roman" w:hAnsi="Times New Roman" w:cs="Times New Roman"/>
          <w:sz w:val="24"/>
          <w:szCs w:val="24"/>
        </w:rPr>
        <w:t>Вы вправе повторно обратиться с заявлением об исправлении допущенных опечаток и ошибок в градостроительном плане земельного участка после устранения указанных нарушений.</w:t>
      </w:r>
    </w:p>
    <w:p w14:paraId="3971ED66" w14:textId="77777777" w:rsidR="00EF5F18" w:rsidRPr="00EF5F18" w:rsidRDefault="00EF5F18" w:rsidP="00EF5F18">
      <w:pPr>
        <w:widowControl w:val="0"/>
        <w:spacing w:after="0" w:line="240" w:lineRule="auto"/>
        <w:rPr>
          <w:rFonts w:ascii="Times New Roman" w:hAnsi="Times New Roman" w:cs="Times New Roman"/>
          <w:sz w:val="24"/>
          <w:szCs w:val="24"/>
        </w:rPr>
      </w:pPr>
      <w:r w:rsidRPr="00EF5F18">
        <w:rPr>
          <w:rFonts w:ascii="Times New Roman" w:hAnsi="Times New Roman" w:cs="Times New Roman"/>
          <w:sz w:val="24"/>
          <w:szCs w:val="24"/>
        </w:rPr>
        <w:t>Данный отказ может быть обжалован в досудебном порядке путем направления жалобы в __________________________________________________, а также в судебном порядке.</w:t>
      </w:r>
    </w:p>
    <w:p w14:paraId="62AD3646" w14:textId="77777777" w:rsidR="00EF5F18" w:rsidRPr="00EF5F18" w:rsidRDefault="00EF5F18" w:rsidP="00EF5F18">
      <w:pPr>
        <w:widowControl w:val="0"/>
        <w:spacing w:after="0" w:line="240" w:lineRule="auto"/>
        <w:rPr>
          <w:rFonts w:ascii="Times New Roman" w:hAnsi="Times New Roman" w:cs="Times New Roman"/>
          <w:sz w:val="24"/>
          <w:szCs w:val="24"/>
        </w:rPr>
      </w:pPr>
      <w:r w:rsidRPr="00EF5F18">
        <w:rPr>
          <w:rFonts w:ascii="Times New Roman" w:hAnsi="Times New Roman" w:cs="Times New Roman"/>
          <w:sz w:val="24"/>
          <w:szCs w:val="24"/>
        </w:rPr>
        <w:t xml:space="preserve">Дополнительно </w:t>
      </w:r>
      <w:proofErr w:type="gramStart"/>
      <w:r w:rsidRPr="00EF5F18">
        <w:rPr>
          <w:rFonts w:ascii="Times New Roman" w:hAnsi="Times New Roman" w:cs="Times New Roman"/>
          <w:sz w:val="24"/>
          <w:szCs w:val="24"/>
        </w:rPr>
        <w:t>информируем:_</w:t>
      </w:r>
      <w:proofErr w:type="gramEnd"/>
      <w:r w:rsidRPr="00EF5F18">
        <w:rPr>
          <w:rFonts w:ascii="Times New Roman" w:hAnsi="Times New Roman" w:cs="Times New Roman"/>
          <w:sz w:val="24"/>
          <w:szCs w:val="24"/>
        </w:rPr>
        <w:t xml:space="preserve">______________________________________ ______________________________________________________________________. </w:t>
      </w:r>
    </w:p>
    <w:p w14:paraId="2A07FB90" w14:textId="77777777" w:rsidR="00EF5F18" w:rsidRPr="00EF5F18" w:rsidRDefault="00EF5F18" w:rsidP="00EF5F18">
      <w:pPr>
        <w:widowControl w:val="0"/>
        <w:spacing w:after="0" w:line="240" w:lineRule="auto"/>
        <w:rPr>
          <w:rFonts w:ascii="Times New Roman" w:hAnsi="Times New Roman" w:cs="Times New Roman"/>
          <w:sz w:val="24"/>
          <w:szCs w:val="24"/>
        </w:rPr>
      </w:pPr>
      <w:r w:rsidRPr="00EF5F18">
        <w:rPr>
          <w:rFonts w:ascii="Times New Roman" w:hAnsi="Times New Roman" w:cs="Times New Roman"/>
          <w:sz w:val="24"/>
          <w:szCs w:val="24"/>
        </w:rPr>
        <w:t>(указывается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p>
    <w:p w14:paraId="0F4A9EE1" w14:textId="77777777" w:rsidR="00EF5F18" w:rsidRPr="00EF5F18" w:rsidRDefault="00EF5F18" w:rsidP="00EF5F18">
      <w:pPr>
        <w:widowControl w:val="0"/>
        <w:spacing w:after="0" w:line="240" w:lineRule="auto"/>
        <w:rPr>
          <w:rFonts w:ascii="Times New Roman" w:hAnsi="Times New Roman" w:cs="Times New Roman"/>
          <w:sz w:val="24"/>
          <w:szCs w:val="24"/>
        </w:rPr>
      </w:pPr>
    </w:p>
    <w:tbl>
      <w:tblPr>
        <w:tblW w:w="9384" w:type="dxa"/>
        <w:tblLayout w:type="fixed"/>
        <w:tblCellMar>
          <w:left w:w="28" w:type="dxa"/>
          <w:right w:w="28" w:type="dxa"/>
        </w:tblCellMar>
        <w:tblLook w:val="0000" w:firstRow="0" w:lastRow="0" w:firstColumn="0" w:lastColumn="0" w:noHBand="0" w:noVBand="0"/>
      </w:tblPr>
      <w:tblGrid>
        <w:gridCol w:w="3119"/>
        <w:gridCol w:w="283"/>
        <w:gridCol w:w="2269"/>
        <w:gridCol w:w="283"/>
        <w:gridCol w:w="3430"/>
      </w:tblGrid>
      <w:tr w:rsidR="00EF5F18" w:rsidRPr="00EF5F18" w14:paraId="11EC549C" w14:textId="77777777" w:rsidTr="00AE1025">
        <w:tc>
          <w:tcPr>
            <w:tcW w:w="3119" w:type="dxa"/>
            <w:tcBorders>
              <w:top w:val="nil"/>
              <w:left w:val="nil"/>
              <w:bottom w:val="single" w:sz="4" w:space="0" w:color="auto"/>
              <w:right w:val="nil"/>
            </w:tcBorders>
            <w:vAlign w:val="bottom"/>
          </w:tcPr>
          <w:p w14:paraId="3CBDCFD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14:paraId="58DC3EF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14:paraId="1468FA0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14:paraId="1A4CA60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3430" w:type="dxa"/>
            <w:tcBorders>
              <w:top w:val="nil"/>
              <w:left w:val="nil"/>
              <w:bottom w:val="single" w:sz="4" w:space="0" w:color="auto"/>
              <w:right w:val="nil"/>
            </w:tcBorders>
            <w:vAlign w:val="bottom"/>
          </w:tcPr>
          <w:p w14:paraId="098A18F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5B077D96" w14:textId="77777777" w:rsidTr="00AE1025">
        <w:trPr>
          <w:trHeight w:val="58"/>
        </w:trPr>
        <w:tc>
          <w:tcPr>
            <w:tcW w:w="3119" w:type="dxa"/>
            <w:tcBorders>
              <w:top w:val="nil"/>
              <w:left w:val="nil"/>
              <w:bottom w:val="nil"/>
              <w:right w:val="nil"/>
            </w:tcBorders>
          </w:tcPr>
          <w:p w14:paraId="3276A3D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14:paraId="0C78274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nil"/>
              <w:right w:val="nil"/>
            </w:tcBorders>
          </w:tcPr>
          <w:p w14:paraId="788897A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14:paraId="2B2EC3F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3430" w:type="dxa"/>
            <w:tcBorders>
              <w:top w:val="nil"/>
              <w:left w:val="nil"/>
              <w:bottom w:val="nil"/>
              <w:right w:val="nil"/>
            </w:tcBorders>
          </w:tcPr>
          <w:p w14:paraId="3C210D4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w:t>
            </w:r>
          </w:p>
        </w:tc>
      </w:tr>
    </w:tbl>
    <w:p w14:paraId="4969DC0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Дата</w:t>
      </w:r>
    </w:p>
    <w:p w14:paraId="7D2BC286" w14:textId="77777777" w:rsidR="00EF5F18" w:rsidRPr="00EF5F18" w:rsidRDefault="00EF5F18" w:rsidP="00EF5F18">
      <w:pPr>
        <w:widowControl w:val="0"/>
        <w:spacing w:after="0" w:line="240" w:lineRule="auto"/>
        <w:jc w:val="right"/>
        <w:rPr>
          <w:rFonts w:ascii="Times New Roman" w:hAnsi="Times New Roman" w:cs="Times New Roman"/>
          <w:bCs/>
          <w:sz w:val="24"/>
          <w:szCs w:val="24"/>
        </w:rPr>
      </w:pPr>
      <w:r w:rsidRPr="00EF5F18">
        <w:rPr>
          <w:rFonts w:ascii="Times New Roman" w:eastAsia="Tahoma" w:hAnsi="Times New Roman" w:cs="Times New Roman"/>
          <w:sz w:val="24"/>
          <w:szCs w:val="24"/>
          <w:lang w:bidi="ru-RU"/>
        </w:rPr>
        <w:br w:type="page"/>
      </w:r>
      <w:r w:rsidRPr="00EF5F18">
        <w:rPr>
          <w:rFonts w:ascii="Times New Roman" w:eastAsia="Tahoma" w:hAnsi="Times New Roman" w:cs="Times New Roman"/>
          <w:sz w:val="24"/>
          <w:szCs w:val="24"/>
          <w:lang w:bidi="ru-RU"/>
        </w:rPr>
        <w:lastRenderedPageBreak/>
        <w:t xml:space="preserve"> П</w:t>
      </w:r>
      <w:r w:rsidRPr="00EF5F18">
        <w:rPr>
          <w:rFonts w:ascii="Times New Roman" w:hAnsi="Times New Roman" w:cs="Times New Roman"/>
          <w:bCs/>
          <w:sz w:val="24"/>
          <w:szCs w:val="24"/>
        </w:rPr>
        <w:t xml:space="preserve">риложение № 7 </w:t>
      </w:r>
    </w:p>
    <w:p w14:paraId="12D28CC9"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 xml:space="preserve">к Административному регламенту </w:t>
      </w:r>
    </w:p>
    <w:p w14:paraId="326FC978"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по предоставлению муниципальной услуги</w:t>
      </w:r>
    </w:p>
    <w:p w14:paraId="0590E141" w14:textId="77777777" w:rsidR="00EF5F18" w:rsidRPr="00EF5F18" w:rsidRDefault="00EF5F18" w:rsidP="00EF5F18">
      <w:pPr>
        <w:autoSpaceDE w:val="0"/>
        <w:autoSpaceDN w:val="0"/>
        <w:adjustRightInd w:val="0"/>
        <w:spacing w:after="0" w:line="240" w:lineRule="auto"/>
        <w:rPr>
          <w:rFonts w:ascii="Times New Roman" w:eastAsia="Calibri" w:hAnsi="Times New Roman" w:cs="Times New Roman"/>
          <w:bCs/>
          <w:sz w:val="24"/>
          <w:szCs w:val="24"/>
        </w:rPr>
      </w:pPr>
    </w:p>
    <w:p w14:paraId="221E3A3B" w14:textId="77777777" w:rsidR="00EF5F18" w:rsidRPr="00EF5F18" w:rsidRDefault="00EF5F18" w:rsidP="00EF5F18">
      <w:pPr>
        <w:autoSpaceDE w:val="0"/>
        <w:autoSpaceDN w:val="0"/>
        <w:adjustRightInd w:val="0"/>
        <w:spacing w:after="0" w:line="240" w:lineRule="auto"/>
        <w:jc w:val="center"/>
        <w:rPr>
          <w:rFonts w:ascii="Times New Roman" w:eastAsia="Calibri" w:hAnsi="Times New Roman" w:cs="Times New Roman"/>
          <w:bCs/>
          <w:sz w:val="24"/>
          <w:szCs w:val="24"/>
        </w:rPr>
      </w:pPr>
      <w:r w:rsidRPr="00EF5F18">
        <w:rPr>
          <w:rFonts w:ascii="Times New Roman" w:eastAsia="Calibri" w:hAnsi="Times New Roman" w:cs="Times New Roman"/>
          <w:bCs/>
          <w:sz w:val="24"/>
          <w:szCs w:val="24"/>
        </w:rPr>
        <w:t>ФОРМА</w:t>
      </w:r>
    </w:p>
    <w:p w14:paraId="7CACA513" w14:textId="77777777" w:rsidR="00EF5F18" w:rsidRPr="00EF5F18" w:rsidRDefault="00EF5F18" w:rsidP="00EF5F18">
      <w:pPr>
        <w:autoSpaceDE w:val="0"/>
        <w:autoSpaceDN w:val="0"/>
        <w:adjustRightInd w:val="0"/>
        <w:spacing w:after="0" w:line="240" w:lineRule="auto"/>
        <w:jc w:val="center"/>
        <w:rPr>
          <w:rFonts w:ascii="Times New Roman" w:eastAsia="Calibri" w:hAnsi="Times New Roman" w:cs="Times New Roman"/>
          <w:bCs/>
          <w:sz w:val="24"/>
          <w:szCs w:val="24"/>
        </w:rPr>
      </w:pPr>
      <w:r w:rsidRPr="00EF5F18">
        <w:rPr>
          <w:rFonts w:ascii="Times New Roman" w:eastAsia="Calibri" w:hAnsi="Times New Roman" w:cs="Times New Roman"/>
          <w:bCs/>
          <w:sz w:val="24"/>
          <w:szCs w:val="24"/>
        </w:rPr>
        <w:t>Заявление о выдаче дубликата градостроительного плана земельного участка</w:t>
      </w:r>
    </w:p>
    <w:p w14:paraId="0645BA39"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"__" __________ 20___ г.</w:t>
      </w:r>
    </w:p>
    <w:p w14:paraId="3C05DAF9"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EF5F18" w:rsidRPr="00EF5F18" w14:paraId="06C44509" w14:textId="77777777" w:rsidTr="00AE1025">
        <w:trPr>
          <w:trHeight w:val="165"/>
        </w:trPr>
        <w:tc>
          <w:tcPr>
            <w:tcW w:w="9606" w:type="dxa"/>
            <w:tcBorders>
              <w:top w:val="nil"/>
              <w:left w:val="nil"/>
              <w:right w:val="nil"/>
            </w:tcBorders>
          </w:tcPr>
          <w:p w14:paraId="47AE5A1F"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37AF5335" w14:textId="77777777" w:rsidTr="00AE1025">
        <w:trPr>
          <w:trHeight w:val="126"/>
        </w:trPr>
        <w:tc>
          <w:tcPr>
            <w:tcW w:w="9606" w:type="dxa"/>
            <w:tcBorders>
              <w:left w:val="nil"/>
              <w:bottom w:val="single" w:sz="4" w:space="0" w:color="auto"/>
              <w:right w:val="nil"/>
            </w:tcBorders>
          </w:tcPr>
          <w:p w14:paraId="329921B8"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19A1A314" w14:textId="77777777" w:rsidTr="00AE1025">
        <w:trPr>
          <w:trHeight w:val="135"/>
        </w:trPr>
        <w:tc>
          <w:tcPr>
            <w:tcW w:w="9606" w:type="dxa"/>
            <w:tcBorders>
              <w:left w:val="nil"/>
              <w:bottom w:val="nil"/>
              <w:right w:val="nil"/>
            </w:tcBorders>
          </w:tcPr>
          <w:p w14:paraId="5C17D70B"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(наименование уполномоченного органа государственной власти, органа местного самоуправления)</w:t>
            </w:r>
          </w:p>
        </w:tc>
      </w:tr>
    </w:tbl>
    <w:p w14:paraId="68FA0730"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bCs/>
          <w:sz w:val="24"/>
          <w:szCs w:val="24"/>
          <w:lang w:bidi="ru-RU"/>
        </w:rPr>
      </w:pPr>
    </w:p>
    <w:tbl>
      <w:tblPr>
        <w:tblpPr w:leftFromText="180" w:rightFromText="180" w:vertAnchor="text" w:horzAnchor="margin" w:tblpY="31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3828"/>
        <w:gridCol w:w="2414"/>
        <w:gridCol w:w="2235"/>
      </w:tblGrid>
      <w:tr w:rsidR="00EF5F18" w:rsidRPr="00EF5F18" w14:paraId="2878E816" w14:textId="77777777" w:rsidTr="00AE1025">
        <w:trPr>
          <w:trHeight w:val="429"/>
        </w:trPr>
        <w:tc>
          <w:tcPr>
            <w:tcW w:w="9606" w:type="dxa"/>
            <w:gridSpan w:val="4"/>
            <w:tcBorders>
              <w:top w:val="nil"/>
              <w:left w:val="nil"/>
              <w:right w:val="nil"/>
            </w:tcBorders>
          </w:tcPr>
          <w:p w14:paraId="5AF29CDE" w14:textId="77777777" w:rsidR="00EF5F18" w:rsidRPr="00EF5F18" w:rsidRDefault="00EF5F18" w:rsidP="00EF5F18">
            <w:pPr>
              <w:widowControl w:val="0"/>
              <w:spacing w:after="0" w:line="240" w:lineRule="auto"/>
              <w:contextualSpacing/>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 Сведения о заявителе</w:t>
            </w:r>
            <w:r w:rsidRPr="00EF5F18">
              <w:rPr>
                <w:rFonts w:ascii="Times New Roman" w:eastAsia="Tahoma" w:hAnsi="Times New Roman" w:cs="Times New Roman"/>
                <w:sz w:val="24"/>
                <w:szCs w:val="24"/>
                <w:vertAlign w:val="superscript"/>
                <w:lang w:bidi="ru-RU"/>
              </w:rPr>
              <w:footnoteReference w:id="6"/>
            </w:r>
          </w:p>
        </w:tc>
      </w:tr>
      <w:tr w:rsidR="00EF5F18" w:rsidRPr="00EF5F18" w14:paraId="44B63894" w14:textId="77777777" w:rsidTr="00AE1025">
        <w:trPr>
          <w:trHeight w:val="605"/>
        </w:trPr>
        <w:tc>
          <w:tcPr>
            <w:tcW w:w="1129" w:type="dxa"/>
          </w:tcPr>
          <w:p w14:paraId="416C5C00"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w:t>
            </w:r>
          </w:p>
        </w:tc>
        <w:tc>
          <w:tcPr>
            <w:tcW w:w="3828" w:type="dxa"/>
          </w:tcPr>
          <w:p w14:paraId="751234D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Сведения о физическом лице, в случае если заявителем является физическое лицо:</w:t>
            </w:r>
          </w:p>
        </w:tc>
        <w:tc>
          <w:tcPr>
            <w:tcW w:w="4649" w:type="dxa"/>
            <w:gridSpan w:val="2"/>
          </w:tcPr>
          <w:p w14:paraId="5681982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7347FE8C" w14:textId="77777777" w:rsidTr="00AE1025">
        <w:trPr>
          <w:trHeight w:val="428"/>
        </w:trPr>
        <w:tc>
          <w:tcPr>
            <w:tcW w:w="1129" w:type="dxa"/>
          </w:tcPr>
          <w:p w14:paraId="1DA552A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1.1.1</w:t>
            </w:r>
          </w:p>
        </w:tc>
        <w:tc>
          <w:tcPr>
            <w:tcW w:w="3828" w:type="dxa"/>
          </w:tcPr>
          <w:p w14:paraId="6A60455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w:t>
            </w:r>
          </w:p>
        </w:tc>
        <w:tc>
          <w:tcPr>
            <w:tcW w:w="4649" w:type="dxa"/>
            <w:gridSpan w:val="2"/>
          </w:tcPr>
          <w:p w14:paraId="0A517D7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1476D235" w14:textId="77777777" w:rsidTr="00AE1025">
        <w:trPr>
          <w:trHeight w:val="753"/>
        </w:trPr>
        <w:tc>
          <w:tcPr>
            <w:tcW w:w="1129" w:type="dxa"/>
          </w:tcPr>
          <w:p w14:paraId="2BFD2E6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1.1.2</w:t>
            </w:r>
          </w:p>
        </w:tc>
        <w:tc>
          <w:tcPr>
            <w:tcW w:w="3828" w:type="dxa"/>
          </w:tcPr>
          <w:p w14:paraId="2AEA14D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Реквизиты документа, удостоверяющего личность (</w:t>
            </w:r>
            <w:r w:rsidRPr="00EF5F18">
              <w:rPr>
                <w:rFonts w:ascii="Times New Roman" w:hAnsi="Times New Roman" w:cs="Times New Roman"/>
                <w:sz w:val="24"/>
                <w:szCs w:val="24"/>
                <w:lang w:bidi="ru-RU"/>
              </w:rPr>
              <w:t xml:space="preserve">не указываются в </w:t>
            </w:r>
            <w:r w:rsidRPr="00EF5F18">
              <w:rPr>
                <w:rFonts w:ascii="Times New Roman" w:eastAsia="Tahoma" w:hAnsi="Times New Roman" w:cs="Times New Roman"/>
                <w:sz w:val="24"/>
                <w:szCs w:val="24"/>
                <w:lang w:bidi="ru-RU"/>
              </w:rPr>
              <w:t>случае, если заявитель является индивидуальным предпринимателем)</w:t>
            </w:r>
          </w:p>
        </w:tc>
        <w:tc>
          <w:tcPr>
            <w:tcW w:w="4649" w:type="dxa"/>
            <w:gridSpan w:val="2"/>
          </w:tcPr>
          <w:p w14:paraId="712E336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2C011274" w14:textId="77777777" w:rsidTr="00AE1025">
        <w:trPr>
          <w:trHeight w:val="665"/>
        </w:trPr>
        <w:tc>
          <w:tcPr>
            <w:tcW w:w="1129" w:type="dxa"/>
          </w:tcPr>
          <w:p w14:paraId="2D6B025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1.1.3</w:t>
            </w:r>
          </w:p>
        </w:tc>
        <w:tc>
          <w:tcPr>
            <w:tcW w:w="3828" w:type="dxa"/>
          </w:tcPr>
          <w:p w14:paraId="7D466BB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Основной государственный регистрационный номер индивидуального предпринимателя</w:t>
            </w:r>
            <w:r w:rsidRPr="00EF5F18">
              <w:rPr>
                <w:rFonts w:ascii="Times New Roman" w:hAnsi="Times New Roman" w:cs="Times New Roman"/>
                <w:sz w:val="24"/>
                <w:szCs w:val="24"/>
                <w:lang w:bidi="ru-RU"/>
              </w:rPr>
              <w:t xml:space="preserve">, </w:t>
            </w:r>
            <w:r w:rsidRPr="00EF5F18">
              <w:rPr>
                <w:rFonts w:ascii="Times New Roman" w:eastAsia="Tahoma" w:hAnsi="Times New Roman" w:cs="Times New Roman"/>
                <w:sz w:val="24"/>
                <w:szCs w:val="24"/>
                <w:lang w:bidi="ru-RU"/>
              </w:rPr>
              <w:t>в случае если заявитель является индивидуальным предпринимателем</w:t>
            </w:r>
          </w:p>
        </w:tc>
        <w:tc>
          <w:tcPr>
            <w:tcW w:w="4649" w:type="dxa"/>
            <w:gridSpan w:val="2"/>
          </w:tcPr>
          <w:p w14:paraId="119F6C0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3C8D48F8" w14:textId="77777777" w:rsidTr="00AE1025">
        <w:trPr>
          <w:trHeight w:val="665"/>
        </w:trPr>
        <w:tc>
          <w:tcPr>
            <w:tcW w:w="1129" w:type="dxa"/>
          </w:tcPr>
          <w:p w14:paraId="402DBCE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w:t>
            </w:r>
          </w:p>
        </w:tc>
        <w:tc>
          <w:tcPr>
            <w:tcW w:w="3828" w:type="dxa"/>
          </w:tcPr>
          <w:p w14:paraId="35B52F8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Сведения о юридическом лице, в случае если заявителем является юридическое лицо:</w:t>
            </w:r>
          </w:p>
        </w:tc>
        <w:tc>
          <w:tcPr>
            <w:tcW w:w="4649" w:type="dxa"/>
            <w:gridSpan w:val="2"/>
          </w:tcPr>
          <w:p w14:paraId="02EC412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325220CF" w14:textId="77777777" w:rsidTr="00AE1025">
        <w:trPr>
          <w:trHeight w:val="420"/>
        </w:trPr>
        <w:tc>
          <w:tcPr>
            <w:tcW w:w="1129" w:type="dxa"/>
          </w:tcPr>
          <w:p w14:paraId="133521F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1.2.1</w:t>
            </w:r>
          </w:p>
        </w:tc>
        <w:tc>
          <w:tcPr>
            <w:tcW w:w="3828" w:type="dxa"/>
          </w:tcPr>
          <w:p w14:paraId="786509B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Полное наименование</w:t>
            </w:r>
          </w:p>
        </w:tc>
        <w:tc>
          <w:tcPr>
            <w:tcW w:w="4649" w:type="dxa"/>
            <w:gridSpan w:val="2"/>
          </w:tcPr>
          <w:p w14:paraId="5731F35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35B9F907" w14:textId="77777777" w:rsidTr="00AE1025">
        <w:trPr>
          <w:trHeight w:val="901"/>
        </w:trPr>
        <w:tc>
          <w:tcPr>
            <w:tcW w:w="1129" w:type="dxa"/>
          </w:tcPr>
          <w:p w14:paraId="13C17FD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1.2.2</w:t>
            </w:r>
          </w:p>
        </w:tc>
        <w:tc>
          <w:tcPr>
            <w:tcW w:w="3828" w:type="dxa"/>
          </w:tcPr>
          <w:p w14:paraId="015312E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Основной государственный регистрационный номер</w:t>
            </w:r>
          </w:p>
        </w:tc>
        <w:tc>
          <w:tcPr>
            <w:tcW w:w="4649" w:type="dxa"/>
            <w:gridSpan w:val="2"/>
          </w:tcPr>
          <w:p w14:paraId="6B083A8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06E4ACD0" w14:textId="77777777" w:rsidTr="00AE1025">
        <w:trPr>
          <w:trHeight w:val="1080"/>
        </w:trPr>
        <w:tc>
          <w:tcPr>
            <w:tcW w:w="1129" w:type="dxa"/>
            <w:tcBorders>
              <w:bottom w:val="single" w:sz="4" w:space="0" w:color="auto"/>
            </w:tcBorders>
          </w:tcPr>
          <w:p w14:paraId="3A93588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1.2.3</w:t>
            </w:r>
          </w:p>
        </w:tc>
        <w:tc>
          <w:tcPr>
            <w:tcW w:w="3828" w:type="dxa"/>
            <w:tcBorders>
              <w:bottom w:val="single" w:sz="4" w:space="0" w:color="auto"/>
            </w:tcBorders>
          </w:tcPr>
          <w:p w14:paraId="41B85530"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Идентификационный номер налогоплательщика – юридического лица</w:t>
            </w:r>
          </w:p>
        </w:tc>
        <w:tc>
          <w:tcPr>
            <w:tcW w:w="4649" w:type="dxa"/>
            <w:gridSpan w:val="2"/>
            <w:tcBorders>
              <w:bottom w:val="single" w:sz="4" w:space="0" w:color="auto"/>
            </w:tcBorders>
          </w:tcPr>
          <w:p w14:paraId="57A8EEF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0E51984A" w14:textId="77777777" w:rsidTr="00AE1025">
        <w:trPr>
          <w:trHeight w:val="588"/>
        </w:trPr>
        <w:tc>
          <w:tcPr>
            <w:tcW w:w="9606" w:type="dxa"/>
            <w:gridSpan w:val="4"/>
            <w:tcBorders>
              <w:left w:val="nil"/>
              <w:right w:val="nil"/>
            </w:tcBorders>
            <w:vAlign w:val="center"/>
          </w:tcPr>
          <w:p w14:paraId="0DC65FB0" w14:textId="77777777" w:rsidR="00EF5F18" w:rsidRPr="00EF5F18" w:rsidRDefault="00EF5F18" w:rsidP="00EF5F18">
            <w:pPr>
              <w:widowControl w:val="0"/>
              <w:spacing w:after="0" w:line="240" w:lineRule="auto"/>
              <w:contextualSpacing/>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2. Сведения о выданном </w:t>
            </w:r>
            <w:r w:rsidRPr="00EF5F18">
              <w:rPr>
                <w:rFonts w:ascii="Times New Roman" w:eastAsia="Tahoma" w:hAnsi="Times New Roman" w:cs="Times New Roman"/>
                <w:bCs/>
                <w:sz w:val="24"/>
                <w:szCs w:val="24"/>
                <w:lang w:bidi="ru-RU"/>
              </w:rPr>
              <w:t>градостроительном плане земельного участка</w:t>
            </w:r>
          </w:p>
        </w:tc>
      </w:tr>
      <w:tr w:rsidR="00EF5F18" w:rsidRPr="00EF5F18" w14:paraId="1DEF6995" w14:textId="77777777" w:rsidTr="00AE1025">
        <w:trPr>
          <w:trHeight w:val="1121"/>
        </w:trPr>
        <w:tc>
          <w:tcPr>
            <w:tcW w:w="1129" w:type="dxa"/>
            <w:tcBorders>
              <w:top w:val="single" w:sz="4" w:space="0" w:color="auto"/>
              <w:bottom w:val="single" w:sz="4" w:space="0" w:color="auto"/>
            </w:tcBorders>
          </w:tcPr>
          <w:p w14:paraId="6B4C0EF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lastRenderedPageBreak/>
              <w:t>№</w:t>
            </w:r>
          </w:p>
        </w:tc>
        <w:tc>
          <w:tcPr>
            <w:tcW w:w="3828" w:type="dxa"/>
            <w:tcBorders>
              <w:top w:val="single" w:sz="4" w:space="0" w:color="auto"/>
              <w:bottom w:val="single" w:sz="4" w:space="0" w:color="auto"/>
            </w:tcBorders>
          </w:tcPr>
          <w:p w14:paraId="5FE63F5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Орган, выдавший градостроительный план земельного участка</w:t>
            </w:r>
          </w:p>
        </w:tc>
        <w:tc>
          <w:tcPr>
            <w:tcW w:w="2414" w:type="dxa"/>
            <w:tcBorders>
              <w:top w:val="single" w:sz="4" w:space="0" w:color="auto"/>
              <w:bottom w:val="single" w:sz="4" w:space="0" w:color="auto"/>
            </w:tcBorders>
          </w:tcPr>
          <w:p w14:paraId="1F19D0E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Номер документа</w:t>
            </w:r>
          </w:p>
        </w:tc>
        <w:tc>
          <w:tcPr>
            <w:tcW w:w="2235" w:type="dxa"/>
            <w:tcBorders>
              <w:top w:val="single" w:sz="4" w:space="0" w:color="auto"/>
              <w:bottom w:val="single" w:sz="4" w:space="0" w:color="auto"/>
            </w:tcBorders>
          </w:tcPr>
          <w:p w14:paraId="3C6F893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Дата документа</w:t>
            </w:r>
          </w:p>
        </w:tc>
      </w:tr>
      <w:tr w:rsidR="00EF5F18" w:rsidRPr="00EF5F18" w14:paraId="2CF3A550" w14:textId="77777777" w:rsidTr="00AE1025">
        <w:trPr>
          <w:trHeight w:val="614"/>
        </w:trPr>
        <w:tc>
          <w:tcPr>
            <w:tcW w:w="1129" w:type="dxa"/>
            <w:tcBorders>
              <w:bottom w:val="single" w:sz="4" w:space="0" w:color="auto"/>
            </w:tcBorders>
          </w:tcPr>
          <w:p w14:paraId="04B23CD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3828" w:type="dxa"/>
            <w:tcBorders>
              <w:bottom w:val="single" w:sz="4" w:space="0" w:color="auto"/>
            </w:tcBorders>
          </w:tcPr>
          <w:p w14:paraId="44D5CBE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414" w:type="dxa"/>
            <w:tcBorders>
              <w:bottom w:val="single" w:sz="4" w:space="0" w:color="auto"/>
            </w:tcBorders>
          </w:tcPr>
          <w:p w14:paraId="58FCC3D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235" w:type="dxa"/>
            <w:tcBorders>
              <w:bottom w:val="single" w:sz="4" w:space="0" w:color="auto"/>
            </w:tcBorders>
          </w:tcPr>
          <w:p w14:paraId="73F22EA0"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bl>
    <w:p w14:paraId="1A19CB3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Прошу выдать дубликат градостроительного плана земельного участка. </w:t>
      </w:r>
    </w:p>
    <w:p w14:paraId="6A9534E6"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Приложение: __________________________________________________________</w:t>
      </w:r>
    </w:p>
    <w:p w14:paraId="791B3F6E"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Номер телефона и адрес электронной почты для связи: ______________________</w:t>
      </w:r>
    </w:p>
    <w:p w14:paraId="255D6409" w14:textId="77777777" w:rsidR="00EF5F18" w:rsidRPr="00EF5F18" w:rsidRDefault="00EF5F18" w:rsidP="00EF5F18">
      <w:pPr>
        <w:widowControl w:val="0"/>
        <w:tabs>
          <w:tab w:val="left" w:pos="1968"/>
        </w:tabs>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Результат рассмотрения настоящего заявления прошу:</w:t>
      </w: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283"/>
        <w:gridCol w:w="2268"/>
        <w:gridCol w:w="283"/>
        <w:gridCol w:w="2971"/>
        <w:gridCol w:w="684"/>
      </w:tblGrid>
      <w:tr w:rsidR="00EF5F18" w:rsidRPr="00EF5F18" w14:paraId="4157449A" w14:textId="77777777" w:rsidTr="00AE1025">
        <w:tc>
          <w:tcPr>
            <w:tcW w:w="8922" w:type="dxa"/>
            <w:gridSpan w:val="5"/>
            <w:shd w:val="clear" w:color="auto" w:fill="auto"/>
          </w:tcPr>
          <w:p w14:paraId="0AD37787"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eastAsia="Tahoma" w:hAnsi="Times New Roman" w:cs="Times New Roman"/>
                <w:sz w:val="24"/>
                <w:szCs w:val="24"/>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84" w:type="dxa"/>
            <w:shd w:val="clear" w:color="auto" w:fill="auto"/>
          </w:tcPr>
          <w:p w14:paraId="6D9D29BE"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46A0A747" w14:textId="77777777" w:rsidTr="00AE1025">
        <w:tc>
          <w:tcPr>
            <w:tcW w:w="8922" w:type="dxa"/>
            <w:gridSpan w:val="5"/>
            <w:shd w:val="clear" w:color="auto" w:fill="auto"/>
          </w:tcPr>
          <w:p w14:paraId="4BEF950C"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eastAsia="Tahoma" w:hAnsi="Times New Roman" w:cs="Times New Roman"/>
                <w:sz w:val="24"/>
                <w:szCs w:val="24"/>
                <w:lang w:bidi="ru-RU"/>
              </w:rPr>
              <w:t>выдать</w:t>
            </w:r>
            <w:r w:rsidRPr="00EF5F18">
              <w:rPr>
                <w:rFonts w:ascii="Times New Roman" w:eastAsia="Tahoma" w:hAnsi="Times New Roman" w:cs="Times New Roman"/>
                <w:bCs/>
                <w:sz w:val="24"/>
                <w:szCs w:val="24"/>
                <w:lang w:bidi="ru-RU"/>
              </w:rPr>
              <w:t xml:space="preserve"> на бумажном носителе</w:t>
            </w:r>
            <w:r w:rsidRPr="00EF5F18">
              <w:rPr>
                <w:rFonts w:ascii="Times New Roman" w:eastAsia="Tahoma" w:hAnsi="Times New Roman" w:cs="Times New Roman"/>
                <w:sz w:val="24"/>
                <w:szCs w:val="24"/>
                <w:lang w:bidi="ru-RU"/>
              </w:rPr>
              <w:t xml:space="preserve"> при личном обращении </w:t>
            </w:r>
            <w:r w:rsidRPr="00EF5F18">
              <w:rPr>
                <w:rFonts w:ascii="Times New Roman" w:eastAsia="Tahoma" w:hAnsi="Times New Roman" w:cs="Times New Roman"/>
                <w:bCs/>
                <w:sz w:val="24"/>
                <w:szCs w:val="24"/>
                <w:lang w:bidi="ru-RU"/>
              </w:rPr>
              <w:t>в орган местного самоуправления либо в многофункциональный центр предоставления государственных и муниципальных услуг,</w:t>
            </w:r>
            <w:r w:rsidRPr="00EF5F18">
              <w:rPr>
                <w:rFonts w:ascii="Times New Roman" w:eastAsia="Tahoma" w:hAnsi="Times New Roman" w:cs="Times New Roman"/>
                <w:sz w:val="24"/>
                <w:szCs w:val="24"/>
                <w:lang w:bidi="ru-RU"/>
              </w:rPr>
              <w:t xml:space="preserve"> расположенный по </w:t>
            </w:r>
            <w:proofErr w:type="gramStart"/>
            <w:r w:rsidRPr="00EF5F18">
              <w:rPr>
                <w:rFonts w:ascii="Times New Roman" w:eastAsia="Tahoma" w:hAnsi="Times New Roman" w:cs="Times New Roman"/>
                <w:sz w:val="24"/>
                <w:szCs w:val="24"/>
                <w:lang w:bidi="ru-RU"/>
              </w:rPr>
              <w:t>адресу:_</w:t>
            </w:r>
            <w:proofErr w:type="gramEnd"/>
            <w:r w:rsidRPr="00EF5F18">
              <w:rPr>
                <w:rFonts w:ascii="Times New Roman" w:eastAsia="Tahoma" w:hAnsi="Times New Roman" w:cs="Times New Roman"/>
                <w:sz w:val="24"/>
                <w:szCs w:val="24"/>
                <w:lang w:bidi="ru-RU"/>
              </w:rPr>
              <w:t>__________________________________</w:t>
            </w:r>
          </w:p>
        </w:tc>
        <w:tc>
          <w:tcPr>
            <w:tcW w:w="684" w:type="dxa"/>
            <w:shd w:val="clear" w:color="auto" w:fill="auto"/>
          </w:tcPr>
          <w:p w14:paraId="4135C3AD"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10B9E9FF" w14:textId="77777777" w:rsidTr="00AE1025">
        <w:tc>
          <w:tcPr>
            <w:tcW w:w="8922" w:type="dxa"/>
            <w:gridSpan w:val="5"/>
            <w:shd w:val="clear" w:color="auto" w:fill="auto"/>
          </w:tcPr>
          <w:p w14:paraId="1C3E2A0F"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Направить посредством </w:t>
            </w:r>
            <w:r w:rsidRPr="00EF5F18">
              <w:rPr>
                <w:rFonts w:ascii="Times New Roman" w:eastAsia="Calibri" w:hAnsi="Times New Roman" w:cs="Times New Roman"/>
                <w:sz w:val="24"/>
                <w:szCs w:val="24"/>
              </w:rPr>
              <w:t>государственной информационной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tc>
        <w:tc>
          <w:tcPr>
            <w:tcW w:w="684" w:type="dxa"/>
            <w:shd w:val="clear" w:color="auto" w:fill="auto"/>
          </w:tcPr>
          <w:p w14:paraId="17E03E12"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48718234" w14:textId="77777777" w:rsidTr="00AE1025">
        <w:tc>
          <w:tcPr>
            <w:tcW w:w="8922" w:type="dxa"/>
            <w:gridSpan w:val="5"/>
            <w:shd w:val="clear" w:color="auto" w:fill="auto"/>
          </w:tcPr>
          <w:p w14:paraId="47528A9E"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eastAsia="Tahoma" w:hAnsi="Times New Roman" w:cs="Times New Roman"/>
                <w:sz w:val="24"/>
                <w:szCs w:val="24"/>
                <w:lang w:bidi="ru-RU"/>
              </w:rPr>
              <w:t xml:space="preserve">направить </w:t>
            </w:r>
            <w:r w:rsidRPr="00EF5F18">
              <w:rPr>
                <w:rFonts w:ascii="Times New Roman" w:eastAsia="Tahoma" w:hAnsi="Times New Roman" w:cs="Times New Roman"/>
                <w:bCs/>
                <w:sz w:val="24"/>
                <w:szCs w:val="24"/>
                <w:lang w:bidi="ru-RU"/>
              </w:rPr>
              <w:t>на бумажном носителе</w:t>
            </w:r>
            <w:r w:rsidRPr="00EF5F18">
              <w:rPr>
                <w:rFonts w:ascii="Times New Roman" w:eastAsia="Tahoma" w:hAnsi="Times New Roman" w:cs="Times New Roman"/>
                <w:sz w:val="24"/>
                <w:szCs w:val="24"/>
                <w:lang w:bidi="ru-RU"/>
              </w:rPr>
              <w:t xml:space="preserve"> на почтовый адрес: _______________________________</w:t>
            </w:r>
          </w:p>
        </w:tc>
        <w:tc>
          <w:tcPr>
            <w:tcW w:w="684" w:type="dxa"/>
            <w:shd w:val="clear" w:color="auto" w:fill="auto"/>
          </w:tcPr>
          <w:p w14:paraId="449CA4F7"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p>
        </w:tc>
      </w:tr>
      <w:tr w:rsidR="00EF5F18" w:rsidRPr="00EF5F18" w14:paraId="2EBD563C" w14:textId="77777777" w:rsidTr="00AE1025">
        <w:tc>
          <w:tcPr>
            <w:tcW w:w="9606" w:type="dxa"/>
            <w:gridSpan w:val="6"/>
            <w:shd w:val="clear" w:color="auto" w:fill="auto"/>
          </w:tcPr>
          <w:p w14:paraId="459CE300" w14:textId="77777777" w:rsidR="00EF5F18" w:rsidRPr="00EF5F18" w:rsidRDefault="00EF5F18" w:rsidP="00EF5F18">
            <w:pPr>
              <w:widowControl w:val="0"/>
              <w:autoSpaceDE w:val="0"/>
              <w:autoSpaceDN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Указывается один из перечисленных способов</w:t>
            </w:r>
          </w:p>
        </w:tc>
      </w:tr>
      <w:tr w:rsidR="00EF5F18" w:rsidRPr="00EF5F18" w14:paraId="7F87A85C" w14:textId="77777777" w:rsidTr="00AE10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601"/>
        </w:trPr>
        <w:tc>
          <w:tcPr>
            <w:tcW w:w="3117" w:type="dxa"/>
            <w:tcBorders>
              <w:top w:val="nil"/>
              <w:left w:val="nil"/>
              <w:right w:val="nil"/>
            </w:tcBorders>
            <w:vAlign w:val="bottom"/>
          </w:tcPr>
          <w:p w14:paraId="30A21078"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83" w:type="dxa"/>
            <w:tcBorders>
              <w:top w:val="nil"/>
              <w:left w:val="nil"/>
              <w:bottom w:val="nil"/>
              <w:right w:val="nil"/>
            </w:tcBorders>
            <w:vAlign w:val="bottom"/>
          </w:tcPr>
          <w:p w14:paraId="545E88CF"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268" w:type="dxa"/>
            <w:tcBorders>
              <w:top w:val="nil"/>
              <w:left w:val="nil"/>
              <w:bottom w:val="single" w:sz="4" w:space="0" w:color="auto"/>
              <w:right w:val="nil"/>
            </w:tcBorders>
            <w:vAlign w:val="bottom"/>
          </w:tcPr>
          <w:p w14:paraId="49B35666"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83" w:type="dxa"/>
            <w:tcBorders>
              <w:top w:val="nil"/>
              <w:left w:val="nil"/>
              <w:bottom w:val="nil"/>
              <w:right w:val="nil"/>
            </w:tcBorders>
            <w:vAlign w:val="bottom"/>
          </w:tcPr>
          <w:p w14:paraId="000661CC"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3655" w:type="dxa"/>
            <w:gridSpan w:val="2"/>
            <w:tcBorders>
              <w:top w:val="nil"/>
              <w:left w:val="nil"/>
              <w:bottom w:val="single" w:sz="4" w:space="0" w:color="auto"/>
              <w:right w:val="nil"/>
            </w:tcBorders>
            <w:vAlign w:val="bottom"/>
          </w:tcPr>
          <w:p w14:paraId="0FE28151"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r>
      <w:tr w:rsidR="00EF5F18" w:rsidRPr="00EF5F18" w14:paraId="728F551C" w14:textId="77777777" w:rsidTr="00AE10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c>
          <w:tcPr>
            <w:tcW w:w="3117" w:type="dxa"/>
            <w:tcBorders>
              <w:left w:val="nil"/>
              <w:bottom w:val="nil"/>
              <w:right w:val="nil"/>
            </w:tcBorders>
          </w:tcPr>
          <w:p w14:paraId="1252D82A"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83" w:type="dxa"/>
            <w:tcBorders>
              <w:top w:val="nil"/>
              <w:left w:val="nil"/>
              <w:bottom w:val="nil"/>
              <w:right w:val="nil"/>
            </w:tcBorders>
          </w:tcPr>
          <w:p w14:paraId="0F3B8593"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2268" w:type="dxa"/>
            <w:tcBorders>
              <w:top w:val="nil"/>
              <w:left w:val="nil"/>
              <w:bottom w:val="nil"/>
              <w:right w:val="nil"/>
            </w:tcBorders>
          </w:tcPr>
          <w:p w14:paraId="7980025C"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(подпись)</w:t>
            </w:r>
          </w:p>
        </w:tc>
        <w:tc>
          <w:tcPr>
            <w:tcW w:w="283" w:type="dxa"/>
            <w:tcBorders>
              <w:top w:val="nil"/>
              <w:left w:val="nil"/>
              <w:bottom w:val="nil"/>
              <w:right w:val="nil"/>
            </w:tcBorders>
          </w:tcPr>
          <w:p w14:paraId="3EE778D6"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p>
        </w:tc>
        <w:tc>
          <w:tcPr>
            <w:tcW w:w="3655" w:type="dxa"/>
            <w:gridSpan w:val="2"/>
            <w:tcBorders>
              <w:top w:val="nil"/>
              <w:left w:val="nil"/>
              <w:bottom w:val="nil"/>
              <w:right w:val="nil"/>
            </w:tcBorders>
          </w:tcPr>
          <w:p w14:paraId="5113757E" w14:textId="77777777" w:rsidR="00EF5F18" w:rsidRPr="00EF5F18" w:rsidRDefault="00EF5F18" w:rsidP="00EF5F18">
            <w:pPr>
              <w:widowControl w:val="0"/>
              <w:spacing w:after="0" w:line="240" w:lineRule="auto"/>
              <w:rPr>
                <w:rFonts w:ascii="Times New Roman" w:hAnsi="Times New Roman" w:cs="Times New Roman"/>
                <w:sz w:val="24"/>
                <w:szCs w:val="24"/>
                <w:lang w:bidi="ru-RU"/>
              </w:rPr>
            </w:pPr>
            <w:r w:rsidRPr="00EF5F18">
              <w:rPr>
                <w:rFonts w:ascii="Times New Roman" w:hAnsi="Times New Roman" w:cs="Times New Roman"/>
                <w:sz w:val="24"/>
                <w:szCs w:val="24"/>
                <w:lang w:bidi="ru-RU"/>
              </w:rPr>
              <w:t>(фамилия, имя, отчество (при наличии)</w:t>
            </w:r>
          </w:p>
        </w:tc>
      </w:tr>
    </w:tbl>
    <w:p w14:paraId="7FC11A6A" w14:textId="77777777" w:rsidR="00EF5F18" w:rsidRPr="00EF5F18" w:rsidRDefault="00EF5F18" w:rsidP="00EF5F18">
      <w:pPr>
        <w:autoSpaceDE w:val="0"/>
        <w:autoSpaceDN w:val="0"/>
        <w:adjustRightInd w:val="0"/>
        <w:spacing w:after="0" w:line="240" w:lineRule="auto"/>
        <w:rPr>
          <w:rFonts w:ascii="Times New Roman" w:hAnsi="Times New Roman" w:cs="Times New Roman"/>
          <w:bCs/>
          <w:sz w:val="24"/>
          <w:szCs w:val="24"/>
        </w:rPr>
      </w:pPr>
    </w:p>
    <w:p w14:paraId="2E1F4F77" w14:textId="77777777" w:rsidR="00EF5F18" w:rsidRPr="00EF5F18" w:rsidRDefault="00EF5F18" w:rsidP="00EF5F18">
      <w:pPr>
        <w:autoSpaceDE w:val="0"/>
        <w:autoSpaceDN w:val="0"/>
        <w:adjustRightInd w:val="0"/>
        <w:spacing w:after="0" w:line="240" w:lineRule="auto"/>
        <w:rPr>
          <w:rFonts w:ascii="Times New Roman" w:hAnsi="Times New Roman" w:cs="Times New Roman"/>
          <w:bCs/>
          <w:sz w:val="24"/>
          <w:szCs w:val="24"/>
        </w:rPr>
      </w:pPr>
      <w:r w:rsidRPr="00EF5F18">
        <w:rPr>
          <w:rFonts w:ascii="Times New Roman" w:hAnsi="Times New Roman" w:cs="Times New Roman"/>
          <w:bCs/>
          <w:sz w:val="24"/>
          <w:szCs w:val="24"/>
        </w:rPr>
        <w:br w:type="page"/>
      </w:r>
    </w:p>
    <w:p w14:paraId="023864EC"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bCs/>
          <w:sz w:val="24"/>
          <w:szCs w:val="24"/>
        </w:rPr>
      </w:pPr>
      <w:r w:rsidRPr="00EF5F18">
        <w:rPr>
          <w:rFonts w:ascii="Times New Roman" w:hAnsi="Times New Roman" w:cs="Times New Roman"/>
          <w:bCs/>
          <w:sz w:val="24"/>
          <w:szCs w:val="24"/>
        </w:rPr>
        <w:lastRenderedPageBreak/>
        <w:t xml:space="preserve">Приложение № 8 </w:t>
      </w:r>
    </w:p>
    <w:p w14:paraId="4884594C"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 xml:space="preserve">к Административному регламенту </w:t>
      </w:r>
    </w:p>
    <w:p w14:paraId="18628EDB"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по предоставлению муниципальной услуги</w:t>
      </w:r>
    </w:p>
    <w:p w14:paraId="180F34AA" w14:textId="77777777" w:rsidR="00EF5F18" w:rsidRPr="00EF5F18" w:rsidRDefault="00EF5F18" w:rsidP="00EF5F18">
      <w:pPr>
        <w:spacing w:after="0" w:line="240" w:lineRule="auto"/>
        <w:rPr>
          <w:rFonts w:ascii="Times New Roman" w:eastAsia="Calibri" w:hAnsi="Times New Roman" w:cs="Times New Roman"/>
          <w:sz w:val="24"/>
          <w:szCs w:val="24"/>
        </w:rPr>
      </w:pPr>
    </w:p>
    <w:p w14:paraId="1A640DB7"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ФОРМА</w:t>
      </w:r>
    </w:p>
    <w:p w14:paraId="0B6EE28D" w14:textId="77777777" w:rsidR="00EF5F18" w:rsidRPr="00EF5F18" w:rsidRDefault="00EF5F18" w:rsidP="00EF5F18">
      <w:pPr>
        <w:widowControl w:val="0"/>
        <w:spacing w:after="0" w:line="240" w:lineRule="auto"/>
        <w:rPr>
          <w:rFonts w:ascii="Times New Roman" w:eastAsia="Tahoma" w:hAnsi="Times New Roman" w:cs="Times New Roman"/>
          <w:bCs/>
          <w:sz w:val="24"/>
          <w:szCs w:val="24"/>
          <w:lang w:bidi="ru-RU"/>
        </w:rPr>
      </w:pPr>
    </w:p>
    <w:p w14:paraId="37F5F01F" w14:textId="77777777" w:rsidR="00EF5F18" w:rsidRPr="00EF5F18" w:rsidRDefault="00EF5F18" w:rsidP="00EF5F18">
      <w:pPr>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Кому ____________________________________</w:t>
      </w:r>
    </w:p>
    <w:p w14:paraId="7109B83D"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 заявителя</w:t>
      </w:r>
      <w:r w:rsidRPr="00EF5F18">
        <w:rPr>
          <w:rFonts w:ascii="Times New Roman" w:eastAsia="Tahoma" w:hAnsi="Times New Roman" w:cs="Times New Roman"/>
          <w:sz w:val="24"/>
          <w:szCs w:val="24"/>
          <w:vertAlign w:val="superscript"/>
          <w:lang w:bidi="ru-RU"/>
        </w:rPr>
        <w:footnoteReference w:id="7"/>
      </w:r>
      <w:r w:rsidRPr="00EF5F18">
        <w:rPr>
          <w:rFonts w:ascii="Times New Roman" w:eastAsia="Tahoma" w:hAnsi="Times New Roman" w:cs="Times New Roman"/>
          <w:sz w:val="24"/>
          <w:szCs w:val="24"/>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14:paraId="1CEDFA58"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_________________________________________</w:t>
      </w:r>
    </w:p>
    <w:p w14:paraId="70A9B0F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почтовый индекс и адрес, телефон, адрес электронной почты)</w:t>
      </w:r>
    </w:p>
    <w:p w14:paraId="38F62FD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p w14:paraId="57965C1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Решение </w:t>
      </w:r>
      <w:r w:rsidRPr="00EF5F18">
        <w:rPr>
          <w:rFonts w:ascii="Times New Roman" w:eastAsia="Tahoma" w:hAnsi="Times New Roman" w:cs="Times New Roman"/>
          <w:bCs/>
          <w:sz w:val="24"/>
          <w:szCs w:val="24"/>
          <w:lang w:bidi="ru-RU"/>
        </w:rPr>
        <w:t>об отказе в выдаче дубликата градостроительного плана земельного участка</w:t>
      </w:r>
    </w:p>
    <w:p w14:paraId="3E57CA6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___________________________________________________________________________</w:t>
      </w:r>
    </w:p>
    <w:p w14:paraId="48FCA86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(наименование уполномоченного органа государственной власти, органа местного самоуправления)</w:t>
      </w:r>
    </w:p>
    <w:p w14:paraId="1FD5999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по результатам рассмотрения заявления </w:t>
      </w:r>
      <w:r w:rsidRPr="00EF5F18">
        <w:rPr>
          <w:rFonts w:ascii="Times New Roman" w:eastAsia="Tahoma" w:hAnsi="Times New Roman" w:cs="Times New Roman"/>
          <w:bCs/>
          <w:sz w:val="24"/>
          <w:szCs w:val="24"/>
          <w:lang w:bidi="ru-RU"/>
        </w:rPr>
        <w:t xml:space="preserve">о выдаче дубликата градостроительного плана земельного участка </w:t>
      </w:r>
      <w:r w:rsidRPr="00EF5F18">
        <w:rPr>
          <w:rFonts w:ascii="Times New Roman" w:eastAsia="Tahoma" w:hAnsi="Times New Roman" w:cs="Times New Roman"/>
          <w:sz w:val="24"/>
          <w:szCs w:val="24"/>
          <w:lang w:bidi="ru-RU"/>
        </w:rPr>
        <w:t xml:space="preserve">от __________________ № _________________ принято </w:t>
      </w:r>
    </w:p>
    <w:p w14:paraId="607105D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(дата и номер регистрации)</w:t>
      </w:r>
    </w:p>
    <w:p w14:paraId="6AFA3C2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решение об отказе в выдаче дубликата градостроительного плана земельного участка. </w:t>
      </w:r>
    </w:p>
    <w:p w14:paraId="1CE3B590"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3686"/>
      </w:tblGrid>
      <w:tr w:rsidR="00EF5F18" w:rsidRPr="00EF5F18" w14:paraId="72E65CD1" w14:textId="77777777" w:rsidTr="00AE1025">
        <w:trPr>
          <w:trHeight w:val="871"/>
        </w:trPr>
        <w:tc>
          <w:tcPr>
            <w:tcW w:w="1201" w:type="dxa"/>
          </w:tcPr>
          <w:p w14:paraId="66B90ABC"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 пункта </w:t>
            </w:r>
            <w:proofErr w:type="spellStart"/>
            <w:r w:rsidRPr="00EF5F18">
              <w:rPr>
                <w:rFonts w:ascii="Times New Roman" w:eastAsia="Tahoma" w:hAnsi="Times New Roman" w:cs="Times New Roman"/>
                <w:sz w:val="24"/>
                <w:szCs w:val="24"/>
                <w:lang w:bidi="ru-RU"/>
              </w:rPr>
              <w:t>Админи-стратив-ного</w:t>
            </w:r>
            <w:proofErr w:type="spellEnd"/>
            <w:r w:rsidRPr="00EF5F18">
              <w:rPr>
                <w:rFonts w:ascii="Times New Roman" w:eastAsia="Tahoma" w:hAnsi="Times New Roman" w:cs="Times New Roman"/>
                <w:sz w:val="24"/>
                <w:szCs w:val="24"/>
                <w:lang w:bidi="ru-RU"/>
              </w:rPr>
              <w:t xml:space="preserve"> регламента</w:t>
            </w:r>
          </w:p>
        </w:tc>
        <w:tc>
          <w:tcPr>
            <w:tcW w:w="4678" w:type="dxa"/>
          </w:tcPr>
          <w:p w14:paraId="63DDBBB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Наименование основания для отказа в выдаче дубликата градостроительного плана земельного участка в соответствии с Административным регламентом</w:t>
            </w:r>
          </w:p>
        </w:tc>
        <w:tc>
          <w:tcPr>
            <w:tcW w:w="3686" w:type="dxa"/>
          </w:tcPr>
          <w:p w14:paraId="4C7656A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Разъяснение причин отказа в выдаче дубликата градостроительного плана земельного участка</w:t>
            </w:r>
          </w:p>
        </w:tc>
      </w:tr>
      <w:tr w:rsidR="00EF5F18" w:rsidRPr="00EF5F18" w14:paraId="2DB235DE" w14:textId="77777777" w:rsidTr="00AE1025">
        <w:trPr>
          <w:trHeight w:val="1051"/>
        </w:trPr>
        <w:tc>
          <w:tcPr>
            <w:tcW w:w="1201" w:type="dxa"/>
          </w:tcPr>
          <w:p w14:paraId="0A83A13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пункт 2.27</w:t>
            </w:r>
          </w:p>
        </w:tc>
        <w:tc>
          <w:tcPr>
            <w:tcW w:w="4678" w:type="dxa"/>
          </w:tcPr>
          <w:p w14:paraId="76CC3BA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несоответствие заявителя кругу лиц, указанных в пункте 2.2 Административного регламента.</w:t>
            </w:r>
          </w:p>
        </w:tc>
        <w:tc>
          <w:tcPr>
            <w:tcW w:w="3686" w:type="dxa"/>
          </w:tcPr>
          <w:p w14:paraId="141967DD"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Указываются основания такого вывода</w:t>
            </w:r>
          </w:p>
        </w:tc>
      </w:tr>
    </w:tbl>
    <w:p w14:paraId="28C96269" w14:textId="77777777" w:rsidR="00EF5F18" w:rsidRPr="00EF5F18" w:rsidRDefault="00EF5F18" w:rsidP="00EF5F18">
      <w:pPr>
        <w:widowControl w:val="0"/>
        <w:spacing w:after="0" w:line="240" w:lineRule="auto"/>
        <w:rPr>
          <w:rFonts w:ascii="Times New Roman" w:hAnsi="Times New Roman" w:cs="Times New Roman"/>
          <w:sz w:val="24"/>
          <w:szCs w:val="24"/>
        </w:rPr>
      </w:pPr>
      <w:r w:rsidRPr="00EF5F18">
        <w:rPr>
          <w:rFonts w:ascii="Times New Roman" w:hAnsi="Times New Roman" w:cs="Times New Roman"/>
          <w:sz w:val="24"/>
          <w:szCs w:val="24"/>
        </w:rPr>
        <w:t xml:space="preserve">Вы вправе повторно обратиться с заявлением </w:t>
      </w:r>
      <w:r w:rsidRPr="00EF5F18">
        <w:rPr>
          <w:rFonts w:ascii="Times New Roman" w:hAnsi="Times New Roman" w:cs="Times New Roman"/>
          <w:bCs/>
          <w:sz w:val="24"/>
          <w:szCs w:val="24"/>
        </w:rPr>
        <w:t xml:space="preserve">о выдаче дубликата градостроительного плана земельного участка </w:t>
      </w:r>
      <w:r w:rsidRPr="00EF5F18">
        <w:rPr>
          <w:rFonts w:ascii="Times New Roman" w:hAnsi="Times New Roman" w:cs="Times New Roman"/>
          <w:sz w:val="24"/>
          <w:szCs w:val="24"/>
        </w:rPr>
        <w:t>после устранения указанного нарушения.</w:t>
      </w:r>
    </w:p>
    <w:p w14:paraId="50D12B0A" w14:textId="77777777" w:rsidR="00EF5F18" w:rsidRPr="00EF5F18" w:rsidRDefault="00EF5F18" w:rsidP="00EF5F18">
      <w:pPr>
        <w:widowControl w:val="0"/>
        <w:spacing w:after="0" w:line="240" w:lineRule="auto"/>
        <w:rPr>
          <w:rFonts w:ascii="Times New Roman" w:hAnsi="Times New Roman" w:cs="Times New Roman"/>
          <w:sz w:val="24"/>
          <w:szCs w:val="24"/>
        </w:rPr>
      </w:pPr>
      <w:r w:rsidRPr="00EF5F18">
        <w:rPr>
          <w:rFonts w:ascii="Times New Roman" w:hAnsi="Times New Roman" w:cs="Times New Roman"/>
          <w:sz w:val="24"/>
          <w:szCs w:val="24"/>
        </w:rPr>
        <w:t>Данный отказ может быть обжалован в досудебном порядке путем направления жалобы в __________________________________________________, а также в судебном порядке.</w:t>
      </w:r>
    </w:p>
    <w:p w14:paraId="036CF0C2" w14:textId="77777777" w:rsidR="00EF5F18" w:rsidRPr="00EF5F18" w:rsidRDefault="00EF5F18" w:rsidP="00EF5F18">
      <w:pPr>
        <w:widowControl w:val="0"/>
        <w:spacing w:after="0" w:line="240" w:lineRule="auto"/>
        <w:rPr>
          <w:rFonts w:ascii="Times New Roman" w:hAnsi="Times New Roman" w:cs="Times New Roman"/>
          <w:sz w:val="24"/>
          <w:szCs w:val="24"/>
        </w:rPr>
      </w:pPr>
      <w:r w:rsidRPr="00EF5F18">
        <w:rPr>
          <w:rFonts w:ascii="Times New Roman" w:hAnsi="Times New Roman" w:cs="Times New Roman"/>
          <w:sz w:val="24"/>
          <w:szCs w:val="24"/>
        </w:rPr>
        <w:t xml:space="preserve">Дополнительно </w:t>
      </w:r>
      <w:proofErr w:type="gramStart"/>
      <w:r w:rsidRPr="00EF5F18">
        <w:rPr>
          <w:rFonts w:ascii="Times New Roman" w:hAnsi="Times New Roman" w:cs="Times New Roman"/>
          <w:sz w:val="24"/>
          <w:szCs w:val="24"/>
        </w:rPr>
        <w:t>информируем:_</w:t>
      </w:r>
      <w:proofErr w:type="gramEnd"/>
      <w:r w:rsidRPr="00EF5F18">
        <w:rPr>
          <w:rFonts w:ascii="Times New Roman" w:hAnsi="Times New Roman" w:cs="Times New Roman"/>
          <w:sz w:val="24"/>
          <w:szCs w:val="24"/>
        </w:rPr>
        <w:t xml:space="preserve">______________________________________ ______________________________________________________________________. </w:t>
      </w:r>
    </w:p>
    <w:p w14:paraId="055CF8F4" w14:textId="77777777" w:rsidR="00EF5F18" w:rsidRPr="00EF5F18" w:rsidRDefault="00EF5F18" w:rsidP="00EF5F18">
      <w:pPr>
        <w:widowControl w:val="0"/>
        <w:spacing w:after="0" w:line="240" w:lineRule="auto"/>
        <w:rPr>
          <w:rFonts w:ascii="Times New Roman" w:hAnsi="Times New Roman" w:cs="Times New Roman"/>
          <w:sz w:val="24"/>
          <w:szCs w:val="24"/>
        </w:rPr>
      </w:pPr>
      <w:r w:rsidRPr="00EF5F18">
        <w:rPr>
          <w:rFonts w:ascii="Times New Roman" w:hAnsi="Times New Roman" w:cs="Times New Roman"/>
          <w:sz w:val="24"/>
          <w:szCs w:val="24"/>
        </w:rPr>
        <w:t>(указывается информация, необходимая для устранения причин отказа в выдаче дубликата градостроительного плана земельного участка, а также иная дополнительная информация при наличии)</w:t>
      </w:r>
    </w:p>
    <w:tbl>
      <w:tblPr>
        <w:tblW w:w="9384" w:type="dxa"/>
        <w:tblLayout w:type="fixed"/>
        <w:tblCellMar>
          <w:left w:w="28" w:type="dxa"/>
          <w:right w:w="28" w:type="dxa"/>
        </w:tblCellMar>
        <w:tblLook w:val="0000" w:firstRow="0" w:lastRow="0" w:firstColumn="0" w:lastColumn="0" w:noHBand="0" w:noVBand="0"/>
      </w:tblPr>
      <w:tblGrid>
        <w:gridCol w:w="3119"/>
        <w:gridCol w:w="283"/>
        <w:gridCol w:w="2269"/>
        <w:gridCol w:w="283"/>
        <w:gridCol w:w="3430"/>
      </w:tblGrid>
      <w:tr w:rsidR="00EF5F18" w:rsidRPr="00EF5F18" w14:paraId="2CBF5341" w14:textId="77777777" w:rsidTr="00AE1025">
        <w:tc>
          <w:tcPr>
            <w:tcW w:w="3119" w:type="dxa"/>
            <w:tcBorders>
              <w:top w:val="nil"/>
              <w:left w:val="nil"/>
              <w:bottom w:val="single" w:sz="4" w:space="0" w:color="auto"/>
              <w:right w:val="nil"/>
            </w:tcBorders>
            <w:vAlign w:val="bottom"/>
          </w:tcPr>
          <w:p w14:paraId="5AC75E2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14:paraId="2D73591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14:paraId="3D2D317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14:paraId="09CFEDA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3430" w:type="dxa"/>
            <w:tcBorders>
              <w:top w:val="nil"/>
              <w:left w:val="nil"/>
              <w:bottom w:val="single" w:sz="4" w:space="0" w:color="auto"/>
              <w:right w:val="nil"/>
            </w:tcBorders>
            <w:vAlign w:val="bottom"/>
          </w:tcPr>
          <w:p w14:paraId="08DD4C2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409CB120" w14:textId="77777777" w:rsidTr="00AE1025">
        <w:tc>
          <w:tcPr>
            <w:tcW w:w="3119" w:type="dxa"/>
            <w:tcBorders>
              <w:top w:val="nil"/>
              <w:left w:val="nil"/>
              <w:bottom w:val="nil"/>
              <w:right w:val="nil"/>
            </w:tcBorders>
          </w:tcPr>
          <w:p w14:paraId="42E9AB5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14:paraId="195F3AC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nil"/>
              <w:right w:val="nil"/>
            </w:tcBorders>
          </w:tcPr>
          <w:p w14:paraId="755F3FD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14:paraId="6220B02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3430" w:type="dxa"/>
            <w:tcBorders>
              <w:top w:val="nil"/>
              <w:left w:val="nil"/>
              <w:bottom w:val="nil"/>
              <w:right w:val="nil"/>
            </w:tcBorders>
          </w:tcPr>
          <w:p w14:paraId="1B12F06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w:t>
            </w:r>
          </w:p>
        </w:tc>
      </w:tr>
    </w:tbl>
    <w:p w14:paraId="5643E41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Дата</w:t>
      </w:r>
    </w:p>
    <w:p w14:paraId="0591A9BD" w14:textId="77777777" w:rsidR="00EF5F18" w:rsidRPr="00EF5F18" w:rsidRDefault="00EF5F18" w:rsidP="00EF5F18">
      <w:pPr>
        <w:widowControl w:val="0"/>
        <w:spacing w:after="0" w:line="240" w:lineRule="auto"/>
        <w:jc w:val="right"/>
        <w:rPr>
          <w:rFonts w:ascii="Times New Roman" w:hAnsi="Times New Roman" w:cs="Times New Roman"/>
          <w:bCs/>
          <w:sz w:val="24"/>
          <w:szCs w:val="24"/>
        </w:rPr>
      </w:pPr>
      <w:r w:rsidRPr="00EF5F18">
        <w:rPr>
          <w:rFonts w:ascii="Times New Roman" w:eastAsia="Tahoma" w:hAnsi="Times New Roman" w:cs="Times New Roman"/>
          <w:sz w:val="24"/>
          <w:szCs w:val="24"/>
          <w:lang w:bidi="ru-RU"/>
        </w:rPr>
        <w:br w:type="page"/>
      </w:r>
      <w:r w:rsidRPr="00EF5F18">
        <w:rPr>
          <w:rFonts w:ascii="Times New Roman" w:eastAsia="Tahoma" w:hAnsi="Times New Roman" w:cs="Times New Roman"/>
          <w:sz w:val="24"/>
          <w:szCs w:val="24"/>
          <w:lang w:bidi="ru-RU"/>
        </w:rPr>
        <w:lastRenderedPageBreak/>
        <w:t xml:space="preserve"> </w:t>
      </w:r>
      <w:r w:rsidRPr="00EF5F18">
        <w:rPr>
          <w:rFonts w:ascii="Times New Roman" w:hAnsi="Times New Roman" w:cs="Times New Roman"/>
          <w:bCs/>
          <w:sz w:val="24"/>
          <w:szCs w:val="24"/>
        </w:rPr>
        <w:t xml:space="preserve">Приложение № 9 </w:t>
      </w:r>
    </w:p>
    <w:p w14:paraId="40295C4D"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 xml:space="preserve">к Административному регламенту </w:t>
      </w:r>
    </w:p>
    <w:p w14:paraId="0DC6C8FF" w14:textId="77777777" w:rsidR="00EF5F18" w:rsidRPr="00EF5F18" w:rsidRDefault="00EF5F18" w:rsidP="00EF5F18">
      <w:pPr>
        <w:autoSpaceDE w:val="0"/>
        <w:autoSpaceDN w:val="0"/>
        <w:adjustRightInd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по предоставлению муниципальной услуги</w:t>
      </w:r>
    </w:p>
    <w:p w14:paraId="1E199C01"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bCs/>
          <w:sz w:val="24"/>
          <w:szCs w:val="24"/>
          <w:lang w:bidi="ru-RU"/>
        </w:rPr>
      </w:pPr>
    </w:p>
    <w:p w14:paraId="5782A323" w14:textId="77777777" w:rsidR="00EF5F18" w:rsidRPr="00EF5F18" w:rsidRDefault="00EF5F18" w:rsidP="00EF5F18">
      <w:pPr>
        <w:widowControl w:val="0"/>
        <w:autoSpaceDE w:val="0"/>
        <w:autoSpaceDN w:val="0"/>
        <w:spacing w:after="0" w:line="240" w:lineRule="auto"/>
        <w:jc w:val="center"/>
        <w:rPr>
          <w:rFonts w:ascii="Times New Roman" w:eastAsia="Tahoma" w:hAnsi="Times New Roman" w:cs="Times New Roman"/>
          <w:bCs/>
          <w:sz w:val="24"/>
          <w:szCs w:val="24"/>
          <w:lang w:bidi="ru-RU"/>
        </w:rPr>
      </w:pPr>
      <w:r w:rsidRPr="00EF5F18">
        <w:rPr>
          <w:rFonts w:ascii="Times New Roman" w:eastAsia="Tahoma" w:hAnsi="Times New Roman" w:cs="Times New Roman"/>
          <w:bCs/>
          <w:sz w:val="24"/>
          <w:szCs w:val="24"/>
          <w:lang w:bidi="ru-RU"/>
        </w:rPr>
        <w:t>ФОРМА</w:t>
      </w:r>
    </w:p>
    <w:p w14:paraId="49B94836" w14:textId="77777777" w:rsidR="00EF5F18" w:rsidRPr="00EF5F18" w:rsidRDefault="00EF5F18" w:rsidP="00EF5F18">
      <w:pPr>
        <w:widowControl w:val="0"/>
        <w:autoSpaceDE w:val="0"/>
        <w:autoSpaceDN w:val="0"/>
        <w:spacing w:after="0" w:line="240" w:lineRule="auto"/>
        <w:jc w:val="center"/>
        <w:rPr>
          <w:rFonts w:ascii="Times New Roman" w:eastAsia="Tahoma" w:hAnsi="Times New Roman" w:cs="Times New Roman"/>
          <w:bCs/>
          <w:sz w:val="24"/>
          <w:szCs w:val="24"/>
          <w:lang w:bidi="ru-RU"/>
        </w:rPr>
      </w:pPr>
      <w:r w:rsidRPr="00EF5F18">
        <w:rPr>
          <w:rFonts w:ascii="Times New Roman" w:eastAsia="Tahoma" w:hAnsi="Times New Roman" w:cs="Times New Roman"/>
          <w:bCs/>
          <w:sz w:val="24"/>
          <w:szCs w:val="24"/>
          <w:lang w:bidi="ru-RU"/>
        </w:rPr>
        <w:t>Заявление об оставлении заявления о выдаче градостроительного плана земельного участка без рассмотрения</w:t>
      </w:r>
    </w:p>
    <w:p w14:paraId="641418EE"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p>
    <w:p w14:paraId="720D5014"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"__" __________ 20___ г.</w:t>
      </w:r>
    </w:p>
    <w:p w14:paraId="03C60582"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EF5F18" w:rsidRPr="00EF5F18" w14:paraId="1DBB0661" w14:textId="77777777" w:rsidTr="00AE1025">
        <w:trPr>
          <w:trHeight w:val="165"/>
        </w:trPr>
        <w:tc>
          <w:tcPr>
            <w:tcW w:w="9464" w:type="dxa"/>
            <w:tcBorders>
              <w:top w:val="nil"/>
              <w:left w:val="nil"/>
              <w:right w:val="nil"/>
            </w:tcBorders>
          </w:tcPr>
          <w:p w14:paraId="5ECDF19D"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p>
        </w:tc>
      </w:tr>
      <w:tr w:rsidR="00EF5F18" w:rsidRPr="00EF5F18" w14:paraId="6548F3FE" w14:textId="77777777" w:rsidTr="00AE1025">
        <w:trPr>
          <w:trHeight w:val="126"/>
        </w:trPr>
        <w:tc>
          <w:tcPr>
            <w:tcW w:w="9464" w:type="dxa"/>
            <w:tcBorders>
              <w:left w:val="nil"/>
              <w:bottom w:val="single" w:sz="4" w:space="0" w:color="auto"/>
              <w:right w:val="nil"/>
            </w:tcBorders>
          </w:tcPr>
          <w:p w14:paraId="2AF071C2"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p>
        </w:tc>
      </w:tr>
      <w:tr w:rsidR="00EF5F18" w:rsidRPr="00EF5F18" w14:paraId="32FA23C9" w14:textId="77777777" w:rsidTr="00AE1025">
        <w:trPr>
          <w:trHeight w:val="135"/>
        </w:trPr>
        <w:tc>
          <w:tcPr>
            <w:tcW w:w="9464" w:type="dxa"/>
            <w:tcBorders>
              <w:left w:val="nil"/>
              <w:bottom w:val="nil"/>
              <w:right w:val="nil"/>
            </w:tcBorders>
          </w:tcPr>
          <w:p w14:paraId="3AC55348"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w:t>
            </w:r>
            <w:r w:rsidRPr="00EF5F18">
              <w:rPr>
                <w:rFonts w:ascii="Times New Roman" w:hAnsi="Times New Roman" w:cs="Times New Roman"/>
                <w:sz w:val="24"/>
                <w:szCs w:val="24"/>
                <w:lang w:bidi="ru-RU"/>
              </w:rPr>
              <w:t>наименование органа местного самоуправления</w:t>
            </w:r>
            <w:r w:rsidRPr="00EF5F18">
              <w:rPr>
                <w:rFonts w:ascii="Times New Roman" w:eastAsia="Tahoma" w:hAnsi="Times New Roman" w:cs="Times New Roman"/>
                <w:sz w:val="24"/>
                <w:szCs w:val="24"/>
                <w:lang w:bidi="ru-RU"/>
              </w:rPr>
              <w:t>)</w:t>
            </w:r>
          </w:p>
          <w:p w14:paraId="3F18BC3C"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p>
        </w:tc>
      </w:tr>
    </w:tbl>
    <w:p w14:paraId="413BB5A1"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p>
    <w:p w14:paraId="2AB3B2A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Прошу оставить заявление о выдаче градостроительного плана земельного участка от ___________ № ____________ без рассмотрения.</w:t>
      </w:r>
    </w:p>
    <w:tbl>
      <w:tblPr>
        <w:tblpPr w:leftFromText="180" w:rightFromText="180" w:vertAnchor="text" w:horzAnchor="margin" w:tblpY="3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
        <w:gridCol w:w="4627"/>
        <w:gridCol w:w="3794"/>
      </w:tblGrid>
      <w:tr w:rsidR="00EF5F18" w:rsidRPr="00EF5F18" w14:paraId="7E03AA82" w14:textId="77777777" w:rsidTr="00AE1025">
        <w:trPr>
          <w:trHeight w:val="540"/>
        </w:trPr>
        <w:tc>
          <w:tcPr>
            <w:tcW w:w="9464" w:type="dxa"/>
            <w:gridSpan w:val="3"/>
            <w:tcBorders>
              <w:top w:val="nil"/>
              <w:left w:val="nil"/>
              <w:right w:val="nil"/>
            </w:tcBorders>
          </w:tcPr>
          <w:p w14:paraId="4AD8E630" w14:textId="77777777" w:rsidR="00EF5F18" w:rsidRPr="00EF5F18" w:rsidRDefault="00EF5F18" w:rsidP="00EF5F18">
            <w:pPr>
              <w:widowControl w:val="0"/>
              <w:spacing w:after="0" w:line="240" w:lineRule="auto"/>
              <w:contextualSpacing/>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 Сведения о заявителе</w:t>
            </w:r>
            <w:r w:rsidRPr="00EF5F18">
              <w:rPr>
                <w:rFonts w:ascii="Times New Roman" w:eastAsia="Tahoma" w:hAnsi="Times New Roman" w:cs="Times New Roman"/>
                <w:sz w:val="24"/>
                <w:szCs w:val="24"/>
                <w:vertAlign w:val="superscript"/>
                <w:lang w:bidi="ru-RU"/>
              </w:rPr>
              <w:footnoteReference w:id="8"/>
            </w:r>
          </w:p>
        </w:tc>
      </w:tr>
      <w:tr w:rsidR="00EF5F18" w:rsidRPr="00EF5F18" w14:paraId="5CD46167" w14:textId="77777777" w:rsidTr="00AE1025">
        <w:trPr>
          <w:trHeight w:val="605"/>
        </w:trPr>
        <w:tc>
          <w:tcPr>
            <w:tcW w:w="1043" w:type="dxa"/>
          </w:tcPr>
          <w:p w14:paraId="6DB12CB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w:t>
            </w:r>
          </w:p>
        </w:tc>
        <w:tc>
          <w:tcPr>
            <w:tcW w:w="4627" w:type="dxa"/>
          </w:tcPr>
          <w:p w14:paraId="410D737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Сведения о физическом лице, в случае если заявителем является физическое лицо:</w:t>
            </w:r>
          </w:p>
        </w:tc>
        <w:tc>
          <w:tcPr>
            <w:tcW w:w="3794" w:type="dxa"/>
          </w:tcPr>
          <w:p w14:paraId="3C13C0B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462DCA7C" w14:textId="77777777" w:rsidTr="00AE1025">
        <w:trPr>
          <w:trHeight w:val="428"/>
        </w:trPr>
        <w:tc>
          <w:tcPr>
            <w:tcW w:w="1043" w:type="dxa"/>
          </w:tcPr>
          <w:p w14:paraId="5AA9861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1.1.1</w:t>
            </w:r>
          </w:p>
        </w:tc>
        <w:tc>
          <w:tcPr>
            <w:tcW w:w="4627" w:type="dxa"/>
          </w:tcPr>
          <w:p w14:paraId="348AA3E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w:t>
            </w:r>
          </w:p>
        </w:tc>
        <w:tc>
          <w:tcPr>
            <w:tcW w:w="3794" w:type="dxa"/>
          </w:tcPr>
          <w:p w14:paraId="45BEDCE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372734F9" w14:textId="77777777" w:rsidTr="00AE1025">
        <w:trPr>
          <w:trHeight w:val="753"/>
        </w:trPr>
        <w:tc>
          <w:tcPr>
            <w:tcW w:w="1043" w:type="dxa"/>
          </w:tcPr>
          <w:p w14:paraId="65BDC9D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1.1.2</w:t>
            </w:r>
          </w:p>
        </w:tc>
        <w:tc>
          <w:tcPr>
            <w:tcW w:w="4627" w:type="dxa"/>
          </w:tcPr>
          <w:p w14:paraId="3CF5324B"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Реквизиты документа, удостоверяющего личность (</w:t>
            </w:r>
            <w:r w:rsidRPr="00EF5F18">
              <w:rPr>
                <w:rFonts w:ascii="Times New Roman" w:hAnsi="Times New Roman" w:cs="Times New Roman"/>
                <w:sz w:val="24"/>
                <w:szCs w:val="24"/>
                <w:lang w:bidi="ru-RU"/>
              </w:rPr>
              <w:t xml:space="preserve">не указываются в </w:t>
            </w:r>
            <w:r w:rsidRPr="00EF5F18">
              <w:rPr>
                <w:rFonts w:ascii="Times New Roman" w:eastAsia="Tahoma" w:hAnsi="Times New Roman" w:cs="Times New Roman"/>
                <w:sz w:val="24"/>
                <w:szCs w:val="24"/>
                <w:lang w:bidi="ru-RU"/>
              </w:rPr>
              <w:t>случае, если заявитель является индивидуальным предпринимателем)</w:t>
            </w:r>
          </w:p>
        </w:tc>
        <w:tc>
          <w:tcPr>
            <w:tcW w:w="3794" w:type="dxa"/>
          </w:tcPr>
          <w:p w14:paraId="2597446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02B6DE56" w14:textId="77777777" w:rsidTr="00AE1025">
        <w:trPr>
          <w:trHeight w:val="665"/>
        </w:trPr>
        <w:tc>
          <w:tcPr>
            <w:tcW w:w="1043" w:type="dxa"/>
          </w:tcPr>
          <w:p w14:paraId="7628185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1.1.3</w:t>
            </w:r>
          </w:p>
        </w:tc>
        <w:tc>
          <w:tcPr>
            <w:tcW w:w="4627" w:type="dxa"/>
          </w:tcPr>
          <w:p w14:paraId="7B3A79F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Основной государственный регистрационный номер индивидуального предпринимателя</w:t>
            </w:r>
            <w:r w:rsidRPr="00EF5F18">
              <w:rPr>
                <w:rFonts w:ascii="Times New Roman" w:hAnsi="Times New Roman" w:cs="Times New Roman"/>
                <w:sz w:val="24"/>
                <w:szCs w:val="24"/>
                <w:lang w:bidi="ru-RU"/>
              </w:rPr>
              <w:t xml:space="preserve">, </w:t>
            </w:r>
            <w:r w:rsidRPr="00EF5F18">
              <w:rPr>
                <w:rFonts w:ascii="Times New Roman" w:eastAsia="Tahoma" w:hAnsi="Times New Roman" w:cs="Times New Roman"/>
                <w:sz w:val="24"/>
                <w:szCs w:val="24"/>
                <w:lang w:bidi="ru-RU"/>
              </w:rPr>
              <w:t>в случае если заявитель является индивидуальным предпринимателем</w:t>
            </w:r>
          </w:p>
        </w:tc>
        <w:tc>
          <w:tcPr>
            <w:tcW w:w="3794" w:type="dxa"/>
          </w:tcPr>
          <w:p w14:paraId="0D654FE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0DEAA102" w14:textId="77777777" w:rsidTr="00AE1025">
        <w:trPr>
          <w:trHeight w:val="279"/>
        </w:trPr>
        <w:tc>
          <w:tcPr>
            <w:tcW w:w="1043" w:type="dxa"/>
          </w:tcPr>
          <w:p w14:paraId="3C7C2A10"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w:t>
            </w:r>
          </w:p>
        </w:tc>
        <w:tc>
          <w:tcPr>
            <w:tcW w:w="4627" w:type="dxa"/>
          </w:tcPr>
          <w:p w14:paraId="026670B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Сведения о юридическом лице, в случае если заявителем является юридическое лицо:</w:t>
            </w:r>
          </w:p>
        </w:tc>
        <w:tc>
          <w:tcPr>
            <w:tcW w:w="3794" w:type="dxa"/>
          </w:tcPr>
          <w:p w14:paraId="2EFF299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3FC8090B" w14:textId="77777777" w:rsidTr="00AE1025">
        <w:trPr>
          <w:trHeight w:val="175"/>
        </w:trPr>
        <w:tc>
          <w:tcPr>
            <w:tcW w:w="1043" w:type="dxa"/>
          </w:tcPr>
          <w:p w14:paraId="7D2F817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1.2.1</w:t>
            </w:r>
          </w:p>
        </w:tc>
        <w:tc>
          <w:tcPr>
            <w:tcW w:w="4627" w:type="dxa"/>
          </w:tcPr>
          <w:p w14:paraId="2286DE3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Полное наименование</w:t>
            </w:r>
          </w:p>
        </w:tc>
        <w:tc>
          <w:tcPr>
            <w:tcW w:w="3794" w:type="dxa"/>
          </w:tcPr>
          <w:p w14:paraId="2B06D28C"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335C4232" w14:textId="77777777" w:rsidTr="00AE1025">
        <w:trPr>
          <w:trHeight w:val="901"/>
        </w:trPr>
        <w:tc>
          <w:tcPr>
            <w:tcW w:w="1043" w:type="dxa"/>
          </w:tcPr>
          <w:p w14:paraId="780FD01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1.2.2</w:t>
            </w:r>
          </w:p>
        </w:tc>
        <w:tc>
          <w:tcPr>
            <w:tcW w:w="4627" w:type="dxa"/>
          </w:tcPr>
          <w:p w14:paraId="11AE440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Основной государственный регистрационный номер</w:t>
            </w:r>
          </w:p>
        </w:tc>
        <w:tc>
          <w:tcPr>
            <w:tcW w:w="3794" w:type="dxa"/>
          </w:tcPr>
          <w:p w14:paraId="6574227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3D28AF6D" w14:textId="77777777" w:rsidTr="00AE1025">
        <w:trPr>
          <w:trHeight w:val="1093"/>
        </w:trPr>
        <w:tc>
          <w:tcPr>
            <w:tcW w:w="1043" w:type="dxa"/>
          </w:tcPr>
          <w:p w14:paraId="75644CC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1.2.3</w:t>
            </w:r>
          </w:p>
        </w:tc>
        <w:tc>
          <w:tcPr>
            <w:tcW w:w="4627" w:type="dxa"/>
          </w:tcPr>
          <w:p w14:paraId="23E18B17"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Идентификационный номер налогоплательщика – юридического лица</w:t>
            </w:r>
          </w:p>
        </w:tc>
        <w:tc>
          <w:tcPr>
            <w:tcW w:w="3794" w:type="dxa"/>
          </w:tcPr>
          <w:p w14:paraId="1EA1B85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bl>
    <w:p w14:paraId="5CDEC4A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p w14:paraId="692C507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Приложение: ____________________________________________________________</w:t>
      </w:r>
    </w:p>
    <w:p w14:paraId="64184F8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Номер телефона и адрес электронной почты для связи: ________________________</w:t>
      </w:r>
    </w:p>
    <w:p w14:paraId="13AFEDE0" w14:textId="77777777" w:rsidR="00EF5F18" w:rsidRPr="00EF5F18" w:rsidRDefault="00EF5F18" w:rsidP="00EF5F18">
      <w:pPr>
        <w:widowControl w:val="0"/>
        <w:tabs>
          <w:tab w:val="left" w:pos="1968"/>
        </w:tabs>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Результат рассмотрения настоящего заявления прошу:</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6"/>
        <w:gridCol w:w="538"/>
      </w:tblGrid>
      <w:tr w:rsidR="00EF5F18" w:rsidRPr="00EF5F18" w14:paraId="6C2D89D0" w14:textId="77777777" w:rsidTr="00AE1025">
        <w:tc>
          <w:tcPr>
            <w:tcW w:w="8926" w:type="dxa"/>
            <w:shd w:val="clear" w:color="auto" w:fill="auto"/>
          </w:tcPr>
          <w:p w14:paraId="5F455934"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направить в форме электронного документа в личный кабинет в федеральной </w:t>
            </w:r>
            <w:r w:rsidRPr="00EF5F18">
              <w:rPr>
                <w:rFonts w:ascii="Times New Roman" w:eastAsia="Tahoma" w:hAnsi="Times New Roman" w:cs="Times New Roman"/>
                <w:sz w:val="24"/>
                <w:szCs w:val="24"/>
                <w:lang w:bidi="ru-RU"/>
              </w:rPr>
              <w:lastRenderedPageBreak/>
              <w:t>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538" w:type="dxa"/>
            <w:shd w:val="clear" w:color="auto" w:fill="auto"/>
          </w:tcPr>
          <w:p w14:paraId="027C0DE4"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p>
        </w:tc>
      </w:tr>
      <w:tr w:rsidR="00EF5F18" w:rsidRPr="00EF5F18" w14:paraId="205D13CC" w14:textId="77777777" w:rsidTr="00AE1025">
        <w:tc>
          <w:tcPr>
            <w:tcW w:w="8926" w:type="dxa"/>
            <w:shd w:val="clear" w:color="auto" w:fill="auto"/>
          </w:tcPr>
          <w:p w14:paraId="2A0CF44A"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lastRenderedPageBreak/>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w:t>
            </w:r>
          </w:p>
        </w:tc>
        <w:tc>
          <w:tcPr>
            <w:tcW w:w="538" w:type="dxa"/>
            <w:shd w:val="clear" w:color="auto" w:fill="auto"/>
          </w:tcPr>
          <w:p w14:paraId="4E0491E0"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p>
        </w:tc>
      </w:tr>
      <w:tr w:rsidR="00EF5F18" w:rsidRPr="00EF5F18" w14:paraId="79A830B5" w14:textId="77777777" w:rsidTr="00AE1025">
        <w:tc>
          <w:tcPr>
            <w:tcW w:w="8926" w:type="dxa"/>
            <w:shd w:val="clear" w:color="auto" w:fill="auto"/>
          </w:tcPr>
          <w:p w14:paraId="2DCD2F49"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направить посредством </w:t>
            </w:r>
            <w:r w:rsidRPr="00EF5F18">
              <w:rPr>
                <w:rFonts w:ascii="Times New Roman" w:eastAsia="Calibri" w:hAnsi="Times New Roman" w:cs="Times New Roman"/>
                <w:sz w:val="24"/>
                <w:szCs w:val="24"/>
              </w:rPr>
              <w:t>государственной информационной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tc>
        <w:tc>
          <w:tcPr>
            <w:tcW w:w="538" w:type="dxa"/>
            <w:shd w:val="clear" w:color="auto" w:fill="auto"/>
          </w:tcPr>
          <w:p w14:paraId="339BC382"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p>
        </w:tc>
      </w:tr>
      <w:tr w:rsidR="00EF5F18" w:rsidRPr="00EF5F18" w14:paraId="0361CC82" w14:textId="77777777" w:rsidTr="00AE1025">
        <w:tc>
          <w:tcPr>
            <w:tcW w:w="8926" w:type="dxa"/>
            <w:shd w:val="clear" w:color="auto" w:fill="auto"/>
          </w:tcPr>
          <w:p w14:paraId="446191D4"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направить на бумажном носителе на почтовый адрес: _______________________________________________________</w:t>
            </w:r>
          </w:p>
        </w:tc>
        <w:tc>
          <w:tcPr>
            <w:tcW w:w="538" w:type="dxa"/>
            <w:shd w:val="clear" w:color="auto" w:fill="auto"/>
          </w:tcPr>
          <w:p w14:paraId="6E245871"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p>
        </w:tc>
      </w:tr>
      <w:tr w:rsidR="00EF5F18" w:rsidRPr="00EF5F18" w14:paraId="4BC130AF" w14:textId="77777777" w:rsidTr="00AE1025">
        <w:tc>
          <w:tcPr>
            <w:tcW w:w="9464" w:type="dxa"/>
            <w:gridSpan w:val="2"/>
            <w:shd w:val="clear" w:color="auto" w:fill="auto"/>
          </w:tcPr>
          <w:p w14:paraId="59EF489A" w14:textId="77777777" w:rsidR="00EF5F18" w:rsidRPr="00EF5F18" w:rsidRDefault="00EF5F18" w:rsidP="00EF5F18">
            <w:pPr>
              <w:widowControl w:val="0"/>
              <w:autoSpaceDE w:val="0"/>
              <w:autoSpaceDN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Указывается один из перечисленных способов</w:t>
            </w:r>
          </w:p>
        </w:tc>
      </w:tr>
    </w:tbl>
    <w:p w14:paraId="4D758343"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bCs/>
          <w:strike/>
          <w:sz w:val="24"/>
          <w:szCs w:val="24"/>
          <w:lang w:bidi="ru-RU"/>
        </w:rPr>
      </w:pPr>
    </w:p>
    <w:tbl>
      <w:tblPr>
        <w:tblW w:w="9384" w:type="dxa"/>
        <w:tblCellMar>
          <w:left w:w="28" w:type="dxa"/>
          <w:right w:w="28" w:type="dxa"/>
        </w:tblCellMar>
        <w:tblLook w:val="0000" w:firstRow="0" w:lastRow="0" w:firstColumn="0" w:lastColumn="0" w:noHBand="0" w:noVBand="0"/>
      </w:tblPr>
      <w:tblGrid>
        <w:gridCol w:w="3119"/>
        <w:gridCol w:w="283"/>
        <w:gridCol w:w="2269"/>
        <w:gridCol w:w="283"/>
        <w:gridCol w:w="3430"/>
      </w:tblGrid>
      <w:tr w:rsidR="00EF5F18" w:rsidRPr="00EF5F18" w14:paraId="7EFB7D49" w14:textId="77777777" w:rsidTr="00AE1025">
        <w:trPr>
          <w:trHeight w:val="731"/>
        </w:trPr>
        <w:tc>
          <w:tcPr>
            <w:tcW w:w="3119" w:type="dxa"/>
            <w:tcBorders>
              <w:top w:val="nil"/>
              <w:left w:val="nil"/>
              <w:right w:val="nil"/>
            </w:tcBorders>
            <w:vAlign w:val="bottom"/>
          </w:tcPr>
          <w:p w14:paraId="30398B7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14:paraId="2AA7295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14:paraId="69E8FC43"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14:paraId="2A228F80"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3430" w:type="dxa"/>
            <w:tcBorders>
              <w:top w:val="nil"/>
              <w:left w:val="nil"/>
              <w:bottom w:val="single" w:sz="4" w:space="0" w:color="auto"/>
              <w:right w:val="nil"/>
            </w:tcBorders>
            <w:vAlign w:val="bottom"/>
          </w:tcPr>
          <w:p w14:paraId="0AE7F05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63490795" w14:textId="77777777" w:rsidTr="00AE1025">
        <w:tc>
          <w:tcPr>
            <w:tcW w:w="3119" w:type="dxa"/>
            <w:tcBorders>
              <w:left w:val="nil"/>
              <w:bottom w:val="nil"/>
              <w:right w:val="nil"/>
            </w:tcBorders>
          </w:tcPr>
          <w:p w14:paraId="11025142"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83" w:type="dxa"/>
            <w:tcBorders>
              <w:top w:val="nil"/>
              <w:left w:val="nil"/>
              <w:bottom w:val="nil"/>
              <w:right w:val="nil"/>
            </w:tcBorders>
          </w:tcPr>
          <w:p w14:paraId="20F40EA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nil"/>
              <w:right w:val="nil"/>
            </w:tcBorders>
          </w:tcPr>
          <w:p w14:paraId="4DE2963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14:paraId="08A9F116"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3430" w:type="dxa"/>
            <w:tcBorders>
              <w:top w:val="nil"/>
              <w:left w:val="nil"/>
              <w:bottom w:val="nil"/>
              <w:right w:val="nil"/>
            </w:tcBorders>
          </w:tcPr>
          <w:p w14:paraId="7A928D70"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w:t>
            </w:r>
          </w:p>
        </w:tc>
      </w:tr>
    </w:tbl>
    <w:p w14:paraId="03B4CFC0" w14:textId="77777777" w:rsidR="00EF5F18" w:rsidRPr="00EF5F18" w:rsidRDefault="00EF5F18" w:rsidP="00EF5F18">
      <w:pPr>
        <w:spacing w:after="0" w:line="240" w:lineRule="auto"/>
        <w:rPr>
          <w:rFonts w:ascii="Times New Roman" w:eastAsia="Calibri" w:hAnsi="Times New Roman" w:cs="Times New Roman"/>
          <w:sz w:val="24"/>
          <w:szCs w:val="24"/>
        </w:rPr>
      </w:pPr>
    </w:p>
    <w:p w14:paraId="4A92AC73" w14:textId="77777777" w:rsidR="00EF5F18" w:rsidRPr="00EF5F18" w:rsidRDefault="00EF5F18" w:rsidP="00EF5F18">
      <w:pPr>
        <w:widowControl w:val="0"/>
        <w:spacing w:after="0" w:line="240" w:lineRule="auto"/>
        <w:jc w:val="right"/>
        <w:rPr>
          <w:rFonts w:ascii="Times New Roman" w:hAnsi="Times New Roman" w:cs="Times New Roman"/>
          <w:bCs/>
          <w:sz w:val="24"/>
          <w:szCs w:val="24"/>
        </w:rPr>
      </w:pPr>
      <w:r w:rsidRPr="00EF5F18">
        <w:rPr>
          <w:rFonts w:ascii="Times New Roman" w:eastAsia="Tahoma" w:hAnsi="Times New Roman" w:cs="Times New Roman"/>
          <w:sz w:val="24"/>
          <w:szCs w:val="24"/>
          <w:lang w:bidi="ru-RU"/>
        </w:rPr>
        <w:br w:type="page"/>
      </w:r>
      <w:r w:rsidRPr="00EF5F18">
        <w:rPr>
          <w:rFonts w:ascii="Times New Roman" w:hAnsi="Times New Roman" w:cs="Times New Roman"/>
          <w:bCs/>
          <w:sz w:val="24"/>
          <w:szCs w:val="24"/>
        </w:rPr>
        <w:lastRenderedPageBreak/>
        <w:t xml:space="preserve">Приложение № 10 </w:t>
      </w:r>
    </w:p>
    <w:p w14:paraId="77EE9E5A" w14:textId="77777777" w:rsidR="00EF5F18" w:rsidRPr="00EF5F18" w:rsidRDefault="00EF5F18" w:rsidP="00EF5F18">
      <w:pPr>
        <w:widowControl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 xml:space="preserve">к Административному регламенту </w:t>
      </w:r>
    </w:p>
    <w:p w14:paraId="183DD616" w14:textId="77777777" w:rsidR="00EF5F18" w:rsidRPr="00EF5F18" w:rsidRDefault="00EF5F18" w:rsidP="00EF5F18">
      <w:pPr>
        <w:widowControl w:val="0"/>
        <w:spacing w:after="0" w:line="240" w:lineRule="auto"/>
        <w:jc w:val="right"/>
        <w:rPr>
          <w:rFonts w:ascii="Times New Roman" w:hAnsi="Times New Roman" w:cs="Times New Roman"/>
          <w:sz w:val="24"/>
          <w:szCs w:val="24"/>
        </w:rPr>
      </w:pPr>
      <w:r w:rsidRPr="00EF5F18">
        <w:rPr>
          <w:rFonts w:ascii="Times New Roman" w:hAnsi="Times New Roman" w:cs="Times New Roman"/>
          <w:sz w:val="24"/>
          <w:szCs w:val="24"/>
        </w:rPr>
        <w:t>по предоставлению муниципальной услуги</w:t>
      </w:r>
    </w:p>
    <w:p w14:paraId="174AD958" w14:textId="77777777" w:rsidR="00EF5F18" w:rsidRPr="00EF5F18" w:rsidRDefault="00EF5F18" w:rsidP="00EF5F18">
      <w:pPr>
        <w:spacing w:after="0" w:line="240" w:lineRule="auto"/>
        <w:jc w:val="center"/>
        <w:rPr>
          <w:rFonts w:ascii="Times New Roman" w:eastAsia="Calibri" w:hAnsi="Times New Roman" w:cs="Times New Roman"/>
          <w:sz w:val="24"/>
          <w:szCs w:val="24"/>
        </w:rPr>
      </w:pPr>
    </w:p>
    <w:p w14:paraId="2D80C628" w14:textId="77777777" w:rsidR="00EF5F18" w:rsidRPr="00EF5F18" w:rsidRDefault="00EF5F18" w:rsidP="00EF5F18">
      <w:pPr>
        <w:spacing w:after="0" w:line="240" w:lineRule="auto"/>
        <w:jc w:val="center"/>
        <w:rPr>
          <w:rFonts w:ascii="Times New Roman" w:eastAsia="Calibri" w:hAnsi="Times New Roman" w:cs="Times New Roman"/>
          <w:sz w:val="24"/>
          <w:szCs w:val="24"/>
        </w:rPr>
      </w:pPr>
    </w:p>
    <w:p w14:paraId="403EC76B" w14:textId="77777777" w:rsidR="00EF5F18" w:rsidRPr="00EF5F18" w:rsidRDefault="00EF5F18" w:rsidP="00EF5F18">
      <w:pPr>
        <w:spacing w:after="0" w:line="240" w:lineRule="auto"/>
        <w:jc w:val="center"/>
        <w:rPr>
          <w:rFonts w:ascii="Times New Roman" w:eastAsia="Calibri" w:hAnsi="Times New Roman" w:cs="Times New Roman"/>
          <w:sz w:val="24"/>
          <w:szCs w:val="24"/>
        </w:rPr>
      </w:pPr>
      <w:r w:rsidRPr="00EF5F18">
        <w:rPr>
          <w:rFonts w:ascii="Times New Roman" w:eastAsia="Calibri" w:hAnsi="Times New Roman" w:cs="Times New Roman"/>
          <w:sz w:val="24"/>
          <w:szCs w:val="24"/>
        </w:rPr>
        <w:t>ФОРМА</w:t>
      </w:r>
    </w:p>
    <w:p w14:paraId="43753A60" w14:textId="77777777" w:rsidR="00EF5F18" w:rsidRPr="00EF5F18" w:rsidRDefault="00EF5F18" w:rsidP="00EF5F18">
      <w:pPr>
        <w:widowControl w:val="0"/>
        <w:spacing w:after="0" w:line="240" w:lineRule="auto"/>
        <w:rPr>
          <w:rFonts w:ascii="Times New Roman" w:eastAsia="Tahoma" w:hAnsi="Times New Roman" w:cs="Times New Roman"/>
          <w:bCs/>
          <w:sz w:val="24"/>
          <w:szCs w:val="24"/>
          <w:lang w:bidi="ru-RU"/>
        </w:rPr>
      </w:pPr>
    </w:p>
    <w:p w14:paraId="034D3AF0"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bookmarkStart w:id="143" w:name="_Toc89083262"/>
      <w:r w:rsidRPr="00EF5F18">
        <w:rPr>
          <w:rFonts w:ascii="Times New Roman" w:eastAsia="Tahoma" w:hAnsi="Times New Roman" w:cs="Times New Roman"/>
          <w:sz w:val="24"/>
          <w:szCs w:val="24"/>
          <w:lang w:bidi="ru-RU"/>
        </w:rPr>
        <w:t>Кому ____________________________________</w:t>
      </w:r>
      <w:bookmarkEnd w:id="143"/>
    </w:p>
    <w:p w14:paraId="44DAB64B"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14:paraId="1590426D"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_________________________________________</w:t>
      </w:r>
    </w:p>
    <w:p w14:paraId="5A511EA5"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почтовый индекс и адрес, телефон, адрес электронной почты)</w:t>
      </w:r>
    </w:p>
    <w:p w14:paraId="751191FB"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p>
    <w:p w14:paraId="3E1A358E" w14:textId="77777777" w:rsidR="00EF5F18" w:rsidRPr="00EF5F18" w:rsidRDefault="00EF5F18" w:rsidP="00EF5F18">
      <w:pPr>
        <w:widowControl w:val="0"/>
        <w:spacing w:after="0" w:line="240" w:lineRule="auto"/>
        <w:jc w:val="center"/>
        <w:rPr>
          <w:rFonts w:ascii="Times New Roman" w:eastAsia="Tahoma" w:hAnsi="Times New Roman" w:cs="Times New Roman"/>
          <w:sz w:val="24"/>
          <w:szCs w:val="24"/>
          <w:lang w:bidi="ru-RU"/>
        </w:rPr>
      </w:pPr>
      <w:bookmarkStart w:id="144" w:name="_Toc89083263"/>
      <w:r w:rsidRPr="00EF5F18">
        <w:rPr>
          <w:rFonts w:ascii="Times New Roman" w:eastAsia="Tahoma" w:hAnsi="Times New Roman" w:cs="Times New Roman"/>
          <w:sz w:val="24"/>
          <w:szCs w:val="24"/>
          <w:lang w:bidi="ru-RU"/>
        </w:rPr>
        <w:t>Решение об оставлении заявления о выдаче градостроительного плана земельного участка без рассмотрения</w:t>
      </w:r>
      <w:bookmarkEnd w:id="144"/>
    </w:p>
    <w:p w14:paraId="0E856DAB"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bCs/>
          <w:sz w:val="24"/>
          <w:szCs w:val="24"/>
          <w:lang w:bidi="ru-RU"/>
        </w:rPr>
        <w:t xml:space="preserve">На основании Вашего заявления от _________ № _________ об </w:t>
      </w:r>
      <w:proofErr w:type="gramStart"/>
      <w:r w:rsidRPr="00EF5F18">
        <w:rPr>
          <w:rFonts w:ascii="Times New Roman" w:eastAsia="Tahoma" w:hAnsi="Times New Roman" w:cs="Times New Roman"/>
          <w:bCs/>
          <w:sz w:val="24"/>
          <w:szCs w:val="24"/>
          <w:lang w:bidi="ru-RU"/>
        </w:rPr>
        <w:t xml:space="preserve">оставлении  </w:t>
      </w:r>
      <w:r w:rsidRPr="00EF5F18">
        <w:rPr>
          <w:rFonts w:ascii="Times New Roman" w:eastAsia="Tahoma" w:hAnsi="Times New Roman" w:cs="Times New Roman"/>
          <w:sz w:val="24"/>
          <w:szCs w:val="24"/>
          <w:lang w:bidi="ru-RU"/>
        </w:rPr>
        <w:t>(</w:t>
      </w:r>
      <w:proofErr w:type="gramEnd"/>
      <w:r w:rsidRPr="00EF5F18">
        <w:rPr>
          <w:rFonts w:ascii="Times New Roman" w:eastAsia="Tahoma" w:hAnsi="Times New Roman" w:cs="Times New Roman"/>
          <w:sz w:val="24"/>
          <w:szCs w:val="24"/>
          <w:lang w:bidi="ru-RU"/>
        </w:rPr>
        <w:t>дата и номер регистрации)</w:t>
      </w:r>
    </w:p>
    <w:p w14:paraId="2FCCEDDF" w14:textId="77777777" w:rsidR="00EF5F18" w:rsidRPr="00EF5F18" w:rsidRDefault="00EF5F18" w:rsidP="00EF5F18">
      <w:pPr>
        <w:widowControl w:val="0"/>
        <w:autoSpaceDE w:val="0"/>
        <w:autoSpaceDN w:val="0"/>
        <w:adjustRightInd w:val="0"/>
        <w:spacing w:after="0" w:line="240" w:lineRule="auto"/>
        <w:rPr>
          <w:rFonts w:ascii="Times New Roman" w:eastAsia="Tahoma" w:hAnsi="Times New Roman" w:cs="Times New Roman"/>
          <w:bCs/>
          <w:sz w:val="24"/>
          <w:szCs w:val="24"/>
          <w:lang w:bidi="ru-RU"/>
        </w:rPr>
      </w:pPr>
      <w:r w:rsidRPr="00EF5F18">
        <w:rPr>
          <w:rFonts w:ascii="Times New Roman" w:eastAsia="Tahoma" w:hAnsi="Times New Roman" w:cs="Times New Roman"/>
          <w:bCs/>
          <w:sz w:val="24"/>
          <w:szCs w:val="24"/>
          <w:lang w:bidi="ru-RU"/>
        </w:rPr>
        <w:t>Заявления о выдаче градостроительного плана земельного участка</w:t>
      </w:r>
      <w:r w:rsidRPr="00EF5F18" w:rsidDel="003B08D5">
        <w:rPr>
          <w:rFonts w:ascii="Times New Roman" w:eastAsia="Tahoma" w:hAnsi="Times New Roman" w:cs="Times New Roman"/>
          <w:bCs/>
          <w:sz w:val="24"/>
          <w:szCs w:val="24"/>
          <w:lang w:bidi="ru-RU"/>
        </w:rPr>
        <w:t xml:space="preserve"> </w:t>
      </w:r>
      <w:r w:rsidRPr="00EF5F18">
        <w:rPr>
          <w:rFonts w:ascii="Times New Roman" w:eastAsia="Tahoma" w:hAnsi="Times New Roman" w:cs="Times New Roman"/>
          <w:bCs/>
          <w:sz w:val="24"/>
          <w:szCs w:val="24"/>
          <w:lang w:bidi="ru-RU"/>
        </w:rPr>
        <w:t>без рассмотрения __________________________________________________________ __________________________________________________________________</w:t>
      </w:r>
    </w:p>
    <w:p w14:paraId="63CE590E"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(наименование уполномоченного органа местного самоуправления)</w:t>
      </w:r>
    </w:p>
    <w:p w14:paraId="7E3B4E2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принято </w:t>
      </w:r>
      <w:r w:rsidRPr="00EF5F18">
        <w:rPr>
          <w:rFonts w:ascii="Times New Roman" w:eastAsia="Tahoma" w:hAnsi="Times New Roman" w:cs="Times New Roman"/>
          <w:bCs/>
          <w:sz w:val="24"/>
          <w:szCs w:val="24"/>
          <w:lang w:bidi="ru-RU"/>
        </w:rPr>
        <w:t>решение</w:t>
      </w:r>
      <w:r w:rsidRPr="00EF5F18">
        <w:rPr>
          <w:rFonts w:ascii="Times New Roman" w:eastAsia="Tahoma" w:hAnsi="Times New Roman" w:cs="Times New Roman"/>
          <w:sz w:val="24"/>
          <w:szCs w:val="24"/>
          <w:lang w:bidi="ru-RU"/>
        </w:rPr>
        <w:t xml:space="preserve"> об оставлении заявления </w:t>
      </w:r>
      <w:r w:rsidRPr="00EF5F18">
        <w:rPr>
          <w:rFonts w:ascii="Times New Roman" w:eastAsia="Tahoma" w:hAnsi="Times New Roman" w:cs="Times New Roman"/>
          <w:bCs/>
          <w:sz w:val="24"/>
          <w:szCs w:val="24"/>
          <w:lang w:bidi="ru-RU"/>
        </w:rPr>
        <w:t>о выдаче градостроительного плана земельного участка</w:t>
      </w:r>
      <w:r w:rsidRPr="00EF5F18" w:rsidDel="003B08D5">
        <w:rPr>
          <w:rFonts w:ascii="Times New Roman" w:eastAsia="Tahoma" w:hAnsi="Times New Roman" w:cs="Times New Roman"/>
          <w:bCs/>
          <w:sz w:val="24"/>
          <w:szCs w:val="24"/>
          <w:lang w:bidi="ru-RU"/>
        </w:rPr>
        <w:t xml:space="preserve"> </w:t>
      </w:r>
      <w:r w:rsidRPr="00EF5F18">
        <w:rPr>
          <w:rFonts w:ascii="Times New Roman" w:eastAsia="Tahoma" w:hAnsi="Times New Roman" w:cs="Times New Roman"/>
          <w:sz w:val="24"/>
          <w:szCs w:val="24"/>
          <w:lang w:bidi="ru-RU"/>
        </w:rPr>
        <w:t xml:space="preserve">от </w:t>
      </w:r>
      <w:r w:rsidRPr="00EF5F18">
        <w:rPr>
          <w:rFonts w:ascii="Times New Roman" w:eastAsia="Tahoma" w:hAnsi="Times New Roman" w:cs="Times New Roman"/>
          <w:bCs/>
          <w:sz w:val="24"/>
          <w:szCs w:val="24"/>
          <w:lang w:bidi="ru-RU"/>
        </w:rPr>
        <w:t>__________ № __________</w:t>
      </w:r>
      <w:r w:rsidRPr="00EF5F18">
        <w:rPr>
          <w:rFonts w:ascii="Times New Roman" w:eastAsia="Tahoma" w:hAnsi="Times New Roman" w:cs="Times New Roman"/>
          <w:sz w:val="24"/>
          <w:szCs w:val="24"/>
          <w:lang w:bidi="ru-RU"/>
        </w:rPr>
        <w:t xml:space="preserve"> без рассмотрения.</w:t>
      </w:r>
    </w:p>
    <w:p w14:paraId="4431B609"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 xml:space="preserve"> (дата и номер регистрации)</w:t>
      </w:r>
    </w:p>
    <w:p w14:paraId="422153F5" w14:textId="77777777" w:rsidR="00EF5F18" w:rsidRPr="00EF5F18" w:rsidRDefault="00EF5F18" w:rsidP="00EF5F18">
      <w:pPr>
        <w:autoSpaceDE w:val="0"/>
        <w:autoSpaceDN w:val="0"/>
        <w:adjustRightInd w:val="0"/>
        <w:spacing w:after="0" w:line="240" w:lineRule="auto"/>
        <w:rPr>
          <w:rFonts w:ascii="Times New Roman" w:eastAsia="Calibri" w:hAnsi="Times New Roman" w:cs="Times New Roman"/>
          <w:sz w:val="24"/>
          <w:szCs w:val="24"/>
        </w:rPr>
      </w:pPr>
    </w:p>
    <w:tbl>
      <w:tblPr>
        <w:tblW w:w="9384" w:type="dxa"/>
        <w:tblLayout w:type="fixed"/>
        <w:tblCellMar>
          <w:left w:w="28" w:type="dxa"/>
          <w:right w:w="28" w:type="dxa"/>
        </w:tblCellMar>
        <w:tblLook w:val="0000" w:firstRow="0" w:lastRow="0" w:firstColumn="0" w:lastColumn="0" w:noHBand="0" w:noVBand="0"/>
      </w:tblPr>
      <w:tblGrid>
        <w:gridCol w:w="3119"/>
        <w:gridCol w:w="283"/>
        <w:gridCol w:w="2269"/>
        <w:gridCol w:w="283"/>
        <w:gridCol w:w="3430"/>
      </w:tblGrid>
      <w:tr w:rsidR="00EF5F18" w:rsidRPr="00EF5F18" w14:paraId="6B9B39D9" w14:textId="77777777" w:rsidTr="00AE1025">
        <w:tc>
          <w:tcPr>
            <w:tcW w:w="3119" w:type="dxa"/>
            <w:tcBorders>
              <w:top w:val="nil"/>
              <w:left w:val="nil"/>
              <w:bottom w:val="single" w:sz="4" w:space="0" w:color="auto"/>
              <w:right w:val="nil"/>
            </w:tcBorders>
            <w:vAlign w:val="bottom"/>
          </w:tcPr>
          <w:p w14:paraId="139EABEF"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14:paraId="49369FB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14:paraId="4F9998DA"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14:paraId="5289C294"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3430" w:type="dxa"/>
            <w:tcBorders>
              <w:top w:val="nil"/>
              <w:left w:val="nil"/>
              <w:bottom w:val="single" w:sz="4" w:space="0" w:color="auto"/>
              <w:right w:val="nil"/>
            </w:tcBorders>
            <w:vAlign w:val="bottom"/>
          </w:tcPr>
          <w:p w14:paraId="09FA8A60"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r>
      <w:tr w:rsidR="00EF5F18" w:rsidRPr="00EF5F18" w14:paraId="75675ADC" w14:textId="77777777" w:rsidTr="00AE1025">
        <w:tc>
          <w:tcPr>
            <w:tcW w:w="3119" w:type="dxa"/>
            <w:tcBorders>
              <w:top w:val="nil"/>
              <w:left w:val="nil"/>
              <w:bottom w:val="nil"/>
              <w:right w:val="nil"/>
            </w:tcBorders>
          </w:tcPr>
          <w:p w14:paraId="3D0723C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14:paraId="55F48380"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nil"/>
              <w:right w:val="nil"/>
            </w:tcBorders>
          </w:tcPr>
          <w:p w14:paraId="2065A928"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14:paraId="77172D55"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p>
        </w:tc>
        <w:tc>
          <w:tcPr>
            <w:tcW w:w="3430" w:type="dxa"/>
            <w:tcBorders>
              <w:top w:val="nil"/>
              <w:left w:val="nil"/>
              <w:bottom w:val="nil"/>
              <w:right w:val="nil"/>
            </w:tcBorders>
          </w:tcPr>
          <w:p w14:paraId="4F3312DC"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r w:rsidRPr="00EF5F18">
              <w:rPr>
                <w:rFonts w:ascii="Times New Roman" w:eastAsia="Tahoma" w:hAnsi="Times New Roman" w:cs="Times New Roman"/>
                <w:sz w:val="24"/>
                <w:szCs w:val="24"/>
                <w:lang w:bidi="ru-RU"/>
              </w:rPr>
              <w:t>(фамилия, имя, отчество (при наличии)</w:t>
            </w:r>
          </w:p>
        </w:tc>
      </w:tr>
    </w:tbl>
    <w:p w14:paraId="19159B11" w14:textId="77777777" w:rsidR="00EF5F18" w:rsidRPr="00EF5F18" w:rsidRDefault="00EF5F18" w:rsidP="00EF5F18">
      <w:pPr>
        <w:widowControl w:val="0"/>
        <w:spacing w:after="0" w:line="240" w:lineRule="auto"/>
        <w:rPr>
          <w:rFonts w:ascii="Times New Roman" w:eastAsia="Tahoma" w:hAnsi="Times New Roman" w:cs="Times New Roman"/>
          <w:sz w:val="24"/>
          <w:szCs w:val="24"/>
          <w:lang w:bidi="ru-RU"/>
        </w:rPr>
      </w:pPr>
      <w:bookmarkStart w:id="145" w:name="_Toc89083264"/>
      <w:r w:rsidRPr="00EF5F18">
        <w:rPr>
          <w:rFonts w:ascii="Times New Roman" w:eastAsia="Tahoma" w:hAnsi="Times New Roman" w:cs="Times New Roman"/>
          <w:sz w:val="24"/>
          <w:szCs w:val="24"/>
          <w:lang w:bidi="ru-RU"/>
        </w:rPr>
        <w:t>Дата</w:t>
      </w:r>
      <w:bookmarkEnd w:id="145"/>
    </w:p>
    <w:p w14:paraId="6CEA9970" w14:textId="77777777" w:rsidR="00EF5F18" w:rsidRPr="00EF5F18" w:rsidRDefault="00EF5F18" w:rsidP="00EF5F18">
      <w:pPr>
        <w:spacing w:after="0" w:line="240" w:lineRule="auto"/>
        <w:rPr>
          <w:rFonts w:ascii="Times New Roman" w:hAnsi="Times New Roman" w:cs="Times New Roman"/>
          <w:sz w:val="24"/>
          <w:szCs w:val="24"/>
        </w:rPr>
      </w:pPr>
    </w:p>
    <w:p w14:paraId="7100B45E" w14:textId="77777777" w:rsidR="003822D8" w:rsidRDefault="003822D8">
      <w:pPr>
        <w:rPr>
          <w:rFonts w:ascii="Times New Roman" w:hAnsi="Times New Roman" w:cs="Times New Roman"/>
          <w:sz w:val="24"/>
          <w:szCs w:val="24"/>
        </w:rPr>
      </w:pPr>
      <w:r>
        <w:rPr>
          <w:rFonts w:ascii="Times New Roman" w:hAnsi="Times New Roman" w:cs="Times New Roman"/>
          <w:sz w:val="24"/>
          <w:szCs w:val="24"/>
        </w:rPr>
        <w:br w:type="page"/>
      </w:r>
    </w:p>
    <w:p w14:paraId="7BB21ECE" w14:textId="6E4BE798" w:rsidR="00203767" w:rsidRPr="00542509" w:rsidRDefault="00203767" w:rsidP="00AA26DE">
      <w:pPr>
        <w:rPr>
          <w:rFonts w:ascii="Times New Roman" w:hAnsi="Times New Roman" w:cs="Times New Roman"/>
          <w:sz w:val="24"/>
          <w:szCs w:val="24"/>
        </w:rPr>
      </w:pPr>
      <w:r w:rsidRPr="00542509">
        <w:rPr>
          <w:rFonts w:ascii="Times New Roman" w:hAnsi="Times New Roman" w:cs="Times New Roman"/>
          <w:sz w:val="24"/>
          <w:szCs w:val="24"/>
        </w:rPr>
        <w:lastRenderedPageBreak/>
        <w:t>___________________________________________________________________________</w:t>
      </w:r>
      <w:r w:rsidR="00446EDD" w:rsidRPr="00542509">
        <w:rPr>
          <w:rFonts w:ascii="Times New Roman" w:hAnsi="Times New Roman" w:cs="Times New Roman"/>
          <w:sz w:val="24"/>
          <w:szCs w:val="24"/>
        </w:rPr>
        <w:t>__</w:t>
      </w:r>
      <w:r w:rsidR="00542509">
        <w:rPr>
          <w:rFonts w:ascii="Times New Roman" w:hAnsi="Times New Roman" w:cs="Times New Roman"/>
          <w:sz w:val="24"/>
          <w:szCs w:val="24"/>
        </w:rPr>
        <w:t>________</w:t>
      </w:r>
    </w:p>
    <w:p w14:paraId="7B54D140" w14:textId="77777777" w:rsidR="00203767" w:rsidRPr="003822D8" w:rsidRDefault="00203767" w:rsidP="003822D8">
      <w:pPr>
        <w:pStyle w:val="3"/>
      </w:pPr>
      <w:r w:rsidRPr="003822D8">
        <w:t>Раздел 3.</w:t>
      </w:r>
    </w:p>
    <w:p w14:paraId="7FEC6D5F" w14:textId="77777777" w:rsidR="00203767" w:rsidRPr="003822D8" w:rsidRDefault="00203767" w:rsidP="003822D8">
      <w:pPr>
        <w:pStyle w:val="3"/>
      </w:pPr>
      <w:r w:rsidRPr="003822D8">
        <w:t>Официальная информация</w:t>
      </w:r>
    </w:p>
    <w:p w14:paraId="1766F34F" w14:textId="77777777" w:rsidR="003822D8" w:rsidRPr="00542509" w:rsidRDefault="003822D8" w:rsidP="003822D8">
      <w:pPr>
        <w:rPr>
          <w:rFonts w:ascii="Times New Roman" w:hAnsi="Times New Roman" w:cs="Times New Roman"/>
          <w:sz w:val="24"/>
          <w:szCs w:val="24"/>
        </w:rPr>
      </w:pPr>
      <w:r w:rsidRPr="00542509">
        <w:rPr>
          <w:rFonts w:ascii="Times New Roman" w:hAnsi="Times New Roman" w:cs="Times New Roman"/>
          <w:sz w:val="24"/>
          <w:szCs w:val="24"/>
        </w:rPr>
        <w:t>_____________________________________________________________________________</w:t>
      </w:r>
      <w:r>
        <w:rPr>
          <w:rFonts w:ascii="Times New Roman" w:hAnsi="Times New Roman" w:cs="Times New Roman"/>
          <w:sz w:val="24"/>
          <w:szCs w:val="24"/>
        </w:rPr>
        <w:t>________</w:t>
      </w:r>
    </w:p>
    <w:p w14:paraId="2ABEAC67" w14:textId="5342E4AC" w:rsidR="00480195" w:rsidRDefault="00C60CA4" w:rsidP="00480195">
      <w:pPr>
        <w:spacing w:after="0" w:line="240" w:lineRule="auto"/>
        <w:ind w:left="225"/>
        <w:jc w:val="center"/>
        <w:rPr>
          <w:rFonts w:ascii="Times New Roman" w:eastAsia="Times New Roman" w:hAnsi="Times New Roman" w:cs="Times New Roman"/>
          <w:sz w:val="24"/>
          <w:szCs w:val="24"/>
          <w:lang w:eastAsia="ru-RU"/>
        </w:rPr>
      </w:pPr>
      <w:r w:rsidRPr="00C60CA4">
        <w:rPr>
          <w:rFonts w:ascii="Times New Roman" w:eastAsia="Times New Roman" w:hAnsi="Times New Roman" w:cs="Times New Roman"/>
          <w:noProof/>
          <w:sz w:val="24"/>
          <w:szCs w:val="24"/>
          <w:lang w:eastAsia="ru-RU"/>
        </w:rPr>
        <w:drawing>
          <wp:inline distT="0" distB="0" distL="0" distR="0" wp14:anchorId="18F7E0A1" wp14:editId="0FFFB236">
            <wp:extent cx="5903014" cy="6460176"/>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b="22445"/>
                    <a:stretch/>
                  </pic:blipFill>
                  <pic:spPr bwMode="auto">
                    <a:xfrm>
                      <a:off x="0" y="0"/>
                      <a:ext cx="5909136" cy="6466875"/>
                    </a:xfrm>
                    <a:prstGeom prst="rect">
                      <a:avLst/>
                    </a:prstGeom>
                    <a:noFill/>
                    <a:ln>
                      <a:noFill/>
                    </a:ln>
                    <a:extLst>
                      <a:ext uri="{53640926-AAD7-44D8-BBD7-CCE9431645EC}">
                        <a14:shadowObscured xmlns:a14="http://schemas.microsoft.com/office/drawing/2010/main"/>
                      </a:ext>
                    </a:extLst>
                  </pic:spPr>
                </pic:pic>
              </a:graphicData>
            </a:graphic>
          </wp:inline>
        </w:drawing>
      </w:r>
    </w:p>
    <w:p w14:paraId="0CFE406F" w14:textId="5F648CD8" w:rsidR="005B14CE" w:rsidRDefault="005B14CE">
      <w:r>
        <w:br w:type="page"/>
      </w:r>
    </w:p>
    <w:p w14:paraId="2F7C2265" w14:textId="72B84998" w:rsidR="00480195" w:rsidRDefault="005B14CE" w:rsidP="00480195">
      <w:r w:rsidRPr="005B14CE">
        <w:rPr>
          <w:noProof/>
          <w:lang w:eastAsia="ru-RU"/>
        </w:rPr>
        <w:lastRenderedPageBreak/>
        <w:drawing>
          <wp:inline distT="0" distB="0" distL="0" distR="0" wp14:anchorId="484AD591" wp14:editId="6A459C92">
            <wp:extent cx="6480066" cy="6341424"/>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b="30649"/>
                    <a:stretch/>
                  </pic:blipFill>
                  <pic:spPr bwMode="auto">
                    <a:xfrm>
                      <a:off x="0" y="0"/>
                      <a:ext cx="6480175" cy="6341531"/>
                    </a:xfrm>
                    <a:prstGeom prst="rect">
                      <a:avLst/>
                    </a:prstGeom>
                    <a:noFill/>
                    <a:ln>
                      <a:noFill/>
                    </a:ln>
                    <a:extLst>
                      <a:ext uri="{53640926-AAD7-44D8-BBD7-CCE9431645EC}">
                        <a14:shadowObscured xmlns:a14="http://schemas.microsoft.com/office/drawing/2010/main"/>
                      </a:ext>
                    </a:extLst>
                  </pic:spPr>
                </pic:pic>
              </a:graphicData>
            </a:graphic>
          </wp:inline>
        </w:drawing>
      </w:r>
    </w:p>
    <w:p w14:paraId="653457E8" w14:textId="0B947EEF" w:rsidR="005B14CE" w:rsidRDefault="005B14CE">
      <w:pPr>
        <w:rPr>
          <w:rFonts w:ascii="Times New Roman" w:hAnsi="Times New Roman" w:cs="Times New Roman"/>
          <w:sz w:val="24"/>
        </w:rPr>
      </w:pPr>
      <w:r>
        <w:rPr>
          <w:rFonts w:ascii="Times New Roman" w:hAnsi="Times New Roman" w:cs="Times New Roman"/>
          <w:sz w:val="24"/>
        </w:rPr>
        <w:br w:type="page"/>
      </w:r>
    </w:p>
    <w:p w14:paraId="5AD64DE5" w14:textId="77777777" w:rsidR="00480195" w:rsidRDefault="00480195" w:rsidP="00480195">
      <w:pPr>
        <w:tabs>
          <w:tab w:val="left" w:pos="2835"/>
        </w:tabs>
        <w:rPr>
          <w:rFonts w:ascii="Times New Roman" w:hAnsi="Times New Roman" w:cs="Times New Roman"/>
          <w:sz w:val="24"/>
        </w:rPr>
      </w:pPr>
    </w:p>
    <w:p w14:paraId="3B917B3C" w14:textId="77777777" w:rsidR="006058C1" w:rsidRDefault="006058C1" w:rsidP="006058C1">
      <w:pPr>
        <w:rPr>
          <w:rFonts w:ascii="Times New Roman" w:hAnsi="Times New Roman" w:cs="Times New Roman"/>
          <w:sz w:val="24"/>
        </w:rPr>
      </w:pPr>
    </w:p>
    <w:p w14:paraId="57317F71" w14:textId="77777777" w:rsidR="006058C1" w:rsidRDefault="006058C1" w:rsidP="006058C1">
      <w:pPr>
        <w:rPr>
          <w:rFonts w:ascii="Times New Roman" w:hAnsi="Times New Roman" w:cs="Times New Roman"/>
          <w:sz w:val="24"/>
        </w:rPr>
      </w:pPr>
    </w:p>
    <w:p w14:paraId="20F307B1" w14:textId="77777777" w:rsidR="006058C1" w:rsidRDefault="006058C1" w:rsidP="006058C1">
      <w:pPr>
        <w:rPr>
          <w:rFonts w:ascii="Times New Roman" w:hAnsi="Times New Roman" w:cs="Times New Roman"/>
          <w:sz w:val="24"/>
        </w:rPr>
      </w:pPr>
    </w:p>
    <w:p w14:paraId="42607D95" w14:textId="77777777" w:rsidR="006058C1" w:rsidRDefault="006058C1" w:rsidP="006058C1">
      <w:pPr>
        <w:rPr>
          <w:rFonts w:ascii="Times New Roman" w:hAnsi="Times New Roman" w:cs="Times New Roman"/>
          <w:sz w:val="24"/>
        </w:rPr>
      </w:pPr>
    </w:p>
    <w:p w14:paraId="0ABE85D0" w14:textId="77777777" w:rsidR="006058C1" w:rsidRDefault="006058C1" w:rsidP="006058C1">
      <w:pPr>
        <w:rPr>
          <w:rFonts w:ascii="Times New Roman" w:hAnsi="Times New Roman" w:cs="Times New Roman"/>
          <w:sz w:val="24"/>
        </w:rPr>
      </w:pPr>
    </w:p>
    <w:p w14:paraId="4A203762" w14:textId="77777777" w:rsidR="006058C1" w:rsidRDefault="006058C1" w:rsidP="006058C1">
      <w:pPr>
        <w:rPr>
          <w:rFonts w:ascii="Times New Roman" w:hAnsi="Times New Roman" w:cs="Times New Roman"/>
          <w:sz w:val="24"/>
        </w:rPr>
      </w:pPr>
    </w:p>
    <w:p w14:paraId="50F974A1" w14:textId="77777777" w:rsidR="006058C1" w:rsidRDefault="006058C1" w:rsidP="006058C1">
      <w:pPr>
        <w:rPr>
          <w:rFonts w:ascii="Times New Roman" w:hAnsi="Times New Roman" w:cs="Times New Roman"/>
          <w:sz w:val="24"/>
        </w:rPr>
      </w:pPr>
    </w:p>
    <w:p w14:paraId="0CFC3004" w14:textId="77777777" w:rsidR="006058C1" w:rsidRDefault="006058C1" w:rsidP="006058C1">
      <w:pPr>
        <w:rPr>
          <w:rFonts w:ascii="Times New Roman" w:hAnsi="Times New Roman" w:cs="Times New Roman"/>
          <w:sz w:val="24"/>
        </w:rPr>
      </w:pPr>
    </w:p>
    <w:p w14:paraId="41CAAFAB" w14:textId="77777777" w:rsidR="006058C1" w:rsidRDefault="006058C1" w:rsidP="006058C1">
      <w:pPr>
        <w:rPr>
          <w:rFonts w:ascii="Times New Roman" w:hAnsi="Times New Roman" w:cs="Times New Roman"/>
          <w:sz w:val="24"/>
        </w:rPr>
      </w:pPr>
    </w:p>
    <w:p w14:paraId="17C1FF07" w14:textId="77777777" w:rsidR="006058C1" w:rsidRDefault="006058C1" w:rsidP="006058C1">
      <w:pPr>
        <w:rPr>
          <w:rFonts w:ascii="Times New Roman" w:hAnsi="Times New Roman" w:cs="Times New Roman"/>
          <w:sz w:val="24"/>
        </w:rPr>
      </w:pPr>
    </w:p>
    <w:p w14:paraId="08616319" w14:textId="77777777" w:rsidR="006058C1" w:rsidRDefault="006058C1" w:rsidP="006058C1">
      <w:pPr>
        <w:rPr>
          <w:rFonts w:ascii="Times New Roman" w:hAnsi="Times New Roman" w:cs="Times New Roman"/>
          <w:sz w:val="24"/>
        </w:rPr>
      </w:pPr>
    </w:p>
    <w:p w14:paraId="1B23685D" w14:textId="77777777" w:rsidR="006058C1" w:rsidRDefault="006058C1" w:rsidP="006058C1">
      <w:pPr>
        <w:rPr>
          <w:rFonts w:ascii="Times New Roman" w:hAnsi="Times New Roman" w:cs="Times New Roman"/>
          <w:sz w:val="24"/>
        </w:rPr>
      </w:pPr>
    </w:p>
    <w:p w14:paraId="56C30F24" w14:textId="2F0C1B7D" w:rsidR="00DF138A" w:rsidRDefault="00A74CC2" w:rsidP="006058C1">
      <w:pPr>
        <w:jc w:val="center"/>
        <w:rPr>
          <w:rFonts w:ascii="Times New Roman" w:hAnsi="Times New Roman" w:cs="Times New Roman"/>
          <w:sz w:val="24"/>
        </w:rPr>
      </w:pPr>
      <w:r w:rsidRPr="005049F4">
        <w:rPr>
          <w:rFonts w:ascii="Times New Roman" w:hAnsi="Times New Roman" w:cs="Times New Roman"/>
          <w:noProof/>
          <w:sz w:val="24"/>
          <w:lang w:eastAsia="ru-RU"/>
        </w:rPr>
        <mc:AlternateContent>
          <mc:Choice Requires="wpg">
            <w:drawing>
              <wp:inline distT="0" distB="0" distL="0" distR="0" wp14:anchorId="22757BCA" wp14:editId="1108FD8F">
                <wp:extent cx="5628640" cy="1820545"/>
                <wp:effectExtent l="19050" t="19050" r="10160" b="825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1820545"/>
                          <a:chOff x="0" y="0"/>
                          <a:chExt cx="61106" cy="12858"/>
                        </a:xfrm>
                      </wpg:grpSpPr>
                      <wps:wsp>
                        <wps:cNvPr id="100" name="Поле 20"/>
                        <wps:cNvSpPr txBox="1">
                          <a:spLocks noChangeArrowheads="1"/>
                        </wps:cNvSpPr>
                        <wps:spPr bwMode="auto">
                          <a:xfrm>
                            <a:off x="0" y="0"/>
                            <a:ext cx="60255"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5F4105" w14:textId="77777777" w:rsidR="00FD7933" w:rsidRDefault="00FD7933" w:rsidP="00A274F7">
                              <w:pPr>
                                <w:spacing w:after="0"/>
                                <w:ind w:right="1794"/>
                                <w:rPr>
                                  <w:rFonts w:ascii="Times New Roman" w:hAnsi="Times New Roman"/>
                                  <w:b/>
                                  <w:bCs/>
                                </w:rPr>
                              </w:pPr>
                              <w:r>
                                <w:rPr>
                                  <w:rFonts w:ascii="Times New Roman" w:hAnsi="Times New Roman"/>
                                  <w:b/>
                                  <w:bCs/>
                                </w:rPr>
                                <w:t xml:space="preserve"> </w:t>
                              </w:r>
                            </w:p>
                            <w:p w14:paraId="094E445F" w14:textId="77777777" w:rsidR="00FD7933" w:rsidRDefault="00FD7933" w:rsidP="00A274F7">
                              <w:pPr>
                                <w:spacing w:after="0"/>
                                <w:ind w:left="2835" w:right="234" w:hanging="2835"/>
                                <w:rPr>
                                  <w:rFonts w:ascii="Times New Roman" w:hAnsi="Times New Roman"/>
                                  <w:i/>
                                  <w:iCs/>
                                  <w:sz w:val="18"/>
                                </w:rPr>
                              </w:pPr>
                              <w:r>
                                <w:rPr>
                                  <w:rFonts w:ascii="Times New Roman" w:hAnsi="Times New Roman"/>
                                  <w:b/>
                                  <w:bCs/>
                                </w:rPr>
                                <w:t xml:space="preserve">Учредители и </w:t>
                              </w:r>
                              <w:proofErr w:type="gramStart"/>
                              <w:r>
                                <w:rPr>
                                  <w:rFonts w:ascii="Times New Roman" w:hAnsi="Times New Roman"/>
                                  <w:b/>
                                  <w:bCs/>
                                </w:rPr>
                                <w:t>издатели:</w:t>
                              </w:r>
                              <w:r>
                                <w:rPr>
                                  <w:rFonts w:ascii="Times New Roman" w:hAnsi="Times New Roman"/>
                                </w:rPr>
                                <w:t xml:space="preserve">   </w:t>
                              </w:r>
                              <w:proofErr w:type="gramEnd"/>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FD7933" w:rsidRDefault="00FD7933"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FD7933" w:rsidRDefault="00FD7933"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FD7933" w:rsidRDefault="00FD7933" w:rsidP="00A274F7">
                              <w:pPr>
                                <w:spacing w:after="0"/>
                                <w:ind w:right="376"/>
                                <w:rPr>
                                  <w:rFonts w:ascii="Times New Roman" w:hAnsi="Times New Roman"/>
                                  <w:i/>
                                  <w:iCs/>
                                  <w:color w:val="FF0000"/>
                                  <w:sz w:val="18"/>
                                </w:rPr>
                              </w:pPr>
                              <w:r>
                                <w:rPr>
                                  <w:rFonts w:ascii="Times New Roman" w:hAnsi="Times New Roman"/>
                                  <w:i/>
                                  <w:iCs/>
                                  <w:color w:val="FF0000"/>
                                  <w:sz w:val="18"/>
                                </w:rPr>
                                <w:t xml:space="preserve">                                                               </w:t>
                              </w:r>
                            </w:p>
                            <w:p w14:paraId="57267A61" w14:textId="7E2EE0D5" w:rsidR="00FD7933" w:rsidRPr="00AB4641" w:rsidRDefault="00FD7933" w:rsidP="00A274F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5B14CE" w:rsidRPr="005B14CE">
                                <w:rPr>
                                  <w:rFonts w:ascii="Times New Roman" w:hAnsi="Times New Roman"/>
                                  <w:i/>
                                  <w:iCs/>
                                  <w:sz w:val="18"/>
                                </w:rPr>
                                <w:t>441</w:t>
                              </w:r>
                              <w:r w:rsidRPr="005B14CE">
                                <w:rPr>
                                  <w:rFonts w:ascii="Times New Roman" w:hAnsi="Times New Roman"/>
                                  <w:i/>
                                  <w:iCs/>
                                  <w:sz w:val="18"/>
                                </w:rPr>
                                <w:t xml:space="preserve"> </w:t>
                              </w:r>
                              <w:proofErr w:type="spellStart"/>
                              <w:r>
                                <w:rPr>
                                  <w:rFonts w:ascii="Times New Roman" w:hAnsi="Times New Roman"/>
                                  <w:i/>
                                  <w:iCs/>
                                  <w:sz w:val="18"/>
                                </w:rPr>
                                <w:t>усл</w:t>
                              </w:r>
                              <w:proofErr w:type="spellEnd"/>
                              <w:r w:rsidRPr="00AB4641">
                                <w:rPr>
                                  <w:rFonts w:ascii="Times New Roman" w:hAnsi="Times New Roman"/>
                                  <w:i/>
                                  <w:iCs/>
                                  <w:color w:val="000000"/>
                                  <w:sz w:val="18"/>
                                </w:rPr>
                                <w:t xml:space="preserve">. </w:t>
                              </w:r>
                              <w:proofErr w:type="spellStart"/>
                              <w:r w:rsidRPr="00AB4641">
                                <w:rPr>
                                  <w:rFonts w:ascii="Times New Roman" w:hAnsi="Times New Roman"/>
                                  <w:i/>
                                  <w:iCs/>
                                  <w:color w:val="000000"/>
                                  <w:sz w:val="18"/>
                                </w:rPr>
                                <w:t>печ</w:t>
                              </w:r>
                              <w:proofErr w:type="spellEnd"/>
                              <w:r w:rsidRPr="00AB4641">
                                <w:rPr>
                                  <w:rFonts w:ascii="Times New Roman" w:hAnsi="Times New Roman"/>
                                  <w:i/>
                                  <w:iCs/>
                                  <w:color w:val="000000"/>
                                  <w:sz w:val="18"/>
                                </w:rPr>
                                <w:t xml:space="preserve">.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14:paraId="7A31C269" w14:textId="3106C10D" w:rsidR="00FD7933" w:rsidRPr="000C1CE6" w:rsidRDefault="00FD7933" w:rsidP="00A274F7">
                              <w:pPr>
                                <w:spacing w:after="0"/>
                                <w:ind w:left="2124" w:right="1794" w:firstLine="708"/>
                                <w:rPr>
                                  <w:rFonts w:ascii="Times New Roman" w:hAnsi="Times New Roman"/>
                                  <w:i/>
                                  <w:iCs/>
                                  <w:color w:val="000000"/>
                                  <w:sz w:val="18"/>
                                </w:rPr>
                              </w:pPr>
                              <w:r>
                                <w:rPr>
                                  <w:rFonts w:ascii="Times New Roman" w:hAnsi="Times New Roman"/>
                                  <w:i/>
                                  <w:iCs/>
                                  <w:color w:val="000000"/>
                                  <w:sz w:val="18"/>
                                </w:rPr>
                                <w:t xml:space="preserve">Дата выпуска </w:t>
                              </w:r>
                              <w:proofErr w:type="gramStart"/>
                              <w:r>
                                <w:rPr>
                                  <w:rFonts w:ascii="Times New Roman" w:hAnsi="Times New Roman"/>
                                  <w:i/>
                                  <w:iCs/>
                                  <w:color w:val="000000"/>
                                  <w:sz w:val="18"/>
                                </w:rPr>
                                <w:t xml:space="preserve">–  </w:t>
                              </w:r>
                              <w:r w:rsidR="005B14CE">
                                <w:rPr>
                                  <w:rFonts w:ascii="Times New Roman" w:hAnsi="Times New Roman"/>
                                  <w:i/>
                                  <w:iCs/>
                                  <w:color w:val="000000"/>
                                  <w:sz w:val="18"/>
                                </w:rPr>
                                <w:t>29</w:t>
                              </w:r>
                              <w:r>
                                <w:rPr>
                                  <w:rFonts w:ascii="Times New Roman" w:hAnsi="Times New Roman"/>
                                  <w:i/>
                                  <w:iCs/>
                                  <w:color w:val="000000"/>
                                  <w:sz w:val="18"/>
                                </w:rPr>
                                <w:t>.03.2024</w:t>
                              </w:r>
                              <w:proofErr w:type="gramEnd"/>
                            </w:p>
                          </w:txbxContent>
                        </wps:txbx>
                        <wps:bodyPr rot="0" vert="horz" wrap="square" lIns="91440" tIns="45720" rIns="91440" bIns="45720" anchor="t" anchorCtr="0" upright="1">
                          <a:noAutofit/>
                        </wps:bodyPr>
                      </wps:wsp>
                      <wpg:grpSp>
                        <wpg:cNvPr id="101" name="Группа 23"/>
                        <wpg:cNvGrpSpPr>
                          <a:grpSpLocks/>
                        </wpg:cNvGrpSpPr>
                        <wpg:grpSpPr bwMode="auto">
                          <a:xfrm>
                            <a:off x="0" y="0"/>
                            <a:ext cx="61106" cy="12312"/>
                            <a:chOff x="0" y="0"/>
                            <a:chExt cx="61106" cy="13449"/>
                          </a:xfrm>
                        </wpg:grpSpPr>
                        <wps:wsp>
                          <wps:cNvPr id="10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22757BCA" id="Группа 9" o:spid="_x0000_s1033" style="width:443.2pt;height:143.35pt;mso-position-horizontal-relative:char;mso-position-vertical-relative:line" coordsize="611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">
                <v:shape id="Поле 20" o:spid="_x0000_s1034" type="#_x0000_t202" style="position:absolute;width:60255;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14:paraId="485F4105" w14:textId="77777777" w:rsidR="00FD7933" w:rsidRDefault="00FD7933" w:rsidP="00A274F7">
                        <w:pPr>
                          <w:spacing w:after="0"/>
                          <w:ind w:right="1794"/>
                          <w:rPr>
                            <w:rFonts w:ascii="Times New Roman" w:hAnsi="Times New Roman"/>
                            <w:b/>
                            <w:bCs/>
                          </w:rPr>
                        </w:pPr>
                        <w:r>
                          <w:rPr>
                            <w:rFonts w:ascii="Times New Roman" w:hAnsi="Times New Roman"/>
                            <w:b/>
                            <w:bCs/>
                          </w:rPr>
                          <w:t xml:space="preserve"> </w:t>
                        </w:r>
                      </w:p>
                      <w:p w14:paraId="094E445F" w14:textId="77777777" w:rsidR="00FD7933" w:rsidRDefault="00FD7933" w:rsidP="00A274F7">
                        <w:pPr>
                          <w:spacing w:after="0"/>
                          <w:ind w:left="2835" w:right="234" w:hanging="2835"/>
                          <w:rPr>
                            <w:rFonts w:ascii="Times New Roman" w:hAnsi="Times New Roman"/>
                            <w:i/>
                            <w:iCs/>
                            <w:sz w:val="18"/>
                          </w:rPr>
                        </w:pPr>
                        <w:r>
                          <w:rPr>
                            <w:rFonts w:ascii="Times New Roman" w:hAnsi="Times New Roman"/>
                            <w:b/>
                            <w:bCs/>
                          </w:rPr>
                          <w:t xml:space="preserve">Учредители и </w:t>
                        </w:r>
                        <w:proofErr w:type="gramStart"/>
                        <w:r>
                          <w:rPr>
                            <w:rFonts w:ascii="Times New Roman" w:hAnsi="Times New Roman"/>
                            <w:b/>
                            <w:bCs/>
                          </w:rPr>
                          <w:t>издатели:</w:t>
                        </w:r>
                        <w:r>
                          <w:rPr>
                            <w:rFonts w:ascii="Times New Roman" w:hAnsi="Times New Roman"/>
                          </w:rPr>
                          <w:t xml:space="preserve">   </w:t>
                        </w:r>
                        <w:proofErr w:type="gramEnd"/>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FD7933" w:rsidRDefault="00FD7933"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FD7933" w:rsidRDefault="00FD7933"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FD7933" w:rsidRDefault="00FD7933" w:rsidP="00A274F7">
                        <w:pPr>
                          <w:spacing w:after="0"/>
                          <w:ind w:right="376"/>
                          <w:rPr>
                            <w:rFonts w:ascii="Times New Roman" w:hAnsi="Times New Roman"/>
                            <w:i/>
                            <w:iCs/>
                            <w:color w:val="FF0000"/>
                            <w:sz w:val="18"/>
                          </w:rPr>
                        </w:pPr>
                        <w:r>
                          <w:rPr>
                            <w:rFonts w:ascii="Times New Roman" w:hAnsi="Times New Roman"/>
                            <w:i/>
                            <w:iCs/>
                            <w:color w:val="FF0000"/>
                            <w:sz w:val="18"/>
                          </w:rPr>
                          <w:t xml:space="preserve">                                                               </w:t>
                        </w:r>
                      </w:p>
                      <w:p w14:paraId="57267A61" w14:textId="7E2EE0D5" w:rsidR="00FD7933" w:rsidRPr="00AB4641" w:rsidRDefault="00FD7933" w:rsidP="00A274F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5B14CE" w:rsidRPr="005B14CE">
                          <w:rPr>
                            <w:rFonts w:ascii="Times New Roman" w:hAnsi="Times New Roman"/>
                            <w:i/>
                            <w:iCs/>
                            <w:sz w:val="18"/>
                          </w:rPr>
                          <w:t>441</w:t>
                        </w:r>
                        <w:r w:rsidRPr="005B14CE">
                          <w:rPr>
                            <w:rFonts w:ascii="Times New Roman" w:hAnsi="Times New Roman"/>
                            <w:i/>
                            <w:iCs/>
                            <w:sz w:val="18"/>
                          </w:rPr>
                          <w:t xml:space="preserve"> </w:t>
                        </w:r>
                        <w:proofErr w:type="spellStart"/>
                        <w:r>
                          <w:rPr>
                            <w:rFonts w:ascii="Times New Roman" w:hAnsi="Times New Roman"/>
                            <w:i/>
                            <w:iCs/>
                            <w:sz w:val="18"/>
                          </w:rPr>
                          <w:t>усл</w:t>
                        </w:r>
                        <w:proofErr w:type="spellEnd"/>
                        <w:r w:rsidRPr="00AB4641">
                          <w:rPr>
                            <w:rFonts w:ascii="Times New Roman" w:hAnsi="Times New Roman"/>
                            <w:i/>
                            <w:iCs/>
                            <w:color w:val="000000"/>
                            <w:sz w:val="18"/>
                          </w:rPr>
                          <w:t xml:space="preserve">. </w:t>
                        </w:r>
                        <w:proofErr w:type="spellStart"/>
                        <w:r w:rsidRPr="00AB4641">
                          <w:rPr>
                            <w:rFonts w:ascii="Times New Roman" w:hAnsi="Times New Roman"/>
                            <w:i/>
                            <w:iCs/>
                            <w:color w:val="000000"/>
                            <w:sz w:val="18"/>
                          </w:rPr>
                          <w:t>печ</w:t>
                        </w:r>
                        <w:proofErr w:type="spellEnd"/>
                        <w:r w:rsidRPr="00AB4641">
                          <w:rPr>
                            <w:rFonts w:ascii="Times New Roman" w:hAnsi="Times New Roman"/>
                            <w:i/>
                            <w:iCs/>
                            <w:color w:val="000000"/>
                            <w:sz w:val="18"/>
                          </w:rPr>
                          <w:t xml:space="preserve">.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14:paraId="7A31C269" w14:textId="3106C10D" w:rsidR="00FD7933" w:rsidRPr="000C1CE6" w:rsidRDefault="00FD7933" w:rsidP="00A274F7">
                        <w:pPr>
                          <w:spacing w:after="0"/>
                          <w:ind w:left="2124" w:right="1794" w:firstLine="708"/>
                          <w:rPr>
                            <w:rFonts w:ascii="Times New Roman" w:hAnsi="Times New Roman"/>
                            <w:i/>
                            <w:iCs/>
                            <w:color w:val="000000"/>
                            <w:sz w:val="18"/>
                          </w:rPr>
                        </w:pPr>
                        <w:r>
                          <w:rPr>
                            <w:rFonts w:ascii="Times New Roman" w:hAnsi="Times New Roman"/>
                            <w:i/>
                            <w:iCs/>
                            <w:color w:val="000000"/>
                            <w:sz w:val="18"/>
                          </w:rPr>
                          <w:t xml:space="preserve">Дата выпуска </w:t>
                        </w:r>
                        <w:proofErr w:type="gramStart"/>
                        <w:r>
                          <w:rPr>
                            <w:rFonts w:ascii="Times New Roman" w:hAnsi="Times New Roman"/>
                            <w:i/>
                            <w:iCs/>
                            <w:color w:val="000000"/>
                            <w:sz w:val="18"/>
                          </w:rPr>
                          <w:t xml:space="preserve">–  </w:t>
                        </w:r>
                        <w:r w:rsidR="005B14CE">
                          <w:rPr>
                            <w:rFonts w:ascii="Times New Roman" w:hAnsi="Times New Roman"/>
                            <w:i/>
                            <w:iCs/>
                            <w:color w:val="000000"/>
                            <w:sz w:val="18"/>
                          </w:rPr>
                          <w:t>29</w:t>
                        </w:r>
                        <w:r>
                          <w:rPr>
                            <w:rFonts w:ascii="Times New Roman" w:hAnsi="Times New Roman"/>
                            <w:i/>
                            <w:iCs/>
                            <w:color w:val="000000"/>
                            <w:sz w:val="18"/>
                          </w:rPr>
                          <w:t>.03.2024</w:t>
                        </w:r>
                        <w:proofErr w:type="gramEnd"/>
                      </w:p>
                    </w:txbxContent>
                  </v:textbox>
                </v:shape>
                <v:group id="Группа 23" o:spid="_x0000_s1035"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Скругленный прямоугольник 17" o:spid="_x0000_s1036"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YNsMA&#10;AADcAAAADwAAAGRycy9kb3ducmV2LnhtbERPPWvDMBDdC/0P4gLZatmmmOBGMSElkKFD46bQbod1&#10;sY2lk7GUxPn3VaHQ7R7v89bVbI240uR7xwqyJAVB3Djdc6vg9LF/WoHwAVmjcUwK7uSh2jw+rLHU&#10;7sZHutahFTGEfYkKuhDGUkrfdGTRJ24kjtzZTRZDhFMr9YS3GG6NzNO0kBZ7jg0djrTrqBnqi1Vw&#10;HD7HzOj2dT58G/v1jE2xen9TarmYty8gAs3hX/znPug4P8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YNsMAAADcAAAADwAAAAAAAAAAAAAAAACYAgAAZHJzL2Rv&#10;d25yZXYueG1sUEsFBgAAAAAEAAQA9QAAAIgDAAAAAA==&#10;" filled="f" strokeweight="3pt"/>
                  <v:roundrect id="Скругленный прямоугольник 19" o:spid="_x0000_s1037"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JO8QA&#10;AADcAAAADwAAAGRycy9kb3ducmV2LnhtbERPS2vCQBC+C/0PyxS86aYViqRZxWoFsYf6yKW3ITtm&#10;Y7OzaXaN6b/vFgRv8/E9J5v3thYdtb5yrOBpnIAgLpyuuFSQH9ejKQgfkDXWjknBL3mYzx4GGaba&#10;XXlP3SGUIoawT1GBCaFJpfSFIYt+7BriyJ1cazFE2JZSt3iN4baWz0nyIi1WHBsMNrQ0VHwfLlaB&#10;Pr7tP8Nq9741XX76kR9fy9W5UWr42C9eQQTqw118c290nJ9M4P+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yTvEAAAA3AAAAA8AAAAAAAAAAAAAAAAAmAIAAGRycy9k&#10;b3ducmV2LnhtbFBLBQYAAAAABAAEAPUAAACJAwAAAAA=&#10;" filled="f" strokeweight=".25pt"/>
                </v:group>
                <w10:anchorlock/>
              </v:group>
            </w:pict>
          </mc:Fallback>
        </mc:AlternateContent>
      </w:r>
    </w:p>
    <w:sectPr w:rsidR="00DF138A" w:rsidSect="003822D8">
      <w:pgSz w:w="11906" w:h="16838"/>
      <w:pgMar w:top="1134" w:right="1134" w:bottom="1134"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B5D2A" w14:textId="77777777" w:rsidR="007A2D60" w:rsidRDefault="007A2D60" w:rsidP="00055AC6">
      <w:pPr>
        <w:spacing w:after="0" w:line="240" w:lineRule="auto"/>
      </w:pPr>
      <w:r>
        <w:separator/>
      </w:r>
    </w:p>
  </w:endnote>
  <w:endnote w:type="continuationSeparator" w:id="0">
    <w:p w14:paraId="4E8C8351" w14:textId="77777777" w:rsidR="007A2D60" w:rsidRDefault="007A2D60" w:rsidP="00055AC6">
      <w:pPr>
        <w:spacing w:after="0" w:line="240" w:lineRule="auto"/>
      </w:pPr>
      <w:r>
        <w:continuationSeparator/>
      </w:r>
    </w:p>
  </w:endnote>
  <w:endnote w:id="1">
    <w:p w14:paraId="7B1C551C"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1</w:t>
      </w:r>
      <w:r w:rsidRPr="00EF5F18">
        <w:rPr>
          <w:color w:val="FFFFFF" w:themeColor="background1"/>
          <w:sz w:val="2"/>
          <w:szCs w:val="2"/>
        </w:rPr>
        <w:t xml:space="preserve"> Полностью незаполненные (пустые) разделы формы разрешения на строительство не включаются в состав выдаваемого заявителю разрешения на строительство. После заполнения формы разрешения на строительство и его комплектования в правом верхнем углу каждой страницы разрешения на строительство проставляется поле "стр. ____", </w:t>
      </w:r>
      <w:r w:rsidRPr="00EF5F18">
        <w:rPr>
          <w:color w:val="FFFFFF" w:themeColor="background1"/>
          <w:sz w:val="2"/>
          <w:szCs w:val="2"/>
        </w:rPr>
        <w:br/>
        <w:t>в котором указывается соответствующий порядковый номер страницы, начиная с 1.</w:t>
      </w:r>
    </w:p>
  </w:endnote>
  <w:endnote w:id="2">
    <w:p w14:paraId="08FA0C7C"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2</w:t>
      </w:r>
      <w:r w:rsidRPr="00EF5F18">
        <w:rPr>
          <w:color w:val="FFFFFF" w:themeColor="background1"/>
          <w:sz w:val="2"/>
          <w:szCs w:val="2"/>
        </w:rPr>
        <w:t> Указывается дата выдачи разрешения на строительство. Дата указывается арабскими цифрами в формате ДД.ММ.ГГГГ, в котором буквы обозначают следующее: ДД - число, ММ - месяц, ГГГГ - год. При этом день и (или) месяц с первого по девятый указываются двумя цифрами.</w:t>
      </w:r>
    </w:p>
  </w:endnote>
  <w:endnote w:id="3">
    <w:p w14:paraId="7BBDA784" w14:textId="77777777" w:rsidR="00FD7933" w:rsidRPr="00EF5F18" w:rsidRDefault="00FD7933" w:rsidP="00FD7933">
      <w:pPr>
        <w:rPr>
          <w:color w:val="FFFFFF" w:themeColor="background1"/>
          <w:sz w:val="2"/>
          <w:szCs w:val="2"/>
        </w:rPr>
      </w:pPr>
      <w:r w:rsidRPr="00EF5F18">
        <w:rPr>
          <w:rStyle w:val="affff6"/>
          <w:color w:val="FFFFFF" w:themeColor="background1"/>
          <w:sz w:val="2"/>
          <w:szCs w:val="2"/>
        </w:rPr>
        <w:t>3</w:t>
      </w:r>
      <w:r w:rsidRPr="00EF5F18">
        <w:rPr>
          <w:color w:val="FFFFFF" w:themeColor="background1"/>
          <w:sz w:val="2"/>
          <w:szCs w:val="2"/>
        </w:rPr>
        <w:t xml:space="preserve"> Указывается номер разрешения на строительство, присвоенный органом (организацией), осуществляющим выдачу разрешения на строительство, который имеет структуру </w:t>
      </w:r>
      <w:proofErr w:type="gramStart"/>
      <w:r w:rsidRPr="00EF5F18">
        <w:rPr>
          <w:color w:val="FFFFFF" w:themeColor="background1"/>
          <w:sz w:val="2"/>
          <w:szCs w:val="2"/>
        </w:rPr>
        <w:t>А-Б</w:t>
      </w:r>
      <w:proofErr w:type="gramEnd"/>
      <w:r w:rsidRPr="00EF5F18">
        <w:rPr>
          <w:color w:val="FFFFFF" w:themeColor="background1"/>
          <w:sz w:val="2"/>
          <w:szCs w:val="2"/>
        </w:rPr>
        <w:t>-В-Г, где:</w:t>
      </w:r>
    </w:p>
    <w:p w14:paraId="35D0752E" w14:textId="77777777" w:rsidR="00FD7933" w:rsidRPr="00EF5F18" w:rsidRDefault="00FD7933" w:rsidP="00FD7933">
      <w:pPr>
        <w:rPr>
          <w:color w:val="FFFFFF" w:themeColor="background1"/>
          <w:sz w:val="2"/>
          <w:szCs w:val="2"/>
        </w:rPr>
      </w:pPr>
      <w:r w:rsidRPr="00EF5F18">
        <w:rPr>
          <w:color w:val="FFFFFF" w:themeColor="background1"/>
          <w:sz w:val="2"/>
          <w:szCs w:val="2"/>
        </w:rPr>
        <w:t>А – номер кадастрового округа, на территории которого планируется к строительству (реконструкции) объект капитального строительства. В случае, если объект расположен на территории двух и более кадастровых округов, указывается номер "0";</w:t>
      </w:r>
    </w:p>
    <w:p w14:paraId="192C33DD" w14:textId="77777777" w:rsidR="00FD7933" w:rsidRPr="00EF5F18" w:rsidRDefault="00FD7933" w:rsidP="00FD7933">
      <w:pPr>
        <w:rPr>
          <w:color w:val="FFFFFF" w:themeColor="background1"/>
          <w:sz w:val="2"/>
          <w:szCs w:val="2"/>
        </w:rPr>
      </w:pPr>
      <w:r w:rsidRPr="00EF5F18">
        <w:rPr>
          <w:color w:val="FFFFFF" w:themeColor="background1"/>
          <w:sz w:val="2"/>
          <w:szCs w:val="2"/>
        </w:rPr>
        <w:t>Б – номер кадастрового района, на территории которого планируется к строительству (реконструкции) объект капитального строительства. В случае, если объект расположен на территории двух и более кадастровых районов, указывается номер "0";</w:t>
      </w:r>
    </w:p>
    <w:p w14:paraId="4FCE6A12" w14:textId="77777777" w:rsidR="00FD7933" w:rsidRPr="00EF5F18" w:rsidRDefault="00FD7933" w:rsidP="00FD7933">
      <w:pPr>
        <w:rPr>
          <w:color w:val="FFFFFF" w:themeColor="background1"/>
          <w:sz w:val="2"/>
          <w:szCs w:val="2"/>
        </w:rPr>
      </w:pPr>
      <w:r w:rsidRPr="00EF5F18">
        <w:rPr>
          <w:color w:val="FFFFFF" w:themeColor="background1"/>
          <w:sz w:val="2"/>
          <w:szCs w:val="2"/>
        </w:rPr>
        <w:t>В – порядковый номер разрешения на строительство, присвоенный органом (организацией), осуществляющим выдачу разрешения на строительство (реконструкцию);</w:t>
      </w:r>
    </w:p>
    <w:p w14:paraId="3CC804A3" w14:textId="77777777" w:rsidR="00FD7933" w:rsidRPr="00EF5F18" w:rsidRDefault="00FD7933" w:rsidP="00FD7933">
      <w:pPr>
        <w:rPr>
          <w:color w:val="FFFFFF" w:themeColor="background1"/>
          <w:sz w:val="2"/>
          <w:szCs w:val="2"/>
        </w:rPr>
      </w:pPr>
      <w:r w:rsidRPr="00EF5F18">
        <w:rPr>
          <w:color w:val="FFFFFF" w:themeColor="background1"/>
          <w:sz w:val="2"/>
          <w:szCs w:val="2"/>
        </w:rPr>
        <w:t>Г – год выдачи разрешения на строительство (полностью).</w:t>
      </w:r>
    </w:p>
    <w:p w14:paraId="6066C1B9" w14:textId="77777777" w:rsidR="00FD7933" w:rsidRPr="00EF5F18" w:rsidRDefault="00FD7933" w:rsidP="00FD7933">
      <w:pPr>
        <w:rPr>
          <w:color w:val="FFFFFF" w:themeColor="background1"/>
          <w:sz w:val="2"/>
          <w:szCs w:val="2"/>
        </w:rPr>
      </w:pPr>
      <w:r w:rsidRPr="00EF5F18">
        <w:rPr>
          <w:color w:val="FFFFFF" w:themeColor="background1"/>
          <w:sz w:val="2"/>
          <w:szCs w:val="2"/>
        </w:rPr>
        <w:t>Составные части номера отделяются друг от друга знаком "-". Цифровые индексы обозначаются арабскими цифрами.</w:t>
      </w:r>
    </w:p>
    <w:p w14:paraId="6122AE3F" w14:textId="77777777" w:rsidR="00FD7933" w:rsidRPr="00EF5F18" w:rsidRDefault="00FD7933" w:rsidP="00FD7933">
      <w:pPr>
        <w:pStyle w:val="affff4"/>
        <w:rPr>
          <w:color w:val="FFFFFF" w:themeColor="background1"/>
          <w:sz w:val="2"/>
          <w:szCs w:val="2"/>
        </w:rPr>
      </w:pPr>
      <w:r w:rsidRPr="00EF5F18">
        <w:rPr>
          <w:color w:val="FFFFFF" w:themeColor="background1"/>
          <w:sz w:val="2"/>
          <w:szCs w:val="2"/>
        </w:rPr>
        <w:t>Для федеральных органов исполнительной власти, Государственной корпорации по атомной энергии "</w:t>
      </w:r>
      <w:proofErr w:type="spellStart"/>
      <w:r w:rsidRPr="00EF5F18">
        <w:rPr>
          <w:color w:val="FFFFFF" w:themeColor="background1"/>
          <w:sz w:val="2"/>
          <w:szCs w:val="2"/>
        </w:rPr>
        <w:t>Росатом</w:t>
      </w:r>
      <w:proofErr w:type="spellEnd"/>
      <w:r w:rsidRPr="00EF5F18">
        <w:rPr>
          <w:color w:val="FFFFFF" w:themeColor="background1"/>
          <w:sz w:val="2"/>
          <w:szCs w:val="2"/>
        </w:rPr>
        <w:t>", Государственной корпорации по космической деятельности "</w:t>
      </w:r>
      <w:proofErr w:type="spellStart"/>
      <w:r w:rsidRPr="00EF5F18">
        <w:rPr>
          <w:color w:val="FFFFFF" w:themeColor="background1"/>
          <w:sz w:val="2"/>
          <w:szCs w:val="2"/>
        </w:rPr>
        <w:t>Роскосмос</w:t>
      </w:r>
      <w:proofErr w:type="spellEnd"/>
      <w:r w:rsidRPr="00EF5F18">
        <w:rPr>
          <w:color w:val="FFFFFF" w:themeColor="background1"/>
          <w:sz w:val="2"/>
          <w:szCs w:val="2"/>
        </w:rPr>
        <w:t>" в конце номера указывается условное обозначение такого органа, организации, определяемое ими самостоятельно (при наличии).</w:t>
      </w:r>
    </w:p>
  </w:endnote>
  <w:endnote w:id="4">
    <w:p w14:paraId="0A839123"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4</w:t>
      </w:r>
      <w:r w:rsidRPr="00EF5F18">
        <w:rPr>
          <w:color w:val="FFFFFF" w:themeColor="background1"/>
          <w:sz w:val="2"/>
          <w:szCs w:val="2"/>
        </w:rPr>
        <w:t> Указывается соответственно наименование осуществляющего выдачу разрешения на строительство федерального органа исполнительной власти, или органа исполнительной власти субъекта Российской Федерации, или органа местного самоуправления, или наименование осуществляющей выдачу разрешения на строительство организации: Государственная корпорация по атомной энергии "</w:t>
      </w:r>
      <w:proofErr w:type="spellStart"/>
      <w:r w:rsidRPr="00EF5F18">
        <w:rPr>
          <w:color w:val="FFFFFF" w:themeColor="background1"/>
          <w:sz w:val="2"/>
          <w:szCs w:val="2"/>
        </w:rPr>
        <w:t>Росатом</w:t>
      </w:r>
      <w:proofErr w:type="spellEnd"/>
      <w:r w:rsidRPr="00EF5F18">
        <w:rPr>
          <w:color w:val="FFFFFF" w:themeColor="background1"/>
          <w:sz w:val="2"/>
          <w:szCs w:val="2"/>
        </w:rPr>
        <w:t>" или Государственная корпорация по космической деятельности "</w:t>
      </w:r>
      <w:proofErr w:type="spellStart"/>
      <w:r w:rsidRPr="00EF5F18">
        <w:rPr>
          <w:color w:val="FFFFFF" w:themeColor="background1"/>
          <w:sz w:val="2"/>
          <w:szCs w:val="2"/>
        </w:rPr>
        <w:t>Роскосмос</w:t>
      </w:r>
      <w:proofErr w:type="spellEnd"/>
      <w:r w:rsidRPr="00EF5F18">
        <w:rPr>
          <w:color w:val="FFFFFF" w:themeColor="background1"/>
          <w:sz w:val="2"/>
          <w:szCs w:val="2"/>
        </w:rPr>
        <w:t>".</w:t>
      </w:r>
    </w:p>
  </w:endnote>
  <w:endnote w:id="5">
    <w:p w14:paraId="7463B4EB"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5</w:t>
      </w:r>
      <w:r w:rsidRPr="00EF5F18">
        <w:rPr>
          <w:color w:val="FFFFFF" w:themeColor="background1"/>
          <w:sz w:val="2"/>
          <w:szCs w:val="2"/>
        </w:rPr>
        <w:t xml:space="preserve"> Указывается срок (дата), до которого действует разрешение на строительство, в соответствии с частью 19 </w:t>
      </w:r>
      <w:r w:rsidRPr="00EF5F18">
        <w:rPr>
          <w:color w:val="FFFFFF" w:themeColor="background1"/>
          <w:sz w:val="2"/>
          <w:szCs w:val="2"/>
        </w:rPr>
        <w:br/>
        <w:t xml:space="preserve">статьи 51 Градостроительного кодекса Российской Федерации (Собрание законодательства Российской Федерации, </w:t>
      </w:r>
      <w:r w:rsidRPr="00EF5F18">
        <w:rPr>
          <w:color w:val="FFFFFF" w:themeColor="background1"/>
          <w:sz w:val="2"/>
          <w:szCs w:val="2"/>
        </w:rPr>
        <w:br/>
        <w:t>2005, № 1, ст. 16; 2011, № 30, ст. 4572).</w:t>
      </w:r>
    </w:p>
  </w:endnote>
  <w:endnote w:id="6">
    <w:p w14:paraId="302086F8"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6</w:t>
      </w:r>
      <w:r w:rsidRPr="00EF5F18">
        <w:rPr>
          <w:color w:val="FFFFFF" w:themeColor="background1"/>
          <w:sz w:val="2"/>
          <w:szCs w:val="2"/>
        </w:rPr>
        <w:t> Указывается дата последнего принятия уполномоченным органом (организацией) решения о внесении изменений в разрешение на строительство или исправлений в разрешение на строительство в случае внесения изменений в разрешение на строительство, исправления допущенных опечаток и (или) ошибок в разрешении на строительство. Дата разрешения на строительство не изменяется.</w:t>
      </w:r>
    </w:p>
  </w:endnote>
  <w:endnote w:id="7">
    <w:p w14:paraId="6AE6ABA3"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7</w:t>
      </w:r>
      <w:r w:rsidRPr="00EF5F18">
        <w:rPr>
          <w:color w:val="FFFFFF" w:themeColor="background1"/>
          <w:sz w:val="2"/>
          <w:szCs w:val="2"/>
        </w:rPr>
        <w:t> Отчество указывается при наличии.</w:t>
      </w:r>
    </w:p>
  </w:endnote>
  <w:endnote w:id="8">
    <w:p w14:paraId="2E537A5C"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8</w:t>
      </w:r>
      <w:r w:rsidRPr="00EF5F18">
        <w:rPr>
          <w:color w:val="FFFFFF" w:themeColor="background1"/>
          <w:sz w:val="2"/>
          <w:szCs w:val="2"/>
        </w:rPr>
        <w:t> Заполняется в случае, если застройщик является индивидуальным предпринимателем.</w:t>
      </w:r>
    </w:p>
  </w:endnote>
  <w:endnote w:id="9">
    <w:p w14:paraId="5389F5DC"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9</w:t>
      </w:r>
      <w:r w:rsidRPr="00EF5F18">
        <w:rPr>
          <w:color w:val="FFFFFF" w:themeColor="background1"/>
          <w:sz w:val="2"/>
          <w:szCs w:val="2"/>
        </w:rPr>
        <w:t> Указывается полное наименование организации в соответствии со статьей 54 Гражданского кодекса Российской Федерации (Собрание законодательства Российской Федерации, 1994, № 32, ст. 3301; 2015, № 27, ст. 4000), в случае если застройщиком является юридическое лицо.</w:t>
      </w:r>
    </w:p>
  </w:endnote>
  <w:endnote w:id="10">
    <w:p w14:paraId="6EA9DBF9"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10</w:t>
      </w:r>
      <w:r w:rsidRPr="00EF5F18">
        <w:rPr>
          <w:color w:val="FFFFFF" w:themeColor="background1"/>
          <w:sz w:val="2"/>
          <w:szCs w:val="2"/>
        </w:rPr>
        <w:t> Указывается вид выполняемых работ в отношении объекта, на который оформляется разрешение на строительство: строительство, реконструкция, работы по сохранению объекта культурного наследия, при которых затрагиваются конструктивные и другие характеристики надежности и безопасности такого объекта.</w:t>
      </w:r>
    </w:p>
  </w:endnote>
  <w:endnote w:id="11">
    <w:p w14:paraId="0568E49C" w14:textId="77777777" w:rsidR="00FD7933" w:rsidRPr="00EF5F18" w:rsidRDefault="00FD7933" w:rsidP="00FD7933">
      <w:pPr>
        <w:rPr>
          <w:color w:val="FFFFFF" w:themeColor="background1"/>
          <w:sz w:val="2"/>
          <w:szCs w:val="2"/>
        </w:rPr>
      </w:pPr>
      <w:r w:rsidRPr="00EF5F18">
        <w:rPr>
          <w:rStyle w:val="affff6"/>
          <w:color w:val="FFFFFF" w:themeColor="background1"/>
          <w:sz w:val="2"/>
          <w:szCs w:val="2"/>
        </w:rPr>
        <w:t>11</w:t>
      </w:r>
      <w:r w:rsidRPr="00EF5F18">
        <w:rPr>
          <w:color w:val="FFFFFF" w:themeColor="background1"/>
          <w:sz w:val="2"/>
          <w:szCs w:val="2"/>
        </w:rPr>
        <w:t> В строках 3.3.1 – 3.3.7 указывается адрес объекта капитального строительства, а при отсутствии - указывается местоположение объекта капитального строительства посредством заполнения соответствующих строк; для линейных объектов указывается местоположение в виде наименования(-</w:t>
      </w:r>
      <w:proofErr w:type="spellStart"/>
      <w:r w:rsidRPr="00EF5F18">
        <w:rPr>
          <w:color w:val="FFFFFF" w:themeColor="background1"/>
          <w:sz w:val="2"/>
          <w:szCs w:val="2"/>
        </w:rPr>
        <w:t>ий</w:t>
      </w:r>
      <w:proofErr w:type="spellEnd"/>
      <w:r w:rsidRPr="00EF5F18">
        <w:rPr>
          <w:color w:val="FFFFFF" w:themeColor="background1"/>
          <w:sz w:val="2"/>
          <w:szCs w:val="2"/>
        </w:rPr>
        <w:t>) субъекта(-</w:t>
      </w:r>
      <w:proofErr w:type="spellStart"/>
      <w:r w:rsidRPr="00EF5F18">
        <w:rPr>
          <w:color w:val="FFFFFF" w:themeColor="background1"/>
          <w:sz w:val="2"/>
          <w:szCs w:val="2"/>
        </w:rPr>
        <w:t>ов</w:t>
      </w:r>
      <w:proofErr w:type="spellEnd"/>
      <w:r w:rsidRPr="00EF5F18">
        <w:rPr>
          <w:color w:val="FFFFFF" w:themeColor="background1"/>
          <w:sz w:val="2"/>
          <w:szCs w:val="2"/>
        </w:rPr>
        <w:t xml:space="preserve">) Российской Федерации </w:t>
      </w:r>
      <w:r w:rsidRPr="00EF5F18">
        <w:rPr>
          <w:color w:val="FFFFFF" w:themeColor="background1"/>
          <w:sz w:val="2"/>
          <w:szCs w:val="2"/>
        </w:rPr>
        <w:br/>
        <w:t>и муниципального(-ых) образования(-</w:t>
      </w:r>
      <w:proofErr w:type="spellStart"/>
      <w:r w:rsidRPr="00EF5F18">
        <w:rPr>
          <w:color w:val="FFFFFF" w:themeColor="background1"/>
          <w:sz w:val="2"/>
          <w:szCs w:val="2"/>
        </w:rPr>
        <w:t>ий</w:t>
      </w:r>
      <w:proofErr w:type="spellEnd"/>
      <w:r w:rsidRPr="00EF5F18">
        <w:rPr>
          <w:color w:val="FFFFFF" w:themeColor="background1"/>
          <w:sz w:val="2"/>
          <w:szCs w:val="2"/>
        </w:rPr>
        <w:t>), на территории которого(-ых) планируется строительство такого линейного объекта. В случае реконструкции линейных объектов указывается местоположение в виде наименования(-</w:t>
      </w:r>
      <w:proofErr w:type="spellStart"/>
      <w:r w:rsidRPr="00EF5F18">
        <w:rPr>
          <w:color w:val="FFFFFF" w:themeColor="background1"/>
          <w:sz w:val="2"/>
          <w:szCs w:val="2"/>
        </w:rPr>
        <w:t>ий</w:t>
      </w:r>
      <w:proofErr w:type="spellEnd"/>
      <w:r w:rsidRPr="00EF5F18">
        <w:rPr>
          <w:color w:val="FFFFFF" w:themeColor="background1"/>
          <w:sz w:val="2"/>
          <w:szCs w:val="2"/>
        </w:rPr>
        <w:t xml:space="preserve">) </w:t>
      </w:r>
      <w:r w:rsidRPr="00EF5F18">
        <w:rPr>
          <w:color w:val="FFFFFF" w:themeColor="background1"/>
          <w:sz w:val="2"/>
          <w:szCs w:val="2"/>
        </w:rPr>
        <w:br/>
        <w:t>субъекта(-</w:t>
      </w:r>
      <w:proofErr w:type="spellStart"/>
      <w:r w:rsidRPr="00EF5F18">
        <w:rPr>
          <w:color w:val="FFFFFF" w:themeColor="background1"/>
          <w:sz w:val="2"/>
          <w:szCs w:val="2"/>
        </w:rPr>
        <w:t>ов</w:t>
      </w:r>
      <w:proofErr w:type="spellEnd"/>
      <w:r w:rsidRPr="00EF5F18">
        <w:rPr>
          <w:color w:val="FFFFFF" w:themeColor="background1"/>
          <w:sz w:val="2"/>
          <w:szCs w:val="2"/>
        </w:rPr>
        <w:t>) Российской Федерации и муниципального(-ых) образования(-</w:t>
      </w:r>
      <w:proofErr w:type="spellStart"/>
      <w:r w:rsidRPr="00EF5F18">
        <w:rPr>
          <w:color w:val="FFFFFF" w:themeColor="background1"/>
          <w:sz w:val="2"/>
          <w:szCs w:val="2"/>
        </w:rPr>
        <w:t>ий</w:t>
      </w:r>
      <w:proofErr w:type="spellEnd"/>
      <w:r w:rsidRPr="00EF5F18">
        <w:rPr>
          <w:color w:val="FFFFFF" w:themeColor="background1"/>
          <w:sz w:val="2"/>
          <w:szCs w:val="2"/>
        </w:rPr>
        <w:t>), на территории которого(-ых) планируется реконструкция такого линейного объекта.</w:t>
      </w:r>
    </w:p>
    <w:p w14:paraId="2416DF9C" w14:textId="77777777" w:rsidR="00FD7933" w:rsidRPr="00EF5F18" w:rsidRDefault="00FD7933" w:rsidP="00FD7933">
      <w:pPr>
        <w:pStyle w:val="affff4"/>
        <w:rPr>
          <w:color w:val="FFFFFF" w:themeColor="background1"/>
          <w:sz w:val="2"/>
          <w:szCs w:val="2"/>
        </w:rPr>
      </w:pPr>
      <w:r w:rsidRPr="00EF5F18">
        <w:rPr>
          <w:color w:val="FFFFFF" w:themeColor="background1"/>
          <w:sz w:val="2"/>
          <w:szCs w:val="2"/>
        </w:rPr>
        <w:t xml:space="preserve">Сведения об адресе либо местоположении объекта капитального строительства заполняются в соответствии с Перечнем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Правилами сокращенного наименования </w:t>
      </w:r>
      <w:proofErr w:type="spellStart"/>
      <w:r w:rsidRPr="00EF5F18">
        <w:rPr>
          <w:color w:val="FFFFFF" w:themeColor="background1"/>
          <w:sz w:val="2"/>
          <w:szCs w:val="2"/>
        </w:rPr>
        <w:t>адресообразующих</w:t>
      </w:r>
      <w:proofErr w:type="spellEnd"/>
      <w:r w:rsidRPr="00EF5F18">
        <w:rPr>
          <w:color w:val="FFFFFF" w:themeColor="background1"/>
          <w:sz w:val="2"/>
          <w:szCs w:val="2"/>
        </w:rPr>
        <w:t xml:space="preserve"> элементов, утвержденными приказом Министерства финансов Российской Федерации от 5 ноября 2015 г. № 171н (зарегистрирован Министерством юстиции Российской Федерации 10 декабря 2015 г., регистрационный № 40069), с изменениями, внесенными приказами Министерства финансов Российской Федерации от 16 октября 2018 г. № 207н (зарегистрирован Министерством юстиции Российской Федерации 8 ноября 2018 г., регистрационный № 52649), от 17 июня 2019 г. № 97н (зарегистрирован Министерством юстиции Российской Федерации 10 июля 2019 г., регистрационный № 55197), от 10 марта 2020 г. № 38н (зарегистрирован Министерством юстиции Российской Федерации 16 апреля 2020 г., регистрационный № 58121), от 23 декабря 2021 г. № 220н (зарегистрирован Министерством юстиции Российской Федерации 3 февраля 2022 г., регистрационный № 67143).</w:t>
      </w:r>
    </w:p>
  </w:endnote>
  <w:endnote w:id="12">
    <w:p w14:paraId="1C8D1A39"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12</w:t>
      </w:r>
      <w:r w:rsidRPr="00EF5F18">
        <w:rPr>
          <w:color w:val="FFFFFF" w:themeColor="background1"/>
          <w:sz w:val="2"/>
          <w:szCs w:val="2"/>
        </w:rPr>
        <w:t> Заполняется в отношении всех объектов капитального строительства, предусмотренных проектной документацией, в том числе входящих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 Заполнение не является обязательным при выдаче разрешения на строительство линейного объекта и в случаях, указанных в части 7.3 статьи 51 Градостроительного кодекса Российской Федерации (Собрание законодательства Российской Федерации, 2005, № 1, ст. 16; 2020, № 31, ст. 5013) и части 1.1 статьи 57.3 Градостроительного кодекса Российской Федерации (Собрание законодательства Российской Федерации, 2005, № 1, ст. 16; 2016, № 27, ст. 4306; 2019, № 31, ст. 4442).</w:t>
      </w:r>
    </w:p>
  </w:endnote>
  <w:endnote w:id="13">
    <w:p w14:paraId="6C33B92C"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13</w:t>
      </w:r>
      <w:r w:rsidRPr="00EF5F18">
        <w:rPr>
          <w:color w:val="FFFFFF" w:themeColor="background1"/>
          <w:sz w:val="2"/>
          <w:szCs w:val="2"/>
        </w:rPr>
        <w:t> Заполняется в отношении всех объектов капитального строительства, предусмотренных проектной документацией, в том числе входящих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w:t>
      </w:r>
    </w:p>
  </w:endnote>
  <w:endnote w:id="14">
    <w:p w14:paraId="1753BD3B" w14:textId="77777777" w:rsidR="00FD7933" w:rsidRPr="00EF5F18" w:rsidRDefault="00FD7933" w:rsidP="00FD7933">
      <w:pPr>
        <w:rPr>
          <w:color w:val="FFFFFF" w:themeColor="background1"/>
          <w:sz w:val="2"/>
          <w:szCs w:val="2"/>
        </w:rPr>
      </w:pPr>
      <w:r w:rsidRPr="00EF5F18">
        <w:rPr>
          <w:rStyle w:val="affff6"/>
          <w:color w:val="FFFFFF" w:themeColor="background1"/>
          <w:sz w:val="2"/>
          <w:szCs w:val="2"/>
        </w:rPr>
        <w:t>14</w:t>
      </w:r>
      <w:r w:rsidRPr="00EF5F18">
        <w:rPr>
          <w:color w:val="FFFFFF" w:themeColor="background1"/>
          <w:sz w:val="2"/>
          <w:szCs w:val="2"/>
        </w:rPr>
        <w:t> В строках 4.3.X.1 – 4.3.X.3 указываются соответственно дата выдачи градостроительного плана земельного участка, его номер и орган, выдавший градостроительный план земельного участка. Заполнение не является обязательным при выдаче разрешения на строительство линейного объекта.</w:t>
      </w:r>
    </w:p>
    <w:p w14:paraId="028F37CF" w14:textId="77777777" w:rsidR="00FD7933" w:rsidRPr="00EF5F18" w:rsidRDefault="00FD7933" w:rsidP="00FD7933">
      <w:pPr>
        <w:pStyle w:val="affff4"/>
        <w:rPr>
          <w:color w:val="FFFFFF" w:themeColor="background1"/>
          <w:sz w:val="2"/>
          <w:szCs w:val="2"/>
        </w:rPr>
      </w:pPr>
      <w:r w:rsidRPr="00EF5F18">
        <w:rPr>
          <w:color w:val="FFFFFF" w:themeColor="background1"/>
          <w:sz w:val="2"/>
          <w:szCs w:val="2"/>
        </w:rPr>
        <w:t>При заполнении строк 4.3.X.1 – 4.3.X.3 в номерах строк вместо знака "X" органом (организацией), осуществляющим выдачу разрешения на строительство, в отношении каждого градостроительного плана земельного участка посредством сквозной нумерации, начиная с 1, указывается порядковый номер того градостроительного плана земельного участка, к которому относятся значения этих строк. В случае отсутствия необходимости в заполнении данных строк уполномоченным органом (организацией) вместо знака "X" указывается "1".</w:t>
      </w:r>
    </w:p>
  </w:endnote>
  <w:endnote w:id="15">
    <w:p w14:paraId="4B5CBC97"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15</w:t>
      </w:r>
      <w:r w:rsidRPr="00EF5F18">
        <w:rPr>
          <w:color w:val="FFFFFF" w:themeColor="background1"/>
          <w:sz w:val="2"/>
          <w:szCs w:val="2"/>
        </w:rPr>
        <w:t> Заполняется в случаях, указанных в части 7.3 статьи 51 и части 1.1 статьи 57.3 Градостроительного кодекса Российской Федерации, если предусматривается образование двух и более земельных участков. Заполнение не является обязательным при выдаче разрешения на строительство (реконструкцию) линейного объекта.</w:t>
      </w:r>
    </w:p>
  </w:endnote>
  <w:endnote w:id="16">
    <w:p w14:paraId="3FBBD622"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16</w:t>
      </w:r>
      <w:r w:rsidRPr="00EF5F18">
        <w:rPr>
          <w:color w:val="FFFFFF" w:themeColor="background1"/>
          <w:sz w:val="2"/>
          <w:szCs w:val="2"/>
        </w:rPr>
        <w:t> Сведения в строках 4.5.1 – 4.5.3 указываются в случаях, предусмотренных частью 7.3 статьи 51 и частью 1.1 статьи 57.3 Градостроительного кодекса Российской Федерации.</w:t>
      </w:r>
    </w:p>
  </w:endnote>
  <w:endnote w:id="17">
    <w:p w14:paraId="2412A8B3" w14:textId="77777777" w:rsidR="00FD7933" w:rsidRPr="00EF5F18" w:rsidRDefault="00FD7933" w:rsidP="00FD7933">
      <w:pPr>
        <w:rPr>
          <w:color w:val="FFFFFF" w:themeColor="background1"/>
          <w:sz w:val="2"/>
          <w:szCs w:val="2"/>
        </w:rPr>
      </w:pPr>
      <w:r w:rsidRPr="00EF5F18">
        <w:rPr>
          <w:rStyle w:val="affff6"/>
          <w:color w:val="FFFFFF" w:themeColor="background1"/>
          <w:sz w:val="2"/>
          <w:szCs w:val="2"/>
        </w:rPr>
        <w:t>17</w:t>
      </w:r>
      <w:r w:rsidRPr="00EF5F18">
        <w:rPr>
          <w:color w:val="FFFFFF" w:themeColor="background1"/>
          <w:sz w:val="2"/>
          <w:szCs w:val="2"/>
        </w:rPr>
        <w:t> Сведения в строках 4.6.1.X.1 – 4.6.1.X.3 заполняются в отношении линейных объектов, кроме случаев, предусмотренных законодательством Российской Федерации. Указываются дата и номер решения об утверждении проекта планировки и проекта межевания территории (в соответствии со сведениями, содержащимися в информационных системах обеспечения градостроительной деятельности) и лицо, принявшее такое решение (уполномоченный федеральный орган исполнительной власти или высший исполнительный орган государственной власти субъекта Российской Федерации, или глава местной администрации).</w:t>
      </w:r>
    </w:p>
    <w:p w14:paraId="7ADEA667" w14:textId="77777777" w:rsidR="00FD7933" w:rsidRPr="00EF5F18" w:rsidRDefault="00FD7933" w:rsidP="00FD7933">
      <w:pPr>
        <w:pStyle w:val="affff4"/>
        <w:rPr>
          <w:color w:val="FFFFFF" w:themeColor="background1"/>
          <w:sz w:val="2"/>
          <w:szCs w:val="2"/>
        </w:rPr>
      </w:pPr>
      <w:r w:rsidRPr="00EF5F18">
        <w:rPr>
          <w:color w:val="FFFFFF" w:themeColor="background1"/>
          <w:sz w:val="2"/>
          <w:szCs w:val="2"/>
        </w:rPr>
        <w:t>При заполнении строк 4.6.1.X.1 – 4.6.1.X.3 в номерах строк вместо знака "X" органом (организацией), осуществляющим выдачу разрешения на строительство, в отношении каждого проекта планировки территории посредством сквозной нумерации, начиная с 1, указывается порядковый номер того проекта планировки территории, к которому относятся значения этих строк. В случаях, при которых для строительства, реконструкции объекта капитального строительства не требуется подготовка документации по планировке территории, уполномоченным органом (организацией) вместо знака "X" указывается "1".</w:t>
      </w:r>
    </w:p>
  </w:endnote>
  <w:endnote w:id="18">
    <w:p w14:paraId="4AA2B348" w14:textId="77777777" w:rsidR="00FD7933" w:rsidRPr="00EF5F18" w:rsidRDefault="00FD7933" w:rsidP="00FD7933">
      <w:pPr>
        <w:keepLines/>
        <w:rPr>
          <w:color w:val="FFFFFF" w:themeColor="background1"/>
          <w:sz w:val="2"/>
          <w:szCs w:val="2"/>
        </w:rPr>
      </w:pPr>
      <w:r w:rsidRPr="00EF5F18">
        <w:rPr>
          <w:rStyle w:val="affff6"/>
          <w:color w:val="FFFFFF" w:themeColor="background1"/>
          <w:sz w:val="2"/>
          <w:szCs w:val="2"/>
        </w:rPr>
        <w:t>18</w:t>
      </w:r>
      <w:r w:rsidRPr="00EF5F18">
        <w:rPr>
          <w:color w:val="FFFFFF" w:themeColor="background1"/>
          <w:sz w:val="2"/>
          <w:szCs w:val="2"/>
        </w:rPr>
        <w:t> Сведения в строках 4.6.2.X.1 – 4.6.2.X.3 заполняются в отношении линейных объектов, кроме случаев, предусмотренных законодательством Российской Федерации. Указываются дата и номер решения об утверждении проекта межевания территории (в соответствии со сведениями, содержащимися в информационных системах обеспечения градостроительной деятельности) и лицо, принявшее такое решение (уполномоченный федеральный орган исполнительной власти, или высший исполнительный орган государственной власти субъекта Российской Федерации, или глава местной администрации).</w:t>
      </w:r>
    </w:p>
    <w:p w14:paraId="5EC4A05B" w14:textId="77777777" w:rsidR="00FD7933" w:rsidRPr="00EF5F18" w:rsidRDefault="00FD7933" w:rsidP="00FD7933">
      <w:pPr>
        <w:pStyle w:val="affff4"/>
        <w:rPr>
          <w:color w:val="FFFFFF" w:themeColor="background1"/>
          <w:sz w:val="2"/>
          <w:szCs w:val="2"/>
        </w:rPr>
      </w:pPr>
      <w:r w:rsidRPr="00EF5F18">
        <w:rPr>
          <w:color w:val="FFFFFF" w:themeColor="background1"/>
          <w:sz w:val="2"/>
          <w:szCs w:val="2"/>
        </w:rPr>
        <w:t>При заполнении строк 4.6.2.X.1 – 4.6.2.X.3 в номерах строк вместо знака "X" органом (организацией), осуществляющим выдачу разрешения на строительство, в отношении каждого проекта межевания территории посредством сквозной нумерации, начиная с 1, указывается порядковый номер того проекта межевания территории, к которому относятся значения этих строк. В случаях, при которых для строительства, реконструкции объекта капитального строительства не требуется подготовка документации по планировке территории, уполномоченным органом (организацией) вместо знака "X" указывается "1".</w:t>
      </w:r>
    </w:p>
  </w:endnote>
  <w:endnote w:id="19">
    <w:p w14:paraId="38489CAC"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19</w:t>
      </w:r>
      <w:r w:rsidRPr="00EF5F18">
        <w:rPr>
          <w:color w:val="FFFFFF" w:themeColor="background1"/>
          <w:sz w:val="2"/>
          <w:szCs w:val="2"/>
        </w:rPr>
        <w:t> Указывается, кем разработана проектная документация. Строки 5.1.1 – 5.2.3 заполняются в случаях, если проектная документация не подлежит экспертизе согласно статье 49 Градостроительного кодекса Российской Федерации (Собрание законодательства Российской Федерации, 2005, № 1, ст. 16; 2020, № 29, ст. 4504; 2022, № 1, ст. 45).</w:t>
      </w:r>
    </w:p>
  </w:endnote>
  <w:endnote w:id="20">
    <w:p w14:paraId="54AF559D"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20</w:t>
      </w:r>
      <w:r w:rsidRPr="00EF5F18">
        <w:rPr>
          <w:color w:val="FFFFFF" w:themeColor="background1"/>
          <w:sz w:val="2"/>
          <w:szCs w:val="2"/>
        </w:rPr>
        <w:t> Указываются сведения об индивидуальном предпринимателе в случае, если разработчиком проектной документации является индивидуальный предприниматель.</w:t>
      </w:r>
    </w:p>
  </w:endnote>
  <w:endnote w:id="21">
    <w:p w14:paraId="65744DC9"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21</w:t>
      </w:r>
      <w:r w:rsidRPr="00EF5F18">
        <w:rPr>
          <w:color w:val="FFFFFF" w:themeColor="background1"/>
          <w:sz w:val="2"/>
          <w:szCs w:val="2"/>
        </w:rPr>
        <w:t> Отчество указывается при наличии.</w:t>
      </w:r>
    </w:p>
  </w:endnote>
  <w:endnote w:id="22">
    <w:p w14:paraId="39D90B7C"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22</w:t>
      </w:r>
      <w:r w:rsidRPr="00EF5F18">
        <w:rPr>
          <w:color w:val="FFFFFF" w:themeColor="background1"/>
          <w:sz w:val="2"/>
          <w:szCs w:val="2"/>
        </w:rPr>
        <w:t> Указывается полное наименование организации в соответствии со статьей 54 Гражданского кодекса Российской Федерации в случае, если проектировщиком является юридическое лицо.</w:t>
      </w:r>
    </w:p>
  </w:endnote>
  <w:endnote w:id="23">
    <w:p w14:paraId="569A6A5D"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23</w:t>
      </w:r>
      <w:r w:rsidRPr="00EF5F18">
        <w:rPr>
          <w:color w:val="FFFFFF" w:themeColor="background1"/>
          <w:sz w:val="2"/>
          <w:szCs w:val="2"/>
        </w:rPr>
        <w:t> Указывается дата решения об утверждении проектной документации в соответствии с частями 15, 15.2 и 15.3 статьи 48 Градостроительного кодекса Российской Федерации (Собрание законодательства Российской Федерации, 2005, № 1, ст. 16; 2019, № 26, ст. 3317). При обращении застройщика за внесением изменений в разрешение на строительство в связи с внесенными в проектную документацию изменениями в данной строке указывается дата решения об утверждении таких изменений.</w:t>
      </w:r>
    </w:p>
  </w:endnote>
  <w:endnote w:id="24">
    <w:p w14:paraId="7CEF5536"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24</w:t>
      </w:r>
      <w:r w:rsidRPr="00EF5F18">
        <w:rPr>
          <w:color w:val="FFFFFF" w:themeColor="background1"/>
          <w:sz w:val="2"/>
          <w:szCs w:val="2"/>
        </w:rPr>
        <w:t> Указывается номер решения об утверждении проектной документации в соответствии с частями 15, 15.2 и 15.3 статьи 48 Градостроительного кодекса Российской Федерации. При обращении застройщика за внесением изменений в разрешение на строительство в связи с внесенными в проектную документацию изменениями в данной строке указывается номер решения об утверждении таких изменений.</w:t>
      </w:r>
    </w:p>
  </w:endnote>
  <w:endnote w:id="25">
    <w:p w14:paraId="04A4FA3F"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25</w:t>
      </w:r>
      <w:r w:rsidRPr="00EF5F18">
        <w:rPr>
          <w:color w:val="FFFFFF" w:themeColor="background1"/>
          <w:sz w:val="2"/>
          <w:szCs w:val="2"/>
        </w:rPr>
        <w:t> Строки 5.5.1 – 5.5.4 заполняются в случае выдачи разрешения на строительство объекта в границах территории исторического поселения федерального или регионального значения. Указываются реквизиты документа (дата, номер, наименование), на основании которого утверждено типовое архитектурное решение, а также наименование органа, утвердившего данное решение.</w:t>
      </w:r>
    </w:p>
  </w:endnote>
  <w:endnote w:id="26">
    <w:p w14:paraId="4820FFA7" w14:textId="77777777" w:rsidR="00FD7933" w:rsidRPr="00EF5F18" w:rsidRDefault="00FD7933" w:rsidP="00FD7933">
      <w:pPr>
        <w:rPr>
          <w:color w:val="FFFFFF" w:themeColor="background1"/>
          <w:sz w:val="2"/>
          <w:szCs w:val="2"/>
        </w:rPr>
      </w:pPr>
      <w:r w:rsidRPr="00EF5F18">
        <w:rPr>
          <w:rStyle w:val="affff6"/>
          <w:color w:val="FFFFFF" w:themeColor="background1"/>
          <w:sz w:val="2"/>
          <w:szCs w:val="2"/>
        </w:rPr>
        <w:t>26</w:t>
      </w:r>
      <w:r w:rsidRPr="00EF5F18">
        <w:rPr>
          <w:color w:val="FFFFFF" w:themeColor="background1"/>
          <w:sz w:val="2"/>
          <w:szCs w:val="2"/>
        </w:rPr>
        <w:t> Сведения в строках 6.1.X.1 – 6.1.X.3 заполняются в случае, если проектная документация подлежит экспертизе в соответствии со статьей 49 Градостроительного кодекса Российской Федерации. В отношении заключений экспертизы проектной документации, сведения о которых подлежат включению в единый государственный реестр заключений экспертизы проектной документации объектов капитального строительства, информация о положительном заключении экспертизы проектной документации указывается в соответствии со сведениями, содержащимися в указанном реестре. В случае, если проектная документация содержит сведения, составляющие государственную тайну, то информация о выданном заключении экспертизы проектной документации указывается в соответствии со сведениями, указанными в таком заключении.</w:t>
      </w:r>
    </w:p>
    <w:p w14:paraId="34FC8F6C" w14:textId="77777777" w:rsidR="00FD7933" w:rsidRPr="00EF5F18" w:rsidRDefault="00FD7933" w:rsidP="00FD7933">
      <w:pPr>
        <w:pStyle w:val="affff4"/>
        <w:rPr>
          <w:color w:val="FFFFFF" w:themeColor="background1"/>
          <w:sz w:val="2"/>
          <w:szCs w:val="2"/>
        </w:rPr>
      </w:pPr>
      <w:r w:rsidRPr="00EF5F18">
        <w:rPr>
          <w:color w:val="FFFFFF" w:themeColor="background1"/>
          <w:sz w:val="2"/>
          <w:szCs w:val="2"/>
        </w:rPr>
        <w:t>При заполнении строк 6.1.X.1 – 6.1.X.3 в номерах строк вместо знака "X" органом (организацией), осуществляющим выдачу разрешения на строительство, в отношении каждого полученного положительного заключения экспертизы проектной документации объекта капитального строительства посредством сквозной нумерации, начиная с 1, указывается порядковый номер того заключения экспертизы проектной документации, к которому относятся значения этих строк. Если проектная документация не подлежит экспертизе в соответствии со статьей 49 Градостроительного кодекса Российской Федерации, уполномоченным органом (организацией), осуществляющим выдачу разрешения на строительство (реконструкции), вместо знака "X" указывается "1".</w:t>
      </w:r>
    </w:p>
  </w:endnote>
  <w:endnote w:id="27">
    <w:p w14:paraId="5816EF56" w14:textId="77777777" w:rsidR="00FD7933" w:rsidRPr="00EF5F18" w:rsidRDefault="00FD7933" w:rsidP="00FD7933">
      <w:pPr>
        <w:rPr>
          <w:color w:val="FFFFFF" w:themeColor="background1"/>
          <w:sz w:val="2"/>
          <w:szCs w:val="2"/>
        </w:rPr>
      </w:pPr>
      <w:r w:rsidRPr="00EF5F18">
        <w:rPr>
          <w:rStyle w:val="affff6"/>
          <w:color w:val="FFFFFF" w:themeColor="background1"/>
          <w:sz w:val="2"/>
          <w:szCs w:val="2"/>
        </w:rPr>
        <w:t>27</w:t>
      </w:r>
      <w:r w:rsidRPr="00EF5F18">
        <w:rPr>
          <w:color w:val="FFFFFF" w:themeColor="background1"/>
          <w:sz w:val="2"/>
          <w:szCs w:val="2"/>
        </w:rPr>
        <w:t> В строках 6.2.X.1 – 6.2.X.3 указываются реквизиты приказа об утверждении положительного заключения государственной экологической экспертизы (дата, номер), в случае если в соответствии с законодательством Российской Федерации проектная документация подлежит государственной экологической экспертизе.</w:t>
      </w:r>
    </w:p>
    <w:p w14:paraId="02E88C90" w14:textId="77777777" w:rsidR="00FD7933" w:rsidRPr="00EF5F18" w:rsidRDefault="00FD7933" w:rsidP="00FD7933">
      <w:pPr>
        <w:pStyle w:val="affff4"/>
        <w:rPr>
          <w:color w:val="FFFFFF" w:themeColor="background1"/>
          <w:sz w:val="2"/>
          <w:szCs w:val="2"/>
        </w:rPr>
      </w:pPr>
      <w:r w:rsidRPr="00EF5F18">
        <w:rPr>
          <w:color w:val="FFFFFF" w:themeColor="background1"/>
          <w:sz w:val="2"/>
          <w:szCs w:val="2"/>
        </w:rPr>
        <w:t>При заполнении строк 6.2.X.1 – 6.2.X.3 в номерах строк вместо знака "X" органом (организацией), осуществляющим выдачу разрешения на строительство, в отношении каждого полученного положительного заключения государственной экологической экспертизы посредством сквозной нумерации, начиная с 1, указывается порядковый номер того положительного заключения государственной экологической экспертизы, к которому относятся значения этих строк. Если проектная документация не подлежит государственной экологической экспертизе, уполномоченным органом (организацией) вместо знака "X" указывается "1".</w:t>
      </w:r>
    </w:p>
  </w:endnote>
  <w:endnote w:id="28">
    <w:p w14:paraId="2E652D61"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28</w:t>
      </w:r>
      <w:r w:rsidRPr="00EF5F18">
        <w:rPr>
          <w:color w:val="FFFFFF" w:themeColor="background1"/>
          <w:sz w:val="2"/>
          <w:szCs w:val="2"/>
        </w:rPr>
        <w:t> Строки 6.3.1 – 6.3.3 заполняются в отношении представленного застройщиком подтверждения соответствия вносимых в проектную документацию изменений требованиям, указанным в части 3.8 статьи 49 Градостроительного кодекса Российской Федерации (Собрание законодательства Российской Федерации, 2005, № 1, ст. 16; 2019, № 26, ст. 3317; 2020, № 29, ст. 4504), если такие изменения внесены в проектную документацию до обращения застройщика за выдачей разрешения на строительство либо если застройщик обратился за внесением изменений в разрешение на строительство в связи с внесенными в проектную документацию изменениями.</w:t>
      </w:r>
    </w:p>
  </w:endnote>
  <w:endnote w:id="29">
    <w:p w14:paraId="7A8ABD80"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29</w:t>
      </w:r>
      <w:r w:rsidRPr="00EF5F18">
        <w:rPr>
          <w:color w:val="FFFFFF" w:themeColor="background1"/>
          <w:sz w:val="2"/>
          <w:szCs w:val="2"/>
        </w:rPr>
        <w:t> Указываются сведения о специалисте по организации архитектурно-строительного проектирования в должности главного инженера проекта, утвердившем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w:t>
      </w:r>
    </w:p>
  </w:endnote>
  <w:endnote w:id="30">
    <w:p w14:paraId="3794D17C" w14:textId="77777777" w:rsidR="00FD7933" w:rsidRPr="00EF5F18" w:rsidRDefault="00FD7933" w:rsidP="00FD7933">
      <w:pPr>
        <w:pStyle w:val="affff4"/>
        <w:keepLines/>
        <w:rPr>
          <w:color w:val="FFFFFF" w:themeColor="background1"/>
          <w:sz w:val="2"/>
          <w:szCs w:val="2"/>
        </w:rPr>
      </w:pPr>
      <w:r w:rsidRPr="00EF5F18">
        <w:rPr>
          <w:rStyle w:val="affff6"/>
          <w:color w:val="FFFFFF" w:themeColor="background1"/>
          <w:sz w:val="2"/>
          <w:szCs w:val="2"/>
        </w:rPr>
        <w:t>30</w:t>
      </w:r>
      <w:r w:rsidRPr="00EF5F18">
        <w:rPr>
          <w:color w:val="FFFFFF" w:themeColor="background1"/>
          <w:sz w:val="2"/>
          <w:szCs w:val="2"/>
        </w:rPr>
        <w:t> Строки 6.4.1 – 6.4.3 заполняются в отношении представленного застройщиком подтверждения соответствия вносимых в проектную документацию изменений требованиям, указанным в части 3.9 статьи 49 Градостроительного кодекса Российской Федерации (Собрание законодательства Российской Федерации, 2005, № 1, ст. 16; 2019, № 26, ст. 3317; 2020, № 29, ст. 4504), если такие изменения внесены в проектную документацию до обращения застройщика за выдачей разрешения на строительство либо если застройщик обратился за внесением изменений в разрешение на строительство в связи с внесенными в проектную документацию изменениями.</w:t>
      </w:r>
    </w:p>
  </w:endnote>
  <w:endnote w:id="31">
    <w:p w14:paraId="633550CB"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31</w:t>
      </w:r>
      <w:r w:rsidRPr="00EF5F18">
        <w:rPr>
          <w:color w:val="FFFFFF" w:themeColor="background1"/>
          <w:sz w:val="2"/>
          <w:szCs w:val="2"/>
        </w:rPr>
        <w:t> Строки раздела 7 формы разрешения на строительство последовательно заполняются в отношении каждого объекта капитального строительства (за исключением линейных объектов), предусмотренного проектной документацией, в том числе входящего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w:t>
      </w:r>
    </w:p>
  </w:endnote>
  <w:endnote w:id="32">
    <w:p w14:paraId="0F697848"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32</w:t>
      </w:r>
      <w:r w:rsidRPr="00EF5F18">
        <w:rPr>
          <w:color w:val="FFFFFF" w:themeColor="background1"/>
          <w:sz w:val="2"/>
          <w:szCs w:val="2"/>
        </w:rPr>
        <w:t> При заполнении строк 7.X – 7.X.17 в номерах строк вместо знака "X" органом (организацией), осуществляющим выдачу разрешения на строительство, в отношении каждого объекта, предусмотренного проектной документацией, в том числе входящего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 посредством сквозной нумерации, начиная с 1, указывается порядковый номер того объекта капитального строительства, к которому относятся значения этих строк. Если проектной документацией предусмотрено строительство, реконструкция одного объекта, то значение в строке 7.X не заполняется.</w:t>
      </w:r>
    </w:p>
  </w:endnote>
  <w:endnote w:id="33">
    <w:p w14:paraId="5C381149"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33</w:t>
      </w:r>
      <w:r w:rsidRPr="00EF5F18">
        <w:rPr>
          <w:color w:val="FFFFFF" w:themeColor="background1"/>
          <w:sz w:val="2"/>
          <w:szCs w:val="2"/>
        </w:rPr>
        <w:t> Указывается один из видов объектов капитального строительства: здание, строение, сооружение.</w:t>
      </w:r>
    </w:p>
  </w:endnote>
  <w:endnote w:id="34">
    <w:p w14:paraId="6DFC0106"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34</w:t>
      </w:r>
      <w:r w:rsidRPr="00EF5F18">
        <w:rPr>
          <w:color w:val="FFFFFF" w:themeColor="background1"/>
          <w:sz w:val="2"/>
          <w:szCs w:val="2"/>
        </w:rPr>
        <w:t> Указывается назначение объекта из числа предусмотренных пунктом 9 части 5 статьи 8 Федерального закона от 13 июля 2015 г. № 218-ФЗ "О государственной регистрации недвижимости" (Собрание законодательства Российской Федерации, 2015, № 29, ст. 4344; 2021, № 15, ст. 2446) на дату подготовки разрешения на строительство.</w:t>
      </w:r>
    </w:p>
  </w:endnote>
  <w:endnote w:id="35">
    <w:p w14:paraId="77C02568"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35</w:t>
      </w:r>
      <w:r w:rsidRPr="00EF5F18">
        <w:rPr>
          <w:color w:val="FFFFFF" w:themeColor="background1"/>
          <w:sz w:val="2"/>
          <w:szCs w:val="2"/>
        </w:rPr>
        <w:t> Указывается кадастровый номер реконструируемого объекта капитального строительства. В случае выполнения работ по сохранению объекта культурного наследия, при которых затрагиваются конструктивные и другие характеристики надежности и безопасности такого объекта, указывается кадастровый номер учтенного в Едином государственном реестре недвижимости объекта культурного наследия.</w:t>
      </w:r>
    </w:p>
  </w:endnote>
  <w:endnote w:id="36">
    <w:p w14:paraId="21680C15"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36</w:t>
      </w:r>
      <w:r w:rsidRPr="00EF5F18">
        <w:rPr>
          <w:color w:val="FFFFFF" w:themeColor="background1"/>
          <w:sz w:val="2"/>
          <w:szCs w:val="2"/>
        </w:rPr>
        <w:t>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в строке 7.X.4 указывается площадь застройки объекта капитального строительства, соответствующая всем ранее введенным в эксплуатацию этапам такого объекта капитального строительства и этапа, разрешаемого к строительству, реконструкции.</w:t>
      </w:r>
    </w:p>
  </w:endnote>
  <w:endnote w:id="37">
    <w:p w14:paraId="2FA43A80"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37</w:t>
      </w:r>
      <w:r w:rsidRPr="00EF5F18">
        <w:rPr>
          <w:color w:val="FFFFFF" w:themeColor="background1"/>
          <w:sz w:val="2"/>
          <w:szCs w:val="2"/>
        </w:rPr>
        <w:t> Заполняется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В строке 7.X.4.1 указывается площадь застройки этапа, разрешаемого к строительству, реконструкции.</w:t>
      </w:r>
    </w:p>
  </w:endnote>
  <w:endnote w:id="38">
    <w:p w14:paraId="4A65152B"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38</w:t>
      </w:r>
      <w:r w:rsidRPr="00EF5F18">
        <w:rPr>
          <w:color w:val="FFFFFF" w:themeColor="background1"/>
          <w:sz w:val="2"/>
          <w:szCs w:val="2"/>
        </w:rPr>
        <w:t>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в строке 7.X.5 указывается площадь объекта капитального строительства, соответствующая всем ранее введенным в эксплуатацию этапам такого объекта капитального строительства и этапа, разрешаемого к строительству, реконструкции.</w:t>
      </w:r>
    </w:p>
  </w:endnote>
  <w:endnote w:id="39">
    <w:p w14:paraId="22E9F634"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39</w:t>
      </w:r>
      <w:r w:rsidRPr="00EF5F18">
        <w:rPr>
          <w:color w:val="FFFFFF" w:themeColor="background1"/>
          <w:sz w:val="2"/>
          <w:szCs w:val="2"/>
        </w:rPr>
        <w:t> Заполняется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(далее в настоящей сноске - этап). В строке 7.X.5.1 указывается площадь этапа, разрешаемого к строительству, реконструкции.</w:t>
      </w:r>
    </w:p>
  </w:endnote>
  <w:endnote w:id="40">
    <w:p w14:paraId="0496EBBB"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40</w:t>
      </w:r>
      <w:r w:rsidRPr="00EF5F18">
        <w:rPr>
          <w:color w:val="FFFFFF" w:themeColor="background1"/>
          <w:sz w:val="2"/>
          <w:szCs w:val="2"/>
        </w:rPr>
        <w:t> При наличии указываются основные характеристики объекта капитального строительства в объеме, необходимом для осуществления государственного кадастрового учета такого объекта (объем, глубина, глубина залегания), также могут быть указаны иные, не указанные выше, характеристики объекта капитального строительства, иные характеристики также указываются в отношении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endnote>
  <w:endnote w:id="41">
    <w:p w14:paraId="2CDE194F"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41</w:t>
      </w:r>
      <w:r w:rsidRPr="00EF5F18">
        <w:rPr>
          <w:color w:val="FFFFFF" w:themeColor="background1"/>
          <w:sz w:val="2"/>
          <w:szCs w:val="2"/>
        </w:rPr>
        <w:t> Строки раздела 8 формы разрешения на строительство последовательно заполняются в отношении каждого линейного объекта, предусмотренного проектной документацией, в том числе входящего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w:t>
      </w:r>
    </w:p>
  </w:endnote>
  <w:endnote w:id="42">
    <w:p w14:paraId="5F7DC443" w14:textId="77777777" w:rsidR="00FD7933" w:rsidRPr="00EF5F18" w:rsidRDefault="00FD7933" w:rsidP="00FD7933">
      <w:pPr>
        <w:pStyle w:val="affff4"/>
        <w:rPr>
          <w:color w:val="FFFFFF" w:themeColor="background1"/>
          <w:sz w:val="2"/>
          <w:szCs w:val="2"/>
        </w:rPr>
      </w:pPr>
      <w:r w:rsidRPr="00EF5F18">
        <w:rPr>
          <w:rStyle w:val="affff6"/>
          <w:color w:val="FFFFFF" w:themeColor="background1"/>
          <w:sz w:val="2"/>
          <w:szCs w:val="2"/>
        </w:rPr>
        <w:t>42</w:t>
      </w:r>
      <w:r w:rsidRPr="00EF5F18">
        <w:rPr>
          <w:color w:val="FFFFFF" w:themeColor="background1"/>
          <w:sz w:val="2"/>
          <w:szCs w:val="2"/>
        </w:rPr>
        <w:t> При заполнении строк 8.X – 8.X.6 в номерах строк вместо знака "X" органом (организацией), осуществляющим выдачу разрешения на строительство, в отношении каждого линейного объекта, предусмотренного проектной документацией, в том числе входящего в состав предприятия как имущественного комплекса, единого недвижимого комплекса или в состав сложного объекта (объекта, состоящего из нескольких объектов капитального строительства), посредством сквозной нумерации, начиная с 1, указывается порядковый номер того линейного объекта, к которому относятся значения этих строк. Если проектной документацией предусмотрено строительство, реконструкция одного объекта, то значение в строке 8.X не заполняется.</w:t>
      </w:r>
    </w:p>
  </w:endnote>
  <w:endnote w:id="43">
    <w:p w14:paraId="76DF3300" w14:textId="77777777" w:rsidR="00FD7933" w:rsidRPr="00EF5F18" w:rsidRDefault="00FD7933" w:rsidP="00FD7933">
      <w:pPr>
        <w:keepLines/>
        <w:rPr>
          <w:color w:val="FFFFFF" w:themeColor="background1"/>
          <w:sz w:val="2"/>
          <w:szCs w:val="2"/>
        </w:rPr>
      </w:pPr>
      <w:r w:rsidRPr="00EF5F18">
        <w:rPr>
          <w:rStyle w:val="affff6"/>
          <w:color w:val="FFFFFF" w:themeColor="background1"/>
          <w:sz w:val="2"/>
          <w:szCs w:val="2"/>
        </w:rPr>
        <w:t>43</w:t>
      </w:r>
      <w:r w:rsidRPr="00EF5F18">
        <w:rPr>
          <w:color w:val="FFFFFF" w:themeColor="background1"/>
          <w:sz w:val="2"/>
          <w:szCs w:val="2"/>
        </w:rPr>
        <w:t>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линейного объекта,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(далее в настоящей сноске - этап), в строке 8.X.2 указывается протяженность линейного объекта, соответствующая всем ранее введенным в эксплуатацию этапам такого линейного объекта и этапа, разрешаемого к строительству, реконструкции.</w:t>
      </w:r>
    </w:p>
    <w:p w14:paraId="6BB48015" w14:textId="77777777" w:rsidR="00FD7933" w:rsidRPr="00EF5F18" w:rsidRDefault="00FD7933" w:rsidP="00FD7933">
      <w:pPr>
        <w:pStyle w:val="affff4"/>
        <w:rPr>
          <w:color w:val="FFFFFF" w:themeColor="background1"/>
          <w:sz w:val="2"/>
          <w:szCs w:val="2"/>
        </w:rPr>
      </w:pPr>
      <w:r w:rsidRPr="00EF5F18">
        <w:rPr>
          <w:color w:val="FFFFFF" w:themeColor="background1"/>
          <w:sz w:val="2"/>
          <w:szCs w:val="2"/>
        </w:rPr>
        <w:t xml:space="preserve">В случае, если подано заявление о выдаче разрешения на строительство в отношении линейного объекта в целях реконструкции, предусматривающей изменение участка (участков) или части (частей) такого линейного объекта, влекущее изменение протяженности линейного объекта, в строке 8.X.2 указывается протяженность всех ранее введенных в эксплуатацию участков или </w:t>
      </w:r>
      <w:proofErr w:type="gramStart"/>
      <w:r w:rsidRPr="00EF5F18">
        <w:rPr>
          <w:color w:val="FFFFFF" w:themeColor="background1"/>
          <w:sz w:val="2"/>
          <w:szCs w:val="2"/>
        </w:rPr>
        <w:t>частей линейного объекта и участков</w:t>
      </w:r>
      <w:proofErr w:type="gramEnd"/>
      <w:r w:rsidRPr="00EF5F18">
        <w:rPr>
          <w:color w:val="FFFFFF" w:themeColor="background1"/>
          <w:sz w:val="2"/>
          <w:szCs w:val="2"/>
        </w:rPr>
        <w:t xml:space="preserve"> или частей линейного объекта, разрешаемых к реконструкции.</w:t>
      </w:r>
    </w:p>
  </w:endnote>
  <w:endnote w:id="44">
    <w:p w14:paraId="06A293DA" w14:textId="77777777" w:rsidR="00FD7933" w:rsidRPr="00EF5F18" w:rsidRDefault="00FD7933" w:rsidP="00FD7933">
      <w:pPr>
        <w:rPr>
          <w:color w:val="FFFFFF" w:themeColor="background1"/>
          <w:sz w:val="2"/>
          <w:szCs w:val="2"/>
        </w:rPr>
      </w:pPr>
      <w:r w:rsidRPr="00EF5F18">
        <w:rPr>
          <w:rStyle w:val="affff6"/>
          <w:color w:val="FFFFFF" w:themeColor="background1"/>
          <w:sz w:val="2"/>
          <w:szCs w:val="2"/>
        </w:rPr>
        <w:t>44</w:t>
      </w:r>
      <w:r w:rsidRPr="00EF5F18">
        <w:rPr>
          <w:color w:val="FFFFFF" w:themeColor="background1"/>
          <w:sz w:val="2"/>
          <w:szCs w:val="2"/>
        </w:rPr>
        <w:t> Заполняется в случае, если подано заявление о выдаче разрешения на строительство в отношении этапа строительства, реконструкции, являющегося строительством, реконструкцией части линейного объекта,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(далее в настоящей сноске - этап), либо в случае, если подано заявление о выдаче разрешения на строительство в отношении линейного объекта в целях реконструкции, предусматривающей изменение участка (участков) или части (частей) такого линейного объекта, влекущее изменение протяженности линейного объекта.</w:t>
      </w:r>
    </w:p>
    <w:p w14:paraId="260ECD2A" w14:textId="77777777" w:rsidR="00FD7933" w:rsidRPr="00EF5F18" w:rsidRDefault="00FD7933" w:rsidP="00FD7933">
      <w:pPr>
        <w:pStyle w:val="affff4"/>
        <w:rPr>
          <w:color w:val="FFFFFF" w:themeColor="background1"/>
          <w:sz w:val="2"/>
          <w:szCs w:val="2"/>
        </w:rPr>
      </w:pPr>
      <w:r w:rsidRPr="00EF5F18">
        <w:rPr>
          <w:color w:val="FFFFFF" w:themeColor="background1"/>
          <w:sz w:val="2"/>
          <w:szCs w:val="2"/>
        </w:rPr>
        <w:t>В данных случаях, в строке 8.X.2.1 указывается протяженность этапа, разрешаемого к строительству, реконструкции, либо указывается протяженность соответствующего участка или части линейного объекта.</w:t>
      </w:r>
    </w:p>
  </w:endnote>
  <w:endnote w:id="45">
    <w:p w14:paraId="20E19C3A" w14:textId="77777777" w:rsidR="00FD7933" w:rsidRPr="00EF5F18" w:rsidRDefault="00FD7933" w:rsidP="00FD7933">
      <w:pPr>
        <w:pStyle w:val="affff4"/>
        <w:rPr>
          <w:color w:val="FFFFFF" w:themeColor="background1"/>
          <w:sz w:val="16"/>
          <w:szCs w:val="16"/>
        </w:rPr>
      </w:pPr>
      <w:r w:rsidRPr="00EF5F18">
        <w:rPr>
          <w:rStyle w:val="affff6"/>
          <w:color w:val="FFFFFF" w:themeColor="background1"/>
          <w:sz w:val="2"/>
          <w:szCs w:val="2"/>
        </w:rPr>
        <w:t>45</w:t>
      </w:r>
      <w:r w:rsidRPr="00EF5F18">
        <w:rPr>
          <w:color w:val="FFFFFF" w:themeColor="background1"/>
          <w:sz w:val="2"/>
          <w:szCs w:val="2"/>
        </w:rPr>
        <w:t> При наличии указываются основные характеристики линейного объекта в объеме, необходимом для осуществления государственного кадастрового учета такого объекта (объем, глубина, глубина залегания), также могут быть указаны иные, не указанные выше, характеристики линейного объекта.</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Times New Roman"/>
    <w:charset w:val="CC"/>
    <w:family w:val="swiss"/>
    <w:pitch w:val="variable"/>
    <w:sig w:usb0="00000000" w:usb1="D200FDFF" w:usb2="0A042029" w:usb3="00000000" w:csb0="8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0665C" w14:textId="77777777" w:rsidR="007A2D60" w:rsidRDefault="007A2D60" w:rsidP="00055AC6">
      <w:pPr>
        <w:spacing w:after="0" w:line="240" w:lineRule="auto"/>
      </w:pPr>
      <w:r>
        <w:separator/>
      </w:r>
    </w:p>
  </w:footnote>
  <w:footnote w:type="continuationSeparator" w:id="0">
    <w:p w14:paraId="48EE8EB4" w14:textId="77777777" w:rsidR="007A2D60" w:rsidRDefault="007A2D60" w:rsidP="00055AC6">
      <w:pPr>
        <w:spacing w:after="0" w:line="240" w:lineRule="auto"/>
      </w:pPr>
      <w:r>
        <w:continuationSeparator/>
      </w:r>
    </w:p>
  </w:footnote>
  <w:footnote w:id="1">
    <w:p w14:paraId="7F0D5BB7" w14:textId="77777777" w:rsidR="00EF5F18" w:rsidRPr="006045FE" w:rsidRDefault="00EF5F18" w:rsidP="00EF5F18">
      <w:pPr>
        <w:pStyle w:val="af1"/>
        <w:rPr>
          <w:b/>
        </w:rPr>
      </w:pPr>
      <w:r w:rsidRPr="006045FE">
        <w:rPr>
          <w:rStyle w:val="af3"/>
          <w:b/>
        </w:rPr>
        <w:footnoteRef/>
      </w:r>
      <w:r w:rsidRPr="006045FE">
        <w:rPr>
          <w:b/>
        </w:rPr>
        <w:t xml:space="preserve"> </w:t>
      </w:r>
      <w:r w:rsidRPr="006045FE">
        <w:rPr>
          <w:b/>
          <w:bCs/>
        </w:rPr>
        <w:t>Заявителями являются правообладатели земельных участков, а также иные лица, указанные в части 1.1 и 1.2 статьи 57</w:t>
      </w:r>
      <w:r w:rsidRPr="006045FE">
        <w:rPr>
          <w:b/>
          <w:bCs/>
          <w:vertAlign w:val="superscript"/>
        </w:rPr>
        <w:t>3</w:t>
      </w:r>
      <w:r w:rsidRPr="006045FE">
        <w:rPr>
          <w:b/>
          <w:bCs/>
        </w:rPr>
        <w:t xml:space="preserve"> Градостроительного кодекса Российской Федерации</w:t>
      </w:r>
    </w:p>
  </w:footnote>
  <w:footnote w:id="2">
    <w:p w14:paraId="3E846967" w14:textId="77777777" w:rsidR="00EF5F18" w:rsidRPr="006045FE" w:rsidRDefault="00EF5F18" w:rsidP="00EF5F18">
      <w:pPr>
        <w:pStyle w:val="af1"/>
        <w:rPr>
          <w:b/>
        </w:rPr>
      </w:pPr>
      <w:r>
        <w:rPr>
          <w:rStyle w:val="af3"/>
        </w:rPr>
        <w:footnoteRef/>
      </w:r>
      <w:r>
        <w:t xml:space="preserve"> </w:t>
      </w:r>
      <w:r w:rsidRPr="006045FE">
        <w:rPr>
          <w:b/>
          <w:bCs/>
        </w:rPr>
        <w:t>Заявителями являются правообладатели земельных участков, а также иные лица, указанные в части 1.1 и 1.2 статьи 57</w:t>
      </w:r>
      <w:r w:rsidRPr="006045FE">
        <w:rPr>
          <w:b/>
          <w:bCs/>
          <w:vertAlign w:val="superscript"/>
        </w:rPr>
        <w:t>3</w:t>
      </w:r>
      <w:r w:rsidRPr="006045FE">
        <w:rPr>
          <w:b/>
          <w:bCs/>
        </w:rPr>
        <w:t xml:space="preserve"> Градостроительного кодекса Российской Федерации</w:t>
      </w:r>
    </w:p>
  </w:footnote>
  <w:footnote w:id="3">
    <w:p w14:paraId="78CC59E0" w14:textId="77777777" w:rsidR="00EF5F18" w:rsidRPr="006045FE" w:rsidRDefault="00EF5F18" w:rsidP="00EF5F18">
      <w:pPr>
        <w:pStyle w:val="af1"/>
        <w:rPr>
          <w:b/>
        </w:rPr>
      </w:pPr>
      <w:r w:rsidRPr="006045FE">
        <w:rPr>
          <w:rStyle w:val="af3"/>
          <w:b/>
        </w:rPr>
        <w:footnoteRef/>
      </w:r>
      <w:r w:rsidRPr="006045FE">
        <w:rPr>
          <w:b/>
        </w:rPr>
        <w:t xml:space="preserve"> </w:t>
      </w:r>
      <w:r w:rsidRPr="006045FE">
        <w:rPr>
          <w:b/>
          <w:bCs/>
        </w:rPr>
        <w:t>Заявителями являются правообладатели земельных участков, а также иные лица, указанные в части 1.1 и 1.2 статьи 57</w:t>
      </w:r>
      <w:r w:rsidRPr="006045FE">
        <w:rPr>
          <w:b/>
          <w:bCs/>
          <w:vertAlign w:val="superscript"/>
        </w:rPr>
        <w:t>3</w:t>
      </w:r>
      <w:r w:rsidRPr="006045FE">
        <w:rPr>
          <w:b/>
          <w:bCs/>
        </w:rPr>
        <w:t xml:space="preserve"> Градостроительного кодекса Российской Федерации</w:t>
      </w:r>
    </w:p>
  </w:footnote>
  <w:footnote w:id="4">
    <w:p w14:paraId="52A0CED3" w14:textId="77777777" w:rsidR="00EF5F18" w:rsidRPr="006045FE" w:rsidRDefault="00EF5F18" w:rsidP="00EF5F18">
      <w:pPr>
        <w:pStyle w:val="af1"/>
        <w:rPr>
          <w:b/>
        </w:rPr>
      </w:pPr>
      <w:r w:rsidRPr="006045FE">
        <w:rPr>
          <w:rStyle w:val="af3"/>
          <w:b/>
        </w:rPr>
        <w:footnoteRef/>
      </w:r>
      <w:r w:rsidRPr="006045FE">
        <w:rPr>
          <w:b/>
        </w:rPr>
        <w:t xml:space="preserve"> </w:t>
      </w:r>
      <w:r w:rsidRPr="006045FE">
        <w:rPr>
          <w:b/>
          <w:bCs/>
        </w:rPr>
        <w:t>Заявителями являются правообладатели земельных участков, а также иные лица, указанные в части 1.1 и 1.2 статьи 57</w:t>
      </w:r>
      <w:r w:rsidRPr="006045FE">
        <w:rPr>
          <w:b/>
          <w:bCs/>
          <w:vertAlign w:val="superscript"/>
        </w:rPr>
        <w:t>3</w:t>
      </w:r>
      <w:r w:rsidRPr="006045FE">
        <w:rPr>
          <w:b/>
          <w:bCs/>
        </w:rPr>
        <w:t xml:space="preserve"> Градостроительного кодекса Российской Федерации</w:t>
      </w:r>
    </w:p>
  </w:footnote>
  <w:footnote w:id="5">
    <w:p w14:paraId="7E2B5695" w14:textId="77777777" w:rsidR="00EF5F18" w:rsidRPr="006045FE" w:rsidRDefault="00EF5F18" w:rsidP="00EF5F18">
      <w:pPr>
        <w:pStyle w:val="af1"/>
        <w:rPr>
          <w:b/>
        </w:rPr>
      </w:pPr>
      <w:r w:rsidRPr="006045FE">
        <w:rPr>
          <w:rStyle w:val="af3"/>
          <w:b/>
        </w:rPr>
        <w:footnoteRef/>
      </w:r>
      <w:r w:rsidRPr="006045FE">
        <w:rPr>
          <w:b/>
        </w:rPr>
        <w:t xml:space="preserve"> </w:t>
      </w:r>
      <w:r w:rsidRPr="006045FE">
        <w:rPr>
          <w:b/>
          <w:bCs/>
        </w:rPr>
        <w:t>Заявителями являются правообладатели земельных участков, а также иные лица, указанные в части 1.1 и 1.2 статьи 57</w:t>
      </w:r>
      <w:r w:rsidRPr="006045FE">
        <w:rPr>
          <w:b/>
          <w:bCs/>
          <w:vertAlign w:val="superscript"/>
        </w:rPr>
        <w:t>3</w:t>
      </w:r>
      <w:r w:rsidRPr="006045FE">
        <w:rPr>
          <w:b/>
          <w:bCs/>
        </w:rPr>
        <w:t xml:space="preserve"> Градостроительного кодекса Российской Федерации</w:t>
      </w:r>
    </w:p>
  </w:footnote>
  <w:footnote w:id="6">
    <w:p w14:paraId="5FA57B7A" w14:textId="77777777" w:rsidR="00EF5F18" w:rsidRPr="006045FE" w:rsidRDefault="00EF5F18" w:rsidP="00EF5F18">
      <w:pPr>
        <w:pStyle w:val="af1"/>
        <w:rPr>
          <w:b/>
        </w:rPr>
      </w:pPr>
      <w:r w:rsidRPr="006045FE">
        <w:rPr>
          <w:rStyle w:val="af3"/>
          <w:b/>
        </w:rPr>
        <w:footnoteRef/>
      </w:r>
      <w:r w:rsidRPr="006045FE">
        <w:rPr>
          <w:b/>
        </w:rPr>
        <w:t xml:space="preserve"> </w:t>
      </w:r>
      <w:r w:rsidRPr="006045FE">
        <w:rPr>
          <w:b/>
          <w:bCs/>
        </w:rPr>
        <w:t>Заявителями являются правообладатели земельных участков, а также иные лица, указанные в части 1.1 и 1.2 статьи 57</w:t>
      </w:r>
      <w:r w:rsidRPr="006045FE">
        <w:rPr>
          <w:b/>
          <w:bCs/>
          <w:vertAlign w:val="superscript"/>
        </w:rPr>
        <w:t>3</w:t>
      </w:r>
      <w:r w:rsidRPr="006045FE">
        <w:rPr>
          <w:b/>
          <w:bCs/>
        </w:rPr>
        <w:t xml:space="preserve"> Градостроительного кодекса Российской Федерации</w:t>
      </w:r>
    </w:p>
  </w:footnote>
  <w:footnote w:id="7">
    <w:p w14:paraId="6A7EE025" w14:textId="77777777" w:rsidR="00EF5F18" w:rsidRPr="006045FE" w:rsidRDefault="00EF5F18" w:rsidP="00EF5F18">
      <w:pPr>
        <w:pStyle w:val="af1"/>
        <w:rPr>
          <w:b/>
        </w:rPr>
      </w:pPr>
      <w:r w:rsidRPr="006045FE">
        <w:rPr>
          <w:rStyle w:val="af3"/>
          <w:b/>
        </w:rPr>
        <w:footnoteRef/>
      </w:r>
      <w:r w:rsidRPr="006045FE">
        <w:rPr>
          <w:b/>
        </w:rPr>
        <w:t xml:space="preserve"> </w:t>
      </w:r>
      <w:r w:rsidRPr="006045FE">
        <w:rPr>
          <w:b/>
          <w:bCs/>
        </w:rPr>
        <w:t>Заявителями являются правообладатели земельных участков, а также иные лица, указанные в части 1.1 и 1.2 статьи 57</w:t>
      </w:r>
      <w:r w:rsidRPr="006045FE">
        <w:rPr>
          <w:b/>
          <w:bCs/>
          <w:vertAlign w:val="superscript"/>
        </w:rPr>
        <w:t>3</w:t>
      </w:r>
      <w:r w:rsidRPr="006045FE">
        <w:rPr>
          <w:b/>
          <w:bCs/>
        </w:rPr>
        <w:t xml:space="preserve"> Градостроительного кодекса Российской Федерации</w:t>
      </w:r>
    </w:p>
  </w:footnote>
  <w:footnote w:id="8">
    <w:p w14:paraId="2069C9B4" w14:textId="77777777" w:rsidR="00EF5F18" w:rsidRPr="006045FE" w:rsidRDefault="00EF5F18" w:rsidP="00EF5F18">
      <w:pPr>
        <w:pStyle w:val="af1"/>
        <w:rPr>
          <w:b/>
        </w:rPr>
      </w:pPr>
      <w:r w:rsidRPr="006045FE">
        <w:rPr>
          <w:rStyle w:val="af3"/>
          <w:b/>
        </w:rPr>
        <w:footnoteRef/>
      </w:r>
      <w:r w:rsidRPr="006045FE">
        <w:rPr>
          <w:b/>
        </w:rPr>
        <w:t xml:space="preserve"> Заявителями являются правообладатели земельных участков, а также иные лица, указанные в части 1.1 и 1.2 статьи 57.3 Градостроительного кодекса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3871B" w14:textId="77777777" w:rsidR="005E354E" w:rsidRPr="00EE3ED7" w:rsidRDefault="005E354E" w:rsidP="005E354E">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7C030F5D" w14:textId="77777777" w:rsidR="005E354E" w:rsidRDefault="005E354E" w:rsidP="005E354E">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марта 2024 года по 29 марта 2024 года № 6 (227) о</w:t>
    </w:r>
    <w:r w:rsidRPr="00E63BC2">
      <w:rPr>
        <w:rFonts w:ascii="Times New Roman" w:hAnsi="Times New Roman"/>
        <w:i/>
        <w:sz w:val="20"/>
        <w:szCs w:val="20"/>
      </w:rPr>
      <w:t xml:space="preserve">т </w:t>
    </w:r>
    <w:r>
      <w:rPr>
        <w:rFonts w:ascii="Times New Roman" w:hAnsi="Times New Roman"/>
        <w:i/>
        <w:sz w:val="20"/>
        <w:szCs w:val="20"/>
      </w:rPr>
      <w:t>29.03.2024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89748" w14:textId="77777777" w:rsidR="00FD7933" w:rsidRPr="00EE3ED7" w:rsidRDefault="00FD7933" w:rsidP="00DD5FD1">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0A106885" w14:textId="288D80F3" w:rsidR="00FD7933" w:rsidRDefault="00FD7933" w:rsidP="00DD5FD1">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 xml:space="preserve">за период с </w:t>
    </w:r>
    <w:r w:rsidR="003822D8">
      <w:rPr>
        <w:rFonts w:ascii="Times New Roman" w:hAnsi="Times New Roman"/>
        <w:i/>
        <w:sz w:val="20"/>
        <w:szCs w:val="20"/>
      </w:rPr>
      <w:t>16 марта</w:t>
    </w:r>
    <w:r>
      <w:rPr>
        <w:rFonts w:ascii="Times New Roman" w:hAnsi="Times New Roman"/>
        <w:i/>
        <w:sz w:val="20"/>
        <w:szCs w:val="20"/>
      </w:rPr>
      <w:t xml:space="preserve"> 2024 года по </w:t>
    </w:r>
    <w:r w:rsidR="003822D8">
      <w:rPr>
        <w:rFonts w:ascii="Times New Roman" w:hAnsi="Times New Roman"/>
        <w:i/>
        <w:sz w:val="20"/>
        <w:szCs w:val="20"/>
      </w:rPr>
      <w:t>29</w:t>
    </w:r>
    <w:r>
      <w:rPr>
        <w:rFonts w:ascii="Times New Roman" w:hAnsi="Times New Roman"/>
        <w:i/>
        <w:sz w:val="20"/>
        <w:szCs w:val="20"/>
      </w:rPr>
      <w:t xml:space="preserve"> марта 2024 года № </w:t>
    </w:r>
    <w:r w:rsidR="003822D8">
      <w:rPr>
        <w:rFonts w:ascii="Times New Roman" w:hAnsi="Times New Roman"/>
        <w:i/>
        <w:sz w:val="20"/>
        <w:szCs w:val="20"/>
      </w:rPr>
      <w:t>6</w:t>
    </w:r>
    <w:r>
      <w:rPr>
        <w:rFonts w:ascii="Times New Roman" w:hAnsi="Times New Roman"/>
        <w:i/>
        <w:sz w:val="20"/>
        <w:szCs w:val="20"/>
      </w:rPr>
      <w:t xml:space="preserve"> (22</w:t>
    </w:r>
    <w:r w:rsidR="003822D8">
      <w:rPr>
        <w:rFonts w:ascii="Times New Roman" w:hAnsi="Times New Roman"/>
        <w:i/>
        <w:sz w:val="20"/>
        <w:szCs w:val="20"/>
      </w:rPr>
      <w:t>7</w:t>
    </w:r>
    <w:r>
      <w:rPr>
        <w:rFonts w:ascii="Times New Roman" w:hAnsi="Times New Roman"/>
        <w:i/>
        <w:sz w:val="20"/>
        <w:szCs w:val="20"/>
      </w:rPr>
      <w:t>) о</w:t>
    </w:r>
    <w:r w:rsidRPr="00E63BC2">
      <w:rPr>
        <w:rFonts w:ascii="Times New Roman" w:hAnsi="Times New Roman"/>
        <w:i/>
        <w:sz w:val="20"/>
        <w:szCs w:val="20"/>
      </w:rPr>
      <w:t xml:space="preserve">т </w:t>
    </w:r>
    <w:r w:rsidR="003822D8">
      <w:rPr>
        <w:rFonts w:ascii="Times New Roman" w:hAnsi="Times New Roman"/>
        <w:i/>
        <w:sz w:val="20"/>
        <w:szCs w:val="20"/>
      </w:rPr>
      <w:t>29</w:t>
    </w:r>
    <w:r>
      <w:rPr>
        <w:rFonts w:ascii="Times New Roman" w:hAnsi="Times New Roman"/>
        <w:i/>
        <w:sz w:val="20"/>
        <w:szCs w:val="20"/>
      </w:rPr>
      <w:t>.03.2024</w:t>
    </w:r>
  </w:p>
  <w:p w14:paraId="290CB923" w14:textId="77777777" w:rsidR="00FD7933" w:rsidRPr="00D3056A" w:rsidRDefault="00FD7933" w:rsidP="00DD5FD1">
    <w:pPr>
      <w:tabs>
        <w:tab w:val="center" w:pos="4677"/>
        <w:tab w:val="right" w:pos="9355"/>
      </w:tabs>
      <w:spacing w:after="0" w:line="240" w:lineRule="auto"/>
      <w:jc w:val="center"/>
      <w:rPr>
        <w:rFonts w:ascii="Times New Roman" w:hAnsi="Times New Roman"/>
        <w: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976DB" w14:textId="77777777" w:rsidR="00FD7933" w:rsidRPr="00EE3ED7" w:rsidRDefault="00FD7933" w:rsidP="002742E4">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0E2168A8" w14:textId="77777777" w:rsidR="00FD7933" w:rsidRPr="00D3056A" w:rsidRDefault="00FD7933" w:rsidP="002742E4">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 марта 2024 года по 15 марта 2024 года № 5 (226) о</w:t>
    </w:r>
    <w:r w:rsidRPr="00E63BC2">
      <w:rPr>
        <w:rFonts w:ascii="Times New Roman" w:hAnsi="Times New Roman"/>
        <w:i/>
        <w:sz w:val="20"/>
        <w:szCs w:val="20"/>
      </w:rPr>
      <w:t xml:space="preserve">т </w:t>
    </w:r>
    <w:r>
      <w:rPr>
        <w:rFonts w:ascii="Times New Roman" w:hAnsi="Times New Roman"/>
        <w:i/>
        <w:sz w:val="20"/>
        <w:szCs w:val="20"/>
      </w:rPr>
      <w:t>15.03.2024</w:t>
    </w:r>
  </w:p>
  <w:p w14:paraId="159C3AD8" w14:textId="77777777" w:rsidR="00FD7933" w:rsidRDefault="00FD793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AC84FE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79D4377"/>
    <w:multiLevelType w:val="hybridMultilevel"/>
    <w:tmpl w:val="AA68CBC4"/>
    <w:lvl w:ilvl="0" w:tplc="2536ECD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pStyle w:val="4"/>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AE0AEA"/>
    <w:multiLevelType w:val="multilevel"/>
    <w:tmpl w:val="B2DE93F0"/>
    <w:lvl w:ilvl="0">
      <w:start w:val="25"/>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0BA6887"/>
    <w:multiLevelType w:val="multilevel"/>
    <w:tmpl w:val="A7F88096"/>
    <w:lvl w:ilvl="0">
      <w:start w:val="11"/>
      <w:numFmt w:val="decimal"/>
      <w:lvlText w:val="%1."/>
      <w:lvlJc w:val="left"/>
      <w:pPr>
        <w:ind w:left="942" w:hanging="375"/>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nsid w:val="11AA6979"/>
    <w:multiLevelType w:val="multilevel"/>
    <w:tmpl w:val="9796DFAA"/>
    <w:lvl w:ilvl="0">
      <w:start w:val="11"/>
      <w:numFmt w:val="decimal"/>
      <w:lvlText w:val="%1."/>
      <w:lvlJc w:val="left"/>
      <w:pPr>
        <w:ind w:left="600" w:hanging="60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422608D"/>
    <w:multiLevelType w:val="multilevel"/>
    <w:tmpl w:val="E3E0C850"/>
    <w:lvl w:ilvl="0">
      <w:start w:val="22"/>
      <w:numFmt w:val="decimal"/>
      <w:lvlText w:val="%1."/>
      <w:lvlJc w:val="left"/>
      <w:pPr>
        <w:ind w:left="600" w:hanging="60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11">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259232C"/>
    <w:multiLevelType w:val="multilevel"/>
    <w:tmpl w:val="FACAA6FA"/>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13A69BA"/>
    <w:multiLevelType w:val="multilevel"/>
    <w:tmpl w:val="8F22854C"/>
    <w:lvl w:ilvl="0">
      <w:start w:val="3"/>
      <w:numFmt w:val="decimal"/>
      <w:lvlText w:val="%1."/>
      <w:lvlJc w:val="left"/>
      <w:pPr>
        <w:ind w:left="480" w:hanging="480"/>
      </w:pPr>
      <w:rPr>
        <w:rFonts w:hint="default"/>
      </w:rPr>
    </w:lvl>
    <w:lvl w:ilvl="1">
      <w:start w:val="1"/>
      <w:numFmt w:val="decimal"/>
      <w:lvlText w:val="%1.%2."/>
      <w:lvlJc w:val="left"/>
      <w:pPr>
        <w:ind w:left="2564" w:hanging="720"/>
      </w:pPr>
      <w:rPr>
        <w:rFonts w:hint="default"/>
      </w:rPr>
    </w:lvl>
    <w:lvl w:ilvl="2">
      <w:start w:val="1"/>
      <w:numFmt w:val="decimal"/>
      <w:lvlText w:val="%3."/>
      <w:lvlJc w:val="left"/>
      <w:pPr>
        <w:ind w:left="720" w:hanging="720"/>
      </w:pPr>
      <w:rPr>
        <w:rFonts w:ascii="Times New Roman" w:eastAsia="Arial Unicode MS" w:hAnsi="Times New Roman" w:cs="Arial Unicode M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6540D07"/>
    <w:multiLevelType w:val="multilevel"/>
    <w:tmpl w:val="12280842"/>
    <w:lvl w:ilvl="0">
      <w:start w:val="6"/>
      <w:numFmt w:val="decimal"/>
      <w:lvlText w:val="%1."/>
      <w:lvlJc w:val="left"/>
      <w:pPr>
        <w:ind w:left="5129"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4">
    <w:nsid w:val="68A379E6"/>
    <w:multiLevelType w:val="hybridMultilevel"/>
    <w:tmpl w:val="8D6AA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6">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E377F98"/>
    <w:multiLevelType w:val="hybridMultilevel"/>
    <w:tmpl w:val="9A400408"/>
    <w:lvl w:ilvl="0" w:tplc="DFE2666C">
      <w:start w:val="11"/>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3"/>
  </w:num>
  <w:num w:numId="2">
    <w:abstractNumId w:val="15"/>
  </w:num>
  <w:num w:numId="3">
    <w:abstractNumId w:val="8"/>
  </w:num>
  <w:num w:numId="4">
    <w:abstractNumId w:val="18"/>
  </w:num>
  <w:num w:numId="5">
    <w:abstractNumId w:val="20"/>
  </w:num>
  <w:num w:numId="6">
    <w:abstractNumId w:val="12"/>
  </w:num>
  <w:num w:numId="7">
    <w:abstractNumId w:val="28"/>
  </w:num>
  <w:num w:numId="8">
    <w:abstractNumId w:val="26"/>
  </w:num>
  <w:num w:numId="9">
    <w:abstractNumId w:val="27"/>
  </w:num>
  <w:num w:numId="10">
    <w:abstractNumId w:val="6"/>
  </w:num>
  <w:num w:numId="11">
    <w:abstractNumId w:val="13"/>
  </w:num>
  <w:num w:numId="12">
    <w:abstractNumId w:val="16"/>
  </w:num>
  <w:num w:numId="13">
    <w:abstractNumId w:val="9"/>
  </w:num>
  <w:num w:numId="14">
    <w:abstractNumId w:val="11"/>
  </w:num>
  <w:num w:numId="15">
    <w:abstractNumId w:val="17"/>
  </w:num>
  <w:num w:numId="16">
    <w:abstractNumId w:val="21"/>
  </w:num>
  <w:num w:numId="17">
    <w:abstractNumId w:val="0"/>
  </w:num>
  <w:num w:numId="18">
    <w:abstractNumId w:val="14"/>
  </w:num>
  <w:num w:numId="19">
    <w:abstractNumId w:val="19"/>
  </w:num>
  <w:num w:numId="20">
    <w:abstractNumId w:val="23"/>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25"/>
  </w:num>
  <w:num w:numId="23">
    <w:abstractNumId w:val="22"/>
  </w:num>
  <w:num w:numId="24">
    <w:abstractNumId w:val="29"/>
  </w:num>
  <w:num w:numId="25">
    <w:abstractNumId w:val="10"/>
  </w:num>
  <w:num w:numId="26">
    <w:abstractNumId w:val="4"/>
  </w:num>
  <w:num w:numId="27">
    <w:abstractNumId w:val="24"/>
  </w:num>
  <w:num w:numId="2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proofState w:spelling="clean" w:grammar="clean"/>
  <w:defaultTabStop w:val="708"/>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B84"/>
    <w:rsid w:val="0001126B"/>
    <w:rsid w:val="000147E4"/>
    <w:rsid w:val="00023D84"/>
    <w:rsid w:val="0002786C"/>
    <w:rsid w:val="000308D3"/>
    <w:rsid w:val="00032B5A"/>
    <w:rsid w:val="00046DDD"/>
    <w:rsid w:val="00055AC6"/>
    <w:rsid w:val="00076C45"/>
    <w:rsid w:val="000929B2"/>
    <w:rsid w:val="00093363"/>
    <w:rsid w:val="0009668E"/>
    <w:rsid w:val="000D4AC7"/>
    <w:rsid w:val="000E1D9D"/>
    <w:rsid w:val="000E6F4D"/>
    <w:rsid w:val="000E6F9B"/>
    <w:rsid w:val="000E738C"/>
    <w:rsid w:val="00100D7B"/>
    <w:rsid w:val="00116811"/>
    <w:rsid w:val="00144D1C"/>
    <w:rsid w:val="0015551C"/>
    <w:rsid w:val="001700ED"/>
    <w:rsid w:val="00191A15"/>
    <w:rsid w:val="001A5070"/>
    <w:rsid w:val="001F0B60"/>
    <w:rsid w:val="00203767"/>
    <w:rsid w:val="002075E2"/>
    <w:rsid w:val="0021246B"/>
    <w:rsid w:val="00236AE2"/>
    <w:rsid w:val="00241CFF"/>
    <w:rsid w:val="0025717F"/>
    <w:rsid w:val="00264726"/>
    <w:rsid w:val="002742E4"/>
    <w:rsid w:val="002A4F34"/>
    <w:rsid w:val="002B4574"/>
    <w:rsid w:val="002D252D"/>
    <w:rsid w:val="002F68A0"/>
    <w:rsid w:val="003054F5"/>
    <w:rsid w:val="0030651C"/>
    <w:rsid w:val="00306E04"/>
    <w:rsid w:val="00317A84"/>
    <w:rsid w:val="003213E1"/>
    <w:rsid w:val="003219C4"/>
    <w:rsid w:val="00373740"/>
    <w:rsid w:val="003822D8"/>
    <w:rsid w:val="00392695"/>
    <w:rsid w:val="00395476"/>
    <w:rsid w:val="003969EB"/>
    <w:rsid w:val="003A5B29"/>
    <w:rsid w:val="003A6BCB"/>
    <w:rsid w:val="003B0E31"/>
    <w:rsid w:val="003B4794"/>
    <w:rsid w:val="003C7224"/>
    <w:rsid w:val="003D13D7"/>
    <w:rsid w:val="004022D4"/>
    <w:rsid w:val="00434151"/>
    <w:rsid w:val="00446EDD"/>
    <w:rsid w:val="00480195"/>
    <w:rsid w:val="004B0AAB"/>
    <w:rsid w:val="004C4035"/>
    <w:rsid w:val="004C6ACF"/>
    <w:rsid w:val="004C74BB"/>
    <w:rsid w:val="004E4EB1"/>
    <w:rsid w:val="005049F4"/>
    <w:rsid w:val="0051479C"/>
    <w:rsid w:val="0052226C"/>
    <w:rsid w:val="00542509"/>
    <w:rsid w:val="00567583"/>
    <w:rsid w:val="00592ECA"/>
    <w:rsid w:val="00595810"/>
    <w:rsid w:val="00596495"/>
    <w:rsid w:val="005B14CE"/>
    <w:rsid w:val="005C3351"/>
    <w:rsid w:val="005D0E40"/>
    <w:rsid w:val="005D721C"/>
    <w:rsid w:val="005E1662"/>
    <w:rsid w:val="005E354E"/>
    <w:rsid w:val="005F4D1F"/>
    <w:rsid w:val="00600F98"/>
    <w:rsid w:val="00602C0A"/>
    <w:rsid w:val="006058C1"/>
    <w:rsid w:val="00640EA2"/>
    <w:rsid w:val="00685083"/>
    <w:rsid w:val="006A7B0E"/>
    <w:rsid w:val="006C3E74"/>
    <w:rsid w:val="006D6D2E"/>
    <w:rsid w:val="006F1754"/>
    <w:rsid w:val="006F474B"/>
    <w:rsid w:val="007027DC"/>
    <w:rsid w:val="00733C89"/>
    <w:rsid w:val="007446CF"/>
    <w:rsid w:val="00764B67"/>
    <w:rsid w:val="007A2D60"/>
    <w:rsid w:val="007D0019"/>
    <w:rsid w:val="007D7B46"/>
    <w:rsid w:val="007E5A42"/>
    <w:rsid w:val="007E6AEB"/>
    <w:rsid w:val="007F2080"/>
    <w:rsid w:val="0081115E"/>
    <w:rsid w:val="008354DD"/>
    <w:rsid w:val="00836458"/>
    <w:rsid w:val="0085404B"/>
    <w:rsid w:val="008575AA"/>
    <w:rsid w:val="00860A5D"/>
    <w:rsid w:val="00865636"/>
    <w:rsid w:val="0087464E"/>
    <w:rsid w:val="0088695A"/>
    <w:rsid w:val="008D0898"/>
    <w:rsid w:val="008E5B55"/>
    <w:rsid w:val="00905454"/>
    <w:rsid w:val="0090551E"/>
    <w:rsid w:val="00912D3A"/>
    <w:rsid w:val="00916460"/>
    <w:rsid w:val="00917D9E"/>
    <w:rsid w:val="0094272E"/>
    <w:rsid w:val="00954949"/>
    <w:rsid w:val="00960CFC"/>
    <w:rsid w:val="009943D9"/>
    <w:rsid w:val="009C143D"/>
    <w:rsid w:val="009C3491"/>
    <w:rsid w:val="009D197E"/>
    <w:rsid w:val="00A015F9"/>
    <w:rsid w:val="00A0424F"/>
    <w:rsid w:val="00A14C40"/>
    <w:rsid w:val="00A274F7"/>
    <w:rsid w:val="00A4750B"/>
    <w:rsid w:val="00A74CC2"/>
    <w:rsid w:val="00A81E3B"/>
    <w:rsid w:val="00AA26DE"/>
    <w:rsid w:val="00AA617D"/>
    <w:rsid w:val="00AB5661"/>
    <w:rsid w:val="00AB6F15"/>
    <w:rsid w:val="00AD0EC9"/>
    <w:rsid w:val="00AD5DFA"/>
    <w:rsid w:val="00B07DD9"/>
    <w:rsid w:val="00B25917"/>
    <w:rsid w:val="00B361DF"/>
    <w:rsid w:val="00B65309"/>
    <w:rsid w:val="00B72237"/>
    <w:rsid w:val="00B768E9"/>
    <w:rsid w:val="00BC0ABA"/>
    <w:rsid w:val="00BC7B6B"/>
    <w:rsid w:val="00BD13EC"/>
    <w:rsid w:val="00BE3433"/>
    <w:rsid w:val="00BE6ACE"/>
    <w:rsid w:val="00BF1117"/>
    <w:rsid w:val="00BF3317"/>
    <w:rsid w:val="00C023BC"/>
    <w:rsid w:val="00C07A1F"/>
    <w:rsid w:val="00C10118"/>
    <w:rsid w:val="00C14D8F"/>
    <w:rsid w:val="00C434B5"/>
    <w:rsid w:val="00C60CA4"/>
    <w:rsid w:val="00CA0ED4"/>
    <w:rsid w:val="00CA27AA"/>
    <w:rsid w:val="00CC3C41"/>
    <w:rsid w:val="00CD07A7"/>
    <w:rsid w:val="00CD6ECC"/>
    <w:rsid w:val="00CE6EF1"/>
    <w:rsid w:val="00CF2295"/>
    <w:rsid w:val="00D07331"/>
    <w:rsid w:val="00D205D6"/>
    <w:rsid w:val="00D3056A"/>
    <w:rsid w:val="00D65126"/>
    <w:rsid w:val="00D71E04"/>
    <w:rsid w:val="00D75DFF"/>
    <w:rsid w:val="00D8295E"/>
    <w:rsid w:val="00D97B84"/>
    <w:rsid w:val="00DB7A53"/>
    <w:rsid w:val="00DC5D14"/>
    <w:rsid w:val="00DC64FD"/>
    <w:rsid w:val="00DD5FD1"/>
    <w:rsid w:val="00DE4C69"/>
    <w:rsid w:val="00DF138A"/>
    <w:rsid w:val="00E3398B"/>
    <w:rsid w:val="00E41F68"/>
    <w:rsid w:val="00E935F2"/>
    <w:rsid w:val="00E96D14"/>
    <w:rsid w:val="00EB0064"/>
    <w:rsid w:val="00EC5E9D"/>
    <w:rsid w:val="00EF30A4"/>
    <w:rsid w:val="00EF5F18"/>
    <w:rsid w:val="00F01A71"/>
    <w:rsid w:val="00F10725"/>
    <w:rsid w:val="00F10E6D"/>
    <w:rsid w:val="00F21F89"/>
    <w:rsid w:val="00F558B8"/>
    <w:rsid w:val="00F60E57"/>
    <w:rsid w:val="00F70483"/>
    <w:rsid w:val="00F91EFA"/>
    <w:rsid w:val="00FA5604"/>
    <w:rsid w:val="00FD7933"/>
    <w:rsid w:val="00FE05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9EFB6"/>
  <w15:docId w15:val="{A47873B1-82D6-4245-95A7-EE01EAB3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B4574"/>
  </w:style>
  <w:style w:type="paragraph" w:styleId="1">
    <w:name w:val="heading 1"/>
    <w:aliases w:val="!Части документа"/>
    <w:basedOn w:val="a0"/>
    <w:next w:val="a0"/>
    <w:link w:val="10"/>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aliases w:val="!Разделы документа"/>
    <w:basedOn w:val="1"/>
    <w:next w:val="a0"/>
    <w:link w:val="20"/>
    <w:qFormat/>
    <w:rsid w:val="00B65309"/>
    <w:pPr>
      <w:outlineLvl w:val="1"/>
    </w:pPr>
  </w:style>
  <w:style w:type="paragraph" w:styleId="3">
    <w:name w:val="heading 3"/>
    <w:aliases w:val="!Главы документа"/>
    <w:basedOn w:val="a0"/>
    <w:next w:val="a0"/>
    <w:link w:val="30"/>
    <w:unhideWhenUsed/>
    <w:qFormat/>
    <w:rsid w:val="003822D8"/>
    <w:pPr>
      <w:spacing w:after="0" w:line="240" w:lineRule="auto"/>
      <w:jc w:val="center"/>
      <w:outlineLvl w:val="2"/>
    </w:pPr>
    <w:rPr>
      <w:rFonts w:ascii="Times New Roman" w:hAnsi="Times New Roman" w:cs="Times New Roman"/>
      <w:b/>
      <w:color w:val="2F5496" w:themeColor="accent5" w:themeShade="BF"/>
      <w:sz w:val="24"/>
      <w:szCs w:val="24"/>
    </w:rPr>
  </w:style>
  <w:style w:type="paragraph" w:styleId="4">
    <w:name w:val="heading 4"/>
    <w:aliases w:val="!Параграфы/Статьи документа"/>
    <w:basedOn w:val="a0"/>
    <w:next w:val="a0"/>
    <w:link w:val="40"/>
    <w:qFormat/>
    <w:rsid w:val="00AB566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0"/>
    <w:next w:val="a0"/>
    <w:link w:val="50"/>
    <w:uiPriority w:val="9"/>
    <w:semiHidden/>
    <w:unhideWhenUsed/>
    <w:qFormat/>
    <w:rsid w:val="00AA617D"/>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0"/>
    <w:next w:val="a0"/>
    <w:link w:val="70"/>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0"/>
    <w:next w:val="a0"/>
    <w:link w:val="80"/>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paragraph" w:styleId="a4">
    <w:name w:val="header"/>
    <w:basedOn w:val="a0"/>
    <w:link w:val="a5"/>
    <w:unhideWhenUsed/>
    <w:rsid w:val="00055AC6"/>
    <w:pPr>
      <w:tabs>
        <w:tab w:val="center" w:pos="4677"/>
        <w:tab w:val="right" w:pos="9355"/>
      </w:tabs>
      <w:spacing w:after="0" w:line="240" w:lineRule="auto"/>
    </w:pPr>
  </w:style>
  <w:style w:type="character" w:customStyle="1" w:styleId="a5">
    <w:name w:val="Верхний колонтитул Знак"/>
    <w:basedOn w:val="a1"/>
    <w:link w:val="a4"/>
    <w:rsid w:val="00055AC6"/>
  </w:style>
  <w:style w:type="paragraph" w:styleId="a6">
    <w:name w:val="footer"/>
    <w:basedOn w:val="a0"/>
    <w:link w:val="a7"/>
    <w:unhideWhenUsed/>
    <w:rsid w:val="00055AC6"/>
    <w:pPr>
      <w:tabs>
        <w:tab w:val="center" w:pos="4677"/>
        <w:tab w:val="right" w:pos="9355"/>
      </w:tabs>
      <w:spacing w:after="0" w:line="240" w:lineRule="auto"/>
    </w:pPr>
  </w:style>
  <w:style w:type="character" w:customStyle="1" w:styleId="a7">
    <w:name w:val="Нижний колонтитул Знак"/>
    <w:basedOn w:val="a1"/>
    <w:link w:val="a6"/>
    <w:rsid w:val="00055AC6"/>
  </w:style>
  <w:style w:type="paragraph" w:customStyle="1" w:styleId="11">
    <w:name w:val="1Орган_ПР"/>
    <w:basedOn w:val="a0"/>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1">
    <w:name w:val="2Название"/>
    <w:basedOn w:val="a0"/>
    <w:link w:val="22"/>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rsid w:val="004C6ACF"/>
    <w:rPr>
      <w:rFonts w:ascii="Arial" w:eastAsia="Times New Roman" w:hAnsi="Arial" w:cs="Arial"/>
      <w:b/>
      <w:sz w:val="26"/>
      <w:szCs w:val="28"/>
      <w:lang w:eastAsia="ar-SA"/>
    </w:rPr>
  </w:style>
  <w:style w:type="paragraph" w:styleId="a8">
    <w:name w:val="No Spacing"/>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aliases w:val="!Части документа Знак"/>
    <w:basedOn w:val="a1"/>
    <w:link w:val="1"/>
    <w:rsid w:val="00B65309"/>
    <w:rPr>
      <w:rFonts w:ascii="Arial" w:eastAsia="Times New Roman" w:hAnsi="Arial" w:cs="Times New Roman"/>
      <w:b/>
      <w:bCs/>
      <w:color w:val="000080"/>
      <w:sz w:val="20"/>
      <w:szCs w:val="20"/>
      <w:lang w:eastAsia="ru-RU"/>
    </w:rPr>
  </w:style>
  <w:style w:type="character" w:customStyle="1" w:styleId="20">
    <w:name w:val="Заголовок 2 Знак"/>
    <w:aliases w:val="!Разделы документа Знак"/>
    <w:basedOn w:val="a1"/>
    <w:link w:val="2"/>
    <w:rsid w:val="00B65309"/>
    <w:rPr>
      <w:rFonts w:ascii="Arial" w:eastAsia="Times New Roman" w:hAnsi="Arial" w:cs="Times New Roman"/>
      <w:b/>
      <w:bCs/>
      <w:color w:val="000080"/>
      <w:sz w:val="20"/>
      <w:szCs w:val="20"/>
      <w:lang w:eastAsia="ru-RU"/>
    </w:rPr>
  </w:style>
  <w:style w:type="character" w:styleId="a9">
    <w:name w:val="page number"/>
    <w:basedOn w:val="a1"/>
    <w:rsid w:val="00B65309"/>
  </w:style>
  <w:style w:type="character" w:customStyle="1" w:styleId="70">
    <w:name w:val="Заголовок 7 Знак"/>
    <w:basedOn w:val="a1"/>
    <w:link w:val="7"/>
    <w:rsid w:val="00203767"/>
    <w:rPr>
      <w:rFonts w:ascii="Calibri" w:eastAsia="Times New Roman" w:hAnsi="Calibri" w:cs="Calibri"/>
      <w:sz w:val="20"/>
      <w:szCs w:val="20"/>
      <w:lang w:eastAsia="ar-SA"/>
    </w:rPr>
  </w:style>
  <w:style w:type="paragraph" w:styleId="aa">
    <w:name w:val="Balloon Text"/>
    <w:basedOn w:val="a0"/>
    <w:link w:val="ab"/>
    <w:rsid w:val="00203767"/>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1"/>
    <w:link w:val="aa"/>
    <w:rsid w:val="00203767"/>
    <w:rPr>
      <w:rFonts w:ascii="Tahoma" w:eastAsia="Times New Roman" w:hAnsi="Tahoma" w:cs="Tahoma"/>
      <w:sz w:val="16"/>
      <w:szCs w:val="16"/>
      <w:lang w:eastAsia="ru-RU"/>
    </w:rPr>
  </w:style>
  <w:style w:type="table" w:styleId="ac">
    <w:name w:val="Table Grid"/>
    <w:basedOn w:val="a2"/>
    <w:uiPriority w:val="59"/>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0"/>
    <w:uiPriority w:val="99"/>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e">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f">
    <w:name w:val="Знак Знак"/>
    <w:basedOn w:val="a0"/>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0">
    <w:name w:val="Символ сноски"/>
    <w:uiPriority w:val="99"/>
    <w:rsid w:val="00203767"/>
    <w:rPr>
      <w:vertAlign w:val="superscript"/>
    </w:rPr>
  </w:style>
  <w:style w:type="paragraph" w:styleId="af1">
    <w:name w:val="footnote text"/>
    <w:basedOn w:val="a0"/>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2">
    <w:name w:val="Текст сноски Знак"/>
    <w:basedOn w:val="a1"/>
    <w:uiPriority w:val="99"/>
    <w:rsid w:val="00203767"/>
    <w:rPr>
      <w:sz w:val="20"/>
      <w:szCs w:val="20"/>
    </w:rPr>
  </w:style>
  <w:style w:type="character" w:customStyle="1" w:styleId="13">
    <w:name w:val="Текст сноски Знак1"/>
    <w:link w:val="af1"/>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uiPriority w:val="99"/>
    <w:rsid w:val="00203767"/>
    <w:rPr>
      <w:rFonts w:ascii="Cambria" w:hAnsi="Cambria" w:cs="Cambria"/>
      <w:b/>
      <w:bCs/>
      <w:kern w:val="1"/>
      <w:lang w:eastAsia="ar-SA"/>
    </w:rPr>
  </w:style>
  <w:style w:type="character" w:styleId="af3">
    <w:name w:val="footnote reference"/>
    <w:uiPriority w:val="99"/>
    <w:rsid w:val="00203767"/>
    <w:rPr>
      <w:vertAlign w:val="superscript"/>
    </w:rPr>
  </w:style>
  <w:style w:type="paragraph" w:customStyle="1" w:styleId="ConsNormal">
    <w:name w:val="ConsNormal"/>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0"/>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0"/>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0"/>
    <w:link w:val="24"/>
    <w:uiPriority w:val="99"/>
    <w:rsid w:val="00203767"/>
    <w:pPr>
      <w:spacing w:after="120" w:line="48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1"/>
    <w:link w:val="23"/>
    <w:rsid w:val="00203767"/>
    <w:rPr>
      <w:rFonts w:ascii="Times New Roman" w:eastAsia="Times New Roman" w:hAnsi="Times New Roman" w:cs="Times New Roman"/>
      <w:sz w:val="28"/>
      <w:szCs w:val="20"/>
      <w:lang w:eastAsia="ru-RU"/>
    </w:rPr>
  </w:style>
  <w:style w:type="character" w:customStyle="1" w:styleId="30">
    <w:name w:val="Заголовок 3 Знак"/>
    <w:aliases w:val="!Главы документа Знак"/>
    <w:basedOn w:val="a1"/>
    <w:link w:val="3"/>
    <w:rsid w:val="003822D8"/>
    <w:rPr>
      <w:rFonts w:ascii="Times New Roman" w:hAnsi="Times New Roman" w:cs="Times New Roman"/>
      <w:b/>
      <w:color w:val="2F5496" w:themeColor="accent5" w:themeShade="BF"/>
      <w:sz w:val="24"/>
      <w:szCs w:val="24"/>
    </w:rPr>
  </w:style>
  <w:style w:type="paragraph" w:styleId="af4">
    <w:name w:val="caption"/>
    <w:basedOn w:val="a0"/>
    <w:next w:val="a0"/>
    <w:uiPriority w:val="35"/>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aliases w:val="!Параграфы/Статьи документа Знак"/>
    <w:basedOn w:val="a1"/>
    <w:link w:val="4"/>
    <w:rsid w:val="00AB5661"/>
    <w:rPr>
      <w:rFonts w:ascii="Times New Roman" w:eastAsia="Times New Roman" w:hAnsi="Times New Roman" w:cs="Times New Roman"/>
      <w:b/>
      <w:bCs/>
      <w:sz w:val="28"/>
      <w:szCs w:val="28"/>
      <w:lang w:eastAsia="ar-SA"/>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1">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5">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5">
    <w:name w:val="Маркеры списка"/>
    <w:rsid w:val="00AB5661"/>
    <w:rPr>
      <w:rFonts w:ascii="StarSymbol" w:eastAsia="StarSymbol" w:hAnsi="StarSymbol" w:cs="StarSymbol"/>
      <w:sz w:val="18"/>
      <w:szCs w:val="18"/>
    </w:rPr>
  </w:style>
  <w:style w:type="character" w:customStyle="1" w:styleId="af6">
    <w:name w:val="Символ нумерации"/>
    <w:rsid w:val="00AB5661"/>
  </w:style>
  <w:style w:type="paragraph" w:customStyle="1" w:styleId="af7">
    <w:basedOn w:val="a0"/>
    <w:next w:val="af8"/>
    <w:rsid w:val="00AB5661"/>
    <w:pPr>
      <w:keepNext/>
      <w:suppressAutoHyphens/>
      <w:spacing w:before="240" w:after="120" w:line="240" w:lineRule="auto"/>
    </w:pPr>
    <w:rPr>
      <w:rFonts w:ascii="Arial" w:eastAsia="Lucida Sans Unicode" w:hAnsi="Arial" w:cs="Tahoma"/>
      <w:sz w:val="28"/>
      <w:szCs w:val="28"/>
      <w:lang w:eastAsia="ar-SA"/>
    </w:rPr>
  </w:style>
  <w:style w:type="paragraph" w:styleId="af8">
    <w:name w:val="Body Text"/>
    <w:basedOn w:val="a0"/>
    <w:link w:val="af9"/>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9">
    <w:name w:val="Основной текст Знак"/>
    <w:basedOn w:val="a1"/>
    <w:link w:val="af8"/>
    <w:rsid w:val="00AB5661"/>
    <w:rPr>
      <w:rFonts w:ascii="Times New Roman" w:eastAsia="Times New Roman" w:hAnsi="Times New Roman" w:cs="Times New Roman"/>
      <w:sz w:val="20"/>
      <w:szCs w:val="20"/>
      <w:lang w:eastAsia="ar-SA"/>
    </w:rPr>
  </w:style>
  <w:style w:type="paragraph" w:styleId="afa">
    <w:name w:val="List"/>
    <w:basedOn w:val="af8"/>
    <w:rsid w:val="00AB5661"/>
    <w:rPr>
      <w:rFonts w:ascii="Arial" w:hAnsi="Arial" w:cs="Tahoma"/>
    </w:rPr>
  </w:style>
  <w:style w:type="paragraph" w:customStyle="1" w:styleId="140">
    <w:name w:val="Название14"/>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0">
    <w:name w:val="Название9"/>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1">
    <w:name w:val="Указатель9"/>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0">
    <w:name w:val="Название6"/>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2">
    <w:name w:val="Название5"/>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6">
    <w:name w:val="Название2"/>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b">
    <w:name w:val="Знак Знак Знак Знак Знак Знак Знак Знак Знак Знак"/>
    <w:basedOn w:val="a0"/>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link w:val="ConsPlusTitle0"/>
    <w:rsid w:val="00AB5661"/>
    <w:pPr>
      <w:widowControl w:val="0"/>
      <w:suppressAutoHyphens/>
      <w:spacing w:after="0" w:line="240" w:lineRule="auto"/>
    </w:pPr>
    <w:rPr>
      <w:rFonts w:ascii="Arial" w:eastAsia="Arial" w:hAnsi="Arial" w:cs="Times New Roman"/>
      <w:b/>
      <w:sz w:val="20"/>
      <w:szCs w:val="20"/>
      <w:lang w:eastAsia="ar-SA"/>
    </w:rPr>
  </w:style>
  <w:style w:type="paragraph" w:styleId="afc">
    <w:name w:val="Body Text Indent"/>
    <w:basedOn w:val="a0"/>
    <w:link w:val="afd"/>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d">
    <w:name w:val="Основной текст с отступом Знак"/>
    <w:basedOn w:val="a1"/>
    <w:link w:val="afc"/>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0"/>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e">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0"/>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0"/>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f">
    <w:name w:val="Subtitle"/>
    <w:basedOn w:val="a0"/>
    <w:next w:val="af8"/>
    <w:link w:val="aff0"/>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0">
    <w:name w:val="Подзаголовок Знак"/>
    <w:basedOn w:val="a1"/>
    <w:link w:val="aff"/>
    <w:rsid w:val="00AB5661"/>
    <w:rPr>
      <w:rFonts w:ascii="Arial" w:eastAsia="Times New Roman" w:hAnsi="Arial" w:cs="Arial"/>
      <w:sz w:val="24"/>
      <w:szCs w:val="24"/>
      <w:lang w:eastAsia="ar-SA"/>
    </w:rPr>
  </w:style>
  <w:style w:type="paragraph" w:customStyle="1" w:styleId="aff1">
    <w:name w:val="ЗАК_ПОСТ_РЕШ"/>
    <w:basedOn w:val="aff"/>
    <w:next w:val="a0"/>
    <w:rsid w:val="00AB5661"/>
    <w:pPr>
      <w:spacing w:before="360" w:after="840"/>
    </w:pPr>
    <w:rPr>
      <w:rFonts w:ascii="Impact" w:hAnsi="Impact" w:cs="Impact"/>
      <w:spacing w:val="120"/>
      <w:sz w:val="52"/>
      <w:szCs w:val="52"/>
    </w:rPr>
  </w:style>
  <w:style w:type="paragraph" w:customStyle="1" w:styleId="aff2">
    <w:name w:val="ВорОблДума"/>
    <w:basedOn w:val="a0"/>
    <w:next w:val="a0"/>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0"/>
    <w:next w:val="a0"/>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3">
    <w:name w:val="Title"/>
    <w:basedOn w:val="a0"/>
    <w:next w:val="aff"/>
    <w:link w:val="aff4"/>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4">
    <w:name w:val="Название Знак"/>
    <w:basedOn w:val="a1"/>
    <w:link w:val="aff3"/>
    <w:rsid w:val="00AB5661"/>
    <w:rPr>
      <w:rFonts w:ascii="Arial" w:eastAsia="Times New Roman" w:hAnsi="Arial" w:cs="Arial"/>
      <w:b/>
      <w:bCs/>
      <w:kern w:val="1"/>
      <w:sz w:val="32"/>
      <w:szCs w:val="32"/>
      <w:lang w:eastAsia="ar-SA"/>
    </w:rPr>
  </w:style>
  <w:style w:type="paragraph" w:customStyle="1" w:styleId="aff5">
    <w:name w:val="Вопрос"/>
    <w:basedOn w:val="aff3"/>
    <w:rsid w:val="00AB5661"/>
    <w:pPr>
      <w:spacing w:before="0" w:after="240"/>
      <w:ind w:left="567" w:hanging="567"/>
      <w:jc w:val="both"/>
    </w:pPr>
    <w:rPr>
      <w:rFonts w:ascii="Times New Roman" w:hAnsi="Times New Roman" w:cs="Times New Roman"/>
    </w:rPr>
  </w:style>
  <w:style w:type="paragraph" w:customStyle="1" w:styleId="aff6">
    <w:name w:val="Вертикальный отступ"/>
    <w:basedOn w:val="a0"/>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0"/>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7">
    <w:name w:val="Знак Знак Знак Знак Знак Знак Знак Знак Знак Знак"/>
    <w:basedOn w:val="a0"/>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8">
    <w:name w:val="Содержимое таблицы"/>
    <w:basedOn w:val="a0"/>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9">
    <w:name w:val="Заголовок таблицы"/>
    <w:basedOn w:val="aff8"/>
    <w:rsid w:val="00AB5661"/>
    <w:pPr>
      <w:jc w:val="center"/>
    </w:pPr>
    <w:rPr>
      <w:b/>
      <w:bCs/>
    </w:rPr>
  </w:style>
  <w:style w:type="numbering" w:customStyle="1" w:styleId="1a">
    <w:name w:val="Нет списка1"/>
    <w:next w:val="a3"/>
    <w:uiPriority w:val="99"/>
    <w:semiHidden/>
    <w:unhideWhenUsed/>
    <w:rsid w:val="00AB5661"/>
  </w:style>
  <w:style w:type="character" w:styleId="affa">
    <w:name w:val="Hyperlink"/>
    <w:unhideWhenUsed/>
    <w:rsid w:val="00AB5661"/>
    <w:rPr>
      <w:color w:val="0000FF"/>
      <w:u w:val="single"/>
    </w:rPr>
  </w:style>
  <w:style w:type="character" w:styleId="affb">
    <w:name w:val="FollowedHyperlink"/>
    <w:uiPriority w:val="99"/>
    <w:unhideWhenUsed/>
    <w:rsid w:val="00AB5661"/>
    <w:rPr>
      <w:color w:val="800080"/>
      <w:u w:val="single"/>
    </w:rPr>
  </w:style>
  <w:style w:type="paragraph" w:customStyle="1" w:styleId="xl65">
    <w:name w:val="xl65"/>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0"/>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0"/>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0"/>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0"/>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0"/>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0"/>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0"/>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0"/>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0"/>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0"/>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0"/>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0"/>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0"/>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0"/>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0"/>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0"/>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0"/>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0"/>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0"/>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0"/>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0"/>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0"/>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0"/>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0"/>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0"/>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0"/>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8">
    <w:name w:val="Нет списка2"/>
    <w:next w:val="a3"/>
    <w:uiPriority w:val="99"/>
    <w:semiHidden/>
    <w:unhideWhenUsed/>
    <w:rsid w:val="00AB5661"/>
  </w:style>
  <w:style w:type="table" w:customStyle="1" w:styleId="1b">
    <w:name w:val="Сетка таблицы1"/>
    <w:basedOn w:val="a2"/>
    <w:next w:val="ac"/>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AB5661"/>
  </w:style>
  <w:style w:type="table" w:customStyle="1" w:styleId="29">
    <w:name w:val="Сетка таблицы2"/>
    <w:basedOn w:val="a2"/>
    <w:next w:val="ac"/>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AB5661"/>
  </w:style>
  <w:style w:type="paragraph" w:customStyle="1" w:styleId="xl63">
    <w:name w:val="xl63"/>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4">
    <w:name w:val="Нет списка5"/>
    <w:next w:val="a3"/>
    <w:uiPriority w:val="99"/>
    <w:semiHidden/>
    <w:unhideWhenUsed/>
    <w:rsid w:val="00AB5661"/>
  </w:style>
  <w:style w:type="numbering" w:customStyle="1" w:styleId="62">
    <w:name w:val="Нет списка6"/>
    <w:next w:val="a3"/>
    <w:uiPriority w:val="99"/>
    <w:semiHidden/>
    <w:unhideWhenUsed/>
    <w:rsid w:val="00AB5661"/>
  </w:style>
  <w:style w:type="numbering" w:customStyle="1" w:styleId="74">
    <w:name w:val="Нет списка7"/>
    <w:next w:val="a3"/>
    <w:uiPriority w:val="99"/>
    <w:semiHidden/>
    <w:unhideWhenUsed/>
    <w:rsid w:val="00AB5661"/>
  </w:style>
  <w:style w:type="numbering" w:customStyle="1" w:styleId="84">
    <w:name w:val="Нет списка8"/>
    <w:next w:val="a3"/>
    <w:uiPriority w:val="99"/>
    <w:semiHidden/>
    <w:unhideWhenUsed/>
    <w:rsid w:val="00AB5661"/>
  </w:style>
  <w:style w:type="numbering" w:customStyle="1" w:styleId="92">
    <w:name w:val="Нет списка9"/>
    <w:next w:val="a3"/>
    <w:uiPriority w:val="99"/>
    <w:semiHidden/>
    <w:unhideWhenUsed/>
    <w:rsid w:val="00AB5661"/>
  </w:style>
  <w:style w:type="numbering" w:customStyle="1" w:styleId="103">
    <w:name w:val="Нет списка10"/>
    <w:next w:val="a3"/>
    <w:uiPriority w:val="99"/>
    <w:semiHidden/>
    <w:unhideWhenUsed/>
    <w:rsid w:val="00AB5661"/>
  </w:style>
  <w:style w:type="paragraph" w:styleId="affc">
    <w:name w:val="List Paragraph"/>
    <w:aliases w:val="ТЗ список,Абзац списка нумерованный"/>
    <w:basedOn w:val="a0"/>
    <w:link w:val="affd"/>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locked/>
    <w:rsid w:val="00E41F68"/>
    <w:rPr>
      <w:rFonts w:ascii="Calibri" w:eastAsia="Times New Roman" w:hAnsi="Calibri" w:cs="Calibri"/>
      <w:sz w:val="24"/>
      <w:szCs w:val="24"/>
      <w:lang w:eastAsia="ru-RU"/>
    </w:rPr>
  </w:style>
  <w:style w:type="paragraph" w:styleId="affe">
    <w:name w:val="Plain Text"/>
    <w:basedOn w:val="a0"/>
    <w:link w:val="afff"/>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f">
    <w:name w:val="Текст Знак"/>
    <w:basedOn w:val="a1"/>
    <w:link w:val="affe"/>
    <w:rsid w:val="00E41F68"/>
    <w:rPr>
      <w:rFonts w:ascii="Courier New" w:eastAsia="Times New Roman" w:hAnsi="Courier New" w:cs="Times New Roman"/>
      <w:sz w:val="20"/>
      <w:szCs w:val="20"/>
      <w:lang w:val="x-none" w:eastAsia="x-none"/>
    </w:rPr>
  </w:style>
  <w:style w:type="paragraph" w:customStyle="1" w:styleId="rezul">
    <w:name w:val="rezul"/>
    <w:basedOn w:val="a0"/>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0"/>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0"/>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0"/>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qForma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0"/>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1"/>
    <w:rsid w:val="005D0E40"/>
  </w:style>
  <w:style w:type="character" w:customStyle="1" w:styleId="80">
    <w:name w:val="Заголовок 8 Знак"/>
    <w:basedOn w:val="a1"/>
    <w:link w:val="8"/>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0">
    <w:name w:val="Прижатый влево"/>
    <w:basedOn w:val="a0"/>
    <w:next w:val="a0"/>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1">
    <w:name w:val="Book Title"/>
    <w:basedOn w:val="a1"/>
    <w:uiPriority w:val="33"/>
    <w:qFormat/>
    <w:rsid w:val="00434151"/>
    <w:rPr>
      <w:b/>
      <w:bCs/>
      <w:smallCaps/>
      <w:spacing w:val="5"/>
    </w:rPr>
  </w:style>
  <w:style w:type="paragraph" w:customStyle="1" w:styleId="Style6">
    <w:name w:val="Style6"/>
    <w:basedOn w:val="a0"/>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2">
    <w:name w:val="Нормальный (таблица)"/>
    <w:basedOn w:val="a0"/>
    <w:next w:val="a0"/>
    <w:uiPriority w:val="99"/>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a">
    <w:name w:val="Основной текст (2)_"/>
    <w:link w:val="2b"/>
    <w:uiPriority w:val="99"/>
    <w:locked/>
    <w:rsid w:val="00C434B5"/>
    <w:rPr>
      <w:rFonts w:ascii="Times New Roman" w:eastAsia="Times New Roman" w:hAnsi="Times New Roman"/>
      <w:sz w:val="23"/>
      <w:szCs w:val="23"/>
      <w:shd w:val="clear" w:color="auto" w:fill="FFFFFF"/>
    </w:rPr>
  </w:style>
  <w:style w:type="paragraph" w:customStyle="1" w:styleId="2b">
    <w:name w:val="Основной текст (2)"/>
    <w:basedOn w:val="a0"/>
    <w:link w:val="2a"/>
    <w:uiPriority w:val="99"/>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F0B60"/>
    <w:pPr>
      <w:widowControl w:val="0"/>
      <w:spacing w:after="0" w:line="240" w:lineRule="auto"/>
    </w:pPr>
    <w:rPr>
      <w:lang w:val="en-US"/>
    </w:rPr>
  </w:style>
  <w:style w:type="paragraph" w:customStyle="1" w:styleId="ConsNonformat">
    <w:name w:val="ConsNonformat"/>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basedOn w:val="a0"/>
    <w:link w:val="36"/>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basedOn w:val="a1"/>
    <w:link w:val="35"/>
    <w:rsid w:val="003B4794"/>
    <w:rPr>
      <w:rFonts w:ascii="Calibri" w:eastAsia="Calibri" w:hAnsi="Calibri" w:cs="Times New Roman"/>
      <w:sz w:val="16"/>
      <w:szCs w:val="16"/>
      <w:lang w:eastAsia="ru-RU"/>
    </w:rPr>
  </w:style>
  <w:style w:type="paragraph" w:customStyle="1" w:styleId="afff3">
    <w:name w:val="Знак Знак Знак Знак"/>
    <w:basedOn w:val="a0"/>
    <w:rsid w:val="003B4794"/>
    <w:pPr>
      <w:spacing w:line="240" w:lineRule="exact"/>
    </w:pPr>
    <w:rPr>
      <w:rFonts w:ascii="Arial" w:eastAsia="Times New Roman" w:hAnsi="Arial" w:cs="Arial"/>
      <w:sz w:val="20"/>
      <w:szCs w:val="20"/>
      <w:lang w:val="en-US" w:eastAsia="ru-RU"/>
    </w:rPr>
  </w:style>
  <w:style w:type="character" w:customStyle="1" w:styleId="affd">
    <w:name w:val="Абзац списка Знак"/>
    <w:aliases w:val="ТЗ список Знак,Абзац списка нумерованный Знак"/>
    <w:link w:val="affc"/>
    <w:uiPriority w:val="34"/>
    <w:qFormat/>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c">
    <w:name w:val="Body Text Indent 2"/>
    <w:basedOn w:val="a0"/>
    <w:link w:val="2d"/>
    <w:uiPriority w:val="99"/>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1"/>
    <w:link w:val="2c"/>
    <w:uiPriority w:val="99"/>
    <w:rsid w:val="003B4794"/>
    <w:rPr>
      <w:rFonts w:ascii="Times New Roman" w:eastAsia="Times New Roman" w:hAnsi="Times New Roman" w:cs="Times New Roman"/>
      <w:sz w:val="24"/>
      <w:szCs w:val="24"/>
      <w:lang w:eastAsia="ru-RU"/>
    </w:rPr>
  </w:style>
  <w:style w:type="paragraph" w:customStyle="1" w:styleId="afff4">
    <w:name w:val="Знак"/>
    <w:basedOn w:val="a0"/>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e">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1"/>
    <w:rsid w:val="003B4794"/>
  </w:style>
  <w:style w:type="paragraph" w:customStyle="1" w:styleId="Style4">
    <w:name w:val="Style4"/>
    <w:basedOn w:val="a0"/>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5">
    <w:name w:val="Цветовое выделение"/>
    <w:uiPriority w:val="99"/>
    <w:rsid w:val="003B4794"/>
    <w:rPr>
      <w:b/>
      <w:color w:val="000080"/>
    </w:rPr>
  </w:style>
  <w:style w:type="paragraph" w:customStyle="1" w:styleId="ConsCell">
    <w:name w:val="ConsCell"/>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1"/>
    <w:uiPriority w:val="99"/>
    <w:rsid w:val="003B4794"/>
    <w:rPr>
      <w:rFonts w:cs="Times New Roman"/>
    </w:rPr>
  </w:style>
  <w:style w:type="character" w:customStyle="1" w:styleId="apple-converted-space">
    <w:name w:val="apple-converted-space"/>
    <w:basedOn w:val="a1"/>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8"/>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2"/>
    <w:next w:val="ac"/>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next w:val="ac"/>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1"/>
    <w:basedOn w:val="a0"/>
    <w:next w:val="af8"/>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afff6">
    <w:name w:val="Знак Знак Знак Знак Знак Знак Знак Знак Знак Знак"/>
    <w:basedOn w:val="a0"/>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0"/>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styleId="HTML">
    <w:name w:val="HTML Variable"/>
    <w:aliases w:val="!Ссылки в документе"/>
    <w:basedOn w:val="a1"/>
    <w:rsid w:val="00916460"/>
    <w:rPr>
      <w:rFonts w:ascii="Arial" w:hAnsi="Arial"/>
      <w:b w:val="0"/>
      <w:i w:val="0"/>
      <w:iCs/>
      <w:color w:val="0000FF"/>
      <w:sz w:val="24"/>
      <w:u w:val="none"/>
    </w:rPr>
  </w:style>
  <w:style w:type="paragraph" w:styleId="afff7">
    <w:name w:val="annotation text"/>
    <w:aliases w:val="!Равноширинный текст документа"/>
    <w:basedOn w:val="a0"/>
    <w:link w:val="afff8"/>
    <w:rsid w:val="00916460"/>
    <w:pPr>
      <w:spacing w:after="0" w:line="240" w:lineRule="auto"/>
      <w:ind w:firstLine="567"/>
      <w:jc w:val="both"/>
    </w:pPr>
    <w:rPr>
      <w:rFonts w:ascii="Courier" w:eastAsia="Times New Roman" w:hAnsi="Courier" w:cs="Times New Roman"/>
      <w:szCs w:val="20"/>
      <w:lang w:eastAsia="ru-RU"/>
    </w:rPr>
  </w:style>
  <w:style w:type="character" w:customStyle="1" w:styleId="afff8">
    <w:name w:val="Текст примечания Знак"/>
    <w:aliases w:val="!Равноширинный текст документа Знак"/>
    <w:basedOn w:val="a1"/>
    <w:link w:val="afff7"/>
    <w:rsid w:val="00916460"/>
    <w:rPr>
      <w:rFonts w:ascii="Courier" w:eastAsia="Times New Roman" w:hAnsi="Courier" w:cs="Times New Roman"/>
      <w:szCs w:val="20"/>
      <w:lang w:eastAsia="ru-RU"/>
    </w:rPr>
  </w:style>
  <w:style w:type="paragraph" w:customStyle="1" w:styleId="Application">
    <w:name w:val="Application!Приложение"/>
    <w:rsid w:val="0091646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646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6460"/>
    <w:pPr>
      <w:spacing w:after="0" w:line="240" w:lineRule="auto"/>
      <w:jc w:val="center"/>
    </w:pPr>
    <w:rPr>
      <w:rFonts w:ascii="Arial" w:eastAsia="Times New Roman" w:hAnsi="Arial" w:cs="Arial"/>
      <w:b/>
      <w:bCs/>
      <w:kern w:val="28"/>
      <w:sz w:val="24"/>
      <w:szCs w:val="32"/>
      <w:lang w:eastAsia="ru-RU"/>
    </w:rPr>
  </w:style>
  <w:style w:type="paragraph" w:customStyle="1" w:styleId="38">
    <w:name w:val="3Приложение"/>
    <w:basedOn w:val="a0"/>
    <w:link w:val="39"/>
    <w:qFormat/>
    <w:rsid w:val="00A015F9"/>
    <w:pPr>
      <w:spacing w:after="0" w:line="240" w:lineRule="auto"/>
      <w:ind w:left="5103"/>
      <w:jc w:val="both"/>
    </w:pPr>
    <w:rPr>
      <w:rFonts w:ascii="Arial" w:eastAsia="Times New Roman" w:hAnsi="Arial" w:cs="Times New Roman"/>
      <w:sz w:val="24"/>
      <w:szCs w:val="28"/>
      <w:lang w:eastAsia="ru-RU"/>
    </w:rPr>
  </w:style>
  <w:style w:type="character" w:customStyle="1" w:styleId="39">
    <w:name w:val="3Приложение Знак"/>
    <w:link w:val="38"/>
    <w:rsid w:val="00A015F9"/>
    <w:rPr>
      <w:rFonts w:ascii="Arial" w:eastAsia="Times New Roman" w:hAnsi="Arial" w:cs="Times New Roman"/>
      <w:sz w:val="24"/>
      <w:szCs w:val="28"/>
      <w:lang w:eastAsia="ru-RU"/>
    </w:rPr>
  </w:style>
  <w:style w:type="character" w:customStyle="1" w:styleId="55">
    <w:name w:val="Основной текст5"/>
    <w:rsid w:val="0002786C"/>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63">
    <w:name w:val="Основной текст6"/>
    <w:basedOn w:val="a0"/>
    <w:rsid w:val="0002786C"/>
    <w:pPr>
      <w:shd w:val="clear" w:color="auto" w:fill="FFFFFF"/>
      <w:spacing w:after="300" w:line="278" w:lineRule="exact"/>
      <w:ind w:hanging="1340"/>
    </w:pPr>
    <w:rPr>
      <w:rFonts w:ascii="Times New Roman" w:eastAsia="Times New Roman" w:hAnsi="Times New Roman" w:cs="Times New Roman"/>
      <w:color w:val="000000"/>
      <w:sz w:val="25"/>
      <w:szCs w:val="25"/>
      <w:lang w:val="ru" w:eastAsia="ru-RU"/>
    </w:rPr>
  </w:style>
  <w:style w:type="paragraph" w:customStyle="1" w:styleId="3a">
    <w:name w:val="Основной текст3"/>
    <w:basedOn w:val="a0"/>
    <w:rsid w:val="005C3351"/>
    <w:pPr>
      <w:shd w:val="clear" w:color="auto" w:fill="FFFFFF"/>
      <w:spacing w:after="120" w:line="216" w:lineRule="exact"/>
      <w:ind w:firstLine="567"/>
      <w:jc w:val="both"/>
    </w:pPr>
    <w:rPr>
      <w:rFonts w:ascii="Arial" w:eastAsia="Arial" w:hAnsi="Arial" w:cs="Arial"/>
      <w:sz w:val="16"/>
      <w:szCs w:val="16"/>
      <w:lang w:eastAsia="ru-RU"/>
    </w:rPr>
  </w:style>
  <w:style w:type="paragraph" w:customStyle="1" w:styleId="2f">
    <w:name w:val="Заголовок №2"/>
    <w:basedOn w:val="a0"/>
    <w:link w:val="2f0"/>
    <w:rsid w:val="005C3351"/>
    <w:pPr>
      <w:shd w:val="clear" w:color="auto" w:fill="FFFFFF"/>
      <w:spacing w:after="0" w:line="216" w:lineRule="exact"/>
      <w:ind w:firstLine="567"/>
      <w:jc w:val="both"/>
      <w:outlineLvl w:val="1"/>
    </w:pPr>
    <w:rPr>
      <w:rFonts w:ascii="Arial" w:eastAsia="Arial" w:hAnsi="Arial" w:cs="Arial"/>
      <w:b/>
      <w:bCs/>
      <w:sz w:val="16"/>
      <w:szCs w:val="16"/>
      <w:lang w:eastAsia="ru-RU"/>
    </w:rPr>
  </w:style>
  <w:style w:type="character" w:customStyle="1" w:styleId="2f1">
    <w:name w:val="Основной текст (2) + Курсив"/>
    <w:uiPriority w:val="99"/>
    <w:rsid w:val="00F10E6D"/>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F10E6D"/>
    <w:rPr>
      <w:rFonts w:ascii="Times New Roman" w:hAnsi="Times New Roman" w:cs="Times New Roman"/>
      <w:b/>
      <w:bCs/>
      <w:i/>
      <w:iCs/>
      <w:sz w:val="27"/>
      <w:szCs w:val="27"/>
      <w:shd w:val="clear" w:color="auto" w:fill="FFFFFF"/>
    </w:rPr>
  </w:style>
  <w:style w:type="paragraph" w:customStyle="1" w:styleId="3c">
    <w:name w:val="Основной текст (3)"/>
    <w:basedOn w:val="a0"/>
    <w:link w:val="3b"/>
    <w:rsid w:val="00F10E6D"/>
    <w:pPr>
      <w:shd w:val="clear" w:color="auto" w:fill="FFFFFF"/>
      <w:spacing w:after="600" w:line="322" w:lineRule="exact"/>
      <w:ind w:firstLine="567"/>
      <w:jc w:val="center"/>
    </w:pPr>
    <w:rPr>
      <w:rFonts w:ascii="Times New Roman" w:hAnsi="Times New Roman" w:cs="Times New Roman"/>
      <w:b/>
      <w:bCs/>
      <w:i/>
      <w:iCs/>
      <w:sz w:val="27"/>
      <w:szCs w:val="27"/>
    </w:rPr>
  </w:style>
  <w:style w:type="character" w:customStyle="1" w:styleId="afff9">
    <w:name w:val="Сноска_"/>
    <w:link w:val="afffa"/>
    <w:uiPriority w:val="99"/>
    <w:locked/>
    <w:rsid w:val="00F10E6D"/>
    <w:rPr>
      <w:rFonts w:ascii="Times New Roman" w:hAnsi="Times New Roman"/>
      <w:b/>
      <w:bCs/>
      <w:sz w:val="19"/>
      <w:szCs w:val="19"/>
      <w:shd w:val="clear" w:color="auto" w:fill="FFFFFF"/>
    </w:rPr>
  </w:style>
  <w:style w:type="paragraph" w:customStyle="1" w:styleId="afffa">
    <w:name w:val="Сноска"/>
    <w:basedOn w:val="a0"/>
    <w:link w:val="afff9"/>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46">
    <w:name w:val="Основной текст (4)_"/>
    <w:link w:val="47"/>
    <w:locked/>
    <w:rsid w:val="00F10E6D"/>
    <w:rPr>
      <w:rFonts w:ascii="Times New Roman" w:hAnsi="Times New Roman"/>
      <w:i/>
      <w:iCs/>
      <w:sz w:val="27"/>
      <w:szCs w:val="27"/>
      <w:shd w:val="clear" w:color="auto" w:fill="FFFFFF"/>
    </w:rPr>
  </w:style>
  <w:style w:type="paragraph" w:customStyle="1" w:styleId="47">
    <w:name w:val="Основной текст (4)"/>
    <w:basedOn w:val="a0"/>
    <w:link w:val="46"/>
    <w:rsid w:val="00F10E6D"/>
    <w:pPr>
      <w:shd w:val="clear" w:color="auto" w:fill="FFFFFF"/>
      <w:spacing w:after="0" w:line="322" w:lineRule="exact"/>
      <w:ind w:firstLine="600"/>
      <w:jc w:val="both"/>
    </w:pPr>
    <w:rPr>
      <w:rFonts w:ascii="Times New Roman" w:hAnsi="Times New Roman"/>
      <w:i/>
      <w:iCs/>
      <w:sz w:val="27"/>
      <w:szCs w:val="27"/>
    </w:rPr>
  </w:style>
  <w:style w:type="character" w:customStyle="1" w:styleId="1f">
    <w:name w:val="Заголовок №1_"/>
    <w:link w:val="1f0"/>
    <w:uiPriority w:val="99"/>
    <w:locked/>
    <w:rsid w:val="00F10E6D"/>
    <w:rPr>
      <w:rFonts w:ascii="Times New Roman" w:hAnsi="Times New Roman"/>
      <w:b/>
      <w:bCs/>
      <w:sz w:val="27"/>
      <w:szCs w:val="27"/>
      <w:shd w:val="clear" w:color="auto" w:fill="FFFFFF"/>
    </w:rPr>
  </w:style>
  <w:style w:type="paragraph" w:customStyle="1" w:styleId="1f0">
    <w:name w:val="Заголовок №1"/>
    <w:basedOn w:val="a0"/>
    <w:link w:val="1f"/>
    <w:uiPriority w:val="99"/>
    <w:rsid w:val="00F10E6D"/>
    <w:pPr>
      <w:shd w:val="clear" w:color="auto" w:fill="FFFFFF"/>
      <w:spacing w:before="240" w:after="240" w:line="322" w:lineRule="exact"/>
      <w:ind w:firstLine="567"/>
      <w:jc w:val="center"/>
      <w:outlineLvl w:val="0"/>
    </w:pPr>
    <w:rPr>
      <w:rFonts w:ascii="Times New Roman" w:hAnsi="Times New Roman"/>
      <w:b/>
      <w:bCs/>
      <w:sz w:val="27"/>
      <w:szCs w:val="27"/>
    </w:rPr>
  </w:style>
  <w:style w:type="character" w:customStyle="1" w:styleId="afffb">
    <w:name w:val="Колонтитул_"/>
    <w:link w:val="1f1"/>
    <w:locked/>
    <w:rsid w:val="00F10E6D"/>
    <w:rPr>
      <w:rFonts w:ascii="Times New Roman" w:hAnsi="Times New Roman"/>
      <w:b/>
      <w:bCs/>
      <w:sz w:val="19"/>
      <w:szCs w:val="19"/>
      <w:shd w:val="clear" w:color="auto" w:fill="FFFFFF"/>
    </w:rPr>
  </w:style>
  <w:style w:type="paragraph" w:customStyle="1" w:styleId="1f1">
    <w:name w:val="Колонтитул1"/>
    <w:basedOn w:val="a0"/>
    <w:link w:val="afffb"/>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56">
    <w:name w:val="Основной текст (5)_"/>
    <w:link w:val="57"/>
    <w:locked/>
    <w:rsid w:val="00F10E6D"/>
    <w:rPr>
      <w:rFonts w:ascii="Times New Roman" w:hAnsi="Times New Roman"/>
      <w:i/>
      <w:iCs/>
      <w:sz w:val="17"/>
      <w:szCs w:val="17"/>
      <w:shd w:val="clear" w:color="auto" w:fill="FFFFFF"/>
    </w:rPr>
  </w:style>
  <w:style w:type="paragraph" w:customStyle="1" w:styleId="57">
    <w:name w:val="Основной текст (5)"/>
    <w:basedOn w:val="a0"/>
    <w:link w:val="56"/>
    <w:rsid w:val="00F10E6D"/>
    <w:pPr>
      <w:shd w:val="clear" w:color="auto" w:fill="FFFFFF"/>
      <w:spacing w:after="360" w:line="240" w:lineRule="atLeast"/>
      <w:ind w:firstLine="567"/>
      <w:jc w:val="both"/>
    </w:pPr>
    <w:rPr>
      <w:rFonts w:ascii="Times New Roman" w:hAnsi="Times New Roman"/>
      <w:i/>
      <w:iCs/>
      <w:sz w:val="17"/>
      <w:szCs w:val="17"/>
    </w:rPr>
  </w:style>
  <w:style w:type="character" w:customStyle="1" w:styleId="64">
    <w:name w:val="Основной текст (6)_"/>
    <w:link w:val="65"/>
    <w:locked/>
    <w:rsid w:val="00F10E6D"/>
    <w:rPr>
      <w:rFonts w:ascii="Times New Roman" w:hAnsi="Times New Roman"/>
      <w:sz w:val="18"/>
      <w:szCs w:val="18"/>
      <w:shd w:val="clear" w:color="auto" w:fill="FFFFFF"/>
    </w:rPr>
  </w:style>
  <w:style w:type="paragraph" w:customStyle="1" w:styleId="65">
    <w:name w:val="Основной текст (6)"/>
    <w:basedOn w:val="a0"/>
    <w:link w:val="64"/>
    <w:rsid w:val="00F10E6D"/>
    <w:pPr>
      <w:shd w:val="clear" w:color="auto" w:fill="FFFFFF"/>
      <w:spacing w:after="0" w:line="240" w:lineRule="atLeast"/>
      <w:ind w:firstLine="567"/>
      <w:jc w:val="both"/>
    </w:pPr>
    <w:rPr>
      <w:rFonts w:ascii="Times New Roman" w:hAnsi="Times New Roman"/>
      <w:sz w:val="18"/>
      <w:szCs w:val="18"/>
    </w:rPr>
  </w:style>
  <w:style w:type="character" w:customStyle="1" w:styleId="7Exact">
    <w:name w:val="Основной текст (7) Exact"/>
    <w:link w:val="75"/>
    <w:uiPriority w:val="99"/>
    <w:locked/>
    <w:rsid w:val="00F10E6D"/>
    <w:rPr>
      <w:rFonts w:ascii="Times New Roman" w:hAnsi="Times New Roman"/>
      <w:spacing w:val="3"/>
      <w:sz w:val="21"/>
      <w:szCs w:val="21"/>
      <w:shd w:val="clear" w:color="auto" w:fill="FFFFFF"/>
    </w:rPr>
  </w:style>
  <w:style w:type="paragraph" w:customStyle="1" w:styleId="75">
    <w:name w:val="Основной текст (7)"/>
    <w:basedOn w:val="a0"/>
    <w:link w:val="7Exact"/>
    <w:rsid w:val="00F10E6D"/>
    <w:pPr>
      <w:shd w:val="clear" w:color="auto" w:fill="FFFFFF"/>
      <w:spacing w:after="0" w:line="269" w:lineRule="exact"/>
      <w:ind w:firstLine="567"/>
      <w:jc w:val="center"/>
    </w:pPr>
    <w:rPr>
      <w:rFonts w:ascii="Times New Roman" w:hAnsi="Times New Roman"/>
      <w:spacing w:val="3"/>
      <w:sz w:val="21"/>
      <w:szCs w:val="21"/>
    </w:rPr>
  </w:style>
  <w:style w:type="character" w:customStyle="1" w:styleId="85">
    <w:name w:val="Основной текст (8)_"/>
    <w:link w:val="86"/>
    <w:uiPriority w:val="99"/>
    <w:locked/>
    <w:rsid w:val="00F10E6D"/>
    <w:rPr>
      <w:rFonts w:ascii="Times New Roman" w:hAnsi="Times New Roman"/>
      <w:b/>
      <w:bCs/>
      <w:sz w:val="19"/>
      <w:szCs w:val="19"/>
      <w:shd w:val="clear" w:color="auto" w:fill="FFFFFF"/>
    </w:rPr>
  </w:style>
  <w:style w:type="paragraph" w:customStyle="1" w:styleId="86">
    <w:name w:val="Основной текст (8)"/>
    <w:basedOn w:val="a0"/>
    <w:link w:val="85"/>
    <w:uiPriority w:val="99"/>
    <w:rsid w:val="00F10E6D"/>
    <w:pPr>
      <w:shd w:val="clear" w:color="auto" w:fill="FFFFFF"/>
      <w:spacing w:before="180" w:after="0" w:line="240" w:lineRule="atLeast"/>
      <w:ind w:firstLine="567"/>
      <w:jc w:val="right"/>
    </w:pPr>
    <w:rPr>
      <w:rFonts w:ascii="Times New Roman" w:hAnsi="Times New Roman"/>
      <w:b/>
      <w:bCs/>
      <w:sz w:val="19"/>
      <w:szCs w:val="19"/>
    </w:rPr>
  </w:style>
  <w:style w:type="character" w:customStyle="1" w:styleId="2f2">
    <w:name w:val="Подпись к таблице (2)_"/>
    <w:link w:val="212"/>
    <w:uiPriority w:val="99"/>
    <w:locked/>
    <w:rsid w:val="00F10E6D"/>
    <w:rPr>
      <w:rFonts w:ascii="Times New Roman" w:hAnsi="Times New Roman"/>
      <w:sz w:val="27"/>
      <w:szCs w:val="27"/>
      <w:shd w:val="clear" w:color="auto" w:fill="FFFFFF"/>
    </w:rPr>
  </w:style>
  <w:style w:type="paragraph" w:customStyle="1" w:styleId="212">
    <w:name w:val="Подпись к таблице (2)1"/>
    <w:basedOn w:val="a0"/>
    <w:link w:val="2f2"/>
    <w:uiPriority w:val="99"/>
    <w:rsid w:val="00F10E6D"/>
    <w:pPr>
      <w:shd w:val="clear" w:color="auto" w:fill="FFFFFF"/>
      <w:spacing w:after="0" w:line="240" w:lineRule="atLeast"/>
      <w:ind w:firstLine="567"/>
      <w:jc w:val="both"/>
    </w:pPr>
    <w:rPr>
      <w:rFonts w:ascii="Times New Roman" w:hAnsi="Times New Roman"/>
      <w:sz w:val="27"/>
      <w:szCs w:val="27"/>
    </w:rPr>
  </w:style>
  <w:style w:type="character" w:customStyle="1" w:styleId="3d">
    <w:name w:val="Подпись к таблице (3)_"/>
    <w:link w:val="311"/>
    <w:uiPriority w:val="99"/>
    <w:locked/>
    <w:rsid w:val="00F10E6D"/>
    <w:rPr>
      <w:rFonts w:ascii="Times New Roman" w:hAnsi="Times New Roman"/>
      <w:b/>
      <w:bCs/>
      <w:sz w:val="27"/>
      <w:szCs w:val="27"/>
      <w:shd w:val="clear" w:color="auto" w:fill="FFFFFF"/>
    </w:rPr>
  </w:style>
  <w:style w:type="paragraph" w:customStyle="1" w:styleId="311">
    <w:name w:val="Подпись к таблице (3)1"/>
    <w:basedOn w:val="a0"/>
    <w:link w:val="3d"/>
    <w:uiPriority w:val="99"/>
    <w:rsid w:val="00F10E6D"/>
    <w:pPr>
      <w:shd w:val="clear" w:color="auto" w:fill="FFFFFF"/>
      <w:spacing w:after="0" w:line="240" w:lineRule="atLeast"/>
      <w:ind w:firstLine="567"/>
      <w:jc w:val="both"/>
    </w:pPr>
    <w:rPr>
      <w:rFonts w:ascii="Times New Roman" w:hAnsi="Times New Roman"/>
      <w:b/>
      <w:bCs/>
      <w:sz w:val="27"/>
      <w:szCs w:val="27"/>
    </w:rPr>
  </w:style>
  <w:style w:type="character" w:customStyle="1" w:styleId="afffc">
    <w:name w:val="Подпись к таблице_"/>
    <w:link w:val="afffd"/>
    <w:locked/>
    <w:rsid w:val="00F10E6D"/>
    <w:rPr>
      <w:rFonts w:ascii="Times New Roman" w:hAnsi="Times New Roman"/>
      <w:b/>
      <w:bCs/>
      <w:sz w:val="19"/>
      <w:szCs w:val="19"/>
      <w:shd w:val="clear" w:color="auto" w:fill="FFFFFF"/>
    </w:rPr>
  </w:style>
  <w:style w:type="paragraph" w:customStyle="1" w:styleId="afffd">
    <w:name w:val="Подпись к таблице"/>
    <w:basedOn w:val="a0"/>
    <w:link w:val="afffc"/>
    <w:rsid w:val="00F10E6D"/>
    <w:pPr>
      <w:shd w:val="clear" w:color="auto" w:fill="FFFFFF"/>
      <w:spacing w:after="0" w:line="230" w:lineRule="exact"/>
      <w:ind w:firstLine="567"/>
      <w:jc w:val="both"/>
    </w:pPr>
    <w:rPr>
      <w:rFonts w:ascii="Times New Roman" w:hAnsi="Times New Roman"/>
      <w:b/>
      <w:bCs/>
      <w:sz w:val="19"/>
      <w:szCs w:val="19"/>
    </w:rPr>
  </w:style>
  <w:style w:type="character" w:customStyle="1" w:styleId="48">
    <w:name w:val="Подпись к таблице (4)_"/>
    <w:link w:val="410"/>
    <w:uiPriority w:val="99"/>
    <w:locked/>
    <w:rsid w:val="00F10E6D"/>
    <w:rPr>
      <w:rFonts w:ascii="Times New Roman" w:hAnsi="Times New Roman"/>
      <w:b/>
      <w:bCs/>
      <w:sz w:val="23"/>
      <w:szCs w:val="23"/>
      <w:shd w:val="clear" w:color="auto" w:fill="FFFFFF"/>
    </w:rPr>
  </w:style>
  <w:style w:type="paragraph" w:customStyle="1" w:styleId="410">
    <w:name w:val="Подпись к таблице (4)1"/>
    <w:basedOn w:val="a0"/>
    <w:link w:val="48"/>
    <w:uiPriority w:val="99"/>
    <w:rsid w:val="00F10E6D"/>
    <w:pPr>
      <w:shd w:val="clear" w:color="auto" w:fill="FFFFFF"/>
      <w:spacing w:after="0" w:line="278" w:lineRule="exact"/>
      <w:ind w:firstLine="567"/>
      <w:jc w:val="both"/>
    </w:pPr>
    <w:rPr>
      <w:rFonts w:ascii="Times New Roman" w:hAnsi="Times New Roman"/>
      <w:b/>
      <w:bCs/>
      <w:sz w:val="23"/>
      <w:szCs w:val="23"/>
    </w:rPr>
  </w:style>
  <w:style w:type="paragraph" w:customStyle="1" w:styleId="afffe">
    <w:name w:val="Знак Знак Знак"/>
    <w:basedOn w:val="a0"/>
    <w:uiPriority w:val="99"/>
    <w:rsid w:val="00F10E6D"/>
    <w:pPr>
      <w:spacing w:line="240" w:lineRule="exact"/>
      <w:ind w:firstLine="567"/>
      <w:jc w:val="both"/>
    </w:pPr>
    <w:rPr>
      <w:rFonts w:ascii="Verdana" w:eastAsia="Courier New" w:hAnsi="Verdana" w:cs="Verdana"/>
      <w:sz w:val="24"/>
      <w:szCs w:val="24"/>
      <w:lang w:val="en-US" w:eastAsia="ru-RU"/>
    </w:rPr>
  </w:style>
  <w:style w:type="character" w:customStyle="1" w:styleId="affff">
    <w:name w:val="Основной текст + Курсив"/>
    <w:uiPriority w:val="99"/>
    <w:rsid w:val="00F10E6D"/>
    <w:rPr>
      <w:rFonts w:ascii="Times New Roman" w:eastAsia="Courier New" w:hAnsi="Times New Roman" w:cs="Times New Roman" w:hint="default"/>
      <w:i/>
      <w:iCs/>
      <w:spacing w:val="0"/>
      <w:w w:val="100"/>
      <w:position w:val="0"/>
      <w:sz w:val="27"/>
      <w:szCs w:val="27"/>
      <w:shd w:val="clear" w:color="auto" w:fill="FFFFFF"/>
      <w:lang w:val="ru-RU"/>
    </w:rPr>
  </w:style>
  <w:style w:type="character" w:customStyle="1" w:styleId="49">
    <w:name w:val="Основной текст (4) + Не курсив"/>
    <w:uiPriority w:val="99"/>
    <w:rsid w:val="00F10E6D"/>
    <w:rPr>
      <w:rFonts w:ascii="Times New Roman" w:hAnsi="Times New Roman"/>
      <w:i/>
      <w:iCs/>
      <w:color w:val="000000"/>
      <w:spacing w:val="0"/>
      <w:w w:val="100"/>
      <w:position w:val="0"/>
      <w:sz w:val="27"/>
      <w:szCs w:val="27"/>
      <w:shd w:val="clear" w:color="auto" w:fill="FFFFFF"/>
      <w:lang w:val="ru-RU"/>
    </w:rPr>
  </w:style>
  <w:style w:type="character" w:customStyle="1" w:styleId="2f3">
    <w:name w:val="Основной текст (2) + Не полужирный"/>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1f2">
    <w:name w:val="Основной текст Знак1"/>
    <w:uiPriority w:val="99"/>
    <w:semiHidden/>
    <w:rsid w:val="00F10E6D"/>
    <w:rPr>
      <w:color w:val="000000"/>
      <w:sz w:val="24"/>
      <w:szCs w:val="24"/>
    </w:rPr>
  </w:style>
  <w:style w:type="character" w:customStyle="1" w:styleId="BodyTextChar">
    <w:name w:val="Body Text Char"/>
    <w:uiPriority w:val="99"/>
    <w:semiHidden/>
    <w:locked/>
    <w:rsid w:val="00F10E6D"/>
    <w:rPr>
      <w:color w:val="000000"/>
      <w:sz w:val="24"/>
      <w:szCs w:val="24"/>
    </w:rPr>
  </w:style>
  <w:style w:type="character" w:customStyle="1" w:styleId="133">
    <w:name w:val="Колонтитул + 13"/>
    <w:aliases w:val="5 pt"/>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Exact">
    <w:name w:val="Основной текст Exact"/>
    <w:uiPriority w:val="99"/>
    <w:rsid w:val="00F10E6D"/>
    <w:rPr>
      <w:rFonts w:ascii="Times New Roman" w:hAnsi="Times New Roman" w:cs="Times New Roman" w:hint="default"/>
      <w:strike w:val="0"/>
      <w:dstrike w:val="0"/>
      <w:sz w:val="26"/>
      <w:szCs w:val="26"/>
      <w:u w:val="none"/>
      <w:effect w:val="none"/>
    </w:rPr>
  </w:style>
  <w:style w:type="character" w:customStyle="1" w:styleId="8Exact">
    <w:name w:val="Основной текст (8) Exact"/>
    <w:uiPriority w:val="99"/>
    <w:rsid w:val="00F10E6D"/>
    <w:rPr>
      <w:rFonts w:ascii="Times New Roman" w:hAnsi="Times New Roman" w:cs="Times New Roman" w:hint="default"/>
      <w:b/>
      <w:bCs/>
      <w:strike w:val="0"/>
      <w:dstrike w:val="0"/>
      <w:spacing w:val="-3"/>
      <w:sz w:val="17"/>
      <w:szCs w:val="17"/>
      <w:u w:val="none"/>
      <w:effect w:val="none"/>
    </w:rPr>
  </w:style>
  <w:style w:type="character" w:customStyle="1" w:styleId="affff0">
    <w:name w:val="Основной текст + Полужирный"/>
    <w:uiPriority w:val="99"/>
    <w:rsid w:val="00F10E6D"/>
    <w:rPr>
      <w:rFonts w:ascii="Times New Roman" w:eastAsia="Courier New" w:hAnsi="Times New Roman" w:cs="Times New Roman" w:hint="default"/>
      <w:b/>
      <w:bCs/>
      <w:spacing w:val="0"/>
      <w:w w:val="100"/>
      <w:position w:val="0"/>
      <w:sz w:val="27"/>
      <w:szCs w:val="27"/>
      <w:shd w:val="clear" w:color="auto" w:fill="FFFFFF"/>
      <w:lang w:val="ru-RU"/>
    </w:rPr>
  </w:style>
  <w:style w:type="character" w:customStyle="1" w:styleId="3e">
    <w:name w:val="Подпись к таблице (3)"/>
    <w:uiPriority w:val="99"/>
    <w:rsid w:val="00F10E6D"/>
    <w:rPr>
      <w:rFonts w:ascii="Times New Roman" w:hAnsi="Times New Roman"/>
      <w:b/>
      <w:bCs/>
      <w:color w:val="000000"/>
      <w:spacing w:val="0"/>
      <w:w w:val="100"/>
      <w:position w:val="0"/>
      <w:sz w:val="27"/>
      <w:szCs w:val="27"/>
      <w:u w:val="single"/>
      <w:shd w:val="clear" w:color="auto" w:fill="FFFFFF"/>
      <w:lang w:val="ru-RU"/>
    </w:rPr>
  </w:style>
  <w:style w:type="character" w:customStyle="1" w:styleId="2f4">
    <w:name w:val="Подпись к таблице (2)"/>
    <w:uiPriority w:val="99"/>
    <w:rsid w:val="00F10E6D"/>
    <w:rPr>
      <w:rFonts w:ascii="Times New Roman" w:hAnsi="Times New Roman"/>
      <w:color w:val="000000"/>
      <w:spacing w:val="0"/>
      <w:w w:val="100"/>
      <w:position w:val="0"/>
      <w:sz w:val="27"/>
      <w:szCs w:val="27"/>
      <w:u w:val="single"/>
      <w:shd w:val="clear" w:color="auto" w:fill="FFFFFF"/>
      <w:lang w:val="ru-RU"/>
    </w:rPr>
  </w:style>
  <w:style w:type="character" w:customStyle="1" w:styleId="4a">
    <w:name w:val="Подпись к таблице (4)"/>
    <w:uiPriority w:val="99"/>
    <w:rsid w:val="00F10E6D"/>
    <w:rPr>
      <w:rFonts w:ascii="Times New Roman" w:hAnsi="Times New Roman"/>
      <w:b/>
      <w:bCs/>
      <w:color w:val="000000"/>
      <w:spacing w:val="0"/>
      <w:w w:val="100"/>
      <w:position w:val="0"/>
      <w:sz w:val="23"/>
      <w:szCs w:val="23"/>
      <w:u w:val="single"/>
      <w:shd w:val="clear" w:color="auto" w:fill="FFFFFF"/>
      <w:lang w:val="ru-RU"/>
    </w:rPr>
  </w:style>
  <w:style w:type="character" w:customStyle="1" w:styleId="4b">
    <w:name w:val="Подпись к таблице (4) + Не полужирный"/>
    <w:uiPriority w:val="99"/>
    <w:rsid w:val="00F10E6D"/>
    <w:rPr>
      <w:rFonts w:ascii="Times New Roman" w:hAnsi="Times New Roman"/>
      <w:b/>
      <w:bCs/>
      <w:color w:val="000000"/>
      <w:spacing w:val="0"/>
      <w:w w:val="100"/>
      <w:position w:val="0"/>
      <w:sz w:val="23"/>
      <w:szCs w:val="23"/>
      <w:u w:val="single"/>
      <w:shd w:val="clear" w:color="auto" w:fill="FFFFFF"/>
    </w:rPr>
  </w:style>
  <w:style w:type="character" w:customStyle="1" w:styleId="114">
    <w:name w:val="Основной текст + 11"/>
    <w:aliases w:val="5 pt2"/>
    <w:uiPriority w:val="99"/>
    <w:rsid w:val="00F10E6D"/>
    <w:rPr>
      <w:rFonts w:ascii="Times New Roman" w:eastAsia="Courier New" w:hAnsi="Times New Roman" w:cs="Times New Roman" w:hint="default"/>
      <w:spacing w:val="0"/>
      <w:w w:val="100"/>
      <w:position w:val="0"/>
      <w:sz w:val="23"/>
      <w:szCs w:val="23"/>
      <w:shd w:val="clear" w:color="auto" w:fill="FFFFFF"/>
      <w:lang w:val="ru-RU"/>
    </w:rPr>
  </w:style>
  <w:style w:type="character" w:customStyle="1" w:styleId="93">
    <w:name w:val="Основной текст + 9"/>
    <w:aliases w:val="5 pt1,Курсив"/>
    <w:uiPriority w:val="99"/>
    <w:rsid w:val="00F10E6D"/>
    <w:rPr>
      <w:rFonts w:ascii="Times New Roman" w:eastAsia="Courier New" w:hAnsi="Times New Roman" w:cs="Times New Roman" w:hint="default"/>
      <w:i/>
      <w:iCs/>
      <w:spacing w:val="0"/>
      <w:w w:val="100"/>
      <w:position w:val="0"/>
      <w:sz w:val="19"/>
      <w:szCs w:val="19"/>
      <w:shd w:val="clear" w:color="auto" w:fill="FFFFFF"/>
    </w:rPr>
  </w:style>
  <w:style w:type="character" w:customStyle="1" w:styleId="affff1">
    <w:name w:val="Колонтитул + Не полужирный"/>
    <w:uiPriority w:val="99"/>
    <w:rsid w:val="00F10E6D"/>
    <w:rPr>
      <w:rFonts w:ascii="Times New Roman" w:hAnsi="Times New Roman"/>
      <w:b/>
      <w:bCs/>
      <w:color w:val="000000"/>
      <w:spacing w:val="0"/>
      <w:w w:val="100"/>
      <w:position w:val="0"/>
      <w:sz w:val="19"/>
      <w:szCs w:val="19"/>
      <w:shd w:val="clear" w:color="auto" w:fill="FFFFFF"/>
    </w:rPr>
  </w:style>
  <w:style w:type="character" w:customStyle="1" w:styleId="affff2">
    <w:name w:val="Колонтитул"/>
    <w:uiPriority w:val="99"/>
    <w:rsid w:val="00F10E6D"/>
    <w:rPr>
      <w:rFonts w:ascii="Times New Roman" w:hAnsi="Times New Roman"/>
      <w:b/>
      <w:bCs/>
      <w:color w:val="000000"/>
      <w:spacing w:val="0"/>
      <w:w w:val="100"/>
      <w:position w:val="0"/>
      <w:sz w:val="19"/>
      <w:szCs w:val="19"/>
      <w:shd w:val="clear" w:color="auto" w:fill="FFFFFF"/>
      <w:lang w:val="ru-RU"/>
    </w:rPr>
  </w:style>
  <w:style w:type="character" w:customStyle="1" w:styleId="affff3">
    <w:name w:val="Основной текст_"/>
    <w:link w:val="2f5"/>
    <w:locked/>
    <w:rsid w:val="00F10E6D"/>
    <w:rPr>
      <w:rFonts w:ascii="Times New Roman" w:hAnsi="Times New Roman" w:cs="Times New Roman" w:hint="default"/>
      <w:strike w:val="0"/>
      <w:dstrike w:val="0"/>
      <w:sz w:val="27"/>
      <w:szCs w:val="27"/>
      <w:u w:val="none"/>
      <w:effect w:val="none"/>
    </w:rPr>
  </w:style>
  <w:style w:type="character" w:customStyle="1" w:styleId="50">
    <w:name w:val="Заголовок 5 Знак"/>
    <w:basedOn w:val="a1"/>
    <w:link w:val="5"/>
    <w:uiPriority w:val="9"/>
    <w:semiHidden/>
    <w:rsid w:val="00AA617D"/>
    <w:rPr>
      <w:rFonts w:ascii="Calibri" w:eastAsia="Times New Roman" w:hAnsi="Calibri" w:cs="Times New Roman"/>
      <w:b/>
      <w:bCs/>
      <w:i/>
      <w:iCs/>
      <w:sz w:val="26"/>
      <w:szCs w:val="26"/>
      <w:lang w:eastAsia="ru-RU"/>
    </w:rPr>
  </w:style>
  <w:style w:type="character" w:customStyle="1" w:styleId="2f6">
    <w:name w:val="Текст сноски Знак2"/>
    <w:basedOn w:val="a1"/>
    <w:uiPriority w:val="99"/>
    <w:semiHidden/>
    <w:rsid w:val="00AA617D"/>
    <w:rPr>
      <w:rFonts w:ascii="Times New Roman" w:eastAsia="SimSun" w:hAnsi="Times New Roman" w:cs="Times New Roman"/>
      <w:sz w:val="20"/>
      <w:szCs w:val="20"/>
      <w:lang w:eastAsia="ru-RU"/>
    </w:rPr>
  </w:style>
  <w:style w:type="character" w:customStyle="1" w:styleId="1f3">
    <w:name w:val="Нижний колонтитул Знак1"/>
    <w:basedOn w:val="a1"/>
    <w:uiPriority w:val="99"/>
    <w:semiHidden/>
    <w:rsid w:val="00AA617D"/>
    <w:rPr>
      <w:rFonts w:ascii="Times New Roman" w:eastAsia="SimSun" w:hAnsi="Times New Roman" w:cs="Times New Roman"/>
      <w:sz w:val="24"/>
      <w:szCs w:val="24"/>
      <w:lang w:eastAsia="ru-RU"/>
    </w:rPr>
  </w:style>
  <w:style w:type="character" w:customStyle="1" w:styleId="1f4">
    <w:name w:val="Верхний колонтитул Знак1"/>
    <w:basedOn w:val="a1"/>
    <w:uiPriority w:val="99"/>
    <w:semiHidden/>
    <w:rsid w:val="00AA617D"/>
    <w:rPr>
      <w:rFonts w:ascii="Times New Roman" w:eastAsia="SimSun" w:hAnsi="Times New Roman" w:cs="Times New Roman"/>
      <w:sz w:val="24"/>
      <w:szCs w:val="24"/>
      <w:lang w:eastAsia="ru-RU"/>
    </w:rPr>
  </w:style>
  <w:style w:type="character" w:customStyle="1" w:styleId="1f5">
    <w:name w:val="Текст Знак1"/>
    <w:basedOn w:val="a1"/>
    <w:uiPriority w:val="99"/>
    <w:semiHidden/>
    <w:rsid w:val="00AA617D"/>
    <w:rPr>
      <w:rFonts w:ascii="Consolas" w:eastAsia="SimSun" w:hAnsi="Consolas" w:cs="Consolas"/>
      <w:sz w:val="21"/>
      <w:szCs w:val="21"/>
      <w:lang w:eastAsia="ru-RU"/>
    </w:rPr>
  </w:style>
  <w:style w:type="paragraph" w:customStyle="1" w:styleId="Dolgnost">
    <w:name w:val="Dolgnost"/>
    <w:basedOn w:val="a0"/>
    <w:rsid w:val="00AA617D"/>
    <w:pPr>
      <w:widowControl w:val="0"/>
      <w:tabs>
        <w:tab w:val="left" w:pos="720"/>
        <w:tab w:val="left" w:pos="4111"/>
        <w:tab w:val="left" w:pos="4678"/>
      </w:tabs>
      <w:overflowPunct w:val="0"/>
      <w:autoSpaceDE w:val="0"/>
      <w:autoSpaceDN w:val="0"/>
      <w:adjustRightInd w:val="0"/>
      <w:spacing w:before="60" w:after="0" w:line="210" w:lineRule="atLeast"/>
      <w:textAlignment w:val="baseline"/>
    </w:pPr>
    <w:rPr>
      <w:rFonts w:ascii="Arial" w:eastAsia="SimSun" w:hAnsi="Arial" w:cs="Arial"/>
      <w:i/>
      <w:iCs/>
      <w:spacing w:val="-20"/>
      <w:sz w:val="19"/>
      <w:szCs w:val="19"/>
      <w:lang w:eastAsia="ru-RU"/>
    </w:rPr>
  </w:style>
  <w:style w:type="paragraph" w:customStyle="1" w:styleId="adres">
    <w:name w:val="adres"/>
    <w:basedOn w:val="a0"/>
    <w:rsid w:val="00AA617D"/>
    <w:pPr>
      <w:widowControl w:val="0"/>
      <w:overflowPunct w:val="0"/>
      <w:autoSpaceDE w:val="0"/>
      <w:autoSpaceDN w:val="0"/>
      <w:adjustRightInd w:val="0"/>
      <w:spacing w:before="60" w:after="0" w:line="180" w:lineRule="atLeast"/>
      <w:textAlignment w:val="baseline"/>
    </w:pPr>
    <w:rPr>
      <w:rFonts w:ascii="Arial" w:eastAsia="SimSun" w:hAnsi="Arial" w:cs="Times New Roman"/>
      <w:i/>
      <w:iCs/>
      <w:sz w:val="18"/>
      <w:szCs w:val="18"/>
      <w:lang w:eastAsia="ru-RU"/>
    </w:rPr>
  </w:style>
  <w:style w:type="paragraph" w:customStyle="1" w:styleId="FIO">
    <w:name w:val="FIO"/>
    <w:basedOn w:val="a0"/>
    <w:rsid w:val="00AA617D"/>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eastAsia="SimSun" w:hAnsi="Arial" w:cs="Arial"/>
      <w:b/>
      <w:bCs/>
      <w:spacing w:val="-20"/>
      <w:sz w:val="20"/>
      <w:szCs w:val="20"/>
      <w:lang w:eastAsia="ru-RU"/>
    </w:rPr>
  </w:style>
  <w:style w:type="paragraph" w:customStyle="1" w:styleId="3f">
    <w:name w:val="заголовок 3"/>
    <w:basedOn w:val="a0"/>
    <w:rsid w:val="00AA617D"/>
    <w:pPr>
      <w:keepNext/>
      <w:keepLines/>
      <w:widowControl w:val="0"/>
      <w:pBdr>
        <w:bottom w:val="single" w:sz="6" w:space="1" w:color="auto"/>
      </w:pBdr>
      <w:overflowPunct w:val="0"/>
      <w:autoSpaceDE w:val="0"/>
      <w:autoSpaceDN w:val="0"/>
      <w:adjustRightInd w:val="0"/>
      <w:spacing w:before="170" w:after="0" w:line="220" w:lineRule="atLeast"/>
      <w:textAlignment w:val="baseline"/>
    </w:pPr>
    <w:rPr>
      <w:rFonts w:ascii="Arial" w:eastAsia="SimSun" w:hAnsi="Arial" w:cs="Times New Roman"/>
      <w:b/>
      <w:bCs/>
      <w:i/>
      <w:iCs/>
      <w:sz w:val="20"/>
      <w:szCs w:val="20"/>
      <w:lang w:eastAsia="ru-RU"/>
    </w:rPr>
  </w:style>
  <w:style w:type="paragraph" w:customStyle="1" w:styleId="1f6">
    <w:name w:val="заголовок1"/>
    <w:basedOn w:val="a0"/>
    <w:next w:val="a0"/>
    <w:rsid w:val="00AA617D"/>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after="0" w:line="280" w:lineRule="atLeast"/>
      <w:ind w:right="-79"/>
      <w:textAlignment w:val="baseline"/>
    </w:pPr>
    <w:rPr>
      <w:rFonts w:ascii="Arial" w:eastAsia="SimSun" w:hAnsi="Arial" w:cs="Times New Roman"/>
      <w:b/>
      <w:bCs/>
      <w:i/>
      <w:iCs/>
      <w:lang w:eastAsia="ru-RU"/>
    </w:rPr>
  </w:style>
  <w:style w:type="paragraph" w:customStyle="1" w:styleId="2f7">
    <w:name w:val="заголовок2"/>
    <w:basedOn w:val="a0"/>
    <w:next w:val="a0"/>
    <w:rsid w:val="00AA617D"/>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eastAsia="SimSun" w:hAnsi="Arial" w:cs="Times New Roman"/>
      <w:b/>
      <w:bCs/>
      <w:i/>
      <w:iCs/>
      <w:sz w:val="20"/>
      <w:szCs w:val="20"/>
      <w:lang w:eastAsia="ru-RU"/>
    </w:rPr>
  </w:style>
  <w:style w:type="paragraph" w:styleId="affff4">
    <w:name w:val="endnote text"/>
    <w:basedOn w:val="a0"/>
    <w:link w:val="affff5"/>
    <w:uiPriority w:val="99"/>
    <w:semiHidden/>
    <w:unhideWhenUsed/>
    <w:rsid w:val="00AA617D"/>
    <w:pPr>
      <w:spacing w:after="0" w:line="240" w:lineRule="auto"/>
    </w:pPr>
    <w:rPr>
      <w:rFonts w:ascii="Times New Roman" w:eastAsia="SimSun" w:hAnsi="Times New Roman" w:cs="Times New Roman"/>
      <w:sz w:val="20"/>
      <w:szCs w:val="20"/>
      <w:lang w:eastAsia="ru-RU"/>
    </w:rPr>
  </w:style>
  <w:style w:type="character" w:customStyle="1" w:styleId="affff5">
    <w:name w:val="Текст концевой сноски Знак"/>
    <w:basedOn w:val="a1"/>
    <w:link w:val="affff4"/>
    <w:uiPriority w:val="99"/>
    <w:semiHidden/>
    <w:rsid w:val="00AA617D"/>
    <w:rPr>
      <w:rFonts w:ascii="Times New Roman" w:eastAsia="SimSun" w:hAnsi="Times New Roman" w:cs="Times New Roman"/>
      <w:sz w:val="20"/>
      <w:szCs w:val="20"/>
      <w:lang w:eastAsia="ru-RU"/>
    </w:rPr>
  </w:style>
  <w:style w:type="character" w:styleId="affff6">
    <w:name w:val="endnote reference"/>
    <w:uiPriority w:val="99"/>
    <w:semiHidden/>
    <w:unhideWhenUsed/>
    <w:rsid w:val="00AA617D"/>
    <w:rPr>
      <w:vertAlign w:val="superscript"/>
    </w:rPr>
  </w:style>
  <w:style w:type="paragraph" w:customStyle="1" w:styleId="Standard">
    <w:name w:val="Standard"/>
    <w:rsid w:val="00AA617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paragraph" w:customStyle="1" w:styleId="1f7">
    <w:name w:val="Стиль1"/>
    <w:basedOn w:val="a0"/>
    <w:qFormat/>
    <w:rsid w:val="004B0AAB"/>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ffff7">
    <w:name w:val="Оглавление_"/>
    <w:basedOn w:val="a1"/>
    <w:link w:val="affff8"/>
    <w:rsid w:val="004B0AAB"/>
    <w:rPr>
      <w:rFonts w:ascii="Times New Roman" w:eastAsia="Times New Roman" w:hAnsi="Times New Roman" w:cs="Times New Roman"/>
      <w:sz w:val="28"/>
      <w:szCs w:val="28"/>
    </w:rPr>
  </w:style>
  <w:style w:type="paragraph" w:customStyle="1" w:styleId="affff8">
    <w:name w:val="Оглавление"/>
    <w:basedOn w:val="a0"/>
    <w:link w:val="affff7"/>
    <w:rsid w:val="004B0AAB"/>
    <w:pPr>
      <w:widowControl w:val="0"/>
      <w:spacing w:after="0" w:line="240" w:lineRule="auto"/>
      <w:ind w:firstLine="600"/>
    </w:pPr>
    <w:rPr>
      <w:rFonts w:ascii="Times New Roman" w:eastAsia="Times New Roman" w:hAnsi="Times New Roman" w:cs="Times New Roman"/>
      <w:sz w:val="28"/>
      <w:szCs w:val="28"/>
    </w:rPr>
  </w:style>
  <w:style w:type="character" w:customStyle="1" w:styleId="1f8">
    <w:name w:val="Неразрешенное упоминание1"/>
    <w:basedOn w:val="a1"/>
    <w:uiPriority w:val="99"/>
    <w:semiHidden/>
    <w:unhideWhenUsed/>
    <w:rsid w:val="004B0AAB"/>
    <w:rPr>
      <w:color w:val="605E5C"/>
      <w:shd w:val="clear" w:color="auto" w:fill="E1DFDD"/>
    </w:rPr>
  </w:style>
  <w:style w:type="character" w:customStyle="1" w:styleId="affff9">
    <w:name w:val="Другое_"/>
    <w:basedOn w:val="a1"/>
    <w:link w:val="affffa"/>
    <w:rsid w:val="004B0AAB"/>
    <w:rPr>
      <w:rFonts w:ascii="Times New Roman" w:eastAsia="Times New Roman" w:hAnsi="Times New Roman" w:cs="Times New Roman"/>
      <w:sz w:val="28"/>
      <w:szCs w:val="28"/>
    </w:rPr>
  </w:style>
  <w:style w:type="paragraph" w:customStyle="1" w:styleId="affffa">
    <w:name w:val="Другое"/>
    <w:basedOn w:val="a0"/>
    <w:link w:val="affff9"/>
    <w:rsid w:val="004B0AAB"/>
    <w:pPr>
      <w:widowControl w:val="0"/>
      <w:spacing w:after="0" w:line="240" w:lineRule="auto"/>
      <w:ind w:firstLine="400"/>
    </w:pPr>
    <w:rPr>
      <w:rFonts w:ascii="Times New Roman" w:eastAsia="Times New Roman" w:hAnsi="Times New Roman" w:cs="Times New Roman"/>
      <w:sz w:val="28"/>
      <w:szCs w:val="28"/>
    </w:rPr>
  </w:style>
  <w:style w:type="paragraph" w:styleId="affffb">
    <w:name w:val="TOC Heading"/>
    <w:basedOn w:val="1"/>
    <w:next w:val="a0"/>
    <w:uiPriority w:val="39"/>
    <w:unhideWhenUsed/>
    <w:qFormat/>
    <w:rsid w:val="004B0AAB"/>
    <w:pPr>
      <w:keepNext/>
      <w:keepLines/>
      <w:widowControl/>
      <w:autoSpaceDE/>
      <w:autoSpaceDN/>
      <w:adjustRightInd/>
      <w:spacing w:before="240" w:after="0" w:line="259" w:lineRule="auto"/>
      <w:outlineLvl w:val="9"/>
    </w:pPr>
    <w:rPr>
      <w:rFonts w:ascii="Times New Roman" w:eastAsiaTheme="majorEastAsia" w:hAnsi="Times New Roman" w:cstheme="majorBidi"/>
      <w:bCs w:val="0"/>
      <w:color w:val="auto"/>
      <w:sz w:val="32"/>
      <w:szCs w:val="32"/>
    </w:rPr>
  </w:style>
  <w:style w:type="paragraph" w:styleId="1f9">
    <w:name w:val="toc 1"/>
    <w:basedOn w:val="a0"/>
    <w:next w:val="a0"/>
    <w:link w:val="1fa"/>
    <w:autoRedefine/>
    <w:uiPriority w:val="39"/>
    <w:unhideWhenUsed/>
    <w:rsid w:val="004B0AAB"/>
    <w:pPr>
      <w:widowControl w:val="0"/>
      <w:spacing w:after="100" w:line="240" w:lineRule="auto"/>
    </w:pPr>
    <w:rPr>
      <w:rFonts w:ascii="Times New Roman" w:eastAsia="Courier New" w:hAnsi="Times New Roman" w:cs="Courier New"/>
      <w:b/>
      <w:color w:val="000000"/>
      <w:sz w:val="28"/>
      <w:szCs w:val="24"/>
      <w:lang w:eastAsia="ru-RU" w:bidi="ru-RU"/>
    </w:rPr>
  </w:style>
  <w:style w:type="character" w:customStyle="1" w:styleId="1fa">
    <w:name w:val="Оглавление 1 Знак"/>
    <w:basedOn w:val="a1"/>
    <w:link w:val="1f9"/>
    <w:uiPriority w:val="39"/>
    <w:rsid w:val="004B0AAB"/>
    <w:rPr>
      <w:rFonts w:ascii="Times New Roman" w:eastAsia="Courier New" w:hAnsi="Times New Roman" w:cs="Courier New"/>
      <w:b/>
      <w:color w:val="000000"/>
      <w:sz w:val="28"/>
      <w:szCs w:val="24"/>
      <w:lang w:eastAsia="ru-RU" w:bidi="ru-RU"/>
    </w:rPr>
  </w:style>
  <w:style w:type="paragraph" w:styleId="2f8">
    <w:name w:val="toc 2"/>
    <w:basedOn w:val="a0"/>
    <w:next w:val="a0"/>
    <w:autoRedefine/>
    <w:uiPriority w:val="39"/>
    <w:unhideWhenUsed/>
    <w:rsid w:val="004B0AAB"/>
    <w:pPr>
      <w:widowControl w:val="0"/>
      <w:spacing w:after="100" w:line="240" w:lineRule="auto"/>
      <w:ind w:left="240"/>
    </w:pPr>
    <w:rPr>
      <w:rFonts w:ascii="Times New Roman" w:eastAsia="Courier New" w:hAnsi="Times New Roman" w:cs="Courier New"/>
      <w:color w:val="000000"/>
      <w:sz w:val="28"/>
      <w:szCs w:val="24"/>
      <w:lang w:eastAsia="ru-RU" w:bidi="ru-RU"/>
    </w:rPr>
  </w:style>
  <w:style w:type="character" w:customStyle="1" w:styleId="FontStyle18">
    <w:name w:val="Font Style18"/>
    <w:rsid w:val="004B0AAB"/>
    <w:rPr>
      <w:rFonts w:ascii="Times New Roman" w:hAnsi="Times New Roman" w:cs="Times New Roman" w:hint="default"/>
      <w:b/>
      <w:bCs/>
      <w:sz w:val="26"/>
      <w:szCs w:val="26"/>
    </w:rPr>
  </w:style>
  <w:style w:type="character" w:customStyle="1" w:styleId="ConsPlusTitle0">
    <w:name w:val="ConsPlusTitle Знак"/>
    <w:basedOn w:val="a1"/>
    <w:link w:val="ConsPlusTitle"/>
    <w:rsid w:val="004B0AAB"/>
    <w:rPr>
      <w:rFonts w:ascii="Arial" w:eastAsia="Arial" w:hAnsi="Arial" w:cs="Times New Roman"/>
      <w:b/>
      <w:sz w:val="20"/>
      <w:szCs w:val="20"/>
      <w:lang w:eastAsia="ar-SA"/>
    </w:rPr>
  </w:style>
  <w:style w:type="paragraph" w:customStyle="1" w:styleId="4c">
    <w:name w:val="Заг.4"/>
    <w:basedOn w:val="ConsPlusTitle"/>
    <w:link w:val="4d"/>
    <w:rsid w:val="004B0AAB"/>
    <w:pPr>
      <w:suppressAutoHyphens w:val="0"/>
      <w:autoSpaceDE w:val="0"/>
      <w:autoSpaceDN w:val="0"/>
      <w:jc w:val="center"/>
    </w:pPr>
    <w:rPr>
      <w:rFonts w:ascii="Times New Roman" w:eastAsiaTheme="minorEastAsia" w:hAnsi="Times New Roman"/>
      <w:sz w:val="28"/>
      <w:szCs w:val="28"/>
      <w:lang w:eastAsia="ru-RU"/>
    </w:rPr>
  </w:style>
  <w:style w:type="character" w:customStyle="1" w:styleId="4d">
    <w:name w:val="Заг.4 Знак"/>
    <w:basedOn w:val="ConsPlusTitle0"/>
    <w:link w:val="4c"/>
    <w:rsid w:val="004B0AAB"/>
    <w:rPr>
      <w:rFonts w:ascii="Times New Roman" w:eastAsiaTheme="minorEastAsia" w:hAnsi="Times New Roman" w:cs="Times New Roman"/>
      <w:b/>
      <w:sz w:val="28"/>
      <w:szCs w:val="28"/>
      <w:lang w:eastAsia="ru-RU"/>
    </w:rPr>
  </w:style>
  <w:style w:type="paragraph" w:customStyle="1" w:styleId="2f5">
    <w:name w:val="Основной текст2"/>
    <w:basedOn w:val="a0"/>
    <w:link w:val="affff3"/>
    <w:rsid w:val="004B0AAB"/>
    <w:pPr>
      <w:shd w:val="clear" w:color="auto" w:fill="FFFFFF"/>
      <w:spacing w:before="120" w:after="360" w:line="0" w:lineRule="atLeast"/>
      <w:ind w:hanging="1800"/>
      <w:jc w:val="both"/>
    </w:pPr>
    <w:rPr>
      <w:rFonts w:ascii="Times New Roman" w:hAnsi="Times New Roman" w:cs="Times New Roman"/>
      <w:sz w:val="27"/>
      <w:szCs w:val="27"/>
    </w:rPr>
  </w:style>
  <w:style w:type="character" w:customStyle="1" w:styleId="94">
    <w:name w:val="Основной текст (9)_"/>
    <w:link w:val="95"/>
    <w:locked/>
    <w:rsid w:val="004B0AAB"/>
    <w:rPr>
      <w:i/>
      <w:iCs/>
      <w:spacing w:val="1"/>
      <w:shd w:val="clear" w:color="auto" w:fill="FFFFFF"/>
    </w:rPr>
  </w:style>
  <w:style w:type="paragraph" w:customStyle="1" w:styleId="95">
    <w:name w:val="Основной текст (9)"/>
    <w:basedOn w:val="a0"/>
    <w:link w:val="94"/>
    <w:rsid w:val="004B0AAB"/>
    <w:pPr>
      <w:shd w:val="clear" w:color="auto" w:fill="FFFFFF"/>
      <w:spacing w:after="240" w:line="0" w:lineRule="atLeast"/>
      <w:ind w:hanging="2080"/>
      <w:jc w:val="both"/>
    </w:pPr>
    <w:rPr>
      <w:i/>
      <w:iCs/>
      <w:spacing w:val="1"/>
    </w:rPr>
  </w:style>
  <w:style w:type="character" w:customStyle="1" w:styleId="104">
    <w:name w:val="Основной текст (10)_"/>
    <w:link w:val="105"/>
    <w:rsid w:val="004B0AAB"/>
    <w:rPr>
      <w:spacing w:val="10"/>
      <w:shd w:val="clear" w:color="auto" w:fill="FFFFFF"/>
    </w:rPr>
  </w:style>
  <w:style w:type="character" w:customStyle="1" w:styleId="0pt">
    <w:name w:val="Основной текст + Интервал 0 pt"/>
    <w:rsid w:val="004B0AAB"/>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4B0AAB"/>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5">
    <w:name w:val="Основной текст (10)"/>
    <w:basedOn w:val="a0"/>
    <w:link w:val="104"/>
    <w:rsid w:val="004B0AAB"/>
    <w:pPr>
      <w:shd w:val="clear" w:color="auto" w:fill="FFFFFF"/>
      <w:spacing w:after="0" w:line="273" w:lineRule="exact"/>
      <w:ind w:firstLine="700"/>
      <w:jc w:val="both"/>
    </w:pPr>
    <w:rPr>
      <w:spacing w:val="10"/>
    </w:rPr>
  </w:style>
  <w:style w:type="character" w:styleId="affffc">
    <w:name w:val="annotation reference"/>
    <w:basedOn w:val="a1"/>
    <w:uiPriority w:val="99"/>
    <w:semiHidden/>
    <w:unhideWhenUsed/>
    <w:rsid w:val="004B0AAB"/>
    <w:rPr>
      <w:sz w:val="16"/>
      <w:szCs w:val="16"/>
    </w:rPr>
  </w:style>
  <w:style w:type="paragraph" w:styleId="affffd">
    <w:name w:val="annotation subject"/>
    <w:basedOn w:val="afff7"/>
    <w:next w:val="afff7"/>
    <w:link w:val="affffe"/>
    <w:uiPriority w:val="99"/>
    <w:semiHidden/>
    <w:unhideWhenUsed/>
    <w:rsid w:val="004B0AAB"/>
    <w:pPr>
      <w:widowControl w:val="0"/>
      <w:ind w:firstLine="0"/>
      <w:jc w:val="left"/>
    </w:pPr>
    <w:rPr>
      <w:rFonts w:ascii="Times New Roman" w:eastAsia="Courier New" w:hAnsi="Times New Roman" w:cs="Courier New"/>
      <w:b/>
      <w:bCs/>
      <w:color w:val="000000"/>
      <w:sz w:val="20"/>
      <w:lang w:bidi="ru-RU"/>
    </w:rPr>
  </w:style>
  <w:style w:type="character" w:customStyle="1" w:styleId="affffe">
    <w:name w:val="Тема примечания Знак"/>
    <w:basedOn w:val="afff8"/>
    <w:link w:val="affffd"/>
    <w:uiPriority w:val="99"/>
    <w:semiHidden/>
    <w:rsid w:val="004B0AAB"/>
    <w:rPr>
      <w:rFonts w:ascii="Times New Roman" w:eastAsia="Courier New" w:hAnsi="Times New Roman" w:cs="Courier New"/>
      <w:b/>
      <w:bCs/>
      <w:color w:val="000000"/>
      <w:sz w:val="20"/>
      <w:szCs w:val="20"/>
      <w:lang w:eastAsia="ru-RU" w:bidi="ru-RU"/>
    </w:rPr>
  </w:style>
  <w:style w:type="character" w:customStyle="1" w:styleId="UnresolvedMention">
    <w:name w:val="Unresolved Mention"/>
    <w:basedOn w:val="a1"/>
    <w:uiPriority w:val="99"/>
    <w:semiHidden/>
    <w:unhideWhenUsed/>
    <w:rsid w:val="004B0AAB"/>
    <w:rPr>
      <w:color w:val="605E5C"/>
      <w:shd w:val="clear" w:color="auto" w:fill="E1DFDD"/>
    </w:rPr>
  </w:style>
  <w:style w:type="character" w:customStyle="1" w:styleId="0pt0">
    <w:name w:val="Основной текст + Курсив;Интервал 0 pt"/>
    <w:rsid w:val="00AA26DE"/>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0pt">
    <w:name w:val="Основной текст (9) + Не курсив;Интервал 0 pt"/>
    <w:rsid w:val="00AA26DE"/>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fb">
    <w:name w:val="Основной текст1"/>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pt">
    <w:name w:val="Основной текст (10) + Интервал 0 pt"/>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0">
    <w:name w:val="Заголовок №2_"/>
    <w:link w:val="2f"/>
    <w:rsid w:val="00AA26DE"/>
    <w:rPr>
      <w:rFonts w:ascii="Arial" w:eastAsia="Arial" w:hAnsi="Arial" w:cs="Arial"/>
      <w:b/>
      <w:bCs/>
      <w:sz w:val="16"/>
      <w:szCs w:val="16"/>
      <w:shd w:val="clear" w:color="auto" w:fill="FFFFFF"/>
      <w:lang w:eastAsia="ru-RU"/>
    </w:rPr>
  </w:style>
  <w:style w:type="character" w:customStyle="1" w:styleId="Candara0pt">
    <w:name w:val="Основной текст + Candara;Интервал 0 pt"/>
    <w:rsid w:val="00AA26DE"/>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FontStyle19">
    <w:name w:val="Font Style19"/>
    <w:basedOn w:val="a1"/>
    <w:rsid w:val="00AA26DE"/>
    <w:rPr>
      <w:rFonts w:ascii="Times New Roman" w:hAnsi="Times New Roman" w:cs="Times New Roman" w:hint="default"/>
      <w:sz w:val="26"/>
      <w:szCs w:val="26"/>
    </w:rPr>
  </w:style>
  <w:style w:type="paragraph" w:customStyle="1" w:styleId="s16">
    <w:name w:val="s_16"/>
    <w:basedOn w:val="a0"/>
    <w:rsid w:val="00CA0E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yout">
    <w:name w:val="layout"/>
    <w:basedOn w:val="a1"/>
    <w:rsid w:val="0090551E"/>
  </w:style>
  <w:style w:type="character" w:styleId="afffff">
    <w:name w:val="Emphasis"/>
    <w:uiPriority w:val="20"/>
    <w:qFormat/>
    <w:rsid w:val="0090551E"/>
    <w:rPr>
      <w:i/>
      <w:iCs/>
    </w:rPr>
  </w:style>
  <w:style w:type="paragraph" w:styleId="a">
    <w:name w:val="List Bullet"/>
    <w:basedOn w:val="a0"/>
    <w:uiPriority w:val="99"/>
    <w:unhideWhenUsed/>
    <w:rsid w:val="0090551E"/>
    <w:pPr>
      <w:numPr>
        <w:numId w:val="17"/>
      </w:numPr>
      <w:spacing w:after="0" w:line="240" w:lineRule="auto"/>
      <w:contextualSpacing/>
      <w:jc w:val="both"/>
    </w:pPr>
    <w:rPr>
      <w:rFonts w:ascii="Arial" w:eastAsia="Times New Roman" w:hAnsi="Arial" w:cs="Times New Roman"/>
      <w:sz w:val="24"/>
      <w:szCs w:val="24"/>
      <w:lang w:eastAsia="ru-RU"/>
    </w:rPr>
  </w:style>
  <w:style w:type="character" w:customStyle="1" w:styleId="2f9">
    <w:name w:val="Колонтитул (2)_"/>
    <w:link w:val="2fa"/>
    <w:rsid w:val="0025717F"/>
    <w:rPr>
      <w:rFonts w:ascii="Times New Roman" w:eastAsia="Times New Roman" w:hAnsi="Times New Roman" w:cs="Times New Roman"/>
      <w:sz w:val="20"/>
      <w:szCs w:val="20"/>
    </w:rPr>
  </w:style>
  <w:style w:type="character" w:customStyle="1" w:styleId="76">
    <w:name w:val="Основной текст (7)_"/>
    <w:rsid w:val="0025717F"/>
    <w:rPr>
      <w:rFonts w:ascii="Arial" w:eastAsia="Arial" w:hAnsi="Arial" w:cs="Arial"/>
      <w:sz w:val="28"/>
      <w:szCs w:val="28"/>
    </w:rPr>
  </w:style>
  <w:style w:type="paragraph" w:customStyle="1" w:styleId="2fa">
    <w:name w:val="Колонтитул (2)"/>
    <w:basedOn w:val="a0"/>
    <w:link w:val="2f9"/>
    <w:rsid w:val="0025717F"/>
    <w:pPr>
      <w:spacing w:after="0" w:line="240" w:lineRule="auto"/>
      <w:ind w:firstLine="567"/>
      <w:jc w:val="both"/>
    </w:pPr>
    <w:rPr>
      <w:rFonts w:ascii="Times New Roman" w:eastAsia="Times New Roman" w:hAnsi="Times New Roman" w:cs="Times New Roman"/>
      <w:sz w:val="20"/>
      <w:szCs w:val="20"/>
    </w:rPr>
  </w:style>
  <w:style w:type="character" w:customStyle="1" w:styleId="WWCharLFO1LVL2">
    <w:name w:val="WW_CharLFO1LVL2"/>
    <w:qFormat/>
    <w:rsid w:val="0025717F"/>
    <w:rPr>
      <w:rFonts w:eastAsia="Times New Roman" w:cs="Times New Roman"/>
      <w:i w:val="0"/>
      <w:w w:val="100"/>
      <w:sz w:val="28"/>
      <w:szCs w:val="28"/>
      <w:lang w:val="ru-RU" w:eastAsia="en-US" w:bidi="ar-SA"/>
    </w:rPr>
  </w:style>
  <w:style w:type="character" w:customStyle="1" w:styleId="96">
    <w:name w:val="Основной текст (9) + Не курсив"/>
    <w:aliases w:val="Интервал 0 pt"/>
    <w:rsid w:val="0025717F"/>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empty">
    <w:name w:val="empty"/>
    <w:basedOn w:val="a0"/>
    <w:rsid w:val="0025717F"/>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frgu-content-accordeon">
    <w:name w:val="frgu-content-accordeon"/>
    <w:basedOn w:val="a1"/>
    <w:rsid w:val="00EF5F18"/>
  </w:style>
  <w:style w:type="character" w:customStyle="1" w:styleId="afffff0">
    <w:name w:val="Гипертекстовая ссылка"/>
    <w:uiPriority w:val="99"/>
    <w:rsid w:val="003822D8"/>
    <w:rPr>
      <w:color w:val="106BBE"/>
    </w:rPr>
  </w:style>
  <w:style w:type="paragraph" w:customStyle="1" w:styleId="afffff1">
    <w:name w:val="Таблицы (моноширинный)"/>
    <w:basedOn w:val="a0"/>
    <w:next w:val="a0"/>
    <w:uiPriority w:val="99"/>
    <w:rsid w:val="003822D8"/>
    <w:pPr>
      <w:widowControl w:val="0"/>
      <w:autoSpaceDE w:val="0"/>
      <w:autoSpaceDN w:val="0"/>
      <w:adjustRightInd w:val="0"/>
      <w:spacing w:after="0" w:line="240" w:lineRule="auto"/>
      <w:ind w:firstLine="567"/>
      <w:jc w:val="both"/>
    </w:pPr>
    <w:rPr>
      <w:rFonts w:ascii="Courier New" w:eastAsia="Times New Roman" w:hAnsi="Courier New" w:cs="Courier New"/>
      <w:sz w:val="24"/>
      <w:szCs w:val="24"/>
      <w:lang w:eastAsia="ru-RU"/>
    </w:rPr>
  </w:style>
  <w:style w:type="paragraph" w:styleId="afffff2">
    <w:basedOn w:val="a0"/>
    <w:next w:val="af8"/>
    <w:rsid w:val="003822D8"/>
    <w:pPr>
      <w:keepNext/>
      <w:spacing w:before="240" w:after="120" w:line="240" w:lineRule="auto"/>
      <w:ind w:firstLine="567"/>
      <w:jc w:val="both"/>
    </w:pPr>
    <w:rPr>
      <w:rFonts w:ascii="Arial" w:eastAsia="Lucida Sans Unicode" w:hAnsi="Arial" w:cs="Tahoma"/>
      <w:sz w:val="28"/>
      <w:szCs w:val="28"/>
      <w:lang w:eastAsia="ru-RU"/>
    </w:rPr>
  </w:style>
  <w:style w:type="paragraph" w:customStyle="1" w:styleId="afffff3">
    <w:name w:val=" Знак Знак Знак Знак Знак Знак Знак Знак Знак Знак"/>
    <w:basedOn w:val="a0"/>
    <w:rsid w:val="003822D8"/>
    <w:pPr>
      <w:spacing w:line="240" w:lineRule="exact"/>
      <w:ind w:firstLine="567"/>
      <w:jc w:val="both"/>
    </w:pPr>
    <w:rPr>
      <w:rFonts w:ascii="Verdana" w:eastAsia="Times New Roman" w:hAnsi="Verdana" w:cs="Times New Roman"/>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4684">
      <w:bodyDiv w:val="1"/>
      <w:marLeft w:val="0"/>
      <w:marRight w:val="0"/>
      <w:marTop w:val="0"/>
      <w:marBottom w:val="0"/>
      <w:divBdr>
        <w:top w:val="none" w:sz="0" w:space="0" w:color="auto"/>
        <w:left w:val="none" w:sz="0" w:space="0" w:color="auto"/>
        <w:bottom w:val="none" w:sz="0" w:space="0" w:color="auto"/>
        <w:right w:val="none" w:sz="0" w:space="0" w:color="auto"/>
      </w:divBdr>
    </w:div>
    <w:div w:id="119305181">
      <w:bodyDiv w:val="1"/>
      <w:marLeft w:val="0"/>
      <w:marRight w:val="0"/>
      <w:marTop w:val="0"/>
      <w:marBottom w:val="0"/>
      <w:divBdr>
        <w:top w:val="none" w:sz="0" w:space="0" w:color="auto"/>
        <w:left w:val="none" w:sz="0" w:space="0" w:color="auto"/>
        <w:bottom w:val="none" w:sz="0" w:space="0" w:color="auto"/>
        <w:right w:val="none" w:sz="0" w:space="0" w:color="auto"/>
      </w:divBdr>
    </w:div>
    <w:div w:id="264122909">
      <w:bodyDiv w:val="1"/>
      <w:marLeft w:val="0"/>
      <w:marRight w:val="0"/>
      <w:marTop w:val="0"/>
      <w:marBottom w:val="0"/>
      <w:divBdr>
        <w:top w:val="none" w:sz="0" w:space="0" w:color="auto"/>
        <w:left w:val="none" w:sz="0" w:space="0" w:color="auto"/>
        <w:bottom w:val="none" w:sz="0" w:space="0" w:color="auto"/>
        <w:right w:val="none" w:sz="0" w:space="0" w:color="auto"/>
      </w:divBdr>
    </w:div>
    <w:div w:id="278610544">
      <w:bodyDiv w:val="1"/>
      <w:marLeft w:val="0"/>
      <w:marRight w:val="0"/>
      <w:marTop w:val="0"/>
      <w:marBottom w:val="0"/>
      <w:divBdr>
        <w:top w:val="none" w:sz="0" w:space="0" w:color="auto"/>
        <w:left w:val="none" w:sz="0" w:space="0" w:color="auto"/>
        <w:bottom w:val="none" w:sz="0" w:space="0" w:color="auto"/>
        <w:right w:val="none" w:sz="0" w:space="0" w:color="auto"/>
      </w:divBdr>
    </w:div>
    <w:div w:id="374046035">
      <w:bodyDiv w:val="1"/>
      <w:marLeft w:val="0"/>
      <w:marRight w:val="0"/>
      <w:marTop w:val="0"/>
      <w:marBottom w:val="0"/>
      <w:divBdr>
        <w:top w:val="none" w:sz="0" w:space="0" w:color="auto"/>
        <w:left w:val="none" w:sz="0" w:space="0" w:color="auto"/>
        <w:bottom w:val="none" w:sz="0" w:space="0" w:color="auto"/>
        <w:right w:val="none" w:sz="0" w:space="0" w:color="auto"/>
      </w:divBdr>
    </w:div>
    <w:div w:id="394084764">
      <w:bodyDiv w:val="1"/>
      <w:marLeft w:val="0"/>
      <w:marRight w:val="0"/>
      <w:marTop w:val="0"/>
      <w:marBottom w:val="0"/>
      <w:divBdr>
        <w:top w:val="none" w:sz="0" w:space="0" w:color="auto"/>
        <w:left w:val="none" w:sz="0" w:space="0" w:color="auto"/>
        <w:bottom w:val="none" w:sz="0" w:space="0" w:color="auto"/>
        <w:right w:val="none" w:sz="0" w:space="0" w:color="auto"/>
      </w:divBdr>
    </w:div>
    <w:div w:id="585461266">
      <w:bodyDiv w:val="1"/>
      <w:marLeft w:val="0"/>
      <w:marRight w:val="0"/>
      <w:marTop w:val="0"/>
      <w:marBottom w:val="0"/>
      <w:divBdr>
        <w:top w:val="none" w:sz="0" w:space="0" w:color="auto"/>
        <w:left w:val="none" w:sz="0" w:space="0" w:color="auto"/>
        <w:bottom w:val="none" w:sz="0" w:space="0" w:color="auto"/>
        <w:right w:val="none" w:sz="0" w:space="0" w:color="auto"/>
      </w:divBdr>
    </w:div>
    <w:div w:id="738871785">
      <w:bodyDiv w:val="1"/>
      <w:marLeft w:val="0"/>
      <w:marRight w:val="0"/>
      <w:marTop w:val="0"/>
      <w:marBottom w:val="0"/>
      <w:divBdr>
        <w:top w:val="none" w:sz="0" w:space="0" w:color="auto"/>
        <w:left w:val="none" w:sz="0" w:space="0" w:color="auto"/>
        <w:bottom w:val="none" w:sz="0" w:space="0" w:color="auto"/>
        <w:right w:val="none" w:sz="0" w:space="0" w:color="auto"/>
      </w:divBdr>
    </w:div>
    <w:div w:id="1215779576">
      <w:bodyDiv w:val="1"/>
      <w:marLeft w:val="0"/>
      <w:marRight w:val="0"/>
      <w:marTop w:val="0"/>
      <w:marBottom w:val="0"/>
      <w:divBdr>
        <w:top w:val="none" w:sz="0" w:space="0" w:color="auto"/>
        <w:left w:val="none" w:sz="0" w:space="0" w:color="auto"/>
        <w:bottom w:val="none" w:sz="0" w:space="0" w:color="auto"/>
        <w:right w:val="none" w:sz="0" w:space="0" w:color="auto"/>
      </w:divBdr>
    </w:div>
    <w:div w:id="1281911897">
      <w:bodyDiv w:val="1"/>
      <w:marLeft w:val="0"/>
      <w:marRight w:val="0"/>
      <w:marTop w:val="0"/>
      <w:marBottom w:val="0"/>
      <w:divBdr>
        <w:top w:val="none" w:sz="0" w:space="0" w:color="auto"/>
        <w:left w:val="none" w:sz="0" w:space="0" w:color="auto"/>
        <w:bottom w:val="none" w:sz="0" w:space="0" w:color="auto"/>
        <w:right w:val="none" w:sz="0" w:space="0" w:color="auto"/>
      </w:divBdr>
    </w:div>
    <w:div w:id="1304769964">
      <w:bodyDiv w:val="1"/>
      <w:marLeft w:val="0"/>
      <w:marRight w:val="0"/>
      <w:marTop w:val="0"/>
      <w:marBottom w:val="0"/>
      <w:divBdr>
        <w:top w:val="none" w:sz="0" w:space="0" w:color="auto"/>
        <w:left w:val="none" w:sz="0" w:space="0" w:color="auto"/>
        <w:bottom w:val="none" w:sz="0" w:space="0" w:color="auto"/>
        <w:right w:val="none" w:sz="0" w:space="0" w:color="auto"/>
      </w:divBdr>
    </w:div>
    <w:div w:id="1341590873">
      <w:bodyDiv w:val="1"/>
      <w:marLeft w:val="0"/>
      <w:marRight w:val="0"/>
      <w:marTop w:val="0"/>
      <w:marBottom w:val="0"/>
      <w:divBdr>
        <w:top w:val="none" w:sz="0" w:space="0" w:color="auto"/>
        <w:left w:val="none" w:sz="0" w:space="0" w:color="auto"/>
        <w:bottom w:val="none" w:sz="0" w:space="0" w:color="auto"/>
        <w:right w:val="none" w:sz="0" w:space="0" w:color="auto"/>
      </w:divBdr>
    </w:div>
    <w:div w:id="1594703514">
      <w:bodyDiv w:val="1"/>
      <w:marLeft w:val="0"/>
      <w:marRight w:val="0"/>
      <w:marTop w:val="0"/>
      <w:marBottom w:val="0"/>
      <w:divBdr>
        <w:top w:val="none" w:sz="0" w:space="0" w:color="auto"/>
        <w:left w:val="none" w:sz="0" w:space="0" w:color="auto"/>
        <w:bottom w:val="none" w:sz="0" w:space="0" w:color="auto"/>
        <w:right w:val="none" w:sz="0" w:space="0" w:color="auto"/>
      </w:divBdr>
    </w:div>
    <w:div w:id="1726368230">
      <w:bodyDiv w:val="1"/>
      <w:marLeft w:val="0"/>
      <w:marRight w:val="0"/>
      <w:marTop w:val="0"/>
      <w:marBottom w:val="0"/>
      <w:divBdr>
        <w:top w:val="none" w:sz="0" w:space="0" w:color="auto"/>
        <w:left w:val="none" w:sz="0" w:space="0" w:color="auto"/>
        <w:bottom w:val="none" w:sz="0" w:space="0" w:color="auto"/>
        <w:right w:val="none" w:sz="0" w:space="0" w:color="auto"/>
      </w:divBdr>
    </w:div>
    <w:div w:id="1943610144">
      <w:bodyDiv w:val="1"/>
      <w:marLeft w:val="0"/>
      <w:marRight w:val="0"/>
      <w:marTop w:val="0"/>
      <w:marBottom w:val="0"/>
      <w:divBdr>
        <w:top w:val="none" w:sz="0" w:space="0" w:color="auto"/>
        <w:left w:val="none" w:sz="0" w:space="0" w:color="auto"/>
        <w:bottom w:val="none" w:sz="0" w:space="0" w:color="auto"/>
        <w:right w:val="none" w:sz="0" w:space="0" w:color="auto"/>
      </w:divBdr>
    </w:div>
    <w:div w:id="1970549708">
      <w:bodyDiv w:val="1"/>
      <w:marLeft w:val="0"/>
      <w:marRight w:val="0"/>
      <w:marTop w:val="0"/>
      <w:marBottom w:val="0"/>
      <w:divBdr>
        <w:top w:val="none" w:sz="0" w:space="0" w:color="auto"/>
        <w:left w:val="none" w:sz="0" w:space="0" w:color="auto"/>
        <w:bottom w:val="none" w:sz="0" w:space="0" w:color="auto"/>
        <w:right w:val="none" w:sz="0" w:space="0" w:color="auto"/>
      </w:divBdr>
    </w:div>
    <w:div w:id="2020496909">
      <w:bodyDiv w:val="1"/>
      <w:marLeft w:val="0"/>
      <w:marRight w:val="0"/>
      <w:marTop w:val="0"/>
      <w:marBottom w:val="0"/>
      <w:divBdr>
        <w:top w:val="none" w:sz="0" w:space="0" w:color="auto"/>
        <w:left w:val="none" w:sz="0" w:space="0" w:color="auto"/>
        <w:bottom w:val="none" w:sz="0" w:space="0" w:color="auto"/>
        <w:right w:val="none" w:sz="0" w:space="0" w:color="auto"/>
      </w:divBdr>
    </w:div>
    <w:div w:id="203214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87386-F68B-47A6-92E7-3061827F6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441</Pages>
  <Words>150597</Words>
  <Characters>858406</Characters>
  <Application>Microsoft Office Word</Application>
  <DocSecurity>0</DocSecurity>
  <Lines>7153</Lines>
  <Paragraphs>2013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Ельчищева Валентина Владимировна</dc:creator>
  <cp:keywords/>
  <dc:description/>
  <cp:lastModifiedBy>Пелагин Никита Сергеевич</cp:lastModifiedBy>
  <cp:revision>44</cp:revision>
  <dcterms:created xsi:type="dcterms:W3CDTF">2023-07-17T09:05:00Z</dcterms:created>
  <dcterms:modified xsi:type="dcterms:W3CDTF">2024-04-18T11:44:00Z</dcterms:modified>
</cp:coreProperties>
</file>