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38CF9" w14:textId="77777777" w:rsidR="00F66561" w:rsidRPr="00AF5B5B" w:rsidRDefault="00F66561" w:rsidP="00F66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4013DECF" w14:textId="77777777" w:rsidR="00F66561" w:rsidRPr="00AF5B5B" w:rsidRDefault="00F66561" w:rsidP="00F66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</w:t>
      </w:r>
    </w:p>
    <w:p w14:paraId="5557876F" w14:textId="77777777" w:rsidR="00F66561" w:rsidRPr="00AF5B5B" w:rsidRDefault="00F66561" w:rsidP="00F66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19F39E2B" w14:textId="77777777" w:rsidR="00F66561" w:rsidRPr="00AF5B5B" w:rsidRDefault="00F66561" w:rsidP="00F66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07A03A" w14:textId="77777777" w:rsidR="00F66561" w:rsidRPr="00AF5B5B" w:rsidRDefault="00F66561" w:rsidP="00F66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699AAB48" w14:textId="77777777" w:rsidR="00F66561" w:rsidRPr="00AF5B5B" w:rsidRDefault="00F66561" w:rsidP="00F66561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EB36D" w14:textId="2DEEA3AB" w:rsidR="00404B5E" w:rsidRPr="00AF5B5B" w:rsidRDefault="00404B5E" w:rsidP="00404B5E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651C4">
        <w:rPr>
          <w:rFonts w:ascii="Times New Roman" w:hAnsi="Times New Roman" w:cs="Times New Roman"/>
          <w:sz w:val="24"/>
          <w:szCs w:val="24"/>
        </w:rPr>
        <w:t>05.12.2024</w:t>
      </w:r>
      <w:r w:rsidRPr="00AF5B5B">
        <w:rPr>
          <w:rFonts w:ascii="Times New Roman" w:hAnsi="Times New Roman" w:cs="Times New Roman"/>
          <w:sz w:val="24"/>
          <w:szCs w:val="24"/>
        </w:rPr>
        <w:t xml:space="preserve"> г. № </w:t>
      </w:r>
      <w:r w:rsidR="001651C4">
        <w:rPr>
          <w:rFonts w:ascii="Times New Roman" w:hAnsi="Times New Roman" w:cs="Times New Roman"/>
          <w:sz w:val="24"/>
          <w:szCs w:val="24"/>
        </w:rPr>
        <w:t>1020</w:t>
      </w:r>
      <w:bookmarkStart w:id="0" w:name="_GoBack"/>
      <w:bookmarkEnd w:id="0"/>
    </w:p>
    <w:p w14:paraId="014651F1" w14:textId="77777777" w:rsidR="00404B5E" w:rsidRPr="00AF5B5B" w:rsidRDefault="00404B5E" w:rsidP="00404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/>
          <w:sz w:val="24"/>
          <w:szCs w:val="24"/>
        </w:rPr>
        <w:t>с. Каширское</w:t>
      </w:r>
    </w:p>
    <w:p w14:paraId="16412B51" w14:textId="77777777" w:rsidR="00F66561" w:rsidRDefault="00F66561" w:rsidP="00F66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545F1" w14:textId="24E307A9" w:rsidR="002C119B" w:rsidRPr="009F5A0D" w:rsidRDefault="00F66561" w:rsidP="006A793D">
      <w:pPr>
        <w:pStyle w:val="Title"/>
        <w:spacing w:before="0" w:after="0"/>
        <w:ind w:right="17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33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Каширского муниципального района Воронежской области </w:t>
      </w:r>
      <w:r w:rsidRPr="00F66561">
        <w:rPr>
          <w:rFonts w:ascii="Times New Roman" w:hAnsi="Times New Roman" w:cs="Times New Roman"/>
          <w:sz w:val="24"/>
          <w:szCs w:val="24"/>
        </w:rPr>
        <w:t xml:space="preserve">от 29.11.2023 г. № 997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A793D" w:rsidRPr="006A793D">
        <w:rPr>
          <w:rFonts w:ascii="Times New Roman" w:hAnsi="Times New Roman" w:cs="Times New Roman"/>
          <w:sz w:val="24"/>
          <w:szCs w:val="24"/>
        </w:rPr>
        <w:t>Об утверждении администра</w:t>
      </w:r>
      <w:r w:rsidR="006A793D">
        <w:rPr>
          <w:rFonts w:ascii="Times New Roman" w:hAnsi="Times New Roman" w:cs="Times New Roman"/>
          <w:sz w:val="24"/>
          <w:szCs w:val="24"/>
        </w:rPr>
        <w:t>тивного регламента администрации</w:t>
      </w:r>
      <w:r w:rsidR="006A793D" w:rsidRPr="006A793D">
        <w:rPr>
          <w:rFonts w:ascii="Times New Roman" w:hAnsi="Times New Roman" w:cs="Times New Roman"/>
          <w:sz w:val="24"/>
          <w:szCs w:val="24"/>
        </w:rPr>
        <w:t xml:space="preserve"> Каширского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государственная собственность на который не разг</w:t>
      </w:r>
      <w:r w:rsidR="006A793D">
        <w:rPr>
          <w:rFonts w:ascii="Times New Roman" w:hAnsi="Times New Roman" w:cs="Times New Roman"/>
          <w:sz w:val="24"/>
          <w:szCs w:val="24"/>
        </w:rPr>
        <w:t>раничена, без проведения торгов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0192F6D" w14:textId="77777777" w:rsidR="002C119B" w:rsidRPr="00F66561" w:rsidRDefault="002C119B" w:rsidP="00F66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12693" w14:textId="77777777" w:rsidR="00351632" w:rsidRPr="00F66561" w:rsidRDefault="00351632" w:rsidP="00F66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559F22" w14:textId="77777777" w:rsidR="00F66561" w:rsidRPr="0015533D" w:rsidRDefault="00F66561" w:rsidP="00F66561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5533D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5533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>
        <w:rPr>
          <w:rFonts w:ascii="Times New Roman" w:eastAsia="Calibri" w:hAnsi="Times New Roman"/>
        </w:rPr>
        <w:t>Каширского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администрация поселения </w:t>
      </w:r>
      <w:r>
        <w:rPr>
          <w:rFonts w:ascii="Times New Roman" w:eastAsia="Calibri" w:hAnsi="Times New Roman"/>
        </w:rPr>
        <w:t>Каширского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14:paraId="4CF1A2A7" w14:textId="77777777" w:rsidR="00351632" w:rsidRPr="00F66561" w:rsidRDefault="00351632" w:rsidP="00F665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Pr="00F66561" w:rsidRDefault="002C119B" w:rsidP="00F665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6561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3007354" w14:textId="77777777" w:rsidR="002C119B" w:rsidRPr="00F66561" w:rsidRDefault="002C119B" w:rsidP="00F665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55279F" w14:textId="4E5667B2" w:rsidR="002C119B" w:rsidRPr="00F66561" w:rsidRDefault="002C119B" w:rsidP="00F665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65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F66561" w:rsidRPr="00AF5B5B">
        <w:rPr>
          <w:rFonts w:ascii="Times New Roman" w:eastAsia="Calibri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</w:t>
      </w:r>
      <w:r w:rsidR="00F66561" w:rsidRPr="00F66561">
        <w:rPr>
          <w:rFonts w:ascii="Times New Roman" w:hAnsi="Times New Roman" w:cs="Times New Roman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государственная собственность на который не разграничена, без проведения торгов</w:t>
      </w:r>
      <w:r w:rsidR="00F66561" w:rsidRPr="00AF5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утвержденный постановлением администрации </w:t>
      </w:r>
      <w:r w:rsidR="00F66561" w:rsidRPr="00017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Каширского муниципального района Воронежской области </w:t>
      </w:r>
      <w:r w:rsidR="00F66561" w:rsidRPr="00F665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29.11.2023 г. № 997 </w:t>
      </w:r>
      <w:r w:rsidR="00F66561" w:rsidRPr="0001755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F66561" w:rsidRPr="00F66561">
        <w:rPr>
          <w:rFonts w:ascii="Times New Roman" w:hAnsi="Times New Roman" w:cs="Times New Roman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государственная собственность на который не разграничена, без проведения торгов</w:t>
      </w:r>
      <w:r w:rsidR="00F66561" w:rsidRPr="00017555">
        <w:rPr>
          <w:rFonts w:ascii="Times New Roman" w:eastAsia="Calibri" w:hAnsi="Times New Roman" w:cs="Times New Roman"/>
          <w:sz w:val="24"/>
          <w:szCs w:val="24"/>
          <w:lang w:eastAsia="ru-RU"/>
        </w:rPr>
        <w:t>»»</w:t>
      </w:r>
      <w:r w:rsidRPr="00F66561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-</w:t>
      </w:r>
      <w:r w:rsidR="00F665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66561">
        <w:rPr>
          <w:rFonts w:ascii="Times New Roman" w:eastAsia="Calibri" w:hAnsi="Times New Roman" w:cs="Times New Roman"/>
          <w:bCs/>
          <w:sz w:val="24"/>
          <w:szCs w:val="24"/>
        </w:rPr>
        <w:t>Административный регламент) изменени</w:t>
      </w:r>
      <w:r w:rsidR="009F5A0D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5B12EF" w:rsidRPr="00F66561">
        <w:rPr>
          <w:rFonts w:ascii="Times New Roman" w:eastAsia="Calibri" w:hAnsi="Times New Roman" w:cs="Times New Roman"/>
          <w:bCs/>
          <w:sz w:val="24"/>
          <w:szCs w:val="24"/>
        </w:rPr>
        <w:t>, дополнив Администра</w:t>
      </w:r>
      <w:r w:rsidR="00C52F9C" w:rsidRPr="00F66561">
        <w:rPr>
          <w:rFonts w:ascii="Times New Roman" w:eastAsia="Calibri" w:hAnsi="Times New Roman" w:cs="Times New Roman"/>
          <w:bCs/>
          <w:sz w:val="24"/>
          <w:szCs w:val="24"/>
        </w:rPr>
        <w:t>тивный регламент после пункта 7.1</w:t>
      </w:r>
      <w:r w:rsidR="000A3D62" w:rsidRPr="00F66561">
        <w:rPr>
          <w:rFonts w:ascii="Times New Roman" w:eastAsia="Calibri" w:hAnsi="Times New Roman" w:cs="Times New Roman"/>
          <w:bCs/>
          <w:sz w:val="24"/>
          <w:szCs w:val="24"/>
        </w:rPr>
        <w:t>. новым пунктом 7.1.</w:t>
      </w:r>
      <w:r w:rsidR="009F5A0D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0A3D62" w:rsidRPr="00F665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B2117" w:rsidRPr="00F66561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следующего содержания</w:t>
      </w:r>
      <w:r w:rsidRPr="00F66561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2C304D79" w14:textId="7DD3F5EB" w:rsidR="00D82AC3" w:rsidRPr="00F66561" w:rsidRDefault="000A3D62" w:rsidP="00F665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561">
        <w:rPr>
          <w:rFonts w:ascii="Times New Roman" w:hAnsi="Times New Roman" w:cs="Times New Roman"/>
          <w:sz w:val="24"/>
          <w:szCs w:val="24"/>
        </w:rPr>
        <w:t>«7.1.</w:t>
      </w:r>
      <w:r w:rsidR="009F5A0D">
        <w:rPr>
          <w:rFonts w:ascii="Times New Roman" w:hAnsi="Times New Roman" w:cs="Times New Roman"/>
          <w:sz w:val="24"/>
          <w:szCs w:val="24"/>
        </w:rPr>
        <w:t>1</w:t>
      </w:r>
      <w:r w:rsidRPr="00F66561">
        <w:rPr>
          <w:rFonts w:ascii="Times New Roman" w:hAnsi="Times New Roman" w:cs="Times New Roman"/>
          <w:sz w:val="24"/>
          <w:szCs w:val="24"/>
        </w:rPr>
        <w:t>.</w:t>
      </w:r>
      <w:r w:rsidR="005B2117" w:rsidRPr="00F66561">
        <w:rPr>
          <w:rFonts w:ascii="Times New Roman" w:hAnsi="Times New Roman" w:cs="Times New Roman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F66561">
        <w:rPr>
          <w:rFonts w:ascii="Times New Roman" w:hAnsi="Times New Roman" w:cs="Times New Roman"/>
          <w:sz w:val="24"/>
          <w:szCs w:val="24"/>
        </w:rPr>
        <w:t>2</w:t>
      </w:r>
      <w:r w:rsidR="005B2117" w:rsidRPr="00F66561">
        <w:rPr>
          <w:rFonts w:ascii="Times New Roman" w:hAnsi="Times New Roman" w:cs="Times New Roman"/>
          <w:sz w:val="24"/>
          <w:szCs w:val="24"/>
        </w:rPr>
        <w:t>1.1</w:t>
      </w:r>
      <w:r w:rsidR="00341DBE" w:rsidRPr="00F66561">
        <w:rPr>
          <w:rFonts w:ascii="Times New Roman" w:hAnsi="Times New Roman" w:cs="Times New Roman"/>
          <w:sz w:val="24"/>
          <w:szCs w:val="24"/>
        </w:rPr>
        <w:t>0</w:t>
      </w:r>
      <w:r w:rsidR="005B2117" w:rsidRPr="00F66561">
        <w:rPr>
          <w:rFonts w:ascii="Times New Roman" w:hAnsi="Times New Roman" w:cs="Times New Roman"/>
          <w:sz w:val="24"/>
          <w:szCs w:val="24"/>
        </w:rPr>
        <w:t>.202</w:t>
      </w:r>
      <w:r w:rsidR="00341DBE" w:rsidRPr="00F66561">
        <w:rPr>
          <w:rFonts w:ascii="Times New Roman" w:hAnsi="Times New Roman" w:cs="Times New Roman"/>
          <w:sz w:val="24"/>
          <w:szCs w:val="24"/>
        </w:rPr>
        <w:t>4</w:t>
      </w:r>
      <w:r w:rsidR="00F66561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F66561">
        <w:rPr>
          <w:rFonts w:ascii="Times New Roman" w:hAnsi="Times New Roman" w:cs="Times New Roman"/>
          <w:sz w:val="24"/>
          <w:szCs w:val="24"/>
        </w:rPr>
        <w:t>№ 11</w:t>
      </w:r>
      <w:r w:rsidR="00341DBE" w:rsidRPr="00F66561">
        <w:rPr>
          <w:rFonts w:ascii="Times New Roman" w:hAnsi="Times New Roman" w:cs="Times New Roman"/>
          <w:sz w:val="24"/>
          <w:szCs w:val="24"/>
        </w:rPr>
        <w:t>2</w:t>
      </w:r>
      <w:r w:rsidR="005B2117" w:rsidRPr="00F66561">
        <w:rPr>
          <w:rFonts w:ascii="Times New Roman" w:hAnsi="Times New Roman" w:cs="Times New Roman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F66561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5B2117" w:rsidRPr="00F66561">
        <w:rPr>
          <w:rFonts w:ascii="Times New Roman" w:hAnsi="Times New Roman" w:cs="Times New Roman"/>
          <w:sz w:val="24"/>
          <w:szCs w:val="24"/>
        </w:rPr>
        <w:t xml:space="preserve">, срок предоставления </w:t>
      </w:r>
      <w:r w:rsidR="00852A82" w:rsidRPr="00F66561">
        <w:rPr>
          <w:rFonts w:ascii="Times New Roman" w:hAnsi="Times New Roman" w:cs="Times New Roman"/>
          <w:sz w:val="24"/>
          <w:szCs w:val="24"/>
        </w:rPr>
        <w:t xml:space="preserve">варианта </w:t>
      </w:r>
      <w:r w:rsidR="005B2117" w:rsidRPr="00F6656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B2B9A" w:rsidRPr="00F66561">
        <w:rPr>
          <w:rFonts w:ascii="Times New Roman" w:hAnsi="Times New Roman" w:cs="Times New Roman"/>
          <w:sz w:val="24"/>
          <w:szCs w:val="24"/>
        </w:rPr>
        <w:t>, предусмотренного</w:t>
      </w:r>
      <w:r w:rsidR="00852A82" w:rsidRPr="00F66561">
        <w:rPr>
          <w:rFonts w:ascii="Times New Roman" w:hAnsi="Times New Roman" w:cs="Times New Roman"/>
          <w:sz w:val="24"/>
          <w:szCs w:val="24"/>
        </w:rPr>
        <w:t xml:space="preserve"> пунктом 22.2. </w:t>
      </w:r>
      <w:r w:rsidR="000B2B9A" w:rsidRPr="00F6656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1079A6" w:rsidRPr="00F66561">
        <w:rPr>
          <w:rFonts w:ascii="Times New Roman" w:hAnsi="Times New Roman" w:cs="Times New Roman"/>
          <w:sz w:val="24"/>
          <w:szCs w:val="24"/>
        </w:rPr>
        <w:t xml:space="preserve">(предоставление земельного участка, находящегося в муниципальной собственности, </w:t>
      </w:r>
      <w:r w:rsidR="00AF1164" w:rsidRPr="00F6656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в собственность, </w:t>
      </w:r>
      <w:r w:rsidR="00AF1164" w:rsidRPr="00F6656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lastRenderedPageBreak/>
        <w:t>аренду, постоянное (бессрочное) пользование, безвозмездное пользование</w:t>
      </w:r>
      <w:r w:rsidR="00AF1164" w:rsidRPr="00F66561">
        <w:rPr>
          <w:rFonts w:ascii="Times New Roman" w:hAnsi="Times New Roman" w:cs="Times New Roman"/>
          <w:sz w:val="24"/>
          <w:szCs w:val="24"/>
        </w:rPr>
        <w:t xml:space="preserve"> </w:t>
      </w:r>
      <w:r w:rsidR="001079A6" w:rsidRPr="00F66561">
        <w:rPr>
          <w:rFonts w:ascii="Times New Roman" w:hAnsi="Times New Roman" w:cs="Times New Roman"/>
          <w:sz w:val="24"/>
          <w:szCs w:val="24"/>
        </w:rPr>
        <w:t xml:space="preserve">без проведения торгов) </w:t>
      </w:r>
      <w:r w:rsidR="00D82AC3" w:rsidRPr="00F66561">
        <w:rPr>
          <w:rFonts w:ascii="Times New Roman" w:hAnsi="Times New Roman" w:cs="Times New Roman"/>
          <w:sz w:val="24"/>
          <w:szCs w:val="24"/>
        </w:rPr>
        <w:t xml:space="preserve">и выдачи (направления) ее результатов </w:t>
      </w:r>
      <w:r w:rsidR="00AF1164" w:rsidRPr="00F66561">
        <w:rPr>
          <w:rFonts w:ascii="Times New Roman" w:hAnsi="Times New Roman" w:cs="Times New Roman"/>
          <w:sz w:val="24"/>
          <w:szCs w:val="24"/>
        </w:rPr>
        <w:t xml:space="preserve">инвестору </w:t>
      </w:r>
      <w:r w:rsidR="001079A6" w:rsidRPr="00F66561">
        <w:rPr>
          <w:rFonts w:ascii="Times New Roman" w:hAnsi="Times New Roman" w:cs="Times New Roman"/>
          <w:sz w:val="24"/>
          <w:szCs w:val="24"/>
        </w:rPr>
        <w:t>составляет 5 (пять) рабочих дней</w:t>
      </w:r>
      <w:r w:rsidR="005B2117" w:rsidRPr="00F66561">
        <w:rPr>
          <w:rFonts w:ascii="Times New Roman" w:hAnsi="Times New Roman" w:cs="Times New Roman"/>
          <w:sz w:val="24"/>
          <w:szCs w:val="24"/>
        </w:rPr>
        <w:t xml:space="preserve"> </w:t>
      </w:r>
      <w:r w:rsidR="00D82AC3" w:rsidRPr="00F66561">
        <w:rPr>
          <w:rFonts w:ascii="Times New Roman" w:hAnsi="Times New Roman" w:cs="Times New Roman"/>
          <w:sz w:val="24"/>
          <w:szCs w:val="24"/>
        </w:rPr>
        <w:t>со дня получения документов Администрацией</w:t>
      </w:r>
      <w:r w:rsidR="009720E1" w:rsidRPr="00F66561">
        <w:rPr>
          <w:rFonts w:ascii="Times New Roman" w:hAnsi="Times New Roman" w:cs="Times New Roman"/>
          <w:sz w:val="24"/>
          <w:szCs w:val="24"/>
        </w:rPr>
        <w:t>.</w:t>
      </w:r>
      <w:r w:rsidR="00D82AC3" w:rsidRPr="00F66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157E6" w14:textId="16D01684" w:rsidR="001E0ED5" w:rsidRPr="00F66561" w:rsidRDefault="001E0ED5" w:rsidP="00F665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561">
        <w:rPr>
          <w:rFonts w:ascii="Times New Roman" w:hAnsi="Times New Roman" w:cs="Times New Roman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 w:rsidRPr="00F66561">
        <w:rPr>
          <w:rFonts w:ascii="Times New Roman" w:hAnsi="Times New Roman" w:cs="Times New Roman"/>
          <w:sz w:val="24"/>
          <w:szCs w:val="24"/>
        </w:rPr>
        <w:t>двух</w:t>
      </w:r>
      <w:r w:rsidRPr="00F66561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AF1164" w:rsidRPr="00F66561">
        <w:rPr>
          <w:rFonts w:ascii="Times New Roman" w:hAnsi="Times New Roman" w:cs="Times New Roman"/>
          <w:sz w:val="24"/>
          <w:szCs w:val="24"/>
        </w:rPr>
        <w:t>их дней</w:t>
      </w:r>
      <w:r w:rsidRPr="00F665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A1EC58" w14:textId="3CE013AC" w:rsidR="009C08BF" w:rsidRPr="00F66561" w:rsidRDefault="009C08BF" w:rsidP="00F665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561">
        <w:rPr>
          <w:rFonts w:ascii="Times New Roman" w:hAnsi="Times New Roman" w:cs="Times New Roman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 w:rsidRPr="00F66561">
        <w:rPr>
          <w:rFonts w:ascii="Times New Roman" w:hAnsi="Times New Roman" w:cs="Times New Roman"/>
          <w:sz w:val="24"/>
          <w:szCs w:val="24"/>
        </w:rPr>
        <w:t>двух</w:t>
      </w:r>
      <w:r w:rsidRPr="00F66561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AF1164" w:rsidRPr="00F66561">
        <w:rPr>
          <w:rFonts w:ascii="Times New Roman" w:hAnsi="Times New Roman" w:cs="Times New Roman"/>
          <w:sz w:val="24"/>
          <w:szCs w:val="24"/>
        </w:rPr>
        <w:t>их</w:t>
      </w:r>
      <w:r w:rsidRPr="00F66561">
        <w:rPr>
          <w:rFonts w:ascii="Times New Roman" w:hAnsi="Times New Roman" w:cs="Times New Roman"/>
          <w:sz w:val="24"/>
          <w:szCs w:val="24"/>
        </w:rPr>
        <w:t xml:space="preserve"> дн</w:t>
      </w:r>
      <w:r w:rsidR="00AF1164" w:rsidRPr="00F66561">
        <w:rPr>
          <w:rFonts w:ascii="Times New Roman" w:hAnsi="Times New Roman" w:cs="Times New Roman"/>
          <w:sz w:val="24"/>
          <w:szCs w:val="24"/>
        </w:rPr>
        <w:t>ей</w:t>
      </w:r>
      <w:r w:rsidRPr="00F66561">
        <w:rPr>
          <w:rFonts w:ascii="Times New Roman" w:hAnsi="Times New Roman" w:cs="Times New Roman"/>
          <w:sz w:val="24"/>
          <w:szCs w:val="24"/>
        </w:rPr>
        <w:t xml:space="preserve">, </w:t>
      </w:r>
      <w:r w:rsidR="00EE0C20" w:rsidRPr="00F66561">
        <w:rPr>
          <w:rFonts w:ascii="Times New Roman" w:hAnsi="Times New Roman" w:cs="Times New Roman"/>
          <w:sz w:val="24"/>
          <w:szCs w:val="24"/>
        </w:rPr>
        <w:t>М</w:t>
      </w:r>
      <w:r w:rsidRPr="00F66561">
        <w:rPr>
          <w:rFonts w:ascii="Times New Roman" w:hAnsi="Times New Roman" w:cs="Times New Roman"/>
          <w:sz w:val="24"/>
          <w:szCs w:val="24"/>
        </w:rPr>
        <w:t>униципальная услуга предоставляется в с</w:t>
      </w:r>
      <w:r w:rsidR="00413956" w:rsidRPr="00F66561">
        <w:rPr>
          <w:rFonts w:ascii="Times New Roman" w:hAnsi="Times New Roman" w:cs="Times New Roman"/>
          <w:sz w:val="24"/>
          <w:szCs w:val="24"/>
        </w:rPr>
        <w:t>рок, установленный пунктом 7.1.</w:t>
      </w:r>
      <w:r w:rsidRPr="00F6656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14:paraId="5D51B4D1" w14:textId="090BB3E5" w:rsidR="00D82AC3" w:rsidRPr="00F66561" w:rsidRDefault="00D82AC3" w:rsidP="00F665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561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F66561">
        <w:rPr>
          <w:rFonts w:ascii="Times New Roman" w:hAnsi="Times New Roman" w:cs="Times New Roman"/>
          <w:sz w:val="24"/>
          <w:szCs w:val="24"/>
        </w:rPr>
        <w:t>Р</w:t>
      </w:r>
      <w:r w:rsidRPr="00F66561">
        <w:rPr>
          <w:rFonts w:ascii="Times New Roman" w:hAnsi="Times New Roman" w:cs="Times New Roman"/>
          <w:sz w:val="24"/>
          <w:szCs w:val="24"/>
        </w:rPr>
        <w:t>еестра ответственных организаций Воронежской области</w:t>
      </w:r>
      <w:r w:rsidR="001E0ED5" w:rsidRPr="00F66561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F66561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1E0ED5" w:rsidRPr="00F66561">
        <w:rPr>
          <w:rFonts w:ascii="Times New Roman" w:hAnsi="Times New Roman" w:cs="Times New Roman"/>
          <w:sz w:val="24"/>
          <w:szCs w:val="24"/>
        </w:rPr>
        <w:t>».</w:t>
      </w:r>
      <w:r w:rsidRPr="00F66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C2986" w14:textId="77777777" w:rsidR="00F66561" w:rsidRPr="00AF5B5B" w:rsidRDefault="00F66561" w:rsidP="00F66561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5B5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06C1D5C5" w14:textId="77777777" w:rsidR="00F66561" w:rsidRPr="00AF5B5B" w:rsidRDefault="00F66561" w:rsidP="00F6656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B5B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М.Н. Новикову.</w:t>
      </w:r>
    </w:p>
    <w:p w14:paraId="5532A31C" w14:textId="77777777" w:rsidR="00F66561" w:rsidRDefault="00F66561" w:rsidP="00F6656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A83A06" w14:textId="77777777" w:rsidR="00F66561" w:rsidRPr="00AF5B5B" w:rsidRDefault="00F66561" w:rsidP="00F6656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F66561" w:rsidRPr="0015533D" w14:paraId="1372D616" w14:textId="77777777" w:rsidTr="00CB2CCC">
        <w:tc>
          <w:tcPr>
            <w:tcW w:w="5070" w:type="dxa"/>
            <w:shd w:val="clear" w:color="auto" w:fill="auto"/>
          </w:tcPr>
          <w:p w14:paraId="5AC6AB48" w14:textId="77777777" w:rsidR="00F66561" w:rsidRDefault="00F66561" w:rsidP="00CB2CCC">
            <w:pPr>
              <w:spacing w:after="0" w:line="240" w:lineRule="auto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</w:rPr>
              <w:t>а</w:t>
            </w: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14:paraId="12A5BE5A" w14:textId="77777777" w:rsidR="00F66561" w:rsidRPr="0015533D" w:rsidRDefault="00F66561" w:rsidP="00C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14:paraId="7B844A53" w14:textId="77777777" w:rsidR="00F66561" w:rsidRDefault="00F66561" w:rsidP="00CB2C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2444DF" w14:textId="77777777" w:rsidR="00F66561" w:rsidRPr="0015533D" w:rsidRDefault="00F66561" w:rsidP="00CB2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А.И. Пономарев</w:t>
            </w:r>
          </w:p>
        </w:tc>
      </w:tr>
    </w:tbl>
    <w:p w14:paraId="26CBE614" w14:textId="6BFEC684" w:rsidR="00356F2B" w:rsidRDefault="00356F2B" w:rsidP="00356F2B">
      <w:pPr>
        <w:tabs>
          <w:tab w:val="left" w:pos="900"/>
        </w:tabs>
        <w:spacing w:after="0" w:line="240" w:lineRule="auto"/>
        <w:rPr>
          <w:sz w:val="24"/>
          <w:szCs w:val="24"/>
        </w:rPr>
      </w:pPr>
    </w:p>
    <w:p w14:paraId="2812B63B" w14:textId="77777777" w:rsidR="00356F2B" w:rsidRDefault="00356F2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E5CE12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F842C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E5ABC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BB476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70EB9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CB2C9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3B238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8E915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2A331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B8378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F3EF3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EDE7E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A8F78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EC6A2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71F1A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0F1A6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358E7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66977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8C204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7C762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8A95B" w14:textId="77777777" w:rsidR="00356F2B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5EF16" w14:textId="77777777" w:rsidR="00356F2B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1EF77" w14:textId="77777777" w:rsidR="00356F2B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C8537" w14:textId="77777777" w:rsidR="00356F2B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F78C7" w14:textId="77777777" w:rsidR="00356F2B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9566A" w14:textId="77777777" w:rsidR="00356F2B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4FE79" w14:textId="77777777" w:rsidR="00356F2B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312E5" w14:textId="77777777" w:rsidR="00356F2B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891BE" w14:textId="77777777" w:rsidR="00356F2B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EDFD" w14:textId="77777777" w:rsidR="00356F2B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601CE" w14:textId="77777777" w:rsidR="00356F2B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864FE" w14:textId="77777777" w:rsidR="00F04A22" w:rsidRDefault="00F04A22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717C0" w14:textId="77777777" w:rsidR="00F04A22" w:rsidRDefault="00F04A22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6F26C" w14:textId="77777777" w:rsidR="00F04A22" w:rsidRDefault="00F04A22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EF2A0" w14:textId="77777777" w:rsidR="00F04A22" w:rsidRDefault="00F04A22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EB259" w14:textId="77777777" w:rsidR="00F04A22" w:rsidRDefault="00F04A22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CF273" w14:textId="77777777" w:rsidR="00F04A22" w:rsidRDefault="00F04A22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D9A7F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CAC90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4F385" w14:textId="77777777" w:rsidR="00356F2B" w:rsidRPr="008C320E" w:rsidRDefault="00356F2B" w:rsidP="0035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72"/>
      </w:tblGrid>
      <w:tr w:rsidR="00356F2B" w:rsidRPr="008C320E" w14:paraId="752D6C23" w14:textId="77777777" w:rsidTr="00EE26B8">
        <w:tc>
          <w:tcPr>
            <w:tcW w:w="4799" w:type="dxa"/>
          </w:tcPr>
          <w:p w14:paraId="2B1F12AE" w14:textId="77777777" w:rsidR="00356F2B" w:rsidRPr="008C320E" w:rsidRDefault="00356F2B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Исполнитель:</w:t>
            </w:r>
          </w:p>
        </w:tc>
        <w:tc>
          <w:tcPr>
            <w:tcW w:w="4772" w:type="dxa"/>
          </w:tcPr>
          <w:p w14:paraId="621C5D1F" w14:textId="77777777" w:rsidR="00356F2B" w:rsidRPr="008C320E" w:rsidRDefault="00356F2B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56F2B" w:rsidRPr="008C320E" w14:paraId="58378582" w14:textId="77777777" w:rsidTr="00EE26B8">
        <w:tc>
          <w:tcPr>
            <w:tcW w:w="4799" w:type="dxa"/>
          </w:tcPr>
          <w:p w14:paraId="6A9A80E9" w14:textId="77777777" w:rsidR="00356F2B" w:rsidRPr="008C320E" w:rsidRDefault="00356F2B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445050C6" w14:textId="77777777" w:rsidR="00356F2B" w:rsidRPr="008C320E" w:rsidRDefault="00356F2B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56F2B" w:rsidRPr="008C320E" w14:paraId="5DF41472" w14:textId="77777777" w:rsidTr="00EE26B8">
        <w:tc>
          <w:tcPr>
            <w:tcW w:w="4799" w:type="dxa"/>
          </w:tcPr>
          <w:p w14:paraId="6509B44D" w14:textId="77777777" w:rsidR="00356F2B" w:rsidRPr="008C320E" w:rsidRDefault="00356F2B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правового отдела</w:t>
            </w:r>
          </w:p>
        </w:tc>
        <w:tc>
          <w:tcPr>
            <w:tcW w:w="4772" w:type="dxa"/>
          </w:tcPr>
          <w:p w14:paraId="4056D347" w14:textId="77777777" w:rsidR="00356F2B" w:rsidRPr="008C320E" w:rsidRDefault="00356F2B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 Пелагин</w:t>
            </w:r>
          </w:p>
        </w:tc>
      </w:tr>
      <w:tr w:rsidR="00356F2B" w:rsidRPr="008C320E" w14:paraId="69B2D70A" w14:textId="77777777" w:rsidTr="00EE26B8">
        <w:tc>
          <w:tcPr>
            <w:tcW w:w="4799" w:type="dxa"/>
          </w:tcPr>
          <w:p w14:paraId="77C14874" w14:textId="77777777" w:rsidR="00356F2B" w:rsidRPr="008C320E" w:rsidRDefault="00356F2B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4D0591AF" w14:textId="77777777" w:rsidR="00356F2B" w:rsidRPr="008C320E" w:rsidRDefault="00356F2B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56F2B" w:rsidRPr="008C320E" w14:paraId="00626AE9" w14:textId="77777777" w:rsidTr="00EE26B8">
        <w:tc>
          <w:tcPr>
            <w:tcW w:w="4799" w:type="dxa"/>
          </w:tcPr>
          <w:p w14:paraId="0CF08D20" w14:textId="77777777" w:rsidR="00356F2B" w:rsidRPr="008C320E" w:rsidRDefault="00356F2B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0362CD16" w14:textId="77777777" w:rsidR="00356F2B" w:rsidRPr="008C320E" w:rsidRDefault="00356F2B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56F2B" w:rsidRPr="008C320E" w14:paraId="5C2AAFA1" w14:textId="77777777" w:rsidTr="00EE26B8">
        <w:tc>
          <w:tcPr>
            <w:tcW w:w="4799" w:type="dxa"/>
          </w:tcPr>
          <w:p w14:paraId="5AAC1CAC" w14:textId="77777777" w:rsidR="00356F2B" w:rsidRPr="008C320E" w:rsidRDefault="00356F2B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Согласовано:</w:t>
            </w:r>
          </w:p>
        </w:tc>
        <w:tc>
          <w:tcPr>
            <w:tcW w:w="4772" w:type="dxa"/>
          </w:tcPr>
          <w:p w14:paraId="17D4DCE3" w14:textId="77777777" w:rsidR="00356F2B" w:rsidRPr="008C320E" w:rsidRDefault="00356F2B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56F2B" w:rsidRPr="008C320E" w14:paraId="613A9703" w14:textId="77777777" w:rsidTr="00EE26B8">
        <w:tc>
          <w:tcPr>
            <w:tcW w:w="4799" w:type="dxa"/>
          </w:tcPr>
          <w:p w14:paraId="6CA0920C" w14:textId="77777777" w:rsidR="00356F2B" w:rsidRPr="008C320E" w:rsidRDefault="00356F2B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670FB90A" w14:textId="77777777" w:rsidR="00356F2B" w:rsidRPr="008C320E" w:rsidRDefault="00356F2B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56F2B" w:rsidRPr="008C320E" w14:paraId="0D574315" w14:textId="77777777" w:rsidTr="00EE26B8">
        <w:tc>
          <w:tcPr>
            <w:tcW w:w="4799" w:type="dxa"/>
          </w:tcPr>
          <w:p w14:paraId="1FC03AE3" w14:textId="77777777" w:rsidR="00356F2B" w:rsidRPr="008C320E" w:rsidRDefault="00356F2B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772" w:type="dxa"/>
          </w:tcPr>
          <w:p w14:paraId="2C9FE66A" w14:textId="77777777" w:rsidR="00356F2B" w:rsidRPr="008C320E" w:rsidRDefault="00356F2B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 Новикова</w:t>
            </w:r>
          </w:p>
        </w:tc>
      </w:tr>
      <w:tr w:rsidR="00356F2B" w:rsidRPr="008C320E" w14:paraId="7E67D3AB" w14:textId="77777777" w:rsidTr="00EE26B8">
        <w:tc>
          <w:tcPr>
            <w:tcW w:w="4799" w:type="dxa"/>
          </w:tcPr>
          <w:p w14:paraId="67B5368C" w14:textId="77777777" w:rsidR="00356F2B" w:rsidRPr="008C320E" w:rsidRDefault="00356F2B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2DFA825C" w14:textId="77777777" w:rsidR="00356F2B" w:rsidRPr="008C320E" w:rsidRDefault="00356F2B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56F2B" w:rsidRPr="008C320E" w14:paraId="4F278BC5" w14:textId="77777777" w:rsidTr="00EE26B8">
        <w:tc>
          <w:tcPr>
            <w:tcW w:w="4799" w:type="dxa"/>
          </w:tcPr>
          <w:p w14:paraId="70303590" w14:textId="77777777" w:rsidR="00356F2B" w:rsidRPr="008C320E" w:rsidRDefault="00356F2B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0483CBA1" w14:textId="77777777" w:rsidR="00356F2B" w:rsidRPr="008C320E" w:rsidRDefault="00356F2B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56F2B" w:rsidRPr="008C320E" w14:paraId="3915C01C" w14:textId="77777777" w:rsidTr="00EE26B8">
        <w:tc>
          <w:tcPr>
            <w:tcW w:w="4799" w:type="dxa"/>
          </w:tcPr>
          <w:p w14:paraId="1BDCC15B" w14:textId="77777777" w:rsidR="00356F2B" w:rsidRPr="008C320E" w:rsidRDefault="00356F2B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4772" w:type="dxa"/>
          </w:tcPr>
          <w:p w14:paraId="7EF28643" w14:textId="77777777" w:rsidR="00356F2B" w:rsidRPr="008C320E" w:rsidRDefault="00356F2B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И.В. Сухомлинова</w:t>
            </w:r>
          </w:p>
        </w:tc>
      </w:tr>
    </w:tbl>
    <w:p w14:paraId="5BCD3F35" w14:textId="77777777" w:rsidR="00900A28" w:rsidRPr="00356F2B" w:rsidRDefault="00900A28" w:rsidP="00356F2B">
      <w:pPr>
        <w:tabs>
          <w:tab w:val="left" w:pos="900"/>
        </w:tabs>
        <w:spacing w:after="0" w:line="240" w:lineRule="auto"/>
        <w:rPr>
          <w:sz w:val="24"/>
          <w:szCs w:val="24"/>
        </w:rPr>
      </w:pPr>
    </w:p>
    <w:sectPr w:rsidR="00900A28" w:rsidRPr="00356F2B" w:rsidSect="0035163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D73BB" w14:textId="77777777" w:rsidR="00AB63FE" w:rsidRDefault="00AB63FE" w:rsidP="00351632">
      <w:pPr>
        <w:spacing w:after="0" w:line="240" w:lineRule="auto"/>
      </w:pPr>
      <w:r>
        <w:separator/>
      </w:r>
    </w:p>
  </w:endnote>
  <w:endnote w:type="continuationSeparator" w:id="0">
    <w:p w14:paraId="0995BD1F" w14:textId="77777777" w:rsidR="00AB63FE" w:rsidRDefault="00AB63F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60B20" w14:textId="77777777" w:rsidR="00AB63FE" w:rsidRDefault="00AB63FE" w:rsidP="00351632">
      <w:pPr>
        <w:spacing w:after="0" w:line="240" w:lineRule="auto"/>
      </w:pPr>
      <w:r>
        <w:separator/>
      </w:r>
    </w:p>
  </w:footnote>
  <w:footnote w:type="continuationSeparator" w:id="0">
    <w:p w14:paraId="25898BD4" w14:textId="77777777" w:rsidR="00AB63FE" w:rsidRDefault="00AB63FE" w:rsidP="00351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651C4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56F2B"/>
    <w:rsid w:val="00393339"/>
    <w:rsid w:val="003B6F9F"/>
    <w:rsid w:val="003F0C44"/>
    <w:rsid w:val="00404B5E"/>
    <w:rsid w:val="00413956"/>
    <w:rsid w:val="00464ABF"/>
    <w:rsid w:val="005B12EF"/>
    <w:rsid w:val="005B2117"/>
    <w:rsid w:val="006A793D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9F5A0D"/>
    <w:rsid w:val="00A55D78"/>
    <w:rsid w:val="00AB63FE"/>
    <w:rsid w:val="00AF1164"/>
    <w:rsid w:val="00B915B7"/>
    <w:rsid w:val="00C0248D"/>
    <w:rsid w:val="00C52F9C"/>
    <w:rsid w:val="00D01A89"/>
    <w:rsid w:val="00D54B5E"/>
    <w:rsid w:val="00D82AC3"/>
    <w:rsid w:val="00EA59DF"/>
    <w:rsid w:val="00EE0C20"/>
    <w:rsid w:val="00EE4070"/>
    <w:rsid w:val="00EF0EA8"/>
    <w:rsid w:val="00F044B5"/>
    <w:rsid w:val="00F04A22"/>
    <w:rsid w:val="00F12C76"/>
    <w:rsid w:val="00F2321D"/>
    <w:rsid w:val="00F51F28"/>
    <w:rsid w:val="00F6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54A93EA-99D5-4AA1-A151-A09B6EF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F6656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1"/>
    <w:uiPriority w:val="59"/>
    <w:rsid w:val="0035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6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5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EFEA-2BE3-40E5-880D-78B37BE2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Некрасова Дарья Владимировна</cp:lastModifiedBy>
  <cp:revision>10</cp:revision>
  <cp:lastPrinted>2024-12-06T07:45:00Z</cp:lastPrinted>
  <dcterms:created xsi:type="dcterms:W3CDTF">2024-11-15T08:48:00Z</dcterms:created>
  <dcterms:modified xsi:type="dcterms:W3CDTF">2024-12-06T07:46:00Z</dcterms:modified>
</cp:coreProperties>
</file>