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36" w:rsidRPr="0026005C" w:rsidRDefault="00660A36" w:rsidP="0066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5C">
        <w:rPr>
          <w:rFonts w:ascii="Times New Roman" w:hAnsi="Times New Roman" w:cs="Times New Roman"/>
          <w:b/>
          <w:sz w:val="28"/>
          <w:szCs w:val="28"/>
        </w:rPr>
        <w:t>АДМИНИСТРАЦИЯ КАШИРСКОГО МУНИЦИПАЛЬНОГО РАЙОНА ВОРОНЕЖСКОЙ ОБЛАСТИ</w:t>
      </w:r>
    </w:p>
    <w:p w:rsidR="00660A36" w:rsidRPr="0026005C" w:rsidRDefault="00660A36" w:rsidP="00660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0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062B" w:rsidRPr="005F062B" w:rsidRDefault="000250A2" w:rsidP="005F06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20.12.2024 № 1047</w:t>
      </w:r>
    </w:p>
    <w:p w:rsidR="005F062B" w:rsidRPr="005F062B" w:rsidRDefault="005F062B" w:rsidP="005F0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</w:p>
    <w:p w:rsidR="005F062B" w:rsidRPr="005F062B" w:rsidRDefault="005F062B" w:rsidP="005F0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 xml:space="preserve">о порядке и условиях оплаты труда работников </w:t>
      </w:r>
    </w:p>
    <w:p w:rsidR="005F062B" w:rsidRPr="005F062B" w:rsidRDefault="005F062B" w:rsidP="005F0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учреждений культуры Каширского </w:t>
      </w:r>
    </w:p>
    <w:p w:rsidR="005F062B" w:rsidRPr="005F062B" w:rsidRDefault="005F062B" w:rsidP="005F0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5F062B" w:rsidRPr="005F062B" w:rsidRDefault="005F062B" w:rsidP="005F0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62B" w:rsidRPr="005F062B" w:rsidRDefault="005F062B" w:rsidP="005F0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62B" w:rsidRDefault="005F062B" w:rsidP="005F06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Трудовым к</w:t>
      </w:r>
      <w:r>
        <w:rPr>
          <w:rFonts w:ascii="Times New Roman" w:eastAsia="Times New Roman" w:hAnsi="Times New Roman" w:cs="Times New Roman"/>
          <w:sz w:val="28"/>
          <w:szCs w:val="28"/>
        </w:rPr>
        <w:t>одексом Российской Федерации.</w:t>
      </w:r>
    </w:p>
    <w:p w:rsidR="005F062B" w:rsidRPr="005F062B" w:rsidRDefault="005F062B" w:rsidP="005F06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2B" w:rsidRPr="005F062B" w:rsidRDefault="005F062B" w:rsidP="005F06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F062B" w:rsidRPr="005F062B" w:rsidRDefault="005F062B" w:rsidP="005F0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2B" w:rsidRPr="005F062B" w:rsidRDefault="005F062B" w:rsidP="005F0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порядке и условиях оплаты труда работников муниципальных учреждений культуры Каширского муниципального района Воронежской области (прилагается).</w:t>
      </w:r>
    </w:p>
    <w:p w:rsidR="005F062B" w:rsidRPr="005F062B" w:rsidRDefault="005F062B" w:rsidP="005F0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1 января 2025 года.</w:t>
      </w:r>
    </w:p>
    <w:p w:rsidR="005F062B" w:rsidRPr="005F062B" w:rsidRDefault="005F062B" w:rsidP="005F0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 xml:space="preserve">3. Считать с 1 января 2025 года утратившим силу </w:t>
      </w:r>
      <w:r w:rsidR="000416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062B">
        <w:rPr>
          <w:rFonts w:ascii="Times New Roman" w:eastAsia="Times New Roman" w:hAnsi="Times New Roman" w:cs="Times New Roman"/>
          <w:sz w:val="28"/>
          <w:szCs w:val="28"/>
        </w:rPr>
        <w:t>оложение о порядке и условиях оплаты труда работников муниципальных учреждений культуры Каширского муниципального района Воронежской области, утвержденное постановлением администрации Каширского муниципального района Воронежской области от 22 января 2010 года № 33.</w:t>
      </w:r>
    </w:p>
    <w:p w:rsidR="005F062B" w:rsidRPr="005F062B" w:rsidRDefault="005F062B" w:rsidP="005F0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2B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района Корабейникову И.Ю.</w:t>
      </w:r>
    </w:p>
    <w:p w:rsidR="005F062B" w:rsidRPr="005F062B" w:rsidRDefault="005F062B" w:rsidP="005F06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7BF" w:rsidRDefault="00A747BF" w:rsidP="0066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179" w:rsidRPr="0026005C" w:rsidRDefault="00FD5179" w:rsidP="0066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179" w:rsidRDefault="00FD5179" w:rsidP="0066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660A36" w:rsidRPr="002600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0A36" w:rsidRPr="0026005C">
        <w:rPr>
          <w:rFonts w:ascii="Times New Roman" w:hAnsi="Times New Roman" w:cs="Times New Roman"/>
          <w:sz w:val="28"/>
          <w:szCs w:val="28"/>
        </w:rPr>
        <w:t xml:space="preserve"> </w:t>
      </w:r>
      <w:r w:rsidR="00660A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60A36" w:rsidRDefault="00660A36" w:rsidP="00FD5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05C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  <w:r w:rsidR="00FD5179">
        <w:rPr>
          <w:rFonts w:ascii="Times New Roman" w:hAnsi="Times New Roman" w:cs="Times New Roman"/>
          <w:sz w:val="28"/>
          <w:szCs w:val="28"/>
        </w:rPr>
        <w:t xml:space="preserve"> </w:t>
      </w:r>
      <w:r w:rsidR="00FD5179">
        <w:rPr>
          <w:rFonts w:ascii="Times New Roman" w:hAnsi="Times New Roman" w:cs="Times New Roman"/>
          <w:sz w:val="28"/>
          <w:szCs w:val="28"/>
        </w:rPr>
        <w:tab/>
      </w:r>
      <w:r w:rsidR="00FD5179">
        <w:rPr>
          <w:rFonts w:ascii="Times New Roman" w:hAnsi="Times New Roman" w:cs="Times New Roman"/>
          <w:sz w:val="28"/>
          <w:szCs w:val="28"/>
        </w:rPr>
        <w:tab/>
      </w:r>
      <w:r w:rsidR="00FD5179">
        <w:rPr>
          <w:rFonts w:ascii="Times New Roman" w:hAnsi="Times New Roman" w:cs="Times New Roman"/>
          <w:sz w:val="28"/>
          <w:szCs w:val="28"/>
        </w:rPr>
        <w:tab/>
      </w:r>
      <w:r w:rsidR="00FD5179">
        <w:rPr>
          <w:rFonts w:ascii="Times New Roman" w:hAnsi="Times New Roman" w:cs="Times New Roman"/>
          <w:sz w:val="28"/>
          <w:szCs w:val="28"/>
        </w:rPr>
        <w:tab/>
      </w:r>
      <w:r w:rsidR="00FD5179">
        <w:rPr>
          <w:rFonts w:ascii="Times New Roman" w:hAnsi="Times New Roman" w:cs="Times New Roman"/>
          <w:sz w:val="28"/>
          <w:szCs w:val="28"/>
        </w:rPr>
        <w:tab/>
      </w:r>
      <w:r w:rsidR="00FD5179">
        <w:rPr>
          <w:rFonts w:ascii="Times New Roman" w:hAnsi="Times New Roman" w:cs="Times New Roman"/>
          <w:sz w:val="28"/>
          <w:szCs w:val="28"/>
        </w:rPr>
        <w:tab/>
        <w:t>О.И. Усова</w:t>
      </w:r>
      <w:r w:rsidRPr="0026005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00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747BF">
        <w:rPr>
          <w:rFonts w:ascii="Times New Roman" w:hAnsi="Times New Roman" w:cs="Times New Roman"/>
          <w:sz w:val="28"/>
          <w:szCs w:val="28"/>
        </w:rPr>
        <w:t xml:space="preserve">      </w:t>
      </w:r>
      <w:r w:rsidRPr="002600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0A36" w:rsidRPr="00432BA2" w:rsidRDefault="00660A36" w:rsidP="0066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A36" w:rsidRDefault="00660A36" w:rsidP="00660A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A36" w:rsidRDefault="00660A36" w:rsidP="00660A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3A8" w:rsidRDefault="003B03A8" w:rsidP="003179A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935" w:rsidRDefault="007F2935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199" w:rsidRDefault="00D34199" w:rsidP="006E6E0C">
      <w:pPr>
        <w:jc w:val="right"/>
      </w:pPr>
    </w:p>
    <w:p w:rsidR="005F062B" w:rsidRDefault="005F062B" w:rsidP="00CF67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F062B" w:rsidRDefault="005F062B" w:rsidP="000250A2">
      <w:pPr>
        <w:rPr>
          <w:rFonts w:ascii="Times New Roman" w:hAnsi="Times New Roman" w:cs="Times New Roman"/>
          <w:sz w:val="32"/>
          <w:szCs w:val="32"/>
        </w:rPr>
      </w:pPr>
    </w:p>
    <w:p w:rsidR="00CF675B" w:rsidRPr="001943A4" w:rsidRDefault="00CF675B" w:rsidP="009D1AA8">
      <w:pPr>
        <w:jc w:val="right"/>
        <w:rPr>
          <w:rFonts w:ascii="Times New Roman" w:hAnsi="Times New Roman" w:cs="Times New Roman"/>
          <w:sz w:val="28"/>
          <w:szCs w:val="28"/>
        </w:rPr>
      </w:pPr>
      <w:r w:rsidRPr="001943A4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CF675B" w:rsidRPr="00A6129A" w:rsidRDefault="00CF675B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12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F675B" w:rsidRPr="00A6129A" w:rsidRDefault="00CF675B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129A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CF675B" w:rsidRPr="00A6129A" w:rsidRDefault="0012713F" w:rsidP="009D1AA8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675B">
        <w:rPr>
          <w:rFonts w:ascii="Times New Roman" w:hAnsi="Times New Roman" w:cs="Times New Roman"/>
          <w:sz w:val="28"/>
          <w:szCs w:val="28"/>
        </w:rPr>
        <w:t xml:space="preserve">от </w:t>
      </w:r>
      <w:r w:rsidR="000250A2">
        <w:rPr>
          <w:rFonts w:ascii="Times New Roman" w:hAnsi="Times New Roman" w:cs="Times New Roman"/>
          <w:sz w:val="28"/>
          <w:szCs w:val="28"/>
        </w:rPr>
        <w:t xml:space="preserve">20.12.2024 </w:t>
      </w:r>
      <w:r w:rsidR="00CF675B">
        <w:rPr>
          <w:rFonts w:ascii="Times New Roman" w:hAnsi="Times New Roman" w:cs="Times New Roman"/>
          <w:sz w:val="28"/>
          <w:szCs w:val="28"/>
        </w:rPr>
        <w:t xml:space="preserve">г. </w:t>
      </w:r>
      <w:r w:rsidR="00CF675B" w:rsidRPr="00A6129A">
        <w:rPr>
          <w:rFonts w:ascii="Times New Roman" w:hAnsi="Times New Roman" w:cs="Times New Roman"/>
          <w:sz w:val="28"/>
          <w:szCs w:val="28"/>
        </w:rPr>
        <w:t xml:space="preserve"> № </w:t>
      </w:r>
      <w:r w:rsidR="000250A2">
        <w:rPr>
          <w:rFonts w:ascii="Times New Roman" w:hAnsi="Times New Roman" w:cs="Times New Roman"/>
          <w:sz w:val="28"/>
          <w:szCs w:val="28"/>
        </w:rPr>
        <w:t>1047</w:t>
      </w:r>
      <w:bookmarkStart w:id="0" w:name="_GoBack"/>
      <w:bookmarkEnd w:id="0"/>
    </w:p>
    <w:p w:rsidR="00CF675B" w:rsidRDefault="00CF675B" w:rsidP="009D1A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1E7A" w:rsidRDefault="00DA1E7A" w:rsidP="009D1A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75B" w:rsidRPr="006E623C" w:rsidRDefault="00CF675B" w:rsidP="009D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675B" w:rsidRPr="006E623C" w:rsidRDefault="00CF675B" w:rsidP="009D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>О ПОРЯДКЕ И УСЛОВИЯХ ОПЛАТЫ ТРУДА РАБОТНИКОВ</w:t>
      </w:r>
    </w:p>
    <w:p w:rsidR="00CF675B" w:rsidRPr="006E623C" w:rsidRDefault="00CF675B" w:rsidP="009D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>МУНИЦИПАЛЬНЫХ УЧРЕЖДЕНИЙ КУЛЬТУРЫ</w:t>
      </w:r>
    </w:p>
    <w:p w:rsidR="00D34199" w:rsidRDefault="00CF675B" w:rsidP="009D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CF675B" w:rsidRDefault="00CF675B" w:rsidP="009D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34199" w:rsidRPr="006E623C" w:rsidRDefault="00D34199" w:rsidP="009D1A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75B" w:rsidRPr="00C0372A" w:rsidRDefault="00CF675B" w:rsidP="009D1AA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675B" w:rsidRPr="008F083B" w:rsidRDefault="009D1AA8" w:rsidP="00FD5179">
      <w:pPr>
        <w:spacing w:after="0"/>
        <w:ind w:firstLine="360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34199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F675B">
        <w:rPr>
          <w:rFonts w:ascii="Times New Roman" w:hAnsi="Times New Roman" w:cs="Times New Roman"/>
          <w:sz w:val="28"/>
          <w:szCs w:val="28"/>
        </w:rPr>
        <w:t xml:space="preserve"> </w:t>
      </w:r>
      <w:r w:rsidR="00CF675B" w:rsidRPr="00C0372A">
        <w:rPr>
          <w:rFonts w:ascii="Times New Roman" w:hAnsi="Times New Roman" w:cs="Times New Roman"/>
          <w:sz w:val="28"/>
          <w:szCs w:val="28"/>
        </w:rPr>
        <w:t>Положение о порядке и условиях оплаты труда работников муниципальных учреждений культуры (далее –</w:t>
      </w:r>
      <w:r w:rsidR="00D34199">
        <w:rPr>
          <w:rFonts w:ascii="Times New Roman" w:hAnsi="Times New Roman" w:cs="Times New Roman"/>
          <w:sz w:val="28"/>
          <w:szCs w:val="28"/>
        </w:rPr>
        <w:t xml:space="preserve"> </w:t>
      </w:r>
      <w:r w:rsidR="00CF675B" w:rsidRPr="00C0372A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</w:t>
      </w:r>
      <w:r w:rsidR="008F083B" w:rsidRPr="008F083B">
        <w:rPr>
          <w:rFonts w:ascii="Times New Roman" w:eastAsia="SimSun" w:hAnsi="Times New Roman" w:cs="Times New Roman"/>
          <w:bCs/>
          <w:kern w:val="36"/>
          <w:sz w:val="28"/>
          <w:szCs w:val="28"/>
        </w:rPr>
        <w:t>с Трудовым кодексом Российской Федерации, другими законодательными и нормативными правовыми актами, рег</w:t>
      </w:r>
      <w:r w:rsidR="008F083B">
        <w:rPr>
          <w:rFonts w:ascii="Times New Roman" w:eastAsia="SimSun" w:hAnsi="Times New Roman" w:cs="Times New Roman"/>
          <w:bCs/>
          <w:kern w:val="36"/>
          <w:sz w:val="28"/>
          <w:szCs w:val="28"/>
        </w:rPr>
        <w:t>улирующими вопросы оплаты труда</w:t>
      </w:r>
      <w:r w:rsidR="005F4230" w:rsidRPr="008F083B">
        <w:rPr>
          <w:rFonts w:ascii="Times New Roman" w:hAnsi="Times New Roman" w:cs="Times New Roman"/>
          <w:sz w:val="28"/>
          <w:szCs w:val="28"/>
        </w:rPr>
        <w:t xml:space="preserve">, </w:t>
      </w:r>
      <w:r w:rsidR="00CF675B" w:rsidRPr="008F083B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оплаты труда, размеров и условий установления выплат компенсационного и стимулирующего характера работникам муниципальных учреждений культуры Каширского муниципального района Воронежской области (далее - учреждения) за счёт средств </w:t>
      </w:r>
      <w:r w:rsidR="008F08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675B" w:rsidRPr="008F083B">
        <w:rPr>
          <w:rFonts w:ascii="Times New Roman" w:hAnsi="Times New Roman" w:cs="Times New Roman"/>
          <w:sz w:val="28"/>
          <w:szCs w:val="28"/>
        </w:rPr>
        <w:t>бюджета Каширского муниципального района и иных источников финансирования</w:t>
      </w:r>
      <w:r w:rsidR="00306D42" w:rsidRPr="008F083B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CF675B" w:rsidRPr="008F083B">
        <w:rPr>
          <w:rFonts w:ascii="Times New Roman" w:hAnsi="Times New Roman" w:cs="Times New Roman"/>
          <w:sz w:val="28"/>
          <w:szCs w:val="28"/>
        </w:rPr>
        <w:t>.</w:t>
      </w:r>
    </w:p>
    <w:p w:rsidR="004E71A8" w:rsidRPr="004E71A8" w:rsidRDefault="00A13347" w:rsidP="00FD5179">
      <w:pPr>
        <w:spacing w:after="0"/>
        <w:ind w:firstLine="360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 w:rsidRPr="00A13347">
        <w:rPr>
          <w:rFonts w:ascii="Times New Roman" w:hAnsi="Times New Roman" w:cs="Times New Roman"/>
          <w:sz w:val="28"/>
          <w:szCs w:val="28"/>
        </w:rPr>
        <w:t>1.2.</w:t>
      </w:r>
      <w:r w:rsidRPr="00A1334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4E71A8"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Системы оп</w:t>
      </w:r>
      <w:r w:rsidR="008F083B">
        <w:rPr>
          <w:rFonts w:ascii="Times New Roman" w:eastAsia="SimSun" w:hAnsi="Times New Roman" w:cs="Times New Roman"/>
          <w:bCs/>
          <w:kern w:val="36"/>
          <w:sz w:val="28"/>
          <w:szCs w:val="28"/>
        </w:rPr>
        <w:t>латы труда работников учреждений</w:t>
      </w:r>
      <w:r w:rsidR="004E71A8"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 xml:space="preserve"> устанавливаются коллективным договором,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актами Воронежской области, и муниципальными нормативными актами с учетом:</w:t>
      </w:r>
    </w:p>
    <w:p w:rsidR="004E71A8" w:rsidRPr="004E71A8" w:rsidRDefault="004E71A8" w:rsidP="00FD5179">
      <w:pPr>
        <w:spacing w:after="0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 xml:space="preserve">- </w:t>
      </w:r>
      <w:r w:rsidR="00FD5179">
        <w:rPr>
          <w:rFonts w:ascii="Times New Roman" w:eastAsia="SimSun" w:hAnsi="Times New Roman" w:cs="Times New Roman"/>
          <w:bCs/>
          <w:kern w:val="36"/>
          <w:sz w:val="28"/>
          <w:szCs w:val="28"/>
        </w:rPr>
        <w:t>е</w:t>
      </w:r>
      <w:r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диного тарифно-квалификационного справочника работ и профессий рабочих;</w:t>
      </w:r>
    </w:p>
    <w:p w:rsidR="004E71A8" w:rsidRPr="004E71A8" w:rsidRDefault="004E71A8" w:rsidP="00FD5179">
      <w:pPr>
        <w:spacing w:after="0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-</w:t>
      </w:r>
      <w:r w:rsidR="00FD5179">
        <w:rPr>
          <w:rFonts w:ascii="Times New Roman" w:eastAsia="SimSun" w:hAnsi="Times New Roman" w:cs="Times New Roman"/>
          <w:bCs/>
          <w:kern w:val="36"/>
          <w:sz w:val="28"/>
          <w:szCs w:val="28"/>
        </w:rPr>
        <w:t xml:space="preserve"> е</w:t>
      </w:r>
      <w:r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диного квалификационного справочника должностей руководителей, специалистов и служащих;</w:t>
      </w:r>
    </w:p>
    <w:p w:rsidR="004E71A8" w:rsidRPr="004E71A8" w:rsidRDefault="004E71A8" w:rsidP="00FD5179">
      <w:pPr>
        <w:spacing w:after="0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 xml:space="preserve">- </w:t>
      </w:r>
      <w:r w:rsidR="00FD5179">
        <w:rPr>
          <w:rFonts w:ascii="Times New Roman" w:eastAsia="SimSun" w:hAnsi="Times New Roman" w:cs="Times New Roman"/>
          <w:bCs/>
          <w:kern w:val="36"/>
          <w:sz w:val="28"/>
          <w:szCs w:val="28"/>
        </w:rPr>
        <w:t>г</w:t>
      </w:r>
      <w:r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осударственных гарантий по оплате труда;</w:t>
      </w:r>
    </w:p>
    <w:p w:rsidR="004E71A8" w:rsidRPr="004E71A8" w:rsidRDefault="00FD5179" w:rsidP="00FD5179">
      <w:pPr>
        <w:spacing w:after="0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6"/>
          <w:sz w:val="28"/>
          <w:szCs w:val="28"/>
        </w:rPr>
        <w:t>- р</w:t>
      </w:r>
      <w:r w:rsidR="004E71A8"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екомендаций Российской трехсторонней комиссии по урегулированию социально-трудовых отношений;</w:t>
      </w:r>
    </w:p>
    <w:p w:rsidR="004E71A8" w:rsidRPr="004E71A8" w:rsidRDefault="00FD5179" w:rsidP="00FD5179">
      <w:pPr>
        <w:spacing w:after="0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6"/>
          <w:sz w:val="28"/>
          <w:szCs w:val="28"/>
        </w:rPr>
        <w:t>- в</w:t>
      </w:r>
      <w:r w:rsidR="004E71A8"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заимосвязи заработной платы каждого работника и его квалификации, сложности выполняемой работы, количества и качества затраченного труда без ограничения максимальным размером;</w:t>
      </w:r>
    </w:p>
    <w:p w:rsidR="004E71A8" w:rsidRPr="004E71A8" w:rsidRDefault="00FD5179" w:rsidP="00FD5179">
      <w:pPr>
        <w:spacing w:after="0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6"/>
          <w:sz w:val="28"/>
          <w:szCs w:val="28"/>
        </w:rPr>
        <w:t>- п</w:t>
      </w:r>
      <w:r w:rsidR="004E71A8"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еречня видов выплат компенсационного и стимулирующего характера;</w:t>
      </w:r>
    </w:p>
    <w:p w:rsidR="004E71A8" w:rsidRPr="004E71A8" w:rsidRDefault="004E71A8" w:rsidP="00FD5179">
      <w:pPr>
        <w:spacing w:after="0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 xml:space="preserve">- </w:t>
      </w:r>
      <w:r w:rsidR="00FD5179">
        <w:rPr>
          <w:rFonts w:ascii="Times New Roman" w:eastAsia="SimSun" w:hAnsi="Times New Roman" w:cs="Times New Roman"/>
          <w:bCs/>
          <w:kern w:val="36"/>
          <w:sz w:val="28"/>
          <w:szCs w:val="28"/>
        </w:rPr>
        <w:t>н</w:t>
      </w:r>
      <w:r w:rsidR="0012713F">
        <w:rPr>
          <w:rFonts w:ascii="Times New Roman" w:eastAsia="SimSun" w:hAnsi="Times New Roman" w:cs="Times New Roman"/>
          <w:bCs/>
          <w:kern w:val="36"/>
          <w:sz w:val="28"/>
          <w:szCs w:val="28"/>
        </w:rPr>
        <w:t xml:space="preserve">астоящего </w:t>
      </w:r>
      <w:r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Положения;</w:t>
      </w:r>
    </w:p>
    <w:p w:rsidR="004E71A8" w:rsidRPr="004E71A8" w:rsidRDefault="00FD5179" w:rsidP="00FD5179">
      <w:pPr>
        <w:spacing w:after="0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6"/>
          <w:sz w:val="28"/>
          <w:szCs w:val="28"/>
        </w:rPr>
        <w:t>- м</w:t>
      </w:r>
      <w:r w:rsidR="004E71A8" w:rsidRPr="004E71A8">
        <w:rPr>
          <w:rFonts w:ascii="Times New Roman" w:eastAsia="SimSun" w:hAnsi="Times New Roman" w:cs="Times New Roman"/>
          <w:bCs/>
          <w:kern w:val="36"/>
          <w:sz w:val="28"/>
          <w:szCs w:val="28"/>
        </w:rPr>
        <w:t>нения представительного органа работников учреждения.</w:t>
      </w:r>
    </w:p>
    <w:p w:rsidR="00A92959" w:rsidRPr="00A92959" w:rsidRDefault="004E71A8" w:rsidP="00FD5179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295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A92959" w:rsidRPr="00A92959">
        <w:rPr>
          <w:rFonts w:ascii="Times New Roman" w:eastAsia="Times New Roman" w:hAnsi="Times New Roman" w:cs="Times New Roman"/>
          <w:color w:val="212529"/>
          <w:sz w:val="28"/>
          <w:szCs w:val="28"/>
        </w:rPr>
        <w:t>Система оплаты труда учреждения устанавливается с учетом фонда оплаты труда, сформированного на календарный год.</w:t>
      </w:r>
      <w:bookmarkStart w:id="1" w:name="100014"/>
      <w:bookmarkEnd w:id="1"/>
    </w:p>
    <w:p w:rsidR="004E71A8" w:rsidRPr="004E71A8" w:rsidRDefault="004E71A8" w:rsidP="00FD5179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E71A8">
        <w:rPr>
          <w:rFonts w:ascii="Times New Roman" w:eastAsia="Times New Roman" w:hAnsi="Times New Roman" w:cs="Times New Roman"/>
          <w:color w:val="212529"/>
          <w:sz w:val="28"/>
          <w:szCs w:val="28"/>
        </w:rPr>
        <w:t>1.3. Определение размеров заработной платы осуществляется в соответствии с системой оплаты труда работников учреждений как по основным должностям, так и по должностям, замещаемым в порядке совместительства.</w:t>
      </w:r>
      <w:bookmarkStart w:id="2" w:name="100017"/>
      <w:bookmarkEnd w:id="2"/>
    </w:p>
    <w:p w:rsidR="004E71A8" w:rsidRPr="004E71A8" w:rsidRDefault="004E71A8" w:rsidP="00FD5179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E71A8">
        <w:rPr>
          <w:rFonts w:ascii="Times New Roman" w:eastAsia="Times New Roman" w:hAnsi="Times New Roman" w:cs="Times New Roman"/>
          <w:color w:val="212529"/>
          <w:sz w:val="28"/>
          <w:szCs w:val="28"/>
        </w:rPr>
        <w:t>Оплата труда работников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замещаемой в порядке совместительства по другому трудовому договору, производится раздельно по каждой из должностей.</w:t>
      </w:r>
      <w:bookmarkStart w:id="3" w:name="100018"/>
      <w:bookmarkEnd w:id="3"/>
    </w:p>
    <w:p w:rsidR="004E71A8" w:rsidRPr="004E71A8" w:rsidRDefault="004E71A8" w:rsidP="00FD5179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</w:t>
      </w:r>
      <w:r w:rsidRPr="004E71A8">
        <w:rPr>
          <w:rFonts w:ascii="Times New Roman" w:eastAsia="Times New Roman" w:hAnsi="Times New Roman" w:cs="Times New Roman"/>
          <w:color w:val="212529"/>
          <w:sz w:val="28"/>
          <w:szCs w:val="28"/>
        </w:rPr>
        <w:t>.4.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 </w:t>
      </w:r>
      <w:r w:rsidRPr="004E71A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4E71A8">
        <w:rPr>
          <w:rFonts w:ascii="Times New Roman" w:eastAsia="Times New Roman" w:hAnsi="Times New Roman" w:cs="Times New Roman"/>
          <w:color w:val="212529"/>
          <w:sz w:val="28"/>
          <w:szCs w:val="28"/>
        </w:rPr>
        <w:t> Российской Федерации (часть первая статьи 132 ТКРФ).</w:t>
      </w:r>
      <w:bookmarkStart w:id="4" w:name="100019"/>
      <w:bookmarkStart w:id="5" w:name="100021"/>
      <w:bookmarkEnd w:id="4"/>
      <w:bookmarkEnd w:id="5"/>
    </w:p>
    <w:p w:rsidR="004E71A8" w:rsidRPr="004E71A8" w:rsidRDefault="004E71A8" w:rsidP="00FD5179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E71A8">
        <w:rPr>
          <w:rFonts w:ascii="Times New Roman" w:eastAsia="Times New Roman" w:hAnsi="Times New Roman" w:cs="Times New Roman"/>
          <w:color w:val="212529"/>
          <w:sz w:val="28"/>
          <w:szCs w:val="28"/>
        </w:rPr>
        <w:t>При этом заработная плата работников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  <w:bookmarkStart w:id="6" w:name="100022"/>
      <w:bookmarkEnd w:id="6"/>
    </w:p>
    <w:p w:rsidR="004E71A8" w:rsidRDefault="004E71A8" w:rsidP="00FD5179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E71A8">
        <w:rPr>
          <w:rFonts w:ascii="Times New Roman" w:eastAsia="Times New Roman" w:hAnsi="Times New Roman" w:cs="Times New Roman"/>
          <w:color w:val="212529"/>
          <w:sz w:val="28"/>
          <w:szCs w:val="28"/>
        </w:rPr>
        <w:t>1.5.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(часть третья статьи 133 ТКРФ).</w:t>
      </w:r>
      <w:bookmarkStart w:id="7" w:name="100023"/>
      <w:bookmarkStart w:id="8" w:name="100025"/>
      <w:bookmarkEnd w:id="7"/>
      <w:bookmarkEnd w:id="8"/>
    </w:p>
    <w:p w:rsidR="00FD5179" w:rsidRDefault="004E71A8" w:rsidP="00FD5179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 xml:space="preserve">Для выполнения работ, связанных с временным расширением объёма оказываемых учреждениями услуг, учреждения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правового характера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</w:p>
    <w:p w:rsidR="004E71A8" w:rsidRPr="0012713F" w:rsidRDefault="004E71A8" w:rsidP="00FD5179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>Штатное расписание учреждений утверждается руководителями учреждений и включает в себя наименование должно</w:t>
      </w:r>
      <w:r>
        <w:rPr>
          <w:rFonts w:ascii="Times New Roman" w:hAnsi="Times New Roman" w:cs="Times New Roman"/>
          <w:sz w:val="28"/>
          <w:szCs w:val="28"/>
        </w:rPr>
        <w:t xml:space="preserve">стей, специальностей,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Pr="00C03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0451">
        <w:rPr>
          <w:rFonts w:ascii="Times New Roman" w:hAnsi="Times New Roman" w:cs="Times New Roman"/>
          <w:sz w:val="28"/>
          <w:szCs w:val="28"/>
        </w:rPr>
        <w:t>Приложение № 2</w:t>
      </w:r>
      <w:r w:rsidRPr="002158FA">
        <w:rPr>
          <w:rFonts w:ascii="Times New Roman" w:hAnsi="Times New Roman" w:cs="Times New Roman"/>
          <w:sz w:val="28"/>
          <w:szCs w:val="28"/>
        </w:rPr>
        <w:t xml:space="preserve">, </w:t>
      </w:r>
      <w:r w:rsidR="00680451">
        <w:rPr>
          <w:rFonts w:ascii="Times New Roman" w:hAnsi="Times New Roman" w:cs="Times New Roman"/>
          <w:sz w:val="28"/>
          <w:szCs w:val="28"/>
        </w:rPr>
        <w:t>3, 4</w:t>
      </w:r>
      <w:r w:rsidRPr="002158FA">
        <w:rPr>
          <w:rFonts w:ascii="Times New Roman" w:hAnsi="Times New Roman" w:cs="Times New Roman"/>
          <w:sz w:val="28"/>
          <w:szCs w:val="28"/>
        </w:rPr>
        <w:t>).</w:t>
      </w:r>
    </w:p>
    <w:p w:rsidR="00D42D72" w:rsidRDefault="004E71A8" w:rsidP="00FD5179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E71A8">
        <w:rPr>
          <w:rFonts w:ascii="Times New Roman" w:eastAsia="Times New Roman" w:hAnsi="Times New Roman" w:cs="Times New Roman"/>
          <w:color w:val="21252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7</w:t>
      </w:r>
      <w:r w:rsidRPr="004E71A8">
        <w:rPr>
          <w:rFonts w:ascii="Times New Roman" w:eastAsia="Times New Roman" w:hAnsi="Times New Roman" w:cs="Times New Roman"/>
          <w:color w:val="212529"/>
          <w:sz w:val="28"/>
          <w:szCs w:val="28"/>
        </w:rPr>
        <w:t>. Фиксированный размер оклада, размеры и условия установления выплат компенсационного и стимулирующего характера предусматриваются в трудовом договоре с работником (дополнительном соглашении к трудовому договору).</w:t>
      </w:r>
    </w:p>
    <w:p w:rsidR="0034641E" w:rsidRPr="0034641E" w:rsidRDefault="00CF675B" w:rsidP="00B77278">
      <w:pPr>
        <w:pStyle w:val="a4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Порядок и размеры оплаты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3D4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E66905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CF675B" w:rsidRDefault="00CF675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7B0B8C">
        <w:rPr>
          <w:rFonts w:ascii="Times New Roman" w:hAnsi="Times New Roman" w:cs="Times New Roman"/>
          <w:sz w:val="28"/>
          <w:szCs w:val="28"/>
        </w:rPr>
        <w:t>работников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680451">
        <w:rPr>
          <w:rFonts w:ascii="Times New Roman" w:hAnsi="Times New Roman" w:cs="Times New Roman"/>
          <w:sz w:val="28"/>
          <w:szCs w:val="28"/>
        </w:rPr>
        <w:t xml:space="preserve">состоит из должностного оклада, </w:t>
      </w:r>
      <w:r w:rsidRPr="00C0372A">
        <w:rPr>
          <w:rFonts w:ascii="Times New Roman" w:hAnsi="Times New Roman" w:cs="Times New Roman"/>
          <w:sz w:val="28"/>
          <w:szCs w:val="28"/>
        </w:rPr>
        <w:t xml:space="preserve">выплат компенсационного и </w:t>
      </w:r>
      <w:proofErr w:type="gramStart"/>
      <w:r w:rsidRPr="00C0372A">
        <w:rPr>
          <w:rFonts w:ascii="Times New Roman" w:hAnsi="Times New Roman" w:cs="Times New Roman"/>
          <w:sz w:val="28"/>
          <w:szCs w:val="28"/>
        </w:rPr>
        <w:t>стимулирующего  характер</w:t>
      </w:r>
      <w:r w:rsidR="007B0B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0372A">
        <w:rPr>
          <w:rFonts w:ascii="Times New Roman" w:hAnsi="Times New Roman" w:cs="Times New Roman"/>
          <w:sz w:val="28"/>
          <w:szCs w:val="28"/>
        </w:rPr>
        <w:t>.</w:t>
      </w:r>
    </w:p>
    <w:p w:rsidR="00F82381" w:rsidRDefault="00DF4814" w:rsidP="00FD5179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82381" w:rsidRPr="00C0372A">
        <w:rPr>
          <w:rFonts w:ascii="Times New Roman" w:hAnsi="Times New Roman" w:cs="Times New Roman"/>
          <w:sz w:val="28"/>
          <w:szCs w:val="28"/>
        </w:rPr>
        <w:t>.</w:t>
      </w:r>
      <w:r w:rsidR="00F82381">
        <w:rPr>
          <w:rFonts w:ascii="Times New Roman" w:hAnsi="Times New Roman" w:cs="Times New Roman"/>
          <w:sz w:val="28"/>
          <w:szCs w:val="28"/>
        </w:rPr>
        <w:t xml:space="preserve"> </w:t>
      </w:r>
      <w:r w:rsidR="00F82381" w:rsidRPr="00C0372A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окладов, ставок заработной платы) работников учреждений устанавливаются в соответствии с </w:t>
      </w:r>
      <w:r w:rsidR="00F82381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F82381" w:rsidRPr="00C0372A">
        <w:rPr>
          <w:rFonts w:ascii="Times New Roman" w:hAnsi="Times New Roman" w:cs="Times New Roman"/>
          <w:sz w:val="28"/>
          <w:szCs w:val="28"/>
        </w:rPr>
        <w:t xml:space="preserve"> </w:t>
      </w:r>
      <w:r w:rsidR="00F82381" w:rsidRPr="002158FA">
        <w:rPr>
          <w:rFonts w:ascii="Times New Roman" w:hAnsi="Times New Roman" w:cs="Times New Roman"/>
          <w:sz w:val="28"/>
          <w:szCs w:val="28"/>
        </w:rPr>
        <w:t>(Приложение №</w:t>
      </w:r>
      <w:r w:rsidR="00680451">
        <w:rPr>
          <w:rFonts w:ascii="Times New Roman" w:hAnsi="Times New Roman" w:cs="Times New Roman"/>
          <w:sz w:val="28"/>
          <w:szCs w:val="28"/>
        </w:rPr>
        <w:t xml:space="preserve"> 5, 6</w:t>
      </w:r>
      <w:r w:rsidR="00F82381" w:rsidRPr="002158FA">
        <w:rPr>
          <w:rFonts w:ascii="Times New Roman" w:hAnsi="Times New Roman" w:cs="Times New Roman"/>
          <w:sz w:val="28"/>
          <w:szCs w:val="28"/>
        </w:rPr>
        <w:t>,</w:t>
      </w:r>
      <w:r w:rsidR="00680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5C37">
        <w:rPr>
          <w:rFonts w:ascii="Times New Roman" w:hAnsi="Times New Roman" w:cs="Times New Roman"/>
          <w:sz w:val="28"/>
          <w:szCs w:val="28"/>
        </w:rPr>
        <w:t>.</w:t>
      </w:r>
    </w:p>
    <w:p w:rsidR="008D40DF" w:rsidRPr="00E033DB" w:rsidRDefault="001003D4" w:rsidP="00FD5179">
      <w:pPr>
        <w:spacing w:after="0"/>
        <w:ind w:firstLine="284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</w:t>
      </w:r>
      <w:r w:rsidR="00DF48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 w:rsid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D40DF"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Условия оплаты труда руководителя учреждения устанавливаются в трудовом договоре, заключаемом на основе </w:t>
      </w:r>
      <w:hyperlink r:id="rId6" w:anchor="/document/70359584/entry/1000" w:history="1">
        <w:r w:rsidR="008D40DF" w:rsidRPr="00E033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типовой формы</w:t>
        </w:r>
      </w:hyperlink>
      <w:r w:rsidR="008D40DF"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трудового договора с руководителем государственного (муниципального) учреждения, утвержденной </w:t>
      </w:r>
      <w:r w:rsid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7" w:anchor="/document/70359584/entry/0" w:history="1">
        <w:r w:rsidR="00E033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</w:t>
        </w:r>
        <w:r w:rsidR="008D40DF" w:rsidRPr="00E033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остановлением</w:t>
        </w:r>
      </w:hyperlink>
      <w:r w:rsidR="008D40DF"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Правительства Российской Федерации от 12.04.2013 N 329 "О типовой форме трудового договора с руководителем государственного (муниципального) учреждения".</w:t>
      </w:r>
    </w:p>
    <w:p w:rsidR="00E033DB" w:rsidRPr="00E033DB" w:rsidRDefault="00E033D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</w:t>
      </w:r>
      <w:r w:rsidR="00DF48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1003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</w:t>
      </w:r>
      <w:r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E033DB" w:rsidRDefault="00E033DB" w:rsidP="00FD5179">
      <w:pPr>
        <w:spacing w:after="0"/>
        <w:ind w:firstLine="284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</w:t>
      </w:r>
      <w:r w:rsidR="00DF48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1003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</w:t>
      </w:r>
      <w:r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этого учреждения,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этого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 </w:t>
      </w:r>
      <w:hyperlink r:id="rId8" w:anchor="/document/12158040/entry/1000" w:history="1">
        <w:r w:rsidRPr="00E033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Положением</w:t>
        </w:r>
      </w:hyperlink>
      <w:r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об особенностях порядка исчисления средней заработной платы, утвержденным </w:t>
      </w:r>
      <w:hyperlink r:id="rId9" w:anchor="/document/12158040/entry/0" w:history="1">
        <w:r w:rsidRPr="00E033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E033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Правительства Российской Федерации от 24 декабря 2007 года N 922 "Об особенностях порядка исчисления средней заработной платы.</w:t>
      </w:r>
    </w:p>
    <w:p w:rsidR="001003D4" w:rsidRPr="00680451" w:rsidRDefault="00DB76A0" w:rsidP="00FD517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2.3. </w:t>
      </w:r>
      <w:r w:rsidRPr="00DB76A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Должностные оклады заместителей руководителя устанавливаются на 10 - 30 процентов ниже должностного оклада руководителя учреждения, должностные оклады главных бухгалтеров на 10 - 30 процентов ниже должностного оклада его </w:t>
      </w:r>
      <w:r w:rsidR="00680451">
        <w:rPr>
          <w:rFonts w:ascii="Times New Roman" w:eastAsia="Times New Roman" w:hAnsi="Times New Roman" w:cs="Times New Roman"/>
          <w:color w:val="212529"/>
          <w:sz w:val="28"/>
          <w:szCs w:val="28"/>
        </w:rPr>
        <w:t>непосредственного руководителя.</w:t>
      </w:r>
    </w:p>
    <w:p w:rsidR="00DF4814" w:rsidRPr="00C0372A" w:rsidRDefault="00DF4814" w:rsidP="00FD5179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  <w:r w:rsidR="00DB76A0">
        <w:rPr>
          <w:rFonts w:ascii="Times New Roman" w:hAnsi="Times New Roman" w:cs="Times New Roman"/>
          <w:sz w:val="28"/>
          <w:szCs w:val="28"/>
        </w:rPr>
        <w:t>4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 xml:space="preserve">Оплата труда работников учреждений,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 </w:t>
      </w:r>
    </w:p>
    <w:p w:rsidR="00DF4814" w:rsidRPr="00F82381" w:rsidRDefault="00DF4814" w:rsidP="00FD517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</w:t>
      </w:r>
      <w:r w:rsidR="00DB76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Pr="00F82381">
        <w:rPr>
          <w:rFonts w:ascii="Times New Roman" w:eastAsia="Times New Roman" w:hAnsi="Times New Roman" w:cs="Times New Roman"/>
          <w:color w:val="212529"/>
          <w:sz w:val="28"/>
          <w:szCs w:val="28"/>
        </w:rPr>
        <w:t>Размеры окладов, ставок заработной платы работников учреждений культуры устанавливаются с учетом требований к профессиональной подготовке и уровню квалификации, необходимых для осуществления соответствующей профессиональной деятельности.</w:t>
      </w:r>
    </w:p>
    <w:p w:rsidR="00DF4814" w:rsidRPr="00C668B2" w:rsidRDefault="00DF4814" w:rsidP="00FD5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381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 должности (профессии), а так же по должности (профессии) занимаемой в порядке совместительства, производится раздельно по каждой из должностей (профессий).</w:t>
      </w:r>
    </w:p>
    <w:p w:rsidR="00DF4814" w:rsidRPr="00C0372A" w:rsidRDefault="00DF4814" w:rsidP="00FD5179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76A0">
        <w:rPr>
          <w:rFonts w:ascii="Times New Roman" w:hAnsi="Times New Roman" w:cs="Times New Roman"/>
          <w:sz w:val="28"/>
          <w:szCs w:val="28"/>
        </w:rPr>
        <w:t>6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 xml:space="preserve">Оплата труда педагогических работников учреждения, устанавливается исходя из тарифицируемой нагрузки. </w:t>
      </w:r>
    </w:p>
    <w:p w:rsidR="00DF4814" w:rsidRDefault="00DF4814" w:rsidP="00FD5179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5C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времени педагогических работников или нормы часов педагогической работы за ставку заработной платы в неделю и порядок определения учебной нагрузки педагогических работников определяются в соответствии с положениями </w:t>
      </w:r>
      <w:hyperlink r:id="rId10" w:history="1">
        <w:r w:rsidRPr="0004165C">
          <w:rPr>
            <w:rFonts w:ascii="Times New Roman" w:eastAsia="Times New Roman" w:hAnsi="Times New Roman" w:cs="Times New Roman"/>
            <w:sz w:val="28"/>
            <w:szCs w:val="28"/>
          </w:rPr>
          <w:t>приказа Министерства образования и науки Российской Федерации от 22.12.2014 №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814" w:rsidRPr="0004165C" w:rsidRDefault="00DF4814" w:rsidP="00FD5179">
      <w:pPr>
        <w:pStyle w:val="a4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5C">
        <w:rPr>
          <w:rFonts w:ascii="Times New Roman" w:eastAsia="Times New Roman" w:hAnsi="Times New Roman" w:cs="Times New Roman"/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1003D4" w:rsidRPr="00DF4814" w:rsidRDefault="00DF4814" w:rsidP="00FD5179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  <w:r w:rsidR="00DB76A0">
        <w:rPr>
          <w:rFonts w:ascii="Times New Roman" w:hAnsi="Times New Roman" w:cs="Times New Roman"/>
          <w:sz w:val="28"/>
          <w:szCs w:val="28"/>
        </w:rPr>
        <w:t>7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 xml:space="preserve">Условия оплаты труда работника, включая размер оклада (должностного оклада, ставки заработной платы), выплаты компенсационного и стимулирующего характера, являются обязательными для включения в трудовой договор. </w:t>
      </w:r>
    </w:p>
    <w:p w:rsidR="00CF675B" w:rsidRDefault="00CF675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3DB">
        <w:rPr>
          <w:rFonts w:ascii="Times New Roman" w:hAnsi="Times New Roman" w:cs="Times New Roman"/>
          <w:sz w:val="28"/>
          <w:szCs w:val="28"/>
        </w:rPr>
        <w:t>2</w:t>
      </w:r>
      <w:r w:rsidR="00DF4814">
        <w:rPr>
          <w:rFonts w:ascii="Times New Roman" w:hAnsi="Times New Roman" w:cs="Times New Roman"/>
          <w:sz w:val="28"/>
          <w:szCs w:val="28"/>
        </w:rPr>
        <w:t>.</w:t>
      </w:r>
      <w:r w:rsidR="00DB76A0">
        <w:rPr>
          <w:rFonts w:ascii="Times New Roman" w:hAnsi="Times New Roman" w:cs="Times New Roman"/>
          <w:sz w:val="28"/>
          <w:szCs w:val="28"/>
        </w:rPr>
        <w:t>8</w:t>
      </w:r>
      <w:r w:rsidRPr="00E033DB">
        <w:rPr>
          <w:rFonts w:ascii="Times New Roman" w:hAnsi="Times New Roman" w:cs="Times New Roman"/>
          <w:sz w:val="28"/>
          <w:szCs w:val="28"/>
        </w:rPr>
        <w:t>. К основному персоналу учреждения относятся работники,</w:t>
      </w:r>
      <w:r w:rsidRPr="00C0372A">
        <w:rPr>
          <w:rFonts w:ascii="Times New Roman" w:hAnsi="Times New Roman" w:cs="Times New Roman"/>
          <w:sz w:val="28"/>
          <w:szCs w:val="28"/>
        </w:rPr>
        <w:t xml:space="preserve"> непосредственно обеспечивающие выполнение основных функций, для реализации которых создано данное учреждение, перечень должностей которых определяется  локальным нормативным актом, принимаемым учреждением.</w:t>
      </w:r>
    </w:p>
    <w:p w:rsidR="00CF675B" w:rsidRDefault="00CF675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76A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Кратность размера должностного оклада </w:t>
      </w:r>
      <w:r w:rsidR="00C668B2">
        <w:rPr>
          <w:rFonts w:ascii="Times New Roman" w:hAnsi="Times New Roman" w:cs="Times New Roman"/>
          <w:sz w:val="28"/>
          <w:szCs w:val="28"/>
        </w:rPr>
        <w:t>работникам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учреждений, размеры и условия установления выплат компенсационного и стимулирующего характера определяются в соответствии с разделами 3, 4 настоящего Положения. </w:t>
      </w:r>
    </w:p>
    <w:p w:rsidR="002158FA" w:rsidRDefault="00CF675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76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72A">
        <w:rPr>
          <w:rFonts w:ascii="Times New Roman" w:hAnsi="Times New Roman" w:cs="Times New Roman"/>
          <w:sz w:val="28"/>
          <w:szCs w:val="28"/>
        </w:rPr>
        <w:t xml:space="preserve"> Премирование </w:t>
      </w:r>
      <w:r w:rsidR="00C668B2">
        <w:rPr>
          <w:rFonts w:ascii="Times New Roman" w:hAnsi="Times New Roman" w:cs="Times New Roman"/>
          <w:sz w:val="28"/>
          <w:szCs w:val="28"/>
        </w:rPr>
        <w:t>работников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учреждения осуществляется согласно разделу 5 настоящего Положения.</w:t>
      </w:r>
    </w:p>
    <w:p w:rsidR="00FD5179" w:rsidRPr="00E66905" w:rsidRDefault="00FD5179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58FA" w:rsidRDefault="00CF675B" w:rsidP="00B77278">
      <w:pPr>
        <w:pStyle w:val="a4"/>
        <w:numPr>
          <w:ilvl w:val="0"/>
          <w:numId w:val="2"/>
        </w:num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Размеры и условия установления выплат</w:t>
      </w:r>
    </w:p>
    <w:p w:rsidR="00CF675B" w:rsidRPr="00E66905" w:rsidRDefault="00CF675B" w:rsidP="00B772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компенсационного характера</w:t>
      </w:r>
    </w:p>
    <w:p w:rsidR="00C668B2" w:rsidRPr="009D1AA8" w:rsidRDefault="00C668B2" w:rsidP="00FD517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668B2">
        <w:rPr>
          <w:rFonts w:ascii="Times New Roman" w:eastAsia="Times New Roman" w:hAnsi="Times New Roman" w:cs="Times New Roman"/>
          <w:color w:val="212529"/>
          <w:sz w:val="28"/>
          <w:szCs w:val="28"/>
        </w:rPr>
        <w:t>3.1. С учетом условий труда и норм законодательства Российской Федерации работникам учреждений культуры устанавливаются выплаты компенсационного характера.</w:t>
      </w:r>
      <w:bookmarkStart w:id="9" w:name="100077"/>
      <w:bookmarkEnd w:id="9"/>
    </w:p>
    <w:p w:rsidR="00CF675B" w:rsidRPr="00C0372A" w:rsidRDefault="00CF675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68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72A">
        <w:rPr>
          <w:rFonts w:ascii="Times New Roman" w:hAnsi="Times New Roman" w:cs="Times New Roman"/>
          <w:sz w:val="28"/>
          <w:szCs w:val="28"/>
        </w:rPr>
        <w:t>Доплата при совмещении профессий (должностей) устанавливается работнику при совмещении им профессий (должностей) с учётом содержания и (или) объёма дополнительной работы.</w:t>
      </w:r>
    </w:p>
    <w:p w:rsidR="00CF675B" w:rsidRPr="00C0372A" w:rsidRDefault="0034641E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68B2">
        <w:rPr>
          <w:rFonts w:ascii="Times New Roman" w:hAnsi="Times New Roman" w:cs="Times New Roman"/>
          <w:sz w:val="28"/>
          <w:szCs w:val="28"/>
        </w:rPr>
        <w:t>3</w:t>
      </w:r>
      <w:r w:rsidR="00CF675B">
        <w:rPr>
          <w:rFonts w:ascii="Times New Roman" w:hAnsi="Times New Roman" w:cs="Times New Roman"/>
          <w:sz w:val="28"/>
          <w:szCs w:val="28"/>
        </w:rPr>
        <w:t xml:space="preserve">. </w:t>
      </w:r>
      <w:r w:rsidR="00CF675B" w:rsidRPr="00C0372A">
        <w:rPr>
          <w:rFonts w:ascii="Times New Roman" w:hAnsi="Times New Roman" w:cs="Times New Roman"/>
          <w:sz w:val="28"/>
          <w:szCs w:val="28"/>
        </w:rPr>
        <w:t xml:space="preserve">Доплата при расширении зон обслуживания устанавливается работнику при расширении зон обслуживания с учётом содержания и (или) объёма дополнительной работы. </w:t>
      </w:r>
    </w:p>
    <w:p w:rsidR="00CF675B" w:rsidRPr="00C0372A" w:rsidRDefault="00CF675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6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Доплата при увеличении объёма работы или исполнении обязанностей временно отсутствующего работника без освобождения от работы, определённой трудовым договором, устанавливается работнику в случае </w:t>
      </w:r>
      <w:proofErr w:type="gramStart"/>
      <w:r w:rsidRPr="00C0372A">
        <w:rPr>
          <w:rFonts w:ascii="Times New Roman" w:hAnsi="Times New Roman" w:cs="Times New Roman"/>
          <w:sz w:val="28"/>
          <w:szCs w:val="28"/>
        </w:rPr>
        <w:t>увеличения  установленного</w:t>
      </w:r>
      <w:proofErr w:type="gramEnd"/>
      <w:r w:rsidRPr="00C0372A">
        <w:rPr>
          <w:rFonts w:ascii="Times New Roman" w:hAnsi="Times New Roman" w:cs="Times New Roman"/>
          <w:sz w:val="28"/>
          <w:szCs w:val="28"/>
        </w:rPr>
        <w:t xml:space="preserve"> ему объёма работ или возложения на него обязанностей временно отсутствующего работника без освобождения от работы, определённой трудовым договором.</w:t>
      </w:r>
    </w:p>
    <w:p w:rsidR="00CF675B" w:rsidRDefault="00CF675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68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72A">
        <w:rPr>
          <w:rFonts w:ascii="Times New Roman" w:hAnsi="Times New Roman" w:cs="Times New Roman"/>
          <w:sz w:val="28"/>
          <w:szCs w:val="28"/>
        </w:rPr>
        <w:t xml:space="preserve">Сверхурочная работа оплачивается за первые два часа работы не менее чем в полуторном размере, за последующие часы, не менее чем в двойном размере. </w:t>
      </w:r>
    </w:p>
    <w:p w:rsidR="00CF675B" w:rsidRPr="00C0372A" w:rsidRDefault="00CF675B" w:rsidP="00FD5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CF675B" w:rsidRPr="00C0372A" w:rsidRDefault="0034641E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68B2">
        <w:rPr>
          <w:rFonts w:ascii="Times New Roman" w:hAnsi="Times New Roman" w:cs="Times New Roman"/>
          <w:sz w:val="28"/>
          <w:szCs w:val="28"/>
        </w:rPr>
        <w:t>6</w:t>
      </w:r>
      <w:r w:rsidR="00CF675B">
        <w:rPr>
          <w:rFonts w:ascii="Times New Roman" w:hAnsi="Times New Roman" w:cs="Times New Roman"/>
          <w:sz w:val="28"/>
          <w:szCs w:val="28"/>
        </w:rPr>
        <w:t xml:space="preserve">. </w:t>
      </w:r>
      <w:r w:rsidR="00CF675B" w:rsidRPr="00C0372A">
        <w:rPr>
          <w:rFonts w:ascii="Times New Roman" w:hAnsi="Times New Roman" w:cs="Times New Roman"/>
          <w:sz w:val="28"/>
          <w:szCs w:val="28"/>
        </w:rPr>
        <w:t>Каждый час работы в ночное время оплачивается в повышенн</w:t>
      </w:r>
      <w:r w:rsidR="00C668B2">
        <w:rPr>
          <w:rFonts w:ascii="Times New Roman" w:hAnsi="Times New Roman" w:cs="Times New Roman"/>
          <w:sz w:val="28"/>
          <w:szCs w:val="28"/>
        </w:rPr>
        <w:t>ом размере по сравнению с работо</w:t>
      </w:r>
      <w:r w:rsidR="00CF675B" w:rsidRPr="00C0372A">
        <w:rPr>
          <w:rFonts w:ascii="Times New Roman" w:hAnsi="Times New Roman" w:cs="Times New Roman"/>
          <w:sz w:val="28"/>
          <w:szCs w:val="28"/>
        </w:rPr>
        <w:t>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 Доплата за работу в ночное время (с 22 часов до 6 часов) устанавливается в размере не менее 20 % оклада (должностного оклада, ставки заработной платы), рассчитанного за час работы, за каждый час работы в ночное время.</w:t>
      </w:r>
    </w:p>
    <w:p w:rsidR="00CF675B" w:rsidRDefault="00CF675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0C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72A">
        <w:rPr>
          <w:rFonts w:ascii="Times New Roman" w:hAnsi="Times New Roman" w:cs="Times New Roman"/>
          <w:sz w:val="28"/>
          <w:szCs w:val="28"/>
        </w:rPr>
        <w:t xml:space="preserve">Работа в выходной или нерабочий праздничный день оплачивается работникам, привлекаемым к работе в выходные и нерабочие праздничные дни, не менее чем в двойном размере. </w:t>
      </w:r>
    </w:p>
    <w:p w:rsidR="00CF675B" w:rsidRPr="00C0372A" w:rsidRDefault="00CF675B" w:rsidP="00FD5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По желанию работника работавшего в выходной или нерабочий праздничный день,  может быть представлен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5592B" w:rsidRPr="00C0372A" w:rsidRDefault="0045592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0C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Руководителям и специалистам, работающим на селе, установленные должностные оклады повышаются на 25 % (сельские).</w:t>
      </w:r>
    </w:p>
    <w:p w:rsidR="00CF675B" w:rsidRPr="00C0372A" w:rsidRDefault="00CF675B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0C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(надбавки, доплаты) устанавливаются в </w:t>
      </w:r>
      <w:proofErr w:type="gramStart"/>
      <w:r w:rsidRPr="00C0372A">
        <w:rPr>
          <w:rFonts w:ascii="Times New Roman" w:hAnsi="Times New Roman" w:cs="Times New Roman"/>
          <w:sz w:val="28"/>
          <w:szCs w:val="28"/>
        </w:rPr>
        <w:t>процентах  к</w:t>
      </w:r>
      <w:proofErr w:type="gramEnd"/>
      <w:r w:rsidRPr="00C0372A">
        <w:rPr>
          <w:rFonts w:ascii="Times New Roman" w:hAnsi="Times New Roman" w:cs="Times New Roman"/>
          <w:sz w:val="28"/>
          <w:szCs w:val="28"/>
        </w:rPr>
        <w:t xml:space="preserve"> окладу (должностному окладу, ставке заработной платы) работника или в абсолютных размерах при наличии оснований для их выплаты.</w:t>
      </w:r>
    </w:p>
    <w:p w:rsidR="00CF675B" w:rsidRPr="00391C96" w:rsidRDefault="002158FA" w:rsidP="00FD51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0CDB">
        <w:rPr>
          <w:rFonts w:ascii="Times New Roman" w:hAnsi="Times New Roman" w:cs="Times New Roman"/>
          <w:sz w:val="28"/>
          <w:szCs w:val="28"/>
        </w:rPr>
        <w:t>10</w:t>
      </w:r>
      <w:r w:rsidR="00CF675B">
        <w:rPr>
          <w:rFonts w:ascii="Times New Roman" w:hAnsi="Times New Roman" w:cs="Times New Roman"/>
          <w:sz w:val="28"/>
          <w:szCs w:val="28"/>
        </w:rPr>
        <w:t xml:space="preserve">. </w:t>
      </w:r>
      <w:r w:rsidR="00CF675B" w:rsidRPr="00391C96">
        <w:rPr>
          <w:rFonts w:ascii="Times New Roman" w:hAnsi="Times New Roman" w:cs="Times New Roman"/>
          <w:sz w:val="28"/>
          <w:szCs w:val="28"/>
        </w:rPr>
        <w:t>Конкретные размеры и условия выплат компенсационного характера устанавливаются:</w:t>
      </w:r>
    </w:p>
    <w:p w:rsidR="00CF675B" w:rsidRPr="00391C96" w:rsidRDefault="00CF675B" w:rsidP="00FD5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руководителю учреждения – приказом отдела по делам культуры и спорта администрации Каширского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75B" w:rsidRPr="006E623C" w:rsidRDefault="00CF675B" w:rsidP="00B77278">
      <w:pPr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- остальным работникам – </w:t>
      </w:r>
      <w:proofErr w:type="gramStart"/>
      <w:r w:rsidRPr="00391C96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proofErr w:type="gramEnd"/>
      <w:r w:rsidRPr="00391C96">
        <w:rPr>
          <w:rFonts w:ascii="Times New Roman" w:hAnsi="Times New Roman" w:cs="Times New Roman"/>
          <w:sz w:val="28"/>
          <w:szCs w:val="28"/>
        </w:rPr>
        <w:t xml:space="preserve"> принимаемыми учреждением с учётом мнения представительного органа работников и обеспеченности учреждения финансовыми средствами.</w:t>
      </w:r>
    </w:p>
    <w:p w:rsidR="00CF675B" w:rsidRPr="00C0372A" w:rsidRDefault="00CF675B" w:rsidP="00B77278">
      <w:pPr>
        <w:pStyle w:val="a4"/>
        <w:numPr>
          <w:ilvl w:val="0"/>
          <w:numId w:val="2"/>
        </w:num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Размеры и условия установления выплат</w:t>
      </w:r>
    </w:p>
    <w:p w:rsidR="00CF675B" w:rsidRPr="006E623C" w:rsidRDefault="00CF675B" w:rsidP="00B772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стимулирующего характера</w:t>
      </w:r>
    </w:p>
    <w:p w:rsidR="002D0CDB" w:rsidRPr="002D0CDB" w:rsidRDefault="002D0CDB" w:rsidP="00E1428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D0CDB">
        <w:rPr>
          <w:rFonts w:ascii="Times New Roman" w:eastAsia="Times New Roman" w:hAnsi="Times New Roman" w:cs="Times New Roman"/>
          <w:color w:val="212529"/>
          <w:sz w:val="28"/>
          <w:szCs w:val="28"/>
        </w:rPr>
        <w:t>4.1. В целях стимулирования работников культуры к качественному результату труда, а также поощрения за выполненную работу в соответствии с </w:t>
      </w:r>
      <w:hyperlink r:id="rId11" w:anchor="000006" w:history="1">
        <w:r w:rsidRPr="002D0CDB">
          <w:rPr>
            <w:rFonts w:ascii="Times New Roman" w:eastAsia="Times New Roman" w:hAnsi="Times New Roman" w:cs="Times New Roman"/>
            <w:sz w:val="28"/>
            <w:szCs w:val="28"/>
          </w:rPr>
          <w:t>Перечнем</w:t>
        </w:r>
      </w:hyperlink>
      <w:r w:rsidRPr="002D0CDB">
        <w:rPr>
          <w:rFonts w:ascii="Times New Roman" w:eastAsia="Times New Roman" w:hAnsi="Times New Roman" w:cs="Times New Roman"/>
          <w:color w:val="212529"/>
          <w:sz w:val="28"/>
          <w:szCs w:val="28"/>
        </w:rPr>
        <w:t> видов выплат стимулирующего характера работникам учреждения могут устанавливаться выплаты стимулирующего характера:</w:t>
      </w:r>
    </w:p>
    <w:p w:rsidR="002D0CDB" w:rsidRPr="002D0CDB" w:rsidRDefault="002D0CDB" w:rsidP="00FD517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0" w:name="100102"/>
      <w:bookmarkEnd w:id="10"/>
      <w:r w:rsidRPr="002D0CDB">
        <w:rPr>
          <w:rFonts w:ascii="Times New Roman" w:eastAsia="Times New Roman" w:hAnsi="Times New Roman" w:cs="Times New Roman"/>
          <w:color w:val="212529"/>
          <w:sz w:val="28"/>
          <w:szCs w:val="28"/>
        </w:rPr>
        <w:t>за интенсивность и высокие результаты работы;</w:t>
      </w:r>
    </w:p>
    <w:p w:rsidR="002D0CDB" w:rsidRPr="002D0CDB" w:rsidRDefault="002D0CDB" w:rsidP="00FD517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1" w:name="100103"/>
      <w:bookmarkEnd w:id="11"/>
      <w:r w:rsidRPr="002D0CDB">
        <w:rPr>
          <w:rFonts w:ascii="Times New Roman" w:eastAsia="Times New Roman" w:hAnsi="Times New Roman" w:cs="Times New Roman"/>
          <w:color w:val="212529"/>
          <w:sz w:val="28"/>
          <w:szCs w:val="28"/>
        </w:rPr>
        <w:t>за качество выполняемых работ;</w:t>
      </w:r>
    </w:p>
    <w:p w:rsidR="002D0CDB" w:rsidRPr="002D0CDB" w:rsidRDefault="002D0CDB" w:rsidP="00FD517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2" w:name="100104"/>
      <w:bookmarkEnd w:id="12"/>
      <w:r w:rsidRPr="002D0CDB">
        <w:rPr>
          <w:rFonts w:ascii="Times New Roman" w:eastAsia="Times New Roman" w:hAnsi="Times New Roman" w:cs="Times New Roman"/>
          <w:color w:val="212529"/>
          <w:sz w:val="28"/>
          <w:szCs w:val="28"/>
        </w:rPr>
        <w:t>за стаж непрерывной работы, выслугу лет;</w:t>
      </w:r>
    </w:p>
    <w:p w:rsidR="00FD5179" w:rsidRDefault="002D0CDB" w:rsidP="00FD517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13" w:name="100105"/>
      <w:bookmarkEnd w:id="13"/>
      <w:r w:rsidRPr="002D0CDB">
        <w:rPr>
          <w:rFonts w:ascii="Times New Roman" w:eastAsia="Times New Roman" w:hAnsi="Times New Roman" w:cs="Times New Roman"/>
          <w:color w:val="212529"/>
          <w:sz w:val="28"/>
          <w:szCs w:val="28"/>
        </w:rPr>
        <w:t>премиальные выплаты по итогам работы.</w:t>
      </w:r>
    </w:p>
    <w:p w:rsidR="002D0CDB" w:rsidRPr="002D0CDB" w:rsidRDefault="00CF675B" w:rsidP="00E1428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0C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0CDB" w:rsidRPr="002D0CDB">
        <w:rPr>
          <w:rFonts w:ascii="Times New Roman" w:eastAsia="Times New Roman" w:hAnsi="Times New Roman" w:cs="Times New Roman"/>
          <w:color w:val="212529"/>
          <w:sz w:val="28"/>
          <w:szCs w:val="28"/>
        </w:rPr>
        <w:t>Размеры и условия осуществления выплат стимулирующего характера устанавливаются в соответствии с коллективным договором, соглашением, локальным нормативным актом, принимаемым с учетом мнения представительного органа работников, и конкретизируются в трудовом договоре работника (дополнительном соглашении к трудовому договору).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При этом учреждения имеют право вводить новые виды выплат, направленные на стимулирование количества и к</w:t>
      </w:r>
      <w:r w:rsidR="0034641E">
        <w:rPr>
          <w:rFonts w:ascii="Times New Roman" w:hAnsi="Times New Roman" w:cs="Times New Roman"/>
          <w:sz w:val="28"/>
          <w:szCs w:val="28"/>
        </w:rPr>
        <w:t>ачества затраченного труда в пре</w:t>
      </w:r>
      <w:r w:rsidRPr="00391C96">
        <w:rPr>
          <w:rFonts w:ascii="Times New Roman" w:hAnsi="Times New Roman" w:cs="Times New Roman"/>
          <w:sz w:val="28"/>
          <w:szCs w:val="28"/>
        </w:rPr>
        <w:t>делах бюджетных ассигнований на оплату труда работников.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76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1C96">
        <w:rPr>
          <w:rFonts w:ascii="Times New Roman" w:hAnsi="Times New Roman" w:cs="Times New Roman"/>
          <w:sz w:val="28"/>
          <w:szCs w:val="28"/>
        </w:rPr>
        <w:t>Стимулирующие надбавки устан</w:t>
      </w:r>
      <w:r w:rsidR="0000438A">
        <w:rPr>
          <w:rFonts w:ascii="Times New Roman" w:hAnsi="Times New Roman" w:cs="Times New Roman"/>
          <w:sz w:val="28"/>
          <w:szCs w:val="28"/>
        </w:rPr>
        <w:t>авливаются в пре</w:t>
      </w:r>
      <w:r w:rsidRPr="00391C96">
        <w:rPr>
          <w:rFonts w:ascii="Times New Roman" w:hAnsi="Times New Roman" w:cs="Times New Roman"/>
          <w:sz w:val="28"/>
          <w:szCs w:val="28"/>
        </w:rPr>
        <w:t xml:space="preserve">делах выделенных бюджетных </w:t>
      </w:r>
      <w:proofErr w:type="gramStart"/>
      <w:r w:rsidRPr="00391C96">
        <w:rPr>
          <w:rFonts w:ascii="Times New Roman" w:hAnsi="Times New Roman" w:cs="Times New Roman"/>
          <w:sz w:val="28"/>
          <w:szCs w:val="28"/>
        </w:rPr>
        <w:t>ассигнован</w:t>
      </w:r>
      <w:r w:rsidR="002D0CDB">
        <w:rPr>
          <w:rFonts w:ascii="Times New Roman" w:hAnsi="Times New Roman" w:cs="Times New Roman"/>
          <w:sz w:val="28"/>
          <w:szCs w:val="28"/>
        </w:rPr>
        <w:t>ий  на</w:t>
      </w:r>
      <w:proofErr w:type="gramEnd"/>
      <w:r w:rsidR="002D0CDB">
        <w:rPr>
          <w:rFonts w:ascii="Times New Roman" w:hAnsi="Times New Roman" w:cs="Times New Roman"/>
          <w:sz w:val="28"/>
          <w:szCs w:val="28"/>
        </w:rPr>
        <w:t xml:space="preserve"> оплату труда работников,</w:t>
      </w:r>
      <w:r w:rsidR="0012713F">
        <w:rPr>
          <w:rFonts w:ascii="Times New Roman" w:hAnsi="Times New Roman" w:cs="Times New Roman"/>
          <w:sz w:val="28"/>
          <w:szCs w:val="28"/>
        </w:rPr>
        <w:t xml:space="preserve"> </w:t>
      </w:r>
      <w:r w:rsidRPr="00391C96">
        <w:rPr>
          <w:rFonts w:ascii="Times New Roman" w:hAnsi="Times New Roman" w:cs="Times New Roman"/>
          <w:sz w:val="28"/>
          <w:szCs w:val="28"/>
        </w:rPr>
        <w:t xml:space="preserve">по решению руководителя учреждения. 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76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1C96">
        <w:rPr>
          <w:rFonts w:ascii="Times New Roman" w:hAnsi="Times New Roman" w:cs="Times New Roman"/>
          <w:sz w:val="28"/>
          <w:szCs w:val="28"/>
        </w:rPr>
        <w:t>К выплатам стимулирующего характера, кроме повышающих коэффициентов относятся:</w:t>
      </w:r>
    </w:p>
    <w:p w:rsidR="00CF675B" w:rsidRPr="00391C96" w:rsidRDefault="00DB76A0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F675B" w:rsidRPr="00391C96">
        <w:rPr>
          <w:rFonts w:ascii="Times New Roman" w:hAnsi="Times New Roman" w:cs="Times New Roman"/>
          <w:sz w:val="28"/>
          <w:szCs w:val="28"/>
        </w:rPr>
        <w:t>.1. Стимулирующая надбавка за качество и эффективность выполняемых работ. Основанием для начисления доплаты являются:</w:t>
      </w:r>
    </w:p>
    <w:p w:rsidR="00CF675B" w:rsidRPr="00391C96" w:rsidRDefault="00CF675B" w:rsidP="00FD51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добросовестное выполнение должностных обязанностей, отсутствие нареканий, штрафных санкций, дисциплинарных взысканий;</w:t>
      </w:r>
    </w:p>
    <w:p w:rsidR="00CF675B" w:rsidRPr="00391C96" w:rsidRDefault="00CF675B" w:rsidP="00FD51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превышение заданного уровня качества работы;</w:t>
      </w:r>
    </w:p>
    <w:p w:rsidR="00CF675B" w:rsidRPr="00391C96" w:rsidRDefault="00CF675B" w:rsidP="00FD51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снижение нижнего порога, характеризующего заданный уровень качества работы;</w:t>
      </w:r>
    </w:p>
    <w:p w:rsidR="00CF675B" w:rsidRPr="00391C96" w:rsidRDefault="00CF675B" w:rsidP="00FD51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участие в работе экспериментальной площадки (по разработке новых технологий, открытию новой специальности, разработки авторской программы), результаты которой получили реальные практические результаты и широкое распространение;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- применение в </w:t>
      </w:r>
      <w:r w:rsidR="00A35AB8">
        <w:rPr>
          <w:rFonts w:ascii="Times New Roman" w:hAnsi="Times New Roman" w:cs="Times New Roman"/>
          <w:sz w:val="28"/>
          <w:szCs w:val="28"/>
        </w:rPr>
        <w:t>работе современных технологий (</w:t>
      </w:r>
      <w:r w:rsidRPr="00391C96">
        <w:rPr>
          <w:rFonts w:ascii="Times New Roman" w:hAnsi="Times New Roman" w:cs="Times New Roman"/>
          <w:sz w:val="28"/>
          <w:szCs w:val="28"/>
        </w:rPr>
        <w:t>в том числе инновационных, информационных) и оборудования, новых форм организации производственного процесса (по предъявлению документального подтверждения);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создание методических материалов, программ, инструкций, пособий, в том числе в электронном виде, получивших положительные оценки.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Поощрительные выплаты за качественную и эффективную работу выплачиваются по результатам оценки выполнения утверждённых критериев и показателей деятельности каждого работника и учреждения.</w:t>
      </w:r>
    </w:p>
    <w:p w:rsidR="00CF675B" w:rsidRPr="00391C96" w:rsidRDefault="00CF675B" w:rsidP="004E0AA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Критерии и показатели деятельности учреждения утверждаются руководителем в разрезе должностей по согласованию с выборным органом первичной профсоюзной организации (при его отсутствии с иным представительным органом работников</w:t>
      </w:r>
      <w:proofErr w:type="gramStart"/>
      <w:r w:rsidRPr="00391C96">
        <w:rPr>
          <w:rFonts w:ascii="Times New Roman" w:hAnsi="Times New Roman" w:cs="Times New Roman"/>
          <w:sz w:val="28"/>
          <w:szCs w:val="28"/>
        </w:rPr>
        <w:t>).Критерии</w:t>
      </w:r>
      <w:proofErr w:type="gramEnd"/>
      <w:r w:rsidRPr="00391C96">
        <w:rPr>
          <w:rFonts w:ascii="Times New Roman" w:hAnsi="Times New Roman" w:cs="Times New Roman"/>
          <w:sz w:val="28"/>
          <w:szCs w:val="28"/>
        </w:rPr>
        <w:t xml:space="preserve"> и показатели деятельности руководителя, заместителей руководителя, главного бухгалтера учреждений культуры и искусства утверждаются </w:t>
      </w:r>
      <w:r w:rsidR="002D0CDB">
        <w:rPr>
          <w:rFonts w:ascii="Times New Roman" w:hAnsi="Times New Roman" w:cs="Times New Roman"/>
          <w:sz w:val="28"/>
          <w:szCs w:val="28"/>
        </w:rPr>
        <w:t>руководителем отдела по делам культуры и спорта</w:t>
      </w:r>
      <w:r w:rsidRPr="00391C96">
        <w:rPr>
          <w:rFonts w:ascii="Times New Roman" w:hAnsi="Times New Roman" w:cs="Times New Roman"/>
          <w:sz w:val="28"/>
          <w:szCs w:val="28"/>
        </w:rPr>
        <w:t>.</w:t>
      </w:r>
    </w:p>
    <w:p w:rsidR="00CF675B" w:rsidRPr="00391C96" w:rsidRDefault="00DB76A0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F675B" w:rsidRPr="00391C96">
        <w:rPr>
          <w:rFonts w:ascii="Times New Roman" w:hAnsi="Times New Roman" w:cs="Times New Roman"/>
          <w:sz w:val="28"/>
          <w:szCs w:val="28"/>
        </w:rPr>
        <w:t>.2. Стимулирующая надбавка за выполнение особо сложных и ответственных работ, которыми признаются: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работы, связанные с организацией и методическим обеспечением новых специальностей, направлений или специализации;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работы, связанные с внедрением новых технологий в производственный процесс и хозяйственную деятельность;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работы по модернизации производственной базы учреждения;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работы, связанные с лицензированием, аттестацией учреждения;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- работы, связанные с </w:t>
      </w:r>
      <w:proofErr w:type="gramStart"/>
      <w:r w:rsidRPr="00391C96">
        <w:rPr>
          <w:rFonts w:ascii="Times New Roman" w:hAnsi="Times New Roman" w:cs="Times New Roman"/>
          <w:sz w:val="28"/>
          <w:szCs w:val="28"/>
        </w:rPr>
        <w:t>организацией  и</w:t>
      </w:r>
      <w:proofErr w:type="gramEnd"/>
      <w:r w:rsidRPr="00391C96">
        <w:rPr>
          <w:rFonts w:ascii="Times New Roman" w:hAnsi="Times New Roman" w:cs="Times New Roman"/>
          <w:sz w:val="28"/>
          <w:szCs w:val="28"/>
        </w:rPr>
        <w:t xml:space="preserve"> проведением конференций, семинаров, выставок и других организационных мероприятий.</w:t>
      </w:r>
    </w:p>
    <w:p w:rsidR="00CF675B" w:rsidRPr="002158FA" w:rsidRDefault="00DB76A0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F675B" w:rsidRPr="00391C96">
        <w:rPr>
          <w:rFonts w:ascii="Times New Roman" w:hAnsi="Times New Roman" w:cs="Times New Roman"/>
          <w:sz w:val="28"/>
          <w:szCs w:val="28"/>
        </w:rPr>
        <w:t xml:space="preserve">.3. Стимулирующая надбавка за интенсивность и высокие результаты работы устанавливается работникам в учреждениях культуры. Размер надбавки может устанавливаться как </w:t>
      </w:r>
      <w:r w:rsidR="00CF675B">
        <w:rPr>
          <w:rFonts w:ascii="Times New Roman" w:hAnsi="Times New Roman" w:cs="Times New Roman"/>
          <w:sz w:val="28"/>
          <w:szCs w:val="28"/>
        </w:rPr>
        <w:t xml:space="preserve">в </w:t>
      </w:r>
      <w:r w:rsidR="00CF675B" w:rsidRPr="00391C96">
        <w:rPr>
          <w:rFonts w:ascii="Times New Roman" w:hAnsi="Times New Roman" w:cs="Times New Roman"/>
          <w:sz w:val="28"/>
          <w:szCs w:val="28"/>
        </w:rPr>
        <w:t>абсолютном значении, так и в процентном  отношении к окладу. Надбавка устанавливается сроком не более 1 года</w:t>
      </w:r>
      <w:r w:rsidR="004E0AAB">
        <w:rPr>
          <w:rFonts w:ascii="Times New Roman" w:hAnsi="Times New Roman" w:cs="Times New Roman"/>
          <w:sz w:val="28"/>
          <w:szCs w:val="28"/>
        </w:rPr>
        <w:t xml:space="preserve"> </w:t>
      </w:r>
      <w:r w:rsidR="00CF675B" w:rsidRPr="00391C96">
        <w:rPr>
          <w:rFonts w:ascii="Times New Roman" w:hAnsi="Times New Roman" w:cs="Times New Roman"/>
          <w:sz w:val="28"/>
          <w:szCs w:val="28"/>
        </w:rPr>
        <w:t xml:space="preserve">по истечении которого может быть сохранена или </w:t>
      </w:r>
      <w:r w:rsidR="00CF675B" w:rsidRPr="002158FA">
        <w:rPr>
          <w:rFonts w:ascii="Times New Roman" w:hAnsi="Times New Roman" w:cs="Times New Roman"/>
          <w:sz w:val="28"/>
          <w:szCs w:val="28"/>
        </w:rPr>
        <w:t>отменена</w:t>
      </w:r>
      <w:r w:rsidR="004E0AAB">
        <w:rPr>
          <w:rFonts w:ascii="Times New Roman" w:hAnsi="Times New Roman" w:cs="Times New Roman"/>
          <w:sz w:val="28"/>
          <w:szCs w:val="28"/>
        </w:rPr>
        <w:t>. Приказом руководителя размер надбавки может меняться в течение года.</w:t>
      </w:r>
      <w:r w:rsidR="00732892" w:rsidRPr="002158F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12713F">
        <w:rPr>
          <w:rFonts w:ascii="Times New Roman" w:hAnsi="Times New Roman" w:cs="Times New Roman"/>
          <w:sz w:val="28"/>
          <w:szCs w:val="28"/>
        </w:rPr>
        <w:t>8,9</w:t>
      </w:r>
      <w:r w:rsidR="00306D42" w:rsidRPr="002158FA">
        <w:rPr>
          <w:rFonts w:ascii="Times New Roman" w:hAnsi="Times New Roman" w:cs="Times New Roman"/>
          <w:sz w:val="28"/>
          <w:szCs w:val="28"/>
        </w:rPr>
        <w:t>,</w:t>
      </w:r>
      <w:r w:rsidR="0012713F">
        <w:rPr>
          <w:rFonts w:ascii="Times New Roman" w:hAnsi="Times New Roman" w:cs="Times New Roman"/>
          <w:sz w:val="28"/>
          <w:szCs w:val="28"/>
        </w:rPr>
        <w:t>10</w:t>
      </w:r>
      <w:r w:rsidR="00732892" w:rsidRPr="002158FA">
        <w:rPr>
          <w:rFonts w:ascii="Times New Roman" w:hAnsi="Times New Roman" w:cs="Times New Roman"/>
          <w:sz w:val="28"/>
          <w:szCs w:val="28"/>
        </w:rPr>
        <w:t>)</w:t>
      </w:r>
      <w:r w:rsidR="00CF675B" w:rsidRPr="002158FA">
        <w:rPr>
          <w:rFonts w:ascii="Times New Roman" w:hAnsi="Times New Roman" w:cs="Times New Roman"/>
          <w:sz w:val="28"/>
          <w:szCs w:val="28"/>
        </w:rPr>
        <w:t>.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Ежемесячные выплаты за интенсивность и высокие результаты работы устанавливаются: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- директорам учреждений до </w:t>
      </w:r>
      <w:r w:rsidR="00732892">
        <w:rPr>
          <w:rFonts w:ascii="Times New Roman" w:hAnsi="Times New Roman" w:cs="Times New Roman"/>
          <w:sz w:val="28"/>
          <w:szCs w:val="28"/>
        </w:rPr>
        <w:t>10</w:t>
      </w:r>
      <w:r w:rsidRPr="00391C96">
        <w:rPr>
          <w:rFonts w:ascii="Times New Roman" w:hAnsi="Times New Roman" w:cs="Times New Roman"/>
          <w:sz w:val="28"/>
          <w:szCs w:val="28"/>
        </w:rPr>
        <w:t>0% должностного оклада;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художественным руководителям, бал</w:t>
      </w:r>
      <w:r w:rsidR="001B7AF4">
        <w:rPr>
          <w:rFonts w:ascii="Times New Roman" w:hAnsi="Times New Roman" w:cs="Times New Roman"/>
          <w:sz w:val="28"/>
          <w:szCs w:val="28"/>
        </w:rPr>
        <w:t xml:space="preserve">етмейстерам, хормейстерам – до </w:t>
      </w:r>
      <w:r w:rsidR="00732892">
        <w:rPr>
          <w:rFonts w:ascii="Times New Roman" w:hAnsi="Times New Roman" w:cs="Times New Roman"/>
          <w:sz w:val="28"/>
          <w:szCs w:val="28"/>
        </w:rPr>
        <w:t>10</w:t>
      </w:r>
      <w:r w:rsidRPr="00391C96">
        <w:rPr>
          <w:rFonts w:ascii="Times New Roman" w:hAnsi="Times New Roman" w:cs="Times New Roman"/>
          <w:sz w:val="28"/>
          <w:szCs w:val="28"/>
        </w:rPr>
        <w:t>0% должностного оклада.</w:t>
      </w:r>
    </w:p>
    <w:p w:rsidR="00CF675B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- работникам муниципальных библиотек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32892">
        <w:rPr>
          <w:rFonts w:ascii="Times New Roman" w:hAnsi="Times New Roman" w:cs="Times New Roman"/>
          <w:sz w:val="28"/>
          <w:szCs w:val="28"/>
        </w:rPr>
        <w:t>10</w:t>
      </w:r>
      <w:r w:rsidRPr="00391C96">
        <w:rPr>
          <w:rFonts w:ascii="Times New Roman" w:hAnsi="Times New Roman" w:cs="Times New Roman"/>
          <w:sz w:val="28"/>
          <w:szCs w:val="28"/>
        </w:rPr>
        <w:t>0% должностного оклада;</w:t>
      </w:r>
    </w:p>
    <w:p w:rsidR="00CF675B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 муниципального учреждения культуры – до 100% должностного оклада.</w:t>
      </w:r>
    </w:p>
    <w:p w:rsidR="00CF675B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Ежемесячные выплаты за качество выполняемой работы:</w:t>
      </w:r>
    </w:p>
    <w:p w:rsidR="00CF675B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директорам учреждений – </w:t>
      </w:r>
      <w:r w:rsidR="001465B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%  должностного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 муниципального учреждения культуры – до 10% должностного оклада.</w:t>
      </w:r>
    </w:p>
    <w:p w:rsidR="00CF675B" w:rsidRPr="00391C96" w:rsidRDefault="00CF675B" w:rsidP="00B772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Основанием для начисления доплаты являются: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участие во внедрении инновационных программ;</w:t>
      </w:r>
    </w:p>
    <w:p w:rsidR="00CF675B" w:rsidRPr="00C0372A" w:rsidRDefault="00CF675B" w:rsidP="00E1428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 xml:space="preserve">- участие в создании и функционировании экспериментальной площадки </w:t>
      </w:r>
      <w:r w:rsidR="006508C8">
        <w:rPr>
          <w:rFonts w:ascii="Times New Roman" w:hAnsi="Times New Roman" w:cs="Times New Roman"/>
          <w:sz w:val="28"/>
          <w:szCs w:val="28"/>
        </w:rPr>
        <w:t>(</w:t>
      </w:r>
      <w:r w:rsidRPr="00C0372A">
        <w:rPr>
          <w:rFonts w:ascii="Times New Roman" w:hAnsi="Times New Roman" w:cs="Times New Roman"/>
          <w:sz w:val="28"/>
          <w:szCs w:val="28"/>
        </w:rPr>
        <w:t>разработке новых технологий, открытии новой специальности, разработке авторской программы);</w:t>
      </w:r>
    </w:p>
    <w:p w:rsidR="00CF675B" w:rsidRPr="00C0372A" w:rsidRDefault="00CF675B" w:rsidP="00E1428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выполнение срочных, особо срочных работ;</w:t>
      </w:r>
    </w:p>
    <w:p w:rsidR="00CF675B" w:rsidRPr="00C0372A" w:rsidRDefault="00CF675B" w:rsidP="00E1428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участие в работах, приведших к увеличению запланированной суммы дохода от приносящей доход деятельности;</w:t>
      </w:r>
    </w:p>
    <w:p w:rsidR="00CF675B" w:rsidRPr="00C0372A" w:rsidRDefault="00CF675B" w:rsidP="00E1428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участие в программах учреждения по профессиональному образованию сотрудников;</w:t>
      </w:r>
    </w:p>
    <w:p w:rsidR="00CF675B" w:rsidRPr="00C0372A" w:rsidRDefault="00CF675B" w:rsidP="00E1428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подготовка специалис</w:t>
      </w:r>
      <w:r w:rsidR="006508C8">
        <w:rPr>
          <w:rFonts w:ascii="Times New Roman" w:hAnsi="Times New Roman" w:cs="Times New Roman"/>
          <w:sz w:val="28"/>
          <w:szCs w:val="28"/>
        </w:rPr>
        <w:t>тов, ставших победителями (призе</w:t>
      </w:r>
      <w:r w:rsidRPr="00C0372A">
        <w:rPr>
          <w:rFonts w:ascii="Times New Roman" w:hAnsi="Times New Roman" w:cs="Times New Roman"/>
          <w:sz w:val="28"/>
          <w:szCs w:val="28"/>
        </w:rPr>
        <w:t>рами) смотров, конкурсов, олимпиад;</w:t>
      </w:r>
    </w:p>
    <w:p w:rsidR="00CF675B" w:rsidRPr="00C0372A" w:rsidRDefault="00CF675B" w:rsidP="00E1428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участие в подготовке учреждения к участию в смотре, конкурсе, олимпиаде;</w:t>
      </w:r>
    </w:p>
    <w:p w:rsidR="00CF675B" w:rsidRPr="00C0372A" w:rsidRDefault="00CF675B" w:rsidP="00E1428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подготовка к конкурсам профессионального мастерства;</w:t>
      </w:r>
    </w:p>
    <w:p w:rsidR="00CF675B" w:rsidRPr="00C0372A" w:rsidRDefault="00CF675B" w:rsidP="00E1428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 участие в реализации программ сотрудничества с внешними партнёрами.</w:t>
      </w:r>
    </w:p>
    <w:p w:rsidR="00CF675B" w:rsidRPr="00C0372A" w:rsidRDefault="00CF675B" w:rsidP="00E1428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4.3.4.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 xml:space="preserve">Стимулирующая надбавка за выслугу лет устанавливается работникам из числа служащих в зависимости от общего количества лет, </w:t>
      </w:r>
      <w:r w:rsidR="006508C8">
        <w:rPr>
          <w:rFonts w:ascii="Times New Roman" w:hAnsi="Times New Roman" w:cs="Times New Roman"/>
          <w:sz w:val="28"/>
          <w:szCs w:val="28"/>
        </w:rPr>
        <w:t>отработанных</w:t>
      </w:r>
      <w:r w:rsidRPr="00C0372A">
        <w:rPr>
          <w:rFonts w:ascii="Times New Roman" w:hAnsi="Times New Roman" w:cs="Times New Roman"/>
          <w:sz w:val="28"/>
          <w:szCs w:val="28"/>
        </w:rPr>
        <w:t xml:space="preserve"> в учреждениях культуры и искусства (государственных или (и) муниципальных).</w:t>
      </w:r>
    </w:p>
    <w:p w:rsidR="00CF675B" w:rsidRPr="00391C96" w:rsidRDefault="00CF675B" w:rsidP="00B77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Для учреждений культуры рекомендуемые размеры (в процентах от оклада) надбавок за выслугу лет:</w:t>
      </w:r>
    </w:p>
    <w:p w:rsidR="00CF675B" w:rsidRPr="00E1428C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28C">
        <w:rPr>
          <w:rFonts w:ascii="Times New Roman" w:hAnsi="Times New Roman" w:cs="Times New Roman"/>
          <w:sz w:val="28"/>
          <w:szCs w:val="28"/>
        </w:rPr>
        <w:t>- при выслуге лет от 5 лет до 10 лет – 10%;</w:t>
      </w:r>
    </w:p>
    <w:p w:rsidR="00CF675B" w:rsidRPr="00C0372A" w:rsidRDefault="00CF675B" w:rsidP="00E1428C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при выслуге лет от 10 до 15 лет – 15%;</w:t>
      </w:r>
    </w:p>
    <w:p w:rsidR="00CF675B" w:rsidRPr="00C0372A" w:rsidRDefault="00CF675B" w:rsidP="00E1428C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при выслуге лет от 15 до 20 лет – 20%;</w:t>
      </w:r>
    </w:p>
    <w:p w:rsidR="00CF675B" w:rsidRPr="00C0372A" w:rsidRDefault="00CF675B" w:rsidP="00E1428C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при выслуге лет от 20 до 25 лет – 25%;</w:t>
      </w:r>
    </w:p>
    <w:p w:rsidR="00CF675B" w:rsidRPr="00C0372A" w:rsidRDefault="00CF675B" w:rsidP="00E1428C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при выслуге лет свыше 25 лет – 30%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В стаж работы дающей право на получение ежемесячной надбавки за выслугу лет, включаются: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время работы в учреждениях культуры;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время прохождения военной службы по призыву, при условии поступления на работу в учреждения культуры после окончании призыва;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время обучения в учебных заведениях, осуществляющих подготовку, повышения квалификации, при условии направления на обучение учреждениями культуры и искусства;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 работникам централизованной бухгалтерии – общий стаж работы по специальности бухгалтера.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4.3.5. Стимулирующая надбавка </w:t>
      </w:r>
      <w:r w:rsidR="008067C5">
        <w:rPr>
          <w:rFonts w:ascii="Times New Roman" w:hAnsi="Times New Roman" w:cs="Times New Roman"/>
          <w:sz w:val="28"/>
          <w:szCs w:val="28"/>
        </w:rPr>
        <w:t>за профессиональное мастерство (Приказ Министерства культуры Воронежской области от 18.12.2023 № 880-ОД</w:t>
      </w:r>
      <w:proofErr w:type="gramStart"/>
      <w:r w:rsidR="008067C5">
        <w:rPr>
          <w:rFonts w:ascii="Times New Roman" w:hAnsi="Times New Roman" w:cs="Times New Roman"/>
          <w:sz w:val="28"/>
          <w:szCs w:val="28"/>
        </w:rPr>
        <w:t xml:space="preserve">),  </w:t>
      </w:r>
      <w:r w:rsidRPr="00391C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1C96">
        <w:rPr>
          <w:rFonts w:ascii="Times New Roman" w:hAnsi="Times New Roman" w:cs="Times New Roman"/>
          <w:sz w:val="28"/>
          <w:szCs w:val="28"/>
        </w:rPr>
        <w:t xml:space="preserve"> звание (учёную степень) устанавливается  работникам, которым присвоено почётное звание (учёная степень) по основному профилю профессиональной деятельности в размерах</w:t>
      </w:r>
      <w:r w:rsidR="008067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675B" w:rsidRPr="00C0372A" w:rsidRDefault="008067C5" w:rsidP="00E1428C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F675B" w:rsidRPr="00C0372A">
        <w:rPr>
          <w:rFonts w:ascii="Times New Roman" w:hAnsi="Times New Roman" w:cs="Times New Roman"/>
          <w:sz w:val="28"/>
          <w:szCs w:val="28"/>
        </w:rPr>
        <w:t xml:space="preserve"> за почётное звание «Заслуженный работник культуры», «Заслуженный деятель искусств»</w:t>
      </w:r>
      <w:r w:rsidR="00732892">
        <w:rPr>
          <w:rFonts w:ascii="Times New Roman" w:hAnsi="Times New Roman" w:cs="Times New Roman"/>
          <w:sz w:val="28"/>
          <w:szCs w:val="28"/>
        </w:rPr>
        <w:t xml:space="preserve"> - до 15% должностного оклада</w:t>
      </w:r>
      <w:r w:rsidR="00CF675B" w:rsidRPr="00C0372A">
        <w:rPr>
          <w:rFonts w:ascii="Times New Roman" w:hAnsi="Times New Roman" w:cs="Times New Roman"/>
          <w:sz w:val="28"/>
          <w:szCs w:val="28"/>
        </w:rPr>
        <w:t>.</w:t>
      </w:r>
    </w:p>
    <w:p w:rsidR="00CF675B" w:rsidRDefault="008067C5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F675B" w:rsidRPr="00391C96">
        <w:rPr>
          <w:rFonts w:ascii="Times New Roman" w:hAnsi="Times New Roman" w:cs="Times New Roman"/>
          <w:sz w:val="28"/>
          <w:szCs w:val="28"/>
        </w:rPr>
        <w:t xml:space="preserve">за звание коллектива («народный», для детского «образцовый») устанавливается руководителю </w:t>
      </w:r>
      <w:r w:rsidR="00732892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CF675B" w:rsidRPr="00391C96">
        <w:rPr>
          <w:rFonts w:ascii="Times New Roman" w:hAnsi="Times New Roman" w:cs="Times New Roman"/>
          <w:sz w:val="28"/>
          <w:szCs w:val="28"/>
        </w:rPr>
        <w:t xml:space="preserve">учреждения культуры и искусства в размере </w:t>
      </w:r>
      <w:r w:rsidR="00732892">
        <w:rPr>
          <w:rFonts w:ascii="Times New Roman" w:hAnsi="Times New Roman" w:cs="Times New Roman"/>
          <w:sz w:val="28"/>
          <w:szCs w:val="28"/>
        </w:rPr>
        <w:t xml:space="preserve"> - до 15% должностного оклада</w:t>
      </w:r>
      <w:r w:rsidR="00CF675B" w:rsidRPr="00391C96">
        <w:rPr>
          <w:rFonts w:ascii="Times New Roman" w:hAnsi="Times New Roman" w:cs="Times New Roman"/>
          <w:sz w:val="28"/>
          <w:szCs w:val="28"/>
        </w:rPr>
        <w:t>.</w:t>
      </w:r>
    </w:p>
    <w:p w:rsidR="008067C5" w:rsidRPr="00391C96" w:rsidRDefault="008067C5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адбавки к окладам за наличие ученой степени или поче</w:t>
      </w:r>
      <w:r w:rsidRPr="00391C96">
        <w:rPr>
          <w:rFonts w:ascii="Times New Roman" w:hAnsi="Times New Roman" w:cs="Times New Roman"/>
          <w:sz w:val="28"/>
          <w:szCs w:val="28"/>
        </w:rPr>
        <w:t>тного звания рекомендуется устанавливать по</w:t>
      </w:r>
      <w:r>
        <w:rPr>
          <w:rFonts w:ascii="Times New Roman" w:hAnsi="Times New Roman" w:cs="Times New Roman"/>
          <w:sz w:val="28"/>
          <w:szCs w:val="28"/>
        </w:rPr>
        <w:t xml:space="preserve"> одному из имеющихся оснований.</w:t>
      </w:r>
    </w:p>
    <w:p w:rsidR="00CF675B" w:rsidRPr="00391C96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4.3.</w:t>
      </w:r>
      <w:r w:rsidR="008067C5">
        <w:rPr>
          <w:rFonts w:ascii="Times New Roman" w:hAnsi="Times New Roman" w:cs="Times New Roman"/>
          <w:sz w:val="28"/>
          <w:szCs w:val="28"/>
        </w:rPr>
        <w:t>6</w:t>
      </w:r>
      <w:r w:rsidRPr="00391C96">
        <w:rPr>
          <w:rFonts w:ascii="Times New Roman" w:hAnsi="Times New Roman" w:cs="Times New Roman"/>
          <w:sz w:val="28"/>
          <w:szCs w:val="28"/>
        </w:rPr>
        <w:t>. Стимулирующая надбавка водителям автомобилей за безаварийную работу устанавливаются в следующих размерах:</w:t>
      </w:r>
    </w:p>
    <w:p w:rsidR="00CF675B" w:rsidRPr="00C0372A" w:rsidRDefault="00CF675B" w:rsidP="00E1428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</w:t>
      </w:r>
      <w:r w:rsidR="00732892">
        <w:rPr>
          <w:rFonts w:ascii="Times New Roman" w:hAnsi="Times New Roman" w:cs="Times New Roman"/>
          <w:sz w:val="28"/>
          <w:szCs w:val="28"/>
        </w:rPr>
        <w:t xml:space="preserve"> персональная надбавка – до 100% должностного оклада</w:t>
      </w:r>
      <w:r w:rsidRPr="00C0372A">
        <w:rPr>
          <w:rFonts w:ascii="Times New Roman" w:hAnsi="Times New Roman" w:cs="Times New Roman"/>
          <w:sz w:val="28"/>
          <w:szCs w:val="28"/>
        </w:rPr>
        <w:t>;</w:t>
      </w:r>
    </w:p>
    <w:p w:rsidR="00CF675B" w:rsidRDefault="00CF675B" w:rsidP="00E1428C">
      <w:pPr>
        <w:pStyle w:val="a4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 xml:space="preserve">- </w:t>
      </w:r>
      <w:r w:rsidR="00732892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 – до 100% должностного оклада;</w:t>
      </w:r>
    </w:p>
    <w:p w:rsidR="000E2359" w:rsidRDefault="00732892" w:rsidP="00E1428C">
      <w:pPr>
        <w:pStyle w:val="a4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выслугу лет – общий стаж работы по должности  водителя.</w:t>
      </w:r>
    </w:p>
    <w:p w:rsidR="00CF675B" w:rsidRPr="006E623C" w:rsidRDefault="009D1AA8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F675B" w:rsidRPr="006E623C">
        <w:rPr>
          <w:rFonts w:ascii="Times New Roman" w:hAnsi="Times New Roman" w:cs="Times New Roman"/>
          <w:sz w:val="28"/>
          <w:szCs w:val="28"/>
        </w:rPr>
        <w:t xml:space="preserve"> Конкретные размеры выплат стимулирующего характера устанавливаются:</w:t>
      </w:r>
    </w:p>
    <w:p w:rsidR="00CF675B" w:rsidRPr="006E623C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- руководителям учреждений – правовым актом отдела по делам культуры и спорта администрации Каширского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6E623C">
        <w:rPr>
          <w:rFonts w:ascii="Times New Roman" w:hAnsi="Times New Roman" w:cs="Times New Roman"/>
          <w:sz w:val="28"/>
          <w:szCs w:val="28"/>
        </w:rPr>
        <w:t>.</w:t>
      </w:r>
    </w:p>
    <w:p w:rsidR="00CF675B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- остальным работникам – локальными нормативными актами, принимаемыми учреждениями с учётом мнения представительного органа работников и обеспеченности учреждения финансовыми средствами.</w:t>
      </w:r>
    </w:p>
    <w:p w:rsidR="00E1428C" w:rsidRDefault="009D1AA8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F675B" w:rsidRPr="006E623C">
        <w:rPr>
          <w:rFonts w:ascii="Times New Roman" w:hAnsi="Times New Roman" w:cs="Times New Roman"/>
          <w:sz w:val="28"/>
          <w:szCs w:val="28"/>
        </w:rPr>
        <w:t xml:space="preserve">1. Размер выплат стимулирующего </w:t>
      </w:r>
      <w:proofErr w:type="gramStart"/>
      <w:r w:rsidR="00CF675B" w:rsidRPr="006E623C">
        <w:rPr>
          <w:rFonts w:ascii="Times New Roman" w:hAnsi="Times New Roman" w:cs="Times New Roman"/>
          <w:sz w:val="28"/>
          <w:szCs w:val="28"/>
        </w:rPr>
        <w:t>характера  может</w:t>
      </w:r>
      <w:proofErr w:type="gramEnd"/>
      <w:r w:rsidR="00CF675B" w:rsidRPr="006E623C">
        <w:rPr>
          <w:rFonts w:ascii="Times New Roman" w:hAnsi="Times New Roman" w:cs="Times New Roman"/>
          <w:sz w:val="28"/>
          <w:szCs w:val="28"/>
        </w:rPr>
        <w:t xml:space="preserve"> определяться как в процентах к должностному окла</w:t>
      </w:r>
      <w:r w:rsidR="00E1428C">
        <w:rPr>
          <w:rFonts w:ascii="Times New Roman" w:hAnsi="Times New Roman" w:cs="Times New Roman"/>
          <w:sz w:val="28"/>
          <w:szCs w:val="28"/>
        </w:rPr>
        <w:t>ду, так и в абсолютном размере.</w:t>
      </w:r>
    </w:p>
    <w:p w:rsidR="00CF675B" w:rsidRDefault="009D1AA8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F675B" w:rsidRPr="006E623C">
        <w:rPr>
          <w:rFonts w:ascii="Times New Roman" w:hAnsi="Times New Roman" w:cs="Times New Roman"/>
          <w:sz w:val="28"/>
          <w:szCs w:val="28"/>
        </w:rPr>
        <w:t xml:space="preserve">2. При принятии решения о введении стимулирующих выплат в локальном нормативном акте и трудовых договорах необходимо учитывать, что указанные выплаты устанавливаются работникам на определённый период времени, но не более чем на один год. </w:t>
      </w:r>
    </w:p>
    <w:p w:rsidR="00E1428C" w:rsidRPr="006E623C" w:rsidRDefault="00E1428C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B77278">
      <w:pPr>
        <w:pStyle w:val="a4"/>
        <w:numPr>
          <w:ilvl w:val="0"/>
          <w:numId w:val="2"/>
        </w:num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Порядок и условия премирования</w:t>
      </w:r>
    </w:p>
    <w:p w:rsidR="003561E6" w:rsidRPr="00E1428C" w:rsidRDefault="003561E6" w:rsidP="00E1428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1428C">
        <w:rPr>
          <w:sz w:val="28"/>
          <w:szCs w:val="28"/>
        </w:rPr>
        <w:t>5.1. 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3561E6" w:rsidRPr="00E1428C" w:rsidRDefault="003561E6" w:rsidP="00E1428C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428C">
        <w:rPr>
          <w:sz w:val="28"/>
          <w:szCs w:val="28"/>
        </w:rPr>
        <w:t>- по итогам работы за квартал;</w:t>
      </w:r>
    </w:p>
    <w:p w:rsidR="003561E6" w:rsidRPr="00E1428C" w:rsidRDefault="003561E6" w:rsidP="00E1428C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428C">
        <w:rPr>
          <w:sz w:val="28"/>
          <w:szCs w:val="28"/>
        </w:rPr>
        <w:t>- по итогам работы за месяц;</w:t>
      </w:r>
    </w:p>
    <w:p w:rsidR="00B77278" w:rsidRPr="00E1428C" w:rsidRDefault="003561E6" w:rsidP="00E1428C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428C">
        <w:rPr>
          <w:sz w:val="28"/>
          <w:szCs w:val="28"/>
        </w:rPr>
        <w:t>- единовременное премирование.</w:t>
      </w:r>
    </w:p>
    <w:p w:rsidR="003561E6" w:rsidRPr="00E1428C" w:rsidRDefault="003561E6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28C">
        <w:rPr>
          <w:rFonts w:ascii="Times New Roman" w:hAnsi="Times New Roman" w:cs="Times New Roman"/>
          <w:sz w:val="28"/>
          <w:szCs w:val="28"/>
          <w:shd w:val="clear" w:color="auto" w:fill="FFFFFF"/>
        </w:rPr>
        <w:t>5.1.1. Премиальные выплаты по итогам работы за квартал осуществляются по решению руководителя учреждения, с учетом мнения представительного органа работников, в пределах бюджетных ассигнований, предусмотренных на оплату труда работников учреждения. Показатели премирования устанавливаются локальным актом учреждения.</w:t>
      </w:r>
    </w:p>
    <w:p w:rsidR="003561E6" w:rsidRPr="00E1428C" w:rsidRDefault="003561E6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28C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9D1AA8" w:rsidRPr="00E1428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1428C">
        <w:rPr>
          <w:rFonts w:ascii="Times New Roman" w:hAnsi="Times New Roman" w:cs="Times New Roman"/>
          <w:sz w:val="28"/>
          <w:szCs w:val="28"/>
          <w:shd w:val="clear" w:color="auto" w:fill="FFFFFF"/>
        </w:rPr>
        <w:t>.2. Премиальные выплаты по итогам работы за месяц производятся работникам:</w:t>
      </w:r>
    </w:p>
    <w:p w:rsidR="003561E6" w:rsidRPr="00E1428C" w:rsidRDefault="003561E6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28C">
        <w:rPr>
          <w:rFonts w:ascii="Times New Roman" w:hAnsi="Times New Roman" w:cs="Times New Roman"/>
          <w:sz w:val="28"/>
          <w:szCs w:val="28"/>
        </w:rPr>
        <w:t>- успешное и добросовестное выполнение работником своих должностных обязанностей в соответствующем периоде;</w:t>
      </w:r>
    </w:p>
    <w:p w:rsidR="003561E6" w:rsidRPr="00E1428C" w:rsidRDefault="003561E6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28C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3561E6" w:rsidRPr="00E1428C" w:rsidRDefault="003561E6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28C">
        <w:rPr>
          <w:rFonts w:ascii="Times New Roman" w:hAnsi="Times New Roman" w:cs="Times New Roman"/>
          <w:sz w:val="28"/>
          <w:szCs w:val="28"/>
        </w:rPr>
        <w:t>- качественная подготовка и проведение мероприятий, связанных с уставной  деятельностью учреждения;</w:t>
      </w:r>
    </w:p>
    <w:p w:rsidR="000E2359" w:rsidRPr="00E1428C" w:rsidRDefault="003561E6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28C"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0E2359" w:rsidRPr="00E1428C">
        <w:rPr>
          <w:rFonts w:ascii="Times New Roman" w:hAnsi="Times New Roman" w:cs="Times New Roman"/>
          <w:sz w:val="28"/>
          <w:szCs w:val="28"/>
        </w:rPr>
        <w:t>в выполнении важных мероприятий.</w:t>
      </w:r>
    </w:p>
    <w:p w:rsidR="003561E6" w:rsidRPr="00E1428C" w:rsidRDefault="000E2359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28C">
        <w:rPr>
          <w:rFonts w:ascii="Times New Roman" w:hAnsi="Times New Roman" w:cs="Times New Roman"/>
          <w:sz w:val="28"/>
          <w:szCs w:val="28"/>
        </w:rPr>
        <w:t xml:space="preserve"> При увольнении работника по собственному желанию до истечения календарного месяца, работник лишается права на получение премии по итогам работы за месяц.</w:t>
      </w:r>
    </w:p>
    <w:p w:rsidR="003561E6" w:rsidRPr="003561E6" w:rsidRDefault="003561E6" w:rsidP="00E1428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72F"/>
          <w:sz w:val="28"/>
          <w:szCs w:val="28"/>
        </w:rPr>
      </w:pPr>
      <w:r w:rsidRPr="003561E6">
        <w:rPr>
          <w:color w:val="22272F"/>
          <w:sz w:val="28"/>
          <w:szCs w:val="28"/>
        </w:rPr>
        <w:t>Работникам учреждений могут выплачиваться единовременные премии:</w:t>
      </w:r>
    </w:p>
    <w:p w:rsidR="003561E6" w:rsidRPr="003561E6" w:rsidRDefault="003561E6" w:rsidP="00E1428C">
      <w:pPr>
        <w:pStyle w:val="s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2272F"/>
          <w:sz w:val="28"/>
          <w:szCs w:val="28"/>
        </w:rPr>
      </w:pPr>
      <w:r w:rsidRPr="003561E6">
        <w:rPr>
          <w:color w:val="22272F"/>
          <w:sz w:val="28"/>
          <w:szCs w:val="28"/>
        </w:rPr>
        <w:t>- при поощрении Президентом Российской Федерации, Правительством Российской Федерации, Правительством Воронежской области,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</w:t>
      </w:r>
      <w:r>
        <w:rPr>
          <w:color w:val="22272F"/>
          <w:sz w:val="28"/>
          <w:szCs w:val="28"/>
        </w:rPr>
        <w:t xml:space="preserve"> труда работников учреждения</w:t>
      </w:r>
      <w:r w:rsidRPr="003561E6">
        <w:rPr>
          <w:color w:val="22272F"/>
          <w:sz w:val="28"/>
          <w:szCs w:val="28"/>
        </w:rPr>
        <w:t>;</w:t>
      </w:r>
    </w:p>
    <w:p w:rsidR="003561E6" w:rsidRPr="003561E6" w:rsidRDefault="003561E6" w:rsidP="00E1428C">
      <w:pPr>
        <w:pStyle w:val="s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2272F"/>
          <w:sz w:val="28"/>
          <w:szCs w:val="28"/>
        </w:rPr>
      </w:pPr>
      <w:r w:rsidRPr="003561E6">
        <w:rPr>
          <w:color w:val="22272F"/>
          <w:sz w:val="28"/>
          <w:szCs w:val="28"/>
        </w:rPr>
        <w:t>- по итогам выполнения особо важных и сложных заданий.</w:t>
      </w:r>
    </w:p>
    <w:p w:rsidR="003561E6" w:rsidRPr="006E623C" w:rsidRDefault="003561E6" w:rsidP="00B772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 xml:space="preserve">- интенсивность </w:t>
      </w:r>
      <w:r>
        <w:rPr>
          <w:rFonts w:ascii="Times New Roman" w:hAnsi="Times New Roman" w:cs="Times New Roman"/>
          <w:sz w:val="28"/>
          <w:szCs w:val="28"/>
        </w:rPr>
        <w:t>и напряже</w:t>
      </w:r>
      <w:r w:rsidRPr="006E623C">
        <w:rPr>
          <w:rFonts w:ascii="Times New Roman" w:hAnsi="Times New Roman" w:cs="Times New Roman"/>
          <w:sz w:val="28"/>
          <w:szCs w:val="28"/>
        </w:rPr>
        <w:t>нность работы;</w:t>
      </w:r>
    </w:p>
    <w:p w:rsidR="003561E6" w:rsidRDefault="003561E6" w:rsidP="00B772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- организация и проведение мероприятий, направленных на повышение авторитета и имиджа учреждения среди населения.</w:t>
      </w:r>
    </w:p>
    <w:p w:rsidR="003561E6" w:rsidRPr="009D1AA8" w:rsidRDefault="000E2359" w:rsidP="00B77278">
      <w:pPr>
        <w:spacing w:after="0"/>
        <w:ind w:firstLine="284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561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Порядок осуществления премирования по итогам работы устанавливается локальным актом учреждения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F675B" w:rsidRPr="00C0372A" w:rsidRDefault="00CF675B" w:rsidP="00B772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(за месяц, квартал, </w:t>
      </w:r>
      <w:r w:rsidR="000E2359">
        <w:rPr>
          <w:rFonts w:ascii="Times New Roman" w:hAnsi="Times New Roman" w:cs="Times New Roman"/>
          <w:sz w:val="28"/>
          <w:szCs w:val="28"/>
        </w:rPr>
        <w:t>единовременное</w:t>
      </w:r>
      <w:r w:rsidRPr="00C0372A">
        <w:rPr>
          <w:rFonts w:ascii="Times New Roman" w:hAnsi="Times New Roman" w:cs="Times New Roman"/>
          <w:sz w:val="28"/>
          <w:szCs w:val="28"/>
        </w:rPr>
        <w:t>) работникам учреждения устанавливаются с учётом выполнения качественных и количественных показателей оценки деятельности учреждения и выплачиваются в пределах фонда оплаты труда учреждения.</w:t>
      </w:r>
    </w:p>
    <w:p w:rsidR="00CF675B" w:rsidRPr="00C0372A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5.</w:t>
      </w:r>
      <w:r w:rsidR="009D1AA8">
        <w:rPr>
          <w:rFonts w:ascii="Times New Roman" w:hAnsi="Times New Roman" w:cs="Times New Roman"/>
          <w:sz w:val="28"/>
          <w:szCs w:val="28"/>
        </w:rPr>
        <w:t>3</w:t>
      </w:r>
      <w:r w:rsidRPr="00C0372A">
        <w:rPr>
          <w:rFonts w:ascii="Times New Roman" w:hAnsi="Times New Roman" w:cs="Times New Roman"/>
          <w:sz w:val="28"/>
          <w:szCs w:val="28"/>
        </w:rPr>
        <w:t>. Премиальные выплаты устанавливаются в процентах к окладу (должностному окладу, ставке заработной платы) работника или в абсолютных размерах и предельными размерами не ограничиваются.</w:t>
      </w:r>
    </w:p>
    <w:p w:rsidR="00CF675B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5.</w:t>
      </w:r>
      <w:r w:rsidR="009D1AA8">
        <w:rPr>
          <w:rFonts w:ascii="Times New Roman" w:hAnsi="Times New Roman" w:cs="Times New Roman"/>
          <w:sz w:val="28"/>
          <w:szCs w:val="28"/>
        </w:rPr>
        <w:t>4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 xml:space="preserve">Порядок, размеры и условия осуществления премиальных выплат работникам учреждения (за исключением руководителя учреждения) утверждаются локальным нормативным актом, принимаемым учреждением с </w:t>
      </w:r>
      <w:r w:rsidR="00947E4A">
        <w:rPr>
          <w:rFonts w:ascii="Times New Roman" w:hAnsi="Times New Roman" w:cs="Times New Roman"/>
          <w:sz w:val="28"/>
          <w:szCs w:val="28"/>
        </w:rPr>
        <w:t>уче</w:t>
      </w:r>
      <w:r w:rsidRPr="00C0372A">
        <w:rPr>
          <w:rFonts w:ascii="Times New Roman" w:hAnsi="Times New Roman" w:cs="Times New Roman"/>
          <w:sz w:val="28"/>
          <w:szCs w:val="28"/>
        </w:rPr>
        <w:t>том мнения представительного органа работников и обеспеченности учреждения финансовыми средствами.</w:t>
      </w:r>
    </w:p>
    <w:p w:rsidR="000E2359" w:rsidRDefault="000E2359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1AA8">
        <w:rPr>
          <w:rFonts w:ascii="Times New Roman" w:hAnsi="Times New Roman" w:cs="Times New Roman"/>
          <w:sz w:val="28"/>
          <w:szCs w:val="28"/>
        </w:rPr>
        <w:t>5</w:t>
      </w:r>
      <w:r w:rsidRPr="006E623C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 xml:space="preserve">емии, предусмотренные настоящим </w:t>
      </w:r>
      <w:r w:rsidRPr="006E623C">
        <w:rPr>
          <w:rFonts w:ascii="Times New Roman" w:hAnsi="Times New Roman" w:cs="Times New Roman"/>
          <w:sz w:val="28"/>
          <w:szCs w:val="28"/>
        </w:rPr>
        <w:t>Положением, учитываются в составе средней заработной платы для исчисления пенсий, отпускных, пособий по врем</w:t>
      </w:r>
      <w:r>
        <w:rPr>
          <w:rFonts w:ascii="Times New Roman" w:hAnsi="Times New Roman" w:cs="Times New Roman"/>
          <w:sz w:val="28"/>
          <w:szCs w:val="28"/>
        </w:rPr>
        <w:t>енной нетрудоспособности и т.д.</w:t>
      </w:r>
    </w:p>
    <w:p w:rsidR="00DF312D" w:rsidRPr="00A10E25" w:rsidRDefault="000E2359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1AA8">
        <w:rPr>
          <w:rFonts w:ascii="Times New Roman" w:hAnsi="Times New Roman" w:cs="Times New Roman"/>
          <w:sz w:val="28"/>
          <w:szCs w:val="28"/>
        </w:rPr>
        <w:t>6</w:t>
      </w:r>
      <w:r w:rsidR="00DF312D" w:rsidRPr="00A10E25">
        <w:rPr>
          <w:rFonts w:ascii="Times New Roman" w:hAnsi="Times New Roman" w:cs="Times New Roman"/>
          <w:sz w:val="28"/>
          <w:szCs w:val="28"/>
        </w:rPr>
        <w:t xml:space="preserve">. Оплата </w:t>
      </w:r>
      <w:r w:rsidR="00C61333">
        <w:rPr>
          <w:rFonts w:ascii="Times New Roman" w:hAnsi="Times New Roman" w:cs="Times New Roman"/>
          <w:sz w:val="28"/>
          <w:szCs w:val="28"/>
        </w:rPr>
        <w:t>труда руководителей учреждений</w:t>
      </w:r>
      <w:r w:rsidR="00DF312D" w:rsidRPr="00A10E25">
        <w:rPr>
          <w:rFonts w:ascii="Times New Roman" w:hAnsi="Times New Roman" w:cs="Times New Roman"/>
          <w:sz w:val="28"/>
          <w:szCs w:val="28"/>
        </w:rPr>
        <w:t xml:space="preserve"> и другие выплаты, осуществляемые </w:t>
      </w:r>
      <w:r w:rsidR="00C61333">
        <w:rPr>
          <w:rFonts w:ascii="Times New Roman" w:hAnsi="Times New Roman" w:cs="Times New Roman"/>
          <w:sz w:val="28"/>
          <w:szCs w:val="28"/>
        </w:rPr>
        <w:t>им</w:t>
      </w:r>
      <w:r w:rsidR="00DF312D" w:rsidRPr="00A10E25">
        <w:rPr>
          <w:rFonts w:ascii="Times New Roman" w:hAnsi="Times New Roman" w:cs="Times New Roman"/>
          <w:sz w:val="28"/>
          <w:szCs w:val="28"/>
        </w:rPr>
        <w:t xml:space="preserve"> в рамках трудовых отношений:</w:t>
      </w:r>
    </w:p>
    <w:p w:rsidR="00DF312D" w:rsidRPr="00A10E25" w:rsidRDefault="00C61333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="00DF312D" w:rsidRPr="00A10E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ежемесячно, квартально, ежегодно</w:t>
      </w:r>
      <w:r w:rsidR="00DF312D" w:rsidRPr="00A10E25">
        <w:rPr>
          <w:rFonts w:ascii="Times New Roman" w:hAnsi="Times New Roman" w:cs="Times New Roman"/>
          <w:sz w:val="28"/>
          <w:szCs w:val="28"/>
        </w:rPr>
        <w:t>),</w:t>
      </w:r>
      <w:r w:rsidR="00DF312D">
        <w:rPr>
          <w:rFonts w:ascii="Times New Roman" w:hAnsi="Times New Roman" w:cs="Times New Roman"/>
          <w:sz w:val="28"/>
          <w:szCs w:val="28"/>
        </w:rPr>
        <w:t xml:space="preserve"> </w:t>
      </w:r>
      <w:r w:rsidR="00DF312D" w:rsidRPr="00A10E25">
        <w:rPr>
          <w:rFonts w:ascii="Times New Roman" w:hAnsi="Times New Roman" w:cs="Times New Roman"/>
          <w:sz w:val="28"/>
          <w:szCs w:val="28"/>
        </w:rPr>
        <w:t>производятся выплаты стимулирующего характера в пределах вы</w:t>
      </w:r>
      <w:r>
        <w:rPr>
          <w:rFonts w:ascii="Times New Roman" w:hAnsi="Times New Roman" w:cs="Times New Roman"/>
          <w:sz w:val="28"/>
          <w:szCs w:val="28"/>
        </w:rPr>
        <w:t xml:space="preserve">деленного фонда стимулирования, </w:t>
      </w:r>
      <w:r w:rsidR="00DF312D" w:rsidRPr="00A10E25">
        <w:rPr>
          <w:rFonts w:ascii="Times New Roman" w:hAnsi="Times New Roman" w:cs="Times New Roman"/>
          <w:sz w:val="28"/>
          <w:szCs w:val="28"/>
        </w:rPr>
        <w:t xml:space="preserve">за достижение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12713F">
        <w:rPr>
          <w:rFonts w:ascii="Times New Roman" w:hAnsi="Times New Roman" w:cs="Times New Roman"/>
          <w:sz w:val="28"/>
          <w:szCs w:val="28"/>
        </w:rPr>
        <w:t xml:space="preserve"> (согласно трудового договора)</w:t>
      </w:r>
      <w:r w:rsidR="00DF312D" w:rsidRPr="00A10E25">
        <w:rPr>
          <w:rFonts w:ascii="Times New Roman" w:hAnsi="Times New Roman" w:cs="Times New Roman"/>
          <w:sz w:val="28"/>
          <w:szCs w:val="28"/>
        </w:rPr>
        <w:t>:</w:t>
      </w:r>
    </w:p>
    <w:p w:rsidR="00DF312D" w:rsidRPr="00A10E25" w:rsidRDefault="00DF312D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0E25">
        <w:rPr>
          <w:rFonts w:ascii="Times New Roman" w:hAnsi="Times New Roman" w:cs="Times New Roman"/>
          <w:sz w:val="28"/>
          <w:szCs w:val="28"/>
        </w:rPr>
        <w:t xml:space="preserve">- выплата по результатам деятельности работы </w:t>
      </w:r>
      <w:r w:rsidR="00C61333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A10E25">
        <w:rPr>
          <w:rFonts w:ascii="Times New Roman" w:hAnsi="Times New Roman" w:cs="Times New Roman"/>
          <w:sz w:val="28"/>
          <w:szCs w:val="28"/>
        </w:rPr>
        <w:t>.</w:t>
      </w:r>
    </w:p>
    <w:p w:rsidR="00DF312D" w:rsidRDefault="00DF312D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1AA8">
        <w:rPr>
          <w:rFonts w:ascii="Times New Roman" w:hAnsi="Times New Roman" w:cs="Times New Roman"/>
          <w:sz w:val="28"/>
          <w:szCs w:val="28"/>
        </w:rPr>
        <w:t xml:space="preserve">    </w:t>
      </w:r>
      <w:r w:rsidR="009D1AA8">
        <w:rPr>
          <w:rFonts w:ascii="Times New Roman" w:hAnsi="Times New Roman" w:cs="Times New Roman"/>
          <w:sz w:val="28"/>
          <w:szCs w:val="28"/>
        </w:rPr>
        <w:tab/>
      </w:r>
      <w:r w:rsidR="009D1AA8">
        <w:rPr>
          <w:rFonts w:ascii="Times New Roman" w:hAnsi="Times New Roman" w:cs="Times New Roman"/>
          <w:sz w:val="28"/>
          <w:szCs w:val="28"/>
        </w:rPr>
        <w:tab/>
      </w:r>
      <w:r w:rsidRPr="00A10E25">
        <w:rPr>
          <w:rFonts w:ascii="Times New Roman" w:hAnsi="Times New Roman" w:cs="Times New Roman"/>
          <w:sz w:val="28"/>
          <w:szCs w:val="28"/>
        </w:rPr>
        <w:t xml:space="preserve">Выплата оформляется приказом руководителя отдела по делам культуры и  </w:t>
      </w:r>
      <w:r w:rsidR="009D1AA8"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 xml:space="preserve">спорта администрации Каширского муниципального района. </w:t>
      </w:r>
    </w:p>
    <w:p w:rsidR="00DF312D" w:rsidRDefault="00DF312D" w:rsidP="00E1428C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1333">
        <w:rPr>
          <w:rFonts w:ascii="Times New Roman" w:hAnsi="Times New Roman" w:cs="Times New Roman"/>
          <w:sz w:val="28"/>
          <w:szCs w:val="28"/>
        </w:rPr>
        <w:t>За исполнение показателей выплаты стимулирующего характера:</w:t>
      </w:r>
    </w:p>
    <w:p w:rsidR="00DF312D" w:rsidRDefault="00714801" w:rsidP="00E1428C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2D">
        <w:rPr>
          <w:rFonts w:ascii="Times New Roman" w:hAnsi="Times New Roman" w:cs="Times New Roman"/>
          <w:sz w:val="28"/>
          <w:szCs w:val="28"/>
        </w:rPr>
        <w:t>- 100% охват мероприятий за квартал – до 5%;</w:t>
      </w:r>
    </w:p>
    <w:p w:rsidR="00DF312D" w:rsidRDefault="00714801" w:rsidP="00E1428C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2D">
        <w:rPr>
          <w:rFonts w:ascii="Times New Roman" w:hAnsi="Times New Roman" w:cs="Times New Roman"/>
          <w:sz w:val="28"/>
          <w:szCs w:val="28"/>
        </w:rPr>
        <w:t>- еженедельное обновление сайта учреждения – до 10%;</w:t>
      </w:r>
    </w:p>
    <w:p w:rsidR="00DF312D" w:rsidRDefault="00714801" w:rsidP="00E1428C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2D">
        <w:rPr>
          <w:rFonts w:ascii="Times New Roman" w:hAnsi="Times New Roman" w:cs="Times New Roman"/>
          <w:sz w:val="28"/>
          <w:szCs w:val="28"/>
        </w:rPr>
        <w:t>- соблюдение сроков подготовки, сдачи отчетов – до 20%;</w:t>
      </w:r>
    </w:p>
    <w:p w:rsidR="00DF312D" w:rsidRDefault="00714801" w:rsidP="00E1428C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2D">
        <w:rPr>
          <w:rFonts w:ascii="Times New Roman" w:hAnsi="Times New Roman" w:cs="Times New Roman"/>
          <w:sz w:val="28"/>
          <w:szCs w:val="28"/>
        </w:rPr>
        <w:t>- отсутствие жалоб на деятельность учреждения – до 20%;</w:t>
      </w:r>
    </w:p>
    <w:p w:rsidR="00DF312D" w:rsidRDefault="00714801" w:rsidP="00E1428C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2D">
        <w:rPr>
          <w:rFonts w:ascii="Times New Roman" w:hAnsi="Times New Roman" w:cs="Times New Roman"/>
          <w:sz w:val="28"/>
          <w:szCs w:val="28"/>
        </w:rPr>
        <w:t>- положительная динамика работы учреждения – до 20%;</w:t>
      </w:r>
    </w:p>
    <w:p w:rsidR="00DF312D" w:rsidRDefault="00714801" w:rsidP="00E1428C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2D">
        <w:rPr>
          <w:rFonts w:ascii="Times New Roman" w:hAnsi="Times New Roman" w:cs="Times New Roman"/>
          <w:sz w:val="28"/>
          <w:szCs w:val="28"/>
        </w:rPr>
        <w:t>- отсутствие замечаний контрольно-надзорных органов – до 5%;</w:t>
      </w:r>
    </w:p>
    <w:p w:rsidR="00DF312D" w:rsidRDefault="00714801" w:rsidP="00E1428C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2D">
        <w:rPr>
          <w:rFonts w:ascii="Times New Roman" w:hAnsi="Times New Roman" w:cs="Times New Roman"/>
          <w:sz w:val="28"/>
          <w:szCs w:val="28"/>
        </w:rPr>
        <w:t>- участие в районных, областных, всер</w:t>
      </w:r>
      <w:r>
        <w:rPr>
          <w:rFonts w:ascii="Times New Roman" w:hAnsi="Times New Roman" w:cs="Times New Roman"/>
          <w:sz w:val="28"/>
          <w:szCs w:val="28"/>
        </w:rPr>
        <w:t>оссийских мероприятиях – до 20%, от единовременного поощрения за отчетный период.</w:t>
      </w:r>
    </w:p>
    <w:p w:rsidR="00DF312D" w:rsidRDefault="00DF312D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4BAF">
        <w:rPr>
          <w:rFonts w:ascii="Times New Roman" w:hAnsi="Times New Roman" w:cs="Times New Roman"/>
          <w:sz w:val="28"/>
          <w:szCs w:val="28"/>
        </w:rPr>
        <w:tab/>
      </w:r>
      <w:r w:rsidR="00714801">
        <w:rPr>
          <w:rFonts w:ascii="Times New Roman" w:hAnsi="Times New Roman" w:cs="Times New Roman"/>
          <w:sz w:val="28"/>
          <w:szCs w:val="28"/>
        </w:rPr>
        <w:t>Основанием для выплаты стимулирующего характера является приказ отдела по делам культуры и спорта администрации Каширского муниципального района и соблюдения исполнения доведенного объема фонда оплаты труда учреждения.</w:t>
      </w:r>
    </w:p>
    <w:p w:rsidR="00CF675B" w:rsidRPr="00E66905" w:rsidRDefault="00CF675B" w:rsidP="00B77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Pr="00C0372A" w:rsidRDefault="00CF675B" w:rsidP="00B77278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6. Другие вопросы оплаты труда</w:t>
      </w:r>
    </w:p>
    <w:p w:rsidR="00DB76A0" w:rsidRPr="00DB76A0" w:rsidRDefault="00DB76A0" w:rsidP="00E1428C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76A0">
        <w:rPr>
          <w:rFonts w:ascii="Times New Roman" w:eastAsia="Times New Roman" w:hAnsi="Times New Roman" w:cs="Times New Roman"/>
          <w:sz w:val="28"/>
          <w:szCs w:val="28"/>
        </w:rPr>
        <w:t>.1. Работникам учреждения может выплачиваться материальная помощь (в том числе к юбилейным датам) на основании личного заявления работника учреждения, коллективного договора или иного локального нормативного акта учреждения, утвержденного руководителем учреждения с учетом мнения представительного органа работников учреждения, в пред</w:t>
      </w:r>
      <w:r>
        <w:rPr>
          <w:rFonts w:ascii="Times New Roman" w:eastAsia="Times New Roman" w:hAnsi="Times New Roman" w:cs="Times New Roman"/>
          <w:sz w:val="28"/>
          <w:szCs w:val="28"/>
        </w:rPr>
        <w:t>елах средств фонда оплаты труда.</w:t>
      </w:r>
      <w:r w:rsidRPr="00DB7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6A0" w:rsidRPr="00DB76A0" w:rsidRDefault="00DB76A0" w:rsidP="00E1428C">
      <w:pPr>
        <w:spacing w:after="0"/>
        <w:ind w:firstLine="284"/>
        <w:jc w:val="both"/>
        <w:rPr>
          <w:rFonts w:ascii="Times New Roman" w:eastAsia="SimSun" w:hAnsi="Times New Roman" w:cs="Times New Roman"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76A0">
        <w:rPr>
          <w:rFonts w:ascii="Times New Roman" w:eastAsia="Times New Roman" w:hAnsi="Times New Roman" w:cs="Times New Roman"/>
          <w:sz w:val="28"/>
          <w:szCs w:val="28"/>
        </w:rPr>
        <w:t>.2. Материальная помощь директору учреждения выплачивается в соответствии с приказом отдела по делам культуры и спорта администрации Каширского муниципального района на основании письменного заявления руководителя учреждения.</w:t>
      </w:r>
      <w:r w:rsidRPr="00DB76A0">
        <w:rPr>
          <w:rFonts w:ascii="Times New Roman" w:eastAsia="SimSun" w:hAnsi="Times New Roman" w:cs="Times New Roman"/>
          <w:bCs/>
          <w:color w:val="FF0000"/>
          <w:kern w:val="36"/>
          <w:sz w:val="28"/>
          <w:szCs w:val="28"/>
        </w:rPr>
        <w:t xml:space="preserve"> </w:t>
      </w:r>
    </w:p>
    <w:p w:rsidR="00DB76A0" w:rsidRPr="00DB76A0" w:rsidRDefault="00DB76A0" w:rsidP="00E1428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6</w:t>
      </w:r>
      <w:r w:rsidRPr="00DB76A0">
        <w:rPr>
          <w:rFonts w:ascii="Times New Roman" w:eastAsia="SimSun" w:hAnsi="Times New Roman" w:cs="Times New Roman"/>
          <w:sz w:val="28"/>
          <w:szCs w:val="28"/>
        </w:rPr>
        <w:t>.3. Материальная помощь оказывается работникам учреждения при наступлении особых случаев (при представлении документов, подтверждающих наступление особых случаев):</w:t>
      </w:r>
    </w:p>
    <w:p w:rsidR="00DB76A0" w:rsidRPr="00DB76A0" w:rsidRDefault="00DB76A0" w:rsidP="00E1428C">
      <w:pPr>
        <w:spacing w:after="0"/>
        <w:ind w:firstLine="284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 w:rsidRPr="00DB76A0">
        <w:rPr>
          <w:rFonts w:ascii="Times New Roman" w:eastAsia="SimSun" w:hAnsi="Times New Roman" w:cs="Times New Roman"/>
          <w:bCs/>
          <w:kern w:val="36"/>
          <w:sz w:val="28"/>
          <w:szCs w:val="28"/>
        </w:rPr>
        <w:t>- в связи с юбилейными датами (</w:t>
      </w:r>
      <w:r w:rsidRPr="00DB76A0">
        <w:rPr>
          <w:rFonts w:ascii="Times New Roman" w:eastAsia="Times New Roman" w:hAnsi="Times New Roman" w:cs="Times New Roman"/>
          <w:sz w:val="28"/>
          <w:szCs w:val="28"/>
        </w:rPr>
        <w:t>50, 55, 60, 65 лет и далее каждые 5 лет</w:t>
      </w:r>
      <w:r w:rsidRPr="00DB76A0">
        <w:rPr>
          <w:rFonts w:ascii="Times New Roman" w:eastAsia="SimSun" w:hAnsi="Times New Roman" w:cs="Times New Roman"/>
          <w:bCs/>
          <w:kern w:val="36"/>
          <w:sz w:val="28"/>
          <w:szCs w:val="28"/>
        </w:rPr>
        <w:t>);</w:t>
      </w:r>
    </w:p>
    <w:p w:rsidR="00DB76A0" w:rsidRPr="00DB76A0" w:rsidRDefault="00DB76A0" w:rsidP="00E1428C">
      <w:pPr>
        <w:spacing w:after="0"/>
        <w:ind w:firstLine="284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 w:rsidRPr="00DB76A0">
        <w:rPr>
          <w:rFonts w:ascii="Times New Roman" w:eastAsia="SimSun" w:hAnsi="Times New Roman" w:cs="Times New Roman"/>
          <w:bCs/>
          <w:kern w:val="36"/>
          <w:sz w:val="28"/>
          <w:szCs w:val="28"/>
        </w:rPr>
        <w:t>- в связи со смертью бли</w:t>
      </w:r>
      <w:r w:rsidR="005702DA">
        <w:rPr>
          <w:rFonts w:ascii="Times New Roman" w:eastAsia="SimSun" w:hAnsi="Times New Roman" w:cs="Times New Roman"/>
          <w:bCs/>
          <w:kern w:val="36"/>
          <w:sz w:val="28"/>
          <w:szCs w:val="28"/>
        </w:rPr>
        <w:t>зких</w:t>
      </w:r>
      <w:r w:rsidRPr="00DB76A0">
        <w:rPr>
          <w:rFonts w:ascii="Times New Roman" w:eastAsia="SimSun" w:hAnsi="Times New Roman" w:cs="Times New Roman"/>
          <w:bCs/>
          <w:kern w:val="36"/>
          <w:sz w:val="28"/>
          <w:szCs w:val="28"/>
        </w:rPr>
        <w:t xml:space="preserve"> родственников работника;</w:t>
      </w:r>
    </w:p>
    <w:p w:rsidR="00DB76A0" w:rsidRPr="00DB76A0" w:rsidRDefault="00DB76A0" w:rsidP="00E1428C">
      <w:pPr>
        <w:spacing w:after="0"/>
        <w:ind w:firstLine="284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 w:rsidRPr="00DB76A0">
        <w:rPr>
          <w:rFonts w:ascii="Times New Roman" w:eastAsia="SimSun" w:hAnsi="Times New Roman" w:cs="Times New Roman"/>
          <w:bCs/>
          <w:kern w:val="36"/>
          <w:sz w:val="28"/>
          <w:szCs w:val="28"/>
        </w:rPr>
        <w:t>- в связи с продолжительной болезнью (более 1 месяца) или при существенных расходах на лечение работника или его несовершеннолетних детей;</w:t>
      </w:r>
    </w:p>
    <w:p w:rsidR="00DB76A0" w:rsidRPr="00DB76A0" w:rsidRDefault="00DB76A0" w:rsidP="00E1428C">
      <w:pPr>
        <w:spacing w:after="0"/>
        <w:ind w:firstLine="284"/>
        <w:jc w:val="both"/>
        <w:rPr>
          <w:rFonts w:ascii="Times New Roman" w:eastAsia="SimSun" w:hAnsi="Times New Roman" w:cs="Times New Roman"/>
          <w:bCs/>
          <w:kern w:val="36"/>
          <w:sz w:val="28"/>
          <w:szCs w:val="28"/>
        </w:rPr>
      </w:pPr>
      <w:r w:rsidRPr="00DB76A0">
        <w:rPr>
          <w:rFonts w:ascii="Times New Roman" w:eastAsia="SimSun" w:hAnsi="Times New Roman" w:cs="Times New Roman"/>
          <w:bCs/>
          <w:kern w:val="36"/>
          <w:sz w:val="28"/>
          <w:szCs w:val="28"/>
        </w:rPr>
        <w:t>- в связи с профессиональным праздником.</w:t>
      </w:r>
    </w:p>
    <w:p w:rsidR="00DB76A0" w:rsidRPr="00DB76A0" w:rsidRDefault="004D4BAF" w:rsidP="00E1428C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</w:t>
      </w:r>
      <w:r w:rsidR="00DB76A0" w:rsidRPr="00DB76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.4. При наличии экономии фонда оплаты труда, на основании письменного заявления сотрудников учреждения им выплачивается единовременная выплата в размере одного должностного оклада к ежегодному оплачиваемому отпуску. </w:t>
      </w:r>
    </w:p>
    <w:p w:rsidR="00CF675B" w:rsidRPr="00C0372A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принимает руководитель учреждения в соответствии с локальным нормативным  актом учреждения о выплатах социального характера.</w:t>
      </w:r>
    </w:p>
    <w:p w:rsidR="00CF675B" w:rsidRPr="00C0372A" w:rsidRDefault="00CF675B" w:rsidP="00E142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руководителю учреждения оформляется приказом руководителя отдела по делам культуры и спорта администрации Каширского муниципального района. </w:t>
      </w:r>
    </w:p>
    <w:p w:rsidR="00CF675B" w:rsidRPr="00C0372A" w:rsidRDefault="00CF675B" w:rsidP="00B77278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FA51FB" w:rsidRDefault="00FA51FB" w:rsidP="009D1AA8">
      <w:pPr>
        <w:spacing w:after="0"/>
        <w:jc w:val="both"/>
      </w:pPr>
    </w:p>
    <w:p w:rsidR="0012713F" w:rsidRDefault="0012713F" w:rsidP="009D1AA8">
      <w:pPr>
        <w:spacing w:after="0"/>
        <w:jc w:val="both"/>
      </w:pPr>
    </w:p>
    <w:p w:rsidR="0012713F" w:rsidRDefault="0012713F" w:rsidP="009D1AA8">
      <w:pPr>
        <w:spacing w:after="0"/>
        <w:jc w:val="both"/>
      </w:pPr>
    </w:p>
    <w:p w:rsidR="005F062B" w:rsidRDefault="005F062B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42" w:rsidRPr="006E6E0C" w:rsidRDefault="00714801" w:rsidP="004D4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8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306D4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06D42" w:rsidRPr="006E6E0C" w:rsidRDefault="00306D42" w:rsidP="004D4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6E0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6E0C">
        <w:rPr>
          <w:rFonts w:ascii="Times New Roman" w:hAnsi="Times New Roman" w:cs="Times New Roman"/>
          <w:sz w:val="28"/>
          <w:szCs w:val="28"/>
        </w:rPr>
        <w:t>оложению об оплате труда</w:t>
      </w:r>
    </w:p>
    <w:p w:rsidR="00306D42" w:rsidRPr="006E6E0C" w:rsidRDefault="00306D42" w:rsidP="009D1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Pr="00714801" w:rsidRDefault="00714801" w:rsidP="009D1A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801" w:rsidRPr="00714801" w:rsidRDefault="00714801" w:rsidP="009D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801" w:rsidRPr="00714801" w:rsidRDefault="00714801" w:rsidP="009D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801" w:rsidRPr="00714801" w:rsidRDefault="00714801" w:rsidP="004D4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801">
        <w:rPr>
          <w:rFonts w:ascii="Times New Roman" w:eastAsia="Times New Roman" w:hAnsi="Times New Roman" w:cs="Times New Roman"/>
          <w:b/>
          <w:sz w:val="28"/>
          <w:szCs w:val="28"/>
        </w:rPr>
        <w:t>ПЕРЕЧЕНЬ УЧРЕЖДЕНИЙ КУЛЬТУРЫ</w:t>
      </w:r>
    </w:p>
    <w:p w:rsidR="00714801" w:rsidRPr="00714801" w:rsidRDefault="00714801" w:rsidP="009D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801" w:rsidRPr="00714801" w:rsidRDefault="00714801" w:rsidP="009D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801" w:rsidRPr="00714801" w:rsidRDefault="00714801" w:rsidP="009D1A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14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1428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48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казенное учреждение культуры «Каширская районная </w:t>
      </w:r>
      <w:proofErr w:type="spellStart"/>
      <w:r w:rsidRPr="00714801"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межпоселенческая</w:t>
      </w:r>
      <w:proofErr w:type="spellEnd"/>
      <w:r w:rsidRPr="007148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центральная библиотека» (МКУК «КРМЦБ»).</w:t>
      </w:r>
    </w:p>
    <w:p w:rsidR="00714801" w:rsidRPr="00714801" w:rsidRDefault="00714801" w:rsidP="009D1A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14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1428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480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казенное учреждение дополнительного образования «Каширская детская школа искусств» (МКУДО «Каширская ДШИ»).</w:t>
      </w:r>
    </w:p>
    <w:p w:rsidR="00714801" w:rsidRPr="00714801" w:rsidRDefault="00714801" w:rsidP="009D1A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14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1428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480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казенное учреждение культуры «Культурно – досуговый центр» (МКУК «КДЦ».)</w:t>
      </w: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7107" w:rsidRDefault="00707107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801" w:rsidRDefault="00714801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D42" w:rsidRPr="00306D42" w:rsidRDefault="00306D42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6D4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06D42" w:rsidRPr="00306D42" w:rsidRDefault="00306D42" w:rsidP="009D1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6D42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306D42" w:rsidRPr="00306D42" w:rsidRDefault="00306D42" w:rsidP="009D1AA8">
      <w:pPr>
        <w:rPr>
          <w:rFonts w:ascii="Times New Roman" w:hAnsi="Times New Roman" w:cs="Times New Roman"/>
          <w:sz w:val="28"/>
          <w:szCs w:val="28"/>
        </w:rPr>
      </w:pPr>
    </w:p>
    <w:p w:rsidR="00306D42" w:rsidRPr="00306D42" w:rsidRDefault="00306D42" w:rsidP="009D1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42">
        <w:rPr>
          <w:rFonts w:ascii="Times New Roman" w:hAnsi="Times New Roman" w:cs="Times New Roman"/>
          <w:b/>
          <w:sz w:val="28"/>
          <w:szCs w:val="28"/>
        </w:rPr>
        <w:t>Формирование штатного расписания работников МКУК «</w:t>
      </w:r>
      <w:r>
        <w:rPr>
          <w:rFonts w:ascii="Times New Roman" w:hAnsi="Times New Roman" w:cs="Times New Roman"/>
          <w:b/>
          <w:sz w:val="28"/>
          <w:szCs w:val="28"/>
        </w:rPr>
        <w:t>КРМЦБ»</w:t>
      </w:r>
    </w:p>
    <w:p w:rsidR="00306D42" w:rsidRPr="00306D42" w:rsidRDefault="00306D42" w:rsidP="009D1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54"/>
        <w:gridCol w:w="3651"/>
      </w:tblGrid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42" w:rsidRPr="00306D42" w:rsidRDefault="00306D42" w:rsidP="0013774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42" w:rsidRPr="00306D42" w:rsidRDefault="00306D42" w:rsidP="0013774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42" w:rsidRPr="00306D42" w:rsidRDefault="00306D42" w:rsidP="0013774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13774B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306D42" w:rsidRDefault="0013774B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306D42" w:rsidRDefault="0013774B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Руководящие должности</w:t>
            </w:r>
          </w:p>
        </w:tc>
      </w:tr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отделом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ЦДБ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сельской библиотекой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13,75</w:t>
            </w:r>
          </w:p>
        </w:tc>
      </w:tr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E1428C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42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42" w:rsidRPr="00306D42" w:rsidRDefault="00306D42" w:rsidP="00E14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Библиотекарь 1 категории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2,25</w:t>
            </w:r>
          </w:p>
        </w:tc>
      </w:tr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Библиотекарь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Библиограф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0,15</w:t>
            </w:r>
          </w:p>
        </w:tc>
      </w:tr>
      <w:tr w:rsidR="00306D42" w:rsidRPr="00306D42" w:rsidTr="007071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Художник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42" w:rsidRPr="00306D42" w:rsidRDefault="00306D42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0,25</w:t>
            </w:r>
          </w:p>
        </w:tc>
      </w:tr>
    </w:tbl>
    <w:p w:rsidR="00306D42" w:rsidRPr="00306D42" w:rsidRDefault="00306D42" w:rsidP="00306D4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14801" w:rsidRPr="00306D42" w:rsidRDefault="00714801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D42" w:rsidRPr="00306D42" w:rsidRDefault="00306D42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D42" w:rsidRPr="00306D42" w:rsidRDefault="00306D42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D42" w:rsidRPr="00306D42" w:rsidRDefault="00306D42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D42" w:rsidRPr="00306D42" w:rsidRDefault="00306D42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D42" w:rsidRPr="00306D42" w:rsidRDefault="00306D42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D42" w:rsidRPr="00306D42" w:rsidRDefault="00306D42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6D42" w:rsidRDefault="00306D42" w:rsidP="00306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D42" w:rsidRDefault="00306D42" w:rsidP="00306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D42" w:rsidRDefault="00306D42" w:rsidP="00306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D42" w:rsidRDefault="00306D42" w:rsidP="00306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4D2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28C" w:rsidRDefault="00E1428C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Pr="00306D42" w:rsidRDefault="004D2CBB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6D4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B5BD8">
        <w:rPr>
          <w:rFonts w:ascii="Times New Roman" w:hAnsi="Times New Roman" w:cs="Times New Roman"/>
          <w:sz w:val="28"/>
          <w:szCs w:val="28"/>
        </w:rPr>
        <w:t>3</w:t>
      </w:r>
    </w:p>
    <w:p w:rsidR="004D2CBB" w:rsidRPr="00306D42" w:rsidRDefault="004D2CBB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6D42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4D2CBB" w:rsidRPr="00306D42" w:rsidRDefault="004D2CBB" w:rsidP="004D2CBB">
      <w:pPr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2B5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BD8" w:rsidRDefault="002B5BD8" w:rsidP="002B5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42">
        <w:rPr>
          <w:rFonts w:ascii="Times New Roman" w:hAnsi="Times New Roman" w:cs="Times New Roman"/>
          <w:b/>
          <w:sz w:val="28"/>
          <w:szCs w:val="28"/>
        </w:rPr>
        <w:t>Формирование штатного расписания работников</w:t>
      </w:r>
    </w:p>
    <w:p w:rsidR="002B5BD8" w:rsidRDefault="002B5BD8" w:rsidP="002B5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МКУДО «Каширская ДШИ»</w:t>
      </w:r>
    </w:p>
    <w:p w:rsidR="002B5BD8" w:rsidRPr="00306D42" w:rsidRDefault="002B5BD8" w:rsidP="002B5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0"/>
      </w:tblGrid>
      <w:tr w:rsidR="002B5BD8" w:rsidRPr="00306D42" w:rsidTr="00E1428C">
        <w:tc>
          <w:tcPr>
            <w:tcW w:w="1526" w:type="dxa"/>
            <w:hideMark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  <w:hideMark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0" w:type="dxa"/>
            <w:hideMark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2B5BD8" w:rsidRPr="00306D42" w:rsidTr="00E1428C">
        <w:tc>
          <w:tcPr>
            <w:tcW w:w="1526" w:type="dxa"/>
          </w:tcPr>
          <w:p w:rsidR="002B5BD8" w:rsidRPr="002B5BD8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5BD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044" w:type="dxa"/>
            <w:gridSpan w:val="2"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Административно - управленческий персонал</w:t>
            </w:r>
          </w:p>
        </w:tc>
      </w:tr>
      <w:tr w:rsidR="002B5BD8" w:rsidRPr="00306D42" w:rsidTr="00E1428C">
        <w:tc>
          <w:tcPr>
            <w:tcW w:w="1526" w:type="dxa"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4854" w:type="dxa"/>
          </w:tcPr>
          <w:p w:rsidR="002B5BD8" w:rsidRPr="00306D42" w:rsidRDefault="0013774B" w:rsidP="00E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Секретарь учебой части</w:t>
            </w:r>
          </w:p>
        </w:tc>
        <w:tc>
          <w:tcPr>
            <w:tcW w:w="3190" w:type="dxa"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377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</w:t>
            </w:r>
          </w:p>
        </w:tc>
      </w:tr>
      <w:tr w:rsidR="002B5BD8" w:rsidRPr="00306D42" w:rsidTr="00E1428C">
        <w:tc>
          <w:tcPr>
            <w:tcW w:w="1526" w:type="dxa"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044" w:type="dxa"/>
            <w:gridSpan w:val="2"/>
            <w:hideMark/>
          </w:tcPr>
          <w:p w:rsidR="002B5BD8" w:rsidRPr="00306D42" w:rsidRDefault="002B5BD8" w:rsidP="00E14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2B5BD8" w:rsidRPr="00306D42" w:rsidTr="00E1428C">
        <w:tc>
          <w:tcPr>
            <w:tcW w:w="1526" w:type="dxa"/>
          </w:tcPr>
          <w:p w:rsidR="002B5BD8" w:rsidRPr="00306D42" w:rsidRDefault="002B5BD8" w:rsidP="00E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54" w:type="dxa"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Преподаватель</w:t>
            </w:r>
          </w:p>
        </w:tc>
        <w:tc>
          <w:tcPr>
            <w:tcW w:w="3190" w:type="dxa"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1377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</w:t>
            </w:r>
          </w:p>
        </w:tc>
      </w:tr>
      <w:tr w:rsidR="002B5BD8" w:rsidRPr="00306D42" w:rsidTr="00E1428C">
        <w:tc>
          <w:tcPr>
            <w:tcW w:w="1526" w:type="dxa"/>
          </w:tcPr>
          <w:p w:rsidR="002B5BD8" w:rsidRPr="002B5BD8" w:rsidRDefault="002B5BD8" w:rsidP="00E14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B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44" w:type="dxa"/>
            <w:gridSpan w:val="2"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5BD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Вспомогательный персонал</w:t>
            </w:r>
          </w:p>
        </w:tc>
      </w:tr>
      <w:tr w:rsidR="002B5BD8" w:rsidRPr="00306D42" w:rsidTr="00E1428C">
        <w:tc>
          <w:tcPr>
            <w:tcW w:w="1526" w:type="dxa"/>
          </w:tcPr>
          <w:p w:rsidR="002B5BD8" w:rsidRPr="00306D42" w:rsidRDefault="002B5BD8" w:rsidP="00E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54" w:type="dxa"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Уборщик производственных и служебных помещений</w:t>
            </w:r>
          </w:p>
        </w:tc>
        <w:tc>
          <w:tcPr>
            <w:tcW w:w="3190" w:type="dxa"/>
          </w:tcPr>
          <w:p w:rsidR="002B5BD8" w:rsidRPr="00306D42" w:rsidRDefault="002B5BD8" w:rsidP="00E1428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377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</w:t>
            </w:r>
          </w:p>
        </w:tc>
      </w:tr>
    </w:tbl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Pr="00306D42" w:rsidRDefault="004D2CBB" w:rsidP="004D2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BB" w:rsidRPr="00306D42" w:rsidRDefault="004D2CBB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Pr="00306D42" w:rsidRDefault="004D2CBB" w:rsidP="004D2C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774B" w:rsidRDefault="0013774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774B" w:rsidRDefault="0013774B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2CBB" w:rsidRDefault="004D2CBB" w:rsidP="002B5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1FB" w:rsidRDefault="00FA51FB" w:rsidP="002B5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264" w:rsidRDefault="001C1264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264" w:rsidRDefault="001C1264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264" w:rsidRDefault="001C1264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264" w:rsidRDefault="001C1264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E0C" w:rsidRPr="00306D42" w:rsidRDefault="001B7AF4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6D4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B5BD8">
        <w:rPr>
          <w:rFonts w:ascii="Times New Roman" w:hAnsi="Times New Roman" w:cs="Times New Roman"/>
          <w:sz w:val="28"/>
          <w:szCs w:val="28"/>
        </w:rPr>
        <w:t>4</w:t>
      </w:r>
    </w:p>
    <w:p w:rsidR="006E6E0C" w:rsidRDefault="006E6E0C" w:rsidP="001377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6D42">
        <w:rPr>
          <w:rFonts w:ascii="Times New Roman" w:hAnsi="Times New Roman" w:cs="Times New Roman"/>
          <w:sz w:val="28"/>
          <w:szCs w:val="28"/>
        </w:rPr>
        <w:t xml:space="preserve">к </w:t>
      </w:r>
      <w:r w:rsidR="00947E4A" w:rsidRPr="00306D42">
        <w:rPr>
          <w:rFonts w:ascii="Times New Roman" w:hAnsi="Times New Roman" w:cs="Times New Roman"/>
          <w:sz w:val="28"/>
          <w:szCs w:val="28"/>
        </w:rPr>
        <w:t>П</w:t>
      </w:r>
      <w:r w:rsidRPr="00306D42">
        <w:rPr>
          <w:rFonts w:ascii="Times New Roman" w:hAnsi="Times New Roman" w:cs="Times New Roman"/>
          <w:sz w:val="28"/>
          <w:szCs w:val="28"/>
        </w:rPr>
        <w:t>оложению об оплате труда</w:t>
      </w:r>
    </w:p>
    <w:p w:rsidR="0013774B" w:rsidRPr="00306D42" w:rsidRDefault="0013774B" w:rsidP="001377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5BD8" w:rsidRPr="00306D42" w:rsidRDefault="006E6E0C" w:rsidP="00137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42">
        <w:rPr>
          <w:rFonts w:ascii="Times New Roman" w:hAnsi="Times New Roman" w:cs="Times New Roman"/>
          <w:b/>
          <w:sz w:val="28"/>
          <w:szCs w:val="28"/>
        </w:rPr>
        <w:t xml:space="preserve">Формирование штатного расписания работников </w:t>
      </w:r>
      <w:r w:rsidR="00306D42" w:rsidRPr="00306D42">
        <w:rPr>
          <w:rFonts w:ascii="Times New Roman" w:hAnsi="Times New Roman" w:cs="Times New Roman"/>
          <w:b/>
          <w:sz w:val="28"/>
          <w:szCs w:val="28"/>
        </w:rPr>
        <w:t>МКУК «КДЦ»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651"/>
      </w:tblGrid>
      <w:tr w:rsidR="006E6E0C" w:rsidRPr="00306D42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306D42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306D42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306D42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6D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E0C" w:rsidRPr="00FA608A" w:rsidRDefault="006E6E0C" w:rsidP="001C12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Руководящие работники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6E6E0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811660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1B7AF4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Заведующий историко-краеведческим музеем</w:t>
            </w:r>
            <w:r w:rsidR="008116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Каширского муниципального района Воронежской области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1B7AF4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Заведующий районным Домом народного творчества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1B7AF4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Заведующий районным организационно-методическим центром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1B7AF4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Заведующий автоклубом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6E6E0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1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 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1B7AF4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FA6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1B7AF4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B76CBE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</w:t>
            </w:r>
            <w:r w:rsidR="001377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B7AF4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B76CBE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1B7AF4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B76CBE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6E6E0C"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6E6E0C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6E6E0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6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 </w:t>
            </w:r>
            <w:r w:rsidR="001B7AF4">
              <w:rPr>
                <w:rFonts w:ascii="Times New Roman" w:hAnsi="Times New Roman" w:cs="Times New Roman"/>
                <w:sz w:val="28"/>
                <w:szCs w:val="28"/>
              </w:rPr>
              <w:t>музейных предметов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3774B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13774B" w:rsidRDefault="0013774B" w:rsidP="001C12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7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13774B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74B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</w:tr>
      <w:tr w:rsidR="0013774B" w:rsidRPr="00FA608A" w:rsidTr="007071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13774B" w:rsidRDefault="0013774B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74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676D6D" w:rsidRDefault="00676D6D" w:rsidP="00A747B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74B" w:rsidRPr="006E6E0C" w:rsidRDefault="0013774B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13774B" w:rsidRPr="00FA608A" w:rsidRDefault="0013774B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 П</w:t>
      </w:r>
      <w:r w:rsidRPr="006E6E0C">
        <w:rPr>
          <w:rFonts w:ascii="Times New Roman" w:hAnsi="Times New Roman" w:cs="Times New Roman"/>
          <w:bCs/>
          <w:sz w:val="28"/>
          <w:szCs w:val="28"/>
        </w:rPr>
        <w:t>оложению об оплате труда</w:t>
      </w:r>
    </w:p>
    <w:p w:rsidR="0013774B" w:rsidRDefault="0013774B" w:rsidP="00137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774B" w:rsidRDefault="0013774B" w:rsidP="001377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E0C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оклады должностей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МКУК «КРМЦБ»</w:t>
      </w:r>
    </w:p>
    <w:p w:rsidR="0013774B" w:rsidRPr="00FA608A" w:rsidRDefault="0013774B" w:rsidP="001377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284"/>
        <w:gridCol w:w="3254"/>
      </w:tblGrid>
      <w:tr w:rsidR="0013774B" w:rsidRPr="006E6E0C" w:rsidTr="001377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Default="0013774B" w:rsidP="001C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должностной оклад</w:t>
            </w:r>
            <w:r w:rsidR="00127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713F" w:rsidRPr="00FA608A" w:rsidRDefault="00D37943" w:rsidP="001C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рублях)</w:t>
            </w:r>
          </w:p>
        </w:tc>
      </w:tr>
      <w:tr w:rsidR="0013774B" w:rsidRPr="006E6E0C" w:rsidTr="001377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отделом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CE5C26" w:rsidRDefault="0013774B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22145</w:t>
            </w:r>
          </w:p>
        </w:tc>
      </w:tr>
      <w:tr w:rsidR="0013774B" w:rsidRPr="006E6E0C" w:rsidTr="001377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ЦДБ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CE5C26" w:rsidRDefault="0013774B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22145</w:t>
            </w:r>
          </w:p>
        </w:tc>
      </w:tr>
      <w:tr w:rsidR="0013774B" w:rsidRPr="006E6E0C" w:rsidTr="001377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сельской библиотекой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CE5C26" w:rsidRDefault="0013774B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22145</w:t>
            </w:r>
          </w:p>
        </w:tc>
      </w:tr>
      <w:tr w:rsidR="0013774B" w:rsidRPr="006E6E0C" w:rsidTr="0013774B">
        <w:trPr>
          <w:trHeight w:val="121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Библиотекарь 1 категории, библиотекарь 2 категории, библиотекарь, библиограф 1 категории, библиограф, библиограф 2 категории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CE5C26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18805</w:t>
            </w:r>
          </w:p>
        </w:tc>
      </w:tr>
      <w:tr w:rsidR="0013774B" w:rsidRPr="006E6E0C" w:rsidTr="001377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Художник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CE5C26" w:rsidRDefault="0013774B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17574</w:t>
            </w:r>
          </w:p>
        </w:tc>
      </w:tr>
    </w:tbl>
    <w:p w:rsidR="0013774B" w:rsidRDefault="0013774B" w:rsidP="00137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E7A" w:rsidRDefault="00DA1E7A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1264" w:rsidRDefault="001C1264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74B" w:rsidRPr="006E6E0C" w:rsidRDefault="0013774B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13774B" w:rsidRPr="00FA608A" w:rsidRDefault="0013774B" w:rsidP="0013774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 П</w:t>
      </w:r>
      <w:r w:rsidRPr="006E6E0C">
        <w:rPr>
          <w:rFonts w:ascii="Times New Roman" w:hAnsi="Times New Roman" w:cs="Times New Roman"/>
          <w:bCs/>
          <w:sz w:val="28"/>
          <w:szCs w:val="28"/>
        </w:rPr>
        <w:t>оложению об оплате труда</w:t>
      </w:r>
    </w:p>
    <w:p w:rsidR="0013774B" w:rsidRDefault="0013774B" w:rsidP="00137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774B" w:rsidRDefault="0013774B" w:rsidP="00137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E0C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оклады должностей работников </w:t>
      </w:r>
    </w:p>
    <w:p w:rsidR="0013774B" w:rsidRDefault="0013774B" w:rsidP="00137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МКУДО «Каширская ДШИ»</w:t>
      </w:r>
    </w:p>
    <w:p w:rsidR="0013774B" w:rsidRPr="00FA608A" w:rsidRDefault="0013774B" w:rsidP="001377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284"/>
        <w:gridCol w:w="3254"/>
      </w:tblGrid>
      <w:tr w:rsidR="0013774B" w:rsidRPr="006E6E0C" w:rsidTr="001377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Default="0013774B" w:rsidP="001C12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должностной оклад</w:t>
            </w:r>
          </w:p>
          <w:p w:rsidR="00D37943" w:rsidRPr="00FA608A" w:rsidRDefault="00D37943" w:rsidP="001C12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рублях)</w:t>
            </w:r>
          </w:p>
        </w:tc>
      </w:tr>
      <w:tr w:rsidR="0013774B" w:rsidRPr="006E6E0C" w:rsidTr="001377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C658B8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Секретарь учебой части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CE5C26" w:rsidRDefault="00C658B8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14982</w:t>
            </w:r>
          </w:p>
        </w:tc>
      </w:tr>
      <w:tr w:rsidR="0013774B" w:rsidRPr="006E6E0C" w:rsidTr="001377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C658B8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Преподаватель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CE5C26" w:rsidRDefault="00C658B8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22552</w:t>
            </w:r>
          </w:p>
        </w:tc>
      </w:tr>
      <w:tr w:rsidR="0013774B" w:rsidRPr="006E6E0C" w:rsidTr="0013774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4B" w:rsidRPr="006E6E0C" w:rsidRDefault="0013774B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FA608A" w:rsidRDefault="00C658B8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Уборщик производственных и служебных помещений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4B" w:rsidRPr="00CE5C26" w:rsidRDefault="00C658B8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19242</w:t>
            </w:r>
          </w:p>
        </w:tc>
      </w:tr>
    </w:tbl>
    <w:p w:rsidR="0013774B" w:rsidRDefault="0013774B" w:rsidP="0013774B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C658B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F062B" w:rsidRDefault="005F062B" w:rsidP="00C658B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C658B8" w:rsidRDefault="00C658B8" w:rsidP="00C658B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3774B" w:rsidRDefault="0013774B" w:rsidP="0013774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C1264" w:rsidRDefault="001C1264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6E0C" w:rsidRPr="006E6E0C" w:rsidRDefault="001B7AF4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C658B8">
        <w:rPr>
          <w:rFonts w:ascii="Times New Roman" w:hAnsi="Times New Roman" w:cs="Times New Roman"/>
          <w:bCs/>
          <w:sz w:val="28"/>
          <w:szCs w:val="28"/>
        </w:rPr>
        <w:t>7</w:t>
      </w:r>
    </w:p>
    <w:p w:rsidR="00FA608A" w:rsidRPr="00FA608A" w:rsidRDefault="00676D6D" w:rsidP="00FA608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A608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E6E0C" w:rsidRPr="006E6E0C">
        <w:rPr>
          <w:rFonts w:ascii="Times New Roman" w:hAnsi="Times New Roman" w:cs="Times New Roman"/>
          <w:bCs/>
          <w:sz w:val="28"/>
          <w:szCs w:val="28"/>
        </w:rPr>
        <w:t>оложению об оплате труда</w:t>
      </w:r>
    </w:p>
    <w:p w:rsidR="00FA608A" w:rsidRDefault="00FA608A" w:rsidP="00FA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58B8" w:rsidRDefault="006E6E0C" w:rsidP="00C658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E0C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оклады должностей работников </w:t>
      </w:r>
      <w:r w:rsidR="00C658B8">
        <w:rPr>
          <w:rFonts w:ascii="Times New Roman" w:hAnsi="Times New Roman" w:cs="Times New Roman"/>
          <w:b/>
          <w:bCs/>
          <w:sz w:val="28"/>
          <w:szCs w:val="28"/>
        </w:rPr>
        <w:t>МКУК «КДЦ»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3792"/>
      </w:tblGrid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Default="006E6E0C" w:rsidP="001C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должностной оклад</w:t>
            </w:r>
          </w:p>
          <w:p w:rsidR="00D37943" w:rsidRPr="00FA608A" w:rsidRDefault="00D37943" w:rsidP="001C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рублях)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6E6E0C" w:rsidRDefault="005326C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22491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B7AF4">
              <w:rPr>
                <w:rFonts w:ascii="Times New Roman" w:hAnsi="Times New Roman" w:cs="Times New Roman"/>
                <w:sz w:val="28"/>
                <w:szCs w:val="28"/>
              </w:rPr>
              <w:t>автоклубом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6E6E0C" w:rsidRDefault="005326C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19989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B76CBE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Заведующий историко-краеведческим музеем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5326C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24992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B76CBE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Заведующий районным Домом народного творчества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5326C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24992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B76CBE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Заведующий районным организационно-методическим центром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5326C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24992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6E6E0C" w:rsidRDefault="005326C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17494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6E6E0C" w:rsidRDefault="005326C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19989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Художник-</w:t>
            </w:r>
            <w:r w:rsidR="00713AD4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6E6E0C" w:rsidRDefault="005326C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16659</w:t>
            </w:r>
          </w:p>
        </w:tc>
      </w:tr>
      <w:tr w:rsidR="006E6E0C" w:rsidRPr="006E6E0C" w:rsidTr="00FA608A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713AD4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6E6E0C" w:rsidRDefault="005326C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20824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DA1E7A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6E6E0C" w:rsidRDefault="005326C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17494</w:t>
            </w:r>
          </w:p>
        </w:tc>
      </w:tr>
      <w:tr w:rsidR="006E6E0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811660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6E0C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B76CBE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музейных предметов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6E6E0C" w:rsidRDefault="005326C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16658</w:t>
            </w:r>
          </w:p>
        </w:tc>
      </w:tr>
      <w:tr w:rsidR="005326CC" w:rsidRPr="006E6E0C" w:rsidTr="006E6E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C" w:rsidRDefault="005326C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C" w:rsidRPr="00FA608A" w:rsidRDefault="005326CC" w:rsidP="001C12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C" w:rsidRDefault="005326CC" w:rsidP="001C1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7586</w:t>
            </w:r>
          </w:p>
        </w:tc>
      </w:tr>
    </w:tbl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C67" w:rsidRDefault="00491C6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17D" w:rsidRDefault="0084117D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17D" w:rsidRDefault="0084117D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107" w:rsidRDefault="0070710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107" w:rsidRDefault="0070710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107" w:rsidRDefault="0070710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6CC" w:rsidRDefault="005326CC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264" w:rsidRDefault="001C1264" w:rsidP="0053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264" w:rsidRDefault="001C1264" w:rsidP="0053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264" w:rsidRDefault="001C1264" w:rsidP="0053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26CC" w:rsidRPr="00CE5C26" w:rsidRDefault="005326CC" w:rsidP="0053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5326CC" w:rsidRPr="00CE5C26" w:rsidRDefault="005326CC" w:rsidP="0053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5C26">
        <w:rPr>
          <w:rFonts w:ascii="Times New Roman" w:hAnsi="Times New Roman" w:cs="Times New Roman"/>
          <w:sz w:val="28"/>
          <w:szCs w:val="28"/>
        </w:rPr>
        <w:t>к Положению по оплате труда</w:t>
      </w:r>
    </w:p>
    <w:p w:rsidR="005326CC" w:rsidRPr="003F5654" w:rsidRDefault="005326CC" w:rsidP="00532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6CC" w:rsidRPr="00641D7F" w:rsidRDefault="00641D7F" w:rsidP="00641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7F">
        <w:rPr>
          <w:rFonts w:ascii="Times New Roman" w:hAnsi="Times New Roman" w:cs="Times New Roman"/>
          <w:b/>
          <w:sz w:val="28"/>
          <w:szCs w:val="28"/>
        </w:rPr>
        <w:t>Критерии и п</w:t>
      </w:r>
      <w:r w:rsidR="005326CC" w:rsidRPr="00641D7F">
        <w:rPr>
          <w:rFonts w:ascii="Times New Roman" w:hAnsi="Times New Roman" w:cs="Times New Roman"/>
          <w:b/>
          <w:sz w:val="28"/>
          <w:szCs w:val="28"/>
        </w:rPr>
        <w:t xml:space="preserve">оказатели </w:t>
      </w:r>
      <w:r w:rsidRPr="00641D7F">
        <w:rPr>
          <w:rFonts w:ascii="Times New Roman" w:hAnsi="Times New Roman" w:cs="Times New Roman"/>
          <w:b/>
          <w:sz w:val="28"/>
          <w:szCs w:val="28"/>
        </w:rPr>
        <w:t xml:space="preserve">стимулирующей надбавки за эффективность, качество и высокие результаты работы </w:t>
      </w:r>
      <w:r w:rsidR="005326CC" w:rsidRPr="00641D7F">
        <w:rPr>
          <w:rFonts w:ascii="Times New Roman" w:hAnsi="Times New Roman" w:cs="Times New Roman"/>
          <w:b/>
          <w:sz w:val="28"/>
          <w:szCs w:val="28"/>
        </w:rPr>
        <w:t>работников МКУК «КРМЦБ»</w:t>
      </w:r>
    </w:p>
    <w:tbl>
      <w:tblPr>
        <w:tblStyle w:val="a5"/>
        <w:tblpPr w:leftFromText="180" w:rightFromText="180" w:vertAnchor="text" w:horzAnchor="margin" w:tblpXSpec="center" w:tblpY="339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2580"/>
        <w:gridCol w:w="1701"/>
        <w:gridCol w:w="1814"/>
        <w:gridCol w:w="1276"/>
        <w:gridCol w:w="992"/>
      </w:tblGrid>
      <w:tr w:rsidR="005326CC" w:rsidRPr="00FA72AB" w:rsidTr="001C1264">
        <w:trPr>
          <w:trHeight w:val="1266"/>
        </w:trPr>
        <w:tc>
          <w:tcPr>
            <w:tcW w:w="562" w:type="dxa"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9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2580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701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1814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Оценка выполнения показателей эффективности</w:t>
            </w:r>
          </w:p>
        </w:tc>
        <w:tc>
          <w:tcPr>
            <w:tcW w:w="1276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дичность</w:t>
            </w:r>
          </w:p>
        </w:tc>
        <w:tc>
          <w:tcPr>
            <w:tcW w:w="992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6CC" w:rsidRPr="00FA72AB" w:rsidTr="001C1264">
        <w:tc>
          <w:tcPr>
            <w:tcW w:w="562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vMerge w:val="restart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 интенсивность и высокие результаты</w:t>
            </w:r>
          </w:p>
        </w:tc>
        <w:tc>
          <w:tcPr>
            <w:tcW w:w="2580" w:type="dxa"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B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пользователей</w:t>
            </w:r>
          </w:p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(план-факт)</w:t>
            </w:r>
          </w:p>
        </w:tc>
        <w:tc>
          <w:tcPr>
            <w:tcW w:w="1701" w:type="dxa"/>
            <w:vMerge w:val="restart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установленного планового значения по каждому показателю</w:t>
            </w:r>
          </w:p>
        </w:tc>
        <w:tc>
          <w:tcPr>
            <w:tcW w:w="1814" w:type="dxa"/>
            <w:vMerge w:val="restart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 пропорционально суммарному значению оценки показателей эффективности</w:t>
            </w:r>
          </w:p>
        </w:tc>
        <w:tc>
          <w:tcPr>
            <w:tcW w:w="1276" w:type="dxa"/>
            <w:vMerge w:val="restart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vMerge w:val="restart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5326CC" w:rsidRPr="00FA72AB" w:rsidTr="001C1264">
        <w:tc>
          <w:tcPr>
            <w:tcW w:w="562" w:type="dxa"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vMerge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документов(план-факт) </w:t>
            </w:r>
          </w:p>
        </w:tc>
        <w:tc>
          <w:tcPr>
            <w:tcW w:w="1701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C" w:rsidRPr="00FA72AB" w:rsidTr="001C1264">
        <w:tc>
          <w:tcPr>
            <w:tcW w:w="562" w:type="dxa"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vMerge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(план-факт)</w:t>
            </w:r>
          </w:p>
        </w:tc>
        <w:tc>
          <w:tcPr>
            <w:tcW w:w="1701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C" w:rsidRPr="00FA72AB" w:rsidTr="001C1264">
        <w:tc>
          <w:tcPr>
            <w:tcW w:w="562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vMerge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документов и создание каталогов  (план-факт)</w:t>
            </w:r>
          </w:p>
        </w:tc>
        <w:tc>
          <w:tcPr>
            <w:tcW w:w="1701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C" w:rsidRPr="00FA72AB" w:rsidTr="001C1264">
        <w:tc>
          <w:tcPr>
            <w:tcW w:w="562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vMerge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</w:t>
            </w:r>
          </w:p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учет,</w:t>
            </w:r>
          </w:p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обеспечение сохранения и безопасности фондов библиотеки</w:t>
            </w:r>
          </w:p>
        </w:tc>
        <w:tc>
          <w:tcPr>
            <w:tcW w:w="1701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C" w:rsidRPr="00FA72AB" w:rsidTr="001C1264">
        <w:tc>
          <w:tcPr>
            <w:tcW w:w="562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vMerge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и методических услуг (план-факт)</w:t>
            </w:r>
          </w:p>
        </w:tc>
        <w:tc>
          <w:tcPr>
            <w:tcW w:w="1701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C" w:rsidRPr="00FA72AB" w:rsidTr="001C1264">
        <w:tc>
          <w:tcPr>
            <w:tcW w:w="562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  <w:tc>
          <w:tcPr>
            <w:tcW w:w="2580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достижению общих результатов деятельности структурного подразделения в МКУК «КРМЦБ»</w:t>
            </w:r>
          </w:p>
        </w:tc>
        <w:tc>
          <w:tcPr>
            <w:tcW w:w="1701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плановое значение от общего показателя по структурному подразделению</w:t>
            </w:r>
          </w:p>
        </w:tc>
        <w:tc>
          <w:tcPr>
            <w:tcW w:w="1814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</w:tcPr>
          <w:p w:rsidR="005326CC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</w:tr>
      <w:tr w:rsidR="005326CC" w:rsidRPr="00FA72AB" w:rsidTr="001C1264">
        <w:tc>
          <w:tcPr>
            <w:tcW w:w="562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по итогам работы за отчетный период</w:t>
            </w:r>
          </w:p>
        </w:tc>
        <w:tc>
          <w:tcPr>
            <w:tcW w:w="2580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за отчетный период</w:t>
            </w:r>
          </w:p>
        </w:tc>
        <w:tc>
          <w:tcPr>
            <w:tcW w:w="1701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 плановых значений</w:t>
            </w:r>
          </w:p>
        </w:tc>
        <w:tc>
          <w:tcPr>
            <w:tcW w:w="1814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 пропорционально суммарному значению оценки показателей эффективности</w:t>
            </w:r>
          </w:p>
        </w:tc>
        <w:tc>
          <w:tcPr>
            <w:tcW w:w="1276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992" w:type="dxa"/>
          </w:tcPr>
          <w:p w:rsidR="005326CC" w:rsidRPr="00FA72AB" w:rsidRDefault="005326CC" w:rsidP="005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</w:tbl>
    <w:p w:rsidR="00491C67" w:rsidRDefault="00491C6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264" w:rsidRDefault="001C1264" w:rsidP="0053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264" w:rsidRDefault="001C1264" w:rsidP="0053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1C1264" w:rsidSect="00FD5179">
          <w:pgSz w:w="11906" w:h="16838"/>
          <w:pgMar w:top="993" w:right="567" w:bottom="993" w:left="1418" w:header="709" w:footer="709" w:gutter="0"/>
          <w:cols w:space="708"/>
          <w:docGrid w:linePitch="360"/>
        </w:sectPr>
      </w:pPr>
    </w:p>
    <w:p w:rsidR="005326CC" w:rsidRPr="00CE5C26" w:rsidRDefault="005326CC" w:rsidP="0053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5326CC" w:rsidRPr="00CE5C26" w:rsidRDefault="005326CC" w:rsidP="0053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5C26">
        <w:rPr>
          <w:rFonts w:ascii="Times New Roman" w:hAnsi="Times New Roman" w:cs="Times New Roman"/>
          <w:sz w:val="28"/>
          <w:szCs w:val="28"/>
        </w:rPr>
        <w:t>к Положению по оплате труда</w:t>
      </w:r>
    </w:p>
    <w:p w:rsidR="00491C67" w:rsidRDefault="00491C6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6CC" w:rsidRDefault="005326CC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6CC" w:rsidRPr="005326CC" w:rsidRDefault="005326CC" w:rsidP="005326C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</w:rPr>
      </w:pPr>
      <w:r w:rsidRPr="005326CC">
        <w:rPr>
          <w:rFonts w:ascii="Times New Roman" w:eastAsia="SimSun" w:hAnsi="Times New Roman" w:cs="Times New Roman"/>
          <w:b/>
          <w:sz w:val="28"/>
          <w:szCs w:val="28"/>
        </w:rPr>
        <w:t>Критерии и показатели, характеризующие результаты и качество работы преподавателей МКУДО «Каширская ДШИ»</w:t>
      </w:r>
    </w:p>
    <w:p w:rsidR="005326CC" w:rsidRPr="00FC1B65" w:rsidRDefault="005326CC" w:rsidP="00FC1B6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5670"/>
        <w:gridCol w:w="2410"/>
        <w:gridCol w:w="2693"/>
      </w:tblGrid>
      <w:tr w:rsidR="005326CC" w:rsidRPr="005326CC" w:rsidTr="001C1264">
        <w:tc>
          <w:tcPr>
            <w:tcW w:w="15452" w:type="dxa"/>
            <w:gridSpan w:val="5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профессионального мастерства и качество педагогической деятельности</w:t>
            </w:r>
          </w:p>
        </w:tc>
      </w:tr>
      <w:tr w:rsidR="005326CC" w:rsidRPr="005326CC" w:rsidTr="001C1264">
        <w:trPr>
          <w:trHeight w:val="345"/>
        </w:trPr>
        <w:tc>
          <w:tcPr>
            <w:tcW w:w="851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Пояснения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Отметка об исполнении показателя 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707107">
            <w:pPr>
              <w:tabs>
                <w:tab w:val="left" w:pos="1449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Возможное кол-во баллов</w:t>
            </w:r>
          </w:p>
        </w:tc>
      </w:tr>
      <w:tr w:rsidR="005326CC" w:rsidRPr="005326CC" w:rsidTr="001C1264">
        <w:trPr>
          <w:trHeight w:val="912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Показатель засчитывается при 100 % </w:t>
            </w:r>
            <w:proofErr w:type="gramStart"/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сохранности контингента</w:t>
            </w:r>
            <w:proofErr w:type="gramEnd"/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учащихся за период стимулирования (месяц, квартал, год, учебный год)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5326CC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В зависимости от периода за который происходит подсчет баллов для стимулирования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1C1264">
        <w:trPr>
          <w:trHeight w:val="345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1C1264" w:rsidP="001C126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1C1264">
        <w:trPr>
          <w:trHeight w:val="1596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Соответствие учебного процесса рабочим учебным и образовательным программам Школы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Показатель засчитывается при полном соответствии учебного процесса учебным и образовательным программам Школы, о чем свидетельствует отсутствие замечаний со стороны руководства Школы, проверяющих и контролирующих органов. При наличии замечаний/предписаний педагог получает 0 баллов.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5326CC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При аннулировании баллов показатель не засчитывается до момента устранения нарушений.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1C1264">
        <w:trPr>
          <w:trHeight w:val="690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410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Качество освоения учебных программ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количество успеваемости рассчитывается исходя из общего контингента обучающихся у конкретного педагога за выбранный период (месяц, квартал, год, учебный год).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В зачет идут учащиеся осваивающие образовательную программу по предмету на «хорошо» и «отлично».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В зачет не идут учащиеся имеющие академические задолженности, либо обучающиеся на «удовлетворительно» и ниже.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2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Общая успеваемость обучающихся индивидуально по «Специальности» у конкретного педагога, (для индивидуальных занятий).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2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Общая успеваемость группы учащихся, (для групповых занятий)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и теоретических дисциплин.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80-100%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</w:tr>
      <w:tr w:rsidR="005326CC" w:rsidRPr="005326CC" w:rsidTr="001C1264">
        <w:trPr>
          <w:trHeight w:val="1959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60-80%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1C1264">
        <w:trPr>
          <w:trHeight w:val="1102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874DF2" w:rsidRDefault="00874DF2" w:rsidP="0087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874DF2">
        <w:trPr>
          <w:trHeight w:val="440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874DF2" w:rsidRDefault="00874DF2" w:rsidP="0087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60 %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433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1.4.</w:t>
            </w:r>
          </w:p>
          <w:p w:rsidR="005326CC" w:rsidRPr="005326CC" w:rsidRDefault="005326CC" w:rsidP="005326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874D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Систематическое повышени</w:t>
            </w:r>
            <w:r w:rsidR="00874DF2">
              <w:rPr>
                <w:rFonts w:ascii="Times New Roman" w:eastAsia="SimSun" w:hAnsi="Times New Roman" w:cs="Times New Roman"/>
                <w:sz w:val="24"/>
                <w:szCs w:val="24"/>
              </w:rPr>
              <w:t>е профессиональной квалификации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Повышение квалификации в объеме не менее 36 часов (в качестве слушателя) в соответствии с приказом руководства Школы.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874DF2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874DF2" w:rsidP="00874D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 регулярно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874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Участие в методической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Участие в деятельности методических объединений и других формах методической работы в активной форме (в качестве докладчика) по поручению руководства Школы. В случае отсутствия, либо неисполнения поручения об участии в методической деятельности показатель аннулируется. Участие в качестве слушателя не засчитывается.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</w:tr>
      <w:tr w:rsidR="005326CC" w:rsidRPr="005326CC" w:rsidTr="001C1264">
        <w:trPr>
          <w:trHeight w:val="910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930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Разработка собственных методик и учебных программ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сертифицированной работы, рабочей учебной программы, разработанных за последние 2 года.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засчитываются общеразвивающие программы принятые методическим и педагогическим советами Школы, утвержденные руководителем и принятые к работе.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874DF2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830"/>
        </w:trPr>
        <w:tc>
          <w:tcPr>
            <w:tcW w:w="851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Наличие поступившего выпускника (выпускников)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(обучающегося (обучающихся) по специальности) в профильные высшие и средне-специальные учебные заведения по итогам предыдущего учебного года</w:t>
            </w:r>
          </w:p>
        </w:tc>
        <w:tc>
          <w:tcPr>
            <w:tcW w:w="5670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 итогам поступления балл начисляется педагогу, у которого обучался выпускник (по специальности)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на протяжении предшествующего поступлению учебного года.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Свидетельством о поступлении на обучение служит справка с места учебы.</w:t>
            </w: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</w:tr>
      <w:tr w:rsidR="005326CC" w:rsidRPr="005326CC" w:rsidTr="001C1264">
        <w:trPr>
          <w:trHeight w:val="855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326CC" w:rsidRPr="005326CC" w:rsidTr="001C1264">
        <w:trPr>
          <w:trHeight w:val="2018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Наличие собственной исполнительской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преподавателей музыкального отделения:</w:t>
            </w: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педагога в конкурсах педагогического мастерства, исполнительства на концертах/конкурсах, в </w:t>
            </w:r>
            <w:proofErr w:type="spellStart"/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. в составе творческих коллективов.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преподавателей художественного отделения: </w:t>
            </w: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участия в конкурсах/выставках работ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преподавателей театральных и хореографических дисциплин</w:t>
            </w: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: наличие участия в конкурсах, фестивалях, концертах.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26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Подтверждением наличия участия в вышеуказанных мероприятиях служит приказ руководителя Школы, наградная документация за участие в мероприятии, либо справка от учредителей мероприятия.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874DF2">
        <w:trPr>
          <w:trHeight w:val="2068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1C1264">
        <w:trPr>
          <w:trHeight w:val="855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Наличие в классе (группе) профессионально ориентированных учащихся обучающихся по дополнительным общеобразовательным предпрофессиональным программам в области искусств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 менее 65 % от общего контингента учащихся у конкретного педагога.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1C1264">
        <w:trPr>
          <w:trHeight w:val="855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1C1264">
        <w:tc>
          <w:tcPr>
            <w:tcW w:w="12759" w:type="dxa"/>
            <w:gridSpan w:val="4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по направлению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«Уровень профессионального мастерства и качество педагогической деятельности»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326CC" w:rsidRPr="005326CC" w:rsidTr="001C1264">
        <w:tc>
          <w:tcPr>
            <w:tcW w:w="15452" w:type="dxa"/>
            <w:gridSpan w:val="5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874DF2" w:rsidRDefault="005326CC" w:rsidP="0087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2. </w:t>
            </w: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Интенсивность, результативность, сложность выполняемых работ</w:t>
            </w:r>
          </w:p>
        </w:tc>
      </w:tr>
      <w:tr w:rsidR="005326CC" w:rsidRPr="005326CC" w:rsidTr="001C1264">
        <w:trPr>
          <w:trHeight w:val="775"/>
        </w:trPr>
        <w:tc>
          <w:tcPr>
            <w:tcW w:w="851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Пояснения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Отметка об исполнении показателя 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Возможное кол-во баллов</w:t>
            </w:r>
          </w:p>
        </w:tc>
      </w:tr>
      <w:tr w:rsidR="005326CC" w:rsidRPr="005326CC" w:rsidTr="00874DF2">
        <w:trPr>
          <w:trHeight w:val="410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программы творческой деятельности учащихся в части </w:t>
            </w:r>
            <w:proofErr w:type="spellStart"/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фестивально</w:t>
            </w:r>
            <w:proofErr w:type="spellEnd"/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-конкурсной деятельности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Показатель рассчитывается исходя из процентного соотношения количества обучающихся у конкретного педагога по «Специальности» либо теоретическим предметам, принявших участие в фестивалях и конкурсах, олимпиадах некоммерческого типа.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Подтверждением служат копии наградной документации, полученные обучающимися у конкретного педагога за выбранный период времени (месяц, квартал, год, учебный год).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91 - 100%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1C1264">
        <w:trPr>
          <w:trHeight w:val="1725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51-90%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874DF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35-50%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874DF2">
        <w:trPr>
          <w:trHeight w:val="153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Менее 34 %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1C1264">
        <w:trPr>
          <w:trHeight w:val="1658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 творческой деятельности учащихся в сфере концертно-просветительской и внеклассной деятельности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(рассчитывается исходя из процентного соотношения количества учащихся обучающихся у конкретного педагога по «Специальности» принявших участие в концертно-просветительской и внеклассной деятельности)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Показатель рассчитывается исходя из общего количества учащихся и их соотношения к учащимся принявшим участие в концертах на базе Школы и других учреждений, выставках работ, иных просветительских мероприятиях за конкретный период стимулирования (месяц, квартал, год, учебный год).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Подтверждением участия в мероприятиях служат приказы руководства Школы, справки об участии выданные организаторами мероприятий.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91 - 100%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874DF2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51-90%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874DF2">
        <w:trPr>
          <w:trHeight w:val="433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35-50%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874DF2">
        <w:trPr>
          <w:trHeight w:val="283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Менее 34 %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464"/>
        </w:trPr>
        <w:tc>
          <w:tcPr>
            <w:tcW w:w="851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100%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укомплектованность количественным составом учащихся, обучающихся у конкретного педагога (в соответствии с номами Федеральных Государственных требований и учебных планов Школы), приказом директора.</w:t>
            </w:r>
          </w:p>
        </w:tc>
        <w:tc>
          <w:tcPr>
            <w:tcW w:w="5670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Показатель рассчитывается по состоянию на сентябрь месяц. Баллы засчитываются с учетом наличия полной укомплектованности учащимися у каждого конкретного педагога в соответствии с ФГТ, планом школы (приказом директора), учебными планами.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- При комплектности на 30 сентября балл начисляется при каждом подсчете на протяжении учебного года (включая летний период).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- При недоборе учащихся на 30 сентября балл аннулируется на протяжении всего учебного года (включая летний период).</w:t>
            </w: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874DF2">
        <w:trPr>
          <w:trHeight w:val="698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977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Участие педагога в организации культурно-массовых мероприятий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</w:t>
            </w: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культурно-массовых </w:t>
            </w: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закрепленное решением педагогического совета Школы и оформленное протоколом, либо приказом руководителя Школы.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невыполнении поручений об организации культурно-массовых мероприятий показатель не засчитывается. 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1C1264">
        <w:trPr>
          <w:trHeight w:val="855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720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Участие в организации замещения временно отсутствующих преподавателей в связи с производственной необходимостью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замещения отсутствующего педагога по предложению директора.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Подтверждением наличия замещения служит приказ директора школы и выполнении работы временно отсутствующего сотрудника.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874DF2">
        <w:trPr>
          <w:trHeight w:val="421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  <w:p w:rsidR="005326CC" w:rsidRPr="005326CC" w:rsidRDefault="005326CC" w:rsidP="00874D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5326CC" w:rsidRPr="005326CC" w:rsidTr="001C1264">
        <w:trPr>
          <w:trHeight w:val="611"/>
        </w:trPr>
        <w:tc>
          <w:tcPr>
            <w:tcW w:w="851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Участие в фестивалях и конкурсах, проводимых органами исполнительной и законодательной власти всех уровней, подведомственными им органами и организациями, в том числе образовательными организациями ВО и ДПО</w:t>
            </w:r>
          </w:p>
        </w:tc>
        <w:tc>
          <w:tcPr>
            <w:tcW w:w="5670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из показателей подпункта засчитывается один раз не зависимо от количества учащихся получивших награду одной и той же степени. Подтверждением участия служат копии наградной документации с указанием занятого места.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расчет берутся фестивали и конкурсы, проводимые при поддержке и содействии </w:t>
            </w: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органов исполнительной и законодательной власти всех уровней, подведомственных им органов и организаций, в том числе образовательными организациями ВО и ДПО.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Комиссия в праве аннулировать те баллы, которые проставлены за участие в коммерческих фестивалях и конкурсах, в случаях отсутствия подтверждения некоммерческого типа того или иного мероприятия.</w:t>
            </w: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3,25</w:t>
            </w:r>
          </w:p>
        </w:tc>
      </w:tr>
      <w:tr w:rsidR="005326CC" w:rsidRPr="005326CC" w:rsidTr="001C1264">
        <w:trPr>
          <w:trHeight w:val="608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Лауреаты 1 степени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2,25</w:t>
            </w:r>
          </w:p>
        </w:tc>
      </w:tr>
      <w:tr w:rsidR="005326CC" w:rsidRPr="005326CC" w:rsidTr="001C1264">
        <w:trPr>
          <w:trHeight w:val="608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Лауреаты 2 степени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1C1264">
        <w:trPr>
          <w:trHeight w:val="608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Лауреаты 3 степени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1,5</w:t>
            </w:r>
          </w:p>
        </w:tc>
      </w:tr>
      <w:tr w:rsidR="005326CC" w:rsidRPr="005326CC" w:rsidTr="001C1264">
        <w:trPr>
          <w:trHeight w:val="608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Дипломанты 1 степени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1,25</w:t>
            </w:r>
          </w:p>
        </w:tc>
      </w:tr>
      <w:tr w:rsidR="005326CC" w:rsidRPr="005326CC" w:rsidTr="001C1264">
        <w:trPr>
          <w:trHeight w:val="608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Дипломанты 2 степени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326CC" w:rsidRPr="005326CC" w:rsidTr="001C1264">
        <w:trPr>
          <w:trHeight w:val="608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Дипломанты 3 степени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0,5</w:t>
            </w:r>
          </w:p>
        </w:tc>
      </w:tr>
      <w:tr w:rsidR="005326CC" w:rsidRPr="005326CC" w:rsidTr="001C1264">
        <w:trPr>
          <w:trHeight w:val="608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0,25</w:t>
            </w:r>
          </w:p>
        </w:tc>
      </w:tr>
      <w:tr w:rsidR="005326CC" w:rsidRPr="005326CC" w:rsidTr="001C1264">
        <w:trPr>
          <w:trHeight w:val="608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не принималось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70"/>
        </w:trPr>
        <w:tc>
          <w:tcPr>
            <w:tcW w:w="12759" w:type="dxa"/>
            <w:gridSpan w:val="4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по направлению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«Интенсивность, результативность, сложность выполняемых работ»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28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5326CC" w:rsidRPr="005326CC" w:rsidTr="001C1264">
        <w:tc>
          <w:tcPr>
            <w:tcW w:w="15452" w:type="dxa"/>
            <w:gridSpan w:val="5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3. </w:t>
            </w: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и исполнительская дисциплина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326CC" w:rsidRPr="005326CC" w:rsidTr="001C1264">
        <w:trPr>
          <w:trHeight w:val="1192"/>
        </w:trPr>
        <w:tc>
          <w:tcPr>
            <w:tcW w:w="851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Пояснения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Отметка об исполнении показателя 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Возможное кол-во баллов</w:t>
            </w:r>
          </w:p>
        </w:tc>
      </w:tr>
      <w:tr w:rsidR="005326CC" w:rsidRPr="005326CC" w:rsidTr="00874DF2">
        <w:trPr>
          <w:trHeight w:val="637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Соблюдение Устава, локальных нормативных актов, должностных инструкций, исполнение приказов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Отсутствие в выбранном периоде за который производится стимулирование (месяц, квартал, год, учебный год) замечаний, нареканий со стороны руководства Школы, контролирующих и проверяющих органов.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874DF2">
        <w:trPr>
          <w:trHeight w:val="287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874DF2">
        <w:trPr>
          <w:trHeight w:val="798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Своевременное исполнение указаний и поручений руководства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сроков по выполнению поручений вышестоящего руководства.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сроков выполнения либо неисполнение поручений аннулирует баллы данного подпункта.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своевременное исполнение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1C1264">
        <w:trPr>
          <w:trHeight w:val="855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полное/не своевременное исполнение/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FB4C04">
        <w:trPr>
          <w:trHeight w:val="826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Посещение внеурочных учебных мероприятий в соответствии с планами отделений (Школы)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планом работы Школы, либо по поручению руководства Школы педагоги обязаны посещать академические концерты, экзамены, технические зачеты, методические мероприятия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и т.п. В случае отказа от посещения вышеуказанных мероприятий в конкретно взятом периоде, баллы при стимулировании не засчитываются.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 соответствии с планом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1C1264">
        <w:trPr>
          <w:trHeight w:val="447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 посещение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1C1264">
        <w:trPr>
          <w:trHeight w:val="2011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контроля и исполнения, своевременного ведения приемной и текущей документации, на протяжении месяца, квартала, календарного/учебного года.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При 100% обеспечении контроля и исполнения своевременного ведения приемной и текущей документации, отсутствии замечаний показатель считается исполненным.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В случае не своевременного оформления документации показатель аннулируется.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FB4C04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FB4C04">
        <w:trPr>
          <w:trHeight w:val="693"/>
        </w:trPr>
        <w:tc>
          <w:tcPr>
            <w:tcW w:w="851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Ведение в установленном порядке учебной документации, выставление оценок в классный журнал, своевременное предоставление администрации Школы планов, отчетов, по учебной работе, информации о выбытии учащихся, проблемах с успеваемостью, и т.п.</w:t>
            </w:r>
          </w:p>
        </w:tc>
        <w:tc>
          <w:tcPr>
            <w:tcW w:w="5670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Своевременное оформление и сдача (в том числе для проверки) календарных планов, личных дел учащихся, классных журналов, иной документации ведение которой входит в обязанности педагога.</w:t>
            </w: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FB4C04">
        <w:trPr>
          <w:trHeight w:val="1123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в полном объеме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1C1264">
        <w:trPr>
          <w:trHeight w:val="517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Не в полном объеме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FB4C04">
        <w:trPr>
          <w:trHeight w:val="600"/>
        </w:trPr>
        <w:tc>
          <w:tcPr>
            <w:tcW w:w="851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Выполнение правил и норм охраны труда, техники безопасности</w:t>
            </w:r>
          </w:p>
        </w:tc>
        <w:tc>
          <w:tcPr>
            <w:tcW w:w="5670" w:type="dxa"/>
            <w:vMerge w:val="restart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Отсутствие замечаний со стороны руководства, проверяющих и контролирующих органов.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том числе контроль за соблюдением </w:t>
            </w:r>
            <w:proofErr w:type="gramStart"/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техники безопасности</w:t>
            </w:r>
            <w:proofErr w:type="gramEnd"/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учащихся во время пребывания в Школе. </w:t>
            </w: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1C1264">
        <w:trPr>
          <w:trHeight w:val="494"/>
        </w:trPr>
        <w:tc>
          <w:tcPr>
            <w:tcW w:w="851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замечаниями</w:t>
            </w:r>
          </w:p>
        </w:tc>
        <w:tc>
          <w:tcPr>
            <w:tcW w:w="2693" w:type="dxa"/>
            <w:shd w:val="clear" w:color="auto" w:fill="FFFFFF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1C1264">
        <w:trPr>
          <w:trHeight w:val="860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Проведение своевременных инструктажей обучающихся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отметки в журналах проведения инструктажей с обучающимися согласно поручению руководства Школы.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1C1264">
        <w:trPr>
          <w:trHeight w:val="377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FB4C04">
        <w:trPr>
          <w:trHeight w:val="497"/>
        </w:trPr>
        <w:tc>
          <w:tcPr>
            <w:tcW w:w="12759" w:type="dxa"/>
            <w:gridSpan w:val="4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по направлению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«Трудовая и исполнительская дисциплина»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5326CC" w:rsidRPr="005326CC" w:rsidTr="001C1264">
        <w:tc>
          <w:tcPr>
            <w:tcW w:w="15452" w:type="dxa"/>
            <w:gridSpan w:val="5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4. </w:t>
            </w: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деятельности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326CC" w:rsidRPr="005326CC" w:rsidTr="001C1264">
        <w:tc>
          <w:tcPr>
            <w:tcW w:w="851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Пояснения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Отметка об исполнении показателя 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Возможное кол-во баллов</w:t>
            </w:r>
          </w:p>
        </w:tc>
      </w:tr>
      <w:tr w:rsidR="005326CC" w:rsidRPr="005326CC" w:rsidTr="00FB4C04">
        <w:trPr>
          <w:trHeight w:val="675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Владение и использование в образовательном процессе информационно-коммуникационных технологий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Использование в работе мультимедиа аппаратуры, компьютерной техники, МФУ, и владение мессенджерами для поддержания связи с родителями (законными представителями учащихся).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Использует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1C1264">
        <w:trPr>
          <w:trHeight w:val="773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 использует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FB4C04">
        <w:trPr>
          <w:trHeight w:val="977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своевременности размещения информации на официальном сайте Школы по итогам собственной творческой деятельности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размещения (не позже 3-х дней со дня проведения мероприятия).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FB4C04">
        <w:trPr>
          <w:trHeight w:val="282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326CC" w:rsidRPr="005326CC" w:rsidTr="00FB4C04">
        <w:trPr>
          <w:trHeight w:val="151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1C1264">
        <w:tc>
          <w:tcPr>
            <w:tcW w:w="12759" w:type="dxa"/>
            <w:gridSpan w:val="4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по направлению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«Информационное обеспечение деятельности»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5326CC" w:rsidRPr="005326CC" w:rsidTr="001C1264">
        <w:tc>
          <w:tcPr>
            <w:tcW w:w="15452" w:type="dxa"/>
            <w:gridSpan w:val="5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5. </w:t>
            </w: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Удовлетворенность участников образовательного процесса качеством </w:t>
            </w:r>
          </w:p>
          <w:p w:rsidR="005326CC" w:rsidRPr="00FB4C04" w:rsidRDefault="005326CC" w:rsidP="00FB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</w:t>
            </w:r>
            <w:r w:rsidR="00FB4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тавляемых образовательных услуг</w:t>
            </w:r>
          </w:p>
        </w:tc>
      </w:tr>
      <w:tr w:rsidR="005326CC" w:rsidRPr="005326CC" w:rsidTr="001C1264">
        <w:trPr>
          <w:trHeight w:val="933"/>
        </w:trPr>
        <w:tc>
          <w:tcPr>
            <w:tcW w:w="851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Пояснения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Отметка об исполнении показателя 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Возможное кол-во баллов</w:t>
            </w:r>
          </w:p>
        </w:tc>
      </w:tr>
      <w:tr w:rsidR="005326CC" w:rsidRPr="005326CC" w:rsidTr="00FB4C04">
        <w:trPr>
          <w:trHeight w:val="1196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Участие в проведении мониторингов качества образовательной деятельности и удовлетворенности качеством образовательных услуг участников образовательного процесса.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педагога в проведении мониторингов (опросов/тестов) проводимых с целью выявления удовлетворенности участников образовательного процесса </w:t>
            </w: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качеством образовательных услуг, оказываемых в Школе.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5326CC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При сборе информации с нарушением сроков, либо не полном охвате количества опрашиваемых, отказе от содействия в проведении мониторинга, баллы аннулируются.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FB4C04">
        <w:trPr>
          <w:trHeight w:val="844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FB4C04">
        <w:trPr>
          <w:trHeight w:val="815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Реализация мероприятий, обеспечивающих взаимодействие с родителями учащихся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проведенных родительских собраний, классных концертов, открытых уроков с посещением их родителями, привлечение родителей учащихся к аттестационным мероприятиям (в качестве зрителей) в соответствии с годовым планом работы Школы.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326CC" w:rsidRPr="005326CC" w:rsidTr="00FB4C04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FB4C04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Отсутствие конфликтных ситуаций с учащимися, родителями учащихся, 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коллегами.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 наличии подтвержденного конфликта баллы аннулируются с момента его выявления и до конца учебного года. </w:t>
            </w: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5326CC" w:rsidRPr="005326CC" w:rsidTr="00FB4C04">
        <w:trPr>
          <w:trHeight w:val="395"/>
        </w:trPr>
        <w:tc>
          <w:tcPr>
            <w:tcW w:w="851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5326CC" w:rsidRPr="005326CC" w:rsidTr="001C1264">
        <w:tc>
          <w:tcPr>
            <w:tcW w:w="12759" w:type="dxa"/>
            <w:gridSpan w:val="4"/>
            <w:shd w:val="clear" w:color="auto" w:fill="FFFFFF" w:themeFill="background1"/>
          </w:tcPr>
          <w:p w:rsidR="005326CC" w:rsidRPr="005326CC" w:rsidRDefault="005326CC" w:rsidP="007071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по направлению </w:t>
            </w:r>
          </w:p>
          <w:p w:rsidR="005326CC" w:rsidRPr="005326CC" w:rsidRDefault="005326CC" w:rsidP="007071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«Удовлетворенность участников образовательного процесса качеством предоставляемых образовательных услуг»</w:t>
            </w:r>
          </w:p>
        </w:tc>
        <w:tc>
          <w:tcPr>
            <w:tcW w:w="2693" w:type="dxa"/>
            <w:shd w:val="clear" w:color="auto" w:fill="FFFFFF" w:themeFill="background1"/>
          </w:tcPr>
          <w:p w:rsidR="005326CC" w:rsidRPr="005326CC" w:rsidRDefault="005326CC" w:rsidP="007071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5326CC" w:rsidRPr="005326CC" w:rsidRDefault="005326CC" w:rsidP="007071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43CD5" w:rsidRPr="005326CC" w:rsidTr="001C1264">
        <w:tc>
          <w:tcPr>
            <w:tcW w:w="12759" w:type="dxa"/>
            <w:gridSpan w:val="4"/>
            <w:shd w:val="clear" w:color="auto" w:fill="FFFFFF" w:themeFill="background1"/>
          </w:tcPr>
          <w:p w:rsidR="00A43CD5" w:rsidRPr="005326CC" w:rsidRDefault="00A43CD5" w:rsidP="00A43C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</w:t>
            </w:r>
            <w:r w:rsidR="001A5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ьная сумма баллов в таблице </w:t>
            </w:r>
          </w:p>
          <w:p w:rsidR="00A43CD5" w:rsidRPr="005326CC" w:rsidRDefault="00A43CD5" w:rsidP="00A43C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326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Критерии и показатели эффективности деятельности преподавателей»</w:t>
            </w:r>
          </w:p>
        </w:tc>
        <w:tc>
          <w:tcPr>
            <w:tcW w:w="2693" w:type="dxa"/>
            <w:shd w:val="clear" w:color="auto" w:fill="FFFFFF" w:themeFill="background1"/>
          </w:tcPr>
          <w:p w:rsidR="00A43CD5" w:rsidRPr="005326CC" w:rsidRDefault="00A43CD5" w:rsidP="007071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326CC" w:rsidRPr="005326CC" w:rsidRDefault="005326CC" w:rsidP="00707107">
      <w:pPr>
        <w:shd w:val="clear" w:color="auto" w:fill="FFFFFF" w:themeFill="background1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326CC" w:rsidRPr="005326CC" w:rsidRDefault="005326CC" w:rsidP="00707107">
      <w:pPr>
        <w:shd w:val="clear" w:color="auto" w:fill="FFFFFF" w:themeFill="background1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5326CC">
        <w:rPr>
          <w:rFonts w:ascii="Times New Roman" w:eastAsia="SimSun" w:hAnsi="Times New Roman" w:cs="Times New Roman"/>
          <w:b/>
          <w:sz w:val="28"/>
          <w:szCs w:val="28"/>
        </w:rPr>
        <w:t xml:space="preserve">Определение размера стимулирующих выплат за эффективность труда и качество работы педагогических работников учреждения </w:t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8647"/>
      </w:tblGrid>
      <w:tr w:rsidR="005326CC" w:rsidRPr="005326CC" w:rsidTr="00FB4C04">
        <w:trPr>
          <w:trHeight w:val="1158"/>
        </w:trPr>
        <w:tc>
          <w:tcPr>
            <w:tcW w:w="6374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8647" w:type="dxa"/>
            <w:shd w:val="clear" w:color="auto" w:fill="FFFFFF" w:themeFill="background1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Размер стимулирующей выплаты</w:t>
            </w:r>
          </w:p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рассчитываемый в процентном соотношении от оклада (должностного оклада) работника</w:t>
            </w:r>
          </w:p>
        </w:tc>
      </w:tr>
      <w:tr w:rsidR="005326CC" w:rsidRPr="005326CC" w:rsidTr="00FB4C04">
        <w:tc>
          <w:tcPr>
            <w:tcW w:w="6374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8647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0 %</w:t>
            </w:r>
          </w:p>
        </w:tc>
      </w:tr>
      <w:tr w:rsidR="005326CC" w:rsidRPr="005326CC" w:rsidTr="00FB4C04">
        <w:tc>
          <w:tcPr>
            <w:tcW w:w="6374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50-55 </w:t>
            </w:r>
          </w:p>
        </w:tc>
        <w:tc>
          <w:tcPr>
            <w:tcW w:w="8647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30%</w:t>
            </w:r>
          </w:p>
        </w:tc>
      </w:tr>
      <w:tr w:rsidR="005326CC" w:rsidRPr="005326CC" w:rsidTr="00FB4C04">
        <w:tc>
          <w:tcPr>
            <w:tcW w:w="6374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56-70 </w:t>
            </w:r>
          </w:p>
        </w:tc>
        <w:tc>
          <w:tcPr>
            <w:tcW w:w="8647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40%</w:t>
            </w:r>
          </w:p>
        </w:tc>
      </w:tr>
      <w:tr w:rsidR="005326CC" w:rsidRPr="005326CC" w:rsidTr="00FB4C04">
        <w:tc>
          <w:tcPr>
            <w:tcW w:w="6374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71-75 </w:t>
            </w:r>
          </w:p>
        </w:tc>
        <w:tc>
          <w:tcPr>
            <w:tcW w:w="8647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50%</w:t>
            </w:r>
          </w:p>
        </w:tc>
      </w:tr>
      <w:tr w:rsidR="005326CC" w:rsidRPr="005326CC" w:rsidTr="00FB4C04">
        <w:tc>
          <w:tcPr>
            <w:tcW w:w="6374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76-85 </w:t>
            </w:r>
          </w:p>
        </w:tc>
        <w:tc>
          <w:tcPr>
            <w:tcW w:w="8647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60%</w:t>
            </w:r>
          </w:p>
        </w:tc>
      </w:tr>
      <w:tr w:rsidR="005326CC" w:rsidRPr="005326CC" w:rsidTr="00FB4C04">
        <w:tc>
          <w:tcPr>
            <w:tcW w:w="6374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86-95 </w:t>
            </w:r>
          </w:p>
        </w:tc>
        <w:tc>
          <w:tcPr>
            <w:tcW w:w="8647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70%</w:t>
            </w:r>
          </w:p>
        </w:tc>
      </w:tr>
      <w:tr w:rsidR="005326CC" w:rsidRPr="005326CC" w:rsidTr="00FB4C04">
        <w:tc>
          <w:tcPr>
            <w:tcW w:w="6374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8647" w:type="dxa"/>
            <w:shd w:val="clear" w:color="auto" w:fill="auto"/>
          </w:tcPr>
          <w:p w:rsidR="005326CC" w:rsidRPr="005326CC" w:rsidRDefault="005326CC" w:rsidP="005326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26CC">
              <w:rPr>
                <w:rFonts w:ascii="Times New Roman" w:eastAsia="SimSun" w:hAnsi="Times New Roman" w:cs="Times New Roman"/>
                <w:sz w:val="24"/>
                <w:szCs w:val="24"/>
              </w:rPr>
              <w:t>80%</w:t>
            </w:r>
          </w:p>
        </w:tc>
      </w:tr>
    </w:tbl>
    <w:p w:rsidR="005326CC" w:rsidRPr="005326CC" w:rsidRDefault="005326CC" w:rsidP="005326C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D7F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3D7" w:rsidRDefault="001A53D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C04" w:rsidRDefault="00FB4C04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D7F" w:rsidRPr="00CE5C26" w:rsidRDefault="00641D7F" w:rsidP="00641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4117D">
        <w:rPr>
          <w:rFonts w:ascii="Times New Roman" w:hAnsi="Times New Roman" w:cs="Times New Roman"/>
          <w:sz w:val="28"/>
          <w:szCs w:val="28"/>
        </w:rPr>
        <w:t>10</w:t>
      </w:r>
    </w:p>
    <w:p w:rsidR="00641D7F" w:rsidRPr="00CE5C26" w:rsidRDefault="00641D7F" w:rsidP="00641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5C26">
        <w:rPr>
          <w:rFonts w:ascii="Times New Roman" w:hAnsi="Times New Roman" w:cs="Times New Roman"/>
          <w:sz w:val="28"/>
          <w:szCs w:val="28"/>
        </w:rPr>
        <w:t>к Положению по оплате труда</w:t>
      </w:r>
    </w:p>
    <w:p w:rsidR="00641D7F" w:rsidRPr="00145AFC" w:rsidRDefault="00641D7F" w:rsidP="00641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D7F" w:rsidRPr="00145AFC" w:rsidRDefault="00641D7F" w:rsidP="00641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FC">
        <w:rPr>
          <w:rFonts w:ascii="Times New Roman" w:hAnsi="Times New Roman" w:cs="Times New Roman"/>
          <w:b/>
          <w:sz w:val="28"/>
          <w:szCs w:val="28"/>
        </w:rPr>
        <w:t>Критерии и показатели стимулирующей надбавки за эффективность, качество и высокие результаты работы работников МКУК «КДЦ»</w:t>
      </w:r>
    </w:p>
    <w:p w:rsidR="00641D7F" w:rsidRPr="00145AFC" w:rsidRDefault="00641D7F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371"/>
        <w:gridCol w:w="3969"/>
        <w:gridCol w:w="3686"/>
        <w:gridCol w:w="2268"/>
        <w:gridCol w:w="1984"/>
      </w:tblGrid>
      <w:tr w:rsidR="001A53D7" w:rsidRPr="00145AFC" w:rsidTr="00FB4C04">
        <w:tc>
          <w:tcPr>
            <w:tcW w:w="572" w:type="dxa"/>
          </w:tcPr>
          <w:p w:rsidR="00641D7F" w:rsidRPr="00145AFC" w:rsidRDefault="00385BB2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1" w:type="dxa"/>
          </w:tcPr>
          <w:p w:rsidR="00641D7F" w:rsidRPr="00145AFC" w:rsidRDefault="00385BB2" w:rsidP="001947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947AD" w:rsidRPr="00145AFC">
              <w:rPr>
                <w:rFonts w:ascii="Times New Roman" w:hAnsi="Times New Roman" w:cs="Times New Roman"/>
                <w:sz w:val="24"/>
                <w:szCs w:val="24"/>
              </w:rPr>
              <w:t>стимулирующей выплаты</w:t>
            </w:r>
          </w:p>
        </w:tc>
        <w:tc>
          <w:tcPr>
            <w:tcW w:w="3969" w:type="dxa"/>
          </w:tcPr>
          <w:p w:rsidR="00641D7F" w:rsidRPr="00145AFC" w:rsidRDefault="001947AD" w:rsidP="00FB4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и  критерии</w:t>
            </w:r>
            <w:proofErr w:type="gramEnd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</w:t>
            </w:r>
          </w:p>
        </w:tc>
        <w:tc>
          <w:tcPr>
            <w:tcW w:w="3686" w:type="dxa"/>
          </w:tcPr>
          <w:p w:rsidR="00641D7F" w:rsidRPr="00145AFC" w:rsidRDefault="001947AD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268" w:type="dxa"/>
          </w:tcPr>
          <w:p w:rsidR="00641D7F" w:rsidRPr="00145AFC" w:rsidRDefault="00385BB2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Оценка выполнения показателей эффективности</w:t>
            </w:r>
          </w:p>
        </w:tc>
        <w:tc>
          <w:tcPr>
            <w:tcW w:w="1984" w:type="dxa"/>
          </w:tcPr>
          <w:p w:rsidR="00641D7F" w:rsidRPr="00145AFC" w:rsidRDefault="00385BB2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Расчет и размер выплат (в %)</w:t>
            </w:r>
          </w:p>
        </w:tc>
      </w:tr>
      <w:tr w:rsidR="009A204E" w:rsidRPr="00145AFC" w:rsidTr="00FB4C04">
        <w:trPr>
          <w:trHeight w:val="1094"/>
        </w:trPr>
        <w:tc>
          <w:tcPr>
            <w:tcW w:w="572" w:type="dxa"/>
            <w:vMerge w:val="restart"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Выплата за интенсивно</w:t>
            </w:r>
            <w:r w:rsidR="00FB4C04">
              <w:rPr>
                <w:rFonts w:ascii="Times New Roman" w:hAnsi="Times New Roman" w:cs="Times New Roman"/>
                <w:sz w:val="24"/>
                <w:szCs w:val="24"/>
              </w:rPr>
              <w:t>сть и высокие результаты работы</w:t>
            </w:r>
          </w:p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204E" w:rsidRPr="00145AFC" w:rsidRDefault="009A204E" w:rsidP="001947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Выполнение ц</w:t>
            </w:r>
            <w:r w:rsidR="00FB4C04">
              <w:rPr>
                <w:rFonts w:ascii="Times New Roman" w:hAnsi="Times New Roman" w:cs="Times New Roman"/>
                <w:sz w:val="24"/>
                <w:szCs w:val="24"/>
              </w:rPr>
              <w:t>елевых показателей деятельности</w:t>
            </w:r>
          </w:p>
        </w:tc>
        <w:tc>
          <w:tcPr>
            <w:tcW w:w="3686" w:type="dxa"/>
          </w:tcPr>
          <w:p w:rsidR="009A204E" w:rsidRPr="00145AFC" w:rsidRDefault="009A204E" w:rsidP="001947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и напряженность работы, выполнение установленного планового значения по каждому показателю  </w:t>
            </w:r>
          </w:p>
        </w:tc>
        <w:tc>
          <w:tcPr>
            <w:tcW w:w="2268" w:type="dxa"/>
            <w:vMerge w:val="restart"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Рассчитывается пропорционально суммарному значению оценки показателей эффективности</w:t>
            </w:r>
          </w:p>
        </w:tc>
        <w:tc>
          <w:tcPr>
            <w:tcW w:w="1984" w:type="dxa"/>
            <w:vMerge w:val="restart"/>
          </w:tcPr>
          <w:p w:rsidR="009A204E" w:rsidRPr="00145AFC" w:rsidRDefault="00FB4C04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9A204E" w:rsidRPr="00145AFC" w:rsidTr="00FB4C04">
        <w:trPr>
          <w:trHeight w:val="565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1947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Охват мероприятий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100% охват мероприятий за квартал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1401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1947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 вновь разработанному сценарию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Выплата устанавливается от степени участия и занятости сотрудников в данном мероприятии, а также с ох</w:t>
            </w:r>
            <w:r w:rsidR="00FB4C04">
              <w:rPr>
                <w:rFonts w:ascii="Times New Roman" w:hAnsi="Times New Roman" w:cs="Times New Roman"/>
                <w:sz w:val="24"/>
                <w:szCs w:val="24"/>
              </w:rPr>
              <w:t>ватом зрителя свыше 100 человек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1827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1947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мероприятий, требующих звукового сопровождения, подготовка концертных номеров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proofErr w:type="gramStart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места  проведения</w:t>
            </w:r>
            <w:proofErr w:type="gramEnd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A204E" w:rsidRPr="00145AFC" w:rsidRDefault="009A204E" w:rsidP="00B1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-на стационаре;</w:t>
            </w:r>
          </w:p>
          <w:p w:rsidR="009A204E" w:rsidRPr="00145AFC" w:rsidRDefault="009A204E" w:rsidP="00B1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-вне стационара.</w:t>
            </w:r>
          </w:p>
          <w:p w:rsidR="009A204E" w:rsidRPr="00145AFC" w:rsidRDefault="009A204E" w:rsidP="00B1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и числа участников концертного номера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890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1947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Ведение конкурсов, концертов и т.п. в качестве ведущего мероприятия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9A204E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 зависимости от уровня мероприятия и места проведения.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480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1947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площадок, фотозон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9A204E" w:rsidP="00B1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 экспонируемых предметов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616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9A204E" w:rsidP="00B12E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BF">
              <w:rPr>
                <w:rFonts w:ascii="Times New Roman" w:hAnsi="Times New Roman" w:cs="Times New Roman"/>
                <w:sz w:val="24"/>
                <w:szCs w:val="24"/>
              </w:rPr>
              <w:t>При условии наполняемости</w:t>
            </w:r>
            <w:r w:rsidR="00A747B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нормативом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1071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783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Участие коллектива (солиста) в очных конкурсах, фестивалях, выставках, смотрах и т.д.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9A204E" w:rsidP="00FB4C0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Учитывается наивысшая награда за участие во всероссийском, международном, региональном и областном уровнях.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480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783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За создание и актуализацию базы данных звуковых фонограмм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9A204E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 зависимости от объема базы данных и периодичности пополнения.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988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783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форм мероприятий, внедрение </w:t>
            </w:r>
            <w:proofErr w:type="gramStart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новых  услуг</w:t>
            </w:r>
            <w:proofErr w:type="gramEnd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9A204E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сложности, новизны, востребованности у посетителей, экономической эффективности 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1260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9A204E" w:rsidP="00B7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проектной деятельности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158FA" w:rsidRPr="00145AFC" w:rsidRDefault="009A204E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проекта, новизны идеи, степени участия сотрудника в разработке проектной документации.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FA" w:rsidRPr="00145AFC" w:rsidTr="00FB4C04">
        <w:trPr>
          <w:trHeight w:val="1974"/>
        </w:trPr>
        <w:tc>
          <w:tcPr>
            <w:tcW w:w="572" w:type="dxa"/>
            <w:vMerge/>
          </w:tcPr>
          <w:p w:rsidR="002158FA" w:rsidRPr="00145AFC" w:rsidRDefault="002158FA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2158FA" w:rsidRPr="00145AFC" w:rsidRDefault="002158FA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158FA" w:rsidRPr="00145AFC" w:rsidRDefault="002158FA" w:rsidP="00215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Освещение в СМИ о проводимых мероприятиях в учреждении и деятельности творческих коллективов (с учетом электронных изданий), ведение группы в социальных сетях.</w:t>
            </w:r>
          </w:p>
          <w:p w:rsidR="002158FA" w:rsidRPr="00145AFC" w:rsidRDefault="002158FA" w:rsidP="00B7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Работа в АИС «Единое информационное пространство в сфере культуры» (АИС ЕИПСК)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158FA" w:rsidRDefault="002158FA" w:rsidP="00215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публикации сотрудника на официальном сайте учреждения, качественное и своевременное размещение информации в </w:t>
            </w:r>
            <w:proofErr w:type="spellStart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2158FA" w:rsidRDefault="002158FA" w:rsidP="00B7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FA" w:rsidRPr="00145AFC" w:rsidRDefault="002158FA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размещенная в установленные сроки и прошедшая модернизацию</w:t>
            </w:r>
          </w:p>
        </w:tc>
        <w:tc>
          <w:tcPr>
            <w:tcW w:w="2268" w:type="dxa"/>
            <w:vMerge/>
          </w:tcPr>
          <w:p w:rsidR="002158FA" w:rsidRPr="00145AFC" w:rsidRDefault="002158FA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158FA" w:rsidRPr="00145AFC" w:rsidRDefault="002158FA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8FA" w:rsidRPr="00145AFC" w:rsidTr="00FB4C04">
        <w:trPr>
          <w:trHeight w:val="1040"/>
        </w:trPr>
        <w:tc>
          <w:tcPr>
            <w:tcW w:w="572" w:type="dxa"/>
            <w:vMerge/>
          </w:tcPr>
          <w:p w:rsidR="002158FA" w:rsidRPr="00145AFC" w:rsidRDefault="002158FA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2158FA" w:rsidRPr="00145AFC" w:rsidRDefault="002158FA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8FA" w:rsidRPr="00145AFC" w:rsidRDefault="002158FA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Создание онлайн-мероприятий, мастер-классов, презентаций, видеосюжетов для продвижения учреждения и др.</w:t>
            </w:r>
          </w:p>
        </w:tc>
        <w:tc>
          <w:tcPr>
            <w:tcW w:w="3686" w:type="dxa"/>
          </w:tcPr>
          <w:p w:rsidR="002158FA" w:rsidRPr="00145AFC" w:rsidRDefault="002158FA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сложности, уникальности и качественной подготовки.</w:t>
            </w:r>
          </w:p>
        </w:tc>
        <w:tc>
          <w:tcPr>
            <w:tcW w:w="2268" w:type="dxa"/>
            <w:vMerge/>
          </w:tcPr>
          <w:p w:rsidR="002158FA" w:rsidRPr="00145AFC" w:rsidRDefault="002158FA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158FA" w:rsidRPr="00145AFC" w:rsidRDefault="002158FA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1686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2158FA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Разработка, организация и проведение конкурса, фестиваля, конференции и т.п.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2158FA" w:rsidP="00FB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уровня (международный, </w:t>
            </w:r>
            <w:proofErr w:type="spellStart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врероссийский</w:t>
            </w:r>
            <w:proofErr w:type="spellEnd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, межрегиональный, региональный, межзональный, зональный, областной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1118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2158FA" w:rsidP="00215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Разработка заявок на участие в федеральных и региональных программах, получение грантов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2158FA" w:rsidP="00B7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выполнения работы (федеральная программа, получение гранта)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863"/>
        </w:trPr>
        <w:tc>
          <w:tcPr>
            <w:tcW w:w="572" w:type="dxa"/>
            <w:vMerge/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2158FA" w:rsidP="00783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За разработку и согласование нормативно-правовой документации в соответствии </w:t>
            </w:r>
            <w:r w:rsidR="00FB4C04">
              <w:rPr>
                <w:rFonts w:ascii="Times New Roman" w:hAnsi="Times New Roman" w:cs="Times New Roman"/>
                <w:sz w:val="24"/>
                <w:szCs w:val="24"/>
              </w:rPr>
              <w:t>с требованиями законодательства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2158FA" w:rsidP="00215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proofErr w:type="gramStart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сложности  и</w:t>
            </w:r>
            <w:proofErr w:type="gramEnd"/>
            <w:r w:rsidRPr="00145AF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подготовки документов</w:t>
            </w:r>
          </w:p>
        </w:tc>
        <w:tc>
          <w:tcPr>
            <w:tcW w:w="2268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4E" w:rsidRPr="00145AFC" w:rsidTr="00FB4C04">
        <w:trPr>
          <w:trHeight w:val="497"/>
        </w:trPr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9A204E" w:rsidRPr="00145AFC" w:rsidRDefault="009A204E" w:rsidP="007F29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bottom w:val="single" w:sz="4" w:space="0" w:color="auto"/>
            </w:tcBorders>
          </w:tcPr>
          <w:p w:rsidR="009A204E" w:rsidRPr="00145AFC" w:rsidRDefault="009A204E" w:rsidP="000713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04E" w:rsidRPr="00145AFC" w:rsidRDefault="002158FA" w:rsidP="007837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За своевременное и полное предоставление информации и отчетности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204E" w:rsidRPr="00145AFC" w:rsidRDefault="002158FA" w:rsidP="00B7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C">
              <w:rPr>
                <w:rFonts w:ascii="Times New Roman" w:hAnsi="Times New Roman" w:cs="Times New Roman"/>
                <w:sz w:val="24"/>
                <w:szCs w:val="24"/>
              </w:rPr>
              <w:t>В зависимости от своевременности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правильности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A204E" w:rsidRPr="00145AFC" w:rsidRDefault="009A204E" w:rsidP="0007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D7F" w:rsidRPr="00145AFC" w:rsidRDefault="00641D7F" w:rsidP="007F2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41D7F" w:rsidRPr="00145AFC" w:rsidSect="001C1264">
      <w:pgSz w:w="16838" w:h="11906" w:orient="landscape"/>
      <w:pgMar w:top="1418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7797"/>
    <w:multiLevelType w:val="multilevel"/>
    <w:tmpl w:val="5B48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4B55F4"/>
    <w:multiLevelType w:val="multilevel"/>
    <w:tmpl w:val="53708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EC82498"/>
    <w:multiLevelType w:val="multilevel"/>
    <w:tmpl w:val="28FA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F86E94"/>
    <w:multiLevelType w:val="hybridMultilevel"/>
    <w:tmpl w:val="16CC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41342"/>
    <w:multiLevelType w:val="multilevel"/>
    <w:tmpl w:val="FA8ED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106B6C"/>
    <w:multiLevelType w:val="hybridMultilevel"/>
    <w:tmpl w:val="67B0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E1FCE"/>
    <w:multiLevelType w:val="multilevel"/>
    <w:tmpl w:val="C24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620538"/>
    <w:multiLevelType w:val="multilevel"/>
    <w:tmpl w:val="CAD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4621C21"/>
    <w:multiLevelType w:val="multilevel"/>
    <w:tmpl w:val="FA5A1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A8647CB"/>
    <w:multiLevelType w:val="multilevel"/>
    <w:tmpl w:val="DE4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1A"/>
    <w:rsid w:val="0000438A"/>
    <w:rsid w:val="000250A2"/>
    <w:rsid w:val="0004165C"/>
    <w:rsid w:val="00052287"/>
    <w:rsid w:val="0006531A"/>
    <w:rsid w:val="00071306"/>
    <w:rsid w:val="00075C37"/>
    <w:rsid w:val="000A14E2"/>
    <w:rsid w:val="000E2359"/>
    <w:rsid w:val="000F1B74"/>
    <w:rsid w:val="000F7395"/>
    <w:rsid w:val="001003D4"/>
    <w:rsid w:val="0012713F"/>
    <w:rsid w:val="0013774B"/>
    <w:rsid w:val="00145AFC"/>
    <w:rsid w:val="001465BB"/>
    <w:rsid w:val="00150A28"/>
    <w:rsid w:val="00162B52"/>
    <w:rsid w:val="001943A4"/>
    <w:rsid w:val="001947AD"/>
    <w:rsid w:val="001A53D7"/>
    <w:rsid w:val="001A5A55"/>
    <w:rsid w:val="001B7AF4"/>
    <w:rsid w:val="001C1264"/>
    <w:rsid w:val="001F4908"/>
    <w:rsid w:val="002158FA"/>
    <w:rsid w:val="0026005C"/>
    <w:rsid w:val="00284470"/>
    <w:rsid w:val="002B5BD8"/>
    <w:rsid w:val="002D0CDB"/>
    <w:rsid w:val="00306D42"/>
    <w:rsid w:val="003179A4"/>
    <w:rsid w:val="0034641E"/>
    <w:rsid w:val="003561E6"/>
    <w:rsid w:val="00385BB2"/>
    <w:rsid w:val="003B03A8"/>
    <w:rsid w:val="00432BA2"/>
    <w:rsid w:val="0045592B"/>
    <w:rsid w:val="00491C67"/>
    <w:rsid w:val="004D2CBB"/>
    <w:rsid w:val="004D4BAF"/>
    <w:rsid w:val="004E0AAB"/>
    <w:rsid w:val="004E71A8"/>
    <w:rsid w:val="00525854"/>
    <w:rsid w:val="005326CC"/>
    <w:rsid w:val="005702DA"/>
    <w:rsid w:val="005C53F4"/>
    <w:rsid w:val="005F062B"/>
    <w:rsid w:val="005F4230"/>
    <w:rsid w:val="0060080B"/>
    <w:rsid w:val="00622EA0"/>
    <w:rsid w:val="00641D7F"/>
    <w:rsid w:val="0064205D"/>
    <w:rsid w:val="006508C8"/>
    <w:rsid w:val="00660A36"/>
    <w:rsid w:val="00676D6D"/>
    <w:rsid w:val="00680451"/>
    <w:rsid w:val="00696A70"/>
    <w:rsid w:val="006B685B"/>
    <w:rsid w:val="006E6E0C"/>
    <w:rsid w:val="00707107"/>
    <w:rsid w:val="00713AD4"/>
    <w:rsid w:val="00714801"/>
    <w:rsid w:val="00732892"/>
    <w:rsid w:val="007837FE"/>
    <w:rsid w:val="007B0B8C"/>
    <w:rsid w:val="007C27C1"/>
    <w:rsid w:val="007F2935"/>
    <w:rsid w:val="008067C5"/>
    <w:rsid w:val="00811660"/>
    <w:rsid w:val="0081236B"/>
    <w:rsid w:val="0084117D"/>
    <w:rsid w:val="00874DF2"/>
    <w:rsid w:val="00895DDD"/>
    <w:rsid w:val="008D40DF"/>
    <w:rsid w:val="008F083B"/>
    <w:rsid w:val="00947E4A"/>
    <w:rsid w:val="009A204E"/>
    <w:rsid w:val="009D1AA8"/>
    <w:rsid w:val="00A01C58"/>
    <w:rsid w:val="00A13347"/>
    <w:rsid w:val="00A35AB8"/>
    <w:rsid w:val="00A43CD5"/>
    <w:rsid w:val="00A747BF"/>
    <w:rsid w:val="00A92959"/>
    <w:rsid w:val="00AE3D45"/>
    <w:rsid w:val="00B12E03"/>
    <w:rsid w:val="00B35DA7"/>
    <w:rsid w:val="00B76CBE"/>
    <w:rsid w:val="00B77278"/>
    <w:rsid w:val="00B77417"/>
    <w:rsid w:val="00BC64FA"/>
    <w:rsid w:val="00C61333"/>
    <w:rsid w:val="00C658B8"/>
    <w:rsid w:val="00C668B2"/>
    <w:rsid w:val="00CF675B"/>
    <w:rsid w:val="00D24E89"/>
    <w:rsid w:val="00D34199"/>
    <w:rsid w:val="00D37943"/>
    <w:rsid w:val="00D42D72"/>
    <w:rsid w:val="00DA1E7A"/>
    <w:rsid w:val="00DB76A0"/>
    <w:rsid w:val="00DF312D"/>
    <w:rsid w:val="00DF4814"/>
    <w:rsid w:val="00E033DB"/>
    <w:rsid w:val="00E1428C"/>
    <w:rsid w:val="00E54251"/>
    <w:rsid w:val="00F02821"/>
    <w:rsid w:val="00F80A80"/>
    <w:rsid w:val="00F82381"/>
    <w:rsid w:val="00FA51FB"/>
    <w:rsid w:val="00FA608A"/>
    <w:rsid w:val="00FB4C04"/>
    <w:rsid w:val="00FC1B65"/>
    <w:rsid w:val="00FD5179"/>
    <w:rsid w:val="00FD5F52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C1962-D946-4226-BBA7-F5862390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qFormat/>
    <w:rsid w:val="005326CC"/>
    <w:pPr>
      <w:keepNext/>
      <w:keepLines/>
      <w:suppressAutoHyphen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 Narrow" w:eastAsia="SimSun" w:hAnsi="Arial Narrow" w:cs="Times New Roman"/>
      <w:b/>
      <w:bCs/>
      <w:i/>
      <w:iCs/>
      <w:color w:val="000000"/>
      <w:spacing w:val="20"/>
      <w:kern w:val="28"/>
    </w:rPr>
  </w:style>
  <w:style w:type="paragraph" w:styleId="2">
    <w:name w:val="heading 2"/>
    <w:basedOn w:val="a"/>
    <w:next w:val="a"/>
    <w:link w:val="20"/>
    <w:qFormat/>
    <w:rsid w:val="005326CC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5326CC"/>
    <w:pPr>
      <w:keepNext/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Arial" w:eastAsia="SimSun" w:hAnsi="Arial" w:cs="Times New Roman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5326CC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C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326CC"/>
    <w:p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326CC"/>
    <w:p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3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6E0C"/>
    <w:pPr>
      <w:ind w:left="720"/>
      <w:contextualSpacing/>
    </w:pPr>
  </w:style>
  <w:style w:type="table" w:styleId="a5">
    <w:name w:val="Table Grid"/>
    <w:basedOn w:val="a1"/>
    <w:uiPriority w:val="39"/>
    <w:rsid w:val="005326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326CC"/>
    <w:rPr>
      <w:rFonts w:ascii="Arial Narrow" w:eastAsia="SimSun" w:hAnsi="Arial Narrow" w:cs="Times New Roman"/>
      <w:b/>
      <w:bCs/>
      <w:i/>
      <w:iCs/>
      <w:color w:val="000000"/>
      <w:spacing w:val="20"/>
      <w:kern w:val="28"/>
    </w:rPr>
  </w:style>
  <w:style w:type="character" w:customStyle="1" w:styleId="20">
    <w:name w:val="Заголовок 2 Знак"/>
    <w:basedOn w:val="a0"/>
    <w:link w:val="2"/>
    <w:rsid w:val="005326CC"/>
    <w:rPr>
      <w:rFonts w:ascii="Arial" w:eastAsia="SimSu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326CC"/>
    <w:rPr>
      <w:rFonts w:ascii="Arial" w:eastAsia="SimSun" w:hAnsi="Arial" w:cs="Times New Roman"/>
      <w:i/>
      <w:iCs/>
      <w:color w:val="000000"/>
      <w:kern w:val="24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5326CC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26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5326CC"/>
    <w:rPr>
      <w:rFonts w:ascii="Times New Roman" w:eastAsia="SimSu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326CC"/>
    <w:rPr>
      <w:rFonts w:ascii="Times New Roman" w:eastAsia="SimSu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26CC"/>
  </w:style>
  <w:style w:type="character" w:styleId="a6">
    <w:name w:val="Hyperlink"/>
    <w:uiPriority w:val="99"/>
    <w:unhideWhenUsed/>
    <w:rsid w:val="005326CC"/>
    <w:rPr>
      <w:color w:val="0000FF"/>
      <w:u w:val="single"/>
    </w:rPr>
  </w:style>
  <w:style w:type="character" w:styleId="a7">
    <w:name w:val="footnote reference"/>
    <w:uiPriority w:val="99"/>
    <w:rsid w:val="005326CC"/>
    <w:rPr>
      <w:rFonts w:cs="Times New Roman"/>
      <w:vertAlign w:val="superscript"/>
    </w:rPr>
  </w:style>
  <w:style w:type="character" w:customStyle="1" w:styleId="a8">
    <w:name w:val="Текст Знак"/>
    <w:link w:val="a9"/>
    <w:rsid w:val="005326CC"/>
    <w:rPr>
      <w:rFonts w:ascii="Courier New" w:hAnsi="Courier New"/>
    </w:rPr>
  </w:style>
  <w:style w:type="character" w:customStyle="1" w:styleId="12">
    <w:name w:val="Текст сноски Знак1"/>
    <w:link w:val="aa"/>
    <w:uiPriority w:val="99"/>
    <w:locked/>
    <w:rsid w:val="005326CC"/>
  </w:style>
  <w:style w:type="character" w:customStyle="1" w:styleId="ab">
    <w:name w:val="Текст сноски Знак"/>
    <w:basedOn w:val="a0"/>
    <w:uiPriority w:val="99"/>
    <w:semiHidden/>
    <w:rsid w:val="005326CC"/>
  </w:style>
  <w:style w:type="character" w:customStyle="1" w:styleId="ac">
    <w:name w:val="Нижний колонтитул Знак"/>
    <w:link w:val="ad"/>
    <w:uiPriority w:val="99"/>
    <w:rsid w:val="005326CC"/>
    <w:rPr>
      <w:sz w:val="24"/>
      <w:szCs w:val="24"/>
    </w:rPr>
  </w:style>
  <w:style w:type="character" w:customStyle="1" w:styleId="ae">
    <w:name w:val="Верхний колонтитул Знак"/>
    <w:link w:val="af"/>
    <w:rsid w:val="005326CC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326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326CC"/>
    <w:pPr>
      <w:spacing w:after="0" w:line="240" w:lineRule="auto"/>
      <w:jc w:val="both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326CC"/>
    <w:rPr>
      <w:rFonts w:ascii="Times New Roman" w:eastAsia="SimSu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5326CC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26CC"/>
    <w:rPr>
      <w:rFonts w:ascii="Tahoma" w:eastAsia="SimSun" w:hAnsi="Tahoma" w:cs="Tahoma"/>
      <w:sz w:val="16"/>
      <w:szCs w:val="16"/>
    </w:rPr>
  </w:style>
  <w:style w:type="paragraph" w:styleId="aa">
    <w:name w:val="footnote text"/>
    <w:basedOn w:val="a"/>
    <w:link w:val="12"/>
    <w:uiPriority w:val="99"/>
    <w:rsid w:val="005326CC"/>
    <w:pPr>
      <w:widowControl w:val="0"/>
      <w:suppressAutoHyphens/>
      <w:autoSpaceDE w:val="0"/>
      <w:spacing w:after="0" w:line="240" w:lineRule="auto"/>
      <w:ind w:firstLine="720"/>
      <w:jc w:val="both"/>
    </w:pPr>
  </w:style>
  <w:style w:type="character" w:customStyle="1" w:styleId="23">
    <w:name w:val="Текст сноски Знак2"/>
    <w:basedOn w:val="a0"/>
    <w:uiPriority w:val="99"/>
    <w:semiHidden/>
    <w:rsid w:val="005326CC"/>
    <w:rPr>
      <w:sz w:val="20"/>
      <w:szCs w:val="20"/>
    </w:rPr>
  </w:style>
  <w:style w:type="paragraph" w:styleId="ad">
    <w:name w:val="footer"/>
    <w:basedOn w:val="a"/>
    <w:link w:val="ac"/>
    <w:uiPriority w:val="99"/>
    <w:rsid w:val="005326C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5326CC"/>
  </w:style>
  <w:style w:type="paragraph" w:styleId="af">
    <w:name w:val="header"/>
    <w:basedOn w:val="a"/>
    <w:link w:val="ae"/>
    <w:rsid w:val="005326C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5326CC"/>
  </w:style>
  <w:style w:type="paragraph" w:styleId="a9">
    <w:name w:val="Plain Text"/>
    <w:basedOn w:val="a"/>
    <w:link w:val="a8"/>
    <w:rsid w:val="005326CC"/>
    <w:pPr>
      <w:spacing w:after="0" w:line="240" w:lineRule="auto"/>
    </w:pPr>
    <w:rPr>
      <w:rFonts w:ascii="Courier New" w:hAnsi="Courier New"/>
    </w:rPr>
  </w:style>
  <w:style w:type="character" w:customStyle="1" w:styleId="15">
    <w:name w:val="Текст Знак1"/>
    <w:basedOn w:val="a0"/>
    <w:uiPriority w:val="99"/>
    <w:semiHidden/>
    <w:rsid w:val="005326CC"/>
    <w:rPr>
      <w:rFonts w:ascii="Consolas" w:hAnsi="Consolas"/>
      <w:sz w:val="21"/>
      <w:szCs w:val="21"/>
    </w:rPr>
  </w:style>
  <w:style w:type="paragraph" w:customStyle="1" w:styleId="ConsPlusNonformat">
    <w:name w:val="ConsPlusNonformat"/>
    <w:uiPriority w:val="99"/>
    <w:rsid w:val="00532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ConsPlusNormal">
    <w:name w:val="ConsPlusNormal"/>
    <w:rsid w:val="00532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  <w:style w:type="paragraph" w:customStyle="1" w:styleId="Dolgnost">
    <w:name w:val="Dolgnost"/>
    <w:basedOn w:val="a"/>
    <w:rsid w:val="005326C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rsid w:val="005326CC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</w:rPr>
  </w:style>
  <w:style w:type="paragraph" w:customStyle="1" w:styleId="FIO">
    <w:name w:val="FIO"/>
    <w:basedOn w:val="a"/>
    <w:rsid w:val="005326C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rsid w:val="005326C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</w:rPr>
  </w:style>
  <w:style w:type="paragraph" w:customStyle="1" w:styleId="16">
    <w:name w:val="заголовок1"/>
    <w:basedOn w:val="a"/>
    <w:next w:val="a"/>
    <w:rsid w:val="005326C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</w:rPr>
  </w:style>
  <w:style w:type="paragraph" w:customStyle="1" w:styleId="24">
    <w:name w:val="заголовок2"/>
    <w:basedOn w:val="a"/>
    <w:next w:val="a"/>
    <w:rsid w:val="005326C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</w:rPr>
  </w:style>
  <w:style w:type="paragraph" w:customStyle="1" w:styleId="af3">
    <w:name w:val="Обычный.Название подразделения"/>
    <w:rsid w:val="005326CC"/>
    <w:pPr>
      <w:spacing w:after="0" w:line="240" w:lineRule="auto"/>
    </w:pPr>
    <w:rPr>
      <w:rFonts w:ascii="SchoolBook" w:eastAsia="SimSun" w:hAnsi="SchoolBook" w:cs="Times New Roman"/>
      <w:sz w:val="28"/>
      <w:szCs w:val="20"/>
    </w:rPr>
  </w:style>
  <w:style w:type="paragraph" w:customStyle="1" w:styleId="ConsPlusTitle">
    <w:name w:val="ConsPlusTitle"/>
    <w:rsid w:val="00532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17">
    <w:name w:val="Обычный1"/>
    <w:rsid w:val="005326C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table" w:customStyle="1" w:styleId="18">
    <w:name w:val="Сетка таблицы1"/>
    <w:basedOn w:val="a1"/>
    <w:next w:val="a5"/>
    <w:uiPriority w:val="39"/>
    <w:rsid w:val="005326C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32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4">
    <w:name w:val="endnote text"/>
    <w:basedOn w:val="a"/>
    <w:link w:val="af5"/>
    <w:uiPriority w:val="99"/>
    <w:semiHidden/>
    <w:unhideWhenUsed/>
    <w:rsid w:val="005326C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326CC"/>
    <w:rPr>
      <w:rFonts w:ascii="Times New Roman" w:eastAsia="SimSun" w:hAnsi="Times New Roman" w:cs="Times New Roman"/>
      <w:sz w:val="20"/>
      <w:szCs w:val="20"/>
    </w:rPr>
  </w:style>
  <w:style w:type="character" w:styleId="af6">
    <w:name w:val="endnote reference"/>
    <w:uiPriority w:val="99"/>
    <w:semiHidden/>
    <w:unhideWhenUsed/>
    <w:rsid w:val="005326CC"/>
    <w:rPr>
      <w:vertAlign w:val="superscript"/>
    </w:rPr>
  </w:style>
  <w:style w:type="paragraph" w:customStyle="1" w:styleId="Standard">
    <w:name w:val="Standard"/>
    <w:rsid w:val="005326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f7">
    <w:name w:val="Body Text"/>
    <w:basedOn w:val="a"/>
    <w:link w:val="af8"/>
    <w:uiPriority w:val="99"/>
    <w:semiHidden/>
    <w:unhideWhenUsed/>
    <w:rsid w:val="005326CC"/>
    <w:pPr>
      <w:spacing w:after="12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5326CC"/>
    <w:rPr>
      <w:rFonts w:ascii="Times New Roman" w:eastAsia="SimSu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3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326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2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1">
    <w:name w:val="s_1"/>
    <w:basedOn w:val="a"/>
    <w:rsid w:val="0080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legalacts.ru/doc/prikaz-minzdravsotsrazvitija-rf-ot-29122007-n-8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45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91C0-1C67-4B36-BDE4-A3055922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33</Pages>
  <Words>7430</Words>
  <Characters>42352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Кашолкина Мария Викторовна</cp:lastModifiedBy>
  <cp:revision>11</cp:revision>
  <cp:lastPrinted>2024-12-19T04:59:00Z</cp:lastPrinted>
  <dcterms:created xsi:type="dcterms:W3CDTF">2024-12-18T10:48:00Z</dcterms:created>
  <dcterms:modified xsi:type="dcterms:W3CDTF">2024-12-20T12:21:00Z</dcterms:modified>
</cp:coreProperties>
</file>