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40F" w:rsidRPr="00FB540F" w:rsidRDefault="00FB540F" w:rsidP="00FB5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40F">
        <w:rPr>
          <w:rFonts w:ascii="Times New Roman" w:hAnsi="Times New Roman" w:cs="Times New Roman"/>
          <w:sz w:val="24"/>
          <w:szCs w:val="24"/>
        </w:rPr>
        <w:t>АДМИНИСТРАЦИЯ КАШИРСКОГО МУНИЦИПАЛЬНОГО РАЙОНА</w:t>
      </w:r>
    </w:p>
    <w:p w:rsidR="00FB540F" w:rsidRPr="00FB540F" w:rsidRDefault="00FB540F" w:rsidP="00FB5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40F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FB540F" w:rsidRDefault="00FB540F" w:rsidP="00FB5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40F" w:rsidRPr="00FB540F" w:rsidRDefault="00FB540F" w:rsidP="00FB5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40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B540F" w:rsidRPr="00FB540F" w:rsidRDefault="00FB540F" w:rsidP="00FB5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40F" w:rsidRPr="00FB540F" w:rsidRDefault="00FB540F" w:rsidP="00FB5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40F">
        <w:rPr>
          <w:rFonts w:ascii="Times New Roman" w:hAnsi="Times New Roman" w:cs="Times New Roman"/>
          <w:sz w:val="24"/>
          <w:szCs w:val="24"/>
        </w:rPr>
        <w:t>от «21» 01.2025 № 34</w:t>
      </w:r>
    </w:p>
    <w:p w:rsidR="00FB540F" w:rsidRPr="00FB540F" w:rsidRDefault="00FB540F" w:rsidP="00FB5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40F">
        <w:rPr>
          <w:rFonts w:ascii="Times New Roman" w:hAnsi="Times New Roman" w:cs="Times New Roman"/>
          <w:sz w:val="24"/>
          <w:szCs w:val="24"/>
        </w:rPr>
        <w:t>с. Каширское</w:t>
      </w:r>
    </w:p>
    <w:p w:rsidR="00FB540F" w:rsidRPr="00FB540F" w:rsidRDefault="00FB540F" w:rsidP="00FB5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40F" w:rsidRPr="00FB540F" w:rsidRDefault="00FB540F" w:rsidP="00FB540F">
      <w:pPr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40F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от 04.09.2019 № 571 «Об утверждении муниципальной программы Каширского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 Воронежской области»</w:t>
      </w:r>
    </w:p>
    <w:p w:rsidR="00FB540F" w:rsidRPr="00FB540F" w:rsidRDefault="00FB540F" w:rsidP="00FB5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40F" w:rsidRPr="00FB540F" w:rsidRDefault="00FB540F" w:rsidP="00FB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40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07.05.2013 №104-ФЗ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 и на основании корректировки расходной части бюджета на 2024 год постановляю: </w:t>
      </w:r>
    </w:p>
    <w:p w:rsidR="00FB540F" w:rsidRPr="00FB540F" w:rsidRDefault="00FB540F" w:rsidP="00FB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40F" w:rsidRPr="00FB540F" w:rsidRDefault="00FB540F" w:rsidP="00FB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40F">
        <w:rPr>
          <w:rFonts w:ascii="Times New Roman" w:hAnsi="Times New Roman" w:cs="Times New Roman"/>
          <w:sz w:val="24"/>
          <w:szCs w:val="24"/>
        </w:rPr>
        <w:t xml:space="preserve"> Внести изменения в муниципальную программу Каширского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 Воронежской области»:</w:t>
      </w:r>
    </w:p>
    <w:p w:rsidR="00FB540F" w:rsidRPr="00FB540F" w:rsidRDefault="00FB540F" w:rsidP="00FB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40F" w:rsidRPr="00FB540F" w:rsidRDefault="00FB540F" w:rsidP="00FB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40F">
        <w:rPr>
          <w:rFonts w:ascii="Times New Roman" w:hAnsi="Times New Roman" w:cs="Times New Roman"/>
          <w:sz w:val="24"/>
          <w:szCs w:val="24"/>
        </w:rPr>
        <w:t>1.1 Раздел «Объемы и источники финансирования муниципальной программы» Паспорта муниципальной программы Каширского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 Воронежской области» изложить в следующей редакции «Объем бюджетных ассигнований на реализацию муниципальной программы составляет 465 847,0 тыс. руб., в том числе средства федерального бюджета 839,5 тыс. руб., областного бюджета 194 768,2 тыс. руб., районного бюджета 270 239,3 тыс. руб.</w:t>
      </w:r>
    </w:p>
    <w:p w:rsidR="00FB540F" w:rsidRPr="00FB540F" w:rsidRDefault="00FB540F" w:rsidP="00FB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40F">
        <w:rPr>
          <w:rFonts w:ascii="Times New Roman" w:hAnsi="Times New Roman" w:cs="Times New Roman"/>
          <w:sz w:val="24"/>
          <w:szCs w:val="24"/>
        </w:rPr>
        <w:t>Объем бюджетных ассигнований на реализацию подпрограмм составляет: Подпрограмма 1 «Управление муниципальными финансами» 500,1 тыс. руб., в том числе средства районного бюджета 500,1 тыс. руб.;</w:t>
      </w:r>
    </w:p>
    <w:p w:rsidR="00FB540F" w:rsidRPr="00FB540F" w:rsidRDefault="00FB540F" w:rsidP="00FB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40F">
        <w:rPr>
          <w:rFonts w:ascii="Times New Roman" w:hAnsi="Times New Roman" w:cs="Times New Roman"/>
          <w:sz w:val="24"/>
          <w:szCs w:val="24"/>
        </w:rPr>
        <w:t>Подпрограмма 2 «Создание условий для эффективного и ответственного</w:t>
      </w:r>
    </w:p>
    <w:p w:rsidR="00FB540F" w:rsidRPr="00FB540F" w:rsidRDefault="00FB540F" w:rsidP="00FB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40F">
        <w:rPr>
          <w:rFonts w:ascii="Times New Roman" w:hAnsi="Times New Roman" w:cs="Times New Roman"/>
          <w:sz w:val="24"/>
          <w:szCs w:val="24"/>
        </w:rPr>
        <w:t xml:space="preserve">управления муниципальными финансами, повышение устойчивости бюджетов муниципальных образований Каширского муниципального района Воронежской области» 403 901,2 тыс. руб., в том числе средства федерального бюджета 839,5 тыс. руб., областного бюджета 190 027,6тыс. руб., районного бюджета 213 034,1 тыс. руб.; </w:t>
      </w:r>
    </w:p>
    <w:p w:rsidR="00FB540F" w:rsidRPr="00FB540F" w:rsidRDefault="00FB540F" w:rsidP="00FB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40F">
        <w:rPr>
          <w:rFonts w:ascii="Times New Roman" w:hAnsi="Times New Roman" w:cs="Times New Roman"/>
          <w:sz w:val="24"/>
          <w:szCs w:val="24"/>
        </w:rPr>
        <w:t xml:space="preserve"> Подпрограмма 3 «Обеспечение реализации муниципальной программы»</w:t>
      </w:r>
    </w:p>
    <w:p w:rsidR="00FB540F" w:rsidRPr="00FB540F" w:rsidRDefault="00FB540F" w:rsidP="00FB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40F">
        <w:rPr>
          <w:rFonts w:ascii="Times New Roman" w:hAnsi="Times New Roman" w:cs="Times New Roman"/>
          <w:sz w:val="24"/>
          <w:szCs w:val="24"/>
        </w:rPr>
        <w:t xml:space="preserve"> 61 445,7 тыс. руб., в том числе средства областного бюджета 4 740,6 тыс. руб., районного бюджета 56 705,1 тыс. руб.».</w:t>
      </w:r>
    </w:p>
    <w:p w:rsidR="00FB540F" w:rsidRPr="00FB540F" w:rsidRDefault="00FB540F" w:rsidP="00FB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40F">
        <w:rPr>
          <w:rFonts w:ascii="Times New Roman" w:hAnsi="Times New Roman" w:cs="Times New Roman"/>
          <w:sz w:val="24"/>
          <w:szCs w:val="24"/>
        </w:rPr>
        <w:t>2. Внести изменения в приложения № 2, № 3 муниципальной программы Каширского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 Воронежской области», изложив их в редакции согласно приложениям №1, №2 к настоящему постановлению.</w:t>
      </w:r>
    </w:p>
    <w:p w:rsidR="00FB540F" w:rsidRPr="00FB540F" w:rsidRDefault="00FB540F" w:rsidP="00FB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40F">
        <w:rPr>
          <w:rFonts w:ascii="Times New Roman" w:hAnsi="Times New Roman" w:cs="Times New Roman"/>
          <w:sz w:val="24"/>
          <w:szCs w:val="24"/>
        </w:rPr>
        <w:t>3. Контроль за выполнением настоящего постановления возложить на заместителя главы администрации Каширского муниципального района М.Н. Новикову.</w:t>
      </w:r>
    </w:p>
    <w:p w:rsidR="00FB540F" w:rsidRPr="00FB540F" w:rsidRDefault="00FB540F" w:rsidP="00FB5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FB540F" w:rsidRPr="00FB540F" w:rsidTr="00F410BD">
        <w:tc>
          <w:tcPr>
            <w:tcW w:w="4785" w:type="dxa"/>
            <w:shd w:val="clear" w:color="auto" w:fill="auto"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Каширского муниципального района</w:t>
            </w:r>
          </w:p>
        </w:tc>
        <w:tc>
          <w:tcPr>
            <w:tcW w:w="4679" w:type="dxa"/>
            <w:shd w:val="clear" w:color="auto" w:fill="auto"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40F" w:rsidRPr="00FB540F" w:rsidRDefault="00FB540F" w:rsidP="00FB54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А.И. Пономарев</w:t>
            </w:r>
          </w:p>
        </w:tc>
      </w:tr>
    </w:tbl>
    <w:p w:rsidR="00FB540F" w:rsidRDefault="00FB540F" w:rsidP="00FB5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B54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540F" w:rsidRPr="00FB540F" w:rsidRDefault="00FB540F" w:rsidP="00FB5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1853"/>
        <w:gridCol w:w="1759"/>
        <w:gridCol w:w="1476"/>
        <w:gridCol w:w="650"/>
        <w:gridCol w:w="1131"/>
        <w:gridCol w:w="1131"/>
        <w:gridCol w:w="1131"/>
        <w:gridCol w:w="1131"/>
        <w:gridCol w:w="1131"/>
        <w:gridCol w:w="1131"/>
        <w:gridCol w:w="1131"/>
        <w:gridCol w:w="1131"/>
      </w:tblGrid>
      <w:tr w:rsidR="00FB540F" w:rsidRPr="00FB540F" w:rsidTr="00FB540F">
        <w:trPr>
          <w:trHeight w:val="1110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Каширского муниципального района Воронежской области от 21.01.2025 № 34</w:t>
            </w:r>
          </w:p>
        </w:tc>
      </w:tr>
      <w:tr w:rsidR="00FB540F" w:rsidRPr="00FB540F" w:rsidTr="00FB540F">
        <w:trPr>
          <w:trHeight w:val="127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Приложение № 2 к постановлению администрации Каширского муниципального района Воронежской области от 04.09.2019 № 571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40F" w:rsidRPr="00FB540F" w:rsidTr="00F410BD">
        <w:trPr>
          <w:trHeight w:val="1549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районного бюджета на реализацию муниципальной программы Каширского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 Воронежской области» </w:t>
            </w:r>
          </w:p>
        </w:tc>
      </w:tr>
      <w:tr w:rsidR="00FB540F" w:rsidRPr="00FB540F" w:rsidTr="00FB540F">
        <w:trPr>
          <w:trHeight w:val="240"/>
        </w:trPr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40F" w:rsidRPr="00FB540F" w:rsidTr="00FB540F">
        <w:trPr>
          <w:trHeight w:val="807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333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FB540F" w:rsidRPr="00FB540F" w:rsidTr="00FB540F">
        <w:trPr>
          <w:trHeight w:val="807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FB540F" w:rsidRPr="00FB540F" w:rsidTr="00FB540F">
        <w:trPr>
          <w:trHeight w:val="1875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2020 (первый год реализации)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2021 (второй год реализации)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2022 (третий год реализации)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2023 (четвертый год реализации)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2024 (пятый год реализации)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2025 (шестой год реализации)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2026 (седьмой год реализации)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2027 (восьмой год реализации) </w:t>
            </w:r>
          </w:p>
        </w:tc>
      </w:tr>
      <w:tr w:rsidR="00FB540F" w:rsidRPr="00FB540F" w:rsidTr="00FB540F">
        <w:trPr>
          <w:trHeight w:val="222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540F" w:rsidRPr="00FB540F" w:rsidTr="00FB540F">
        <w:trPr>
          <w:trHeight w:val="375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 Воронежской области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465 847,0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165 033,7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44 736,0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74 744,7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40 581,5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56 027,5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42 652,8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20 714,9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21 355,9</w:t>
            </w:r>
          </w:p>
        </w:tc>
      </w:tr>
      <w:tr w:rsidR="00FB540F" w:rsidRPr="00FB540F" w:rsidTr="00FB540F">
        <w:trPr>
          <w:trHeight w:val="375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40F" w:rsidRPr="00FB540F" w:rsidTr="00FB540F">
        <w:trPr>
          <w:trHeight w:val="517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Каширского муниципального района Воронежской области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461 687,0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164 627,7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44 322,0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74 298,7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40 074,5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55 467,5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42 065,8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20105,9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20724,9</w:t>
            </w:r>
          </w:p>
        </w:tc>
      </w:tr>
      <w:tr w:rsidR="00FB540F" w:rsidRPr="00FB540F" w:rsidTr="00FB540F">
        <w:trPr>
          <w:trHeight w:val="165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40F" w:rsidRPr="00FB540F" w:rsidTr="00FB540F">
        <w:trPr>
          <w:trHeight w:val="2175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Каширского муниципального района Воронежской области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406,0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414,0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446,0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507,0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587,0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609,0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631,0</w:t>
            </w:r>
          </w:p>
        </w:tc>
      </w:tr>
      <w:tr w:rsidR="00FB540F" w:rsidRPr="00FB540F" w:rsidTr="00FB540F">
        <w:trPr>
          <w:trHeight w:val="375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500,1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B540F">
        <w:trPr>
          <w:trHeight w:val="375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40F" w:rsidRPr="00FB540F" w:rsidTr="00FB540F">
        <w:trPr>
          <w:trHeight w:val="225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Каширского муниципального района Воронежской области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500,1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B540F">
        <w:trPr>
          <w:trHeight w:val="375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1.4 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Управление резервным фондом муниципального района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B540F">
        <w:trPr>
          <w:trHeight w:val="375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40F" w:rsidRPr="00FB540F" w:rsidTr="00FB540F">
        <w:trPr>
          <w:trHeight w:val="1875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Каширского муниципального района Воронежской области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B540F">
        <w:trPr>
          <w:trHeight w:val="375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1.5 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муниципального района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B540F">
        <w:trPr>
          <w:trHeight w:val="375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40F" w:rsidRPr="00FB540F" w:rsidTr="00FB540F">
        <w:trPr>
          <w:trHeight w:val="1875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Каширского муниципального района Воронежской области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B540F">
        <w:trPr>
          <w:trHeight w:val="375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1.8 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Софинансирование приоритетных социально значимых расходов местных бюджетов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B540F">
        <w:trPr>
          <w:trHeight w:val="375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40F" w:rsidRPr="00FB540F" w:rsidTr="00FB540F">
        <w:trPr>
          <w:trHeight w:val="1875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Каширского муниципального района Воронежской области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B540F">
        <w:trPr>
          <w:trHeight w:val="375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муниципального района»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403 901,2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159 671,8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38 676,0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68 576,7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32 650,2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46 715,9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32 591,8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12 229,9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12 788,9</w:t>
            </w:r>
          </w:p>
        </w:tc>
      </w:tr>
      <w:tr w:rsidR="00FB540F" w:rsidRPr="00FB540F" w:rsidTr="00FB540F">
        <w:trPr>
          <w:trHeight w:val="375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40F" w:rsidRPr="00FB540F" w:rsidTr="00FB540F">
        <w:trPr>
          <w:trHeight w:val="225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Каширского муниципального района Воронежской области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403 901,2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159 671,8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38 676,0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68 576,7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32 650,2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46 715,9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32 591,8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12 229,9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12 788,9</w:t>
            </w:r>
          </w:p>
        </w:tc>
      </w:tr>
      <w:tr w:rsidR="00FB540F" w:rsidRPr="00FB540F" w:rsidTr="00FB540F">
        <w:trPr>
          <w:trHeight w:val="375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распределения межбюджетных трансфертов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316 933,2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150 272,8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29 281,0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58 668,7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22 248,2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35 815,9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20 412,8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FB540F" w:rsidRPr="00FB540F" w:rsidTr="00FB540F">
        <w:trPr>
          <w:trHeight w:val="375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40F" w:rsidRPr="00FB540F" w:rsidTr="00FB540F">
        <w:trPr>
          <w:trHeight w:val="1875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Каширского муниципального района Воронежской области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317 233,2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150 272,8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29 281,0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58 668,7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22 248,2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35 815,9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20 712,8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FB540F" w:rsidRPr="00FB540F" w:rsidTr="00FB540F">
        <w:trPr>
          <w:trHeight w:val="375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86 668,0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9 399,0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9 395,0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9 908,0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10 402,0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10 900,0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11 879,0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12 113,0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12 672,0</w:t>
            </w:r>
          </w:p>
        </w:tc>
      </w:tr>
      <w:tr w:rsidR="00FB540F" w:rsidRPr="00FB540F" w:rsidTr="00FB540F">
        <w:trPr>
          <w:trHeight w:val="375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40F" w:rsidRPr="00FB540F" w:rsidTr="00FB540F">
        <w:trPr>
          <w:trHeight w:val="1875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Каширского муниципального района Воронежской области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86 668,0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9 399,0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9 395,0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9 908,0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10 402,0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10 900,0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11 879,0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12 113,0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12 672,0</w:t>
            </w:r>
          </w:p>
        </w:tc>
      </w:tr>
      <w:tr w:rsidR="00FB540F" w:rsidRPr="00FB540F" w:rsidTr="00FB540F">
        <w:trPr>
          <w:trHeight w:val="375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B540F">
        <w:trPr>
          <w:trHeight w:val="375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40F" w:rsidRPr="00FB540F" w:rsidTr="00FB540F">
        <w:trPr>
          <w:trHeight w:val="225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Каширского муниципального района Воронежской области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B540F">
        <w:trPr>
          <w:trHeight w:val="375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  <w:r w:rsidRPr="00FB540F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 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61 445,7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5 361,8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6 060,0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6 168,0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7 931,3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9 311,6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9 561,0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8 485,0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8 567,0</w:t>
            </w:r>
          </w:p>
        </w:tc>
      </w:tr>
      <w:tr w:rsidR="00FB540F" w:rsidRPr="00FB540F" w:rsidTr="00FB540F">
        <w:trPr>
          <w:trHeight w:val="375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40F" w:rsidRPr="00FB540F" w:rsidTr="00FB540F">
        <w:trPr>
          <w:trHeight w:val="225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Каширского муниципального района Воронежской области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57 285,7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4 955,8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5 646,0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5 722,0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7 424,3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8 751,6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8 974,0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7 876,0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7 936,0</w:t>
            </w:r>
          </w:p>
        </w:tc>
      </w:tr>
      <w:tr w:rsidR="00FB540F" w:rsidRPr="00FB540F" w:rsidTr="00FB540F">
        <w:trPr>
          <w:trHeight w:val="1875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Администрация Каширского муниципального района Воронежской области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406,0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414,0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446,0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507,0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587,0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609,0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631,0</w:t>
            </w:r>
          </w:p>
        </w:tc>
      </w:tr>
      <w:tr w:rsidR="00FB540F" w:rsidRPr="00FB540F" w:rsidTr="00FB540F">
        <w:trPr>
          <w:trHeight w:val="375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3.1 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деятельности финансового отдела администрации Каширского муниципального района Воронежской области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57 285,7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4 955,8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5 646,0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5 722,0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7 424,3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8 751,6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8 974,0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7 876,0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7 936,0</w:t>
            </w:r>
          </w:p>
        </w:tc>
      </w:tr>
      <w:tr w:rsidR="00FB540F" w:rsidRPr="00FB540F" w:rsidTr="00FB540F">
        <w:trPr>
          <w:trHeight w:val="375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40F" w:rsidRPr="00FB540F" w:rsidTr="00FB540F">
        <w:trPr>
          <w:trHeight w:val="1875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Каширского муниципального района Воронежской области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57 285,7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4 955,8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5 646,0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5 722,0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7 424,3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8 751,6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8 974,0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7 876,0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7 936,0</w:t>
            </w:r>
          </w:p>
        </w:tc>
      </w:tr>
      <w:tr w:rsidR="00FB540F" w:rsidRPr="00FB540F" w:rsidTr="00FB540F">
        <w:trPr>
          <w:trHeight w:val="375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других расходных обязательств Каширского муниципального района Воронежской области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406,0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414,0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446,0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507,0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587,0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609,0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631,0</w:t>
            </w:r>
          </w:p>
        </w:tc>
      </w:tr>
      <w:tr w:rsidR="00FB540F" w:rsidRPr="00FB540F" w:rsidTr="00FB540F">
        <w:trPr>
          <w:trHeight w:val="375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40F" w:rsidRPr="00FB540F" w:rsidTr="00FB540F">
        <w:trPr>
          <w:trHeight w:val="234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Администрация Каширского муниципального района Воронежской области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406,0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414,0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446,0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507,0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587,0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609,0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631,0</w:t>
            </w:r>
          </w:p>
        </w:tc>
      </w:tr>
    </w:tbl>
    <w:p w:rsidR="00FB540F" w:rsidRPr="00FB540F" w:rsidRDefault="00FB540F" w:rsidP="00FB5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40F" w:rsidRPr="00FB540F" w:rsidRDefault="00FB540F" w:rsidP="00FB5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40F">
        <w:rPr>
          <w:rFonts w:ascii="Times New Roman" w:hAnsi="Times New Roman" w:cs="Times New Roman"/>
          <w:sz w:val="24"/>
          <w:szCs w:val="24"/>
        </w:rPr>
        <w:br w:type="page"/>
      </w:r>
    </w:p>
    <w:p w:rsidR="00FB540F" w:rsidRPr="00FB540F" w:rsidRDefault="00FB540F" w:rsidP="00FB5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68"/>
        <w:gridCol w:w="1773"/>
        <w:gridCol w:w="1362"/>
        <w:gridCol w:w="655"/>
        <w:gridCol w:w="1141"/>
        <w:gridCol w:w="1141"/>
        <w:gridCol w:w="1141"/>
        <w:gridCol w:w="1141"/>
        <w:gridCol w:w="1141"/>
        <w:gridCol w:w="1141"/>
        <w:gridCol w:w="1141"/>
        <w:gridCol w:w="1141"/>
      </w:tblGrid>
      <w:tr w:rsidR="00FB540F" w:rsidRPr="00FB540F" w:rsidTr="00F410BD">
        <w:trPr>
          <w:trHeight w:val="1365"/>
        </w:trPr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Приложение №2 к постановлению администрации Каширского муниципального района Воронежской области от 21.01.2025 № 34</w:t>
            </w:r>
          </w:p>
        </w:tc>
      </w:tr>
      <w:tr w:rsidR="00FB540F" w:rsidRPr="00FB540F" w:rsidTr="00F410BD">
        <w:trPr>
          <w:trHeight w:val="1365"/>
        </w:trPr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к постановлению администрации Каширского муниципального района Воронежской области от </w:t>
            </w:r>
            <w:proofErr w:type="gramStart"/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04 .</w:t>
            </w:r>
            <w:proofErr w:type="gramEnd"/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09.2019 № 571</w:t>
            </w:r>
          </w:p>
        </w:tc>
      </w:tr>
      <w:tr w:rsidR="00FB540F" w:rsidRPr="00FB540F" w:rsidTr="00F410BD">
        <w:trPr>
          <w:trHeight w:val="1789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Каширского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 Воронежской области» </w:t>
            </w:r>
          </w:p>
        </w:tc>
      </w:tr>
      <w:tr w:rsidR="00FB540F" w:rsidRPr="00FB540F" w:rsidTr="00F410BD">
        <w:trPr>
          <w:trHeight w:val="375"/>
        </w:trPr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40F" w:rsidRPr="00FB540F" w:rsidTr="00F410BD">
        <w:trPr>
          <w:trHeight w:val="900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FB540F" w:rsidRPr="00FB540F" w:rsidTr="00F410BD">
        <w:trPr>
          <w:trHeight w:val="900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6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FB540F" w:rsidRPr="00FB540F" w:rsidTr="00F410BD">
        <w:trPr>
          <w:trHeight w:val="1500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2020 (первый год реализации)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2021 (второй год реализации)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2022 (третий год реализации)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2023 (четвертый год реализации)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2024 (пятый год реализации)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2025 (шестой год реализации)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2026 (седьмой год реализации)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2027 (восьмой год реализации) </w:t>
            </w:r>
          </w:p>
        </w:tc>
      </w:tr>
      <w:tr w:rsidR="00FB540F" w:rsidRPr="00FB540F" w:rsidTr="00F410BD">
        <w:trPr>
          <w:trHeight w:val="222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9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 Воронежской области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465 847,0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165 033,7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44 736,0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74 744,7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40 581,5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56 027,5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42 652,8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20 714,9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21 355,9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839,5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839,5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194 768,2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117 534,4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11 595,4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17 329,7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12 383,7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13 456,3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9 282,9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6 488,9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6 696,9</w:t>
            </w:r>
          </w:p>
        </w:tc>
      </w:tr>
      <w:tr w:rsidR="00FB540F" w:rsidRPr="00FB540F" w:rsidTr="00F410BD">
        <w:trPr>
          <w:trHeight w:val="37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270 239,3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46 659,8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33 140,6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57 415,0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28 197,8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42 571,2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33 369,9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14 226,0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14 659,0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82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юридические лица 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148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9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500,1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37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500,1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37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</w:tc>
        <w:tc>
          <w:tcPr>
            <w:tcW w:w="9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Управление резервным фондом муниципального района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37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37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</w:tc>
        <w:tc>
          <w:tcPr>
            <w:tcW w:w="9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муниципального района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37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37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FB540F">
              <w:rPr>
                <w:rFonts w:ascii="Times New Roman" w:hAnsi="Times New Roman" w:cs="Times New Roman"/>
                <w:sz w:val="24"/>
                <w:szCs w:val="24"/>
              </w:rPr>
              <w:br w:type="page"/>
              <w:t>мероприятие 1.8</w:t>
            </w:r>
          </w:p>
        </w:tc>
        <w:tc>
          <w:tcPr>
            <w:tcW w:w="9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Софинансирование приоритетных социально значимых расходов местных бюджетов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37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9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муниципального района»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403 901,2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159 671,8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38 676,0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68 576,7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32 650,2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46 715,9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32 591,8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12 229,9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12 788,9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839,5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839,5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190 027,6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117 128,4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11 181,4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16 883,7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11 586,4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12 606,0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8 695,9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5 879,9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6 065,9</w:t>
            </w:r>
          </w:p>
        </w:tc>
      </w:tr>
      <w:tr w:rsidR="00FB540F" w:rsidRPr="00FB540F" w:rsidTr="00F410BD">
        <w:trPr>
          <w:trHeight w:val="37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213 034,1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41 703,9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27 494,6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51 693,0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21 063,8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34 109,9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23 895,9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6 350,0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6 723,0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9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распределения межбюджетных трансфертов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317 233,2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150 272,8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29 281,0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58 668,7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22 248,2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35 815,9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20 712,8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839,5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839,5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143 487,6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111 977,4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5 821,4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11 329,7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5 701,4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6 307,0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2 116,9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FB540F" w:rsidRPr="00FB540F" w:rsidTr="00F410BD">
        <w:trPr>
          <w:trHeight w:val="37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172 906,1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37 455,9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23 459,6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47 339,0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16 546,8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29 508,9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18 595,9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</w:tc>
        <w:tc>
          <w:tcPr>
            <w:tcW w:w="9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86 668,0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9 399,0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9 395,0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9 908,0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10 402,0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10 900,0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11 879,0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12 113,0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12 672,0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46 540,0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5 151,0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5 360,0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5 554,0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5 885,0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6 299,0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6 579,0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5 763,0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5 949,0</w:t>
            </w:r>
          </w:p>
        </w:tc>
      </w:tr>
      <w:tr w:rsidR="00FB540F" w:rsidRPr="00FB540F" w:rsidTr="00F410BD">
        <w:trPr>
          <w:trHeight w:val="37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40 128,0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4 248,0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4 035,0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4 354,0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4 517,0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4 601,0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5 300,0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6 350,0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6 723,0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FB540F">
              <w:rPr>
                <w:rFonts w:ascii="Times New Roman" w:hAnsi="Times New Roman" w:cs="Times New Roman"/>
                <w:sz w:val="24"/>
                <w:szCs w:val="24"/>
              </w:rPr>
              <w:br w:type="page"/>
              <w:t>мероприятие 2.3</w:t>
            </w:r>
          </w:p>
        </w:tc>
        <w:tc>
          <w:tcPr>
            <w:tcW w:w="9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37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9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61 445,7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5 361,8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6 060,0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6 168,0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7 931,3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9 311,6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9 561,0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8 485,0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8 567,0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4 740,6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406,0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414,0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446,0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797,3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850,3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587,0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609,0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631,0</w:t>
            </w:r>
          </w:p>
        </w:tc>
      </w:tr>
      <w:tr w:rsidR="00FB540F" w:rsidRPr="00FB540F" w:rsidTr="00F410BD">
        <w:trPr>
          <w:trHeight w:val="37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56 705,1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4 955,8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5 646,0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5 722,0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7 134,0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8 461,3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8 974,0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7 876,0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7 936,0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3.1 </w:t>
            </w:r>
          </w:p>
        </w:tc>
        <w:tc>
          <w:tcPr>
            <w:tcW w:w="9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деятельности финансового отдела администрации Каширского муниципального района Воронежской области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57 285,7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4 955,8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5 646,0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5 722,0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7 424,3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8 751,6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8 974,0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7 876,0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7 936,0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580,6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290,3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290,3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37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56 705,1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4 955,8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5 646,0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5 722,0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7 134,0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8 461,3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8 974,0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7 876,0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7 936,0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3.2 </w:t>
            </w:r>
          </w:p>
        </w:tc>
        <w:tc>
          <w:tcPr>
            <w:tcW w:w="9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других расходных обязательств Каширского муниципального района Воронежской области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406,0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414,0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446,0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507,0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587,0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609,0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631,0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40F" w:rsidRPr="00FB540F" w:rsidTr="00F410BD">
        <w:trPr>
          <w:trHeight w:val="75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406,0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414,0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446,0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507,0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587,0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609,0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631,0</w:t>
            </w:r>
          </w:p>
        </w:tc>
      </w:tr>
      <w:tr w:rsidR="00FB540F" w:rsidRPr="00FB540F" w:rsidTr="00F410BD">
        <w:trPr>
          <w:trHeight w:val="37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0F" w:rsidRPr="00FB540F" w:rsidRDefault="00FB540F" w:rsidP="00FB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24037" w:rsidRPr="00FB540F" w:rsidRDefault="00024037" w:rsidP="00FB5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40F" w:rsidRPr="00FB540F" w:rsidRDefault="00FB540F" w:rsidP="00FB5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540F" w:rsidRPr="00FB540F" w:rsidSect="00FB54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40F" w:rsidRDefault="00FB540F" w:rsidP="00FB540F">
      <w:pPr>
        <w:spacing w:after="0" w:line="240" w:lineRule="auto"/>
      </w:pPr>
      <w:r>
        <w:separator/>
      </w:r>
    </w:p>
  </w:endnote>
  <w:endnote w:type="continuationSeparator" w:id="0">
    <w:p w:rsidR="00FB540F" w:rsidRDefault="00FB540F" w:rsidP="00FB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40F" w:rsidRDefault="00FB540F" w:rsidP="00FB540F">
      <w:pPr>
        <w:spacing w:after="0" w:line="240" w:lineRule="auto"/>
      </w:pPr>
      <w:r>
        <w:separator/>
      </w:r>
    </w:p>
  </w:footnote>
  <w:footnote w:type="continuationSeparator" w:id="0">
    <w:p w:rsidR="00FB540F" w:rsidRDefault="00FB540F" w:rsidP="00FB5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05"/>
    <w:rsid w:val="00024037"/>
    <w:rsid w:val="00170A60"/>
    <w:rsid w:val="002C032F"/>
    <w:rsid w:val="00861FE6"/>
    <w:rsid w:val="00884E37"/>
    <w:rsid w:val="009C6265"/>
    <w:rsid w:val="00B81F05"/>
    <w:rsid w:val="00D95CFD"/>
    <w:rsid w:val="00FB540F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42EC4-9FE9-46C0-ACE6-6991C0C0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540F"/>
  </w:style>
  <w:style w:type="paragraph" w:styleId="a5">
    <w:name w:val="footer"/>
    <w:basedOn w:val="a"/>
    <w:link w:val="a6"/>
    <w:uiPriority w:val="99"/>
    <w:unhideWhenUsed/>
    <w:rsid w:val="00FB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2379</Words>
  <Characters>13563</Characters>
  <Application>Microsoft Office Word</Application>
  <DocSecurity>0</DocSecurity>
  <Lines>113</Lines>
  <Paragraphs>31</Paragraphs>
  <ScaleCrop>false</ScaleCrop>
  <Company/>
  <LinksUpToDate>false</LinksUpToDate>
  <CharactersWithSpaces>15911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Пелагин Никита Сергеевич</cp:lastModifiedBy>
  <cp:revision>2</cp:revision>
  <dcterms:created xsi:type="dcterms:W3CDTF">2025-02-04T15:58:00Z</dcterms:created>
  <dcterms:modified xsi:type="dcterms:W3CDTF">2025-02-04T15:59:00Z</dcterms:modified>
</cp:coreProperties>
</file>