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АДМИНИСТРАЦИЯ</w:t>
      </w: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 xml:space="preserve">КАШИРСКОГО МУНИЦИПАЛЬНОГО РАЙОНА </w:t>
      </w: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ВОРОНЕЖСКОЙ ОБЛАСТИ</w:t>
      </w: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ПОСТАНОВЛЕНИЕ</w:t>
      </w:r>
    </w:p>
    <w:p w:rsidR="00097922" w:rsidRPr="0029694B" w:rsidRDefault="00097922" w:rsidP="00097922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7922" w:rsidRPr="0029694B" w:rsidRDefault="00097922" w:rsidP="00097922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 xml:space="preserve">от </w:t>
      </w:r>
      <w:r w:rsidR="001B0346">
        <w:rPr>
          <w:rFonts w:ascii="Times New Roman" w:hAnsi="Times New Roman"/>
          <w:sz w:val="24"/>
          <w:szCs w:val="24"/>
        </w:rPr>
        <w:t>20.06.2024</w:t>
      </w:r>
      <w:r w:rsidRPr="0029694B">
        <w:rPr>
          <w:rFonts w:ascii="Times New Roman" w:hAnsi="Times New Roman"/>
          <w:sz w:val="24"/>
          <w:szCs w:val="24"/>
        </w:rPr>
        <w:t xml:space="preserve"> № </w:t>
      </w:r>
      <w:r w:rsidR="001B0346">
        <w:rPr>
          <w:rFonts w:ascii="Times New Roman" w:hAnsi="Times New Roman"/>
          <w:sz w:val="24"/>
          <w:szCs w:val="24"/>
        </w:rPr>
        <w:t>628</w:t>
      </w:r>
      <w:bookmarkStart w:id="0" w:name="_GoBack"/>
      <w:bookmarkEnd w:id="0"/>
    </w:p>
    <w:p w:rsidR="00097922" w:rsidRPr="0029694B" w:rsidRDefault="00097922" w:rsidP="000979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694B">
        <w:rPr>
          <w:rFonts w:ascii="Times New Roman" w:hAnsi="Times New Roman"/>
          <w:sz w:val="24"/>
          <w:szCs w:val="24"/>
        </w:rPr>
        <w:t>с. Каширское</w:t>
      </w:r>
    </w:p>
    <w:p w:rsidR="00097922" w:rsidRPr="0029694B" w:rsidRDefault="00097922" w:rsidP="00097922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7922" w:rsidRPr="0029694B" w:rsidRDefault="00097922" w:rsidP="00097922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94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№579 от 31.05.2024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:rsidR="00097922" w:rsidRPr="0029694B" w:rsidRDefault="00097922" w:rsidP="00097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9694B" w:rsidRDefault="00516BA8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9694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18.08.2011 </w:t>
      </w:r>
      <w:r w:rsidR="001B4052" w:rsidRPr="0029694B">
        <w:rPr>
          <w:rFonts w:ascii="Times New Roman" w:eastAsia="Calibri" w:hAnsi="Times New Roman" w:cs="Times New Roman"/>
          <w:sz w:val="24"/>
          <w:szCs w:val="24"/>
        </w:rPr>
        <w:t>№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 xml:space="preserve"> 686  </w:t>
      </w:r>
      <w:r w:rsidR="001B4052" w:rsidRPr="0029694B">
        <w:rPr>
          <w:rFonts w:ascii="Times New Roman" w:eastAsia="Calibri" w:hAnsi="Times New Roman" w:cs="Times New Roman"/>
          <w:sz w:val="24"/>
          <w:szCs w:val="24"/>
        </w:rPr>
        <w:t>«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1B4052" w:rsidRPr="0029694B">
        <w:rPr>
          <w:rFonts w:ascii="Times New Roman" w:eastAsia="Calibri" w:hAnsi="Times New Roman" w:cs="Times New Roman"/>
          <w:sz w:val="24"/>
          <w:szCs w:val="24"/>
        </w:rPr>
        <w:t>»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7922" w:rsidRPr="0029694B">
        <w:rPr>
          <w:rFonts w:ascii="Times New Roman" w:eastAsia="Calibri" w:hAnsi="Times New Roman" w:cs="Times New Roman"/>
          <w:sz w:val="24"/>
          <w:szCs w:val="24"/>
        </w:rPr>
        <w:t>Уставом Каширского муниципального района  Воронежской области администрация Каширского муниципального района  Воронежской области</w:t>
      </w:r>
    </w:p>
    <w:p w:rsidR="00516BA8" w:rsidRPr="00296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6BA8" w:rsidRPr="00296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694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16BA8" w:rsidRPr="0029694B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BA8" w:rsidRPr="0029694B" w:rsidRDefault="00516BA8" w:rsidP="005635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097922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Каширского муниципального района Воронежской области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097922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31.05.2024 </w:t>
      </w:r>
      <w:r w:rsidR="001B4052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97922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>№579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097922" w:rsidRPr="0029694B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63561" w:rsidRPr="002969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29694B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изменения: </w:t>
      </w:r>
    </w:p>
    <w:p w:rsidR="00563561" w:rsidRPr="0029694B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>Наименование Постановления изложить в следующей редакции: «</w:t>
      </w:r>
      <w:r w:rsidR="0029694B" w:rsidRPr="0029694B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</w:t>
      </w:r>
      <w:r w:rsidR="00563561" w:rsidRPr="0029694B">
        <w:rPr>
          <w:rFonts w:ascii="Times New Roman" w:eastAsia="Calibri" w:hAnsi="Times New Roman" w:cs="Times New Roman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563561" w:rsidRPr="0029694B" w:rsidRDefault="00563561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FB722C" w:rsidRPr="0029694B">
        <w:rPr>
          <w:rFonts w:ascii="Times New Roman" w:eastAsia="Calibri" w:hAnsi="Times New Roman" w:cs="Times New Roman"/>
          <w:sz w:val="24"/>
          <w:szCs w:val="24"/>
        </w:rPr>
        <w:t>В пункте 1 Постановления</w:t>
      </w:r>
      <w:r w:rsidR="00F228F9" w:rsidRPr="002969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t xml:space="preserve">слова «индивидуального жилищного строительства с привлечением средств материнского (семейного) капитала» заменить словами 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lastRenderedPageBreak/>
        <w:t>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D16552" w:rsidRPr="0029694B" w:rsidRDefault="00F228F9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D16552" w:rsidRPr="0029694B">
        <w:rPr>
          <w:rFonts w:ascii="Times New Roman" w:eastAsia="Calibri" w:hAnsi="Times New Roman" w:cs="Times New Roman"/>
          <w:sz w:val="24"/>
          <w:szCs w:val="24"/>
        </w:rPr>
        <w:t xml:space="preserve">Внести в Административный регламент, утвержденный постановлением от </w:t>
      </w:r>
      <w:r w:rsidR="0029694B" w:rsidRPr="0029694B">
        <w:rPr>
          <w:rFonts w:ascii="Times New Roman" w:eastAsia="Calibri" w:hAnsi="Times New Roman" w:cs="Times New Roman"/>
          <w:sz w:val="24"/>
          <w:szCs w:val="24"/>
        </w:rPr>
        <w:t>31.05.2024 г. № 579</w:t>
      </w:r>
      <w:r w:rsidR="00D16552" w:rsidRPr="0029694B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1600B5" w:rsidRPr="0029694B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1.3.1. </w:t>
      </w:r>
      <w:r w:rsidR="001600B5" w:rsidRPr="0029694B">
        <w:rPr>
          <w:rFonts w:ascii="Times New Roman" w:eastAsia="Calibri" w:hAnsi="Times New Roman" w:cs="Times New Roman"/>
          <w:sz w:val="24"/>
          <w:szCs w:val="24"/>
        </w:rPr>
        <w:t>В пп.1.1 пункта 1 слова «</w:t>
      </w:r>
      <w:r w:rsidR="001600B5" w:rsidRPr="0029694B"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043B83" w:rsidRPr="0029694B" w:rsidRDefault="001600B5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1.3.2. </w:t>
      </w:r>
      <w:r w:rsidR="0029694B" w:rsidRPr="0029694B">
        <w:rPr>
          <w:rFonts w:ascii="Times New Roman" w:eastAsia="Calibri" w:hAnsi="Times New Roman" w:cs="Times New Roman"/>
          <w:sz w:val="24"/>
          <w:szCs w:val="24"/>
        </w:rPr>
        <w:t>П</w:t>
      </w:r>
      <w:r w:rsidR="00E152DA" w:rsidRPr="0029694B">
        <w:rPr>
          <w:rFonts w:ascii="Times New Roman" w:eastAsia="Calibri" w:hAnsi="Times New Roman" w:cs="Times New Roman"/>
          <w:sz w:val="24"/>
          <w:szCs w:val="24"/>
        </w:rPr>
        <w:t xml:space="preserve">ункт 1.3 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t xml:space="preserve">изложить в следующей редакции: </w:t>
      </w:r>
    </w:p>
    <w:p w:rsidR="00177BE3" w:rsidRPr="0029694B" w:rsidRDefault="00177BE3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>«</w:t>
      </w:r>
      <w:r w:rsidR="0029694B" w:rsidRPr="0029694B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Pr="0029694B">
        <w:rPr>
          <w:rFonts w:ascii="Times New Roman" w:eastAsia="Calibri" w:hAnsi="Times New Roman" w:cs="Times New Roman"/>
          <w:sz w:val="24"/>
          <w:szCs w:val="24"/>
        </w:rPr>
        <w:t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Федерации.».</w:t>
      </w:r>
    </w:p>
    <w:p w:rsidR="00D16552" w:rsidRPr="0029694B" w:rsidRDefault="00D16552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>1.3.</w:t>
      </w:r>
      <w:r w:rsidR="001600B5" w:rsidRPr="0029694B">
        <w:rPr>
          <w:rFonts w:ascii="Times New Roman" w:eastAsia="Calibri" w:hAnsi="Times New Roman" w:cs="Times New Roman"/>
          <w:sz w:val="24"/>
          <w:szCs w:val="24"/>
        </w:rPr>
        <w:t>3</w:t>
      </w:r>
      <w:r w:rsidRPr="0029694B">
        <w:rPr>
          <w:rFonts w:ascii="Times New Roman" w:eastAsia="Calibri" w:hAnsi="Times New Roman" w:cs="Times New Roman"/>
          <w:sz w:val="24"/>
          <w:szCs w:val="24"/>
        </w:rPr>
        <w:t>. Пункт 4 изложить в следующей редакции:</w:t>
      </w:r>
    </w:p>
    <w:p w:rsidR="00D16552" w:rsidRPr="0029694B" w:rsidRDefault="00D16552" w:rsidP="00D16552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4"/>
          <w:szCs w:val="24"/>
        </w:rPr>
      </w:pPr>
      <w:r w:rsidRPr="0029694B">
        <w:rPr>
          <w:rFonts w:eastAsia="Calibri"/>
          <w:sz w:val="24"/>
          <w:szCs w:val="24"/>
        </w:rPr>
        <w:t>«</w:t>
      </w:r>
      <w:r w:rsidRPr="00E5506D">
        <w:rPr>
          <w:i w:val="0"/>
          <w:sz w:val="24"/>
          <w:szCs w:val="24"/>
        </w:rPr>
        <w:t>4. Наименование Муниципальной услуги</w:t>
      </w:r>
    </w:p>
    <w:p w:rsidR="00D16552" w:rsidRPr="0029694B" w:rsidRDefault="00D16552" w:rsidP="00B03471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9694B">
        <w:rPr>
          <w:sz w:val="24"/>
          <w:szCs w:val="24"/>
        </w:rPr>
        <w:t>Муниципальная услуга «</w:t>
      </w:r>
      <w:r w:rsidRPr="0029694B">
        <w:rPr>
          <w:rFonts w:eastAsia="Calibri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капитала.</w:t>
      </w:r>
      <w:r w:rsidRPr="0029694B">
        <w:rPr>
          <w:sz w:val="24"/>
          <w:szCs w:val="24"/>
        </w:rPr>
        <w:t>».</w:t>
      </w:r>
    </w:p>
    <w:p w:rsidR="00AE122C" w:rsidRPr="0029694B" w:rsidRDefault="00D16552" w:rsidP="00B034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>1.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>3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t>.</w:t>
      </w:r>
      <w:r w:rsidR="001600B5" w:rsidRPr="0029694B">
        <w:rPr>
          <w:rFonts w:ascii="Times New Roman" w:eastAsia="Calibri" w:hAnsi="Times New Roman" w:cs="Times New Roman"/>
          <w:sz w:val="24"/>
          <w:szCs w:val="24"/>
        </w:rPr>
        <w:t>4</w:t>
      </w:r>
      <w:r w:rsidR="00177BE3" w:rsidRPr="0029694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 xml:space="preserve">в пп.6.1.1., 6.1.2. пункта 6.1, пп.6.2, 6.3 пункта 6, 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 xml:space="preserve">абзацах третьем, четвертом 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>п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>п.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>12.2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 xml:space="preserve"> пункта 12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>, абзацах втором – четвертом пункта 23.1, пункте 2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 xml:space="preserve">4, </w:t>
      </w:r>
      <w:r w:rsidR="00802A47" w:rsidRPr="0029694B">
        <w:rPr>
          <w:rFonts w:ascii="Times New Roman" w:eastAsia="Calibri" w:hAnsi="Times New Roman" w:cs="Times New Roman"/>
          <w:sz w:val="24"/>
          <w:szCs w:val="24"/>
        </w:rPr>
        <w:t xml:space="preserve">пункте 24.3, 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>пп.24.3.1 пункта 24.3, абзацах первом,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 xml:space="preserve"> пятом пункта 24.3.2, пп.24.3.3 пункта 24, пункте 25, пп. 25.1, 25.3, 25.4, 25.4.2 пункта 25, пункте 26, пп.26.1 пункта 26, абзаце втором пп. 26.2 пункта 26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>, а также по тексту приложений № 1, № 2, № 4</w:t>
      </w:r>
      <w:r w:rsidR="00E24A9A" w:rsidRPr="002969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 xml:space="preserve">- № 9 к Административному регламенту </w:t>
      </w:r>
      <w:r w:rsidR="00AE122C" w:rsidRPr="0029694B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="00B03471" w:rsidRPr="0029694B">
        <w:rPr>
          <w:rFonts w:ascii="Times New Roman" w:eastAsia="Calibri" w:hAnsi="Times New Roman" w:cs="Times New Roman"/>
          <w:sz w:val="24"/>
          <w:szCs w:val="24"/>
        </w:rPr>
        <w:t>«</w:t>
      </w:r>
      <w:r w:rsidR="00B03471" w:rsidRPr="0029694B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29694B" w:rsidRPr="0029694B" w:rsidRDefault="00516BA8" w:rsidP="0029694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228F9" w:rsidRPr="0029694B">
        <w:rPr>
          <w:rFonts w:ascii="Times New Roman" w:eastAsia="Calibri" w:hAnsi="Times New Roman" w:cs="Times New Roman"/>
          <w:sz w:val="24"/>
          <w:szCs w:val="24"/>
        </w:rPr>
        <w:t>со дня его официального опубликования</w:t>
      </w: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694B" w:rsidRPr="0029694B" w:rsidRDefault="0029694B" w:rsidP="0029694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94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9694B">
        <w:rPr>
          <w:rFonts w:ascii="Times New Roman" w:eastAsia="Calibri" w:hAnsi="Times New Roman"/>
          <w:sz w:val="24"/>
          <w:szCs w:val="24"/>
        </w:rPr>
        <w:t>Контроль за исполнением настоящего постановления возлагаю на заместителя главы администрации – руководителя аппарата О.И. Усову.</w:t>
      </w:r>
    </w:p>
    <w:p w:rsidR="0029694B" w:rsidRPr="0029694B" w:rsidRDefault="0029694B" w:rsidP="0029694B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9694B" w:rsidRPr="0029694B" w:rsidTr="00B86541">
        <w:tc>
          <w:tcPr>
            <w:tcW w:w="4785" w:type="dxa"/>
          </w:tcPr>
          <w:p w:rsidR="0029694B" w:rsidRPr="0029694B" w:rsidRDefault="0029694B" w:rsidP="00B8654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9694B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  <w:p w:rsidR="0029694B" w:rsidRPr="0029694B" w:rsidRDefault="0029694B" w:rsidP="00B8654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9694B">
              <w:rPr>
                <w:rFonts w:ascii="Times New Roman" w:hAnsi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:rsidR="0029694B" w:rsidRPr="0029694B" w:rsidRDefault="0029694B" w:rsidP="00B8654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694B">
              <w:rPr>
                <w:rFonts w:ascii="Times New Roman" w:hAnsi="Times New Roman"/>
                <w:sz w:val="24"/>
                <w:szCs w:val="24"/>
              </w:rPr>
              <w:t>А.И. Пономарев</w:t>
            </w:r>
          </w:p>
        </w:tc>
      </w:tr>
    </w:tbl>
    <w:p w:rsidR="0029694B" w:rsidRPr="00097922" w:rsidRDefault="0029694B" w:rsidP="001C391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29694B" w:rsidRPr="0009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97922"/>
    <w:rsid w:val="000E0AA0"/>
    <w:rsid w:val="00132450"/>
    <w:rsid w:val="001600B5"/>
    <w:rsid w:val="00177BE3"/>
    <w:rsid w:val="001B0346"/>
    <w:rsid w:val="001B4052"/>
    <w:rsid w:val="001C391B"/>
    <w:rsid w:val="0029694B"/>
    <w:rsid w:val="00485027"/>
    <w:rsid w:val="0049462E"/>
    <w:rsid w:val="004A2C84"/>
    <w:rsid w:val="004B36AC"/>
    <w:rsid w:val="00516BA8"/>
    <w:rsid w:val="00563561"/>
    <w:rsid w:val="00570B37"/>
    <w:rsid w:val="006C640B"/>
    <w:rsid w:val="00802A47"/>
    <w:rsid w:val="00866D3A"/>
    <w:rsid w:val="009270E0"/>
    <w:rsid w:val="00A02E5B"/>
    <w:rsid w:val="00A3771B"/>
    <w:rsid w:val="00AA16BF"/>
    <w:rsid w:val="00AE122C"/>
    <w:rsid w:val="00B03471"/>
    <w:rsid w:val="00B95630"/>
    <w:rsid w:val="00BA6F77"/>
    <w:rsid w:val="00D16552"/>
    <w:rsid w:val="00DF7F51"/>
    <w:rsid w:val="00E152DA"/>
    <w:rsid w:val="00E24A9A"/>
    <w:rsid w:val="00E5506D"/>
    <w:rsid w:val="00F228F9"/>
    <w:rsid w:val="00F71A86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285F6-DAFA-4EE4-926B-CF3A14D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Title">
    <w:name w:val="Title!Название НПА"/>
    <w:basedOn w:val="a"/>
    <w:rsid w:val="0009792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2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4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B8AE-ED0C-4D7B-BA62-3E513C80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Пелагин Никита Сергеевич</cp:lastModifiedBy>
  <cp:revision>11</cp:revision>
  <cp:lastPrinted>2024-06-19T09:05:00Z</cp:lastPrinted>
  <dcterms:created xsi:type="dcterms:W3CDTF">2024-05-17T11:38:00Z</dcterms:created>
  <dcterms:modified xsi:type="dcterms:W3CDTF">2024-06-20T13:25:00Z</dcterms:modified>
</cp:coreProperties>
</file>