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97" w:rsidRDefault="00AA3F97">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AA3F97" w:rsidRDefault="00AA3F97">
      <w:pPr>
        <w:pStyle w:val="ConsPlusNormal"/>
        <w:jc w:val="both"/>
        <w:outlineLvl w:val="0"/>
      </w:pPr>
    </w:p>
    <w:p w:rsidR="00AA3F97" w:rsidRDefault="00AA3F97">
      <w:pPr>
        <w:pStyle w:val="ConsPlusTitle"/>
        <w:jc w:val="center"/>
        <w:outlineLvl w:val="0"/>
      </w:pPr>
      <w:r>
        <w:t>ПРАВИТЕЛЬСТВО ВОРОНЕЖСКОЙ ОБЛАСТИ</w:t>
      </w:r>
    </w:p>
    <w:p w:rsidR="00AA3F97" w:rsidRDefault="00AA3F97">
      <w:pPr>
        <w:pStyle w:val="ConsPlusTitle"/>
        <w:jc w:val="center"/>
      </w:pPr>
    </w:p>
    <w:p w:rsidR="00AA3F97" w:rsidRDefault="00AA3F97">
      <w:pPr>
        <w:pStyle w:val="ConsPlusTitle"/>
        <w:jc w:val="center"/>
      </w:pPr>
      <w:r>
        <w:t>ПОСТАНОВЛЕНИЕ</w:t>
      </w:r>
    </w:p>
    <w:p w:rsidR="00AA3F97" w:rsidRDefault="00AA3F97">
      <w:pPr>
        <w:pStyle w:val="ConsPlusTitle"/>
        <w:jc w:val="center"/>
      </w:pPr>
      <w:r>
        <w:t>от 19 января 2018 г. N 19</w:t>
      </w:r>
    </w:p>
    <w:p w:rsidR="00AA3F97" w:rsidRDefault="00AA3F97">
      <w:pPr>
        <w:pStyle w:val="ConsPlusTitle"/>
        <w:jc w:val="center"/>
      </w:pPr>
    </w:p>
    <w:p w:rsidR="00AA3F97" w:rsidRDefault="00AA3F97">
      <w:pPr>
        <w:pStyle w:val="ConsPlusTitle"/>
        <w:jc w:val="center"/>
      </w:pPr>
      <w:r>
        <w:t>ОБ УТВЕРЖДЕНИИ ПОРЯДКА ПРЕДОСТАВЛЕНИЯ СУБСИДИЙ ИЗ</w:t>
      </w:r>
    </w:p>
    <w:p w:rsidR="00AA3F97" w:rsidRDefault="00AA3F97">
      <w:pPr>
        <w:pStyle w:val="ConsPlusTitle"/>
        <w:jc w:val="center"/>
      </w:pPr>
      <w:r>
        <w:t>ОБЛАСТНОГО БЮДЖЕТА СЕЛЬСКОХОЗЯЙСТВЕННЫМ ТОВАРОПРОИЗВОДИТЕЛЯМ</w:t>
      </w:r>
    </w:p>
    <w:p w:rsidR="00AA3F97" w:rsidRDefault="00AA3F97">
      <w:pPr>
        <w:pStyle w:val="ConsPlusTitle"/>
        <w:jc w:val="center"/>
      </w:pPr>
      <w:r>
        <w:t>(ЗА ИСКЛЮЧЕНИЕМ ГРАЖДАН, ВЕДУЩИХ ЛИЧНОЕ ПОДСОБНОЕ</w:t>
      </w:r>
    </w:p>
    <w:p w:rsidR="00AA3F97" w:rsidRDefault="00AA3F97">
      <w:pPr>
        <w:pStyle w:val="ConsPlusTitle"/>
        <w:jc w:val="center"/>
      </w:pPr>
      <w:r>
        <w:t>ХОЗЯЙСТВО), А ТАКЖЕ НАУЧНЫМ ОРГАНИЗАЦИЯМ, ПРОФЕССИОНАЛЬНЫМ</w:t>
      </w:r>
    </w:p>
    <w:p w:rsidR="00AA3F97" w:rsidRDefault="00AA3F97">
      <w:pPr>
        <w:pStyle w:val="ConsPlusTitle"/>
        <w:jc w:val="center"/>
      </w:pPr>
      <w:r>
        <w:t>ОБРАЗОВАТЕЛЬНЫМ ОРГАНИЗАЦИЯМ, ОБРАЗОВАТЕЛЬНЫМ ОРГАНИЗАЦИЯМ</w:t>
      </w:r>
    </w:p>
    <w:p w:rsidR="00AA3F97" w:rsidRDefault="00AA3F97">
      <w:pPr>
        <w:pStyle w:val="ConsPlusTitle"/>
        <w:jc w:val="center"/>
      </w:pPr>
      <w:r>
        <w:t>ВЫСШЕГО ОБРАЗОВАНИЯ, КОТОРЫЕ В ПРОЦЕССЕ НАУЧНОЙ,</w:t>
      </w:r>
    </w:p>
    <w:p w:rsidR="00AA3F97" w:rsidRDefault="00AA3F97">
      <w:pPr>
        <w:pStyle w:val="ConsPlusTitle"/>
        <w:jc w:val="center"/>
      </w:pPr>
      <w:r>
        <w:t>НАУЧНО-ТЕХНИЧЕСКОЙ И (ИЛИ) ОБРАЗОВАТЕЛЬНОЙ ДЕЯТЕЛЬНОСТИ</w:t>
      </w:r>
    </w:p>
    <w:p w:rsidR="00AA3F97" w:rsidRDefault="00AA3F97">
      <w:pPr>
        <w:pStyle w:val="ConsPlusTitle"/>
        <w:jc w:val="center"/>
      </w:pPr>
      <w:r>
        <w:t>ОСУЩЕСТВЛЯЮТ ПРОИЗВОДСТВО СЕЛЬСКОХОЗЯЙСТВЕННОЙ ПРОДУКЦИИ,</w:t>
      </w:r>
    </w:p>
    <w:p w:rsidR="00AA3F97" w:rsidRDefault="00AA3F97">
      <w:pPr>
        <w:pStyle w:val="ConsPlusTitle"/>
        <w:jc w:val="center"/>
      </w:pPr>
      <w:r>
        <w:t>ЕЕ ПЕРВИЧНУЮ И ПОСЛЕДУЮЩУЮ (ПРОМЫШЛЕННУЮ) ПЕРЕРАБОТКУ,</w:t>
      </w:r>
    </w:p>
    <w:p w:rsidR="00AA3F97" w:rsidRDefault="00AA3F97">
      <w:pPr>
        <w:pStyle w:val="ConsPlusTitle"/>
        <w:jc w:val="center"/>
      </w:pPr>
      <w:r>
        <w:t>НА ОКАЗАНИЕ НЕСВЯЗАННОЙ ПОДДЕРЖКИ В ОБЛАСТИ РАСТЕНИЕВОДСТВА</w:t>
      </w:r>
    </w:p>
    <w:p w:rsidR="00AA3F97" w:rsidRDefault="00AA3F97">
      <w:pPr>
        <w:spacing w:after="1"/>
        <w:rPr>
          <w:rFonts w:ascii="Times New Roman" w:hAnsi="Times New Roman"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AA3F97">
        <w:trPr>
          <w:jc w:val="center"/>
        </w:trPr>
        <w:tc>
          <w:tcPr>
            <w:tcW w:w="9294" w:type="dxa"/>
            <w:tcBorders>
              <w:top w:val="nil"/>
              <w:bottom w:val="nil"/>
            </w:tcBorders>
            <w:shd w:val="clear" w:color="auto" w:fill="F4F3F8"/>
          </w:tcPr>
          <w:p w:rsidR="00AA3F97" w:rsidRDefault="00AA3F97">
            <w:pPr>
              <w:pStyle w:val="ConsPlusNormal"/>
              <w:jc w:val="center"/>
            </w:pPr>
            <w:r>
              <w:rPr>
                <w:color w:val="392C69"/>
              </w:rPr>
              <w:t>Список изменяющих документов</w:t>
            </w:r>
          </w:p>
          <w:p w:rsidR="00AA3F97" w:rsidRDefault="00AA3F97">
            <w:pPr>
              <w:pStyle w:val="ConsPlusNormal"/>
              <w:jc w:val="center"/>
            </w:pPr>
            <w:r>
              <w:rPr>
                <w:color w:val="392C69"/>
              </w:rPr>
              <w:t xml:space="preserve">(в ред. постановлений правительства Воронежской области от 09.08.2018 </w:t>
            </w:r>
            <w:hyperlink r:id="rId6" w:history="1">
              <w:r>
                <w:rPr>
                  <w:color w:val="0000FF"/>
                </w:rPr>
                <w:t>N 669</w:t>
              </w:r>
            </w:hyperlink>
            <w:r>
              <w:rPr>
                <w:color w:val="392C69"/>
              </w:rPr>
              <w:t>,</w:t>
            </w:r>
          </w:p>
          <w:p w:rsidR="00AA3F97" w:rsidRDefault="00AA3F97">
            <w:pPr>
              <w:pStyle w:val="ConsPlusNormal"/>
              <w:jc w:val="center"/>
            </w:pPr>
            <w:r>
              <w:rPr>
                <w:color w:val="392C69"/>
              </w:rPr>
              <w:t xml:space="preserve">от 31.08.2018 </w:t>
            </w:r>
            <w:hyperlink r:id="rId7" w:history="1">
              <w:r>
                <w:rPr>
                  <w:color w:val="0000FF"/>
                </w:rPr>
                <w:t>N 766</w:t>
              </w:r>
            </w:hyperlink>
            <w:r>
              <w:rPr>
                <w:color w:val="392C69"/>
              </w:rPr>
              <w:t xml:space="preserve">, от 06.02.2019 </w:t>
            </w:r>
            <w:hyperlink r:id="rId8" w:history="1">
              <w:r>
                <w:rPr>
                  <w:color w:val="0000FF"/>
                </w:rPr>
                <w:t>N 86</w:t>
              </w:r>
            </w:hyperlink>
            <w:r>
              <w:rPr>
                <w:color w:val="392C69"/>
              </w:rPr>
              <w:t xml:space="preserve">, от 30.04.2019 </w:t>
            </w:r>
            <w:hyperlink r:id="rId9" w:history="1">
              <w:r>
                <w:rPr>
                  <w:color w:val="0000FF"/>
                </w:rPr>
                <w:t>N 457</w:t>
              </w:r>
            </w:hyperlink>
            <w:r>
              <w:rPr>
                <w:color w:val="392C69"/>
              </w:rPr>
              <w:t>)</w:t>
            </w:r>
          </w:p>
        </w:tc>
      </w:tr>
    </w:tbl>
    <w:p w:rsidR="00AA3F97" w:rsidRDefault="00AA3F97">
      <w:pPr>
        <w:pStyle w:val="ConsPlusNormal"/>
        <w:jc w:val="both"/>
      </w:pPr>
    </w:p>
    <w:p w:rsidR="00AA3F97" w:rsidRDefault="00AA3F97">
      <w:pPr>
        <w:pStyle w:val="ConsPlusNormal"/>
        <w:ind w:firstLine="540"/>
        <w:jc w:val="both"/>
      </w:pPr>
      <w:r>
        <w:t xml:space="preserve">В соответствии с Бюджетным </w:t>
      </w:r>
      <w:hyperlink r:id="rId10" w:history="1">
        <w:r>
          <w:rPr>
            <w:color w:val="0000FF"/>
          </w:rPr>
          <w:t>кодексом</w:t>
        </w:r>
      </w:hyperlink>
      <w:r>
        <w:t xml:space="preserve"> Российской Федерации, </w:t>
      </w:r>
      <w:hyperlink r:id="rId11"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12"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правительство Воронежской области постановляет:</w:t>
      </w:r>
    </w:p>
    <w:p w:rsidR="00AA3F97" w:rsidRDefault="00AA3F97">
      <w:pPr>
        <w:pStyle w:val="ConsPlusNormal"/>
        <w:jc w:val="both"/>
      </w:pPr>
      <w:r>
        <w:t xml:space="preserve">(в ред. </w:t>
      </w:r>
      <w:hyperlink r:id="rId13" w:history="1">
        <w:r>
          <w:rPr>
            <w:color w:val="0000FF"/>
          </w:rPr>
          <w:t>постановления</w:t>
        </w:r>
      </w:hyperlink>
      <w:r>
        <w:t xml:space="preserve"> правительства Воронежской области от 30.04.2019 N 457)</w:t>
      </w:r>
    </w:p>
    <w:p w:rsidR="00AA3F97" w:rsidRDefault="00AA3F97">
      <w:pPr>
        <w:pStyle w:val="ConsPlusNormal"/>
        <w:spacing w:before="220"/>
        <w:ind w:firstLine="540"/>
        <w:jc w:val="both"/>
      </w:pPr>
      <w:r>
        <w:t xml:space="preserve">1. Утвердить прилагаемый </w:t>
      </w:r>
      <w:hyperlink w:anchor="P40" w:history="1">
        <w:r>
          <w:rPr>
            <w:color w:val="0000FF"/>
          </w:rPr>
          <w:t>Порядок</w:t>
        </w:r>
      </w:hyperlink>
      <w:r>
        <w:t xml:space="preserve">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оказание несвязанной поддержки в области растениеводства.</w:t>
      </w:r>
    </w:p>
    <w:p w:rsidR="00AA3F97" w:rsidRDefault="00AA3F97">
      <w:pPr>
        <w:pStyle w:val="ConsPlusNormal"/>
        <w:jc w:val="both"/>
      </w:pPr>
      <w:r>
        <w:t xml:space="preserve">(в ред. </w:t>
      </w:r>
      <w:hyperlink r:id="rId14" w:history="1">
        <w:r>
          <w:rPr>
            <w:color w:val="0000FF"/>
          </w:rPr>
          <w:t>постановления</w:t>
        </w:r>
      </w:hyperlink>
      <w:r>
        <w:t xml:space="preserve"> правительства Воронежской области от 30.04.2019 N 457)</w:t>
      </w:r>
    </w:p>
    <w:p w:rsidR="00AA3F97" w:rsidRDefault="00AA3F97">
      <w:pPr>
        <w:pStyle w:val="ConsPlusNormal"/>
        <w:spacing w:before="220"/>
        <w:ind w:firstLine="540"/>
        <w:jc w:val="both"/>
      </w:pPr>
      <w:r>
        <w:t>2. Контроль за исполнением настоящего постановления возложить на заместителя председателя правительства Воронежской области Логвинова В.И.</w:t>
      </w:r>
    </w:p>
    <w:p w:rsidR="00AA3F97" w:rsidRDefault="00AA3F97">
      <w:pPr>
        <w:pStyle w:val="ConsPlusNormal"/>
        <w:jc w:val="both"/>
      </w:pPr>
      <w:r>
        <w:t xml:space="preserve">(в ред. </w:t>
      </w:r>
      <w:hyperlink r:id="rId15" w:history="1">
        <w:r>
          <w:rPr>
            <w:color w:val="0000FF"/>
          </w:rPr>
          <w:t>постановления</w:t>
        </w:r>
      </w:hyperlink>
      <w:r>
        <w:t xml:space="preserve"> правительства Воронежской области от 06.02.2019 N 86)</w:t>
      </w:r>
    </w:p>
    <w:p w:rsidR="00AA3F97" w:rsidRDefault="00AA3F97">
      <w:pPr>
        <w:pStyle w:val="ConsPlusNormal"/>
        <w:jc w:val="both"/>
      </w:pPr>
    </w:p>
    <w:p w:rsidR="00AA3F97" w:rsidRDefault="00AA3F97">
      <w:pPr>
        <w:pStyle w:val="ConsPlusNormal"/>
        <w:jc w:val="right"/>
      </w:pPr>
      <w:r>
        <w:t>Временно исполняющий обязанности</w:t>
      </w:r>
    </w:p>
    <w:p w:rsidR="00AA3F97" w:rsidRDefault="00AA3F97">
      <w:pPr>
        <w:pStyle w:val="ConsPlusNormal"/>
        <w:jc w:val="right"/>
      </w:pPr>
      <w:r>
        <w:t>губернатора Воронежской области</w:t>
      </w:r>
    </w:p>
    <w:p w:rsidR="00AA3F97" w:rsidRDefault="00AA3F97">
      <w:pPr>
        <w:pStyle w:val="ConsPlusNormal"/>
        <w:jc w:val="right"/>
      </w:pPr>
      <w:r>
        <w:t>А.В.ГУСЕВ</w:t>
      </w: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right"/>
        <w:outlineLvl w:val="0"/>
      </w:pPr>
      <w:r>
        <w:t>Утвержден</w:t>
      </w:r>
    </w:p>
    <w:p w:rsidR="00AA3F97" w:rsidRDefault="00AA3F97">
      <w:pPr>
        <w:pStyle w:val="ConsPlusNormal"/>
        <w:jc w:val="right"/>
      </w:pPr>
      <w:r>
        <w:t>постановлением</w:t>
      </w:r>
    </w:p>
    <w:p w:rsidR="00AA3F97" w:rsidRDefault="00AA3F97">
      <w:pPr>
        <w:pStyle w:val="ConsPlusNormal"/>
        <w:jc w:val="right"/>
      </w:pPr>
      <w:r>
        <w:t>правительства Воронежской области</w:t>
      </w:r>
    </w:p>
    <w:p w:rsidR="00AA3F97" w:rsidRDefault="00AA3F97">
      <w:pPr>
        <w:pStyle w:val="ConsPlusNormal"/>
        <w:jc w:val="right"/>
      </w:pPr>
      <w:r>
        <w:t>от 19.01.2018 N 19</w:t>
      </w:r>
    </w:p>
    <w:p w:rsidR="00AA3F97" w:rsidRDefault="00AA3F97">
      <w:pPr>
        <w:pStyle w:val="ConsPlusNormal"/>
        <w:jc w:val="both"/>
      </w:pPr>
    </w:p>
    <w:p w:rsidR="00AA3F97" w:rsidRDefault="00AA3F97">
      <w:pPr>
        <w:pStyle w:val="ConsPlusTitle"/>
        <w:jc w:val="center"/>
      </w:pPr>
      <w:bookmarkStart w:id="1" w:name="P40"/>
      <w:bookmarkEnd w:id="1"/>
      <w:r>
        <w:t>ПОРЯДОК</w:t>
      </w:r>
    </w:p>
    <w:p w:rsidR="00AA3F97" w:rsidRDefault="00AA3F97">
      <w:pPr>
        <w:pStyle w:val="ConsPlusTitle"/>
        <w:jc w:val="center"/>
      </w:pPr>
      <w:r>
        <w:t>ПРЕДОСТАВЛЕНИЯ СУБСИДИЙ ИЗ ОБЛАСТНОГО БЮДЖЕТА</w:t>
      </w:r>
    </w:p>
    <w:p w:rsidR="00AA3F97" w:rsidRDefault="00AA3F97">
      <w:pPr>
        <w:pStyle w:val="ConsPlusTitle"/>
        <w:jc w:val="center"/>
      </w:pPr>
      <w:r>
        <w:t>СЕЛЬСКОХОЗЯЙСТВЕННЫМ ТОВАРОПРОИЗВОДИТЕЛЯМ (ЗА ИСКЛЮЧЕНИЕМ</w:t>
      </w:r>
    </w:p>
    <w:p w:rsidR="00AA3F97" w:rsidRDefault="00AA3F97">
      <w:pPr>
        <w:pStyle w:val="ConsPlusTitle"/>
        <w:jc w:val="center"/>
      </w:pPr>
      <w:r>
        <w:t>ГРАЖДАН, ВЕДУЩИХ ЛИЧНОЕ ПОДСОБНОЕ ХОЗЯЙСТВО), А ТАКЖЕ</w:t>
      </w:r>
    </w:p>
    <w:p w:rsidR="00AA3F97" w:rsidRDefault="00AA3F97">
      <w:pPr>
        <w:pStyle w:val="ConsPlusTitle"/>
        <w:jc w:val="center"/>
      </w:pPr>
      <w:r>
        <w:t>НАУЧНЫМ ОРГАНИЗАЦИЯМ, ПРОФЕССИОНАЛЬНЫМ ОБРАЗОВАТЕЛЬНЫМ</w:t>
      </w:r>
    </w:p>
    <w:p w:rsidR="00AA3F97" w:rsidRDefault="00AA3F97">
      <w:pPr>
        <w:pStyle w:val="ConsPlusTitle"/>
        <w:jc w:val="center"/>
      </w:pPr>
      <w:r>
        <w:t>ОРГАНИЗАЦИЯМ, ОБРАЗОВАТЕЛЬНЫМ ОРГАНИЗАЦИЯМ ВЫСШЕГО</w:t>
      </w:r>
    </w:p>
    <w:p w:rsidR="00AA3F97" w:rsidRDefault="00AA3F97">
      <w:pPr>
        <w:pStyle w:val="ConsPlusTitle"/>
        <w:jc w:val="center"/>
      </w:pPr>
      <w:r>
        <w:t>ОБРАЗОВАНИЯ, КОТОРЫЕ В ПРОЦЕССЕ НАУЧНОЙ, НАУЧНО-ТЕХНИЧЕСКОЙ</w:t>
      </w:r>
    </w:p>
    <w:p w:rsidR="00AA3F97" w:rsidRDefault="00AA3F97">
      <w:pPr>
        <w:pStyle w:val="ConsPlusTitle"/>
        <w:jc w:val="center"/>
      </w:pPr>
      <w:r>
        <w:t>И (ИЛИ) ОБРАЗОВАТЕЛЬНОЙ ДЕЯТЕЛЬНОСТИ ОСУЩЕСТВЛЯЮТ</w:t>
      </w:r>
    </w:p>
    <w:p w:rsidR="00AA3F97" w:rsidRDefault="00AA3F97">
      <w:pPr>
        <w:pStyle w:val="ConsPlusTitle"/>
        <w:jc w:val="center"/>
      </w:pPr>
      <w:r>
        <w:t>ПРОИЗВОДСТВО СЕЛЬСКОХОЗЯЙСТВЕННОЙ ПРОДУКЦИИ, ЕЕ ПЕРВИЧНУЮ</w:t>
      </w:r>
    </w:p>
    <w:p w:rsidR="00AA3F97" w:rsidRDefault="00AA3F97">
      <w:pPr>
        <w:pStyle w:val="ConsPlusTitle"/>
        <w:jc w:val="center"/>
      </w:pPr>
      <w:r>
        <w:t>И ПОСЛЕДУЮЩУЮ (ПРОМЫШЛЕННУЮ) ПЕРЕРАБОТКУ НА ОКАЗАНИЕ</w:t>
      </w:r>
    </w:p>
    <w:p w:rsidR="00AA3F97" w:rsidRDefault="00AA3F97">
      <w:pPr>
        <w:pStyle w:val="ConsPlusTitle"/>
        <w:jc w:val="center"/>
      </w:pPr>
      <w:r>
        <w:t>НЕСВЯЗАННОЙ ПОДДЕРЖКИ В ОБЛАСТИ РАСТЕНИЕВОДСТВА</w:t>
      </w:r>
    </w:p>
    <w:p w:rsidR="00AA3F97" w:rsidRDefault="00AA3F97">
      <w:pPr>
        <w:spacing w:after="1"/>
        <w:rPr>
          <w:rFonts w:ascii="Times New Roman" w:hAnsi="Times New Roman"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AA3F97">
        <w:trPr>
          <w:jc w:val="center"/>
        </w:trPr>
        <w:tc>
          <w:tcPr>
            <w:tcW w:w="9294" w:type="dxa"/>
            <w:tcBorders>
              <w:top w:val="nil"/>
              <w:bottom w:val="nil"/>
            </w:tcBorders>
            <w:shd w:val="clear" w:color="auto" w:fill="F4F3F8"/>
          </w:tcPr>
          <w:p w:rsidR="00AA3F97" w:rsidRDefault="00AA3F97">
            <w:pPr>
              <w:pStyle w:val="ConsPlusNormal"/>
              <w:jc w:val="center"/>
            </w:pPr>
            <w:r>
              <w:rPr>
                <w:color w:val="392C69"/>
              </w:rPr>
              <w:t>Список изменяющих документов</w:t>
            </w:r>
          </w:p>
          <w:p w:rsidR="00AA3F97" w:rsidRDefault="00AA3F97">
            <w:pPr>
              <w:pStyle w:val="ConsPlusNormal"/>
              <w:jc w:val="center"/>
            </w:pPr>
            <w:r>
              <w:rPr>
                <w:color w:val="392C69"/>
              </w:rPr>
              <w:t xml:space="preserve">(в ред. постановлений правительства Воронежской области от 09.08.2018 </w:t>
            </w:r>
            <w:hyperlink r:id="rId16" w:history="1">
              <w:r>
                <w:rPr>
                  <w:color w:val="0000FF"/>
                </w:rPr>
                <w:t>N 669</w:t>
              </w:r>
            </w:hyperlink>
            <w:r>
              <w:rPr>
                <w:color w:val="392C69"/>
              </w:rPr>
              <w:t>,</w:t>
            </w:r>
          </w:p>
          <w:p w:rsidR="00AA3F97" w:rsidRDefault="00AA3F97">
            <w:pPr>
              <w:pStyle w:val="ConsPlusNormal"/>
              <w:jc w:val="center"/>
            </w:pPr>
            <w:r>
              <w:rPr>
                <w:color w:val="392C69"/>
              </w:rPr>
              <w:t xml:space="preserve">от 31.08.2018 </w:t>
            </w:r>
            <w:hyperlink r:id="rId17" w:history="1">
              <w:r>
                <w:rPr>
                  <w:color w:val="0000FF"/>
                </w:rPr>
                <w:t>N 766</w:t>
              </w:r>
            </w:hyperlink>
            <w:r>
              <w:rPr>
                <w:color w:val="392C69"/>
              </w:rPr>
              <w:t xml:space="preserve">, от 06.02.2019 </w:t>
            </w:r>
            <w:hyperlink r:id="rId18" w:history="1">
              <w:r>
                <w:rPr>
                  <w:color w:val="0000FF"/>
                </w:rPr>
                <w:t>N 86</w:t>
              </w:r>
            </w:hyperlink>
            <w:r>
              <w:rPr>
                <w:color w:val="392C69"/>
              </w:rPr>
              <w:t xml:space="preserve">, от 30.04.2019 </w:t>
            </w:r>
            <w:hyperlink r:id="rId19" w:history="1">
              <w:r>
                <w:rPr>
                  <w:color w:val="0000FF"/>
                </w:rPr>
                <w:t>N 457</w:t>
              </w:r>
            </w:hyperlink>
            <w:r>
              <w:rPr>
                <w:color w:val="392C69"/>
              </w:rPr>
              <w:t>)</w:t>
            </w:r>
          </w:p>
        </w:tc>
      </w:tr>
    </w:tbl>
    <w:p w:rsidR="00AA3F97" w:rsidRDefault="00AA3F97">
      <w:pPr>
        <w:pStyle w:val="ConsPlusNormal"/>
        <w:jc w:val="both"/>
      </w:pPr>
    </w:p>
    <w:p w:rsidR="00AA3F97" w:rsidRDefault="00AA3F97">
      <w:pPr>
        <w:pStyle w:val="ConsPlusTitle"/>
        <w:jc w:val="center"/>
        <w:outlineLvl w:val="1"/>
      </w:pPr>
      <w:r>
        <w:t>I. Общие положения</w:t>
      </w:r>
    </w:p>
    <w:p w:rsidR="00AA3F97" w:rsidRDefault="00AA3F97">
      <w:pPr>
        <w:pStyle w:val="ConsPlusNormal"/>
        <w:jc w:val="both"/>
      </w:pPr>
    </w:p>
    <w:p w:rsidR="00AA3F97" w:rsidRDefault="00AA3F97">
      <w:pPr>
        <w:pStyle w:val="ConsPlusNormal"/>
        <w:ind w:firstLine="540"/>
        <w:jc w:val="both"/>
      </w:pPr>
      <w:r>
        <w:t>1. Настоящий Порядок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оказание несвязанной поддержки в области растениеводства (далее - субсидии) определяет цели, условия и порядок предоставления субсидий, категории лиц, имеющих право на получение субсидий из областного бюджета, в том числе средств, поступивших в бюджет Воронежской области из федерального бюджета, положения об обязательной проверке соблюдения получателями субсидий условий, целей и порядка их предоставления, а также порядок возврата субсидий в случае нарушения условий, установленных при их предоставлении.</w:t>
      </w:r>
    </w:p>
    <w:p w:rsidR="00AA3F97" w:rsidRDefault="00AA3F97">
      <w:pPr>
        <w:pStyle w:val="ConsPlusNormal"/>
        <w:jc w:val="both"/>
      </w:pPr>
      <w:r>
        <w:t xml:space="preserve">(в ред. </w:t>
      </w:r>
      <w:hyperlink r:id="rId20" w:history="1">
        <w:r>
          <w:rPr>
            <w:color w:val="0000FF"/>
          </w:rPr>
          <w:t>постановления</w:t>
        </w:r>
      </w:hyperlink>
      <w:r>
        <w:t xml:space="preserve"> правительства Воронежской области от 30.04.2019 N 457)</w:t>
      </w:r>
    </w:p>
    <w:p w:rsidR="00AA3F97" w:rsidRDefault="00AA3F97">
      <w:pPr>
        <w:pStyle w:val="ConsPlusNormal"/>
        <w:spacing w:before="220"/>
        <w:ind w:firstLine="540"/>
        <w:jc w:val="both"/>
      </w:pPr>
      <w:bookmarkStart w:id="2" w:name="P59"/>
      <w:bookmarkEnd w:id="2"/>
      <w:r>
        <w:t xml:space="preserve">2. Целью предоставления субсидии является оказание несвязанной поддержки сельскохозяйственным товаропроизводителям (за исключением граждан, ведущих личное подсобное хозяйство),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1" w:history="1">
        <w:r>
          <w:rPr>
            <w:color w:val="0000FF"/>
          </w:rPr>
          <w:t>части 1 статьи 3</w:t>
        </w:r>
      </w:hyperlink>
      <w:r>
        <w:t xml:space="preserve"> Федерального закона от 29.12.2006 N 264-ФЗ "О развитии сельского хозяйства" (далее - научные и образовательные организации), по следующим направлениям:</w:t>
      </w:r>
    </w:p>
    <w:p w:rsidR="00AA3F97" w:rsidRDefault="00AA3F97">
      <w:pPr>
        <w:pStyle w:val="ConsPlusNormal"/>
        <w:jc w:val="both"/>
      </w:pPr>
      <w:r>
        <w:t xml:space="preserve">(в ред. </w:t>
      </w:r>
      <w:hyperlink r:id="rId22" w:history="1">
        <w:r>
          <w:rPr>
            <w:color w:val="0000FF"/>
          </w:rPr>
          <w:t>постановления</w:t>
        </w:r>
      </w:hyperlink>
      <w:r>
        <w:t xml:space="preserve"> правительства Воронежской области от 30.04.2019 N 457)</w:t>
      </w:r>
    </w:p>
    <w:p w:rsidR="00AA3F97" w:rsidRDefault="00AA3F97">
      <w:pPr>
        <w:pStyle w:val="ConsPlusNormal"/>
        <w:spacing w:before="220"/>
        <w:ind w:firstLine="540"/>
        <w:jc w:val="both"/>
      </w:pPr>
      <w:bookmarkStart w:id="3" w:name="P61"/>
      <w:bookmarkEnd w:id="3"/>
      <w:r>
        <w:t xml:space="preserve">а) в области растениеводства на финансовое обеспечение (возмещение) части затрат (без учета налога на добавленную стоимость) на проведение комплекса агротехнологических работ, повышение уровня экологической безопасности сельскохозяйственного производства, а также на </w:t>
      </w:r>
      <w:r>
        <w:lastRenderedPageBreak/>
        <w:t>повышение плодородия и качества почв в расчете на 1 гектар посевной площади, занятой зерновыми, зернобобовыми и кормовыми сельскохозяйственными культурами.</w:t>
      </w:r>
    </w:p>
    <w:p w:rsidR="00AA3F97" w:rsidRDefault="00AA3F97">
      <w:pPr>
        <w:pStyle w:val="ConsPlusNormal"/>
        <w:spacing w:before="220"/>
        <w:ind w:firstLine="540"/>
        <w:jc w:val="both"/>
      </w:pPr>
      <w:r>
        <w:t xml:space="preserve">Поддержка в области растениеводства предоставляется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конкретному региону допуска, а также при условии, что сортовые и посевные качества таких семян соответствуют </w:t>
      </w:r>
      <w:hyperlink r:id="rId23" w:history="1">
        <w:r>
          <w:rPr>
            <w:color w:val="0000FF"/>
          </w:rPr>
          <w:t>ГОСТ Р 52325-2005</w:t>
        </w:r>
      </w:hyperlink>
      <w:r>
        <w:t>;</w:t>
      </w:r>
    </w:p>
    <w:p w:rsidR="00AA3F97" w:rsidRDefault="00AA3F97">
      <w:pPr>
        <w:pStyle w:val="ConsPlusNormal"/>
        <w:jc w:val="both"/>
      </w:pPr>
      <w:r>
        <w:t xml:space="preserve">(пп. "а" в ред. </w:t>
      </w:r>
      <w:hyperlink r:id="rId24" w:history="1">
        <w:r>
          <w:rPr>
            <w:color w:val="0000FF"/>
          </w:rPr>
          <w:t>постановления</w:t>
        </w:r>
      </w:hyperlink>
      <w:r>
        <w:t xml:space="preserve"> правительства Воронежской области от 30.04.2019 N 457)</w:t>
      </w:r>
    </w:p>
    <w:p w:rsidR="00AA3F97" w:rsidRDefault="00AA3F97">
      <w:pPr>
        <w:pStyle w:val="ConsPlusNormal"/>
        <w:spacing w:before="220"/>
        <w:ind w:firstLine="540"/>
        <w:jc w:val="both"/>
      </w:pPr>
      <w:r>
        <w:t>б) в области развития производства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и овощей открытого грунта на финансовое обеспечение (возмещение) части затрат (без учета налога на добавленную стоимость) на проведение комплекса агротехнологических работ, обеспечивающих увеличение производства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и овощей открытого грунта, в соответствии с перечнем, утвержденным Министерством сельского хозяйства Российской Федерации, в расчете на 1 гектар посевной площади (далее - поддержка в области развития производства овощных и технических культур). Поддержка сельскохозяйственных товаропроизводителей (за исключением граждан, ведущих личное подсобное хозяйство), осуществляющих производство длинного льняного волокна, представляется при условии реализации данной продукции перерабатывающим организациям, расположенным на территории Российской Федерации. Размер субсидии, предоставляемой сельскохозяйственным товаропроизводителям (за исключением граждан, ведущих личное подсобное хозяйство) на поддержку в области производства льна-долгунца и технической конопли, не может превышать размер фактически понесенных затрат.</w:t>
      </w:r>
    </w:p>
    <w:p w:rsidR="00AA3F97" w:rsidRDefault="00AA3F97">
      <w:pPr>
        <w:pStyle w:val="ConsPlusNormal"/>
        <w:jc w:val="both"/>
      </w:pPr>
      <w:r>
        <w:t xml:space="preserve">(в ред. </w:t>
      </w:r>
      <w:hyperlink r:id="rId25" w:history="1">
        <w:r>
          <w:rPr>
            <w:color w:val="0000FF"/>
          </w:rPr>
          <w:t>постановления</w:t>
        </w:r>
      </w:hyperlink>
      <w:r>
        <w:t xml:space="preserve"> правительства Воронежской области от 06.02.2019 N 86)</w:t>
      </w:r>
    </w:p>
    <w:p w:rsidR="00AA3F97" w:rsidRDefault="00AA3F97">
      <w:pPr>
        <w:pStyle w:val="ConsPlusNormal"/>
        <w:spacing w:before="220"/>
        <w:ind w:firstLine="540"/>
        <w:jc w:val="both"/>
      </w:pPr>
      <w:r>
        <w:t>3. Главным распорядителем средств областного бюджета и средств, поступивших в областной бюджет из федерального бюджета, как получателем бюджетных средств, предусмотренных для предоставления субсидии, является департамент аграрной политики Воронежской области (далее - департамент).</w:t>
      </w:r>
    </w:p>
    <w:p w:rsidR="00AA3F97" w:rsidRDefault="00AA3F97">
      <w:pPr>
        <w:pStyle w:val="ConsPlusNormal"/>
        <w:spacing w:before="220"/>
        <w:ind w:firstLine="540"/>
        <w:jc w:val="both"/>
      </w:pPr>
      <w:bookmarkStart w:id="4" w:name="P67"/>
      <w:bookmarkEnd w:id="4"/>
      <w:r>
        <w:t>4. Категории получателей субсидий - сельскохозяйственные товаропроизводители (за исключением граждан, ведущих личное подсобное хозяйство), а также научные и образовательные организации (далее - получатели субсидий), имеющие в наличии посевные площади, занятые зерновыми, зернобобовыми и кормовыми сельскохозяйственными культурами, и (или) посевные площади, занятые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и (или) льном-долгунцом, и (или) технической коноплей, и (или) овощами открытого грунта, и (или) маточниками овощных культур открытого грунта, и (или) семенниками овощных культур открытого грунта.</w:t>
      </w:r>
    </w:p>
    <w:p w:rsidR="00AA3F97" w:rsidRDefault="00AA3F97">
      <w:pPr>
        <w:pStyle w:val="ConsPlusNormal"/>
        <w:jc w:val="both"/>
      </w:pPr>
      <w:r>
        <w:t xml:space="preserve">(в ред. </w:t>
      </w:r>
      <w:hyperlink r:id="rId26" w:history="1">
        <w:r>
          <w:rPr>
            <w:color w:val="0000FF"/>
          </w:rPr>
          <w:t>постановления</w:t>
        </w:r>
      </w:hyperlink>
      <w:r>
        <w:t xml:space="preserve"> правительства Воронежской области от 30.04.2019 N 457)</w:t>
      </w:r>
    </w:p>
    <w:p w:rsidR="00AA3F97" w:rsidRDefault="00AA3F97">
      <w:pPr>
        <w:pStyle w:val="ConsPlusNormal"/>
        <w:spacing w:before="220"/>
        <w:ind w:firstLine="540"/>
        <w:jc w:val="both"/>
      </w:pPr>
      <w:r>
        <w:t>Субсидии не предоставляются государственным (муниципальным) учреждениям.</w:t>
      </w:r>
    </w:p>
    <w:p w:rsidR="00AA3F97" w:rsidRDefault="00AA3F97">
      <w:pPr>
        <w:pStyle w:val="ConsPlusNormal"/>
        <w:jc w:val="both"/>
      </w:pPr>
      <w:r>
        <w:t xml:space="preserve">(абзац введен </w:t>
      </w:r>
      <w:hyperlink r:id="rId27" w:history="1">
        <w:r>
          <w:rPr>
            <w:color w:val="0000FF"/>
          </w:rPr>
          <w:t>постановлением</w:t>
        </w:r>
      </w:hyperlink>
      <w:r>
        <w:t xml:space="preserve"> правительства Воронежской области от 30.04.2019 N 457)</w:t>
      </w:r>
    </w:p>
    <w:p w:rsidR="00AA3F97" w:rsidRDefault="00AA3F97">
      <w:pPr>
        <w:pStyle w:val="ConsPlusNormal"/>
        <w:jc w:val="both"/>
      </w:pPr>
    </w:p>
    <w:p w:rsidR="00AA3F97" w:rsidRDefault="00AA3F97">
      <w:pPr>
        <w:pStyle w:val="ConsPlusTitle"/>
        <w:jc w:val="center"/>
        <w:outlineLvl w:val="1"/>
      </w:pPr>
      <w:r>
        <w:t>II. Условия и порядок предоставления субсидий</w:t>
      </w:r>
    </w:p>
    <w:p w:rsidR="00AA3F97" w:rsidRDefault="00AA3F97">
      <w:pPr>
        <w:pStyle w:val="ConsPlusNormal"/>
        <w:jc w:val="both"/>
      </w:pPr>
    </w:p>
    <w:p w:rsidR="00AA3F97" w:rsidRDefault="00AA3F97">
      <w:pPr>
        <w:pStyle w:val="ConsPlusNormal"/>
        <w:ind w:firstLine="540"/>
        <w:jc w:val="both"/>
      </w:pPr>
      <w:r>
        <w:t xml:space="preserve">1. Субсидии предоставляются на производство зерновых, зернобобовых и кормовых сельскохозяйственных культур, а также на производство семенного картофеля, семян овощных </w:t>
      </w:r>
      <w:r>
        <w:lastRenderedPageBreak/>
        <w:t>культур открытого грунта, семян кукурузы, семян подсолнечника, семян сахарной свеклы, льна-долгунца, технической конопли и овощей открытого грунта на возмещение части затрат на проведение комплекса агротехнологических работ, обеспечивающих увеличение производства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и овощей открытого грунта, в соответствии с перечнем, утвержденным Министерством сельского хозяйства Российской Федерации, в расчете на 1 гектар посевной площади.</w:t>
      </w:r>
    </w:p>
    <w:p w:rsidR="00AA3F97" w:rsidRDefault="00AA3F97">
      <w:pPr>
        <w:pStyle w:val="ConsPlusNormal"/>
        <w:spacing w:before="220"/>
        <w:ind w:firstLine="540"/>
        <w:jc w:val="both"/>
      </w:pPr>
      <w:r>
        <w:t xml:space="preserve">Субсидии предоставляются по направлению, указанному в </w:t>
      </w:r>
      <w:hyperlink w:anchor="P61" w:history="1">
        <w:r>
          <w:rPr>
            <w:color w:val="0000FF"/>
          </w:rPr>
          <w:t>подпункте "а" пункта 2 раздела I</w:t>
        </w:r>
      </w:hyperlink>
      <w:r>
        <w:t xml:space="preserve"> настоящего Порядка, получателям субсидий на застрахованные посевные площади.</w:t>
      </w:r>
    </w:p>
    <w:p w:rsidR="00AA3F97" w:rsidRDefault="00AA3F97">
      <w:pPr>
        <w:pStyle w:val="ConsPlusNormal"/>
        <w:jc w:val="both"/>
      </w:pPr>
      <w:r>
        <w:t xml:space="preserve">(абзац введен </w:t>
      </w:r>
      <w:hyperlink r:id="rId28" w:history="1">
        <w:r>
          <w:rPr>
            <w:color w:val="0000FF"/>
          </w:rPr>
          <w:t>постановлением</w:t>
        </w:r>
      </w:hyperlink>
      <w:r>
        <w:t xml:space="preserve"> правительства Воронежской области от 06.02.2019 N 86)</w:t>
      </w:r>
    </w:p>
    <w:p w:rsidR="00AA3F97" w:rsidRDefault="00AA3F97">
      <w:pPr>
        <w:pStyle w:val="ConsPlusNormal"/>
        <w:spacing w:before="220"/>
        <w:ind w:firstLine="540"/>
        <w:jc w:val="both"/>
      </w:pPr>
      <w:bookmarkStart w:id="5" w:name="P77"/>
      <w:bookmarkEnd w:id="5"/>
      <w:r>
        <w:t>2. Для получения субсидий получатели субсидий представляют в департамент следующие документы в случае:</w:t>
      </w:r>
    </w:p>
    <w:p w:rsidR="00AA3F97" w:rsidRDefault="00AA3F97">
      <w:pPr>
        <w:pStyle w:val="ConsPlusNormal"/>
        <w:spacing w:before="220"/>
        <w:ind w:firstLine="540"/>
        <w:jc w:val="both"/>
      </w:pPr>
      <w:r>
        <w:t>а) поддержки в области растениеводства:</w:t>
      </w:r>
    </w:p>
    <w:p w:rsidR="00AA3F97" w:rsidRDefault="00AA3F97">
      <w:pPr>
        <w:pStyle w:val="ConsPlusNormal"/>
        <w:spacing w:before="220"/>
        <w:ind w:firstLine="540"/>
        <w:jc w:val="both"/>
      </w:pPr>
      <w:r>
        <w:t xml:space="preserve">- </w:t>
      </w:r>
      <w:hyperlink w:anchor="P280" w:history="1">
        <w:r>
          <w:rPr>
            <w:color w:val="0000FF"/>
          </w:rPr>
          <w:t>заявление</w:t>
        </w:r>
      </w:hyperlink>
      <w:r>
        <w:t xml:space="preserve"> на предоставление субсидий по форме согласно приложению N 1 к настоящему Порядку;</w:t>
      </w:r>
    </w:p>
    <w:p w:rsidR="00AA3F97" w:rsidRDefault="00AA3F97">
      <w:pPr>
        <w:pStyle w:val="ConsPlusNormal"/>
        <w:spacing w:before="220"/>
        <w:ind w:firstLine="540"/>
        <w:jc w:val="both"/>
      </w:pPr>
      <w:r>
        <w:t xml:space="preserve">- </w:t>
      </w:r>
      <w:hyperlink w:anchor="P374" w:history="1">
        <w:r>
          <w:rPr>
            <w:color w:val="0000FF"/>
          </w:rPr>
          <w:t>справку-расчет</w:t>
        </w:r>
      </w:hyperlink>
      <w:r>
        <w:t xml:space="preserve"> по форме согласно приложению N 2 к настоящему Порядку;</w:t>
      </w:r>
    </w:p>
    <w:p w:rsidR="00AA3F97" w:rsidRDefault="00AA3F97">
      <w:pPr>
        <w:pStyle w:val="ConsPlusNormal"/>
        <w:spacing w:before="220"/>
        <w:ind w:firstLine="540"/>
        <w:jc w:val="both"/>
      </w:pPr>
      <w:r>
        <w:t>- копию договора сельскохозяйственного страхования;</w:t>
      </w:r>
    </w:p>
    <w:p w:rsidR="00AA3F97" w:rsidRDefault="00AA3F97">
      <w:pPr>
        <w:pStyle w:val="ConsPlusNormal"/>
        <w:spacing w:before="220"/>
        <w:ind w:firstLine="540"/>
        <w:jc w:val="both"/>
      </w:pPr>
      <w:r>
        <w:t>- копию платежного поручения или иного документа, подтверждающего уплату сельскохозяйственным товаропроизводителем 50 процентов страховой премии, заверенную банком;</w:t>
      </w:r>
    </w:p>
    <w:p w:rsidR="00AA3F97" w:rsidRDefault="00AA3F97">
      <w:pPr>
        <w:pStyle w:val="ConsPlusNormal"/>
        <w:spacing w:before="220"/>
        <w:ind w:firstLine="540"/>
        <w:jc w:val="both"/>
      </w:pPr>
      <w:r>
        <w:t>- сведения о посевных площадях текущего года по форме федерального статистического наблюдения 4-СХ "Сведения об итогах сева под урожай" (для юридических лиц, их обособленных подразделений, осуществляющих сельскохозяйственную деятельность), по форме федерального статистического наблюдения N 1-фермер "Сведения об итогах сева под урожай" (для крестьянских (фермерских) хозяйств), при застрахованной площади яровых зерновых и (или) зернобобовых, и (или) кормовых сельскохозяйственных культур;</w:t>
      </w:r>
    </w:p>
    <w:p w:rsidR="00AA3F97" w:rsidRDefault="00AA3F97">
      <w:pPr>
        <w:pStyle w:val="ConsPlusNormal"/>
        <w:spacing w:before="220"/>
        <w:ind w:firstLine="540"/>
        <w:jc w:val="both"/>
      </w:pPr>
      <w:r>
        <w:t>- копию сводного расчета стоимости работ по известкованию, и (или) фосфоритованию, и (или) гипсованию посевных площадей почв земель сельскохозяйственного назначения, заверенную изготовителем проектно-сметной документации;</w:t>
      </w:r>
    </w:p>
    <w:p w:rsidR="00AA3F97" w:rsidRDefault="00AA3F97">
      <w:pPr>
        <w:pStyle w:val="ConsPlusNormal"/>
        <w:jc w:val="both"/>
      </w:pPr>
      <w:r>
        <w:t xml:space="preserve">(в ред. </w:t>
      </w:r>
      <w:hyperlink r:id="rId29" w:history="1">
        <w:r>
          <w:rPr>
            <w:color w:val="0000FF"/>
          </w:rPr>
          <w:t>постановления</w:t>
        </w:r>
      </w:hyperlink>
      <w:r>
        <w:t xml:space="preserve"> правительства Воронежской области от 30.04.2019 N 457)</w:t>
      </w:r>
    </w:p>
    <w:p w:rsidR="00AA3F97" w:rsidRDefault="00AA3F97">
      <w:pPr>
        <w:pStyle w:val="ConsPlusNormal"/>
        <w:spacing w:before="220"/>
        <w:ind w:firstLine="540"/>
        <w:jc w:val="both"/>
      </w:pPr>
      <w:r>
        <w:t>- отчетность о финансово-экономическом состоянии получателей субсидий за финансовый год, предшествующий году предоставления субсидий,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w:t>
      </w:r>
    </w:p>
    <w:p w:rsidR="00AA3F97" w:rsidRDefault="00AA3F97">
      <w:pPr>
        <w:pStyle w:val="ConsPlusNormal"/>
        <w:spacing w:before="220"/>
        <w:ind w:firstLine="540"/>
        <w:jc w:val="both"/>
      </w:pPr>
      <w:r>
        <w:t xml:space="preserve">- </w:t>
      </w:r>
      <w:hyperlink w:anchor="P590" w:history="1">
        <w:r>
          <w:rPr>
            <w:color w:val="0000FF"/>
          </w:rPr>
          <w:t>акт</w:t>
        </w:r>
      </w:hyperlink>
      <w:r>
        <w:t xml:space="preserve"> выполненных работ по известкованию, и (или) фосфоритованию, и (или) гипсованию посевных площадей почв земель сельскохозяйственного назначения по форме согласно приложению N 5 к настоящему Порядку;</w:t>
      </w:r>
    </w:p>
    <w:p w:rsidR="00AA3F97" w:rsidRDefault="00AA3F97">
      <w:pPr>
        <w:pStyle w:val="ConsPlusNormal"/>
        <w:jc w:val="both"/>
      </w:pPr>
      <w:r>
        <w:t xml:space="preserve">(абзац введен </w:t>
      </w:r>
      <w:hyperlink r:id="rId30" w:history="1">
        <w:r>
          <w:rPr>
            <w:color w:val="0000FF"/>
          </w:rPr>
          <w:t>постановлением</w:t>
        </w:r>
      </w:hyperlink>
      <w:r>
        <w:t xml:space="preserve"> правительства Воронежской области от 30.04.2019 N 457)</w:t>
      </w:r>
    </w:p>
    <w:p w:rsidR="00AA3F97" w:rsidRDefault="00AA3F97">
      <w:pPr>
        <w:pStyle w:val="ConsPlusNormal"/>
        <w:spacing w:before="220"/>
        <w:ind w:firstLine="540"/>
        <w:jc w:val="both"/>
      </w:pPr>
      <w:r>
        <w:t>б) поддержки в области развития овощных и технических культур:</w:t>
      </w:r>
    </w:p>
    <w:p w:rsidR="00AA3F97" w:rsidRDefault="00AA3F97">
      <w:pPr>
        <w:pStyle w:val="ConsPlusNormal"/>
        <w:spacing w:before="220"/>
        <w:ind w:firstLine="540"/>
        <w:jc w:val="both"/>
      </w:pPr>
      <w:r>
        <w:t>1) для семенного картофеля, семян овощных культур открытого грунта, семян кукурузы:</w:t>
      </w:r>
    </w:p>
    <w:p w:rsidR="00AA3F97" w:rsidRDefault="00AA3F97">
      <w:pPr>
        <w:pStyle w:val="ConsPlusNormal"/>
        <w:spacing w:before="220"/>
        <w:ind w:firstLine="540"/>
        <w:jc w:val="both"/>
      </w:pPr>
      <w:r>
        <w:t xml:space="preserve">- </w:t>
      </w:r>
      <w:hyperlink w:anchor="P280" w:history="1">
        <w:r>
          <w:rPr>
            <w:color w:val="0000FF"/>
          </w:rPr>
          <w:t>заявление</w:t>
        </w:r>
      </w:hyperlink>
      <w:r>
        <w:t xml:space="preserve"> по форме согласно приложению N 1 к настоящему Порядку;</w:t>
      </w:r>
    </w:p>
    <w:p w:rsidR="00AA3F97" w:rsidRDefault="00AA3F97">
      <w:pPr>
        <w:pStyle w:val="ConsPlusNormal"/>
        <w:spacing w:before="220"/>
        <w:ind w:firstLine="540"/>
        <w:jc w:val="both"/>
      </w:pPr>
      <w:r>
        <w:lastRenderedPageBreak/>
        <w:t xml:space="preserve">- </w:t>
      </w:r>
      <w:hyperlink w:anchor="P445" w:history="1">
        <w:r>
          <w:rPr>
            <w:color w:val="0000FF"/>
          </w:rPr>
          <w:t>справку-расчет</w:t>
        </w:r>
      </w:hyperlink>
      <w:r>
        <w:t xml:space="preserve"> по форме согласно приложению N 3 к настоящему Порядку;</w:t>
      </w:r>
    </w:p>
    <w:p w:rsidR="00AA3F97" w:rsidRDefault="00AA3F97">
      <w:pPr>
        <w:pStyle w:val="ConsPlusNormal"/>
        <w:spacing w:before="220"/>
        <w:ind w:firstLine="540"/>
        <w:jc w:val="both"/>
      </w:pPr>
      <w:r>
        <w:t xml:space="preserve">- </w:t>
      </w:r>
      <w:hyperlink w:anchor="P521" w:history="1">
        <w:r>
          <w:rPr>
            <w:color w:val="0000FF"/>
          </w:rPr>
          <w:t>справку-расчет</w:t>
        </w:r>
      </w:hyperlink>
      <w:r>
        <w:t xml:space="preserve"> затрат на производство сельскохозяйственных культур по форме согласно приложению N 4 к настоящему Порядку;</w:t>
      </w:r>
    </w:p>
    <w:p w:rsidR="00AA3F97" w:rsidRDefault="00AA3F97">
      <w:pPr>
        <w:pStyle w:val="ConsPlusNormal"/>
        <w:spacing w:before="220"/>
        <w:ind w:firstLine="540"/>
        <w:jc w:val="both"/>
      </w:pPr>
      <w:r>
        <w:t>- копии документов, подтверждающих приобретение семенного картофеля, и (или) семян кукурузы, и (или) семян овощных культур открытого грунта в соответствии с перечнем, утвержденным Министерством сельского хозяйства Российской Федерации (договоры купли-продажи, товарные накладные или универсальные передаточные документы, платежные документы, сертификаты соответствия на семена (в случае окончания срока действия сертификата до высева семян к нему прилагается протокол испытаний));</w:t>
      </w:r>
    </w:p>
    <w:p w:rsidR="00AA3F97" w:rsidRDefault="00AA3F97">
      <w:pPr>
        <w:pStyle w:val="ConsPlusNormal"/>
        <w:spacing w:before="220"/>
        <w:ind w:firstLine="540"/>
        <w:jc w:val="both"/>
      </w:pPr>
      <w:r>
        <w:t>- сведения о посевных площадях текущего года по форме федерального статистического наблюдения N 4-СХ "Сведения об итогах сева под урожай" (для юридических лиц, их обособленных подразделений, осуществляющих сельскохозяйственную деятельность), по форме федерального статистического наблюдения N 1-фермер "Сведения об итогах сева под урожай" (для крестьянских (фермерских) хозяйств);</w:t>
      </w:r>
    </w:p>
    <w:p w:rsidR="00AA3F97" w:rsidRDefault="00AA3F97">
      <w:pPr>
        <w:pStyle w:val="ConsPlusNormal"/>
        <w:spacing w:before="220"/>
        <w:ind w:firstLine="540"/>
        <w:jc w:val="both"/>
      </w:pPr>
      <w:r>
        <w:t xml:space="preserve">- копии документов, подтверждающих производство и использование семенного картофеля, и (или) семян овощных культур открытого грунта, и (или) семян кукурузы для посадки (посева) в соответствии с перечнем, утвержденным Министерством сельского хозяйства Российской Федерации (сертификат соответствия на высеваемые семена или акт апробации и протокол испытаний на высеваемые семена (в случае окончания срока действия сертификата до срока высева семян к нему прилагается протокол испытаний), акт на посев семян субсидируемой культуры текущего года, акт апробации семенных посевов субсидируемой культуры в текущем году, акт на оприходование полученных (после подработки в зачетном весе) семян субсидируемой культуры в текущем году, сертификат соответствия на произведенные семена субсидируемой культуры, выданный органом сертификации в соответствии со </w:t>
      </w:r>
      <w:hyperlink r:id="rId31" w:history="1">
        <w:r>
          <w:rPr>
            <w:color w:val="0000FF"/>
          </w:rPr>
          <w:t>статьей 21</w:t>
        </w:r>
      </w:hyperlink>
      <w:r>
        <w:t xml:space="preserve"> Федерального закона от 27.12.2002 N 184-ФЗ "О техническом регулировании");</w:t>
      </w:r>
    </w:p>
    <w:p w:rsidR="00AA3F97" w:rsidRDefault="00AA3F97">
      <w:pPr>
        <w:pStyle w:val="ConsPlusNormal"/>
        <w:spacing w:before="220"/>
        <w:ind w:firstLine="540"/>
        <w:jc w:val="both"/>
      </w:pPr>
      <w:r>
        <w:t>- сведения по форме федерального статистического наблюдения N 29-СХ "Сведения о сборе урожая сельскохозяйственных культур" (для юридических лиц, их обособленных подразделений, осуществляющих сельскохозяйственную деятельность), по форме федерального статистического наблюдения N 2-фермер "Сведения о сборе урожая сельскохозяйственных культур" (для крестьянских (фермерских) хозяйств) за год, предшествующий году подачи документов;</w:t>
      </w:r>
    </w:p>
    <w:p w:rsidR="00AA3F97" w:rsidRDefault="00AA3F97">
      <w:pPr>
        <w:pStyle w:val="ConsPlusNormal"/>
        <w:spacing w:before="220"/>
        <w:ind w:firstLine="540"/>
        <w:jc w:val="both"/>
      </w:pPr>
      <w:r>
        <w:t>- копии документов, подтверждающих реализацию семенного картофеля, и (или) семян овощных культур открытого грунта, и (или) семян кукурузы в соответствии с перечнем, утвержденным Министерством сельского хозяйства Российской Федерации (договоры купли-продажи, товарные накладные или универсальные передаточные документы, платежные документы, сертификаты соответствия на семена);</w:t>
      </w:r>
    </w:p>
    <w:p w:rsidR="00AA3F97" w:rsidRDefault="00AA3F97">
      <w:pPr>
        <w:pStyle w:val="ConsPlusNormal"/>
        <w:spacing w:before="220"/>
        <w:ind w:firstLine="540"/>
        <w:jc w:val="both"/>
      </w:pPr>
      <w:r>
        <w:t>- отчет по форме 9-АПК "О производстве, затратах, себестоимости и реализации продукции растениеводства" за год, предшествующий году предоставления субсидий (для юридических лиц, их обособленных подразделений, осуществляющих сельскохозяйственную деятельность), по форме 1-КФХ "Информация о производственной деятельности" и иные документы, подтверждающие затраты, себестоимость и реализацию продукции (для крестьянских (фермерских) хозяйств);</w:t>
      </w:r>
    </w:p>
    <w:p w:rsidR="00AA3F97" w:rsidRDefault="00AA3F97">
      <w:pPr>
        <w:pStyle w:val="ConsPlusNormal"/>
        <w:spacing w:before="220"/>
        <w:ind w:firstLine="540"/>
        <w:jc w:val="both"/>
      </w:pPr>
      <w:r>
        <w:t>- отчетность о финансово-экономическом состоянии получателей субсидий за финансовый год, предшествующий году предоставления субсидий,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 в случае отсутствия ее в департаменте;</w:t>
      </w:r>
    </w:p>
    <w:p w:rsidR="00AA3F97" w:rsidRDefault="00AA3F97">
      <w:pPr>
        <w:pStyle w:val="ConsPlusNormal"/>
        <w:spacing w:before="220"/>
        <w:ind w:firstLine="540"/>
        <w:jc w:val="both"/>
      </w:pPr>
      <w:r>
        <w:lastRenderedPageBreak/>
        <w:t>2) для семян подсолнечника, семян сахарной свеклы:</w:t>
      </w:r>
    </w:p>
    <w:p w:rsidR="00AA3F97" w:rsidRDefault="00AA3F97">
      <w:pPr>
        <w:pStyle w:val="ConsPlusNormal"/>
        <w:spacing w:before="220"/>
        <w:ind w:firstLine="540"/>
        <w:jc w:val="both"/>
      </w:pPr>
      <w:r>
        <w:t xml:space="preserve">- </w:t>
      </w:r>
      <w:hyperlink w:anchor="P280" w:history="1">
        <w:r>
          <w:rPr>
            <w:color w:val="0000FF"/>
          </w:rPr>
          <w:t>заявление</w:t>
        </w:r>
      </w:hyperlink>
      <w:r>
        <w:t xml:space="preserve"> по форме согласно приложению N 1 к настоящему Порядку;</w:t>
      </w:r>
    </w:p>
    <w:p w:rsidR="00AA3F97" w:rsidRDefault="00AA3F97">
      <w:pPr>
        <w:pStyle w:val="ConsPlusNormal"/>
        <w:spacing w:before="220"/>
        <w:ind w:firstLine="540"/>
        <w:jc w:val="both"/>
      </w:pPr>
      <w:r>
        <w:t xml:space="preserve">- </w:t>
      </w:r>
      <w:hyperlink w:anchor="P445" w:history="1">
        <w:r>
          <w:rPr>
            <w:color w:val="0000FF"/>
          </w:rPr>
          <w:t>справку-расчет</w:t>
        </w:r>
      </w:hyperlink>
      <w:r>
        <w:t xml:space="preserve"> по форме согласно приложению N 3 к настоящему Порядку;</w:t>
      </w:r>
    </w:p>
    <w:p w:rsidR="00AA3F97" w:rsidRDefault="00AA3F97">
      <w:pPr>
        <w:pStyle w:val="ConsPlusNormal"/>
        <w:spacing w:before="220"/>
        <w:ind w:firstLine="540"/>
        <w:jc w:val="both"/>
      </w:pPr>
      <w:r>
        <w:t>- копии документов, подтверждающих приобретение семян подсолнечника и (или) семян сахарной свеклы в соответствии с перечнем, утвержденным Министерством сельского хозяйства Российской Федерации (договоры купли-продажи, товарные накладные или универсальные передаточные документы, платежные документы, сертификаты соответствия на семена (в случае окончания срока действия сертификата до высева семян к нему прилагается протокол испытаний));</w:t>
      </w:r>
    </w:p>
    <w:p w:rsidR="00AA3F97" w:rsidRDefault="00AA3F97">
      <w:pPr>
        <w:pStyle w:val="ConsPlusNormal"/>
        <w:spacing w:before="220"/>
        <w:ind w:firstLine="540"/>
        <w:jc w:val="both"/>
      </w:pPr>
      <w:r>
        <w:t>- сведения о посевных площадях текущего года по форме федерального статистического наблюдения N 4-СХ "Сведения об итогах сева под урожай" (для юридических лиц, их обособленных подразделений, осуществляющих сельскохозяйственную деятельность), по форме федерального статистического наблюдения N 1-фермер "Сведения об итогах сева под урожай" (для крестьянских (фермерских) хозяйств);</w:t>
      </w:r>
    </w:p>
    <w:p w:rsidR="00AA3F97" w:rsidRDefault="00AA3F97">
      <w:pPr>
        <w:pStyle w:val="ConsPlusNormal"/>
        <w:spacing w:before="220"/>
        <w:ind w:firstLine="540"/>
        <w:jc w:val="both"/>
      </w:pPr>
      <w:r>
        <w:t xml:space="preserve">- копии документов, подтверждающих производство семян подсолнечника и (или) семян сахарной свеклы и использование семян подсолнечника и (или) семян сахарной свеклы для посева в соответствии с перечнем, утвержденным Министерством сельского хозяйства Российской Федерации (сертификат соответствия на высеваемые семена или акт апробации и протокол испытаний на высеваемые семена (в случае окончания срока действия сертификата до срока высева семян), акт на посев семян субсидируемой культуры текущего года, акт апробации семенных посевов субсидируемой культуры в текущем году, акт на оприходование полученных (после подработки в зачетном весе) семян субсидируемой культуры в текущем году, сертификат соответствия на произведенные семена субсидируемой культуры, выданный органом сертификации в соответствии со </w:t>
      </w:r>
      <w:hyperlink r:id="rId32" w:history="1">
        <w:r>
          <w:rPr>
            <w:color w:val="0000FF"/>
          </w:rPr>
          <w:t>статьей 21</w:t>
        </w:r>
      </w:hyperlink>
      <w:r>
        <w:t xml:space="preserve"> Федерального закона от 27.12.2002 N 184-ФЗ "О техническом регулировании");</w:t>
      </w:r>
    </w:p>
    <w:p w:rsidR="00AA3F97" w:rsidRDefault="00AA3F97">
      <w:pPr>
        <w:pStyle w:val="ConsPlusNormal"/>
        <w:spacing w:before="220"/>
        <w:ind w:firstLine="540"/>
        <w:jc w:val="both"/>
      </w:pPr>
      <w:r>
        <w:t>- сведения по форме федерального статистического наблюдения N 29-СХ "Сведения о сборе урожая сельскохозяйственных культур" (для юридических лиц, их обособленных подразделений, осуществляющих сельскохозяйственную деятельность), по форме федерального статистического наблюдения N 2-фермер "Сведения о сборе урожая сельскохозяйственных культур" (для крестьянских (фермерских) хозяйств) за год, предшествующий году подачи документов;</w:t>
      </w:r>
    </w:p>
    <w:p w:rsidR="00AA3F97" w:rsidRDefault="00AA3F97">
      <w:pPr>
        <w:pStyle w:val="ConsPlusNormal"/>
        <w:spacing w:before="220"/>
        <w:ind w:firstLine="540"/>
        <w:jc w:val="both"/>
      </w:pPr>
      <w:r>
        <w:t>- копии документов, подтверждающих реализацию семян подсолнечника и (или) семян сахарной свеклы, в соответствии с перечнем, утвержденным Министерством сельского хозяйства Российской Федерации (договоры купли-продажи, товарные накладные или универсальные передаточные документы, платежные документы, сертификаты соответствия на семена);</w:t>
      </w:r>
    </w:p>
    <w:p w:rsidR="00AA3F97" w:rsidRDefault="00AA3F97">
      <w:pPr>
        <w:pStyle w:val="ConsPlusNormal"/>
        <w:spacing w:before="220"/>
        <w:ind w:firstLine="540"/>
        <w:jc w:val="both"/>
      </w:pPr>
      <w:r>
        <w:t>- отчетность о финансово-экономическом состоянии получателей субсидий за финансовый год, предшествующий году предоставления субсидий,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 в случае отсутствия ее в департаменте;</w:t>
      </w:r>
    </w:p>
    <w:p w:rsidR="00AA3F97" w:rsidRDefault="00AA3F97">
      <w:pPr>
        <w:pStyle w:val="ConsPlusNormal"/>
        <w:spacing w:before="220"/>
        <w:ind w:firstLine="540"/>
        <w:jc w:val="both"/>
      </w:pPr>
      <w:r>
        <w:t>3) для технической конопли и льна-долгунца:</w:t>
      </w:r>
    </w:p>
    <w:p w:rsidR="00AA3F97" w:rsidRDefault="00AA3F97">
      <w:pPr>
        <w:pStyle w:val="ConsPlusNormal"/>
        <w:spacing w:before="220"/>
        <w:ind w:firstLine="540"/>
        <w:jc w:val="both"/>
      </w:pPr>
      <w:r>
        <w:t xml:space="preserve">- </w:t>
      </w:r>
      <w:hyperlink w:anchor="P280" w:history="1">
        <w:r>
          <w:rPr>
            <w:color w:val="0000FF"/>
          </w:rPr>
          <w:t>заявление</w:t>
        </w:r>
      </w:hyperlink>
      <w:r>
        <w:t xml:space="preserve"> по форме согласно приложению N 1 к настоящему Порядку;</w:t>
      </w:r>
    </w:p>
    <w:p w:rsidR="00AA3F97" w:rsidRDefault="00AA3F97">
      <w:pPr>
        <w:pStyle w:val="ConsPlusNormal"/>
        <w:spacing w:before="220"/>
        <w:ind w:firstLine="540"/>
        <w:jc w:val="both"/>
      </w:pPr>
      <w:r>
        <w:t xml:space="preserve">- </w:t>
      </w:r>
      <w:hyperlink w:anchor="P445" w:history="1">
        <w:r>
          <w:rPr>
            <w:color w:val="0000FF"/>
          </w:rPr>
          <w:t>справку-расчет</w:t>
        </w:r>
      </w:hyperlink>
      <w:r>
        <w:t xml:space="preserve"> по форме согласно приложению N 3 к настоящему Порядку;</w:t>
      </w:r>
    </w:p>
    <w:p w:rsidR="00AA3F97" w:rsidRDefault="00AA3F97">
      <w:pPr>
        <w:pStyle w:val="ConsPlusNormal"/>
        <w:spacing w:before="220"/>
        <w:ind w:firstLine="540"/>
        <w:jc w:val="both"/>
      </w:pPr>
      <w:r>
        <w:t xml:space="preserve">- </w:t>
      </w:r>
      <w:hyperlink w:anchor="P521" w:history="1">
        <w:r>
          <w:rPr>
            <w:color w:val="0000FF"/>
          </w:rPr>
          <w:t>справку-расчет</w:t>
        </w:r>
      </w:hyperlink>
      <w:r>
        <w:t xml:space="preserve"> затрат на производство сельскохозяйственных культур по форме согласно приложению N 4 к настоящему Порядку;</w:t>
      </w:r>
    </w:p>
    <w:p w:rsidR="00AA3F97" w:rsidRDefault="00AA3F97">
      <w:pPr>
        <w:pStyle w:val="ConsPlusNormal"/>
        <w:spacing w:before="220"/>
        <w:ind w:firstLine="540"/>
        <w:jc w:val="both"/>
      </w:pPr>
      <w:r>
        <w:lastRenderedPageBreak/>
        <w:t>- копии документов, подтверждающих приобретение семян льна-долгунца и (или) технической конопли в соответствии с перечнем, утвержденным Министерством сельского хозяйства Российской Федерации (договоры купли-продажи, товарные накладные или универсальные передаточные документы, платежные документы, сертификаты соответствия на семена (в случае окончания срока действия сертификата до высева семян к нему прилагается протокол испытаний));</w:t>
      </w:r>
    </w:p>
    <w:p w:rsidR="00AA3F97" w:rsidRDefault="00AA3F97">
      <w:pPr>
        <w:pStyle w:val="ConsPlusNormal"/>
        <w:spacing w:before="220"/>
        <w:ind w:firstLine="540"/>
        <w:jc w:val="both"/>
      </w:pPr>
      <w:r>
        <w:t>- копии документов, подтверждающих производство льна-долгунца и (или) технической конопли (договоры купли-продажи на приобретение минеральных удобрений, горюче-смазочных материалов, средств защиты растений, товарные накладные или универсальные передаточные документы, платежные документы);</w:t>
      </w:r>
    </w:p>
    <w:p w:rsidR="00AA3F97" w:rsidRDefault="00AA3F97">
      <w:pPr>
        <w:pStyle w:val="ConsPlusNormal"/>
        <w:spacing w:before="220"/>
        <w:ind w:firstLine="540"/>
        <w:jc w:val="both"/>
      </w:pPr>
      <w:r>
        <w:t>- сведения о посевных площадях текущего года по форме федерального статистического наблюдения N 4-СХ "Сведения об итогах сева под урожай" (для юридических лиц, их обособленных подразделений, осуществляющих сельскохозяйственную деятельность), по форме федерального статистического наблюдения N 1-фермер "Сведения об итогах сева под урожай" (для крестьянских (фермерских) хозяйств);</w:t>
      </w:r>
    </w:p>
    <w:p w:rsidR="00AA3F97" w:rsidRDefault="00AA3F97">
      <w:pPr>
        <w:pStyle w:val="ConsPlusNormal"/>
        <w:spacing w:before="220"/>
        <w:ind w:firstLine="540"/>
        <w:jc w:val="both"/>
      </w:pPr>
      <w:r>
        <w:t>- копии документов, подтверждающих реализацию льна-долгунца и (или) технической конопли перерабатывающим организациям (договоры купли-продажи, товарные накладные или универсальные передаточные документы, платежные документы);</w:t>
      </w:r>
    </w:p>
    <w:p w:rsidR="00AA3F97" w:rsidRDefault="00AA3F97">
      <w:pPr>
        <w:pStyle w:val="ConsPlusNormal"/>
        <w:spacing w:before="220"/>
        <w:ind w:firstLine="540"/>
        <w:jc w:val="both"/>
      </w:pPr>
      <w:r>
        <w:t>- отчетность о финансово-экономическом состоянии получателей субсидий за финансовый год, предшествующий году предоставления субсидий,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 в случае отсутствия ее в департаменте.</w:t>
      </w:r>
    </w:p>
    <w:p w:rsidR="00AA3F97" w:rsidRDefault="00AA3F97">
      <w:pPr>
        <w:pStyle w:val="ConsPlusNormal"/>
        <w:spacing w:before="220"/>
        <w:ind w:firstLine="540"/>
        <w:jc w:val="both"/>
      </w:pPr>
      <w:r>
        <w:t>Размер субсидии, предоставляемой сельскохозяйственным товаропроизводителям на поддержку в области производства льна-долгунца и технической конопли, не может превышать размер фактически понесенных затрат;</w:t>
      </w:r>
    </w:p>
    <w:p w:rsidR="00AA3F97" w:rsidRDefault="00AA3F97">
      <w:pPr>
        <w:pStyle w:val="ConsPlusNormal"/>
        <w:spacing w:before="220"/>
        <w:ind w:firstLine="540"/>
        <w:jc w:val="both"/>
      </w:pPr>
      <w:r>
        <w:t>4) для овощей открытого грунта:</w:t>
      </w:r>
    </w:p>
    <w:p w:rsidR="00AA3F97" w:rsidRDefault="00AA3F97">
      <w:pPr>
        <w:pStyle w:val="ConsPlusNormal"/>
        <w:spacing w:before="220"/>
        <w:ind w:firstLine="540"/>
        <w:jc w:val="both"/>
      </w:pPr>
      <w:r>
        <w:t xml:space="preserve">- </w:t>
      </w:r>
      <w:hyperlink w:anchor="P280" w:history="1">
        <w:r>
          <w:rPr>
            <w:color w:val="0000FF"/>
          </w:rPr>
          <w:t>заявление</w:t>
        </w:r>
      </w:hyperlink>
      <w:r>
        <w:t xml:space="preserve"> по форме согласно приложению N 1 к настоящему Порядку;</w:t>
      </w:r>
    </w:p>
    <w:p w:rsidR="00AA3F97" w:rsidRDefault="00AA3F97">
      <w:pPr>
        <w:pStyle w:val="ConsPlusNormal"/>
        <w:spacing w:before="220"/>
        <w:ind w:firstLine="540"/>
        <w:jc w:val="both"/>
      </w:pPr>
      <w:r>
        <w:t xml:space="preserve">- </w:t>
      </w:r>
      <w:hyperlink w:anchor="P445" w:history="1">
        <w:r>
          <w:rPr>
            <w:color w:val="0000FF"/>
          </w:rPr>
          <w:t>справку-расчет</w:t>
        </w:r>
      </w:hyperlink>
      <w:r>
        <w:t xml:space="preserve"> по форме согласно приложению N 3 к настоящему Порядку;</w:t>
      </w:r>
    </w:p>
    <w:p w:rsidR="00AA3F97" w:rsidRDefault="00AA3F97">
      <w:pPr>
        <w:pStyle w:val="ConsPlusNormal"/>
        <w:spacing w:before="220"/>
        <w:ind w:firstLine="540"/>
        <w:jc w:val="both"/>
      </w:pPr>
      <w:r>
        <w:t xml:space="preserve">- </w:t>
      </w:r>
      <w:hyperlink w:anchor="P521" w:history="1">
        <w:r>
          <w:rPr>
            <w:color w:val="0000FF"/>
          </w:rPr>
          <w:t>справку-расчет</w:t>
        </w:r>
      </w:hyperlink>
      <w:r>
        <w:t xml:space="preserve"> затрат на производство сельскохозяйственных культур по форме согласно приложению N 4 к настоящему Порядку;</w:t>
      </w:r>
    </w:p>
    <w:p w:rsidR="00AA3F97" w:rsidRDefault="00AA3F97">
      <w:pPr>
        <w:pStyle w:val="ConsPlusNormal"/>
        <w:spacing w:before="220"/>
        <w:ind w:firstLine="540"/>
        <w:jc w:val="both"/>
      </w:pPr>
      <w:r>
        <w:t>- копии документов, подтверждающих приобретение семян овощных культур открытого грунта в соответствии с перечнем, утвержденным Министерством сельского хозяйства Российской Федерации (договоры купли-продажи, товарные накладные или универсальные передаточные документы, платежные документы, сертификаты соответствия на семена (в случае окончания срока действия сертификата до высева семян к нему прилагается протокол испытаний));</w:t>
      </w:r>
    </w:p>
    <w:p w:rsidR="00AA3F97" w:rsidRDefault="00AA3F97">
      <w:pPr>
        <w:pStyle w:val="ConsPlusNormal"/>
        <w:spacing w:before="220"/>
        <w:ind w:firstLine="540"/>
        <w:jc w:val="both"/>
      </w:pPr>
      <w:r>
        <w:t>- сведения о посевных площадях текущего года по форме федерального статистического наблюдения N 4-СХ "Сведения об итогах сева под урожай" (для юридических лиц, их обособленных подразделений, осуществляющих сельскохозяйственную деятельность), по форме федерального статистического наблюдения N 1-фермер "Сведения об итогах сева под урожай" (для крестьянских (фермерских) хозяйств);</w:t>
      </w:r>
    </w:p>
    <w:p w:rsidR="00AA3F97" w:rsidRDefault="00AA3F97">
      <w:pPr>
        <w:pStyle w:val="ConsPlusNormal"/>
        <w:spacing w:before="220"/>
        <w:ind w:firstLine="540"/>
        <w:jc w:val="both"/>
      </w:pPr>
      <w:r>
        <w:t xml:space="preserve">- копии документов, подтверждающих производство овощей открытого грунта (договоры купли-продажи на приобретение минеральных удобрений, горюче-смазочных материалов, средств защиты растений, товарные накладные или универсальные передаточные документы, </w:t>
      </w:r>
      <w:r>
        <w:lastRenderedPageBreak/>
        <w:t>платежные документы);</w:t>
      </w:r>
    </w:p>
    <w:p w:rsidR="00AA3F97" w:rsidRDefault="00AA3F97">
      <w:pPr>
        <w:pStyle w:val="ConsPlusNormal"/>
        <w:spacing w:before="220"/>
        <w:ind w:firstLine="540"/>
        <w:jc w:val="both"/>
      </w:pPr>
      <w:r>
        <w:t>- копии документов, подтверждающих реализацию овощей открытого грунта (договоры купли-продажи, товарные накладные или универсальные передаточные документы, платежные документы);</w:t>
      </w:r>
    </w:p>
    <w:p w:rsidR="00AA3F97" w:rsidRDefault="00AA3F97">
      <w:pPr>
        <w:pStyle w:val="ConsPlusNormal"/>
        <w:spacing w:before="220"/>
        <w:ind w:firstLine="540"/>
        <w:jc w:val="both"/>
      </w:pPr>
      <w:r>
        <w:t>- отчетность о финансово-экономическом состоянии получателей субсидий за финансовый год, предшествующий году предоставления субсидий, по форме, утвержденной департаментом (за исключением крестьянских (фермерских) хозяйств, поставленных на учет в налоговых органах и начавших свою производственную деятельность в текущем году) в случае отсутствия ее в департаменте.</w:t>
      </w:r>
    </w:p>
    <w:p w:rsidR="00AA3F97" w:rsidRDefault="00AA3F97">
      <w:pPr>
        <w:pStyle w:val="ConsPlusNormal"/>
        <w:jc w:val="both"/>
      </w:pPr>
      <w:r>
        <w:t xml:space="preserve">(пп. "б" в ред. </w:t>
      </w:r>
      <w:hyperlink r:id="rId33" w:history="1">
        <w:r>
          <w:rPr>
            <w:color w:val="0000FF"/>
          </w:rPr>
          <w:t>постановления</w:t>
        </w:r>
      </w:hyperlink>
      <w:r>
        <w:t xml:space="preserve"> правительства Воронежской области от 30.04.2019 N 457)</w:t>
      </w:r>
    </w:p>
    <w:p w:rsidR="00AA3F97" w:rsidRDefault="00AA3F97">
      <w:pPr>
        <w:pStyle w:val="ConsPlusNormal"/>
        <w:jc w:val="both"/>
      </w:pPr>
      <w:r>
        <w:t xml:space="preserve">(п. 2 в ред. </w:t>
      </w:r>
      <w:hyperlink r:id="rId34" w:history="1">
        <w:r>
          <w:rPr>
            <w:color w:val="0000FF"/>
          </w:rPr>
          <w:t>постановления</w:t>
        </w:r>
      </w:hyperlink>
      <w:r>
        <w:t xml:space="preserve"> правительства Воронежской области от 06.02.2019 N 86)</w:t>
      </w:r>
    </w:p>
    <w:p w:rsidR="00AA3F97" w:rsidRDefault="00AA3F97">
      <w:pPr>
        <w:pStyle w:val="ConsPlusNormal"/>
        <w:spacing w:before="220"/>
        <w:ind w:firstLine="540"/>
        <w:jc w:val="both"/>
      </w:pPr>
      <w:r>
        <w:t>3. 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просроченной задолженности по налоговым и иным обязательным платежам у получателя субсидии, выписку из Единого государственного реестра юридических лиц или Единого государственного реестра индивидуальных предпринимателей.</w:t>
      </w:r>
    </w:p>
    <w:p w:rsidR="00AA3F97" w:rsidRDefault="00AA3F97">
      <w:pPr>
        <w:pStyle w:val="ConsPlusNormal"/>
        <w:spacing w:before="220"/>
        <w:ind w:firstLine="540"/>
        <w:jc w:val="both"/>
      </w:pPr>
      <w:bookmarkStart w:id="6" w:name="P132"/>
      <w:bookmarkEnd w:id="6"/>
      <w:r>
        <w:t>4. Департамент в день подачи заявления регистрирует его в специальном журнале (далее - журнал регистрации), который должен быть пронумерован, прошнурован и скреплен печатью департамента, рассматривает представленные документы и в течение 10 рабочих дней с даты регистрации заявления принимает решение о предоставлении субсидий либо отказе в их предоставлении.</w:t>
      </w:r>
    </w:p>
    <w:p w:rsidR="00AA3F97" w:rsidRDefault="00AA3F97">
      <w:pPr>
        <w:pStyle w:val="ConsPlusNormal"/>
        <w:jc w:val="both"/>
      </w:pPr>
      <w:r>
        <w:t xml:space="preserve">(в ред. </w:t>
      </w:r>
      <w:hyperlink r:id="rId35" w:history="1">
        <w:r>
          <w:rPr>
            <w:color w:val="0000FF"/>
          </w:rPr>
          <w:t>постановления</w:t>
        </w:r>
      </w:hyperlink>
      <w:r>
        <w:t xml:space="preserve"> правительства Воронежской области от 30.04.2019 N 457)</w:t>
      </w:r>
    </w:p>
    <w:p w:rsidR="00AA3F97" w:rsidRDefault="00AA3F97">
      <w:pPr>
        <w:pStyle w:val="ConsPlusNormal"/>
        <w:spacing w:before="220"/>
        <w:ind w:firstLine="540"/>
        <w:jc w:val="both"/>
      </w:pPr>
      <w:r>
        <w:t>Получатель субсидий должен быть проинформирован о принятом решении в течение 5 дней со дня его принятия.</w:t>
      </w:r>
    </w:p>
    <w:p w:rsidR="00AA3F97" w:rsidRDefault="00AA3F97">
      <w:pPr>
        <w:pStyle w:val="ConsPlusNormal"/>
        <w:spacing w:before="220"/>
        <w:ind w:firstLine="540"/>
        <w:jc w:val="both"/>
      </w:pPr>
      <w:r>
        <w:t>В случае отказа в предоставлении субсидии департамент делает соответствующую запись в журнале регистрации и направляет соответствующее письменное уведомление об отказе в предоставлении субсидии с указанием причины принятия соответствующего решения.</w:t>
      </w:r>
    </w:p>
    <w:p w:rsidR="00AA3F97" w:rsidRDefault="00AA3F97">
      <w:pPr>
        <w:pStyle w:val="ConsPlusNormal"/>
        <w:spacing w:before="220"/>
        <w:ind w:firstLine="540"/>
        <w:jc w:val="both"/>
      </w:pPr>
      <w:r>
        <w:t>Положительным решением о предоставлении субсидий является включение получателя субсидий в реестр получателей субсидий на оплату из областного бюджета и средств, поступивших в областной бюджет из федерального бюджета.</w:t>
      </w:r>
    </w:p>
    <w:p w:rsidR="00AA3F97" w:rsidRDefault="00AA3F97">
      <w:pPr>
        <w:pStyle w:val="ConsPlusNormal"/>
        <w:jc w:val="both"/>
      </w:pPr>
      <w:r>
        <w:t xml:space="preserve">(в ред. </w:t>
      </w:r>
      <w:hyperlink r:id="rId36" w:history="1">
        <w:r>
          <w:rPr>
            <w:color w:val="0000FF"/>
          </w:rPr>
          <w:t>постановления</w:t>
        </w:r>
      </w:hyperlink>
      <w:r>
        <w:t xml:space="preserve"> правительства Воронежской области от 30.04.2019 N 457)</w:t>
      </w:r>
    </w:p>
    <w:p w:rsidR="00AA3F97" w:rsidRDefault="00AA3F97">
      <w:pPr>
        <w:pStyle w:val="ConsPlusNormal"/>
        <w:spacing w:before="220"/>
        <w:ind w:firstLine="540"/>
        <w:jc w:val="both"/>
      </w:pPr>
      <w:r>
        <w:t xml:space="preserve">При увеличении лимитов бюджетных ассигнований на предоставление субсидий департамент уведомляет получателей субсидий, в отношении которых принято решение об отказе в предоставлении субсидий по основанию, указанному в </w:t>
      </w:r>
      <w:hyperlink w:anchor="P145" w:history="1">
        <w:r>
          <w:rPr>
            <w:color w:val="0000FF"/>
          </w:rPr>
          <w:t>абзаце шестом пункта 5 раздела II</w:t>
        </w:r>
      </w:hyperlink>
      <w:r>
        <w:t xml:space="preserve"> настоящего Порядка, об увеличении лимита, и предоставление субсидий осуществляется в порядке очередности ранее зарегистрированных заявлений в журнале регистрации.</w:t>
      </w:r>
    </w:p>
    <w:p w:rsidR="00AA3F97" w:rsidRDefault="00AA3F97">
      <w:pPr>
        <w:pStyle w:val="ConsPlusNormal"/>
        <w:jc w:val="both"/>
      </w:pPr>
      <w:r>
        <w:t xml:space="preserve">(абзац введен </w:t>
      </w:r>
      <w:hyperlink r:id="rId37" w:history="1">
        <w:r>
          <w:rPr>
            <w:color w:val="0000FF"/>
          </w:rPr>
          <w:t>постановлением</w:t>
        </w:r>
      </w:hyperlink>
      <w:r>
        <w:t xml:space="preserve"> правительства Воронежской области от 30.04.2019 N 457)</w:t>
      </w:r>
    </w:p>
    <w:p w:rsidR="00AA3F97" w:rsidRDefault="00AA3F97">
      <w:pPr>
        <w:pStyle w:val="ConsPlusNormal"/>
        <w:spacing w:before="220"/>
        <w:ind w:firstLine="540"/>
        <w:jc w:val="both"/>
      </w:pPr>
      <w:r>
        <w:t>5. Основанием для отказа получателю субсидий в предоставлении субсидий является:</w:t>
      </w:r>
    </w:p>
    <w:p w:rsidR="00AA3F97" w:rsidRDefault="00AA3F97">
      <w:pPr>
        <w:pStyle w:val="ConsPlusNormal"/>
        <w:spacing w:before="220"/>
        <w:ind w:firstLine="540"/>
        <w:jc w:val="both"/>
      </w:pPr>
      <w:r>
        <w:t>- недостоверность представленной получателем субсидий информации;</w:t>
      </w:r>
    </w:p>
    <w:p w:rsidR="00AA3F97" w:rsidRDefault="00AA3F97">
      <w:pPr>
        <w:pStyle w:val="ConsPlusNormal"/>
        <w:spacing w:before="220"/>
        <w:ind w:firstLine="540"/>
        <w:jc w:val="both"/>
      </w:pPr>
      <w:r>
        <w:t xml:space="preserve">- несоответствие представленных получателем субсидий документов требованиям, установленным </w:t>
      </w:r>
      <w:hyperlink w:anchor="P77" w:history="1">
        <w:r>
          <w:rPr>
            <w:color w:val="0000FF"/>
          </w:rPr>
          <w:t>пунктом 2</w:t>
        </w:r>
      </w:hyperlink>
      <w:r>
        <w:t xml:space="preserve"> настоящего раздела, или непредставление (представление не в полном объеме) указанных документов;</w:t>
      </w:r>
    </w:p>
    <w:p w:rsidR="00AA3F97" w:rsidRDefault="00AA3F97">
      <w:pPr>
        <w:pStyle w:val="ConsPlusNormal"/>
        <w:spacing w:before="220"/>
        <w:ind w:firstLine="540"/>
        <w:jc w:val="both"/>
      </w:pPr>
      <w:r>
        <w:lastRenderedPageBreak/>
        <w:t>- невыполнение целей и условий предоставления субсидий, установленных настоящим Порядком;</w:t>
      </w:r>
    </w:p>
    <w:p w:rsidR="00AA3F97" w:rsidRDefault="00AA3F97">
      <w:pPr>
        <w:pStyle w:val="ConsPlusNormal"/>
        <w:spacing w:before="220"/>
        <w:ind w:firstLine="540"/>
        <w:jc w:val="both"/>
      </w:pPr>
      <w:r>
        <w:t xml:space="preserve">- несоответствие получателей субсидий критериям, установленным </w:t>
      </w:r>
      <w:hyperlink w:anchor="P132" w:history="1">
        <w:r>
          <w:rPr>
            <w:color w:val="0000FF"/>
          </w:rPr>
          <w:t>пунктом 4 раздела I</w:t>
        </w:r>
      </w:hyperlink>
      <w:r>
        <w:t xml:space="preserve"> настоящего Порядка, и требованиям, установленным </w:t>
      </w:r>
      <w:hyperlink w:anchor="P215" w:history="1">
        <w:r>
          <w:rPr>
            <w:color w:val="0000FF"/>
          </w:rPr>
          <w:t>пунктом 9 раздела II</w:t>
        </w:r>
      </w:hyperlink>
      <w:r>
        <w:t xml:space="preserve"> настоящего Порядка;</w:t>
      </w:r>
    </w:p>
    <w:p w:rsidR="00AA3F97" w:rsidRDefault="00AA3F97">
      <w:pPr>
        <w:pStyle w:val="ConsPlusNormal"/>
        <w:spacing w:before="220"/>
        <w:ind w:firstLine="540"/>
        <w:jc w:val="both"/>
      </w:pPr>
      <w:bookmarkStart w:id="7" w:name="P145"/>
      <w:bookmarkEnd w:id="7"/>
      <w:r>
        <w:t>- отсутствие лимитов бюджетных ассигнований на предоставление субсидий.</w:t>
      </w:r>
    </w:p>
    <w:p w:rsidR="00AA3F97" w:rsidRDefault="00AA3F97">
      <w:pPr>
        <w:pStyle w:val="ConsPlusNormal"/>
        <w:spacing w:before="220"/>
        <w:ind w:firstLine="540"/>
        <w:jc w:val="both"/>
      </w:pPr>
      <w:r>
        <w:t>6. Размер субсидий, предоставляемых получателю субсидий, определяется по формуле:</w:t>
      </w:r>
    </w:p>
    <w:p w:rsidR="00AA3F97" w:rsidRDefault="00AA3F97">
      <w:pPr>
        <w:pStyle w:val="ConsPlusNormal"/>
        <w:spacing w:before="220"/>
        <w:ind w:firstLine="540"/>
        <w:jc w:val="both"/>
      </w:pPr>
      <w:r>
        <w:t>а) в случае поддержки в области растениеводства:</w:t>
      </w:r>
    </w:p>
    <w:p w:rsidR="00AA3F97" w:rsidRDefault="00AA3F97">
      <w:pPr>
        <w:pStyle w:val="ConsPlusNormal"/>
        <w:jc w:val="both"/>
      </w:pPr>
    </w:p>
    <w:p w:rsidR="00AA3F97" w:rsidRDefault="00AA3F97">
      <w:pPr>
        <w:pStyle w:val="ConsPlusNormal"/>
        <w:ind w:firstLine="540"/>
        <w:jc w:val="both"/>
      </w:pPr>
      <w:r>
        <w:t>Рс = Ппк x Ср x Кп x Кур x Кахм,</w:t>
      </w:r>
    </w:p>
    <w:p w:rsidR="00AA3F97" w:rsidRDefault="00AA3F97">
      <w:pPr>
        <w:pStyle w:val="ConsPlusNormal"/>
        <w:jc w:val="both"/>
      </w:pPr>
    </w:p>
    <w:p w:rsidR="00AA3F97" w:rsidRDefault="00AA3F97">
      <w:pPr>
        <w:pStyle w:val="ConsPlusNormal"/>
        <w:ind w:firstLine="540"/>
        <w:jc w:val="both"/>
      </w:pPr>
      <w:r>
        <w:t>где:</w:t>
      </w:r>
    </w:p>
    <w:p w:rsidR="00AA3F97" w:rsidRDefault="00AA3F97">
      <w:pPr>
        <w:pStyle w:val="ConsPlusNormal"/>
        <w:spacing w:before="220"/>
        <w:ind w:firstLine="540"/>
        <w:jc w:val="both"/>
      </w:pPr>
      <w:r>
        <w:t>Рс - размер субсидий, рублей;</w:t>
      </w:r>
    </w:p>
    <w:p w:rsidR="00AA3F97" w:rsidRDefault="00AA3F97">
      <w:pPr>
        <w:pStyle w:val="ConsPlusNormal"/>
        <w:spacing w:before="220"/>
        <w:ind w:firstLine="540"/>
        <w:jc w:val="both"/>
      </w:pPr>
      <w:r>
        <w:t>Ппк - посевная площадь застрахованных сельскохозяйственных культур в хозяйстве сельскохозяйственного товаропроизводителя, гектаров;</w:t>
      </w:r>
    </w:p>
    <w:p w:rsidR="00AA3F97" w:rsidRDefault="00AA3F97">
      <w:pPr>
        <w:pStyle w:val="ConsPlusNormal"/>
        <w:spacing w:before="220"/>
        <w:ind w:firstLine="540"/>
        <w:jc w:val="both"/>
      </w:pPr>
      <w:r>
        <w:t>Ср - ставка субсидий на 1 гектар застрахованной посевной площади зерновых, зернобобовых и кормовых культур в Воронежской области, рублей;</w:t>
      </w:r>
    </w:p>
    <w:p w:rsidR="00AA3F97" w:rsidRDefault="00AA3F97">
      <w:pPr>
        <w:pStyle w:val="ConsPlusNormal"/>
        <w:spacing w:before="220"/>
        <w:ind w:firstLine="540"/>
        <w:jc w:val="both"/>
      </w:pPr>
      <w:r>
        <w:t>Кп - корректирующий коэффициент с учетом значения почвенного плодородия.</w:t>
      </w:r>
    </w:p>
    <w:p w:rsidR="00AA3F97" w:rsidRDefault="00AA3F97">
      <w:pPr>
        <w:pStyle w:val="ConsPlusNormal"/>
        <w:spacing w:before="220"/>
        <w:ind w:firstLine="540"/>
        <w:jc w:val="both"/>
      </w:pPr>
      <w:r>
        <w:t>При значении почвенного плодородия менее 0,72 корректирующий коэффициент составит 1,2.</w:t>
      </w:r>
    </w:p>
    <w:p w:rsidR="00AA3F97" w:rsidRDefault="00AA3F97">
      <w:pPr>
        <w:pStyle w:val="ConsPlusNormal"/>
        <w:spacing w:before="220"/>
        <w:ind w:firstLine="540"/>
        <w:jc w:val="both"/>
      </w:pPr>
      <w:r>
        <w:t>При значении почвенного плодородия 0,72 корректирующий коэффициент составит 1.</w:t>
      </w:r>
    </w:p>
    <w:p w:rsidR="00AA3F97" w:rsidRDefault="00AA3F97">
      <w:pPr>
        <w:pStyle w:val="ConsPlusNormal"/>
        <w:spacing w:before="220"/>
        <w:ind w:firstLine="540"/>
        <w:jc w:val="both"/>
      </w:pPr>
      <w:r>
        <w:t>При значении почвенного плодородия более 0,72 корректирующий коэффициент составит 0,8.</w:t>
      </w:r>
    </w:p>
    <w:p w:rsidR="00AA3F97" w:rsidRDefault="00AA3F97">
      <w:pPr>
        <w:pStyle w:val="ConsPlusNormal"/>
        <w:spacing w:before="220"/>
        <w:ind w:firstLine="540"/>
        <w:jc w:val="both"/>
      </w:pPr>
      <w:r>
        <w:t>Значение почвенного плодородия в хозяйстве рассчитывается на основании результатов государственного учета показателей состояния плодородия земель сельскохозяйственного назначения в соответствии с методикой, утверждаемой Министерством сельского хозяйства Российской Федерации;</w:t>
      </w:r>
    </w:p>
    <w:p w:rsidR="00AA3F97" w:rsidRDefault="00AA3F97">
      <w:pPr>
        <w:pStyle w:val="ConsPlusNormal"/>
        <w:spacing w:before="220"/>
        <w:ind w:firstLine="540"/>
        <w:jc w:val="both"/>
      </w:pPr>
      <w:r>
        <w:t>Кур - корректирующий коэффициент с учетом уровня урожайности.</w:t>
      </w:r>
    </w:p>
    <w:p w:rsidR="00AA3F97" w:rsidRDefault="00AA3F97">
      <w:pPr>
        <w:pStyle w:val="ConsPlusNormal"/>
        <w:spacing w:before="220"/>
        <w:ind w:firstLine="540"/>
        <w:jc w:val="both"/>
      </w:pPr>
      <w:r>
        <w:t>Корректирующий коэффициент с учетом уровня урожайности составляет 1.</w:t>
      </w:r>
    </w:p>
    <w:p w:rsidR="00AA3F97" w:rsidRDefault="00AA3F97">
      <w:pPr>
        <w:pStyle w:val="ConsPlusNormal"/>
        <w:spacing w:before="220"/>
        <w:ind w:firstLine="540"/>
        <w:jc w:val="both"/>
      </w:pPr>
      <w:r>
        <w:t>При уровне урожайности на посевную площадь получателя субсидий выше более чем на 30 процентов среднерайонной урожайности сельскохозяйственных культур за год, предшествующий году подачи документов, корректирующий коэффициент с учетом уровня урожайности устанавливается 1,2;</w:t>
      </w:r>
    </w:p>
    <w:p w:rsidR="00AA3F97" w:rsidRDefault="00AA3F97">
      <w:pPr>
        <w:pStyle w:val="ConsPlusNormal"/>
        <w:spacing w:before="220"/>
        <w:ind w:firstLine="540"/>
        <w:jc w:val="both"/>
      </w:pPr>
      <w:r>
        <w:t>Кахм - повышающий коэффициент.</w:t>
      </w:r>
    </w:p>
    <w:p w:rsidR="00AA3F97" w:rsidRDefault="00AA3F97">
      <w:pPr>
        <w:pStyle w:val="ConsPlusNormal"/>
        <w:spacing w:before="220"/>
        <w:ind w:firstLine="540"/>
        <w:jc w:val="both"/>
      </w:pPr>
      <w:r>
        <w:t>При предоставлении поддержки в области растениеводства устанавливается повышающий коэффициент (Кахм) 2 для получателей субсидий, осуществивших проведение работ по известкованию, и (или) фосфоритованию, и (или) гипсованию посевных площадей почв земель сельскохозяйственного назначения в соответствии с проектно-сметной документацией в год, предшествующий году подачи документов. Указанный коэффициент применяется в пределах посевных площадей почв земель сельскохозяйственного назначения, отраженных в проектно-сметной документации;</w:t>
      </w:r>
    </w:p>
    <w:p w:rsidR="00AA3F97" w:rsidRDefault="00AA3F97">
      <w:pPr>
        <w:pStyle w:val="ConsPlusNormal"/>
        <w:jc w:val="both"/>
      </w:pPr>
      <w:r>
        <w:lastRenderedPageBreak/>
        <w:t xml:space="preserve">(пп. "а" в ред. </w:t>
      </w:r>
      <w:hyperlink r:id="rId38" w:history="1">
        <w:r>
          <w:rPr>
            <w:color w:val="0000FF"/>
          </w:rPr>
          <w:t>постановления</w:t>
        </w:r>
      </w:hyperlink>
      <w:r>
        <w:t xml:space="preserve"> правительства Воронежской области от 30.04.2019 N 457)</w:t>
      </w:r>
    </w:p>
    <w:p w:rsidR="00AA3F97" w:rsidRDefault="00AA3F97">
      <w:pPr>
        <w:pStyle w:val="ConsPlusNormal"/>
        <w:spacing w:before="220"/>
        <w:ind w:firstLine="540"/>
        <w:jc w:val="both"/>
      </w:pPr>
      <w:r>
        <w:t>б) в случае поддержки в области развития производства овощных и технических культур:</w:t>
      </w:r>
    </w:p>
    <w:p w:rsidR="00AA3F97" w:rsidRDefault="00AA3F97">
      <w:pPr>
        <w:pStyle w:val="ConsPlusNormal"/>
        <w:jc w:val="both"/>
      </w:pPr>
      <w:r>
        <w:t xml:space="preserve">(в ред. </w:t>
      </w:r>
      <w:hyperlink r:id="rId39" w:history="1">
        <w:r>
          <w:rPr>
            <w:color w:val="0000FF"/>
          </w:rPr>
          <w:t>постановления</w:t>
        </w:r>
      </w:hyperlink>
      <w:r>
        <w:t xml:space="preserve"> правительства Воронежской области от 06.02.2019 N 86)</w:t>
      </w:r>
    </w:p>
    <w:p w:rsidR="00AA3F97" w:rsidRDefault="00AA3F97">
      <w:pPr>
        <w:pStyle w:val="ConsPlusNormal"/>
        <w:spacing w:before="220"/>
        <w:ind w:firstLine="540"/>
        <w:jc w:val="both"/>
      </w:pPr>
      <w:r>
        <w:t>- производство овощей открытого грунта, семян подсолнечника, семян сахарной свеклы, льна-долгунца, технической конопли:</w:t>
      </w:r>
    </w:p>
    <w:p w:rsidR="00AA3F97" w:rsidRDefault="00AA3F97">
      <w:pPr>
        <w:pStyle w:val="ConsPlusNormal"/>
        <w:jc w:val="both"/>
      </w:pPr>
      <w:r>
        <w:t xml:space="preserve">(в ред. </w:t>
      </w:r>
      <w:hyperlink r:id="rId40" w:history="1">
        <w:r>
          <w:rPr>
            <w:color w:val="0000FF"/>
          </w:rPr>
          <w:t>постановления</w:t>
        </w:r>
      </w:hyperlink>
      <w:r>
        <w:t xml:space="preserve"> правительства Воронежской области от 06.02.2019 N 86)</w:t>
      </w:r>
    </w:p>
    <w:p w:rsidR="00AA3F97" w:rsidRDefault="00AA3F97">
      <w:pPr>
        <w:pStyle w:val="ConsPlusNormal"/>
        <w:spacing w:before="220"/>
        <w:ind w:firstLine="540"/>
        <w:jc w:val="both"/>
      </w:pPr>
      <w:r>
        <w:t>Рс1 = Пп</w:t>
      </w:r>
      <w:r>
        <w:rPr>
          <w:vertAlign w:val="subscript"/>
        </w:rPr>
        <w:t>i</w:t>
      </w:r>
      <w:r>
        <w:t xml:space="preserve"> x С</w:t>
      </w:r>
      <w:r>
        <w:rPr>
          <w:vertAlign w:val="subscript"/>
        </w:rPr>
        <w:t>i</w:t>
      </w:r>
      <w:r>
        <w:t>,</w:t>
      </w:r>
    </w:p>
    <w:p w:rsidR="00AA3F97" w:rsidRDefault="00AA3F97">
      <w:pPr>
        <w:pStyle w:val="ConsPlusNormal"/>
        <w:jc w:val="both"/>
      </w:pPr>
      <w:r>
        <w:t xml:space="preserve">(в ред. </w:t>
      </w:r>
      <w:hyperlink r:id="rId41" w:history="1">
        <w:r>
          <w:rPr>
            <w:color w:val="0000FF"/>
          </w:rPr>
          <w:t>постановления</w:t>
        </w:r>
      </w:hyperlink>
      <w:r>
        <w:t xml:space="preserve"> правительства Воронежской области от 06.02.2019 N 86)</w:t>
      </w:r>
    </w:p>
    <w:p w:rsidR="00AA3F97" w:rsidRDefault="00AA3F97">
      <w:pPr>
        <w:pStyle w:val="ConsPlusNormal"/>
        <w:spacing w:before="220"/>
        <w:ind w:firstLine="540"/>
        <w:jc w:val="both"/>
      </w:pPr>
      <w:r>
        <w:t>где:</w:t>
      </w:r>
    </w:p>
    <w:p w:rsidR="00AA3F97" w:rsidRDefault="00AA3F97">
      <w:pPr>
        <w:pStyle w:val="ConsPlusNormal"/>
        <w:jc w:val="both"/>
      </w:pPr>
      <w:r>
        <w:t xml:space="preserve">(в ред. </w:t>
      </w:r>
      <w:hyperlink r:id="rId42" w:history="1">
        <w:r>
          <w:rPr>
            <w:color w:val="0000FF"/>
          </w:rPr>
          <w:t>постановления</w:t>
        </w:r>
      </w:hyperlink>
      <w:r>
        <w:t xml:space="preserve"> правительства Воронежской области от 06.02.2019 N 86)</w:t>
      </w:r>
    </w:p>
    <w:p w:rsidR="00AA3F97" w:rsidRDefault="00AA3F97">
      <w:pPr>
        <w:pStyle w:val="ConsPlusNormal"/>
        <w:spacing w:before="220"/>
        <w:ind w:firstLine="540"/>
        <w:jc w:val="both"/>
      </w:pPr>
      <w:r>
        <w:t>Рс1 - размер субсидий, рублей;</w:t>
      </w:r>
    </w:p>
    <w:p w:rsidR="00AA3F97" w:rsidRDefault="00AA3F97">
      <w:pPr>
        <w:pStyle w:val="ConsPlusNormal"/>
        <w:jc w:val="both"/>
      </w:pPr>
      <w:r>
        <w:t xml:space="preserve">(в ред. </w:t>
      </w:r>
      <w:hyperlink r:id="rId43" w:history="1">
        <w:r>
          <w:rPr>
            <w:color w:val="0000FF"/>
          </w:rPr>
          <w:t>постановления</w:t>
        </w:r>
      </w:hyperlink>
      <w:r>
        <w:t xml:space="preserve"> правительства Воронежской области от 06.02.2019 N 86)</w:t>
      </w:r>
    </w:p>
    <w:p w:rsidR="00AA3F97" w:rsidRDefault="00AA3F97">
      <w:pPr>
        <w:pStyle w:val="ConsPlusNormal"/>
        <w:spacing w:before="220"/>
        <w:ind w:firstLine="540"/>
        <w:jc w:val="both"/>
      </w:pPr>
      <w:r>
        <w:t>Пп</w:t>
      </w:r>
      <w:r>
        <w:rPr>
          <w:vertAlign w:val="subscript"/>
        </w:rPr>
        <w:t>i</w:t>
      </w:r>
      <w:r>
        <w:t xml:space="preserve"> - посевная площадь i-й сельскохозяйственной культуры в хозяйстве сельскохозяйственного товаропроизводителя, гектаров;</w:t>
      </w:r>
    </w:p>
    <w:p w:rsidR="00AA3F97" w:rsidRDefault="00AA3F97">
      <w:pPr>
        <w:pStyle w:val="ConsPlusNormal"/>
        <w:jc w:val="both"/>
      </w:pPr>
      <w:r>
        <w:t xml:space="preserve">(в ред. </w:t>
      </w:r>
      <w:hyperlink r:id="rId44" w:history="1">
        <w:r>
          <w:rPr>
            <w:color w:val="0000FF"/>
          </w:rPr>
          <w:t>постановления</w:t>
        </w:r>
      </w:hyperlink>
      <w:r>
        <w:t xml:space="preserve"> правительства Воронежской области от 06.02.2019 N 86)</w:t>
      </w:r>
    </w:p>
    <w:p w:rsidR="00AA3F97" w:rsidRDefault="00AA3F97">
      <w:pPr>
        <w:pStyle w:val="ConsPlusNormal"/>
        <w:spacing w:before="220"/>
        <w:ind w:firstLine="540"/>
        <w:jc w:val="both"/>
      </w:pPr>
      <w:r>
        <w:t>С</w:t>
      </w:r>
      <w:r>
        <w:rPr>
          <w:vertAlign w:val="subscript"/>
        </w:rPr>
        <w:t>i</w:t>
      </w:r>
      <w:r>
        <w:t xml:space="preserve"> - ставка субсидий на 1 гектар посевной площади i-й сельскохозяйственной культуры, рублей;</w:t>
      </w:r>
    </w:p>
    <w:p w:rsidR="00AA3F97" w:rsidRDefault="00AA3F97">
      <w:pPr>
        <w:pStyle w:val="ConsPlusNormal"/>
        <w:jc w:val="both"/>
      </w:pPr>
      <w:r>
        <w:t xml:space="preserve">(абзац введен </w:t>
      </w:r>
      <w:hyperlink r:id="rId45" w:history="1">
        <w:r>
          <w:rPr>
            <w:color w:val="0000FF"/>
          </w:rPr>
          <w:t>постановлением</w:t>
        </w:r>
      </w:hyperlink>
      <w:r>
        <w:t xml:space="preserve"> правительства Воронежской области от 06.02.2019 N 86)</w:t>
      </w:r>
    </w:p>
    <w:p w:rsidR="00AA3F97" w:rsidRDefault="00AA3F97">
      <w:pPr>
        <w:pStyle w:val="ConsPlusNormal"/>
        <w:spacing w:before="220"/>
        <w:ind w:firstLine="540"/>
        <w:jc w:val="both"/>
      </w:pPr>
      <w:r>
        <w:t>- производство семенного картофеля:</w:t>
      </w:r>
    </w:p>
    <w:p w:rsidR="00AA3F97" w:rsidRDefault="00AA3F97">
      <w:pPr>
        <w:pStyle w:val="ConsPlusNormal"/>
        <w:jc w:val="both"/>
      </w:pPr>
      <w:r>
        <w:t xml:space="preserve">(абзац введен </w:t>
      </w:r>
      <w:hyperlink r:id="rId46" w:history="1">
        <w:r>
          <w:rPr>
            <w:color w:val="0000FF"/>
          </w:rPr>
          <w:t>постановлением</w:t>
        </w:r>
      </w:hyperlink>
      <w:r>
        <w:t xml:space="preserve"> правительства Воронежской области от 06.02.2019 N 86)</w:t>
      </w:r>
    </w:p>
    <w:p w:rsidR="00AA3F97" w:rsidRDefault="00AA3F97">
      <w:pPr>
        <w:pStyle w:val="ConsPlusNormal"/>
        <w:jc w:val="both"/>
      </w:pPr>
    </w:p>
    <w:p w:rsidR="00AA3F97" w:rsidRDefault="004506CD">
      <w:pPr>
        <w:pStyle w:val="ConsPlusNormal"/>
        <w:ind w:firstLine="540"/>
        <w:jc w:val="both"/>
      </w:pPr>
      <w:r>
        <w:rPr>
          <w:position w:val="-12"/>
        </w:rPr>
        <w:pict>
          <v:shape id="_x0000_i1025" style="width:237.75pt;height:24pt" coordsize="" o:spt="100" adj="0,,0" path="" filled="f" stroked="f">
            <v:stroke joinstyle="miter"/>
            <v:imagedata r:id="rId47" o:title=""/>
            <v:formulas/>
            <v:path o:connecttype="segments" textboxrect="3163,3163,18437,18437"/>
          </v:shape>
        </w:pict>
      </w:r>
    </w:p>
    <w:p w:rsidR="00AA3F97" w:rsidRDefault="00AA3F97">
      <w:pPr>
        <w:pStyle w:val="ConsPlusNormal"/>
        <w:jc w:val="both"/>
      </w:pPr>
      <w:r>
        <w:t xml:space="preserve">(абзац введен </w:t>
      </w:r>
      <w:hyperlink r:id="rId48" w:history="1">
        <w:r>
          <w:rPr>
            <w:color w:val="0000FF"/>
          </w:rPr>
          <w:t>постановлением</w:t>
        </w:r>
      </w:hyperlink>
      <w:r>
        <w:t xml:space="preserve"> правительства Воронежской области от 06.02.2019 N 86)</w:t>
      </w:r>
    </w:p>
    <w:p w:rsidR="00AA3F97" w:rsidRDefault="00AA3F97">
      <w:pPr>
        <w:pStyle w:val="ConsPlusNormal"/>
        <w:jc w:val="both"/>
      </w:pPr>
    </w:p>
    <w:p w:rsidR="00AA3F97" w:rsidRDefault="00AA3F97">
      <w:pPr>
        <w:pStyle w:val="ConsPlusNormal"/>
        <w:ind w:firstLine="540"/>
        <w:jc w:val="both"/>
      </w:pPr>
      <w:r>
        <w:t>где:</w:t>
      </w:r>
    </w:p>
    <w:p w:rsidR="00AA3F97" w:rsidRDefault="00AA3F97">
      <w:pPr>
        <w:pStyle w:val="ConsPlusNormal"/>
        <w:jc w:val="both"/>
      </w:pPr>
      <w:r>
        <w:t xml:space="preserve">(абзац введен </w:t>
      </w:r>
      <w:hyperlink r:id="rId49" w:history="1">
        <w:r>
          <w:rPr>
            <w:color w:val="0000FF"/>
          </w:rPr>
          <w:t>постановлением</w:t>
        </w:r>
      </w:hyperlink>
      <w:r>
        <w:t xml:space="preserve"> правительства Воронежской области от 06.02.2019 N 86)</w:t>
      </w:r>
    </w:p>
    <w:p w:rsidR="00AA3F97" w:rsidRDefault="00AA3F97">
      <w:pPr>
        <w:pStyle w:val="ConsPlusNormal"/>
        <w:spacing w:before="220"/>
        <w:ind w:firstLine="540"/>
        <w:jc w:val="both"/>
      </w:pPr>
      <w:r>
        <w:t>Рс2 - размер субсидий, рублей;</w:t>
      </w:r>
    </w:p>
    <w:p w:rsidR="00AA3F97" w:rsidRDefault="00AA3F97">
      <w:pPr>
        <w:pStyle w:val="ConsPlusNormal"/>
        <w:jc w:val="both"/>
      </w:pPr>
      <w:r>
        <w:t xml:space="preserve">(абзац введен </w:t>
      </w:r>
      <w:hyperlink r:id="rId50" w:history="1">
        <w:r>
          <w:rPr>
            <w:color w:val="0000FF"/>
          </w:rPr>
          <w:t>постановлением</w:t>
        </w:r>
      </w:hyperlink>
      <w:r>
        <w:t xml:space="preserve"> правительства Воронежской области от 06.02.2019 N 86)</w:t>
      </w:r>
    </w:p>
    <w:p w:rsidR="00AA3F97" w:rsidRDefault="004506CD">
      <w:pPr>
        <w:pStyle w:val="ConsPlusNormal"/>
        <w:spacing w:before="220"/>
        <w:ind w:firstLine="540"/>
        <w:jc w:val="both"/>
      </w:pPr>
      <w:r>
        <w:rPr>
          <w:position w:val="-11"/>
        </w:rPr>
        <w:pict>
          <v:shape id="_x0000_i1026" style="width:129.75pt;height:21.75pt" coordsize="" o:spt="100" adj="0,,0" path="" filled="f" stroked="f">
            <v:stroke joinstyle="miter"/>
            <v:imagedata r:id="rId51" o:title=""/>
            <v:formulas/>
            <v:path o:connecttype="segments" textboxrect="3163,3163,18437,18437"/>
          </v:shape>
        </w:pict>
      </w:r>
      <w:r w:rsidR="00AA3F97">
        <w:t xml:space="preserve"> - сумма фактических затрат, понесенных на производство семенного картофеля, рублей;</w:t>
      </w:r>
    </w:p>
    <w:p w:rsidR="00AA3F97" w:rsidRDefault="00AA3F97">
      <w:pPr>
        <w:pStyle w:val="ConsPlusNormal"/>
        <w:jc w:val="both"/>
      </w:pPr>
      <w:r>
        <w:t xml:space="preserve">(абзац введен </w:t>
      </w:r>
      <w:hyperlink r:id="rId52" w:history="1">
        <w:r>
          <w:rPr>
            <w:color w:val="0000FF"/>
          </w:rPr>
          <w:t>постановлением</w:t>
        </w:r>
      </w:hyperlink>
      <w:r>
        <w:t xml:space="preserve"> правительства Воронежской области от 06.02.2019 N 86)</w:t>
      </w:r>
    </w:p>
    <w:p w:rsidR="00AA3F97" w:rsidRDefault="00AA3F97">
      <w:pPr>
        <w:pStyle w:val="ConsPlusNormal"/>
        <w:spacing w:before="220"/>
        <w:ind w:firstLine="540"/>
        <w:jc w:val="both"/>
      </w:pPr>
      <w:r>
        <w:t>С - ставка поддержки, процентов;</w:t>
      </w:r>
    </w:p>
    <w:p w:rsidR="00AA3F97" w:rsidRDefault="00AA3F97">
      <w:pPr>
        <w:pStyle w:val="ConsPlusNormal"/>
        <w:jc w:val="both"/>
      </w:pPr>
      <w:r>
        <w:t xml:space="preserve">(абзац введен </w:t>
      </w:r>
      <w:hyperlink r:id="rId53" w:history="1">
        <w:r>
          <w:rPr>
            <w:color w:val="0000FF"/>
          </w:rPr>
          <w:t>постановлением</w:t>
        </w:r>
      </w:hyperlink>
      <w:r>
        <w:t xml:space="preserve"> правительства Воронежской области от 06.02.2019 N 86)</w:t>
      </w:r>
    </w:p>
    <w:p w:rsidR="00AA3F97" w:rsidRDefault="00AA3F97">
      <w:pPr>
        <w:pStyle w:val="ConsPlusNormal"/>
        <w:spacing w:before="220"/>
        <w:ind w:firstLine="540"/>
        <w:jc w:val="both"/>
      </w:pPr>
      <w:r>
        <w:t>- производство семян овощных культур открытого грунта, семян кукурузы:</w:t>
      </w:r>
    </w:p>
    <w:p w:rsidR="00AA3F97" w:rsidRDefault="00AA3F97">
      <w:pPr>
        <w:pStyle w:val="ConsPlusNormal"/>
        <w:jc w:val="both"/>
      </w:pPr>
      <w:r>
        <w:t xml:space="preserve">(абзац введен </w:t>
      </w:r>
      <w:hyperlink r:id="rId54" w:history="1">
        <w:r>
          <w:rPr>
            <w:color w:val="0000FF"/>
          </w:rPr>
          <w:t>постановлением</w:t>
        </w:r>
      </w:hyperlink>
      <w:r>
        <w:t xml:space="preserve"> правительства Воронежской области от 06.02.2019 N 86)</w:t>
      </w:r>
    </w:p>
    <w:p w:rsidR="00AA3F97" w:rsidRDefault="00AA3F97">
      <w:pPr>
        <w:pStyle w:val="ConsPlusNormal"/>
        <w:jc w:val="both"/>
      </w:pPr>
    </w:p>
    <w:p w:rsidR="00AA3F97" w:rsidRDefault="004506CD">
      <w:pPr>
        <w:pStyle w:val="ConsPlusNormal"/>
        <w:ind w:firstLine="540"/>
        <w:jc w:val="both"/>
      </w:pPr>
      <w:r>
        <w:rPr>
          <w:position w:val="-12"/>
        </w:rPr>
        <w:pict>
          <v:shape id="_x0000_i1027" style="width:244.5pt;height:24pt" coordsize="" o:spt="100" adj="0,,0" path="" filled="f" stroked="f">
            <v:stroke joinstyle="miter"/>
            <v:imagedata r:id="rId55" o:title=""/>
            <v:formulas/>
            <v:path o:connecttype="segments" textboxrect="3163,3163,18437,18437"/>
          </v:shape>
        </w:pict>
      </w:r>
    </w:p>
    <w:p w:rsidR="00AA3F97" w:rsidRDefault="00AA3F97">
      <w:pPr>
        <w:pStyle w:val="ConsPlusNormal"/>
        <w:jc w:val="both"/>
      </w:pPr>
      <w:r>
        <w:t xml:space="preserve">(абзац введен </w:t>
      </w:r>
      <w:hyperlink r:id="rId56" w:history="1">
        <w:r>
          <w:rPr>
            <w:color w:val="0000FF"/>
          </w:rPr>
          <w:t>постановлением</w:t>
        </w:r>
      </w:hyperlink>
      <w:r>
        <w:t xml:space="preserve"> правительства Воронежской области от 06.02.2019 N 86)</w:t>
      </w:r>
    </w:p>
    <w:p w:rsidR="00AA3F97" w:rsidRDefault="00AA3F97">
      <w:pPr>
        <w:pStyle w:val="ConsPlusNormal"/>
        <w:jc w:val="both"/>
      </w:pPr>
    </w:p>
    <w:p w:rsidR="00AA3F97" w:rsidRDefault="00AA3F97">
      <w:pPr>
        <w:pStyle w:val="ConsPlusNormal"/>
        <w:ind w:firstLine="540"/>
        <w:jc w:val="both"/>
      </w:pPr>
      <w:r>
        <w:t>где:</w:t>
      </w:r>
    </w:p>
    <w:p w:rsidR="00AA3F97" w:rsidRDefault="00AA3F97">
      <w:pPr>
        <w:pStyle w:val="ConsPlusNormal"/>
        <w:jc w:val="both"/>
      </w:pPr>
      <w:r>
        <w:t xml:space="preserve">(абзац введен </w:t>
      </w:r>
      <w:hyperlink r:id="rId57" w:history="1">
        <w:r>
          <w:rPr>
            <w:color w:val="0000FF"/>
          </w:rPr>
          <w:t>постановлением</w:t>
        </w:r>
      </w:hyperlink>
      <w:r>
        <w:t xml:space="preserve"> правительства Воронежской области от 06.02.2019 N 86)</w:t>
      </w:r>
    </w:p>
    <w:p w:rsidR="00AA3F97" w:rsidRDefault="00AA3F97">
      <w:pPr>
        <w:pStyle w:val="ConsPlusNormal"/>
        <w:spacing w:before="220"/>
        <w:ind w:firstLine="540"/>
        <w:jc w:val="both"/>
      </w:pPr>
      <w:r>
        <w:lastRenderedPageBreak/>
        <w:t>Рс3 - размер субсидий, рублей;</w:t>
      </w:r>
    </w:p>
    <w:p w:rsidR="00AA3F97" w:rsidRDefault="00AA3F97">
      <w:pPr>
        <w:pStyle w:val="ConsPlusNormal"/>
        <w:jc w:val="both"/>
      </w:pPr>
      <w:r>
        <w:t xml:space="preserve">(абзац введен </w:t>
      </w:r>
      <w:hyperlink r:id="rId58" w:history="1">
        <w:r>
          <w:rPr>
            <w:color w:val="0000FF"/>
          </w:rPr>
          <w:t>постановлением</w:t>
        </w:r>
      </w:hyperlink>
      <w:r>
        <w:t xml:space="preserve"> правительства Воронежской области от 06.02.2019 N 86)</w:t>
      </w:r>
    </w:p>
    <w:p w:rsidR="00AA3F97" w:rsidRDefault="004506CD">
      <w:pPr>
        <w:pStyle w:val="ConsPlusNormal"/>
        <w:spacing w:before="220"/>
        <w:ind w:firstLine="540"/>
        <w:jc w:val="both"/>
      </w:pPr>
      <w:r>
        <w:rPr>
          <w:position w:val="-11"/>
        </w:rPr>
        <w:pict>
          <v:shape id="_x0000_i1028" style="width:129.75pt;height:21.75pt" coordsize="" o:spt="100" adj="0,,0" path="" filled="f" stroked="f">
            <v:stroke joinstyle="miter"/>
            <v:imagedata r:id="rId51" o:title=""/>
            <v:formulas/>
            <v:path o:connecttype="segments" textboxrect="3163,3163,18437,18437"/>
          </v:shape>
        </w:pict>
      </w:r>
      <w:r w:rsidR="00AA3F97">
        <w:t xml:space="preserve"> - сумма фактических затрат, понесенных на производство семян овощных культур открытого грунта, семян кукурузы, рублей;</w:t>
      </w:r>
    </w:p>
    <w:p w:rsidR="00AA3F97" w:rsidRDefault="00AA3F97">
      <w:pPr>
        <w:pStyle w:val="ConsPlusNormal"/>
        <w:jc w:val="both"/>
      </w:pPr>
      <w:r>
        <w:t xml:space="preserve">(абзац введен </w:t>
      </w:r>
      <w:hyperlink r:id="rId59" w:history="1">
        <w:r>
          <w:rPr>
            <w:color w:val="0000FF"/>
          </w:rPr>
          <w:t>постановлением</w:t>
        </w:r>
      </w:hyperlink>
      <w:r>
        <w:t xml:space="preserve"> правительства Воронежской области от 06.02.2019 N 86)</w:t>
      </w:r>
    </w:p>
    <w:p w:rsidR="00AA3F97" w:rsidRDefault="00AA3F97">
      <w:pPr>
        <w:pStyle w:val="ConsPlusNormal"/>
        <w:spacing w:before="220"/>
        <w:ind w:firstLine="540"/>
        <w:jc w:val="both"/>
      </w:pPr>
      <w:r>
        <w:t>Сk - ставка поддержки, процентов.</w:t>
      </w:r>
    </w:p>
    <w:p w:rsidR="00AA3F97" w:rsidRDefault="00AA3F97">
      <w:pPr>
        <w:pStyle w:val="ConsPlusNormal"/>
        <w:jc w:val="both"/>
      </w:pPr>
      <w:r>
        <w:t xml:space="preserve">(абзац введен </w:t>
      </w:r>
      <w:hyperlink r:id="rId60" w:history="1">
        <w:r>
          <w:rPr>
            <w:color w:val="0000FF"/>
          </w:rPr>
          <w:t>постановлением</w:t>
        </w:r>
      </w:hyperlink>
      <w:r>
        <w:t xml:space="preserve"> правительства Воронежской области от 06.02.2019 N 86)</w:t>
      </w:r>
    </w:p>
    <w:p w:rsidR="00AA3F97" w:rsidRDefault="00AA3F97">
      <w:pPr>
        <w:pStyle w:val="ConsPlusNormal"/>
        <w:spacing w:before="220"/>
        <w:ind w:firstLine="540"/>
        <w:jc w:val="both"/>
      </w:pPr>
      <w:r>
        <w:t>Субсидии за счет средств, поступивших в областной бюджет из федерального бюджета, предоставляются по ставкам на 1 гектар посевной площади, занятой посевами (посадками)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определяемым Министерством сельского хозяйства Российской Федерации, в области развития производства зерновых, зернобобовых, кормовых и овощей открытого грунта - по ставкам на 1 гектар посевной площади, утверждаемым департаментом.</w:t>
      </w:r>
    </w:p>
    <w:p w:rsidR="00AA3F97" w:rsidRDefault="00AA3F97">
      <w:pPr>
        <w:pStyle w:val="ConsPlusNormal"/>
        <w:jc w:val="both"/>
      </w:pPr>
      <w:r>
        <w:t xml:space="preserve">(в ред. </w:t>
      </w:r>
      <w:hyperlink r:id="rId61" w:history="1">
        <w:r>
          <w:rPr>
            <w:color w:val="0000FF"/>
          </w:rPr>
          <w:t>постановления</w:t>
        </w:r>
      </w:hyperlink>
      <w:r>
        <w:t xml:space="preserve"> правительства Воронежской области от 30.04.2019 N 457)</w:t>
      </w:r>
    </w:p>
    <w:p w:rsidR="00AA3F97" w:rsidRDefault="00AA3F97">
      <w:pPr>
        <w:pStyle w:val="ConsPlusNormal"/>
        <w:spacing w:before="220"/>
        <w:ind w:firstLine="540"/>
        <w:jc w:val="both"/>
      </w:pPr>
      <w:r>
        <w:t xml:space="preserve">Абзац исключен. - </w:t>
      </w:r>
      <w:hyperlink r:id="rId62" w:history="1">
        <w:r>
          <w:rPr>
            <w:color w:val="0000FF"/>
          </w:rPr>
          <w:t>Постановление</w:t>
        </w:r>
      </w:hyperlink>
      <w:r>
        <w:t xml:space="preserve"> правительства Воронежской области от 30.04.2019 N 457.</w:t>
      </w:r>
    </w:p>
    <w:p w:rsidR="00AA3F97" w:rsidRDefault="00AA3F97">
      <w:pPr>
        <w:pStyle w:val="ConsPlusNormal"/>
        <w:spacing w:before="220"/>
        <w:ind w:firstLine="540"/>
        <w:jc w:val="both"/>
      </w:pPr>
      <w:r>
        <w:t>7. Субсидии предоставляются в пределах бюджетных ассигнований, выделенных на текущий финансовый год из средств федерального бюджета, предусмотренных соглашением с Министерством сельского хозяйства Российской Федерации, и лимитов бюджетных обязательств, предусмотренных законом Воронежской области об областном бюджете на соответствующий финансовый год и на плановый период на цели, предусмотренные настоящим Порядком.</w:t>
      </w:r>
    </w:p>
    <w:p w:rsidR="00AA3F97" w:rsidRDefault="00AA3F97">
      <w:pPr>
        <w:pStyle w:val="ConsPlusNormal"/>
        <w:spacing w:before="220"/>
        <w:ind w:firstLine="540"/>
        <w:jc w:val="both"/>
      </w:pPr>
      <w:r>
        <w:t xml:space="preserve">В случае невозможности предоставления субсидии в текущем финансовом году получателю субсидий, соответствующему категориям, указанным в </w:t>
      </w:r>
      <w:hyperlink w:anchor="P67" w:history="1">
        <w:r>
          <w:rPr>
            <w:color w:val="0000FF"/>
          </w:rPr>
          <w:t>пункте 4 раздела I</w:t>
        </w:r>
      </w:hyperlink>
      <w:r>
        <w:t xml:space="preserve"> настоящего Порядка, в связи с недостаточностью лимитов бюджетных обязательств, доведенных в установленном порядке до департамента как получателя бюджетных средств, предусмотренных для предоставления субсидии, на цели, указанные в </w:t>
      </w:r>
      <w:hyperlink w:anchor="P59" w:history="1">
        <w:r>
          <w:rPr>
            <w:color w:val="0000FF"/>
          </w:rPr>
          <w:t>пункте 2 раздела I</w:t>
        </w:r>
      </w:hyperlink>
      <w:r>
        <w:t xml:space="preserve"> настоящего Порядка, предоставление субсидии в очередном финансовом году осуществляется без повторного прохождения проверки на соответствие указанным категориям.</w:t>
      </w:r>
    </w:p>
    <w:p w:rsidR="00AA3F97" w:rsidRDefault="00AA3F97">
      <w:pPr>
        <w:pStyle w:val="ConsPlusNormal"/>
        <w:jc w:val="both"/>
      </w:pPr>
      <w:r>
        <w:t xml:space="preserve">(абзац введен </w:t>
      </w:r>
      <w:hyperlink r:id="rId63" w:history="1">
        <w:r>
          <w:rPr>
            <w:color w:val="0000FF"/>
          </w:rPr>
          <w:t>постановлением</w:t>
        </w:r>
      </w:hyperlink>
      <w:r>
        <w:t xml:space="preserve"> правительства Воронежской области от 30.04.2019 N 457)</w:t>
      </w:r>
    </w:p>
    <w:p w:rsidR="00AA3F97" w:rsidRDefault="00AA3F97">
      <w:pPr>
        <w:pStyle w:val="ConsPlusNormal"/>
        <w:spacing w:before="220"/>
        <w:ind w:firstLine="540"/>
        <w:jc w:val="both"/>
      </w:pPr>
      <w:r>
        <w:t>8. В случае принятия положительного решения о предоставлении субсидий в течение десяти рабочих дней с даты регистрации заявления заключается соглашение о предоставлении субсидий (далее - соглашение) между департаментом и получателем субсидий по типовой форме, установленной департаментом финансов Воронежской области.</w:t>
      </w:r>
    </w:p>
    <w:p w:rsidR="00AA3F97" w:rsidRDefault="00AA3F97">
      <w:pPr>
        <w:pStyle w:val="ConsPlusNormal"/>
        <w:spacing w:before="220"/>
        <w:ind w:firstLine="540"/>
        <w:jc w:val="both"/>
      </w:pPr>
      <w:bookmarkStart w:id="8" w:name="P215"/>
      <w:bookmarkEnd w:id="8"/>
      <w:r>
        <w:t>9. Получатели субсидий должны соответствовать на дату подачи заявления следующим требованиям:</w:t>
      </w:r>
    </w:p>
    <w:p w:rsidR="00AA3F97" w:rsidRDefault="00AA3F97">
      <w:pPr>
        <w:pStyle w:val="ConsPlusNormal"/>
        <w:spacing w:before="220"/>
        <w:ind w:firstLine="540"/>
        <w:jc w:val="both"/>
      </w:pPr>
      <w: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граждан, ведущих личное подсобное хозяйство);</w:t>
      </w:r>
    </w:p>
    <w:p w:rsidR="00AA3F97" w:rsidRDefault="00AA3F97">
      <w:pPr>
        <w:pStyle w:val="ConsPlusNormal"/>
        <w:spacing w:before="220"/>
        <w:ind w:firstLine="540"/>
        <w:jc w:val="both"/>
      </w:pPr>
      <w:r>
        <w:t>- у получателей субсидии должна отсутствовать просроченная задолженность по возврату в областной бюджет субсидии, бюджетных инвестиций, предоставленных в том числе в соответствии с иными правовыми актами, и иная просроченная задолженность перед бюджетом Воронежской области;</w:t>
      </w:r>
    </w:p>
    <w:p w:rsidR="00AA3F97" w:rsidRDefault="00AA3F97">
      <w:pPr>
        <w:pStyle w:val="ConsPlusNormal"/>
        <w:spacing w:before="220"/>
        <w:ind w:firstLine="540"/>
        <w:jc w:val="both"/>
      </w:pPr>
      <w:r>
        <w:t xml:space="preserve">- получатели субсидий - юридические лица не должны находиться в процессе </w:t>
      </w:r>
      <w:r>
        <w:lastRenderedPageBreak/>
        <w:t>реорганизации (за исключением реорганизации в форме присоединения, преобразования, слияния при условии сохранения получателем субсидий статуса сельскохозяйственного товаропроизводителя),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AA3F97" w:rsidRDefault="00AA3F97">
      <w:pPr>
        <w:pStyle w:val="ConsPlusNormal"/>
        <w:jc w:val="both"/>
      </w:pPr>
      <w:r>
        <w:t xml:space="preserve">(в ред. </w:t>
      </w:r>
      <w:hyperlink r:id="rId64" w:history="1">
        <w:r>
          <w:rPr>
            <w:color w:val="0000FF"/>
          </w:rPr>
          <w:t>постановления</w:t>
        </w:r>
      </w:hyperlink>
      <w:r>
        <w:t xml:space="preserve"> правительства Воронежской области от 30.04.2019 N 457)</w:t>
      </w:r>
    </w:p>
    <w:p w:rsidR="00AA3F97" w:rsidRDefault="00AA3F97">
      <w:pPr>
        <w:pStyle w:val="ConsPlusNormal"/>
        <w:spacing w:before="220"/>
        <w:ind w:firstLine="540"/>
        <w:jc w:val="both"/>
      </w:pPr>
      <w: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A3F97" w:rsidRDefault="00AA3F97">
      <w:pPr>
        <w:pStyle w:val="ConsPlusNormal"/>
        <w:spacing w:before="220"/>
        <w:ind w:firstLine="540"/>
        <w:jc w:val="both"/>
      </w:pPr>
      <w:r>
        <w:t xml:space="preserve">- получатели субсидии не должны получать средства из бюджета Воронежской области в соответствии с правовым актом, на основании иных нормативных правовых актов на цели, указанные в </w:t>
      </w:r>
      <w:hyperlink w:anchor="P77" w:history="1">
        <w:r>
          <w:rPr>
            <w:color w:val="0000FF"/>
          </w:rPr>
          <w:t>пункте 2 раздела I</w:t>
        </w:r>
      </w:hyperlink>
      <w:r>
        <w:t xml:space="preserve"> настоящего Порядка;</w:t>
      </w:r>
    </w:p>
    <w:p w:rsidR="00AA3F97" w:rsidRDefault="00AA3F97">
      <w:pPr>
        <w:pStyle w:val="ConsPlusNormal"/>
        <w:spacing w:before="220"/>
        <w:ind w:firstLine="540"/>
        <w:jc w:val="both"/>
      </w:pPr>
      <w:r>
        <w:t>- получатели субсидий должны быть поставлены на учет в налоговых органах Воронежской области и осуществлять свою деятельность на территории Воронежской области.</w:t>
      </w:r>
    </w:p>
    <w:p w:rsidR="00AA3F97" w:rsidRDefault="00AA3F97">
      <w:pPr>
        <w:pStyle w:val="ConsPlusNormal"/>
        <w:spacing w:before="220"/>
        <w:ind w:firstLine="540"/>
        <w:jc w:val="both"/>
      </w:pPr>
      <w:r>
        <w:t>10. Эффективность осуществления расходов бюджетных ассигнований, источником финансирования которых является субсидия, оценивается ежегодно департаментом на основании достижения значений следующих показателей результативности использования субсидий:</w:t>
      </w:r>
    </w:p>
    <w:p w:rsidR="00AA3F97" w:rsidRDefault="00AA3F97">
      <w:pPr>
        <w:pStyle w:val="ConsPlusNormal"/>
        <w:spacing w:before="220"/>
        <w:ind w:firstLine="540"/>
        <w:jc w:val="both"/>
      </w:pPr>
      <w:r>
        <w:t>"сохранение размера посевных площадей, занятых зерновыми, зернобобовыми и кормовыми сельскохозяйственными культурами" (по данным Федеральной службы государственной статистики);</w:t>
      </w:r>
    </w:p>
    <w:p w:rsidR="00AA3F97" w:rsidRDefault="00AA3F97">
      <w:pPr>
        <w:pStyle w:val="ConsPlusNormal"/>
        <w:spacing w:before="220"/>
        <w:ind w:firstLine="540"/>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(по данным Федеральной службы государственной статистики);</w:t>
      </w:r>
    </w:p>
    <w:p w:rsidR="00AA3F97" w:rsidRDefault="00AA3F97">
      <w:pPr>
        <w:pStyle w:val="ConsPlusNormal"/>
        <w:spacing w:before="220"/>
        <w:ind w:firstLine="540"/>
        <w:jc w:val="both"/>
      </w:pPr>
      <w:r>
        <w:t>"объем произведенного семенного картофеля", "объем реализованного семенного картофеля" и "объем семенного картофеля, направленного на посадку (посев) в целях размножения" (указаны в перечне, утвержденном Министерством сельского хозяйства Российской Федерации), по данным сельхозтоваропроизводителей, получивших субсидии в отчетном финансовом году за производство семенного картофеля в году, предшествующем году предоставления субсидий. В показателе "объем семенного картофеля, направленного на посадку (посев) в целях размножения" семена категории элита, произведенные в году, предшествующем году предоставления субсидии, и направленные на посадку (посев) в год предоставления субсидий в целях размножения в своем хозяйстве, при определении результативности не учитываются;</w:t>
      </w:r>
    </w:p>
    <w:p w:rsidR="00AA3F97" w:rsidRDefault="00AA3F97">
      <w:pPr>
        <w:pStyle w:val="ConsPlusNormal"/>
        <w:spacing w:before="220"/>
        <w:ind w:firstLine="540"/>
        <w:jc w:val="both"/>
      </w:pPr>
      <w:r>
        <w:t>"объем произведенных семян овощных культур", "объем реализованных семян овощных культур" и "объем семян овощных культур, направленных на посадку (посев) в целях размножения" (указаны в перечне, утвержденном Министерством сельского хозяйства Российской Федерации), по данным сельхозтоваропроизводителей, получивших субсидии в отчетном финансовом году за производство семян овощных культур в году, предшествующем году предоставления субсидий;</w:t>
      </w:r>
    </w:p>
    <w:p w:rsidR="00AA3F97" w:rsidRDefault="00AA3F97">
      <w:pPr>
        <w:pStyle w:val="ConsPlusNormal"/>
        <w:spacing w:before="220"/>
        <w:ind w:firstLine="540"/>
        <w:jc w:val="both"/>
      </w:pPr>
      <w:r>
        <w:t xml:space="preserve">"объем произведенных семян кукурузы" и "объем реализованных семян кукурузы" (указаны в перечне, утвержденном Министерством сельского хозяйства Российской Федерации), по </w:t>
      </w:r>
      <w:r>
        <w:lastRenderedPageBreak/>
        <w:t>данным сельхозтоваропроизводителей, получивших субсидии в отчетном финансовом году за производство семян кукурузы в году, предшествующем году предоставления субсидий;</w:t>
      </w:r>
    </w:p>
    <w:p w:rsidR="00AA3F97" w:rsidRDefault="00AA3F97">
      <w:pPr>
        <w:pStyle w:val="ConsPlusNormal"/>
        <w:spacing w:before="220"/>
        <w:ind w:firstLine="540"/>
        <w:jc w:val="both"/>
      </w:pPr>
      <w:r>
        <w:t>"объем произведенных семян подсолнечника" и "объем реализованных семян подсолнечника" (указаны в перечне, утвержденном Министерством сельского хозяйства Российской Федерации), по данным сельхозтоваропроизводителей, получивших субсидии в отчетном финансовом году за производство семян подсолнечника в году, предшествующем году предоставления субсидий;</w:t>
      </w:r>
    </w:p>
    <w:p w:rsidR="00AA3F97" w:rsidRDefault="00AA3F97">
      <w:pPr>
        <w:pStyle w:val="ConsPlusNormal"/>
        <w:spacing w:before="220"/>
        <w:ind w:firstLine="540"/>
        <w:jc w:val="both"/>
      </w:pPr>
      <w:r>
        <w:t>"объем произведенных семян сахарной свеклы" и "объем реализованных семян сахарной свеклы" (указаны в перечне, утвержденном Министерством сельского хозяйства Российской Федерации), по данным сельхозтоваропроизводителей, получивших субсидии в отчетном финансовом году за производство семян сахарной свеклы в году, предшествующем году предоставления субсидий;</w:t>
      </w:r>
    </w:p>
    <w:p w:rsidR="00AA3F97" w:rsidRDefault="00AA3F97">
      <w:pPr>
        <w:pStyle w:val="ConsPlusNormal"/>
        <w:spacing w:before="220"/>
        <w:ind w:firstLine="540"/>
        <w:jc w:val="both"/>
      </w:pPr>
      <w:r>
        <w:t>сохранение размера посевных площадей, занятых льном-долгунцом и технической коноплей.</w:t>
      </w:r>
    </w:p>
    <w:p w:rsidR="00AA3F97" w:rsidRDefault="00AA3F97">
      <w:pPr>
        <w:pStyle w:val="ConsPlusNormal"/>
        <w:jc w:val="both"/>
      </w:pPr>
      <w:r>
        <w:t xml:space="preserve">(в ред. </w:t>
      </w:r>
      <w:hyperlink r:id="rId65" w:history="1">
        <w:r>
          <w:rPr>
            <w:color w:val="0000FF"/>
          </w:rPr>
          <w:t>постановления</w:t>
        </w:r>
      </w:hyperlink>
      <w:r>
        <w:t xml:space="preserve"> правительства Воронежской области от 06.02.2019 N 86)</w:t>
      </w:r>
    </w:p>
    <w:p w:rsidR="00AA3F97" w:rsidRDefault="00AA3F97">
      <w:pPr>
        <w:pStyle w:val="ConsPlusNormal"/>
        <w:spacing w:before="220"/>
        <w:ind w:firstLine="540"/>
        <w:jc w:val="both"/>
      </w:pPr>
      <w:r>
        <w:t>Конкретные показатели результативности устанавливаются департаментом в соглашении.</w:t>
      </w:r>
    </w:p>
    <w:p w:rsidR="00AA3F97" w:rsidRDefault="00AA3F97">
      <w:pPr>
        <w:pStyle w:val="ConsPlusNormal"/>
        <w:spacing w:before="220"/>
        <w:ind w:firstLine="540"/>
        <w:jc w:val="both"/>
      </w:pPr>
      <w:r>
        <w:t>11. Департамент осуществляет перечисление средств на возмещение части затрат получателю субсидий на расчетный счет, открытый в учреждениях Центрального банка Российской Федерации или кредитных организациях, указанный в заявлении и (или) соглашении, в течение 10 рабочих дней со дня принятия решения об их предоставлении.</w:t>
      </w:r>
    </w:p>
    <w:p w:rsidR="00AA3F97" w:rsidRDefault="00AA3F97">
      <w:pPr>
        <w:pStyle w:val="ConsPlusNormal"/>
        <w:spacing w:before="220"/>
        <w:ind w:firstLine="540"/>
        <w:jc w:val="both"/>
      </w:pPr>
      <w:r>
        <w:t>12. Для перечисления субсидий департамент представляет:</w:t>
      </w:r>
    </w:p>
    <w:p w:rsidR="00AA3F97" w:rsidRDefault="00AA3F97">
      <w:pPr>
        <w:pStyle w:val="ConsPlusNormal"/>
        <w:spacing w:before="220"/>
        <w:ind w:firstLine="540"/>
        <w:jc w:val="both"/>
      </w:pPr>
      <w:r>
        <w:t>- в департамент финансов Воронежской области расходное расписание 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по ВО);</w:t>
      </w:r>
    </w:p>
    <w:p w:rsidR="00AA3F97" w:rsidRDefault="00AA3F97">
      <w:pPr>
        <w:pStyle w:val="ConsPlusNormal"/>
        <w:spacing w:before="220"/>
        <w:ind w:firstLine="540"/>
        <w:jc w:val="both"/>
      </w:pPr>
      <w:r>
        <w:t>- в УФК по ВО - копии соглашений, заявки на кассовый расход, копии реестров получателей.</w:t>
      </w:r>
    </w:p>
    <w:p w:rsidR="00AA3F97" w:rsidRDefault="00AA3F97">
      <w:pPr>
        <w:pStyle w:val="ConsPlusNormal"/>
        <w:jc w:val="both"/>
      </w:pPr>
      <w:r>
        <w:t xml:space="preserve">(п. 12 в ред. </w:t>
      </w:r>
      <w:hyperlink r:id="rId66" w:history="1">
        <w:r>
          <w:rPr>
            <w:color w:val="0000FF"/>
          </w:rPr>
          <w:t>постановления</w:t>
        </w:r>
      </w:hyperlink>
      <w:r>
        <w:t xml:space="preserve"> правительства Воронежской области от 30.04.2019 N 457)</w:t>
      </w:r>
    </w:p>
    <w:p w:rsidR="00AA3F97" w:rsidRDefault="00AA3F97">
      <w:pPr>
        <w:pStyle w:val="ConsPlusNormal"/>
        <w:jc w:val="both"/>
      </w:pPr>
    </w:p>
    <w:p w:rsidR="00AA3F97" w:rsidRDefault="00AA3F97">
      <w:pPr>
        <w:pStyle w:val="ConsPlusTitle"/>
        <w:jc w:val="center"/>
        <w:outlineLvl w:val="1"/>
      </w:pPr>
      <w:r>
        <w:t>III. Требования к отчетности</w:t>
      </w:r>
    </w:p>
    <w:p w:rsidR="00AA3F97" w:rsidRDefault="00AA3F97">
      <w:pPr>
        <w:pStyle w:val="ConsPlusNormal"/>
        <w:jc w:val="both"/>
      </w:pPr>
    </w:p>
    <w:p w:rsidR="00AA3F97" w:rsidRDefault="00AA3F97">
      <w:pPr>
        <w:pStyle w:val="ConsPlusNormal"/>
        <w:ind w:firstLine="540"/>
        <w:jc w:val="both"/>
      </w:pPr>
      <w:r>
        <w:t>Порядок, сроки и формы отчета о достижении показателей результативности устанавливаются департаментом в соглашении.</w:t>
      </w:r>
    </w:p>
    <w:p w:rsidR="00AA3F97" w:rsidRDefault="00AA3F97">
      <w:pPr>
        <w:pStyle w:val="ConsPlusNormal"/>
        <w:jc w:val="both"/>
      </w:pPr>
    </w:p>
    <w:p w:rsidR="00AA3F97" w:rsidRDefault="00AA3F97">
      <w:pPr>
        <w:pStyle w:val="ConsPlusTitle"/>
        <w:jc w:val="center"/>
        <w:outlineLvl w:val="1"/>
      </w:pPr>
      <w:r>
        <w:t>IV. Осуществление контроля за соблюдением условий, целей</w:t>
      </w:r>
    </w:p>
    <w:p w:rsidR="00AA3F97" w:rsidRDefault="00AA3F97">
      <w:pPr>
        <w:pStyle w:val="ConsPlusTitle"/>
        <w:jc w:val="center"/>
      </w:pPr>
      <w:r>
        <w:t>и порядка предоставления субсидии и ответственности</w:t>
      </w:r>
    </w:p>
    <w:p w:rsidR="00AA3F97" w:rsidRDefault="00AA3F97">
      <w:pPr>
        <w:pStyle w:val="ConsPlusTitle"/>
        <w:jc w:val="center"/>
      </w:pPr>
      <w:r>
        <w:t>за их нарушение</w:t>
      </w:r>
    </w:p>
    <w:p w:rsidR="00AA3F97" w:rsidRDefault="00AA3F97">
      <w:pPr>
        <w:pStyle w:val="ConsPlusNormal"/>
        <w:jc w:val="both"/>
      </w:pPr>
    </w:p>
    <w:p w:rsidR="00AA3F97" w:rsidRDefault="00AA3F97">
      <w:pPr>
        <w:pStyle w:val="ConsPlusNormal"/>
        <w:ind w:firstLine="540"/>
        <w:jc w:val="both"/>
      </w:pPr>
      <w:r>
        <w:t>1. Департамент обеспечивает целевой характер использования бюджетных средств.</w:t>
      </w:r>
    </w:p>
    <w:p w:rsidR="00AA3F97" w:rsidRDefault="00AA3F97">
      <w:pPr>
        <w:pStyle w:val="ConsPlusNormal"/>
        <w:spacing w:before="220"/>
        <w:ind w:firstLine="540"/>
        <w:jc w:val="both"/>
      </w:pPr>
      <w:r>
        <w:t>2. Департамент, орган государственного финансового контроля Воронежской области осуществляют проверку соблюдения условий, целей и порядка предоставления субсидии получателям субсидии в соответствии с действующим законодательством.</w:t>
      </w:r>
    </w:p>
    <w:p w:rsidR="00AA3F97" w:rsidRDefault="00AA3F97">
      <w:pPr>
        <w:pStyle w:val="ConsPlusNormal"/>
        <w:spacing w:before="220"/>
        <w:ind w:firstLine="540"/>
        <w:jc w:val="both"/>
      </w:pPr>
      <w:r>
        <w:t>3. Возврат получателями субсидий остатков субсидий, не использованных в отчетном финансовом году, осуществляется в порядке, установленном бюджетным законодательством Российской Федерации.</w:t>
      </w:r>
    </w:p>
    <w:p w:rsidR="00AA3F97" w:rsidRDefault="00AA3F97">
      <w:pPr>
        <w:pStyle w:val="ConsPlusNormal"/>
        <w:spacing w:before="220"/>
        <w:ind w:firstLine="540"/>
        <w:jc w:val="both"/>
      </w:pPr>
      <w:r>
        <w:t>4.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субсидии.</w:t>
      </w:r>
    </w:p>
    <w:p w:rsidR="00AA3F97" w:rsidRDefault="00AA3F97">
      <w:pPr>
        <w:pStyle w:val="ConsPlusNormal"/>
        <w:spacing w:before="220"/>
        <w:ind w:firstLine="540"/>
        <w:jc w:val="both"/>
      </w:pPr>
      <w:r>
        <w:lastRenderedPageBreak/>
        <w:t>5. В случае если получателем субсидий не достигнуты показатели результативности, предусмотренные соглашением, субсидия подлежит возврату в бюджет в срок до 1 мая года, следующего за отчетным.</w:t>
      </w:r>
    </w:p>
    <w:p w:rsidR="00AA3F97" w:rsidRDefault="00AA3F97">
      <w:pPr>
        <w:pStyle w:val="ConsPlusNormal"/>
        <w:spacing w:before="220"/>
        <w:ind w:firstLine="540"/>
        <w:jc w:val="both"/>
      </w:pPr>
      <w:r>
        <w:t>Показатель результативности, определенный соглашением при предоставлении субсидии, пропорционален в процентном соотношении объему предоставляемых средств. Размер денежных средств, подлежащих возврату, равен проценту невыполнения показателя результативности.</w:t>
      </w:r>
    </w:p>
    <w:p w:rsidR="00AA3F97" w:rsidRDefault="00AA3F97">
      <w:pPr>
        <w:pStyle w:val="ConsPlusNormal"/>
        <w:spacing w:before="220"/>
        <w:ind w:firstLine="540"/>
        <w:jc w:val="both"/>
      </w:pPr>
      <w:r>
        <w:t>6. В случае выявления департаментом нарушения условий, целей и порядка предоставления субсидий получателем субсидий департамент направляет получателям субсидий требования о возврате субсидий. Субсидии подлежат возврату получателями субсидий в областной бюджет в течение 30 календарных дней с даты получения требования.</w:t>
      </w:r>
    </w:p>
    <w:p w:rsidR="00AA3F97" w:rsidRDefault="00AA3F97">
      <w:pPr>
        <w:pStyle w:val="ConsPlusNormal"/>
        <w:spacing w:before="220"/>
        <w:ind w:firstLine="540"/>
        <w:jc w:val="both"/>
      </w:pPr>
      <w:r>
        <w:t>7. При нарушении срока возврата субсидий получателем субсидий департамент принимает меры по взысканию указанных средств в областной бюджет в установленном законодательством порядке.</w:t>
      </w: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right"/>
        <w:outlineLvl w:val="1"/>
      </w:pPr>
      <w:r>
        <w:lastRenderedPageBreak/>
        <w:t>Приложение N 1</w:t>
      </w:r>
    </w:p>
    <w:p w:rsidR="00AA3F97" w:rsidRDefault="00AA3F97">
      <w:pPr>
        <w:pStyle w:val="ConsPlusNormal"/>
        <w:jc w:val="right"/>
      </w:pPr>
      <w:r>
        <w:t>к Порядку</w:t>
      </w:r>
    </w:p>
    <w:p w:rsidR="00AA3F97" w:rsidRDefault="00AA3F97">
      <w:pPr>
        <w:pStyle w:val="ConsPlusNormal"/>
        <w:jc w:val="right"/>
      </w:pPr>
      <w:r>
        <w:t>предоставления субсидий из областного бюджета</w:t>
      </w:r>
    </w:p>
    <w:p w:rsidR="00AA3F97" w:rsidRDefault="00AA3F97">
      <w:pPr>
        <w:pStyle w:val="ConsPlusNormal"/>
        <w:jc w:val="right"/>
      </w:pPr>
      <w:r>
        <w:t>сельскохозяйственным товаропроизводителям</w:t>
      </w:r>
    </w:p>
    <w:p w:rsidR="00AA3F97" w:rsidRDefault="00AA3F97">
      <w:pPr>
        <w:pStyle w:val="ConsPlusNormal"/>
        <w:jc w:val="right"/>
      </w:pPr>
      <w:r>
        <w:t>(за исключением граждан, ведущих личное подсобное</w:t>
      </w:r>
    </w:p>
    <w:p w:rsidR="00AA3F97" w:rsidRDefault="00AA3F97">
      <w:pPr>
        <w:pStyle w:val="ConsPlusNormal"/>
        <w:jc w:val="right"/>
      </w:pPr>
      <w:r>
        <w:t>хозяйство), а также научным организациям,</w:t>
      </w:r>
    </w:p>
    <w:p w:rsidR="00AA3F97" w:rsidRDefault="00AA3F97">
      <w:pPr>
        <w:pStyle w:val="ConsPlusNormal"/>
        <w:jc w:val="right"/>
      </w:pPr>
      <w:r>
        <w:t>профессиональным образовательным организациям,</w:t>
      </w:r>
    </w:p>
    <w:p w:rsidR="00AA3F97" w:rsidRDefault="00AA3F97">
      <w:pPr>
        <w:pStyle w:val="ConsPlusNormal"/>
        <w:jc w:val="right"/>
      </w:pPr>
      <w:r>
        <w:t>образовательным организациям высшего образования,</w:t>
      </w:r>
    </w:p>
    <w:p w:rsidR="00AA3F97" w:rsidRDefault="00AA3F97">
      <w:pPr>
        <w:pStyle w:val="ConsPlusNormal"/>
        <w:jc w:val="right"/>
      </w:pPr>
      <w:r>
        <w:t>которые в процессе научной, научно-технической и (или)</w:t>
      </w:r>
    </w:p>
    <w:p w:rsidR="00AA3F97" w:rsidRDefault="00AA3F97">
      <w:pPr>
        <w:pStyle w:val="ConsPlusNormal"/>
        <w:jc w:val="right"/>
      </w:pPr>
      <w:r>
        <w:t>образовательной деятельности осуществляют производство</w:t>
      </w:r>
    </w:p>
    <w:p w:rsidR="00AA3F97" w:rsidRDefault="00AA3F97">
      <w:pPr>
        <w:pStyle w:val="ConsPlusNormal"/>
        <w:jc w:val="right"/>
      </w:pPr>
      <w:r>
        <w:t>сельскохозяйственной продукции, ее первичную</w:t>
      </w:r>
    </w:p>
    <w:p w:rsidR="00AA3F97" w:rsidRDefault="00AA3F97">
      <w:pPr>
        <w:pStyle w:val="ConsPlusNormal"/>
        <w:jc w:val="right"/>
      </w:pPr>
      <w:r>
        <w:t>и последующую (промышленную) переработку, на оказание</w:t>
      </w:r>
    </w:p>
    <w:p w:rsidR="00AA3F97" w:rsidRDefault="00AA3F97">
      <w:pPr>
        <w:pStyle w:val="ConsPlusNormal"/>
        <w:jc w:val="right"/>
      </w:pPr>
      <w:r>
        <w:t>несвязанной поддержки в области растениеводства</w:t>
      </w:r>
    </w:p>
    <w:p w:rsidR="00AA3F97" w:rsidRDefault="00AA3F97">
      <w:pPr>
        <w:spacing w:after="1"/>
        <w:rPr>
          <w:rFonts w:ascii="Times New Roman" w:hAnsi="Times New Roman"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AA3F97">
        <w:trPr>
          <w:jc w:val="center"/>
        </w:trPr>
        <w:tc>
          <w:tcPr>
            <w:tcW w:w="9294" w:type="dxa"/>
            <w:tcBorders>
              <w:top w:val="nil"/>
              <w:bottom w:val="nil"/>
            </w:tcBorders>
            <w:shd w:val="clear" w:color="auto" w:fill="F4F3F8"/>
          </w:tcPr>
          <w:p w:rsidR="00AA3F97" w:rsidRDefault="00AA3F97">
            <w:pPr>
              <w:pStyle w:val="ConsPlusNormal"/>
              <w:jc w:val="center"/>
            </w:pPr>
            <w:r>
              <w:rPr>
                <w:color w:val="392C69"/>
              </w:rPr>
              <w:t>Список изменяющих документов</w:t>
            </w:r>
          </w:p>
          <w:p w:rsidR="00AA3F97" w:rsidRDefault="00AA3F97">
            <w:pPr>
              <w:pStyle w:val="ConsPlusNormal"/>
              <w:jc w:val="center"/>
            </w:pPr>
            <w:r>
              <w:rPr>
                <w:color w:val="392C69"/>
              </w:rPr>
              <w:t xml:space="preserve">(в ред. </w:t>
            </w:r>
            <w:hyperlink r:id="rId67" w:history="1">
              <w:r>
                <w:rPr>
                  <w:color w:val="0000FF"/>
                </w:rPr>
                <w:t>постановления</w:t>
              </w:r>
            </w:hyperlink>
            <w:r>
              <w:rPr>
                <w:color w:val="392C69"/>
              </w:rPr>
              <w:t xml:space="preserve"> правительства Воронежской области от 30.04.2019 N 457)</w:t>
            </w:r>
          </w:p>
        </w:tc>
      </w:tr>
    </w:tbl>
    <w:p w:rsidR="00AA3F97" w:rsidRDefault="00AA3F97">
      <w:pPr>
        <w:pStyle w:val="ConsPlusNormal"/>
        <w:jc w:val="both"/>
      </w:pPr>
    </w:p>
    <w:p w:rsidR="00AA3F97" w:rsidRDefault="00AA3F97">
      <w:pPr>
        <w:pStyle w:val="ConsPlusNormal"/>
        <w:jc w:val="right"/>
      </w:pPr>
      <w:r>
        <w:t>В департамент аграрной политики</w:t>
      </w:r>
    </w:p>
    <w:p w:rsidR="00AA3F97" w:rsidRDefault="00AA3F97">
      <w:pPr>
        <w:pStyle w:val="ConsPlusNormal"/>
        <w:jc w:val="right"/>
      </w:pPr>
      <w:r>
        <w:t>Воронежской области</w:t>
      </w:r>
    </w:p>
    <w:p w:rsidR="00AA3F97" w:rsidRDefault="00AA3F97">
      <w:pPr>
        <w:pStyle w:val="ConsPlusNormal"/>
        <w:jc w:val="both"/>
      </w:pPr>
    </w:p>
    <w:p w:rsidR="00AA3F97" w:rsidRDefault="00AA3F97">
      <w:pPr>
        <w:pStyle w:val="ConsPlusNormal"/>
        <w:jc w:val="center"/>
      </w:pPr>
      <w:bookmarkStart w:id="9" w:name="P280"/>
      <w:bookmarkEnd w:id="9"/>
      <w:r>
        <w:t>Заявление</w:t>
      </w:r>
    </w:p>
    <w:p w:rsidR="00AA3F97" w:rsidRDefault="00AA3F97">
      <w:pPr>
        <w:pStyle w:val="ConsPlusNormal"/>
        <w:jc w:val="center"/>
      </w:pPr>
      <w:r>
        <w:t>__________________________________________________________</w:t>
      </w:r>
    </w:p>
    <w:p w:rsidR="00AA3F97" w:rsidRDefault="00AA3F97">
      <w:pPr>
        <w:pStyle w:val="ConsPlusNormal"/>
        <w:jc w:val="center"/>
      </w:pPr>
      <w:r>
        <w:t>(наименование получателя субсидий - сельскохозяйственного</w:t>
      </w:r>
    </w:p>
    <w:p w:rsidR="00AA3F97" w:rsidRDefault="00AA3F97">
      <w:pPr>
        <w:pStyle w:val="ConsPlusNormal"/>
        <w:jc w:val="center"/>
      </w:pPr>
      <w:r>
        <w:t>товаропроизводителя (за исключением граждан, ведущих личное</w:t>
      </w:r>
    </w:p>
    <w:p w:rsidR="00AA3F97" w:rsidRDefault="00AA3F97">
      <w:pPr>
        <w:pStyle w:val="ConsPlusNormal"/>
        <w:jc w:val="center"/>
      </w:pPr>
      <w:r>
        <w:t>подсобное хозяйство), научной организации, профессиональной</w:t>
      </w:r>
    </w:p>
    <w:p w:rsidR="00AA3F97" w:rsidRDefault="00AA3F97">
      <w:pPr>
        <w:pStyle w:val="ConsPlusNormal"/>
        <w:jc w:val="center"/>
      </w:pPr>
      <w:r>
        <w:t>образовательной организации, образовательной организации</w:t>
      </w:r>
    </w:p>
    <w:p w:rsidR="00AA3F97" w:rsidRDefault="00AA3F97">
      <w:pPr>
        <w:pStyle w:val="ConsPlusNormal"/>
        <w:jc w:val="center"/>
      </w:pPr>
      <w:r>
        <w:t>высшего образования, которые в процессе научной,</w:t>
      </w:r>
    </w:p>
    <w:p w:rsidR="00AA3F97" w:rsidRDefault="00AA3F97">
      <w:pPr>
        <w:pStyle w:val="ConsPlusNormal"/>
        <w:jc w:val="center"/>
      </w:pPr>
      <w:r>
        <w:t>научно-технической и (или) образовательной деятельности</w:t>
      </w:r>
    </w:p>
    <w:p w:rsidR="00AA3F97" w:rsidRDefault="00AA3F97">
      <w:pPr>
        <w:pStyle w:val="ConsPlusNormal"/>
        <w:jc w:val="center"/>
      </w:pPr>
      <w:r>
        <w:t>осуществляют производство сельскохозяйственной продукции,</w:t>
      </w:r>
    </w:p>
    <w:p w:rsidR="00AA3F97" w:rsidRDefault="00AA3F97">
      <w:pPr>
        <w:pStyle w:val="ConsPlusNormal"/>
        <w:jc w:val="center"/>
      </w:pPr>
      <w:r>
        <w:t>ее первичную и последующую (промышленную) переработку)</w:t>
      </w:r>
    </w:p>
    <w:p w:rsidR="00AA3F97" w:rsidRDefault="00AA3F97">
      <w:pPr>
        <w:pStyle w:val="ConsPlusNormal"/>
        <w:jc w:val="both"/>
      </w:pPr>
    </w:p>
    <w:p w:rsidR="00AA3F97" w:rsidRDefault="00AA3F97">
      <w:pPr>
        <w:pStyle w:val="ConsPlusNormal"/>
        <w:jc w:val="both"/>
      </w:pPr>
    </w:p>
    <w:p w:rsidR="00AA3F97" w:rsidRDefault="00AA3F97">
      <w:pPr>
        <w:pStyle w:val="ConsPlusNormal"/>
        <w:ind w:firstLine="540"/>
        <w:jc w:val="both"/>
      </w:pPr>
      <w:r>
        <w:t>В соответствии с Порядком предоставления субсидий из областного бюджета сельскохозяйственным товаропроизводителям (за исключением граждан, ведущих личное подсобное хозяйство),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оказание несвязанной поддержки в области растениеводства, утвержденным постановлением правительства Воронежской области от 19.01.2018 N 19, прошу предоставить субсидии по указанным реквизитам:</w:t>
      </w:r>
    </w:p>
    <w:p w:rsidR="00AA3F97" w:rsidRDefault="00AA3F97">
      <w:pPr>
        <w:pStyle w:val="ConsPlusNormal"/>
        <w:jc w:val="both"/>
      </w:pPr>
    </w:p>
    <w:p w:rsidR="00AA3F97" w:rsidRDefault="00AA3F97">
      <w:pPr>
        <w:pStyle w:val="ConsPlusNonformat"/>
        <w:jc w:val="both"/>
      </w:pPr>
      <w:r>
        <w:t xml:space="preserve">    ИНН ___________________________________________________________________</w:t>
      </w:r>
    </w:p>
    <w:p w:rsidR="00AA3F97" w:rsidRDefault="00AA3F97">
      <w:pPr>
        <w:pStyle w:val="ConsPlusNonformat"/>
        <w:jc w:val="both"/>
      </w:pPr>
      <w:r>
        <w:t xml:space="preserve">    Название банка ________________________________________________________</w:t>
      </w:r>
    </w:p>
    <w:p w:rsidR="00AA3F97" w:rsidRDefault="00AA3F97">
      <w:pPr>
        <w:pStyle w:val="ConsPlusNonformat"/>
        <w:jc w:val="both"/>
      </w:pPr>
      <w:r>
        <w:t xml:space="preserve">    Р/с ___________________________________________________________________</w:t>
      </w:r>
    </w:p>
    <w:p w:rsidR="00AA3F97" w:rsidRDefault="00AA3F97">
      <w:pPr>
        <w:pStyle w:val="ConsPlusNonformat"/>
        <w:jc w:val="both"/>
      </w:pPr>
      <w:r>
        <w:t xml:space="preserve">    БИК ___________________________________________________________________</w:t>
      </w:r>
    </w:p>
    <w:p w:rsidR="00AA3F97" w:rsidRDefault="00AA3F97">
      <w:pPr>
        <w:pStyle w:val="ConsPlusNonformat"/>
        <w:jc w:val="both"/>
      </w:pPr>
      <w:r>
        <w:t xml:space="preserve">    Индекс ________________________________________________________________</w:t>
      </w:r>
    </w:p>
    <w:p w:rsidR="00AA3F97" w:rsidRDefault="00AA3F97">
      <w:pPr>
        <w:pStyle w:val="ConsPlusNonformat"/>
        <w:jc w:val="both"/>
      </w:pPr>
      <w:r>
        <w:t xml:space="preserve">    Юридический адрес (с почтовым индексом) _______________________________</w:t>
      </w:r>
    </w:p>
    <w:p w:rsidR="00AA3F97" w:rsidRDefault="00AA3F97">
      <w:pPr>
        <w:pStyle w:val="ConsPlusNonformat"/>
        <w:jc w:val="both"/>
      </w:pPr>
      <w:r>
        <w:t xml:space="preserve">    Контактный телефон (с указанием кода) _________________________________</w:t>
      </w:r>
    </w:p>
    <w:p w:rsidR="00AA3F97" w:rsidRDefault="00AA3F97">
      <w:pPr>
        <w:pStyle w:val="ConsPlusNonformat"/>
        <w:jc w:val="both"/>
      </w:pPr>
      <w:r>
        <w:t xml:space="preserve">    Ф.И.О. исполнителя (полностью) ________________________________________</w:t>
      </w:r>
    </w:p>
    <w:p w:rsidR="00AA3F97" w:rsidRDefault="00AA3F97">
      <w:pPr>
        <w:pStyle w:val="ConsPlusNonformat"/>
        <w:jc w:val="both"/>
      </w:pPr>
      <w:r>
        <w:t>Способ  получения  уведомления  о принятом решении о предоставлении (об</w:t>
      </w:r>
    </w:p>
    <w:p w:rsidR="00AA3F97" w:rsidRDefault="00AA3F97">
      <w:pPr>
        <w:pStyle w:val="ConsPlusNonformat"/>
        <w:jc w:val="both"/>
      </w:pPr>
      <w:r>
        <w:t>отказе в предоставлении) субсидий:</w:t>
      </w:r>
    </w:p>
    <w:p w:rsidR="00AA3F97" w:rsidRDefault="00AA3F97">
      <w:pPr>
        <w:pStyle w:val="ConsPlusNonformat"/>
        <w:jc w:val="both"/>
      </w:pPr>
      <w:r>
        <w:t xml:space="preserve">    ┌──┐</w:t>
      </w:r>
    </w:p>
    <w:p w:rsidR="00AA3F97" w:rsidRDefault="00AA3F97">
      <w:pPr>
        <w:pStyle w:val="ConsPlusNonformat"/>
        <w:jc w:val="both"/>
      </w:pPr>
      <w:r>
        <w:t>│  │ - на адрес электронной почты (адрес почты) _______________________</w:t>
      </w:r>
    </w:p>
    <w:p w:rsidR="00AA3F97" w:rsidRDefault="00AA3F97">
      <w:pPr>
        <w:pStyle w:val="ConsPlusNonformat"/>
        <w:jc w:val="both"/>
      </w:pPr>
      <w:r>
        <w:t xml:space="preserve">    └──┘</w:t>
      </w:r>
    </w:p>
    <w:p w:rsidR="00AA3F97" w:rsidRDefault="00AA3F97">
      <w:pPr>
        <w:pStyle w:val="ConsPlusNonformat"/>
        <w:jc w:val="both"/>
      </w:pPr>
      <w:r>
        <w:lastRenderedPageBreak/>
        <w:t xml:space="preserve">    ┌──┐</w:t>
      </w:r>
    </w:p>
    <w:p w:rsidR="00AA3F97" w:rsidRDefault="00AA3F97">
      <w:pPr>
        <w:pStyle w:val="ConsPlusNonformat"/>
        <w:jc w:val="both"/>
      </w:pPr>
      <w:r>
        <w:t>│  │ - по телефону (телефон/факс) _____________________________________</w:t>
      </w:r>
    </w:p>
    <w:p w:rsidR="00AA3F97" w:rsidRDefault="00AA3F97">
      <w:pPr>
        <w:pStyle w:val="ConsPlusNonformat"/>
        <w:jc w:val="both"/>
      </w:pPr>
      <w:r>
        <w:t xml:space="preserve">    └──┘</w:t>
      </w:r>
    </w:p>
    <w:p w:rsidR="00AA3F97" w:rsidRDefault="00AA3F97">
      <w:pPr>
        <w:pStyle w:val="ConsPlusNonformat"/>
        <w:jc w:val="both"/>
      </w:pPr>
      <w:r>
        <w:t xml:space="preserve">    Подтверждаю, что ______________________________________________________</w:t>
      </w:r>
    </w:p>
    <w:p w:rsidR="00AA3F97" w:rsidRDefault="00AA3F97">
      <w:pPr>
        <w:pStyle w:val="ConsPlusNonformat"/>
        <w:jc w:val="both"/>
      </w:pPr>
      <w:r>
        <w:t xml:space="preserve">                                (наименование получателя субсидии)</w:t>
      </w:r>
    </w:p>
    <w:p w:rsidR="00AA3F97" w:rsidRDefault="00AA3F97">
      <w:pPr>
        <w:pStyle w:val="ConsPlusNonformat"/>
        <w:jc w:val="both"/>
      </w:pPr>
      <w:r>
        <w:t>не находится в процессе реорганизации (за исключением реорганизации в форме</w:t>
      </w:r>
    </w:p>
    <w:p w:rsidR="00AA3F97" w:rsidRDefault="00AA3F97">
      <w:pPr>
        <w:pStyle w:val="ConsPlusNonformat"/>
        <w:jc w:val="both"/>
      </w:pPr>
      <w:r>
        <w:t>присоединения,  преобразования,  слияния при условии сохранения получателем</w:t>
      </w:r>
    </w:p>
    <w:p w:rsidR="00AA3F97" w:rsidRDefault="00AA3F97">
      <w:pPr>
        <w:pStyle w:val="ConsPlusNonformat"/>
        <w:jc w:val="both"/>
      </w:pPr>
      <w:r>
        <w:t>субсидии  статуса  сельскохозяйственного  товаропроизводителя), ликвидации,</w:t>
      </w:r>
    </w:p>
    <w:p w:rsidR="00AA3F97" w:rsidRDefault="00AA3F97">
      <w:pPr>
        <w:pStyle w:val="ConsPlusNonformat"/>
        <w:jc w:val="both"/>
      </w:pPr>
      <w:r>
        <w:t>банкротства  (для  юридических  лиц)/не  прекратил  деятельность в качестве</w:t>
      </w:r>
    </w:p>
    <w:p w:rsidR="00AA3F97" w:rsidRDefault="00AA3F97">
      <w:pPr>
        <w:pStyle w:val="ConsPlusNonformat"/>
        <w:jc w:val="both"/>
      </w:pPr>
      <w:r>
        <w:t>индивидуального предпринимателя (для индивидуальных предпринимателей).</w:t>
      </w:r>
    </w:p>
    <w:p w:rsidR="00AA3F97" w:rsidRDefault="00AA3F97">
      <w:pPr>
        <w:pStyle w:val="ConsPlusNonformat"/>
        <w:jc w:val="both"/>
      </w:pPr>
    </w:p>
    <w:p w:rsidR="00AA3F97" w:rsidRDefault="00AA3F97">
      <w:pPr>
        <w:pStyle w:val="ConsPlusNonformat"/>
        <w:jc w:val="both"/>
      </w:pPr>
      <w:r>
        <w:t>Руководитель получателя субсидий</w:t>
      </w:r>
    </w:p>
    <w:p w:rsidR="00AA3F97" w:rsidRDefault="00AA3F97">
      <w:pPr>
        <w:pStyle w:val="ConsPlusNonformat"/>
        <w:jc w:val="both"/>
      </w:pPr>
      <w:r>
        <w:t>____________         ______________           ____________________________</w:t>
      </w:r>
    </w:p>
    <w:p w:rsidR="00AA3F97" w:rsidRDefault="00AA3F97">
      <w:pPr>
        <w:pStyle w:val="ConsPlusNonformat"/>
        <w:jc w:val="both"/>
      </w:pPr>
      <w:r>
        <w:t xml:space="preserve">  (Ф.И.О.)              (подпись)                 (расшифровка подписи)</w:t>
      </w:r>
    </w:p>
    <w:p w:rsidR="00AA3F97" w:rsidRDefault="00AA3F97">
      <w:pPr>
        <w:pStyle w:val="ConsPlusNonformat"/>
        <w:jc w:val="both"/>
      </w:pPr>
    </w:p>
    <w:p w:rsidR="00AA3F97" w:rsidRDefault="00AA3F97">
      <w:pPr>
        <w:pStyle w:val="ConsPlusNonformat"/>
        <w:jc w:val="both"/>
      </w:pPr>
      <w:r>
        <w:t xml:space="preserve">    м.п.</w:t>
      </w:r>
    </w:p>
    <w:p w:rsidR="00AA3F97" w:rsidRDefault="00AA3F97">
      <w:pPr>
        <w:pStyle w:val="ConsPlusNonformat"/>
        <w:jc w:val="both"/>
      </w:pPr>
      <w:r>
        <w:t>(при наличии)</w:t>
      </w:r>
    </w:p>
    <w:p w:rsidR="00AA3F97" w:rsidRDefault="00AA3F97">
      <w:pPr>
        <w:pStyle w:val="ConsPlusNormal"/>
        <w:jc w:val="both"/>
      </w:pPr>
    </w:p>
    <w:p w:rsidR="00AA3F97" w:rsidRDefault="00AA3F97">
      <w:pPr>
        <w:pStyle w:val="ConsPlusNormal"/>
        <w:jc w:val="center"/>
      </w:pPr>
      <w:r>
        <w:t>Опись прилагаемых документов</w:t>
      </w:r>
    </w:p>
    <w:p w:rsidR="00AA3F97" w:rsidRDefault="00AA3F97">
      <w:pPr>
        <w:pStyle w:val="ConsPlusNormal"/>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31"/>
        <w:gridCol w:w="2154"/>
      </w:tblGrid>
      <w:tr w:rsidR="00AA3F97">
        <w:tc>
          <w:tcPr>
            <w:tcW w:w="624" w:type="dxa"/>
          </w:tcPr>
          <w:p w:rsidR="00AA3F97" w:rsidRDefault="00AA3F97">
            <w:pPr>
              <w:pStyle w:val="ConsPlusNormal"/>
              <w:jc w:val="center"/>
            </w:pPr>
            <w:r>
              <w:t>N п/п</w:t>
            </w:r>
          </w:p>
        </w:tc>
        <w:tc>
          <w:tcPr>
            <w:tcW w:w="3231" w:type="dxa"/>
          </w:tcPr>
          <w:p w:rsidR="00AA3F97" w:rsidRDefault="00AA3F97">
            <w:pPr>
              <w:pStyle w:val="ConsPlusNormal"/>
              <w:jc w:val="center"/>
            </w:pPr>
            <w:r>
              <w:t>Наименование документа</w:t>
            </w:r>
          </w:p>
        </w:tc>
        <w:tc>
          <w:tcPr>
            <w:tcW w:w="2154" w:type="dxa"/>
          </w:tcPr>
          <w:p w:rsidR="00AA3F97" w:rsidRDefault="00AA3F97">
            <w:pPr>
              <w:pStyle w:val="ConsPlusNormal"/>
              <w:jc w:val="center"/>
            </w:pPr>
            <w:r>
              <w:t>Количество листов</w:t>
            </w:r>
          </w:p>
        </w:tc>
      </w:tr>
      <w:tr w:rsidR="00AA3F97">
        <w:tc>
          <w:tcPr>
            <w:tcW w:w="624" w:type="dxa"/>
          </w:tcPr>
          <w:p w:rsidR="00AA3F97" w:rsidRDefault="00AA3F97">
            <w:pPr>
              <w:pStyle w:val="ConsPlusNormal"/>
            </w:pPr>
            <w:r>
              <w:t>1</w:t>
            </w:r>
          </w:p>
        </w:tc>
        <w:tc>
          <w:tcPr>
            <w:tcW w:w="3231" w:type="dxa"/>
          </w:tcPr>
          <w:p w:rsidR="00AA3F97" w:rsidRDefault="00AA3F97">
            <w:pPr>
              <w:pStyle w:val="ConsPlusNormal"/>
            </w:pPr>
          </w:p>
        </w:tc>
        <w:tc>
          <w:tcPr>
            <w:tcW w:w="2154" w:type="dxa"/>
          </w:tcPr>
          <w:p w:rsidR="00AA3F97" w:rsidRDefault="00AA3F97">
            <w:pPr>
              <w:pStyle w:val="ConsPlusNormal"/>
            </w:pPr>
          </w:p>
        </w:tc>
      </w:tr>
      <w:tr w:rsidR="00AA3F97">
        <w:tc>
          <w:tcPr>
            <w:tcW w:w="624" w:type="dxa"/>
          </w:tcPr>
          <w:p w:rsidR="00AA3F97" w:rsidRDefault="00AA3F97">
            <w:pPr>
              <w:pStyle w:val="ConsPlusNormal"/>
            </w:pPr>
            <w:r>
              <w:t>2</w:t>
            </w:r>
          </w:p>
        </w:tc>
        <w:tc>
          <w:tcPr>
            <w:tcW w:w="3231" w:type="dxa"/>
          </w:tcPr>
          <w:p w:rsidR="00AA3F97" w:rsidRDefault="00AA3F97">
            <w:pPr>
              <w:pStyle w:val="ConsPlusNormal"/>
            </w:pPr>
          </w:p>
        </w:tc>
        <w:tc>
          <w:tcPr>
            <w:tcW w:w="2154" w:type="dxa"/>
          </w:tcPr>
          <w:p w:rsidR="00AA3F97" w:rsidRDefault="00AA3F97">
            <w:pPr>
              <w:pStyle w:val="ConsPlusNormal"/>
            </w:pPr>
          </w:p>
        </w:tc>
      </w:tr>
      <w:tr w:rsidR="00AA3F97">
        <w:tc>
          <w:tcPr>
            <w:tcW w:w="624" w:type="dxa"/>
          </w:tcPr>
          <w:p w:rsidR="00AA3F97" w:rsidRDefault="00AA3F97">
            <w:pPr>
              <w:pStyle w:val="ConsPlusNormal"/>
            </w:pPr>
            <w:r>
              <w:t>3</w:t>
            </w:r>
          </w:p>
        </w:tc>
        <w:tc>
          <w:tcPr>
            <w:tcW w:w="3231" w:type="dxa"/>
          </w:tcPr>
          <w:p w:rsidR="00AA3F97" w:rsidRDefault="00AA3F97">
            <w:pPr>
              <w:pStyle w:val="ConsPlusNormal"/>
            </w:pPr>
          </w:p>
        </w:tc>
        <w:tc>
          <w:tcPr>
            <w:tcW w:w="2154" w:type="dxa"/>
          </w:tcPr>
          <w:p w:rsidR="00AA3F97" w:rsidRDefault="00AA3F97">
            <w:pPr>
              <w:pStyle w:val="ConsPlusNormal"/>
            </w:pPr>
          </w:p>
        </w:tc>
      </w:tr>
      <w:tr w:rsidR="00AA3F97">
        <w:tc>
          <w:tcPr>
            <w:tcW w:w="624" w:type="dxa"/>
          </w:tcPr>
          <w:p w:rsidR="00AA3F97" w:rsidRDefault="00AA3F97">
            <w:pPr>
              <w:pStyle w:val="ConsPlusNormal"/>
            </w:pPr>
            <w:r>
              <w:t>4</w:t>
            </w:r>
          </w:p>
        </w:tc>
        <w:tc>
          <w:tcPr>
            <w:tcW w:w="3231" w:type="dxa"/>
          </w:tcPr>
          <w:p w:rsidR="00AA3F97" w:rsidRDefault="00AA3F97">
            <w:pPr>
              <w:pStyle w:val="ConsPlusNormal"/>
            </w:pPr>
          </w:p>
        </w:tc>
        <w:tc>
          <w:tcPr>
            <w:tcW w:w="2154" w:type="dxa"/>
          </w:tcPr>
          <w:p w:rsidR="00AA3F97" w:rsidRDefault="00AA3F97">
            <w:pPr>
              <w:pStyle w:val="ConsPlusNormal"/>
            </w:pPr>
          </w:p>
        </w:tc>
      </w:tr>
      <w:tr w:rsidR="00AA3F97">
        <w:tc>
          <w:tcPr>
            <w:tcW w:w="624" w:type="dxa"/>
          </w:tcPr>
          <w:p w:rsidR="00AA3F97" w:rsidRDefault="00AA3F97">
            <w:pPr>
              <w:pStyle w:val="ConsPlusNormal"/>
            </w:pPr>
            <w:r>
              <w:t>5</w:t>
            </w:r>
          </w:p>
        </w:tc>
        <w:tc>
          <w:tcPr>
            <w:tcW w:w="3231" w:type="dxa"/>
          </w:tcPr>
          <w:p w:rsidR="00AA3F97" w:rsidRDefault="00AA3F97">
            <w:pPr>
              <w:pStyle w:val="ConsPlusNormal"/>
            </w:pPr>
          </w:p>
        </w:tc>
        <w:tc>
          <w:tcPr>
            <w:tcW w:w="2154" w:type="dxa"/>
          </w:tcPr>
          <w:p w:rsidR="00AA3F97" w:rsidRDefault="00AA3F97">
            <w:pPr>
              <w:pStyle w:val="ConsPlusNormal"/>
            </w:pPr>
          </w:p>
        </w:tc>
      </w:tr>
      <w:tr w:rsidR="00AA3F97">
        <w:tc>
          <w:tcPr>
            <w:tcW w:w="624" w:type="dxa"/>
          </w:tcPr>
          <w:p w:rsidR="00AA3F97" w:rsidRDefault="00AA3F97">
            <w:pPr>
              <w:pStyle w:val="ConsPlusNormal"/>
            </w:pPr>
          </w:p>
        </w:tc>
        <w:tc>
          <w:tcPr>
            <w:tcW w:w="3231" w:type="dxa"/>
          </w:tcPr>
          <w:p w:rsidR="00AA3F97" w:rsidRDefault="00AA3F97">
            <w:pPr>
              <w:pStyle w:val="ConsPlusNormal"/>
            </w:pPr>
          </w:p>
        </w:tc>
        <w:tc>
          <w:tcPr>
            <w:tcW w:w="2154" w:type="dxa"/>
          </w:tcPr>
          <w:p w:rsidR="00AA3F97" w:rsidRDefault="00AA3F97">
            <w:pPr>
              <w:pStyle w:val="ConsPlusNormal"/>
            </w:pPr>
          </w:p>
        </w:tc>
      </w:tr>
      <w:tr w:rsidR="00AA3F97">
        <w:tc>
          <w:tcPr>
            <w:tcW w:w="3855" w:type="dxa"/>
            <w:gridSpan w:val="2"/>
          </w:tcPr>
          <w:p w:rsidR="00AA3F97" w:rsidRDefault="00AA3F97">
            <w:pPr>
              <w:pStyle w:val="ConsPlusNormal"/>
            </w:pPr>
            <w:r>
              <w:t>ИТОГО</w:t>
            </w:r>
          </w:p>
        </w:tc>
        <w:tc>
          <w:tcPr>
            <w:tcW w:w="2154" w:type="dxa"/>
          </w:tcPr>
          <w:p w:rsidR="00AA3F97" w:rsidRDefault="00AA3F97">
            <w:pPr>
              <w:pStyle w:val="ConsPlusNormal"/>
            </w:pPr>
          </w:p>
        </w:tc>
      </w:tr>
    </w:tbl>
    <w:p w:rsidR="00AA3F97" w:rsidRDefault="00AA3F97">
      <w:pPr>
        <w:pStyle w:val="ConsPlusNormal"/>
        <w:jc w:val="both"/>
      </w:pPr>
    </w:p>
    <w:p w:rsidR="00AA3F97" w:rsidRDefault="00AA3F97">
      <w:pPr>
        <w:pStyle w:val="ConsPlusNonformat"/>
        <w:jc w:val="both"/>
      </w:pPr>
      <w:r>
        <w:t>Исполнитель ____________     ________________________</w:t>
      </w:r>
    </w:p>
    <w:p w:rsidR="00AA3F97" w:rsidRDefault="00AA3F97">
      <w:pPr>
        <w:pStyle w:val="ConsPlusNonformat"/>
        <w:jc w:val="both"/>
      </w:pPr>
      <w:r>
        <w:t xml:space="preserve">             (подпись)         (расшифровка подписи)</w:t>
      </w:r>
    </w:p>
    <w:p w:rsidR="00AA3F97" w:rsidRDefault="00AA3F97">
      <w:pPr>
        <w:pStyle w:val="ConsPlusNonformat"/>
        <w:jc w:val="both"/>
      </w:pPr>
      <w:r>
        <w:t>Дата _____________</w:t>
      </w: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right"/>
        <w:outlineLvl w:val="1"/>
      </w:pPr>
      <w:r>
        <w:t>Приложение N 2</w:t>
      </w:r>
    </w:p>
    <w:p w:rsidR="00AA3F97" w:rsidRDefault="00AA3F97">
      <w:pPr>
        <w:pStyle w:val="ConsPlusNormal"/>
        <w:jc w:val="right"/>
      </w:pPr>
      <w:r>
        <w:t>к Порядку</w:t>
      </w:r>
    </w:p>
    <w:p w:rsidR="00AA3F97" w:rsidRDefault="00AA3F97">
      <w:pPr>
        <w:pStyle w:val="ConsPlusNormal"/>
        <w:jc w:val="right"/>
      </w:pPr>
      <w:r>
        <w:t>предоставления субсидий из областного бюджета</w:t>
      </w:r>
    </w:p>
    <w:p w:rsidR="00AA3F97" w:rsidRDefault="00AA3F97">
      <w:pPr>
        <w:pStyle w:val="ConsPlusNormal"/>
        <w:jc w:val="right"/>
      </w:pPr>
      <w:r>
        <w:t>сельскохозяйственным товаропроизводителям</w:t>
      </w:r>
    </w:p>
    <w:p w:rsidR="00AA3F97" w:rsidRDefault="00AA3F97">
      <w:pPr>
        <w:pStyle w:val="ConsPlusNormal"/>
        <w:jc w:val="right"/>
      </w:pPr>
      <w:r>
        <w:t>(за исключением граждан, ведущих личное подсобное</w:t>
      </w:r>
    </w:p>
    <w:p w:rsidR="00AA3F97" w:rsidRDefault="00AA3F97">
      <w:pPr>
        <w:pStyle w:val="ConsPlusNormal"/>
        <w:jc w:val="right"/>
      </w:pPr>
      <w:r>
        <w:t>хозяйство), а также научным организациям,</w:t>
      </w:r>
    </w:p>
    <w:p w:rsidR="00AA3F97" w:rsidRDefault="00AA3F97">
      <w:pPr>
        <w:pStyle w:val="ConsPlusNormal"/>
        <w:jc w:val="right"/>
      </w:pPr>
      <w:r>
        <w:t>профессиональным образовательным организациям,</w:t>
      </w:r>
    </w:p>
    <w:p w:rsidR="00AA3F97" w:rsidRDefault="00AA3F97">
      <w:pPr>
        <w:pStyle w:val="ConsPlusNormal"/>
        <w:jc w:val="right"/>
      </w:pPr>
      <w:r>
        <w:t>образовательным организациям высшего образования,</w:t>
      </w:r>
    </w:p>
    <w:p w:rsidR="00AA3F97" w:rsidRDefault="00AA3F97">
      <w:pPr>
        <w:pStyle w:val="ConsPlusNormal"/>
        <w:jc w:val="right"/>
      </w:pPr>
      <w:r>
        <w:t>которые в процессе научной, научно-технической и (или)</w:t>
      </w:r>
    </w:p>
    <w:p w:rsidR="00AA3F97" w:rsidRDefault="00AA3F97">
      <w:pPr>
        <w:pStyle w:val="ConsPlusNormal"/>
        <w:jc w:val="right"/>
      </w:pPr>
      <w:r>
        <w:t>образовательной деятельности осуществляют производство</w:t>
      </w:r>
    </w:p>
    <w:p w:rsidR="00AA3F97" w:rsidRDefault="00AA3F97">
      <w:pPr>
        <w:pStyle w:val="ConsPlusNormal"/>
        <w:jc w:val="right"/>
      </w:pPr>
      <w:r>
        <w:t>сельскохозяйственной продукции, ее первичную</w:t>
      </w:r>
    </w:p>
    <w:p w:rsidR="00AA3F97" w:rsidRDefault="00AA3F97">
      <w:pPr>
        <w:pStyle w:val="ConsPlusNormal"/>
        <w:jc w:val="right"/>
      </w:pPr>
      <w:r>
        <w:t>и последующую (промышленную) переработку, на оказание</w:t>
      </w:r>
    </w:p>
    <w:p w:rsidR="00AA3F97" w:rsidRDefault="00AA3F97">
      <w:pPr>
        <w:pStyle w:val="ConsPlusNormal"/>
        <w:jc w:val="right"/>
      </w:pPr>
      <w:r>
        <w:t>несвязанной поддержки в области растениеводства</w:t>
      </w:r>
    </w:p>
    <w:p w:rsidR="00AA3F97" w:rsidRDefault="00AA3F97">
      <w:pPr>
        <w:spacing w:after="1"/>
        <w:rPr>
          <w:rFonts w:ascii="Times New Roman" w:hAnsi="Times New Roman"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AA3F97">
        <w:trPr>
          <w:jc w:val="center"/>
        </w:trPr>
        <w:tc>
          <w:tcPr>
            <w:tcW w:w="9294" w:type="dxa"/>
            <w:tcBorders>
              <w:top w:val="nil"/>
              <w:bottom w:val="nil"/>
            </w:tcBorders>
            <w:shd w:val="clear" w:color="auto" w:fill="F4F3F8"/>
          </w:tcPr>
          <w:p w:rsidR="00AA3F97" w:rsidRDefault="00AA3F97">
            <w:pPr>
              <w:pStyle w:val="ConsPlusNormal"/>
              <w:jc w:val="center"/>
            </w:pPr>
            <w:r>
              <w:rPr>
                <w:color w:val="392C69"/>
              </w:rPr>
              <w:t>Список изменяющих документов</w:t>
            </w:r>
          </w:p>
          <w:p w:rsidR="00AA3F97" w:rsidRDefault="00AA3F97">
            <w:pPr>
              <w:pStyle w:val="ConsPlusNormal"/>
              <w:jc w:val="center"/>
            </w:pPr>
            <w:r>
              <w:rPr>
                <w:color w:val="392C69"/>
              </w:rPr>
              <w:t xml:space="preserve">(в ред. </w:t>
            </w:r>
            <w:hyperlink r:id="rId68" w:history="1">
              <w:r>
                <w:rPr>
                  <w:color w:val="0000FF"/>
                </w:rPr>
                <w:t>постановления</w:t>
              </w:r>
            </w:hyperlink>
            <w:r>
              <w:rPr>
                <w:color w:val="392C69"/>
              </w:rPr>
              <w:t xml:space="preserve"> правительства Воронежской области от 30.04.2019 N 457)</w:t>
            </w:r>
          </w:p>
        </w:tc>
      </w:tr>
    </w:tbl>
    <w:p w:rsidR="00AA3F97" w:rsidRDefault="00AA3F97">
      <w:pPr>
        <w:pStyle w:val="ConsPlusNormal"/>
        <w:jc w:val="both"/>
      </w:pPr>
    </w:p>
    <w:p w:rsidR="00AA3F97" w:rsidRDefault="00AA3F97">
      <w:pPr>
        <w:pStyle w:val="ConsPlusNormal"/>
        <w:jc w:val="center"/>
      </w:pPr>
      <w:bookmarkStart w:id="10" w:name="P374"/>
      <w:bookmarkEnd w:id="10"/>
      <w:r>
        <w:t>Справка-расчет</w:t>
      </w:r>
    </w:p>
    <w:p w:rsidR="00AA3F97" w:rsidRDefault="00AA3F97">
      <w:pPr>
        <w:pStyle w:val="ConsPlusNormal"/>
        <w:jc w:val="center"/>
      </w:pPr>
      <w:r>
        <w:t>размера субсидий на оказание несвязанной поддержки</w:t>
      </w:r>
    </w:p>
    <w:p w:rsidR="00AA3F97" w:rsidRDefault="00AA3F97">
      <w:pPr>
        <w:pStyle w:val="ConsPlusNormal"/>
        <w:jc w:val="center"/>
      </w:pPr>
      <w:r>
        <w:t>в области растениеводства</w:t>
      </w:r>
    </w:p>
    <w:p w:rsidR="00AA3F97" w:rsidRDefault="00AA3F97">
      <w:pPr>
        <w:pStyle w:val="ConsPlusNormal"/>
        <w:jc w:val="center"/>
      </w:pPr>
      <w:r>
        <w:t>по _______________________________________________________</w:t>
      </w:r>
    </w:p>
    <w:p w:rsidR="00AA3F97" w:rsidRDefault="00AA3F97">
      <w:pPr>
        <w:pStyle w:val="ConsPlusNormal"/>
        <w:jc w:val="center"/>
      </w:pPr>
      <w:r>
        <w:t>(наименование получателя субсидий - сельскохозяйственного</w:t>
      </w:r>
    </w:p>
    <w:p w:rsidR="00AA3F97" w:rsidRDefault="00AA3F97">
      <w:pPr>
        <w:pStyle w:val="ConsPlusNormal"/>
        <w:jc w:val="center"/>
      </w:pPr>
      <w:r>
        <w:t>товаропроизводителя (за исключением граждан, ведущих</w:t>
      </w:r>
    </w:p>
    <w:p w:rsidR="00AA3F97" w:rsidRDefault="00AA3F97">
      <w:pPr>
        <w:pStyle w:val="ConsPlusNormal"/>
        <w:jc w:val="center"/>
      </w:pPr>
      <w:r>
        <w:t>личное подсобное хозяйство), научной организации,</w:t>
      </w:r>
    </w:p>
    <w:p w:rsidR="00AA3F97" w:rsidRDefault="00AA3F97">
      <w:pPr>
        <w:pStyle w:val="ConsPlusNormal"/>
        <w:jc w:val="center"/>
      </w:pPr>
      <w:r>
        <w:t>профессиональной образовательной организации,</w:t>
      </w:r>
    </w:p>
    <w:p w:rsidR="00AA3F97" w:rsidRDefault="00AA3F97">
      <w:pPr>
        <w:pStyle w:val="ConsPlusNormal"/>
        <w:jc w:val="center"/>
      </w:pPr>
      <w:r>
        <w:t>образовательной организации высшего образования,</w:t>
      </w:r>
    </w:p>
    <w:p w:rsidR="00AA3F97" w:rsidRDefault="00AA3F97">
      <w:pPr>
        <w:pStyle w:val="ConsPlusNormal"/>
        <w:jc w:val="center"/>
      </w:pPr>
      <w:r>
        <w:t>которые в процессе научной, научно-технической и (или)</w:t>
      </w:r>
    </w:p>
    <w:p w:rsidR="00AA3F97" w:rsidRDefault="00AA3F97">
      <w:pPr>
        <w:pStyle w:val="ConsPlusNormal"/>
        <w:jc w:val="center"/>
      </w:pPr>
      <w:r>
        <w:t>образовательной деятельности осуществляют производство</w:t>
      </w:r>
    </w:p>
    <w:p w:rsidR="00AA3F97" w:rsidRDefault="00AA3F97">
      <w:pPr>
        <w:pStyle w:val="ConsPlusNormal"/>
        <w:jc w:val="center"/>
      </w:pPr>
      <w:r>
        <w:t>сельскохозяйственной продукции, ее первичную и</w:t>
      </w:r>
    </w:p>
    <w:p w:rsidR="00AA3F97" w:rsidRDefault="00AA3F97">
      <w:pPr>
        <w:pStyle w:val="ConsPlusNormal"/>
        <w:jc w:val="center"/>
      </w:pPr>
      <w:r>
        <w:t>последующую (промышленную) переработку)</w:t>
      </w:r>
    </w:p>
    <w:p w:rsidR="00AA3F97" w:rsidRDefault="00AA3F97">
      <w:pPr>
        <w:pStyle w:val="ConsPlusNormal"/>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191"/>
        <w:gridCol w:w="1531"/>
        <w:gridCol w:w="1134"/>
        <w:gridCol w:w="1243"/>
        <w:gridCol w:w="1304"/>
        <w:gridCol w:w="1304"/>
      </w:tblGrid>
      <w:tr w:rsidR="00AA3F97">
        <w:tc>
          <w:tcPr>
            <w:tcW w:w="1361" w:type="dxa"/>
          </w:tcPr>
          <w:p w:rsidR="00AA3F97" w:rsidRDefault="00AA3F97">
            <w:pPr>
              <w:pStyle w:val="ConsPlusNormal"/>
              <w:jc w:val="center"/>
            </w:pPr>
            <w:r>
              <w:t>Посевная площадь застрахованных сельскохозяйственных культур, гектаров</w:t>
            </w:r>
          </w:p>
        </w:tc>
        <w:tc>
          <w:tcPr>
            <w:tcW w:w="1191" w:type="dxa"/>
          </w:tcPr>
          <w:p w:rsidR="00AA3F97" w:rsidRDefault="00AA3F97">
            <w:pPr>
              <w:pStyle w:val="ConsPlusNormal"/>
              <w:jc w:val="center"/>
            </w:pPr>
            <w:r>
              <w:t>Ставка субсидий на 1 га, рублей</w:t>
            </w:r>
          </w:p>
        </w:tc>
        <w:tc>
          <w:tcPr>
            <w:tcW w:w="1531" w:type="dxa"/>
          </w:tcPr>
          <w:p w:rsidR="00AA3F97" w:rsidRDefault="00AA3F97">
            <w:pPr>
              <w:pStyle w:val="ConsPlusNormal"/>
              <w:jc w:val="center"/>
            </w:pPr>
            <w:r>
              <w:t>Корректирующий коэффициент с учетом значения почвенного плодородия</w:t>
            </w:r>
          </w:p>
        </w:tc>
        <w:tc>
          <w:tcPr>
            <w:tcW w:w="1134" w:type="dxa"/>
          </w:tcPr>
          <w:p w:rsidR="00AA3F97" w:rsidRDefault="00AA3F97">
            <w:pPr>
              <w:pStyle w:val="ConsPlusNormal"/>
              <w:jc w:val="center"/>
            </w:pPr>
            <w:r>
              <w:t>Корректирующий коэффициент с учетом уровня урожайности</w:t>
            </w:r>
          </w:p>
        </w:tc>
        <w:tc>
          <w:tcPr>
            <w:tcW w:w="1243" w:type="dxa"/>
          </w:tcPr>
          <w:p w:rsidR="00AA3F97" w:rsidRDefault="00AA3F97">
            <w:pPr>
              <w:pStyle w:val="ConsPlusNormal"/>
              <w:jc w:val="center"/>
            </w:pPr>
            <w:r>
              <w:t>Повышающий коэффициент</w:t>
            </w:r>
          </w:p>
        </w:tc>
        <w:tc>
          <w:tcPr>
            <w:tcW w:w="1304" w:type="dxa"/>
          </w:tcPr>
          <w:p w:rsidR="00AA3F97" w:rsidRDefault="00AA3F97">
            <w:pPr>
              <w:pStyle w:val="ConsPlusNormal"/>
              <w:jc w:val="center"/>
            </w:pPr>
            <w:r>
              <w:t>Размер субсидии, причитающейся сельскохозяйственному товаропроизводителю, рублей</w:t>
            </w:r>
          </w:p>
        </w:tc>
        <w:tc>
          <w:tcPr>
            <w:tcW w:w="1304" w:type="dxa"/>
          </w:tcPr>
          <w:p w:rsidR="00AA3F97" w:rsidRDefault="00AA3F97">
            <w:pPr>
              <w:pStyle w:val="ConsPlusNormal"/>
              <w:jc w:val="center"/>
            </w:pPr>
            <w:r>
              <w:t>Объем субсидий к перечислению сельскохозяйственному товаропроизводителю, рублей</w:t>
            </w:r>
          </w:p>
        </w:tc>
      </w:tr>
      <w:tr w:rsidR="00AA3F97">
        <w:tc>
          <w:tcPr>
            <w:tcW w:w="1361" w:type="dxa"/>
          </w:tcPr>
          <w:p w:rsidR="00AA3F97" w:rsidRDefault="00AA3F97">
            <w:pPr>
              <w:pStyle w:val="ConsPlusNormal"/>
              <w:jc w:val="center"/>
            </w:pPr>
            <w:r>
              <w:t>1</w:t>
            </w:r>
          </w:p>
        </w:tc>
        <w:tc>
          <w:tcPr>
            <w:tcW w:w="1191" w:type="dxa"/>
          </w:tcPr>
          <w:p w:rsidR="00AA3F97" w:rsidRDefault="00AA3F97">
            <w:pPr>
              <w:pStyle w:val="ConsPlusNormal"/>
              <w:jc w:val="center"/>
            </w:pPr>
            <w:r>
              <w:t>2</w:t>
            </w:r>
          </w:p>
        </w:tc>
        <w:tc>
          <w:tcPr>
            <w:tcW w:w="1531" w:type="dxa"/>
          </w:tcPr>
          <w:p w:rsidR="00AA3F97" w:rsidRDefault="00AA3F97">
            <w:pPr>
              <w:pStyle w:val="ConsPlusNormal"/>
              <w:jc w:val="center"/>
            </w:pPr>
            <w:r>
              <w:t>3</w:t>
            </w:r>
          </w:p>
        </w:tc>
        <w:tc>
          <w:tcPr>
            <w:tcW w:w="1134" w:type="dxa"/>
          </w:tcPr>
          <w:p w:rsidR="00AA3F97" w:rsidRDefault="00AA3F97">
            <w:pPr>
              <w:pStyle w:val="ConsPlusNormal"/>
              <w:jc w:val="center"/>
            </w:pPr>
            <w:r>
              <w:t>4</w:t>
            </w:r>
          </w:p>
        </w:tc>
        <w:tc>
          <w:tcPr>
            <w:tcW w:w="1243" w:type="dxa"/>
          </w:tcPr>
          <w:p w:rsidR="00AA3F97" w:rsidRDefault="00AA3F97">
            <w:pPr>
              <w:pStyle w:val="ConsPlusNormal"/>
              <w:jc w:val="center"/>
            </w:pPr>
            <w:r>
              <w:t>5</w:t>
            </w:r>
          </w:p>
        </w:tc>
        <w:tc>
          <w:tcPr>
            <w:tcW w:w="1304" w:type="dxa"/>
          </w:tcPr>
          <w:p w:rsidR="00AA3F97" w:rsidRDefault="00AA3F97">
            <w:pPr>
              <w:pStyle w:val="ConsPlusNormal"/>
              <w:jc w:val="center"/>
            </w:pPr>
            <w:r>
              <w:t>6</w:t>
            </w:r>
          </w:p>
        </w:tc>
        <w:tc>
          <w:tcPr>
            <w:tcW w:w="1304" w:type="dxa"/>
          </w:tcPr>
          <w:p w:rsidR="00AA3F97" w:rsidRDefault="00AA3F97">
            <w:pPr>
              <w:pStyle w:val="ConsPlusNormal"/>
              <w:jc w:val="center"/>
            </w:pPr>
            <w:r>
              <w:t>7</w:t>
            </w:r>
          </w:p>
        </w:tc>
      </w:tr>
      <w:tr w:rsidR="00AA3F97">
        <w:tc>
          <w:tcPr>
            <w:tcW w:w="1361" w:type="dxa"/>
          </w:tcPr>
          <w:p w:rsidR="00AA3F97" w:rsidRDefault="00AA3F97">
            <w:pPr>
              <w:pStyle w:val="ConsPlusNormal"/>
            </w:pPr>
          </w:p>
        </w:tc>
        <w:tc>
          <w:tcPr>
            <w:tcW w:w="1191" w:type="dxa"/>
          </w:tcPr>
          <w:p w:rsidR="00AA3F97" w:rsidRDefault="00AA3F97">
            <w:pPr>
              <w:pStyle w:val="ConsPlusNormal"/>
            </w:pPr>
          </w:p>
        </w:tc>
        <w:tc>
          <w:tcPr>
            <w:tcW w:w="1531" w:type="dxa"/>
          </w:tcPr>
          <w:p w:rsidR="00AA3F97" w:rsidRDefault="00AA3F97">
            <w:pPr>
              <w:pStyle w:val="ConsPlusNormal"/>
            </w:pPr>
          </w:p>
        </w:tc>
        <w:tc>
          <w:tcPr>
            <w:tcW w:w="1134" w:type="dxa"/>
          </w:tcPr>
          <w:p w:rsidR="00AA3F97" w:rsidRDefault="00AA3F97">
            <w:pPr>
              <w:pStyle w:val="ConsPlusNormal"/>
            </w:pPr>
          </w:p>
        </w:tc>
        <w:tc>
          <w:tcPr>
            <w:tcW w:w="1243" w:type="dxa"/>
          </w:tcPr>
          <w:p w:rsidR="00AA3F97" w:rsidRDefault="00AA3F97">
            <w:pPr>
              <w:pStyle w:val="ConsPlusNormal"/>
            </w:pPr>
          </w:p>
        </w:tc>
        <w:tc>
          <w:tcPr>
            <w:tcW w:w="1304" w:type="dxa"/>
          </w:tcPr>
          <w:p w:rsidR="00AA3F97" w:rsidRDefault="00AA3F97">
            <w:pPr>
              <w:pStyle w:val="ConsPlusNormal"/>
            </w:pPr>
          </w:p>
        </w:tc>
        <w:tc>
          <w:tcPr>
            <w:tcW w:w="1304" w:type="dxa"/>
          </w:tcPr>
          <w:p w:rsidR="00AA3F97" w:rsidRDefault="00AA3F97">
            <w:pPr>
              <w:pStyle w:val="ConsPlusNormal"/>
            </w:pPr>
          </w:p>
        </w:tc>
      </w:tr>
    </w:tbl>
    <w:p w:rsidR="00AA3F97" w:rsidRDefault="00AA3F97">
      <w:pPr>
        <w:pStyle w:val="ConsPlusNormal"/>
        <w:jc w:val="both"/>
      </w:pPr>
    </w:p>
    <w:p w:rsidR="00AA3F97" w:rsidRDefault="00AA3F97">
      <w:pPr>
        <w:pStyle w:val="ConsPlusNonformat"/>
        <w:jc w:val="both"/>
      </w:pPr>
      <w:r>
        <w:t>Руководитель                             Главный бухгалтер</w:t>
      </w:r>
    </w:p>
    <w:p w:rsidR="00AA3F97" w:rsidRDefault="00AA3F97">
      <w:pPr>
        <w:pStyle w:val="ConsPlusNonformat"/>
        <w:jc w:val="both"/>
      </w:pPr>
      <w:r>
        <w:t>получателя субсидии                      получателя субсидии</w:t>
      </w:r>
    </w:p>
    <w:p w:rsidR="00AA3F97" w:rsidRDefault="00AA3F97">
      <w:pPr>
        <w:pStyle w:val="ConsPlusNonformat"/>
        <w:jc w:val="both"/>
      </w:pPr>
      <w:r>
        <w:t>___________ ______________________       ___________ ______________________</w:t>
      </w:r>
    </w:p>
    <w:p w:rsidR="00AA3F97" w:rsidRDefault="00AA3F97">
      <w:pPr>
        <w:pStyle w:val="ConsPlusNonformat"/>
        <w:jc w:val="both"/>
      </w:pPr>
      <w:r>
        <w:t xml:space="preserve"> (подпись)          Ф.И.О.                (подпись)          Ф.И.О.</w:t>
      </w:r>
    </w:p>
    <w:p w:rsidR="00AA3F97" w:rsidRDefault="00AA3F97">
      <w:pPr>
        <w:pStyle w:val="ConsPlusNonformat"/>
        <w:jc w:val="both"/>
      </w:pPr>
    </w:p>
    <w:p w:rsidR="00AA3F97" w:rsidRDefault="00AA3F97">
      <w:pPr>
        <w:pStyle w:val="ConsPlusNonformat"/>
        <w:jc w:val="both"/>
      </w:pPr>
      <w:r>
        <w:t>м.п. "___" _____________ 20___ г.</w:t>
      </w:r>
    </w:p>
    <w:p w:rsidR="00AA3F97" w:rsidRDefault="00AA3F97">
      <w:pPr>
        <w:pStyle w:val="ConsPlusNonformat"/>
        <w:jc w:val="both"/>
      </w:pPr>
      <w:r>
        <w:t>(при наличии)</w:t>
      </w:r>
    </w:p>
    <w:p w:rsidR="00AA3F97" w:rsidRDefault="00AA3F97">
      <w:pPr>
        <w:pStyle w:val="ConsPlusNonformat"/>
        <w:jc w:val="both"/>
      </w:pPr>
    </w:p>
    <w:p w:rsidR="00AA3F97" w:rsidRDefault="00AA3F97">
      <w:pPr>
        <w:pStyle w:val="ConsPlusNonformat"/>
        <w:jc w:val="both"/>
      </w:pPr>
      <w:r>
        <w:lastRenderedPageBreak/>
        <w:t>Руководитель департамента аграрной</w:t>
      </w:r>
    </w:p>
    <w:p w:rsidR="00AA3F97" w:rsidRDefault="00AA3F97">
      <w:pPr>
        <w:pStyle w:val="ConsPlusNonformat"/>
        <w:jc w:val="both"/>
      </w:pPr>
      <w:r>
        <w:t>политики Воронежской области</w:t>
      </w:r>
    </w:p>
    <w:p w:rsidR="00AA3F97" w:rsidRDefault="00AA3F97">
      <w:pPr>
        <w:pStyle w:val="ConsPlusNonformat"/>
        <w:jc w:val="both"/>
      </w:pPr>
      <w:r>
        <w:t>(или лицо, им уполномоченное)            ___________ ______________________</w:t>
      </w:r>
    </w:p>
    <w:p w:rsidR="00AA3F97" w:rsidRDefault="00AA3F97">
      <w:pPr>
        <w:pStyle w:val="ConsPlusNonformat"/>
        <w:jc w:val="both"/>
      </w:pPr>
      <w:r>
        <w:t xml:space="preserve">                                          (подпись)         (Ф.И.О.)</w:t>
      </w:r>
    </w:p>
    <w:p w:rsidR="00AA3F97" w:rsidRDefault="00AA3F97">
      <w:pPr>
        <w:pStyle w:val="ConsPlusNonformat"/>
        <w:jc w:val="both"/>
      </w:pPr>
    </w:p>
    <w:p w:rsidR="00AA3F97" w:rsidRDefault="00AA3F97">
      <w:pPr>
        <w:pStyle w:val="ConsPlusNonformat"/>
        <w:jc w:val="both"/>
      </w:pPr>
      <w:r>
        <w:t>м.п. "___" _____________ 20 ____ г.</w:t>
      </w: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right"/>
        <w:outlineLvl w:val="1"/>
      </w:pPr>
      <w:r>
        <w:lastRenderedPageBreak/>
        <w:t>Приложение N 3</w:t>
      </w:r>
    </w:p>
    <w:p w:rsidR="00AA3F97" w:rsidRDefault="00AA3F97">
      <w:pPr>
        <w:pStyle w:val="ConsPlusNormal"/>
        <w:jc w:val="right"/>
      </w:pPr>
      <w:r>
        <w:t>к Порядку</w:t>
      </w:r>
    </w:p>
    <w:p w:rsidR="00AA3F97" w:rsidRDefault="00AA3F97">
      <w:pPr>
        <w:pStyle w:val="ConsPlusNormal"/>
        <w:jc w:val="right"/>
      </w:pPr>
      <w:r>
        <w:t>предоставления субсидий из областного бюджета</w:t>
      </w:r>
    </w:p>
    <w:p w:rsidR="00AA3F97" w:rsidRDefault="00AA3F97">
      <w:pPr>
        <w:pStyle w:val="ConsPlusNormal"/>
        <w:jc w:val="right"/>
      </w:pPr>
      <w:r>
        <w:t>сельскохозяйственным товаропроизводителям</w:t>
      </w:r>
    </w:p>
    <w:p w:rsidR="00AA3F97" w:rsidRDefault="00AA3F97">
      <w:pPr>
        <w:pStyle w:val="ConsPlusNormal"/>
        <w:jc w:val="right"/>
      </w:pPr>
      <w:r>
        <w:t>(за исключением граждан, ведущих личное подсобное</w:t>
      </w:r>
    </w:p>
    <w:p w:rsidR="00AA3F97" w:rsidRDefault="00AA3F97">
      <w:pPr>
        <w:pStyle w:val="ConsPlusNormal"/>
        <w:jc w:val="right"/>
      </w:pPr>
      <w:r>
        <w:t>хозяйство), а также научным организациям,</w:t>
      </w:r>
    </w:p>
    <w:p w:rsidR="00AA3F97" w:rsidRDefault="00AA3F97">
      <w:pPr>
        <w:pStyle w:val="ConsPlusNormal"/>
        <w:jc w:val="right"/>
      </w:pPr>
      <w:r>
        <w:t>профессиональным образовательным организациям,</w:t>
      </w:r>
    </w:p>
    <w:p w:rsidR="00AA3F97" w:rsidRDefault="00AA3F97">
      <w:pPr>
        <w:pStyle w:val="ConsPlusNormal"/>
        <w:jc w:val="right"/>
      </w:pPr>
      <w:r>
        <w:t>образовательным организациям высшего образования,</w:t>
      </w:r>
    </w:p>
    <w:p w:rsidR="00AA3F97" w:rsidRDefault="00AA3F97">
      <w:pPr>
        <w:pStyle w:val="ConsPlusNormal"/>
        <w:jc w:val="right"/>
      </w:pPr>
      <w:r>
        <w:t>которые в процессе научной, научно-технической и (или)</w:t>
      </w:r>
    </w:p>
    <w:p w:rsidR="00AA3F97" w:rsidRDefault="00AA3F97">
      <w:pPr>
        <w:pStyle w:val="ConsPlusNormal"/>
        <w:jc w:val="right"/>
      </w:pPr>
      <w:r>
        <w:t>образовательной деятельности осуществляют производство</w:t>
      </w:r>
    </w:p>
    <w:p w:rsidR="00AA3F97" w:rsidRDefault="00AA3F97">
      <w:pPr>
        <w:pStyle w:val="ConsPlusNormal"/>
        <w:jc w:val="right"/>
      </w:pPr>
      <w:r>
        <w:t>сельскохозяйственной продукции, ее первичную</w:t>
      </w:r>
    </w:p>
    <w:p w:rsidR="00AA3F97" w:rsidRDefault="00AA3F97">
      <w:pPr>
        <w:pStyle w:val="ConsPlusNormal"/>
        <w:jc w:val="right"/>
      </w:pPr>
      <w:r>
        <w:t>и последующую (промышленную) переработку, на оказание</w:t>
      </w:r>
    </w:p>
    <w:p w:rsidR="00AA3F97" w:rsidRDefault="00AA3F97">
      <w:pPr>
        <w:pStyle w:val="ConsPlusNormal"/>
        <w:jc w:val="right"/>
      </w:pPr>
      <w:r>
        <w:t>несвязанной поддержки в области растениеводства</w:t>
      </w:r>
    </w:p>
    <w:p w:rsidR="00AA3F97" w:rsidRDefault="00AA3F97">
      <w:pPr>
        <w:spacing w:after="1"/>
        <w:rPr>
          <w:rFonts w:ascii="Times New Roman" w:hAnsi="Times New Roman"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AA3F97">
        <w:trPr>
          <w:jc w:val="center"/>
        </w:trPr>
        <w:tc>
          <w:tcPr>
            <w:tcW w:w="9294" w:type="dxa"/>
            <w:tcBorders>
              <w:top w:val="nil"/>
              <w:bottom w:val="nil"/>
            </w:tcBorders>
            <w:shd w:val="clear" w:color="auto" w:fill="F4F3F8"/>
          </w:tcPr>
          <w:p w:rsidR="00AA3F97" w:rsidRDefault="00AA3F97">
            <w:pPr>
              <w:pStyle w:val="ConsPlusNormal"/>
              <w:jc w:val="center"/>
            </w:pPr>
            <w:r>
              <w:rPr>
                <w:color w:val="392C69"/>
              </w:rPr>
              <w:t>Список изменяющих документов</w:t>
            </w:r>
          </w:p>
          <w:p w:rsidR="00AA3F97" w:rsidRDefault="00AA3F97">
            <w:pPr>
              <w:pStyle w:val="ConsPlusNormal"/>
              <w:jc w:val="center"/>
            </w:pPr>
            <w:r>
              <w:rPr>
                <w:color w:val="392C69"/>
              </w:rPr>
              <w:t xml:space="preserve">(в ред. </w:t>
            </w:r>
            <w:hyperlink r:id="rId69" w:history="1">
              <w:r>
                <w:rPr>
                  <w:color w:val="0000FF"/>
                </w:rPr>
                <w:t>постановления</w:t>
              </w:r>
            </w:hyperlink>
            <w:r>
              <w:rPr>
                <w:color w:val="392C69"/>
              </w:rPr>
              <w:t xml:space="preserve"> правительства Воронежской области от 30.04.2019 N 457)</w:t>
            </w:r>
          </w:p>
        </w:tc>
      </w:tr>
    </w:tbl>
    <w:p w:rsidR="00AA3F97" w:rsidRDefault="00AA3F97">
      <w:pPr>
        <w:pStyle w:val="ConsPlusNormal"/>
        <w:jc w:val="both"/>
      </w:pPr>
    </w:p>
    <w:p w:rsidR="00AA3F97" w:rsidRDefault="00AA3F97">
      <w:pPr>
        <w:pStyle w:val="ConsPlusNormal"/>
        <w:jc w:val="center"/>
      </w:pPr>
      <w:bookmarkStart w:id="11" w:name="P445"/>
      <w:bookmarkEnd w:id="11"/>
      <w:r>
        <w:t>Справка-расчет</w:t>
      </w:r>
    </w:p>
    <w:p w:rsidR="00AA3F97" w:rsidRDefault="00AA3F97">
      <w:pPr>
        <w:pStyle w:val="ConsPlusNormal"/>
        <w:jc w:val="center"/>
      </w:pPr>
      <w:r>
        <w:t>размера субсидий на оказание</w:t>
      </w:r>
    </w:p>
    <w:p w:rsidR="00AA3F97" w:rsidRDefault="00AA3F97">
      <w:pPr>
        <w:pStyle w:val="ConsPlusNormal"/>
        <w:jc w:val="center"/>
      </w:pPr>
      <w:r>
        <w:t>несвязанной поддержки в области развития производства</w:t>
      </w:r>
    </w:p>
    <w:p w:rsidR="00AA3F97" w:rsidRDefault="00AA3F97">
      <w:pPr>
        <w:pStyle w:val="ConsPlusNormal"/>
        <w:jc w:val="center"/>
      </w:pPr>
      <w:r>
        <w:t>овощных и технических культур</w:t>
      </w:r>
    </w:p>
    <w:p w:rsidR="00AA3F97" w:rsidRDefault="00AA3F97">
      <w:pPr>
        <w:pStyle w:val="ConsPlusNormal"/>
        <w:jc w:val="center"/>
      </w:pPr>
      <w:r>
        <w:t>по ______________________________________________________</w:t>
      </w:r>
    </w:p>
    <w:p w:rsidR="00AA3F97" w:rsidRDefault="00AA3F97">
      <w:pPr>
        <w:pStyle w:val="ConsPlusNormal"/>
        <w:jc w:val="center"/>
      </w:pPr>
      <w:r>
        <w:t>(наименование получателя субсидий - сельскохозяйственного</w:t>
      </w:r>
    </w:p>
    <w:p w:rsidR="00AA3F97" w:rsidRDefault="00AA3F97">
      <w:pPr>
        <w:pStyle w:val="ConsPlusNormal"/>
        <w:jc w:val="center"/>
      </w:pPr>
      <w:r>
        <w:t>товаропроизводителя (за исключением граждан, ведущих</w:t>
      </w:r>
    </w:p>
    <w:p w:rsidR="00AA3F97" w:rsidRDefault="00AA3F97">
      <w:pPr>
        <w:pStyle w:val="ConsPlusNormal"/>
        <w:jc w:val="center"/>
      </w:pPr>
      <w:r>
        <w:t>личное подсобное хозяйство), научной организации,</w:t>
      </w:r>
    </w:p>
    <w:p w:rsidR="00AA3F97" w:rsidRDefault="00AA3F97">
      <w:pPr>
        <w:pStyle w:val="ConsPlusNormal"/>
        <w:jc w:val="center"/>
      </w:pPr>
      <w:r>
        <w:t>профессиональной образовательной организации,</w:t>
      </w:r>
    </w:p>
    <w:p w:rsidR="00AA3F97" w:rsidRDefault="00AA3F97">
      <w:pPr>
        <w:pStyle w:val="ConsPlusNormal"/>
        <w:jc w:val="center"/>
      </w:pPr>
      <w:r>
        <w:t>образовательной организации высшего образования, которые</w:t>
      </w:r>
    </w:p>
    <w:p w:rsidR="00AA3F97" w:rsidRDefault="00AA3F97">
      <w:pPr>
        <w:pStyle w:val="ConsPlusNormal"/>
        <w:jc w:val="center"/>
      </w:pPr>
      <w:r>
        <w:t>в процессе научной, научно-технической и (или)</w:t>
      </w:r>
    </w:p>
    <w:p w:rsidR="00AA3F97" w:rsidRDefault="00AA3F97">
      <w:pPr>
        <w:pStyle w:val="ConsPlusNormal"/>
        <w:jc w:val="center"/>
      </w:pPr>
      <w:r>
        <w:t>образовательной деятельности осуществляют производство</w:t>
      </w:r>
    </w:p>
    <w:p w:rsidR="00AA3F97" w:rsidRDefault="00AA3F97">
      <w:pPr>
        <w:pStyle w:val="ConsPlusNormal"/>
        <w:jc w:val="center"/>
      </w:pPr>
      <w:r>
        <w:t>сельскохозяйственной продукции, ее первичную и последующую</w:t>
      </w:r>
    </w:p>
    <w:p w:rsidR="00AA3F97" w:rsidRDefault="00AA3F97">
      <w:pPr>
        <w:pStyle w:val="ConsPlusNormal"/>
        <w:jc w:val="center"/>
      </w:pPr>
      <w:r>
        <w:t>(промышленную) переработку)</w:t>
      </w:r>
    </w:p>
    <w:p w:rsidR="00AA3F97" w:rsidRDefault="00AA3F97">
      <w:pPr>
        <w:pStyle w:val="ConsPlusNormal"/>
        <w:jc w:val="center"/>
      </w:pPr>
      <w:r>
        <w:t>за счет средств, поступивших в областной бюджет</w:t>
      </w:r>
    </w:p>
    <w:p w:rsidR="00AA3F97" w:rsidRDefault="00AA3F97">
      <w:pPr>
        <w:pStyle w:val="ConsPlusNormal"/>
        <w:jc w:val="center"/>
      </w:pPr>
      <w:r>
        <w:t>из федерального бюджета/средств областного бюджета</w:t>
      </w:r>
    </w:p>
    <w:p w:rsidR="00AA3F97" w:rsidRDefault="00AA3F97">
      <w:pPr>
        <w:pStyle w:val="ConsPlusNormal"/>
        <w:jc w:val="center"/>
      </w:pPr>
      <w:r>
        <w:t>(нужное подчеркнуть)</w:t>
      </w:r>
    </w:p>
    <w:p w:rsidR="00AA3F97" w:rsidRDefault="00AA3F97">
      <w:pPr>
        <w:pStyle w:val="ConsPlusNormal"/>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814"/>
        <w:gridCol w:w="1134"/>
        <w:gridCol w:w="1405"/>
        <w:gridCol w:w="1474"/>
        <w:gridCol w:w="1304"/>
      </w:tblGrid>
      <w:tr w:rsidR="00AA3F97">
        <w:tc>
          <w:tcPr>
            <w:tcW w:w="1361" w:type="dxa"/>
          </w:tcPr>
          <w:p w:rsidR="00AA3F97" w:rsidRDefault="00AA3F97">
            <w:pPr>
              <w:pStyle w:val="ConsPlusNormal"/>
              <w:jc w:val="center"/>
            </w:pPr>
            <w:r>
              <w:t>Посевная площадь сельскохозяйственных культур, гектаров</w:t>
            </w:r>
          </w:p>
        </w:tc>
        <w:tc>
          <w:tcPr>
            <w:tcW w:w="1814" w:type="dxa"/>
          </w:tcPr>
          <w:p w:rsidR="00AA3F97" w:rsidRDefault="00AA3F97">
            <w:pPr>
              <w:pStyle w:val="ConsPlusNormal"/>
              <w:jc w:val="center"/>
            </w:pPr>
            <w:r>
              <w:t>Всего затрат на производство сельскохозяйственных культур (без учета налога на добавленную стоимость),</w:t>
            </w:r>
          </w:p>
          <w:p w:rsidR="00AA3F97" w:rsidRDefault="00AA3F97">
            <w:pPr>
              <w:pStyle w:val="ConsPlusNormal"/>
              <w:jc w:val="center"/>
            </w:pPr>
            <w:r>
              <w:t>рублей *</w:t>
            </w:r>
          </w:p>
        </w:tc>
        <w:tc>
          <w:tcPr>
            <w:tcW w:w="1134" w:type="dxa"/>
          </w:tcPr>
          <w:p w:rsidR="00AA3F97" w:rsidRDefault="00AA3F97">
            <w:pPr>
              <w:pStyle w:val="ConsPlusNormal"/>
              <w:jc w:val="center"/>
            </w:pPr>
            <w:r>
              <w:t>Ставка субсидий на 1 га, рублей</w:t>
            </w:r>
          </w:p>
        </w:tc>
        <w:tc>
          <w:tcPr>
            <w:tcW w:w="1405" w:type="dxa"/>
          </w:tcPr>
          <w:p w:rsidR="00AA3F97" w:rsidRDefault="00AA3F97">
            <w:pPr>
              <w:pStyle w:val="ConsPlusNormal"/>
              <w:jc w:val="center"/>
            </w:pPr>
            <w:r>
              <w:t>Ставка субсидий, проценты от затрат *</w:t>
            </w:r>
          </w:p>
        </w:tc>
        <w:tc>
          <w:tcPr>
            <w:tcW w:w="1474" w:type="dxa"/>
          </w:tcPr>
          <w:p w:rsidR="00AA3F97" w:rsidRDefault="00AA3F97">
            <w:pPr>
              <w:pStyle w:val="ConsPlusNormal"/>
              <w:jc w:val="center"/>
            </w:pPr>
            <w:r>
              <w:t>Размер субсидии, причитающейся сельскохозяйственному</w:t>
            </w:r>
          </w:p>
          <w:p w:rsidR="00AA3F97" w:rsidRDefault="00AA3F97">
            <w:pPr>
              <w:pStyle w:val="ConsPlusNormal"/>
              <w:jc w:val="center"/>
            </w:pPr>
            <w:r>
              <w:t>товаропроизводителю, рублей</w:t>
            </w:r>
          </w:p>
        </w:tc>
        <w:tc>
          <w:tcPr>
            <w:tcW w:w="1304" w:type="dxa"/>
          </w:tcPr>
          <w:p w:rsidR="00AA3F97" w:rsidRDefault="00AA3F97">
            <w:pPr>
              <w:pStyle w:val="ConsPlusNormal"/>
              <w:jc w:val="center"/>
            </w:pPr>
            <w:r>
              <w:t>Объем субсидий к перечислению сельскохозяйственному товаропроизводителю, рублей</w:t>
            </w:r>
          </w:p>
        </w:tc>
      </w:tr>
      <w:tr w:rsidR="00AA3F97">
        <w:tc>
          <w:tcPr>
            <w:tcW w:w="1361" w:type="dxa"/>
          </w:tcPr>
          <w:p w:rsidR="00AA3F97" w:rsidRDefault="00AA3F97">
            <w:pPr>
              <w:pStyle w:val="ConsPlusNormal"/>
              <w:jc w:val="center"/>
            </w:pPr>
            <w:r>
              <w:t>1</w:t>
            </w:r>
          </w:p>
        </w:tc>
        <w:tc>
          <w:tcPr>
            <w:tcW w:w="1814" w:type="dxa"/>
          </w:tcPr>
          <w:p w:rsidR="00AA3F97" w:rsidRDefault="00AA3F97">
            <w:pPr>
              <w:pStyle w:val="ConsPlusNormal"/>
              <w:jc w:val="center"/>
            </w:pPr>
            <w:r>
              <w:t>2</w:t>
            </w:r>
          </w:p>
        </w:tc>
        <w:tc>
          <w:tcPr>
            <w:tcW w:w="1134" w:type="dxa"/>
          </w:tcPr>
          <w:p w:rsidR="00AA3F97" w:rsidRDefault="00AA3F97">
            <w:pPr>
              <w:pStyle w:val="ConsPlusNormal"/>
              <w:jc w:val="center"/>
            </w:pPr>
            <w:r>
              <w:t>3</w:t>
            </w:r>
          </w:p>
        </w:tc>
        <w:tc>
          <w:tcPr>
            <w:tcW w:w="1405" w:type="dxa"/>
          </w:tcPr>
          <w:p w:rsidR="00AA3F97" w:rsidRDefault="00AA3F97">
            <w:pPr>
              <w:pStyle w:val="ConsPlusNormal"/>
              <w:jc w:val="center"/>
            </w:pPr>
            <w:r>
              <w:t>4</w:t>
            </w:r>
          </w:p>
        </w:tc>
        <w:tc>
          <w:tcPr>
            <w:tcW w:w="1474" w:type="dxa"/>
          </w:tcPr>
          <w:p w:rsidR="00AA3F97" w:rsidRDefault="00AA3F97">
            <w:pPr>
              <w:pStyle w:val="ConsPlusNormal"/>
              <w:jc w:val="center"/>
            </w:pPr>
            <w:r>
              <w:t>5</w:t>
            </w:r>
          </w:p>
        </w:tc>
        <w:tc>
          <w:tcPr>
            <w:tcW w:w="1304" w:type="dxa"/>
          </w:tcPr>
          <w:p w:rsidR="00AA3F97" w:rsidRDefault="00AA3F97">
            <w:pPr>
              <w:pStyle w:val="ConsPlusNormal"/>
              <w:jc w:val="center"/>
            </w:pPr>
            <w:r>
              <w:t>6</w:t>
            </w:r>
          </w:p>
        </w:tc>
      </w:tr>
      <w:tr w:rsidR="00AA3F97">
        <w:tc>
          <w:tcPr>
            <w:tcW w:w="1361" w:type="dxa"/>
          </w:tcPr>
          <w:p w:rsidR="00AA3F97" w:rsidRDefault="00AA3F97">
            <w:pPr>
              <w:pStyle w:val="ConsPlusNormal"/>
            </w:pPr>
          </w:p>
        </w:tc>
        <w:tc>
          <w:tcPr>
            <w:tcW w:w="1814" w:type="dxa"/>
          </w:tcPr>
          <w:p w:rsidR="00AA3F97" w:rsidRDefault="00AA3F97">
            <w:pPr>
              <w:pStyle w:val="ConsPlusNormal"/>
            </w:pPr>
          </w:p>
        </w:tc>
        <w:tc>
          <w:tcPr>
            <w:tcW w:w="1134" w:type="dxa"/>
          </w:tcPr>
          <w:p w:rsidR="00AA3F97" w:rsidRDefault="00AA3F97">
            <w:pPr>
              <w:pStyle w:val="ConsPlusNormal"/>
            </w:pPr>
          </w:p>
        </w:tc>
        <w:tc>
          <w:tcPr>
            <w:tcW w:w="1405" w:type="dxa"/>
          </w:tcPr>
          <w:p w:rsidR="00AA3F97" w:rsidRDefault="00AA3F97">
            <w:pPr>
              <w:pStyle w:val="ConsPlusNormal"/>
            </w:pPr>
          </w:p>
        </w:tc>
        <w:tc>
          <w:tcPr>
            <w:tcW w:w="1474" w:type="dxa"/>
          </w:tcPr>
          <w:p w:rsidR="00AA3F97" w:rsidRDefault="00AA3F97">
            <w:pPr>
              <w:pStyle w:val="ConsPlusNormal"/>
            </w:pPr>
          </w:p>
        </w:tc>
        <w:tc>
          <w:tcPr>
            <w:tcW w:w="1304" w:type="dxa"/>
          </w:tcPr>
          <w:p w:rsidR="00AA3F97" w:rsidRDefault="00AA3F97">
            <w:pPr>
              <w:pStyle w:val="ConsPlusNormal"/>
            </w:pPr>
          </w:p>
        </w:tc>
      </w:tr>
    </w:tbl>
    <w:p w:rsidR="00AA3F97" w:rsidRDefault="00AA3F97">
      <w:pPr>
        <w:pStyle w:val="ConsPlusNormal"/>
        <w:jc w:val="both"/>
      </w:pPr>
    </w:p>
    <w:p w:rsidR="00AA3F97" w:rsidRDefault="00AA3F97">
      <w:pPr>
        <w:pStyle w:val="ConsPlusNormal"/>
        <w:ind w:firstLine="540"/>
        <w:jc w:val="both"/>
      </w:pPr>
      <w:r>
        <w:t>* Заполняется в случае возмещения части затрат на семенной картофель, семенную кукурузу, семенные посевы овощных культур открытого грунта, техническую коноплю, лен-долгунец.</w:t>
      </w:r>
    </w:p>
    <w:p w:rsidR="00AA3F97" w:rsidRDefault="00AA3F97">
      <w:pPr>
        <w:pStyle w:val="ConsPlusNormal"/>
        <w:jc w:val="both"/>
      </w:pPr>
    </w:p>
    <w:p w:rsidR="00AA3F97" w:rsidRDefault="00AA3F97">
      <w:pPr>
        <w:pStyle w:val="ConsPlusNonformat"/>
        <w:jc w:val="both"/>
      </w:pPr>
      <w:r>
        <w:t>Руководитель                             Главный бухгалтер</w:t>
      </w:r>
    </w:p>
    <w:p w:rsidR="00AA3F97" w:rsidRDefault="00AA3F97">
      <w:pPr>
        <w:pStyle w:val="ConsPlusNonformat"/>
        <w:jc w:val="both"/>
      </w:pPr>
      <w:r>
        <w:t>получателя субсидии                      получателя субсидии</w:t>
      </w:r>
    </w:p>
    <w:p w:rsidR="00AA3F97" w:rsidRDefault="00AA3F97">
      <w:pPr>
        <w:pStyle w:val="ConsPlusNonformat"/>
        <w:jc w:val="both"/>
      </w:pPr>
      <w:r>
        <w:t>___________ ______________________       ___________ ______________________</w:t>
      </w:r>
    </w:p>
    <w:p w:rsidR="00AA3F97" w:rsidRDefault="00AA3F97">
      <w:pPr>
        <w:pStyle w:val="ConsPlusNonformat"/>
        <w:jc w:val="both"/>
      </w:pPr>
      <w:r>
        <w:t xml:space="preserve"> (подпись)          Ф.И.О.                (подпись)          Ф.И.О.</w:t>
      </w:r>
    </w:p>
    <w:p w:rsidR="00AA3F97" w:rsidRDefault="00AA3F97">
      <w:pPr>
        <w:pStyle w:val="ConsPlusNonformat"/>
        <w:jc w:val="both"/>
      </w:pPr>
    </w:p>
    <w:p w:rsidR="00AA3F97" w:rsidRDefault="00AA3F97">
      <w:pPr>
        <w:pStyle w:val="ConsPlusNonformat"/>
        <w:jc w:val="both"/>
      </w:pPr>
      <w:r>
        <w:t xml:space="preserve">    м.п. "___" _____________ 20___ г.</w:t>
      </w:r>
    </w:p>
    <w:p w:rsidR="00AA3F97" w:rsidRDefault="00AA3F97">
      <w:pPr>
        <w:pStyle w:val="ConsPlusNonformat"/>
        <w:jc w:val="both"/>
      </w:pPr>
      <w:r>
        <w:t>(при наличии)</w:t>
      </w:r>
    </w:p>
    <w:p w:rsidR="00AA3F97" w:rsidRDefault="00AA3F97">
      <w:pPr>
        <w:pStyle w:val="ConsPlusNonformat"/>
        <w:jc w:val="both"/>
      </w:pPr>
    </w:p>
    <w:p w:rsidR="00AA3F97" w:rsidRDefault="00AA3F97">
      <w:pPr>
        <w:pStyle w:val="ConsPlusNonformat"/>
        <w:jc w:val="both"/>
      </w:pPr>
      <w:r>
        <w:t>Руководитель департамента аграрной</w:t>
      </w:r>
    </w:p>
    <w:p w:rsidR="00AA3F97" w:rsidRDefault="00AA3F97">
      <w:pPr>
        <w:pStyle w:val="ConsPlusNonformat"/>
        <w:jc w:val="both"/>
      </w:pPr>
      <w:r>
        <w:t>политики Воронежской области</w:t>
      </w:r>
    </w:p>
    <w:p w:rsidR="00AA3F97" w:rsidRDefault="00AA3F97">
      <w:pPr>
        <w:pStyle w:val="ConsPlusNonformat"/>
        <w:jc w:val="both"/>
      </w:pPr>
      <w:r>
        <w:t>(или лицо, им уполномоченное)            ___________ ______________________</w:t>
      </w:r>
    </w:p>
    <w:p w:rsidR="00AA3F97" w:rsidRDefault="00AA3F97">
      <w:pPr>
        <w:pStyle w:val="ConsPlusNonformat"/>
        <w:jc w:val="both"/>
      </w:pPr>
      <w:r>
        <w:t xml:space="preserve">                                          (подпись)         (Ф.И.О.)</w:t>
      </w:r>
    </w:p>
    <w:p w:rsidR="00AA3F97" w:rsidRDefault="00AA3F97">
      <w:pPr>
        <w:pStyle w:val="ConsPlusNonformat"/>
        <w:jc w:val="both"/>
      </w:pPr>
    </w:p>
    <w:p w:rsidR="00AA3F97" w:rsidRDefault="00AA3F97">
      <w:pPr>
        <w:pStyle w:val="ConsPlusNonformat"/>
        <w:jc w:val="both"/>
      </w:pPr>
      <w:r>
        <w:t xml:space="preserve">                   м.п. "___" _____________ 20 ____ г.</w:t>
      </w: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right"/>
        <w:outlineLvl w:val="1"/>
      </w:pPr>
      <w:r>
        <w:lastRenderedPageBreak/>
        <w:t>Приложение N 4</w:t>
      </w:r>
    </w:p>
    <w:p w:rsidR="00AA3F97" w:rsidRDefault="00AA3F97">
      <w:pPr>
        <w:pStyle w:val="ConsPlusNormal"/>
        <w:jc w:val="right"/>
      </w:pPr>
      <w:r>
        <w:t>к Порядку</w:t>
      </w:r>
    </w:p>
    <w:p w:rsidR="00AA3F97" w:rsidRDefault="00AA3F97">
      <w:pPr>
        <w:pStyle w:val="ConsPlusNormal"/>
        <w:jc w:val="right"/>
      </w:pPr>
      <w:r>
        <w:t>предоставления субсидий из областного бюджета</w:t>
      </w:r>
    </w:p>
    <w:p w:rsidR="00AA3F97" w:rsidRDefault="00AA3F97">
      <w:pPr>
        <w:pStyle w:val="ConsPlusNormal"/>
        <w:jc w:val="right"/>
      </w:pPr>
      <w:r>
        <w:t>сельскохозяйственным товаропроизводителям</w:t>
      </w:r>
    </w:p>
    <w:p w:rsidR="00AA3F97" w:rsidRDefault="00AA3F97">
      <w:pPr>
        <w:pStyle w:val="ConsPlusNormal"/>
        <w:jc w:val="right"/>
      </w:pPr>
      <w:r>
        <w:t>(за исключением граждан, ведущих личное подсобное</w:t>
      </w:r>
    </w:p>
    <w:p w:rsidR="00AA3F97" w:rsidRDefault="00AA3F97">
      <w:pPr>
        <w:pStyle w:val="ConsPlusNormal"/>
        <w:jc w:val="right"/>
      </w:pPr>
      <w:r>
        <w:t>хозяйство), а также научным организациям,</w:t>
      </w:r>
    </w:p>
    <w:p w:rsidR="00AA3F97" w:rsidRDefault="00AA3F97">
      <w:pPr>
        <w:pStyle w:val="ConsPlusNormal"/>
        <w:jc w:val="right"/>
      </w:pPr>
      <w:r>
        <w:t>профессиональным образовательным организациям,</w:t>
      </w:r>
    </w:p>
    <w:p w:rsidR="00AA3F97" w:rsidRDefault="00AA3F97">
      <w:pPr>
        <w:pStyle w:val="ConsPlusNormal"/>
        <w:jc w:val="right"/>
      </w:pPr>
      <w:r>
        <w:t>образовательным организациям высшего образования,</w:t>
      </w:r>
    </w:p>
    <w:p w:rsidR="00AA3F97" w:rsidRDefault="00AA3F97">
      <w:pPr>
        <w:pStyle w:val="ConsPlusNormal"/>
        <w:jc w:val="right"/>
      </w:pPr>
      <w:r>
        <w:t>которые в процессе научной, научно-технической и (или)</w:t>
      </w:r>
    </w:p>
    <w:p w:rsidR="00AA3F97" w:rsidRDefault="00AA3F97">
      <w:pPr>
        <w:pStyle w:val="ConsPlusNormal"/>
        <w:jc w:val="right"/>
      </w:pPr>
      <w:r>
        <w:t>образовательной деятельности осуществляют производство</w:t>
      </w:r>
    </w:p>
    <w:p w:rsidR="00AA3F97" w:rsidRDefault="00AA3F97">
      <w:pPr>
        <w:pStyle w:val="ConsPlusNormal"/>
        <w:jc w:val="right"/>
      </w:pPr>
      <w:r>
        <w:t>сельскохозяйственной продукции, ее первичную</w:t>
      </w:r>
    </w:p>
    <w:p w:rsidR="00AA3F97" w:rsidRDefault="00AA3F97">
      <w:pPr>
        <w:pStyle w:val="ConsPlusNormal"/>
        <w:jc w:val="right"/>
      </w:pPr>
      <w:r>
        <w:t>и последующую (промышленную) переработку, на оказание</w:t>
      </w:r>
    </w:p>
    <w:p w:rsidR="00AA3F97" w:rsidRDefault="00AA3F97">
      <w:pPr>
        <w:pStyle w:val="ConsPlusNormal"/>
        <w:jc w:val="right"/>
      </w:pPr>
      <w:r>
        <w:t>несвязанной поддержки в области растениеводства</w:t>
      </w:r>
    </w:p>
    <w:p w:rsidR="00AA3F97" w:rsidRDefault="00AA3F97">
      <w:pPr>
        <w:spacing w:after="1"/>
        <w:rPr>
          <w:rFonts w:ascii="Times New Roman" w:hAnsi="Times New Roman"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AA3F97">
        <w:trPr>
          <w:jc w:val="center"/>
        </w:trPr>
        <w:tc>
          <w:tcPr>
            <w:tcW w:w="9294" w:type="dxa"/>
            <w:tcBorders>
              <w:top w:val="nil"/>
              <w:bottom w:val="nil"/>
            </w:tcBorders>
            <w:shd w:val="clear" w:color="auto" w:fill="F4F3F8"/>
          </w:tcPr>
          <w:p w:rsidR="00AA3F97" w:rsidRDefault="00AA3F97">
            <w:pPr>
              <w:pStyle w:val="ConsPlusNormal"/>
              <w:jc w:val="center"/>
            </w:pPr>
            <w:r>
              <w:rPr>
                <w:color w:val="392C69"/>
              </w:rPr>
              <w:t>Список изменяющих документов</w:t>
            </w:r>
          </w:p>
          <w:p w:rsidR="00AA3F97" w:rsidRDefault="00AA3F97">
            <w:pPr>
              <w:pStyle w:val="ConsPlusNormal"/>
              <w:jc w:val="center"/>
            </w:pPr>
            <w:r>
              <w:rPr>
                <w:color w:val="392C69"/>
              </w:rPr>
              <w:t xml:space="preserve">(в ред. </w:t>
            </w:r>
            <w:hyperlink r:id="rId70" w:history="1">
              <w:r>
                <w:rPr>
                  <w:color w:val="0000FF"/>
                </w:rPr>
                <w:t>постановления</w:t>
              </w:r>
            </w:hyperlink>
            <w:r>
              <w:rPr>
                <w:color w:val="392C69"/>
              </w:rPr>
              <w:t xml:space="preserve"> правительства Воронежской области от 30.04.2019 N 457)</w:t>
            </w:r>
          </w:p>
        </w:tc>
      </w:tr>
    </w:tbl>
    <w:p w:rsidR="00AA3F97" w:rsidRDefault="00AA3F97">
      <w:pPr>
        <w:pStyle w:val="ConsPlusNormal"/>
        <w:jc w:val="both"/>
      </w:pPr>
    </w:p>
    <w:p w:rsidR="00AA3F97" w:rsidRDefault="00AA3F97">
      <w:pPr>
        <w:pStyle w:val="ConsPlusNormal"/>
        <w:jc w:val="center"/>
      </w:pPr>
      <w:bookmarkStart w:id="12" w:name="P521"/>
      <w:bookmarkEnd w:id="12"/>
      <w:r>
        <w:t>Справка-расчет</w:t>
      </w:r>
    </w:p>
    <w:p w:rsidR="00AA3F97" w:rsidRDefault="00AA3F97">
      <w:pPr>
        <w:pStyle w:val="ConsPlusNormal"/>
        <w:jc w:val="center"/>
      </w:pPr>
      <w:r>
        <w:t>затрат на производство сельскохозяйственных культур</w:t>
      </w:r>
    </w:p>
    <w:p w:rsidR="00AA3F97" w:rsidRDefault="00AA3F97">
      <w:pPr>
        <w:pStyle w:val="ConsPlusNormal"/>
        <w:jc w:val="center"/>
      </w:pPr>
      <w:r>
        <w:t>по _________________________________________________________</w:t>
      </w:r>
    </w:p>
    <w:p w:rsidR="00AA3F97" w:rsidRDefault="00AA3F97">
      <w:pPr>
        <w:pStyle w:val="ConsPlusNormal"/>
        <w:jc w:val="center"/>
      </w:pPr>
      <w:r>
        <w:t>(наименование получателя субсидий - сельскохозяйственного</w:t>
      </w:r>
    </w:p>
    <w:p w:rsidR="00AA3F97" w:rsidRDefault="00AA3F97">
      <w:pPr>
        <w:pStyle w:val="ConsPlusNormal"/>
        <w:jc w:val="center"/>
      </w:pPr>
      <w:r>
        <w:t>товаропроизводителя (за исключением граждан, ведущих</w:t>
      </w:r>
    </w:p>
    <w:p w:rsidR="00AA3F97" w:rsidRDefault="00AA3F97">
      <w:pPr>
        <w:pStyle w:val="ConsPlusNormal"/>
        <w:jc w:val="center"/>
      </w:pPr>
      <w:r>
        <w:t>личное подсобное хозяйство), научной организации,</w:t>
      </w:r>
    </w:p>
    <w:p w:rsidR="00AA3F97" w:rsidRDefault="00AA3F97">
      <w:pPr>
        <w:pStyle w:val="ConsPlusNormal"/>
        <w:jc w:val="center"/>
      </w:pPr>
      <w:r>
        <w:t>профессиональной образовательной организации,</w:t>
      </w:r>
    </w:p>
    <w:p w:rsidR="00AA3F97" w:rsidRDefault="00AA3F97">
      <w:pPr>
        <w:pStyle w:val="ConsPlusNormal"/>
        <w:jc w:val="center"/>
      </w:pPr>
      <w:r>
        <w:t>образовательной организации высшего образования,</w:t>
      </w:r>
    </w:p>
    <w:p w:rsidR="00AA3F97" w:rsidRDefault="00AA3F97">
      <w:pPr>
        <w:pStyle w:val="ConsPlusNormal"/>
        <w:jc w:val="center"/>
      </w:pPr>
      <w:r>
        <w:t>которые в процессе научной, научно-технической и (или)</w:t>
      </w:r>
    </w:p>
    <w:p w:rsidR="00AA3F97" w:rsidRDefault="00AA3F97">
      <w:pPr>
        <w:pStyle w:val="ConsPlusNormal"/>
        <w:jc w:val="center"/>
      </w:pPr>
      <w:r>
        <w:t>образовательной деятельности осуществляют производство</w:t>
      </w:r>
    </w:p>
    <w:p w:rsidR="00AA3F97" w:rsidRDefault="00AA3F97">
      <w:pPr>
        <w:pStyle w:val="ConsPlusNormal"/>
        <w:jc w:val="center"/>
      </w:pPr>
      <w:r>
        <w:t>сельскохозяйственной продукции, ее первичную и последующую</w:t>
      </w:r>
    </w:p>
    <w:p w:rsidR="00AA3F97" w:rsidRDefault="00AA3F97">
      <w:pPr>
        <w:pStyle w:val="ConsPlusNormal"/>
        <w:jc w:val="center"/>
      </w:pPr>
      <w:r>
        <w:t>(промышленную) переработку)</w:t>
      </w:r>
    </w:p>
    <w:p w:rsidR="00AA3F97" w:rsidRDefault="00AA3F97">
      <w:pPr>
        <w:pStyle w:val="ConsPlusNormal"/>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3855"/>
      </w:tblGrid>
      <w:tr w:rsidR="00AA3F97">
        <w:tc>
          <w:tcPr>
            <w:tcW w:w="5159" w:type="dxa"/>
          </w:tcPr>
          <w:p w:rsidR="00AA3F97" w:rsidRDefault="00AA3F97">
            <w:pPr>
              <w:pStyle w:val="ConsPlusNormal"/>
            </w:pPr>
            <w:r>
              <w:t>Культура</w:t>
            </w:r>
          </w:p>
        </w:tc>
        <w:tc>
          <w:tcPr>
            <w:tcW w:w="3855" w:type="dxa"/>
          </w:tcPr>
          <w:p w:rsidR="00AA3F97" w:rsidRDefault="00AA3F97">
            <w:pPr>
              <w:pStyle w:val="ConsPlusNormal"/>
            </w:pPr>
          </w:p>
        </w:tc>
      </w:tr>
      <w:tr w:rsidR="00AA3F97">
        <w:tblPrEx>
          <w:tblBorders>
            <w:left w:val="none" w:sz="0" w:space="0" w:color="auto"/>
            <w:right w:val="none" w:sz="0" w:space="0" w:color="auto"/>
          </w:tblBorders>
        </w:tblPrEx>
        <w:tc>
          <w:tcPr>
            <w:tcW w:w="9014" w:type="dxa"/>
            <w:gridSpan w:val="2"/>
            <w:tcBorders>
              <w:left w:val="nil"/>
              <w:right w:val="nil"/>
            </w:tcBorders>
          </w:tcPr>
          <w:p w:rsidR="00AA3F97" w:rsidRDefault="00AA3F97">
            <w:pPr>
              <w:pStyle w:val="ConsPlusNormal"/>
            </w:pPr>
          </w:p>
        </w:tc>
      </w:tr>
      <w:tr w:rsidR="00AA3F97">
        <w:tc>
          <w:tcPr>
            <w:tcW w:w="5159" w:type="dxa"/>
          </w:tcPr>
          <w:p w:rsidR="00AA3F97" w:rsidRDefault="00AA3F97">
            <w:pPr>
              <w:pStyle w:val="ConsPlusNormal"/>
              <w:jc w:val="center"/>
            </w:pPr>
            <w:r>
              <w:t>Затрат на производство сельскохозяйственных культур</w:t>
            </w:r>
          </w:p>
        </w:tc>
        <w:tc>
          <w:tcPr>
            <w:tcW w:w="3855" w:type="dxa"/>
          </w:tcPr>
          <w:p w:rsidR="00AA3F97" w:rsidRDefault="00AA3F97">
            <w:pPr>
              <w:pStyle w:val="ConsPlusNormal"/>
              <w:jc w:val="center"/>
            </w:pPr>
            <w:r>
              <w:t>Сумма, рублей</w:t>
            </w:r>
          </w:p>
        </w:tc>
      </w:tr>
      <w:tr w:rsidR="00AA3F97">
        <w:tc>
          <w:tcPr>
            <w:tcW w:w="5159" w:type="dxa"/>
          </w:tcPr>
          <w:p w:rsidR="00AA3F97" w:rsidRDefault="00AA3F97">
            <w:pPr>
              <w:pStyle w:val="ConsPlusNormal"/>
            </w:pPr>
            <w:r>
              <w:t>Оплата труда с отчислениями на социальные нужды</w:t>
            </w:r>
          </w:p>
        </w:tc>
        <w:tc>
          <w:tcPr>
            <w:tcW w:w="3855" w:type="dxa"/>
          </w:tcPr>
          <w:p w:rsidR="00AA3F97" w:rsidRDefault="00AA3F97">
            <w:pPr>
              <w:pStyle w:val="ConsPlusNormal"/>
            </w:pPr>
          </w:p>
        </w:tc>
      </w:tr>
      <w:tr w:rsidR="00AA3F97">
        <w:tc>
          <w:tcPr>
            <w:tcW w:w="5159" w:type="dxa"/>
          </w:tcPr>
          <w:p w:rsidR="00AA3F97" w:rsidRDefault="00AA3F97">
            <w:pPr>
              <w:pStyle w:val="ConsPlusNormal"/>
            </w:pPr>
            <w:r>
              <w:t>Материальные затраты:</w:t>
            </w:r>
          </w:p>
        </w:tc>
        <w:tc>
          <w:tcPr>
            <w:tcW w:w="3855" w:type="dxa"/>
          </w:tcPr>
          <w:p w:rsidR="00AA3F97" w:rsidRDefault="00AA3F97">
            <w:pPr>
              <w:pStyle w:val="ConsPlusNormal"/>
            </w:pPr>
          </w:p>
        </w:tc>
      </w:tr>
      <w:tr w:rsidR="00AA3F97">
        <w:tc>
          <w:tcPr>
            <w:tcW w:w="5159" w:type="dxa"/>
          </w:tcPr>
          <w:p w:rsidR="00AA3F97" w:rsidRDefault="00AA3F97">
            <w:pPr>
              <w:pStyle w:val="ConsPlusNormal"/>
            </w:pPr>
            <w:r>
              <w:t>семена (покупные)</w:t>
            </w:r>
          </w:p>
        </w:tc>
        <w:tc>
          <w:tcPr>
            <w:tcW w:w="3855" w:type="dxa"/>
          </w:tcPr>
          <w:p w:rsidR="00AA3F97" w:rsidRDefault="00AA3F97">
            <w:pPr>
              <w:pStyle w:val="ConsPlusNormal"/>
            </w:pPr>
          </w:p>
        </w:tc>
      </w:tr>
      <w:tr w:rsidR="00AA3F97">
        <w:tc>
          <w:tcPr>
            <w:tcW w:w="5159" w:type="dxa"/>
          </w:tcPr>
          <w:p w:rsidR="00AA3F97" w:rsidRDefault="00AA3F97">
            <w:pPr>
              <w:pStyle w:val="ConsPlusNormal"/>
            </w:pPr>
            <w:r>
              <w:t>минеральные удобрения</w:t>
            </w:r>
          </w:p>
        </w:tc>
        <w:tc>
          <w:tcPr>
            <w:tcW w:w="3855" w:type="dxa"/>
          </w:tcPr>
          <w:p w:rsidR="00AA3F97" w:rsidRDefault="00AA3F97">
            <w:pPr>
              <w:pStyle w:val="ConsPlusNormal"/>
            </w:pPr>
          </w:p>
        </w:tc>
      </w:tr>
      <w:tr w:rsidR="00AA3F97">
        <w:tc>
          <w:tcPr>
            <w:tcW w:w="5159" w:type="dxa"/>
          </w:tcPr>
          <w:p w:rsidR="00AA3F97" w:rsidRDefault="00AA3F97">
            <w:pPr>
              <w:pStyle w:val="ConsPlusNormal"/>
            </w:pPr>
            <w:r>
              <w:t>средства защиты растений</w:t>
            </w:r>
          </w:p>
        </w:tc>
        <w:tc>
          <w:tcPr>
            <w:tcW w:w="3855" w:type="dxa"/>
          </w:tcPr>
          <w:p w:rsidR="00AA3F97" w:rsidRDefault="00AA3F97">
            <w:pPr>
              <w:pStyle w:val="ConsPlusNormal"/>
            </w:pPr>
          </w:p>
        </w:tc>
      </w:tr>
      <w:tr w:rsidR="00AA3F97">
        <w:tc>
          <w:tcPr>
            <w:tcW w:w="5159" w:type="dxa"/>
          </w:tcPr>
          <w:p w:rsidR="00AA3F97" w:rsidRDefault="00AA3F97">
            <w:pPr>
              <w:pStyle w:val="ConsPlusNormal"/>
            </w:pPr>
            <w:r>
              <w:t>покупная энергия всех видов</w:t>
            </w:r>
          </w:p>
        </w:tc>
        <w:tc>
          <w:tcPr>
            <w:tcW w:w="3855" w:type="dxa"/>
          </w:tcPr>
          <w:p w:rsidR="00AA3F97" w:rsidRDefault="00AA3F97">
            <w:pPr>
              <w:pStyle w:val="ConsPlusNormal"/>
            </w:pPr>
          </w:p>
        </w:tc>
      </w:tr>
      <w:tr w:rsidR="00AA3F97">
        <w:tc>
          <w:tcPr>
            <w:tcW w:w="5159" w:type="dxa"/>
          </w:tcPr>
          <w:p w:rsidR="00AA3F97" w:rsidRDefault="00AA3F97">
            <w:pPr>
              <w:pStyle w:val="ConsPlusNormal"/>
            </w:pPr>
            <w:r>
              <w:t>топливо</w:t>
            </w:r>
          </w:p>
        </w:tc>
        <w:tc>
          <w:tcPr>
            <w:tcW w:w="3855" w:type="dxa"/>
          </w:tcPr>
          <w:p w:rsidR="00AA3F97" w:rsidRDefault="00AA3F97">
            <w:pPr>
              <w:pStyle w:val="ConsPlusNormal"/>
            </w:pPr>
          </w:p>
        </w:tc>
      </w:tr>
      <w:tr w:rsidR="00AA3F97">
        <w:tc>
          <w:tcPr>
            <w:tcW w:w="5159" w:type="dxa"/>
          </w:tcPr>
          <w:p w:rsidR="00AA3F97" w:rsidRDefault="00AA3F97">
            <w:pPr>
              <w:pStyle w:val="ConsPlusNormal"/>
            </w:pPr>
            <w:r>
              <w:t>содержание основных средств, инвентаря, приборов, инструментов</w:t>
            </w:r>
          </w:p>
          <w:p w:rsidR="00AA3F97" w:rsidRDefault="00AA3F97">
            <w:pPr>
              <w:pStyle w:val="ConsPlusNormal"/>
            </w:pPr>
            <w:r>
              <w:t xml:space="preserve">и других средств труда, не относящихся к основным </w:t>
            </w:r>
            <w:r>
              <w:lastRenderedPageBreak/>
              <w:t>средствам (запасные части и расходные материалы, текущий ремонт)</w:t>
            </w:r>
          </w:p>
        </w:tc>
        <w:tc>
          <w:tcPr>
            <w:tcW w:w="3855" w:type="dxa"/>
          </w:tcPr>
          <w:p w:rsidR="00AA3F97" w:rsidRDefault="00AA3F97">
            <w:pPr>
              <w:pStyle w:val="ConsPlusNormal"/>
            </w:pPr>
          </w:p>
        </w:tc>
      </w:tr>
      <w:tr w:rsidR="00AA3F97">
        <w:tc>
          <w:tcPr>
            <w:tcW w:w="5159" w:type="dxa"/>
          </w:tcPr>
          <w:p w:rsidR="00AA3F97" w:rsidRDefault="00AA3F97">
            <w:pPr>
              <w:pStyle w:val="ConsPlusNormal"/>
            </w:pPr>
            <w:r>
              <w:lastRenderedPageBreak/>
              <w:t>Прочие покупные затраты (без амортизации)</w:t>
            </w:r>
          </w:p>
        </w:tc>
        <w:tc>
          <w:tcPr>
            <w:tcW w:w="3855" w:type="dxa"/>
          </w:tcPr>
          <w:p w:rsidR="00AA3F97" w:rsidRDefault="00AA3F97">
            <w:pPr>
              <w:pStyle w:val="ConsPlusNormal"/>
            </w:pPr>
          </w:p>
        </w:tc>
      </w:tr>
      <w:tr w:rsidR="00AA3F97">
        <w:tc>
          <w:tcPr>
            <w:tcW w:w="5159" w:type="dxa"/>
          </w:tcPr>
          <w:p w:rsidR="00AA3F97" w:rsidRDefault="00AA3F97">
            <w:pPr>
              <w:pStyle w:val="ConsPlusNormal"/>
            </w:pPr>
            <w:r>
              <w:t>ИТОГО затрат</w:t>
            </w:r>
          </w:p>
        </w:tc>
        <w:tc>
          <w:tcPr>
            <w:tcW w:w="3855" w:type="dxa"/>
          </w:tcPr>
          <w:p w:rsidR="00AA3F97" w:rsidRDefault="00AA3F97">
            <w:pPr>
              <w:pStyle w:val="ConsPlusNormal"/>
            </w:pPr>
          </w:p>
        </w:tc>
      </w:tr>
    </w:tbl>
    <w:p w:rsidR="00AA3F97" w:rsidRDefault="00AA3F97">
      <w:pPr>
        <w:pStyle w:val="ConsPlusNormal"/>
        <w:jc w:val="both"/>
      </w:pPr>
    </w:p>
    <w:p w:rsidR="00AA3F97" w:rsidRDefault="00AA3F97">
      <w:pPr>
        <w:pStyle w:val="ConsPlusNonformat"/>
        <w:jc w:val="both"/>
      </w:pPr>
      <w:r>
        <w:t>Руководитель                             Главный бухгалтер</w:t>
      </w:r>
    </w:p>
    <w:p w:rsidR="00AA3F97" w:rsidRDefault="00AA3F97">
      <w:pPr>
        <w:pStyle w:val="ConsPlusNonformat"/>
        <w:jc w:val="both"/>
      </w:pPr>
      <w:r>
        <w:t>получателя субсидии                      получателя субсидии</w:t>
      </w:r>
    </w:p>
    <w:p w:rsidR="00AA3F97" w:rsidRDefault="00AA3F97">
      <w:pPr>
        <w:pStyle w:val="ConsPlusNonformat"/>
        <w:jc w:val="both"/>
      </w:pPr>
      <w:r>
        <w:t>___________ ______________________       ___________ ______________________</w:t>
      </w:r>
    </w:p>
    <w:p w:rsidR="00AA3F97" w:rsidRDefault="00AA3F97">
      <w:pPr>
        <w:pStyle w:val="ConsPlusNonformat"/>
        <w:jc w:val="both"/>
      </w:pPr>
      <w:r>
        <w:t xml:space="preserve"> (подпись)          Ф.И.О.                (подпись)          Ф.И.О.</w:t>
      </w:r>
    </w:p>
    <w:p w:rsidR="00AA3F97" w:rsidRDefault="00AA3F97">
      <w:pPr>
        <w:pStyle w:val="ConsPlusNonformat"/>
        <w:jc w:val="both"/>
      </w:pPr>
    </w:p>
    <w:p w:rsidR="00AA3F97" w:rsidRDefault="00AA3F97">
      <w:pPr>
        <w:pStyle w:val="ConsPlusNonformat"/>
        <w:jc w:val="both"/>
      </w:pPr>
      <w:r>
        <w:t xml:space="preserve">    м.п. "___" _____________ 20___ г.</w:t>
      </w:r>
    </w:p>
    <w:p w:rsidR="00AA3F97" w:rsidRDefault="00AA3F97">
      <w:pPr>
        <w:pStyle w:val="ConsPlusNonformat"/>
        <w:jc w:val="both"/>
      </w:pPr>
      <w:r>
        <w:t>(при наличии)</w:t>
      </w: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both"/>
      </w:pPr>
    </w:p>
    <w:p w:rsidR="00AA3F97" w:rsidRDefault="00AA3F97">
      <w:pPr>
        <w:pStyle w:val="ConsPlusNormal"/>
        <w:jc w:val="right"/>
        <w:outlineLvl w:val="1"/>
      </w:pPr>
      <w:r>
        <w:lastRenderedPageBreak/>
        <w:t>Приложение N 5</w:t>
      </w:r>
    </w:p>
    <w:p w:rsidR="00AA3F97" w:rsidRDefault="00AA3F97">
      <w:pPr>
        <w:pStyle w:val="ConsPlusNormal"/>
        <w:jc w:val="right"/>
      </w:pPr>
      <w:r>
        <w:t>к Порядку</w:t>
      </w:r>
    </w:p>
    <w:p w:rsidR="00AA3F97" w:rsidRDefault="00AA3F97">
      <w:pPr>
        <w:pStyle w:val="ConsPlusNormal"/>
        <w:jc w:val="right"/>
      </w:pPr>
      <w:r>
        <w:t>предоставления субсидий из областного бюджета</w:t>
      </w:r>
    </w:p>
    <w:p w:rsidR="00AA3F97" w:rsidRDefault="00AA3F97">
      <w:pPr>
        <w:pStyle w:val="ConsPlusNormal"/>
        <w:jc w:val="right"/>
      </w:pPr>
      <w:r>
        <w:t>сельскохозяйственным товаропроизводителям</w:t>
      </w:r>
    </w:p>
    <w:p w:rsidR="00AA3F97" w:rsidRDefault="00AA3F97">
      <w:pPr>
        <w:pStyle w:val="ConsPlusNormal"/>
        <w:jc w:val="right"/>
      </w:pPr>
      <w:r>
        <w:t>(за исключением граждан, ведущих личное подсобное</w:t>
      </w:r>
    </w:p>
    <w:p w:rsidR="00AA3F97" w:rsidRDefault="00AA3F97">
      <w:pPr>
        <w:pStyle w:val="ConsPlusNormal"/>
        <w:jc w:val="right"/>
      </w:pPr>
      <w:r>
        <w:t>хозяйство), а также научным организациям,</w:t>
      </w:r>
    </w:p>
    <w:p w:rsidR="00AA3F97" w:rsidRDefault="00AA3F97">
      <w:pPr>
        <w:pStyle w:val="ConsPlusNormal"/>
        <w:jc w:val="right"/>
      </w:pPr>
      <w:r>
        <w:t>профессиональным образовательным организациям,</w:t>
      </w:r>
    </w:p>
    <w:p w:rsidR="00AA3F97" w:rsidRDefault="00AA3F97">
      <w:pPr>
        <w:pStyle w:val="ConsPlusNormal"/>
        <w:jc w:val="right"/>
      </w:pPr>
      <w:r>
        <w:t>образовательным организациям высшего образования,</w:t>
      </w:r>
    </w:p>
    <w:p w:rsidR="00AA3F97" w:rsidRDefault="00AA3F97">
      <w:pPr>
        <w:pStyle w:val="ConsPlusNormal"/>
        <w:jc w:val="right"/>
      </w:pPr>
      <w:r>
        <w:t>которые в процессе научной, научно-технической и (или)</w:t>
      </w:r>
    </w:p>
    <w:p w:rsidR="00AA3F97" w:rsidRDefault="00AA3F97">
      <w:pPr>
        <w:pStyle w:val="ConsPlusNormal"/>
        <w:jc w:val="right"/>
      </w:pPr>
      <w:r>
        <w:t>образовательной деятельности осуществляют производство</w:t>
      </w:r>
    </w:p>
    <w:p w:rsidR="00AA3F97" w:rsidRDefault="00AA3F97">
      <w:pPr>
        <w:pStyle w:val="ConsPlusNormal"/>
        <w:jc w:val="right"/>
      </w:pPr>
      <w:r>
        <w:t>сельскохозяйственной продукции, ее первичную</w:t>
      </w:r>
    </w:p>
    <w:p w:rsidR="00AA3F97" w:rsidRDefault="00AA3F97">
      <w:pPr>
        <w:pStyle w:val="ConsPlusNormal"/>
        <w:jc w:val="right"/>
      </w:pPr>
      <w:r>
        <w:t>и последующую (промышленную) переработку, на оказание</w:t>
      </w:r>
    </w:p>
    <w:p w:rsidR="00AA3F97" w:rsidRDefault="00AA3F97">
      <w:pPr>
        <w:pStyle w:val="ConsPlusNormal"/>
        <w:jc w:val="right"/>
      </w:pPr>
      <w:r>
        <w:t>несвязанной поддержки в области растениеводства</w:t>
      </w:r>
    </w:p>
    <w:p w:rsidR="00AA3F97" w:rsidRDefault="00AA3F97">
      <w:pPr>
        <w:spacing w:after="1"/>
        <w:rPr>
          <w:rFonts w:ascii="Times New Roman" w:hAnsi="Times New Roman"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AA3F97">
        <w:trPr>
          <w:jc w:val="center"/>
        </w:trPr>
        <w:tc>
          <w:tcPr>
            <w:tcW w:w="9294" w:type="dxa"/>
            <w:tcBorders>
              <w:top w:val="nil"/>
              <w:bottom w:val="nil"/>
            </w:tcBorders>
            <w:shd w:val="clear" w:color="auto" w:fill="F4F3F8"/>
          </w:tcPr>
          <w:p w:rsidR="00AA3F97" w:rsidRDefault="00AA3F97">
            <w:pPr>
              <w:pStyle w:val="ConsPlusNormal"/>
              <w:jc w:val="center"/>
            </w:pPr>
            <w:r>
              <w:rPr>
                <w:color w:val="392C69"/>
              </w:rPr>
              <w:t>Список изменяющих документов</w:t>
            </w:r>
          </w:p>
          <w:p w:rsidR="00AA3F97" w:rsidRDefault="00AA3F97">
            <w:pPr>
              <w:pStyle w:val="ConsPlusNormal"/>
              <w:jc w:val="center"/>
            </w:pPr>
            <w:r>
              <w:rPr>
                <w:color w:val="392C69"/>
              </w:rPr>
              <w:t xml:space="preserve">(введен </w:t>
            </w:r>
            <w:hyperlink r:id="rId71" w:history="1">
              <w:r>
                <w:rPr>
                  <w:color w:val="0000FF"/>
                </w:rPr>
                <w:t>постановлением</w:t>
              </w:r>
            </w:hyperlink>
            <w:r>
              <w:rPr>
                <w:color w:val="392C69"/>
              </w:rPr>
              <w:t xml:space="preserve"> правительства Воронежской области</w:t>
            </w:r>
          </w:p>
          <w:p w:rsidR="00AA3F97" w:rsidRDefault="00AA3F97">
            <w:pPr>
              <w:pStyle w:val="ConsPlusNormal"/>
              <w:jc w:val="center"/>
            </w:pPr>
            <w:r>
              <w:rPr>
                <w:color w:val="392C69"/>
              </w:rPr>
              <w:t>от 30.04.2019 N 457)</w:t>
            </w:r>
          </w:p>
        </w:tc>
      </w:tr>
    </w:tbl>
    <w:p w:rsidR="00AA3F97" w:rsidRDefault="00AA3F97">
      <w:pPr>
        <w:pStyle w:val="ConsPlusNormal"/>
        <w:jc w:val="both"/>
      </w:pPr>
    </w:p>
    <w:p w:rsidR="00AA3F97" w:rsidRDefault="00AA3F97">
      <w:pPr>
        <w:pStyle w:val="ConsPlusNormal"/>
        <w:jc w:val="center"/>
      </w:pPr>
      <w:bookmarkStart w:id="13" w:name="P590"/>
      <w:bookmarkEnd w:id="13"/>
      <w:r>
        <w:t>АКТ</w:t>
      </w:r>
    </w:p>
    <w:p w:rsidR="00AA3F97" w:rsidRDefault="00AA3F97">
      <w:pPr>
        <w:pStyle w:val="ConsPlusNormal"/>
        <w:jc w:val="center"/>
      </w:pPr>
      <w:r>
        <w:t>выполненных работ по известкованию, и (или) фосфоритованию,</w:t>
      </w:r>
    </w:p>
    <w:p w:rsidR="00AA3F97" w:rsidRDefault="00AA3F97">
      <w:pPr>
        <w:pStyle w:val="ConsPlusNormal"/>
        <w:jc w:val="center"/>
      </w:pPr>
      <w:r>
        <w:t>и (или) гипсованию посевных площадей почв земель</w:t>
      </w:r>
    </w:p>
    <w:p w:rsidR="00AA3F97" w:rsidRDefault="00AA3F97">
      <w:pPr>
        <w:pStyle w:val="ConsPlusNormal"/>
        <w:jc w:val="center"/>
      </w:pPr>
      <w:r>
        <w:t>сельскохозяйственного назначения</w:t>
      </w:r>
    </w:p>
    <w:p w:rsidR="00AA3F97" w:rsidRDefault="00AA3F97">
      <w:pPr>
        <w:pStyle w:val="ConsPlusNormal"/>
        <w:jc w:val="center"/>
      </w:pPr>
      <w:r>
        <w:t>в _________________________________________________________</w:t>
      </w:r>
    </w:p>
    <w:p w:rsidR="00AA3F97" w:rsidRDefault="00AA3F97">
      <w:pPr>
        <w:pStyle w:val="ConsPlusNormal"/>
        <w:jc w:val="center"/>
      </w:pPr>
      <w:r>
        <w:t>(наименование получателя субсидий - сельскохозяйственного</w:t>
      </w:r>
    </w:p>
    <w:p w:rsidR="00AA3F97" w:rsidRDefault="00AA3F97">
      <w:pPr>
        <w:pStyle w:val="ConsPlusNormal"/>
        <w:jc w:val="center"/>
      </w:pPr>
      <w:r>
        <w:t>товаропроизводителя (за исключением граждан, ведущих</w:t>
      </w:r>
    </w:p>
    <w:p w:rsidR="00AA3F97" w:rsidRDefault="00AA3F97">
      <w:pPr>
        <w:pStyle w:val="ConsPlusNormal"/>
        <w:jc w:val="center"/>
      </w:pPr>
      <w:r>
        <w:t>личное подсобное хозяйство), научной организации,</w:t>
      </w:r>
    </w:p>
    <w:p w:rsidR="00AA3F97" w:rsidRDefault="00AA3F97">
      <w:pPr>
        <w:pStyle w:val="ConsPlusNormal"/>
        <w:jc w:val="center"/>
      </w:pPr>
      <w:r>
        <w:t>профессиональной образовательной организации,</w:t>
      </w:r>
    </w:p>
    <w:p w:rsidR="00AA3F97" w:rsidRDefault="00AA3F97">
      <w:pPr>
        <w:pStyle w:val="ConsPlusNormal"/>
        <w:jc w:val="center"/>
      </w:pPr>
      <w:r>
        <w:t>образовательной организации высшего образования,</w:t>
      </w:r>
    </w:p>
    <w:p w:rsidR="00AA3F97" w:rsidRDefault="00AA3F97">
      <w:pPr>
        <w:pStyle w:val="ConsPlusNormal"/>
        <w:jc w:val="center"/>
      </w:pPr>
      <w:r>
        <w:t>которые в процессе научной, научно-технической и (или)</w:t>
      </w:r>
    </w:p>
    <w:p w:rsidR="00AA3F97" w:rsidRDefault="00AA3F97">
      <w:pPr>
        <w:pStyle w:val="ConsPlusNormal"/>
        <w:jc w:val="center"/>
      </w:pPr>
      <w:r>
        <w:t>образовательной деятельности осуществляют производство</w:t>
      </w:r>
    </w:p>
    <w:p w:rsidR="00AA3F97" w:rsidRDefault="00AA3F97">
      <w:pPr>
        <w:pStyle w:val="ConsPlusNormal"/>
        <w:jc w:val="center"/>
      </w:pPr>
      <w:r>
        <w:t>сельскохозяйственной продукции, ее первичную и последующую</w:t>
      </w:r>
    </w:p>
    <w:p w:rsidR="00AA3F97" w:rsidRDefault="00AA3F97">
      <w:pPr>
        <w:pStyle w:val="ConsPlusNormal"/>
        <w:jc w:val="center"/>
      </w:pPr>
      <w:r>
        <w:t>(промышленную) переработку)</w:t>
      </w:r>
    </w:p>
    <w:p w:rsidR="00AA3F97" w:rsidRDefault="00AA3F97">
      <w:pPr>
        <w:pStyle w:val="ConsPlusNormal"/>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191"/>
        <w:gridCol w:w="1191"/>
        <w:gridCol w:w="1531"/>
        <w:gridCol w:w="1061"/>
        <w:gridCol w:w="850"/>
        <w:gridCol w:w="1077"/>
        <w:gridCol w:w="907"/>
      </w:tblGrid>
      <w:tr w:rsidR="00AA3F97">
        <w:tc>
          <w:tcPr>
            <w:tcW w:w="1134" w:type="dxa"/>
          </w:tcPr>
          <w:p w:rsidR="00AA3F97" w:rsidRDefault="00AA3F97">
            <w:pPr>
              <w:pStyle w:val="ConsPlusNormal"/>
              <w:jc w:val="center"/>
            </w:pPr>
            <w:r>
              <w:t>Посевная площадь, га</w:t>
            </w:r>
          </w:p>
        </w:tc>
        <w:tc>
          <w:tcPr>
            <w:tcW w:w="1191" w:type="dxa"/>
          </w:tcPr>
          <w:p w:rsidR="00AA3F97" w:rsidRDefault="00AA3F97">
            <w:pPr>
              <w:pStyle w:val="ConsPlusNormal"/>
              <w:jc w:val="center"/>
            </w:pPr>
            <w:r>
              <w:t>Площадь обрабатываемого участка, подлежащего известкованию, га</w:t>
            </w:r>
          </w:p>
        </w:tc>
        <w:tc>
          <w:tcPr>
            <w:tcW w:w="1191" w:type="dxa"/>
          </w:tcPr>
          <w:p w:rsidR="00AA3F97" w:rsidRDefault="00AA3F97">
            <w:pPr>
              <w:pStyle w:val="ConsPlusNormal"/>
              <w:jc w:val="center"/>
            </w:pPr>
            <w:r>
              <w:t>Площадь обрабатываемого участка, подлежащего фосфоритованию, га</w:t>
            </w:r>
          </w:p>
        </w:tc>
        <w:tc>
          <w:tcPr>
            <w:tcW w:w="1531" w:type="dxa"/>
          </w:tcPr>
          <w:p w:rsidR="00AA3F97" w:rsidRDefault="00AA3F97">
            <w:pPr>
              <w:pStyle w:val="ConsPlusNormal"/>
              <w:jc w:val="center"/>
            </w:pPr>
            <w:r>
              <w:t>Площадь обрабатываемого участка, подлежащего гипсованию, га</w:t>
            </w:r>
          </w:p>
        </w:tc>
        <w:tc>
          <w:tcPr>
            <w:tcW w:w="1061" w:type="dxa"/>
          </w:tcPr>
          <w:p w:rsidR="00AA3F97" w:rsidRDefault="00AA3F97">
            <w:pPr>
              <w:pStyle w:val="ConsPlusNormal"/>
              <w:jc w:val="center"/>
            </w:pPr>
            <w:r>
              <w:t>Фактически проведенные работы по химической мелиорации, га</w:t>
            </w:r>
          </w:p>
        </w:tc>
        <w:tc>
          <w:tcPr>
            <w:tcW w:w="850" w:type="dxa"/>
          </w:tcPr>
          <w:p w:rsidR="00AA3F97" w:rsidRDefault="00AA3F97">
            <w:pPr>
              <w:pStyle w:val="ConsPlusNormal"/>
              <w:jc w:val="center"/>
            </w:pPr>
            <w:r>
              <w:t>Вид мелиоранта</w:t>
            </w:r>
          </w:p>
        </w:tc>
        <w:tc>
          <w:tcPr>
            <w:tcW w:w="1077" w:type="dxa"/>
          </w:tcPr>
          <w:p w:rsidR="00AA3F97" w:rsidRDefault="00AA3F97">
            <w:pPr>
              <w:pStyle w:val="ConsPlusNormal"/>
              <w:jc w:val="center"/>
            </w:pPr>
            <w:r>
              <w:t>Количество использованного мелиоранта в физическом весе, тонн</w:t>
            </w:r>
          </w:p>
        </w:tc>
        <w:tc>
          <w:tcPr>
            <w:tcW w:w="907" w:type="dxa"/>
          </w:tcPr>
          <w:p w:rsidR="00AA3F97" w:rsidRDefault="00AA3F97">
            <w:pPr>
              <w:pStyle w:val="ConsPlusNormal"/>
              <w:jc w:val="center"/>
            </w:pPr>
            <w:r>
              <w:t>Сроки проведения химической мелиорации</w:t>
            </w:r>
          </w:p>
        </w:tc>
      </w:tr>
      <w:tr w:rsidR="00AA3F97">
        <w:tc>
          <w:tcPr>
            <w:tcW w:w="1134" w:type="dxa"/>
          </w:tcPr>
          <w:p w:rsidR="00AA3F97" w:rsidRDefault="00AA3F97">
            <w:pPr>
              <w:pStyle w:val="ConsPlusNormal"/>
              <w:jc w:val="center"/>
            </w:pPr>
            <w:r>
              <w:t>1</w:t>
            </w:r>
          </w:p>
        </w:tc>
        <w:tc>
          <w:tcPr>
            <w:tcW w:w="1191" w:type="dxa"/>
          </w:tcPr>
          <w:p w:rsidR="00AA3F97" w:rsidRDefault="00AA3F97">
            <w:pPr>
              <w:pStyle w:val="ConsPlusNormal"/>
              <w:jc w:val="center"/>
            </w:pPr>
            <w:r>
              <w:t>2</w:t>
            </w:r>
          </w:p>
        </w:tc>
        <w:tc>
          <w:tcPr>
            <w:tcW w:w="1191" w:type="dxa"/>
          </w:tcPr>
          <w:p w:rsidR="00AA3F97" w:rsidRDefault="00AA3F97">
            <w:pPr>
              <w:pStyle w:val="ConsPlusNormal"/>
              <w:jc w:val="center"/>
            </w:pPr>
            <w:r>
              <w:t>3</w:t>
            </w:r>
          </w:p>
        </w:tc>
        <w:tc>
          <w:tcPr>
            <w:tcW w:w="1531" w:type="dxa"/>
          </w:tcPr>
          <w:p w:rsidR="00AA3F97" w:rsidRDefault="00AA3F97">
            <w:pPr>
              <w:pStyle w:val="ConsPlusNormal"/>
              <w:jc w:val="center"/>
            </w:pPr>
            <w:r>
              <w:t>4</w:t>
            </w:r>
          </w:p>
        </w:tc>
        <w:tc>
          <w:tcPr>
            <w:tcW w:w="1061" w:type="dxa"/>
          </w:tcPr>
          <w:p w:rsidR="00AA3F97" w:rsidRDefault="00AA3F97">
            <w:pPr>
              <w:pStyle w:val="ConsPlusNormal"/>
              <w:jc w:val="center"/>
            </w:pPr>
            <w:r>
              <w:t>5</w:t>
            </w:r>
          </w:p>
        </w:tc>
        <w:tc>
          <w:tcPr>
            <w:tcW w:w="850" w:type="dxa"/>
          </w:tcPr>
          <w:p w:rsidR="00AA3F97" w:rsidRDefault="00AA3F97">
            <w:pPr>
              <w:pStyle w:val="ConsPlusNormal"/>
              <w:jc w:val="center"/>
            </w:pPr>
            <w:r>
              <w:t>6</w:t>
            </w:r>
          </w:p>
        </w:tc>
        <w:tc>
          <w:tcPr>
            <w:tcW w:w="1077" w:type="dxa"/>
          </w:tcPr>
          <w:p w:rsidR="00AA3F97" w:rsidRDefault="00AA3F97">
            <w:pPr>
              <w:pStyle w:val="ConsPlusNormal"/>
              <w:jc w:val="center"/>
            </w:pPr>
            <w:r>
              <w:t>7</w:t>
            </w:r>
          </w:p>
        </w:tc>
        <w:tc>
          <w:tcPr>
            <w:tcW w:w="907" w:type="dxa"/>
          </w:tcPr>
          <w:p w:rsidR="00AA3F97" w:rsidRDefault="00AA3F97">
            <w:pPr>
              <w:pStyle w:val="ConsPlusNormal"/>
              <w:jc w:val="center"/>
            </w:pPr>
            <w:r>
              <w:t>8</w:t>
            </w:r>
          </w:p>
        </w:tc>
      </w:tr>
      <w:tr w:rsidR="00AA3F97">
        <w:tc>
          <w:tcPr>
            <w:tcW w:w="1134" w:type="dxa"/>
          </w:tcPr>
          <w:p w:rsidR="00AA3F97" w:rsidRDefault="00AA3F97">
            <w:pPr>
              <w:pStyle w:val="ConsPlusNormal"/>
            </w:pPr>
          </w:p>
        </w:tc>
        <w:tc>
          <w:tcPr>
            <w:tcW w:w="1191" w:type="dxa"/>
          </w:tcPr>
          <w:p w:rsidR="00AA3F97" w:rsidRDefault="00AA3F97">
            <w:pPr>
              <w:pStyle w:val="ConsPlusNormal"/>
            </w:pPr>
          </w:p>
        </w:tc>
        <w:tc>
          <w:tcPr>
            <w:tcW w:w="1191" w:type="dxa"/>
          </w:tcPr>
          <w:p w:rsidR="00AA3F97" w:rsidRDefault="00AA3F97">
            <w:pPr>
              <w:pStyle w:val="ConsPlusNormal"/>
            </w:pPr>
          </w:p>
        </w:tc>
        <w:tc>
          <w:tcPr>
            <w:tcW w:w="1531" w:type="dxa"/>
          </w:tcPr>
          <w:p w:rsidR="00AA3F97" w:rsidRDefault="00AA3F97">
            <w:pPr>
              <w:pStyle w:val="ConsPlusNormal"/>
            </w:pPr>
          </w:p>
        </w:tc>
        <w:tc>
          <w:tcPr>
            <w:tcW w:w="1061" w:type="dxa"/>
          </w:tcPr>
          <w:p w:rsidR="00AA3F97" w:rsidRDefault="00AA3F97">
            <w:pPr>
              <w:pStyle w:val="ConsPlusNormal"/>
            </w:pPr>
          </w:p>
        </w:tc>
        <w:tc>
          <w:tcPr>
            <w:tcW w:w="850" w:type="dxa"/>
          </w:tcPr>
          <w:p w:rsidR="00AA3F97" w:rsidRDefault="00AA3F97">
            <w:pPr>
              <w:pStyle w:val="ConsPlusNormal"/>
            </w:pPr>
          </w:p>
        </w:tc>
        <w:tc>
          <w:tcPr>
            <w:tcW w:w="1077" w:type="dxa"/>
          </w:tcPr>
          <w:p w:rsidR="00AA3F97" w:rsidRDefault="00AA3F97">
            <w:pPr>
              <w:pStyle w:val="ConsPlusNormal"/>
            </w:pPr>
          </w:p>
        </w:tc>
        <w:tc>
          <w:tcPr>
            <w:tcW w:w="907" w:type="dxa"/>
          </w:tcPr>
          <w:p w:rsidR="00AA3F97" w:rsidRDefault="00AA3F97">
            <w:pPr>
              <w:pStyle w:val="ConsPlusNormal"/>
            </w:pPr>
          </w:p>
        </w:tc>
      </w:tr>
    </w:tbl>
    <w:p w:rsidR="00AA3F97" w:rsidRDefault="00AA3F97">
      <w:pPr>
        <w:pStyle w:val="ConsPlusNormal"/>
        <w:jc w:val="both"/>
      </w:pPr>
    </w:p>
    <w:p w:rsidR="00AA3F97" w:rsidRDefault="00AA3F97">
      <w:pPr>
        <w:pStyle w:val="ConsPlusNonformat"/>
        <w:jc w:val="both"/>
      </w:pPr>
      <w:r>
        <w:t>Руководитель                             Главный бухгалтер</w:t>
      </w:r>
    </w:p>
    <w:p w:rsidR="00AA3F97" w:rsidRDefault="00AA3F97">
      <w:pPr>
        <w:pStyle w:val="ConsPlusNonformat"/>
        <w:jc w:val="both"/>
      </w:pPr>
      <w:r>
        <w:t>получателя субсидии                      получателя субсидии</w:t>
      </w:r>
    </w:p>
    <w:p w:rsidR="00AA3F97" w:rsidRDefault="00AA3F97">
      <w:pPr>
        <w:pStyle w:val="ConsPlusNonformat"/>
        <w:jc w:val="both"/>
      </w:pPr>
      <w:r>
        <w:t>___________ ______________________       ___________ ______________________</w:t>
      </w:r>
    </w:p>
    <w:p w:rsidR="00AA3F97" w:rsidRDefault="00AA3F97">
      <w:pPr>
        <w:pStyle w:val="ConsPlusNonformat"/>
        <w:jc w:val="both"/>
      </w:pPr>
      <w:r>
        <w:t xml:space="preserve"> (подпись)          Ф.И.О.                (подпись)          Ф.И.О.</w:t>
      </w:r>
    </w:p>
    <w:p w:rsidR="00AA3F97" w:rsidRDefault="00AA3F97">
      <w:pPr>
        <w:pStyle w:val="ConsPlusNonformat"/>
        <w:jc w:val="both"/>
      </w:pPr>
    </w:p>
    <w:p w:rsidR="00AA3F97" w:rsidRDefault="00AA3F97">
      <w:pPr>
        <w:pStyle w:val="ConsPlusNonformat"/>
        <w:jc w:val="both"/>
      </w:pPr>
      <w:r>
        <w:lastRenderedPageBreak/>
        <w:t xml:space="preserve">    м.п. "___" _____________ 20___ г.</w:t>
      </w:r>
    </w:p>
    <w:p w:rsidR="00AA3F97" w:rsidRDefault="00AA3F97">
      <w:pPr>
        <w:pStyle w:val="ConsPlusNonformat"/>
        <w:jc w:val="both"/>
      </w:pPr>
      <w:r>
        <w:t>(при наличии)</w:t>
      </w:r>
    </w:p>
    <w:sectPr w:rsidR="00AA3F97" w:rsidSect="00AA3F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F97"/>
    <w:rsid w:val="004506CD"/>
    <w:rsid w:val="00AA3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pPr>
    <w:rPr>
      <w:rFonts w:ascii="Calibri" w:hAnsi="Calibri" w:cs="Calibri"/>
    </w:rPr>
  </w:style>
  <w:style w:type="paragraph" w:customStyle="1" w:styleId="ConsPlusNonformat">
    <w:name w:val="ConsPlusNonformat"/>
    <w:uiPriority w:val="99"/>
    <w:pPr>
      <w:widowControl w:val="0"/>
      <w:autoSpaceDE w:val="0"/>
      <w:autoSpaceDN w:val="0"/>
    </w:pPr>
    <w:rPr>
      <w:rFonts w:ascii="Courier New" w:hAnsi="Courier New" w:cs="Courier New"/>
      <w:sz w:val="20"/>
      <w:szCs w:val="20"/>
    </w:rPr>
  </w:style>
  <w:style w:type="paragraph" w:customStyle="1" w:styleId="ConsPlusTitle">
    <w:name w:val="ConsPlusTitle"/>
    <w:uiPriority w:val="99"/>
    <w:pPr>
      <w:widowControl w:val="0"/>
      <w:autoSpaceDE w:val="0"/>
      <w:autoSpaceDN w:val="0"/>
    </w:pPr>
    <w:rPr>
      <w:rFonts w:ascii="Calibri" w:hAnsi="Calibri" w:cs="Calibri"/>
      <w:b/>
      <w:bCs/>
    </w:rPr>
  </w:style>
  <w:style w:type="paragraph" w:customStyle="1" w:styleId="ConsPlusCell">
    <w:name w:val="ConsPlusCell"/>
    <w:uiPriority w:val="99"/>
    <w:pPr>
      <w:widowControl w:val="0"/>
      <w:autoSpaceDE w:val="0"/>
      <w:autoSpaceDN w:val="0"/>
    </w:pPr>
    <w:rPr>
      <w:rFonts w:ascii="Courier New" w:hAnsi="Courier New" w:cs="Courier New"/>
      <w:sz w:val="20"/>
      <w:szCs w:val="20"/>
    </w:rPr>
  </w:style>
  <w:style w:type="paragraph" w:customStyle="1" w:styleId="ConsPlusDocList">
    <w:name w:val="ConsPlusDocList"/>
    <w:uiPriority w:val="99"/>
    <w:pPr>
      <w:widowControl w:val="0"/>
      <w:autoSpaceDE w:val="0"/>
      <w:autoSpaceDN w:val="0"/>
    </w:pPr>
    <w:rPr>
      <w:rFonts w:ascii="Calibri" w:hAnsi="Calibri" w:cs="Calibri"/>
    </w:rPr>
  </w:style>
  <w:style w:type="paragraph" w:customStyle="1" w:styleId="ConsPlusTitlePage">
    <w:name w:val="ConsPlusTitlePage"/>
    <w:uiPriority w:val="99"/>
    <w:pPr>
      <w:widowControl w:val="0"/>
      <w:autoSpaceDE w:val="0"/>
      <w:autoSpaceDN w:val="0"/>
    </w:pPr>
    <w:rPr>
      <w:rFonts w:ascii="Tahoma" w:hAnsi="Tahoma" w:cs="Tahoma"/>
      <w:sz w:val="20"/>
      <w:szCs w:val="20"/>
    </w:rPr>
  </w:style>
  <w:style w:type="paragraph" w:customStyle="1" w:styleId="ConsPlusJurTerm">
    <w:name w:val="ConsPlusJurTerm"/>
    <w:uiPriority w:val="99"/>
    <w:pPr>
      <w:widowControl w:val="0"/>
      <w:autoSpaceDE w:val="0"/>
      <w:autoSpaceDN w:val="0"/>
    </w:pPr>
    <w:rPr>
      <w:rFonts w:ascii="Tahoma" w:hAnsi="Tahoma" w:cs="Tahoma"/>
      <w:sz w:val="26"/>
      <w:szCs w:val="26"/>
    </w:rPr>
  </w:style>
  <w:style w:type="paragraph" w:customStyle="1" w:styleId="ConsPlusTextList">
    <w:name w:val="ConsPlusTextList"/>
    <w:uiPriority w:val="99"/>
    <w:pPr>
      <w:widowControl w:val="0"/>
      <w:autoSpaceDE w:val="0"/>
      <w:autoSpaceDN w:val="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58CF2CD60B9D3BD8D9481694FC3470A95E8C4150CFFB7892CE6D9B8F0663D00798381624E319AB49EA356AF81E814C73E7717BC2C880FCF9F12Ci3E8I" TargetMode="External"/><Relationship Id="rId18" Type="http://schemas.openxmlformats.org/officeDocument/2006/relationships/hyperlink" Target="consultantplus://offline/ref=3E58CF2CD60B9D3BD8D9481694FC3470A95E8C4151C6FF7991CE6D9B8F0663D00798381624E319AB49EA356AF81E814C73E7717BC2C880FCF9F12Ci3E8I" TargetMode="External"/><Relationship Id="rId26" Type="http://schemas.openxmlformats.org/officeDocument/2006/relationships/hyperlink" Target="consultantplus://offline/ref=3E58CF2CD60B9D3BD8D9481694FC3470A95E8C4150CFFB7892CE6D9B8F0663D00798381624E319AB49EA3465F81E814C73E7717BC2C880FCF9F12Ci3E8I" TargetMode="External"/><Relationship Id="rId39" Type="http://schemas.openxmlformats.org/officeDocument/2006/relationships/hyperlink" Target="consultantplus://offline/ref=3E58CF2CD60B9D3BD8D9481694FC3470A95E8C4151C6FF7991CE6D9B8F0663D00798381624E319AB49EA316CF81E814C73E7717BC2C880FCF9F12Ci3E8I" TargetMode="External"/><Relationship Id="rId21" Type="http://schemas.openxmlformats.org/officeDocument/2006/relationships/hyperlink" Target="consultantplus://offline/ref=3E58CF2CD60B9D3BD8D9561B82906B75AB54D64F51CAF42CCA9136C6D80F698740D7615460EE19AD4AE1613CB71FDD0A22F4737AC2CA85E3iFE2I" TargetMode="External"/><Relationship Id="rId34" Type="http://schemas.openxmlformats.org/officeDocument/2006/relationships/hyperlink" Target="consultantplus://offline/ref=3E58CF2CD60B9D3BD8D9481694FC3470A95E8C4151C6FF7991CE6D9B8F0663D00798381624E319AB49EA3469F81E814C73E7717BC2C880FCF9F12Ci3E8I" TargetMode="External"/><Relationship Id="rId42" Type="http://schemas.openxmlformats.org/officeDocument/2006/relationships/hyperlink" Target="consultantplus://offline/ref=3E58CF2CD60B9D3BD8D9481694FC3470A95E8C4151C6FF7991CE6D9B8F0663D00798381624E319AB49EA3168F81E814C73E7717BC2C880FCF9F12Ci3E8I" TargetMode="External"/><Relationship Id="rId47" Type="http://schemas.openxmlformats.org/officeDocument/2006/relationships/image" Target="media/image1.wmf"/><Relationship Id="rId50" Type="http://schemas.openxmlformats.org/officeDocument/2006/relationships/hyperlink" Target="consultantplus://offline/ref=3E58CF2CD60B9D3BD8D9481694FC3470A95E8C4151C6FF7991CE6D9B8F0663D00798381624E319AB49EA306EF81E814C73E7717BC2C880FCF9F12Ci3E8I" TargetMode="External"/><Relationship Id="rId55" Type="http://schemas.openxmlformats.org/officeDocument/2006/relationships/image" Target="media/image3.wmf"/><Relationship Id="rId63" Type="http://schemas.openxmlformats.org/officeDocument/2006/relationships/hyperlink" Target="consultantplus://offline/ref=3E58CF2CD60B9D3BD8D9481694FC3470A95E8C4150CFFB7892CE6D9B8F0663D00798381624E319AB49EA3C6FF81E814C73E7717BC2C880FCF9F12Ci3E8I" TargetMode="External"/><Relationship Id="rId68" Type="http://schemas.openxmlformats.org/officeDocument/2006/relationships/hyperlink" Target="consultantplus://offline/ref=3E58CF2CD60B9D3BD8D9481694FC3470A95E8C4150CFFB7892CE6D9B8F0663D00798381624E319AB49EB366EF81E814C73E7717BC2C880FCF9F12Ci3E8I" TargetMode="External"/><Relationship Id="rId7" Type="http://schemas.openxmlformats.org/officeDocument/2006/relationships/hyperlink" Target="consultantplus://offline/ref=3E58CF2CD60B9D3BD8D9481694FC3470A95E8C4151CAF97F95CE6D9B8F0663D00798381624E319AB49EA3568F81E814C73E7717BC2C880FCF9F12Ci3E8I" TargetMode="External"/><Relationship Id="rId71" Type="http://schemas.openxmlformats.org/officeDocument/2006/relationships/hyperlink" Target="consultantplus://offline/ref=3E58CF2CD60B9D3BD8D9481694FC3470A95E8C4150CFFB7892CE6D9B8F0663D00798381624E319AB49EB356CF81E814C73E7717BC2C880FCF9F12Ci3E8I" TargetMode="External"/><Relationship Id="rId2" Type="http://schemas.microsoft.com/office/2007/relationships/stylesWithEffects" Target="stylesWithEffects.xml"/><Relationship Id="rId16" Type="http://schemas.openxmlformats.org/officeDocument/2006/relationships/hyperlink" Target="consultantplus://offline/ref=3E58CF2CD60B9D3BD8D9481694FC3470A95E8C4151CAFC7297CE6D9B8F0663D00798381624E319AB49EA3568F81E814C73E7717BC2C880FCF9F12Ci3E8I" TargetMode="External"/><Relationship Id="rId29" Type="http://schemas.openxmlformats.org/officeDocument/2006/relationships/hyperlink" Target="consultantplus://offline/ref=3E58CF2CD60B9D3BD8D9481694FC3470A95E8C4150CFFB7892CE6D9B8F0663D00798381624E319AB49EA376CF81E814C73E7717BC2C880FCF9F12Ci3E8I" TargetMode="External"/><Relationship Id="rId11" Type="http://schemas.openxmlformats.org/officeDocument/2006/relationships/hyperlink" Target="consultantplus://offline/ref=3E58CF2CD60B9D3BD8D9561B82906B75AB54DA4D5FCDF42CCA9136C6D80F698740D7615461EB1EAD4AE1613CB71FDD0A22F4737AC2CA85E3iFE2I" TargetMode="External"/><Relationship Id="rId24" Type="http://schemas.openxmlformats.org/officeDocument/2006/relationships/hyperlink" Target="consultantplus://offline/ref=3E58CF2CD60B9D3BD8D9481694FC3470A95E8C4150CFFB7892CE6D9B8F0663D00798381624E319AB49EA3469F81E814C73E7717BC2C880FCF9F12Ci3E8I" TargetMode="External"/><Relationship Id="rId32" Type="http://schemas.openxmlformats.org/officeDocument/2006/relationships/hyperlink" Target="consultantplus://offline/ref=3E58CF2CD60B9D3BD8D9561B82906B75AA57D34F5AC6F42CCA9136C6D80F698740D7615460EE1AAE4CE1613CB71FDD0A22F4737AC2CA85E3iFE2I" TargetMode="External"/><Relationship Id="rId37" Type="http://schemas.openxmlformats.org/officeDocument/2006/relationships/hyperlink" Target="consultantplus://offline/ref=3E58CF2CD60B9D3BD8D9481694FC3470A95E8C4150CFFB7892CE6D9B8F0663D00798381624E319AB49EA326DF81E814C73E7717BC2C880FCF9F12Ci3E8I" TargetMode="External"/><Relationship Id="rId40" Type="http://schemas.openxmlformats.org/officeDocument/2006/relationships/hyperlink" Target="consultantplus://offline/ref=3E58CF2CD60B9D3BD8D9481694FC3470A95E8C4151C6FF7991CE6D9B8F0663D00798381624E319AB49EA316EF81E814C73E7717BC2C880FCF9F12Ci3E8I" TargetMode="External"/><Relationship Id="rId45" Type="http://schemas.openxmlformats.org/officeDocument/2006/relationships/hyperlink" Target="consultantplus://offline/ref=3E58CF2CD60B9D3BD8D9481694FC3470A95E8C4151C6FF7991CE6D9B8F0663D00798381624E319AB49EA3165F81E814C73E7717BC2C880FCF9F12Ci3E8I" TargetMode="External"/><Relationship Id="rId53" Type="http://schemas.openxmlformats.org/officeDocument/2006/relationships/hyperlink" Target="consultantplus://offline/ref=3E58CF2CD60B9D3BD8D9481694FC3470A95E8C4151C6FF7991CE6D9B8F0663D00798381624E319AB49EA3068F81E814C73E7717BC2C880FCF9F12Ci3E8I" TargetMode="External"/><Relationship Id="rId58" Type="http://schemas.openxmlformats.org/officeDocument/2006/relationships/hyperlink" Target="consultantplus://offline/ref=3E58CF2CD60B9D3BD8D9481694FC3470A95E8C4151C6FF7991CE6D9B8F0663D00798381624E319AB49EA3064F81E814C73E7717BC2C880FCF9F12Ci3E8I" TargetMode="External"/><Relationship Id="rId66" Type="http://schemas.openxmlformats.org/officeDocument/2006/relationships/hyperlink" Target="consultantplus://offline/ref=3E58CF2CD60B9D3BD8D9481694FC3470A95E8C4150CFFB7892CE6D9B8F0663D00798381624E319AB49EA3C6BF81E814C73E7717BC2C880FCF9F12Ci3E8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E58CF2CD60B9D3BD8D9481694FC3470A95E8C4151C6FF7991CE6D9B8F0663D00798381624E319AB49EA356BF81E814C73E7717BC2C880FCF9F12Ci3E8I" TargetMode="External"/><Relationship Id="rId23" Type="http://schemas.openxmlformats.org/officeDocument/2006/relationships/hyperlink" Target="consultantplus://offline/ref=3E58CF2CD60B9D3BD8D9550E9B906B75A157D7485299A32E9BC438C3D05F3397569E6E517EEE1DB54BEA34i6E4I" TargetMode="External"/><Relationship Id="rId28" Type="http://schemas.openxmlformats.org/officeDocument/2006/relationships/hyperlink" Target="consultantplus://offline/ref=3E58CF2CD60B9D3BD8D9481694FC3470A95E8C4151C6FF7991CE6D9B8F0663D00798381624E319AB49EA346FF81E814C73E7717BC2C880FCF9F12Ci3E8I" TargetMode="External"/><Relationship Id="rId36" Type="http://schemas.openxmlformats.org/officeDocument/2006/relationships/hyperlink" Target="consultantplus://offline/ref=3E58CF2CD60B9D3BD8D9481694FC3470A95E8C4150CFFB7892CE6D9B8F0663D00798381624E319AB49EA3365F81E814C73E7717BC2C880FCF9F12Ci3E8I" TargetMode="External"/><Relationship Id="rId49" Type="http://schemas.openxmlformats.org/officeDocument/2006/relationships/hyperlink" Target="consultantplus://offline/ref=3E58CF2CD60B9D3BD8D9481694FC3470A95E8C4151C6FF7991CE6D9B8F0663D00798381624E319AB49EA306FF81E814C73E7717BC2C880FCF9F12Ci3E8I" TargetMode="External"/><Relationship Id="rId57" Type="http://schemas.openxmlformats.org/officeDocument/2006/relationships/hyperlink" Target="consultantplus://offline/ref=3E58CF2CD60B9D3BD8D9481694FC3470A95E8C4151C6FF7991CE6D9B8F0663D00798381624E319AB49EA3065F81E814C73E7717BC2C880FCF9F12Ci3E8I" TargetMode="External"/><Relationship Id="rId61" Type="http://schemas.openxmlformats.org/officeDocument/2006/relationships/hyperlink" Target="consultantplus://offline/ref=3E58CF2CD60B9D3BD8D9481694FC3470A95E8C4150CFFB7892CE6D9B8F0663D00798381624E319AB49EA3D64F81E814C73E7717BC2C880FCF9F12Ci3E8I" TargetMode="External"/><Relationship Id="rId10" Type="http://schemas.openxmlformats.org/officeDocument/2006/relationships/hyperlink" Target="consultantplus://offline/ref=3E58CF2CD60B9D3BD8D9561B82906B75AB57D04950CFF42CCA9136C6D80F698740D7615460ED1BA240E1613CB71FDD0A22F4737AC2CA85E3iFE2I" TargetMode="External"/><Relationship Id="rId19" Type="http://schemas.openxmlformats.org/officeDocument/2006/relationships/hyperlink" Target="consultantplus://offline/ref=3E58CF2CD60B9D3BD8D9481694FC3470A95E8C4150CFFB7892CE6D9B8F0663D00798381624E319AB49EA3564F81E814C73E7717BC2C880FCF9F12Ci3E8I" TargetMode="External"/><Relationship Id="rId31" Type="http://schemas.openxmlformats.org/officeDocument/2006/relationships/hyperlink" Target="consultantplus://offline/ref=3E58CF2CD60B9D3BD8D9561B82906B75AA57D34F5AC6F42CCA9136C6D80F698740D7615460EE1AAE4CE1613CB71FDD0A22F4737AC2CA85E3iFE2I" TargetMode="External"/><Relationship Id="rId44" Type="http://schemas.openxmlformats.org/officeDocument/2006/relationships/hyperlink" Target="consultantplus://offline/ref=3E58CF2CD60B9D3BD8D9481694FC3470A95E8C4151C6FF7991CE6D9B8F0663D00798381624E319AB49EA316AF81E814C73E7717BC2C880FCF9F12Ci3E8I" TargetMode="External"/><Relationship Id="rId52" Type="http://schemas.openxmlformats.org/officeDocument/2006/relationships/hyperlink" Target="consultantplus://offline/ref=3E58CF2CD60B9D3BD8D9481694FC3470A95E8C4151C6FF7991CE6D9B8F0663D00798381624E319AB49EA3069F81E814C73E7717BC2C880FCF9F12Ci3E8I" TargetMode="External"/><Relationship Id="rId60" Type="http://schemas.openxmlformats.org/officeDocument/2006/relationships/hyperlink" Target="consultantplus://offline/ref=3E58CF2CD60B9D3BD8D9481694FC3470A95E8C4151C6FF7991CE6D9B8F0663D00798381624E319AB49EA336CF81E814C73E7717BC2C880FCF9F12Ci3E8I" TargetMode="External"/><Relationship Id="rId65" Type="http://schemas.openxmlformats.org/officeDocument/2006/relationships/hyperlink" Target="consultantplus://offline/ref=3E58CF2CD60B9D3BD8D9481694FC3470A95E8C4151C6FF7991CE6D9B8F0663D00798381624E319AB49EA336FF81E814C73E7717BC2C880FCF9F12Ci3E8I"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E58CF2CD60B9D3BD8D9481694FC3470A95E8C4150CFFB7892CE6D9B8F0663D00798381624E319AB49EA3568F81E814C73E7717BC2C880FCF9F12Ci3E8I" TargetMode="External"/><Relationship Id="rId14" Type="http://schemas.openxmlformats.org/officeDocument/2006/relationships/hyperlink" Target="consultantplus://offline/ref=3E58CF2CD60B9D3BD8D9481694FC3470A95E8C4150CFFB7892CE6D9B8F0663D00798381624E319AB49EA3565F81E814C73E7717BC2C880FCF9F12Ci3E8I" TargetMode="External"/><Relationship Id="rId22" Type="http://schemas.openxmlformats.org/officeDocument/2006/relationships/hyperlink" Target="consultantplus://offline/ref=3E58CF2CD60B9D3BD8D9481694FC3470A95E8C4150CFFB7892CE6D9B8F0663D00798381624E319AB49EA346FF81E814C73E7717BC2C880FCF9F12Ci3E8I" TargetMode="External"/><Relationship Id="rId27" Type="http://schemas.openxmlformats.org/officeDocument/2006/relationships/hyperlink" Target="consultantplus://offline/ref=3E58CF2CD60B9D3BD8D9481694FC3470A95E8C4150CFFB7892CE6D9B8F0663D00798381624E319AB49EA3464F81E814C73E7717BC2C880FCF9F12Ci3E8I" TargetMode="External"/><Relationship Id="rId30" Type="http://schemas.openxmlformats.org/officeDocument/2006/relationships/hyperlink" Target="consultantplus://offline/ref=3E58CF2CD60B9D3BD8D9481694FC3470A95E8C4150CFFB7892CE6D9B8F0663D00798381624E319AB49EA376EF81E814C73E7717BC2C880FCF9F12Ci3E8I" TargetMode="External"/><Relationship Id="rId35" Type="http://schemas.openxmlformats.org/officeDocument/2006/relationships/hyperlink" Target="consultantplus://offline/ref=3E58CF2CD60B9D3BD8D9481694FC3470A95E8C4150CFFB7892CE6D9B8F0663D00798381624E319AB49EA336AF81E814C73E7717BC2C880FCF9F12Ci3E8I" TargetMode="External"/><Relationship Id="rId43" Type="http://schemas.openxmlformats.org/officeDocument/2006/relationships/hyperlink" Target="consultantplus://offline/ref=3E58CF2CD60B9D3BD8D9481694FC3470A95E8C4151C6FF7991CE6D9B8F0663D00798381624E319AB49EA316BF81E814C73E7717BC2C880FCF9F12Ci3E8I" TargetMode="External"/><Relationship Id="rId48" Type="http://schemas.openxmlformats.org/officeDocument/2006/relationships/hyperlink" Target="consultantplus://offline/ref=3E58CF2CD60B9D3BD8D9481694FC3470A95E8C4151C6FF7991CE6D9B8F0663D00798381624E319AB49EA306CF81E814C73E7717BC2C880FCF9F12Ci3E8I" TargetMode="External"/><Relationship Id="rId56" Type="http://schemas.openxmlformats.org/officeDocument/2006/relationships/hyperlink" Target="consultantplus://offline/ref=3E58CF2CD60B9D3BD8D9481694FC3470A95E8C4151C6FF7991CE6D9B8F0663D00798381624E319AB49EA306AF81E814C73E7717BC2C880FCF9F12Ci3E8I" TargetMode="External"/><Relationship Id="rId64" Type="http://schemas.openxmlformats.org/officeDocument/2006/relationships/hyperlink" Target="consultantplus://offline/ref=3E58CF2CD60B9D3BD8D9481694FC3470A95E8C4150CFFB7892CE6D9B8F0663D00798381624E319AB49EA3C69F81E814C73E7717BC2C880FCF9F12Ci3E8I" TargetMode="External"/><Relationship Id="rId69" Type="http://schemas.openxmlformats.org/officeDocument/2006/relationships/hyperlink" Target="consultantplus://offline/ref=3E58CF2CD60B9D3BD8D9481694FC3470A95E8C4150CFFB7892CE6D9B8F0663D00798381624E319AB49EB3164F81E814C73E7717BC2C880FCF9F12Ci3E8I" TargetMode="External"/><Relationship Id="rId8" Type="http://schemas.openxmlformats.org/officeDocument/2006/relationships/hyperlink" Target="consultantplus://offline/ref=3E58CF2CD60B9D3BD8D9481694FC3470A95E8C4151C6FF7991CE6D9B8F0663D00798381624E319AB49EA3568F81E814C73E7717BC2C880FCF9F12Ci3E8I" TargetMode="External"/><Relationship Id="rId51" Type="http://schemas.openxmlformats.org/officeDocument/2006/relationships/image" Target="media/image2.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3E58CF2CD60B9D3BD8D9561B82906B75AB54D34A5FCDF42CCA9136C6D80F698752D7395862EA06AB4CF4376DF2i4E3I" TargetMode="External"/><Relationship Id="rId17" Type="http://schemas.openxmlformats.org/officeDocument/2006/relationships/hyperlink" Target="consultantplus://offline/ref=3E58CF2CD60B9D3BD8D9481694FC3470A95E8C4151CAF97F95CE6D9B8F0663D00798381624E319AB49EA3568F81E814C73E7717BC2C880FCF9F12Ci3E8I" TargetMode="External"/><Relationship Id="rId25" Type="http://schemas.openxmlformats.org/officeDocument/2006/relationships/hyperlink" Target="consultantplus://offline/ref=3E58CF2CD60B9D3BD8D9481694FC3470A95E8C4151C6FF7991CE6D9B8F0663D00798381624E319AB49EA346DF81E814C73E7717BC2C880FCF9F12Ci3E8I" TargetMode="External"/><Relationship Id="rId33" Type="http://schemas.openxmlformats.org/officeDocument/2006/relationships/hyperlink" Target="consultantplus://offline/ref=3E58CF2CD60B9D3BD8D9481694FC3470A95E8C4150CFFB7892CE6D9B8F0663D00798381624E319AB49EA3768F81E814C73E7717BC2C880FCF9F12Ci3E8I" TargetMode="External"/><Relationship Id="rId38" Type="http://schemas.openxmlformats.org/officeDocument/2006/relationships/hyperlink" Target="consultantplus://offline/ref=3E58CF2CD60B9D3BD8D9481694FC3470A95E8C4150CFFB7892CE6D9B8F0663D00798381624E319AB49EA326FF81E814C73E7717BC2C880FCF9F12Ci3E8I" TargetMode="External"/><Relationship Id="rId46" Type="http://schemas.openxmlformats.org/officeDocument/2006/relationships/hyperlink" Target="consultantplus://offline/ref=3E58CF2CD60B9D3BD8D9481694FC3470A95E8C4151C6FF7991CE6D9B8F0663D00798381624E319AB49EA306DF81E814C73E7717BC2C880FCF9F12Ci3E8I" TargetMode="External"/><Relationship Id="rId59" Type="http://schemas.openxmlformats.org/officeDocument/2006/relationships/hyperlink" Target="consultantplus://offline/ref=3E58CF2CD60B9D3BD8D9481694FC3470A95E8C4151C6FF7991CE6D9B8F0663D00798381624E319AB49EA336DF81E814C73E7717BC2C880FCF9F12Ci3E8I" TargetMode="External"/><Relationship Id="rId67" Type="http://schemas.openxmlformats.org/officeDocument/2006/relationships/hyperlink" Target="consultantplus://offline/ref=3E58CF2CD60B9D3BD8D9481694FC3470A95E8C4150CFFB7892CE6D9B8F0663D00798381624E319AB49EB356DF81E814C73E7717BC2C880FCF9F12Ci3E8I" TargetMode="External"/><Relationship Id="rId20" Type="http://schemas.openxmlformats.org/officeDocument/2006/relationships/hyperlink" Target="consultantplus://offline/ref=3E58CF2CD60B9D3BD8D9481694FC3470A95E8C4150CFFB7892CE6D9B8F0663D00798381624E319AB49EA346CF81E814C73E7717BC2C880FCF9F12Ci3E8I" TargetMode="External"/><Relationship Id="rId41" Type="http://schemas.openxmlformats.org/officeDocument/2006/relationships/hyperlink" Target="consultantplus://offline/ref=3E58CF2CD60B9D3BD8D9481694FC3470A95E8C4151C6FF7991CE6D9B8F0663D00798381624E319AB49EA3169F81E814C73E7717BC2C880FCF9F12Ci3E8I" TargetMode="External"/><Relationship Id="rId54" Type="http://schemas.openxmlformats.org/officeDocument/2006/relationships/hyperlink" Target="consultantplus://offline/ref=3E58CF2CD60B9D3BD8D9481694FC3470A95E8C4151C6FF7991CE6D9B8F0663D00798381624E319AB49EA306BF81E814C73E7717BC2C880FCF9F12Ci3E8I" TargetMode="External"/><Relationship Id="rId62" Type="http://schemas.openxmlformats.org/officeDocument/2006/relationships/hyperlink" Target="consultantplus://offline/ref=3E58CF2CD60B9D3BD8D9481694FC3470A95E8C4150CFFB7892CE6D9B8F0663D00798381624E319AB49EA3C6CF81E814C73E7717BC2C880FCF9F12Ci3E8I" TargetMode="External"/><Relationship Id="rId70" Type="http://schemas.openxmlformats.org/officeDocument/2006/relationships/hyperlink" Target="consultantplus://offline/ref=3E58CF2CD60B9D3BD8D9481694FC3470A95E8C4150CFFB7892CE6D9B8F0663D00798381624E319AB49EB3369F81E814C73E7717BC2C880FCF9F12Ci3E8I" TargetMode="External"/><Relationship Id="rId1" Type="http://schemas.openxmlformats.org/officeDocument/2006/relationships/styles" Target="styles.xml"/><Relationship Id="rId6" Type="http://schemas.openxmlformats.org/officeDocument/2006/relationships/hyperlink" Target="consultantplus://offline/ref=3E58CF2CD60B9D3BD8D9481694FC3470A95E8C4151CAFC7297CE6D9B8F0663D00798381624E319AB49EA3568F81E814C73E7717BC2C880FCF9F12Ci3E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5957</Words>
  <Characters>58909</Characters>
  <Application>Microsoft Office Word</Application>
  <DocSecurity>0</DocSecurity>
  <Lines>490</Lines>
  <Paragraphs>129</Paragraphs>
  <ScaleCrop>false</ScaleCrop>
  <Company/>
  <LinksUpToDate>false</LinksUpToDate>
  <CharactersWithSpaces>64737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Солянникова Татьяна Николаевна</dc:creator>
  <cp:keywords/>
  <dc:description/>
  <cp:lastModifiedBy>Пономарева Ольга Сергеевна</cp:lastModifiedBy>
  <cp:revision>4</cp:revision>
  <dcterms:created xsi:type="dcterms:W3CDTF">2019-05-24T08:04:00Z</dcterms:created>
  <dcterms:modified xsi:type="dcterms:W3CDTF">2019-05-28T12:43:00Z</dcterms:modified>
</cp:coreProperties>
</file>