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DFF" w:rsidRPr="005D7A2E" w:rsidRDefault="00EC4DFF" w:rsidP="00EC4D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7A2E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EC4DFF" w:rsidRPr="005D7A2E" w:rsidRDefault="00EC4DFF" w:rsidP="00EC4DF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7A2E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</w:t>
      </w:r>
    </w:p>
    <w:p w:rsidR="00EC4DFF" w:rsidRPr="005D7A2E" w:rsidRDefault="00EC4DFF" w:rsidP="00EC4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7A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Каширского района </w:t>
      </w:r>
    </w:p>
    <w:p w:rsidR="00162ED2" w:rsidRPr="005D7A2E" w:rsidRDefault="00EC4DFF" w:rsidP="00EC4D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7A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5D7A2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D7A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44624" w:rsidRPr="005D7A2E">
        <w:rPr>
          <w:rFonts w:ascii="Times New Roman" w:hAnsi="Times New Roman" w:cs="Times New Roman"/>
          <w:sz w:val="28"/>
          <w:szCs w:val="28"/>
        </w:rPr>
        <w:t xml:space="preserve"> </w:t>
      </w:r>
      <w:r w:rsidR="005D7A2E" w:rsidRPr="005D7A2E">
        <w:rPr>
          <w:rFonts w:ascii="Times New Roman" w:hAnsi="Times New Roman" w:cs="Times New Roman"/>
          <w:sz w:val="28"/>
          <w:szCs w:val="28"/>
          <w:lang w:val="en-US"/>
        </w:rPr>
        <w:t>27</w:t>
      </w:r>
      <w:r w:rsidR="00544624" w:rsidRPr="005D7A2E">
        <w:rPr>
          <w:rFonts w:ascii="Times New Roman" w:hAnsi="Times New Roman" w:cs="Times New Roman"/>
          <w:sz w:val="28"/>
          <w:szCs w:val="28"/>
        </w:rPr>
        <w:t xml:space="preserve"> июня 2025 года № 65/</w:t>
      </w:r>
      <w:r w:rsidR="005D7A2E" w:rsidRPr="005D7A2E">
        <w:rPr>
          <w:rFonts w:ascii="Times New Roman" w:hAnsi="Times New Roman" w:cs="Times New Roman"/>
          <w:sz w:val="28"/>
          <w:szCs w:val="28"/>
        </w:rPr>
        <w:t>253</w:t>
      </w:r>
      <w:r w:rsidR="00544624" w:rsidRPr="005D7A2E">
        <w:rPr>
          <w:rFonts w:ascii="Times New Roman" w:hAnsi="Times New Roman" w:cs="Times New Roman"/>
          <w:sz w:val="28"/>
          <w:szCs w:val="28"/>
        </w:rPr>
        <w:t>-20/25</w:t>
      </w:r>
    </w:p>
    <w:p w:rsidR="002F6452" w:rsidRPr="005D7A2E" w:rsidRDefault="00EC4DFF" w:rsidP="0016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A2E">
        <w:rPr>
          <w:rFonts w:ascii="Times New Roman" w:hAnsi="Times New Roman" w:cs="Times New Roman"/>
          <w:b/>
          <w:sz w:val="28"/>
          <w:szCs w:val="28"/>
        </w:rPr>
        <w:t>П</w:t>
      </w:r>
      <w:r w:rsidR="002F6452" w:rsidRPr="005D7A2E">
        <w:rPr>
          <w:rFonts w:ascii="Times New Roman" w:hAnsi="Times New Roman" w:cs="Times New Roman"/>
          <w:b/>
          <w:sz w:val="28"/>
          <w:szCs w:val="28"/>
        </w:rPr>
        <w:t>редельн</w:t>
      </w:r>
      <w:r w:rsidRPr="005D7A2E">
        <w:rPr>
          <w:rFonts w:ascii="Times New Roman" w:hAnsi="Times New Roman" w:cs="Times New Roman"/>
          <w:b/>
          <w:sz w:val="28"/>
          <w:szCs w:val="28"/>
        </w:rPr>
        <w:t>ые</w:t>
      </w:r>
      <w:r w:rsidR="002F6452" w:rsidRPr="005D7A2E">
        <w:rPr>
          <w:rFonts w:ascii="Times New Roman" w:hAnsi="Times New Roman" w:cs="Times New Roman"/>
          <w:b/>
          <w:sz w:val="28"/>
          <w:szCs w:val="28"/>
        </w:rPr>
        <w:t xml:space="preserve"> суммы избирательных фондов кандидатов</w:t>
      </w:r>
    </w:p>
    <w:p w:rsidR="00424B9B" w:rsidRPr="005D7A2E" w:rsidRDefault="00424B9B" w:rsidP="0016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A2E">
        <w:rPr>
          <w:rFonts w:ascii="Times New Roman" w:hAnsi="Times New Roman" w:cs="Times New Roman"/>
          <w:b/>
          <w:sz w:val="28"/>
          <w:szCs w:val="28"/>
        </w:rPr>
        <w:t xml:space="preserve">на выборах </w:t>
      </w:r>
      <w:r w:rsidR="00544624" w:rsidRPr="005D7A2E">
        <w:rPr>
          <w:rFonts w:ascii="Times New Roman" w:hAnsi="Times New Roman" w:cs="Times New Roman"/>
          <w:b/>
          <w:sz w:val="28"/>
          <w:szCs w:val="28"/>
        </w:rPr>
        <w:t>14</w:t>
      </w:r>
      <w:r w:rsidR="00C3217A" w:rsidRPr="005D7A2E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="00544624" w:rsidRPr="005D7A2E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Pr="005D7A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24B9B" w:rsidRPr="005D7A2E" w:rsidRDefault="000E78AA" w:rsidP="0016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A2E"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r w:rsidR="0059011E" w:rsidRPr="005D7A2E">
        <w:rPr>
          <w:rFonts w:ascii="Times New Roman" w:hAnsi="Times New Roman" w:cs="Times New Roman"/>
          <w:b/>
          <w:sz w:val="28"/>
          <w:szCs w:val="28"/>
        </w:rPr>
        <w:t>Совета народных депутатов</w:t>
      </w:r>
      <w:r w:rsidR="00424B9B" w:rsidRPr="005D7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87A" w:rsidRPr="005D7A2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544624" w:rsidRPr="005D7A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0387A" w:rsidRPr="005D7A2E">
        <w:rPr>
          <w:rFonts w:ascii="Times New Roman" w:hAnsi="Times New Roman" w:cs="Times New Roman"/>
          <w:b/>
          <w:sz w:val="28"/>
          <w:szCs w:val="28"/>
        </w:rPr>
        <w:t xml:space="preserve"> созыва Каширского муниципального района </w:t>
      </w:r>
    </w:p>
    <w:p w:rsidR="00DD337B" w:rsidRPr="005D7A2E" w:rsidRDefault="00DD337B" w:rsidP="00162E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1843"/>
        <w:gridCol w:w="850"/>
        <w:gridCol w:w="2410"/>
        <w:gridCol w:w="1984"/>
        <w:gridCol w:w="2552"/>
        <w:gridCol w:w="2126"/>
        <w:gridCol w:w="992"/>
      </w:tblGrid>
      <w:tr w:rsidR="00EC4DFF" w:rsidRPr="005D7A2E" w:rsidTr="00EC4DFF">
        <w:tc>
          <w:tcPr>
            <w:tcW w:w="3119" w:type="dxa"/>
            <w:vMerge w:val="restart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сельского поселения</w:t>
            </w:r>
          </w:p>
        </w:tc>
        <w:tc>
          <w:tcPr>
            <w:tcW w:w="1843" w:type="dxa"/>
            <w:vMerge w:val="restart"/>
          </w:tcPr>
          <w:p w:rsidR="00EC4DFF" w:rsidRPr="005D7A2E" w:rsidRDefault="00EC4DFF" w:rsidP="00D03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Средняя норм</w:t>
            </w:r>
            <w:r w:rsidR="00544624" w:rsidRPr="005D7A2E">
              <w:rPr>
                <w:rFonts w:ascii="Times New Roman" w:hAnsi="Times New Roman" w:cs="Times New Roman"/>
                <w:sz w:val="28"/>
                <w:szCs w:val="28"/>
              </w:rPr>
              <w:t>а представительства избирателей</w:t>
            </w:r>
          </w:p>
          <w:p w:rsidR="00EC4DFF" w:rsidRPr="005D7A2E" w:rsidRDefault="00EC4DFF" w:rsidP="00D03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44624" w:rsidRPr="005D7A2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850" w:type="dxa"/>
            <w:vMerge w:val="restart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Количество мандатов</w:t>
            </w:r>
          </w:p>
        </w:tc>
        <w:tc>
          <w:tcPr>
            <w:tcW w:w="2410" w:type="dxa"/>
            <w:vMerge w:val="restart"/>
          </w:tcPr>
          <w:p w:rsidR="00EC4DFF" w:rsidRPr="005D7A2E" w:rsidRDefault="00EC4DFF" w:rsidP="00D03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Предельная с</w:t>
            </w:r>
            <w:r w:rsidR="00544624" w:rsidRPr="005D7A2E">
              <w:rPr>
                <w:rFonts w:ascii="Times New Roman" w:hAnsi="Times New Roman" w:cs="Times New Roman"/>
                <w:sz w:val="28"/>
                <w:szCs w:val="28"/>
              </w:rPr>
              <w:t xml:space="preserve">умма избирательного фонда, руб. </w:t>
            </w: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44624" w:rsidRPr="005D7A2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7654" w:type="dxa"/>
            <w:gridSpan w:val="4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544624" w:rsidRPr="005D7A2E">
              <w:rPr>
                <w:rFonts w:ascii="Times New Roman" w:hAnsi="Times New Roman" w:cs="Times New Roman"/>
                <w:sz w:val="28"/>
                <w:szCs w:val="28"/>
              </w:rPr>
              <w:t>ирование избирательных фондов</w:t>
            </w:r>
            <w:r w:rsidR="005D7A2E" w:rsidRPr="005D7A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EC4DFF" w:rsidRPr="005D7A2E" w:rsidTr="00EC4DFF">
        <w:tc>
          <w:tcPr>
            <w:tcW w:w="3119" w:type="dxa"/>
            <w:vMerge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C4DFF" w:rsidRPr="005D7A2E" w:rsidRDefault="00EC4DFF" w:rsidP="00D038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 кандидата</w:t>
            </w:r>
          </w:p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(не более 50%)</w:t>
            </w:r>
          </w:p>
        </w:tc>
        <w:tc>
          <w:tcPr>
            <w:tcW w:w="2552" w:type="dxa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Средства избирательных объединений (не более 100 %)</w:t>
            </w:r>
          </w:p>
        </w:tc>
        <w:tc>
          <w:tcPr>
            <w:tcW w:w="2126" w:type="dxa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Пожертвования юридических лиц</w:t>
            </w:r>
          </w:p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(не более 5%)</w:t>
            </w:r>
          </w:p>
        </w:tc>
        <w:tc>
          <w:tcPr>
            <w:tcW w:w="992" w:type="dxa"/>
          </w:tcPr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Пожертвования физических лиц</w:t>
            </w:r>
          </w:p>
          <w:p w:rsidR="00EC4DFF" w:rsidRPr="005D7A2E" w:rsidRDefault="00EC4DFF" w:rsidP="000E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(не более 1%)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Каширский ИО № 1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Каширский ИО № 2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95550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47775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95550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2389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Боевский ИО № 3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Данковский ИО № 4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Запрудский ИО №5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1984" w:type="dxa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Колодезянский ИО № 6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1274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Колодезянский ИО № 7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Колодезянский ИО № 8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Краснологский ИО № 9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63700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Круглянский ИО № 10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15925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</w:tr>
      <w:tr w:rsidR="005D7A2E" w:rsidRPr="005D7A2E" w:rsidTr="0045700D">
        <w:trPr>
          <w:trHeight w:val="510"/>
        </w:trPr>
        <w:tc>
          <w:tcPr>
            <w:tcW w:w="3119" w:type="dxa"/>
            <w:vAlign w:val="center"/>
          </w:tcPr>
          <w:p w:rsidR="005D7A2E" w:rsidRPr="005D7A2E" w:rsidRDefault="005D7A2E" w:rsidP="005D7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Мосальский ИО № 11</w:t>
            </w:r>
          </w:p>
        </w:tc>
        <w:tc>
          <w:tcPr>
            <w:tcW w:w="1843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  <w:tc>
          <w:tcPr>
            <w:tcW w:w="850" w:type="dxa"/>
            <w:shd w:val="clear" w:color="auto" w:fill="FFFFFF" w:themeFill="background1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1984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15925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31850</w:t>
            </w:r>
          </w:p>
        </w:tc>
        <w:tc>
          <w:tcPr>
            <w:tcW w:w="2126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92" w:type="dxa"/>
            <w:vAlign w:val="center"/>
          </w:tcPr>
          <w:p w:rsidR="005D7A2E" w:rsidRPr="005D7A2E" w:rsidRDefault="005D7A2E" w:rsidP="005D7A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2E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</w:tr>
    </w:tbl>
    <w:p w:rsidR="002F6452" w:rsidRPr="005D7A2E" w:rsidRDefault="002F6452" w:rsidP="002F6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124" w:rsidRDefault="00283124" w:rsidP="002F6452">
      <w:pPr>
        <w:spacing w:after="0" w:line="240" w:lineRule="auto"/>
      </w:pPr>
    </w:p>
    <w:p w:rsidR="00D0387A" w:rsidRDefault="00D0387A" w:rsidP="00283124">
      <w:pPr>
        <w:spacing w:after="0" w:line="240" w:lineRule="auto"/>
        <w:jc w:val="both"/>
      </w:pPr>
    </w:p>
    <w:p w:rsidR="00D0387A" w:rsidRPr="002F6452" w:rsidRDefault="00D0387A" w:rsidP="00283124">
      <w:pPr>
        <w:spacing w:after="0" w:line="240" w:lineRule="auto"/>
        <w:jc w:val="both"/>
      </w:pPr>
    </w:p>
    <w:sectPr w:rsidR="00D0387A" w:rsidRPr="002F6452" w:rsidSect="002F645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2"/>
    <w:rsid w:val="00045039"/>
    <w:rsid w:val="000A2C45"/>
    <w:rsid w:val="000C00F5"/>
    <w:rsid w:val="000E78AA"/>
    <w:rsid w:val="00106AEB"/>
    <w:rsid w:val="00162ED2"/>
    <w:rsid w:val="00163C1E"/>
    <w:rsid w:val="001C459E"/>
    <w:rsid w:val="001E12B2"/>
    <w:rsid w:val="0023725A"/>
    <w:rsid w:val="00283124"/>
    <w:rsid w:val="002F6452"/>
    <w:rsid w:val="003107E1"/>
    <w:rsid w:val="0041024B"/>
    <w:rsid w:val="00422F4B"/>
    <w:rsid w:val="00424B9B"/>
    <w:rsid w:val="00434511"/>
    <w:rsid w:val="00544624"/>
    <w:rsid w:val="0059011E"/>
    <w:rsid w:val="005D7A2E"/>
    <w:rsid w:val="006464C8"/>
    <w:rsid w:val="00662119"/>
    <w:rsid w:val="006C40B9"/>
    <w:rsid w:val="006E30F1"/>
    <w:rsid w:val="00755DE4"/>
    <w:rsid w:val="007B796A"/>
    <w:rsid w:val="0082418E"/>
    <w:rsid w:val="00825915"/>
    <w:rsid w:val="00893937"/>
    <w:rsid w:val="00896CB9"/>
    <w:rsid w:val="008F0337"/>
    <w:rsid w:val="00994505"/>
    <w:rsid w:val="00A25981"/>
    <w:rsid w:val="00A62513"/>
    <w:rsid w:val="00A746B6"/>
    <w:rsid w:val="00AB705E"/>
    <w:rsid w:val="00B35F26"/>
    <w:rsid w:val="00B764DF"/>
    <w:rsid w:val="00B94737"/>
    <w:rsid w:val="00BE5AA8"/>
    <w:rsid w:val="00C02261"/>
    <w:rsid w:val="00C3217A"/>
    <w:rsid w:val="00C32D4F"/>
    <w:rsid w:val="00C4061F"/>
    <w:rsid w:val="00C63EEA"/>
    <w:rsid w:val="00CB56C1"/>
    <w:rsid w:val="00D0387A"/>
    <w:rsid w:val="00D05A5B"/>
    <w:rsid w:val="00DA51A8"/>
    <w:rsid w:val="00DD337B"/>
    <w:rsid w:val="00E26A64"/>
    <w:rsid w:val="00E31826"/>
    <w:rsid w:val="00E4048F"/>
    <w:rsid w:val="00E740C2"/>
    <w:rsid w:val="00EA0388"/>
    <w:rsid w:val="00EC4DFF"/>
    <w:rsid w:val="00F20961"/>
    <w:rsid w:val="00F579F4"/>
    <w:rsid w:val="00F96622"/>
    <w:rsid w:val="00FA1B7D"/>
    <w:rsid w:val="00FB0F5E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60AE3-8E4D-491B-AB6E-F55B6D18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4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25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4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4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Кудрявцева Екатерина Алексеевна</cp:lastModifiedBy>
  <cp:revision>4</cp:revision>
  <cp:lastPrinted>2025-06-26T14:27:00Z</cp:lastPrinted>
  <dcterms:created xsi:type="dcterms:W3CDTF">2025-06-26T12:55:00Z</dcterms:created>
  <dcterms:modified xsi:type="dcterms:W3CDTF">2025-06-26T14:29:00Z</dcterms:modified>
</cp:coreProperties>
</file>