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C9" w:rsidRPr="00DC0EC9" w:rsidRDefault="00DC0EC9" w:rsidP="00DC0EC9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C0EC9" w:rsidRPr="00DC0EC9" w:rsidRDefault="00DC0EC9" w:rsidP="00DC0EC9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9" w:history="1">
        <w:r w:rsidRPr="00276DF6">
          <w:rPr>
            <w:rStyle w:val="aa"/>
            <w:rFonts w:ascii="Tahoma" w:eastAsia="Times New Roman" w:hAnsi="Tahoma" w:cs="Tahoma"/>
            <w:sz w:val="18"/>
            <w:szCs w:val="18"/>
            <w:lang w:eastAsia="ru-RU"/>
          </w:rPr>
          <w:t>0131300046224000039</w:t>
        </w:r>
      </w:hyperlink>
      <w:bookmarkStart w:id="0" w:name="_GoBack"/>
      <w:bookmarkEnd w:id="0"/>
    </w:p>
    <w:tbl>
      <w:tblPr>
        <w:tblW w:w="10774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812"/>
      </w:tblGrid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ind w:left="-1127" w:firstLine="11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0131300046224000039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ind w:right="-261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Капитальный ремонт кровли МКОУ «Каменноверховская ООШ»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28.06.2024 08:00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28.06.2024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02.07.2024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1824882.73 Российский рубль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243361300363036130100100010014329243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КАМЕННОВЕРХОВСКАЯ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1824882.73 Российский рубль</w:t>
            </w: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DC0EC9" w:rsidRPr="00DC0EC9" w:rsidTr="00DC0EC9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C0EC9" w:rsidRPr="00DC0EC9" w:rsidTr="00DC0EC9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1824882.73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1824882.73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DC0EC9" w:rsidRPr="00DC0EC9" w:rsidTr="00DC0EC9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C0EC9" w:rsidRPr="00DC0EC9" w:rsidTr="00DC0EC9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</w:tr>
            <w:tr w:rsidR="00DC0EC9" w:rsidRPr="00DC0EC9" w:rsidTr="00DC0EC9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924070201102S8810243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1824882.73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DC0EC9" w:rsidRPr="00DC0EC9" w:rsidTr="00DC0EC9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1824882.73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район, с. Каменно-Верховка, ул. Мира, 15, МКОУ «Каменноверховская ООШ», по адресу: Воронежская область, Каширский район, село Каменно-Верховка, ул. Мира, д. 15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18248.83 Российский рубль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"Наименование кредитной организации"Отделение Воронеж Банка России //УФК по Воронежской области г.Воронеж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</w:t>
            </w: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"Наименование кредитной организации"Отделение Воронеж Банка России //УФК по Воронежской области г.Воронеж</w:t>
            </w:r>
          </w:p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C0EC9" w:rsidRPr="00DC0EC9" w:rsidTr="00DC0EC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812" w:type="dxa"/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EC9" w:rsidRPr="00DC0EC9" w:rsidTr="00DC0EC9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C0EC9" w:rsidRPr="00DC0EC9" w:rsidRDefault="00DC0EC9" w:rsidP="00DC0EC9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C0EC9" w:rsidRPr="00DC0EC9" w:rsidRDefault="00DC0EC9" w:rsidP="00DC0E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29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  <w:gridCol w:w="2801"/>
      </w:tblGrid>
      <w:tr w:rsidR="00DC0EC9" w:rsidRPr="00DC0EC9" w:rsidTr="00DC0EC9">
        <w:trPr>
          <w:trHeight w:val="180"/>
        </w:trPr>
        <w:tc>
          <w:tcPr>
            <w:tcW w:w="8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Работа</w:t>
            </w:r>
          </w:p>
        </w:tc>
      </w:tr>
    </w:tbl>
    <w:p w:rsidR="00DC0EC9" w:rsidRPr="00DC0EC9" w:rsidRDefault="00DC0EC9" w:rsidP="00DC0E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8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850"/>
        <w:gridCol w:w="2552"/>
        <w:gridCol w:w="708"/>
        <w:gridCol w:w="993"/>
        <w:gridCol w:w="1559"/>
        <w:gridCol w:w="567"/>
        <w:gridCol w:w="850"/>
        <w:gridCol w:w="993"/>
      </w:tblGrid>
      <w:tr w:rsidR="00DC0EC9" w:rsidRPr="00DC0EC9" w:rsidTr="007B120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товара, работы, услуги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0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1258"/>
            </w:tblGrid>
            <w:tr w:rsidR="00DC0EC9" w:rsidRPr="00DC0EC9" w:rsidTr="00DC0EC9">
              <w:trPr>
                <w:jc w:val="center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Заказчик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Количество (объем работы, услуги)</w:t>
                  </w:r>
                </w:p>
              </w:tc>
            </w:tr>
          </w:tbl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Цена за единицу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Стоимость позиции</w:t>
            </w:r>
          </w:p>
        </w:tc>
      </w:tr>
      <w:tr w:rsidR="007B1205" w:rsidRPr="00DC0EC9" w:rsidTr="007B120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Наименование характеристики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Значение характеристики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 характеристики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7B1205" w:rsidRPr="00DC0EC9" w:rsidTr="007B1205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Капитальный ремонт кровли МКОУ «Каменноверховская ООШ»</w:t>
            </w: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Идентификатор: 154211189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43.29.19.190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2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287"/>
            </w:tblGrid>
            <w:tr w:rsidR="00DC0EC9" w:rsidRPr="00DC0EC9" w:rsidTr="007B1205"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МУНИЦИПАЛЬНОЕ КАЗЕННОЕ ОБЩЕОБРАЗОВАТЕЛЬНОЕ УЧРЕЖДЕНИЕ КАМЕННОВЕРХОВСКАЯ ОСНОВНАЯ ОБЩЕОБРАЗОВАТЕЛЬНАЯ </w:t>
                  </w:r>
                  <w:r w:rsidRPr="00DC0E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ШКОЛА КАШИРСКОГО МУНИЦИПАЛЬНОГО РАЙОНА ВОРОНЕЖСКОЙ ОБЛАСТИ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C0EC9" w:rsidRPr="00DC0EC9" w:rsidRDefault="00DC0EC9" w:rsidP="00DC0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0E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</w:t>
                  </w:r>
                </w:p>
              </w:tc>
            </w:tr>
          </w:tbl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Условная единица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1824882.73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1824882.73</w:t>
            </w:r>
          </w:p>
        </w:tc>
      </w:tr>
      <w:tr w:rsidR="007B1205" w:rsidRPr="00DC0EC9" w:rsidTr="007B1205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Виды работ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Разборка покрытий кровель: из рулонных материалов;Устройство выравнивающих стяжек: цементно-песчаных толщиной 15 мм (Демонтаж);Обеспыливание поверхности;Устройство выравнивающих стяжек: цементно-песчаных толщиной 15 мм;Устройство выравнивающих стяжек: на каждый 1 мм изменения толщины добавлять или исключать к норме 12-01-017-01 (Добавлять до толщины </w:t>
            </w: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lastRenderedPageBreak/>
              <w:t>50мм);Огрунтовка оснований из бетона или раствора под водоизоляционный кровельный ковер: готовой эмульсией битумной;Устройство кровель плоских из наплавляемых материалов: в два слоя;Устройство примыканий кровель из наплавляемых материалов к стенам и парапетам высотой: до 600 мм без фартуков;Устройство мелких покрытий (брандмауэры, парапеты, свесы и т.п.) из листовой оцинкованной стали;Установка и разборка наружных инвентарных лесов высотой до 16 м: трубчатых для прочих отделочных работ;Улучшенная штукатурка фасадов цементно-известковым раствором по камню: стен;Погрузка в автотранспортное средство: мусор строительный с погрузкой вручную;Перевозка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45 км.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DC0EC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EC9" w:rsidRPr="00DC0EC9" w:rsidRDefault="00DC0EC9" w:rsidP="00DC0E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C0EC9" w:rsidRPr="00DC0EC9" w:rsidRDefault="00DC0EC9" w:rsidP="00DC0EC9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1824882.73 Российский рубль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Описание объекта закупки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C0EC9" w:rsidRPr="00DC0EC9" w:rsidRDefault="00DC0EC9" w:rsidP="00DC0E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DC0EC9" w:rsidRPr="00DC0EC9" w:rsidRDefault="00DC0EC9" w:rsidP="00DC0E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E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C20C8" w:rsidRDefault="00DC0EC9" w:rsidP="00DC0EC9">
      <w:r w:rsidRPr="00DC0EC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2C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F"/>
    <w:rsid w:val="00276DF6"/>
    <w:rsid w:val="002C20C8"/>
    <w:rsid w:val="00627C4F"/>
    <w:rsid w:val="007B1205"/>
    <w:rsid w:val="00D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F220-ECD7-4C12-862A-FA6F871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76D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6D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6D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6D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6DF6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76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937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2024-06-19T09:08:00Z</cp:lastPrinted>
  <dcterms:created xsi:type="dcterms:W3CDTF">2024-06-19T09:04:00Z</dcterms:created>
  <dcterms:modified xsi:type="dcterms:W3CDTF">2024-06-19T09:11:00Z</dcterms:modified>
</cp:coreProperties>
</file>