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4D720" w14:textId="77777777" w:rsidR="002D0937" w:rsidRPr="00FD74C2" w:rsidRDefault="002D0937" w:rsidP="007E0FEE">
      <w:pPr>
        <w:pStyle w:val="af2"/>
        <w:spacing w:line="360" w:lineRule="auto"/>
        <w:jc w:val="center"/>
        <w:rPr>
          <w:rStyle w:val="a5"/>
          <w:color w:val="000000" w:themeColor="text1"/>
          <w:sz w:val="28"/>
          <w:szCs w:val="28"/>
        </w:rPr>
      </w:pPr>
      <w:r w:rsidRPr="00FD74C2">
        <w:rPr>
          <w:rStyle w:val="a5"/>
          <w:color w:val="000000" w:themeColor="text1"/>
          <w:sz w:val="28"/>
          <w:szCs w:val="28"/>
        </w:rPr>
        <w:t>Основные результаты и направления деятельности органов местного самоуправления Каширского муниципального района по решению вопросов местного значения и социально-экономическому развитию Каширско</w:t>
      </w:r>
      <w:r w:rsidR="00F02A96" w:rsidRPr="00FD74C2">
        <w:rPr>
          <w:rStyle w:val="a5"/>
          <w:color w:val="000000" w:themeColor="text1"/>
          <w:sz w:val="28"/>
          <w:szCs w:val="28"/>
        </w:rPr>
        <w:t>го муниципального района за 20</w:t>
      </w:r>
      <w:r w:rsidR="003164FC" w:rsidRPr="00FD74C2">
        <w:rPr>
          <w:rStyle w:val="a5"/>
          <w:color w:val="000000" w:themeColor="text1"/>
          <w:sz w:val="28"/>
          <w:szCs w:val="28"/>
        </w:rPr>
        <w:t>2</w:t>
      </w:r>
      <w:r w:rsidR="000C1B9F" w:rsidRPr="00FD74C2">
        <w:rPr>
          <w:rStyle w:val="a5"/>
          <w:color w:val="000000" w:themeColor="text1"/>
          <w:sz w:val="28"/>
          <w:szCs w:val="28"/>
        </w:rPr>
        <w:t>4</w:t>
      </w:r>
      <w:r w:rsidRPr="00FD74C2">
        <w:rPr>
          <w:rStyle w:val="a5"/>
          <w:color w:val="000000" w:themeColor="text1"/>
          <w:sz w:val="28"/>
          <w:szCs w:val="28"/>
        </w:rPr>
        <w:t xml:space="preserve"> год.</w:t>
      </w:r>
    </w:p>
    <w:p w14:paraId="203DCE8E" w14:textId="77777777" w:rsidR="009043B2" w:rsidRPr="00FD74C2" w:rsidRDefault="009043B2" w:rsidP="007E0FEE">
      <w:pPr>
        <w:pStyle w:val="af2"/>
        <w:spacing w:line="360" w:lineRule="auto"/>
        <w:jc w:val="both"/>
        <w:rPr>
          <w:rStyle w:val="a5"/>
          <w:color w:val="000000" w:themeColor="text1"/>
          <w:sz w:val="28"/>
          <w:szCs w:val="28"/>
        </w:rPr>
      </w:pPr>
    </w:p>
    <w:p w14:paraId="7E29CE96" w14:textId="77777777" w:rsidR="00E54F91" w:rsidRPr="00FD74C2" w:rsidRDefault="00E60E55" w:rsidP="007E0FEE">
      <w:pPr>
        <w:pStyle w:val="af2"/>
        <w:spacing w:line="360" w:lineRule="auto"/>
        <w:jc w:val="both"/>
        <w:rPr>
          <w:rStyle w:val="a5"/>
          <w:color w:val="000000" w:themeColor="text1"/>
          <w:sz w:val="28"/>
          <w:szCs w:val="28"/>
        </w:rPr>
      </w:pPr>
      <w:r w:rsidRPr="00FD74C2">
        <w:rPr>
          <w:rStyle w:val="a5"/>
          <w:color w:val="000000" w:themeColor="text1"/>
          <w:sz w:val="28"/>
          <w:szCs w:val="28"/>
        </w:rPr>
        <w:t xml:space="preserve">     </w:t>
      </w:r>
      <w:r w:rsidR="009043B2" w:rsidRPr="00FD74C2">
        <w:rPr>
          <w:rStyle w:val="a5"/>
          <w:color w:val="000000" w:themeColor="text1"/>
          <w:sz w:val="28"/>
          <w:szCs w:val="28"/>
        </w:rPr>
        <w:t xml:space="preserve">                </w:t>
      </w:r>
      <w:r w:rsidR="00E54F91" w:rsidRPr="00FD74C2">
        <w:rPr>
          <w:rStyle w:val="a5"/>
          <w:color w:val="000000" w:themeColor="text1"/>
          <w:sz w:val="28"/>
          <w:szCs w:val="28"/>
        </w:rPr>
        <w:t>1.Общие сведения о муниципальном районе.</w:t>
      </w:r>
      <w:r w:rsidR="002D0937" w:rsidRPr="00FD74C2">
        <w:rPr>
          <w:rStyle w:val="a5"/>
          <w:color w:val="000000" w:themeColor="text1"/>
          <w:sz w:val="28"/>
          <w:szCs w:val="28"/>
        </w:rPr>
        <w:t xml:space="preserve"> </w:t>
      </w:r>
    </w:p>
    <w:p w14:paraId="24E748C1" w14:textId="77777777" w:rsidR="00682CFE" w:rsidRPr="00FD74C2" w:rsidRDefault="00682CFE" w:rsidP="007E0FEE">
      <w:pPr>
        <w:pStyle w:val="af2"/>
        <w:spacing w:line="360" w:lineRule="auto"/>
        <w:jc w:val="both"/>
        <w:rPr>
          <w:rStyle w:val="a5"/>
          <w:i/>
          <w:color w:val="000000" w:themeColor="text1"/>
          <w:sz w:val="28"/>
          <w:szCs w:val="28"/>
        </w:rPr>
      </w:pPr>
      <w:r w:rsidRPr="00FD74C2">
        <w:rPr>
          <w:rStyle w:val="a5"/>
          <w:color w:val="000000" w:themeColor="text1"/>
          <w:sz w:val="28"/>
          <w:szCs w:val="28"/>
        </w:rPr>
        <w:tab/>
      </w:r>
      <w:r w:rsidRPr="00FD74C2">
        <w:rPr>
          <w:rStyle w:val="a5"/>
          <w:i/>
          <w:color w:val="000000" w:themeColor="text1"/>
          <w:sz w:val="28"/>
          <w:szCs w:val="28"/>
        </w:rPr>
        <w:t>1.1. Географическое положение и численность населения.</w:t>
      </w:r>
    </w:p>
    <w:p w14:paraId="57DEDC1E" w14:textId="590CED3B" w:rsidR="00757D05" w:rsidRPr="00FD74C2" w:rsidRDefault="00F336B3" w:rsidP="007E0FEE">
      <w:pPr>
        <w:pStyle w:val="a3"/>
        <w:spacing w:before="0" w:beforeAutospacing="0" w:after="0" w:afterAutospacing="0" w:line="360" w:lineRule="auto"/>
        <w:rPr>
          <w:color w:val="000000" w:themeColor="text1"/>
          <w:sz w:val="28"/>
          <w:szCs w:val="28"/>
        </w:rPr>
      </w:pPr>
      <w:r w:rsidRPr="00FD74C2">
        <w:rPr>
          <w:rStyle w:val="a5"/>
          <w:color w:val="000000" w:themeColor="text1"/>
          <w:sz w:val="28"/>
          <w:szCs w:val="28"/>
        </w:rPr>
        <w:tab/>
      </w:r>
      <w:r w:rsidR="00757D05" w:rsidRPr="00FD74C2">
        <w:rPr>
          <w:color w:val="000000" w:themeColor="text1"/>
          <w:sz w:val="28"/>
          <w:szCs w:val="28"/>
        </w:rPr>
        <w:t>Каширский район образован в 1977 году, его территория составляет 1,1 тыс. кв. км, или 2% территории области. В состав муниципального района входят 14 сельских поселений, на территории которых расположено 30 населенных пунктов, среднегодовая численность посто</w:t>
      </w:r>
      <w:r w:rsidR="00F02A96" w:rsidRPr="00FD74C2">
        <w:rPr>
          <w:color w:val="000000" w:themeColor="text1"/>
          <w:sz w:val="28"/>
          <w:szCs w:val="28"/>
        </w:rPr>
        <w:t>янного населения составляет 2</w:t>
      </w:r>
      <w:r w:rsidR="0066721C" w:rsidRPr="00FD74C2">
        <w:rPr>
          <w:color w:val="000000" w:themeColor="text1"/>
          <w:sz w:val="28"/>
          <w:szCs w:val="28"/>
        </w:rPr>
        <w:t>2,</w:t>
      </w:r>
      <w:r w:rsidR="00FD74C2" w:rsidRPr="00FD74C2">
        <w:rPr>
          <w:color w:val="000000" w:themeColor="text1"/>
          <w:sz w:val="28"/>
          <w:szCs w:val="28"/>
        </w:rPr>
        <w:t>766</w:t>
      </w:r>
      <w:r w:rsidR="00757D05" w:rsidRPr="00FD74C2">
        <w:rPr>
          <w:color w:val="000000" w:themeColor="text1"/>
          <w:sz w:val="28"/>
          <w:szCs w:val="28"/>
        </w:rPr>
        <w:t xml:space="preserve"> тыс. человек. </w:t>
      </w:r>
      <w:r w:rsidR="00872D40" w:rsidRPr="00FD74C2">
        <w:rPr>
          <w:color w:val="000000" w:themeColor="text1"/>
          <w:sz w:val="28"/>
          <w:szCs w:val="28"/>
        </w:rPr>
        <w:t xml:space="preserve">Средняя плотность населения </w:t>
      </w:r>
      <w:r w:rsidR="003164FC" w:rsidRPr="00FD74C2">
        <w:rPr>
          <w:sz w:val="28"/>
          <w:szCs w:val="28"/>
        </w:rPr>
        <w:t>2</w:t>
      </w:r>
      <w:r w:rsidR="00F619B0" w:rsidRPr="00FD74C2">
        <w:rPr>
          <w:sz w:val="28"/>
          <w:szCs w:val="28"/>
        </w:rPr>
        <w:t>0,</w:t>
      </w:r>
      <w:r w:rsidR="00924DDF" w:rsidRPr="00FD74C2">
        <w:rPr>
          <w:sz w:val="28"/>
          <w:szCs w:val="28"/>
        </w:rPr>
        <w:t>7</w:t>
      </w:r>
      <w:r w:rsidR="00F02A96" w:rsidRPr="00FD74C2">
        <w:rPr>
          <w:sz w:val="28"/>
          <w:szCs w:val="28"/>
        </w:rPr>
        <w:t xml:space="preserve"> </w:t>
      </w:r>
      <w:r w:rsidR="00757D05" w:rsidRPr="00FD74C2">
        <w:rPr>
          <w:color w:val="000000" w:themeColor="text1"/>
          <w:sz w:val="28"/>
          <w:szCs w:val="28"/>
        </w:rPr>
        <w:t>человек</w:t>
      </w:r>
      <w:r w:rsidR="00872D40" w:rsidRPr="00FD74C2">
        <w:rPr>
          <w:color w:val="000000" w:themeColor="text1"/>
          <w:sz w:val="28"/>
          <w:szCs w:val="28"/>
        </w:rPr>
        <w:t>а</w:t>
      </w:r>
      <w:r w:rsidR="00757D05" w:rsidRPr="00FD74C2">
        <w:rPr>
          <w:color w:val="000000" w:themeColor="text1"/>
          <w:sz w:val="28"/>
          <w:szCs w:val="28"/>
        </w:rPr>
        <w:t xml:space="preserve"> на кв. км.</w:t>
      </w:r>
    </w:p>
    <w:p w14:paraId="1BAF5A18" w14:textId="77777777" w:rsidR="00757D05" w:rsidRPr="00FD74C2" w:rsidRDefault="00757D05" w:rsidP="007E0FEE">
      <w:pPr>
        <w:pStyle w:val="a3"/>
        <w:spacing w:before="0" w:beforeAutospacing="0" w:after="0" w:afterAutospacing="0" w:line="360" w:lineRule="auto"/>
        <w:ind w:firstLine="708"/>
        <w:rPr>
          <w:color w:val="000000" w:themeColor="text1"/>
          <w:sz w:val="28"/>
          <w:szCs w:val="28"/>
        </w:rPr>
      </w:pPr>
      <w:r w:rsidRPr="00FD74C2">
        <w:rPr>
          <w:color w:val="000000" w:themeColor="text1"/>
          <w:sz w:val="28"/>
          <w:szCs w:val="28"/>
        </w:rPr>
        <w:t>Каширский муниципальный район расположен в северной части Воронежской области, относится к числу средних по размерам территорий в области, о</w:t>
      </w:r>
      <w:r w:rsidR="00F336B3" w:rsidRPr="00FD74C2">
        <w:rPr>
          <w:color w:val="000000" w:themeColor="text1"/>
          <w:sz w:val="28"/>
          <w:szCs w:val="28"/>
        </w:rPr>
        <w:t>бщая площадь населенных пунктов</w:t>
      </w:r>
      <w:r w:rsidR="00AE3C48" w:rsidRPr="00FD74C2">
        <w:rPr>
          <w:color w:val="000000" w:themeColor="text1"/>
          <w:sz w:val="28"/>
          <w:szCs w:val="28"/>
        </w:rPr>
        <w:t xml:space="preserve"> </w:t>
      </w:r>
      <w:r w:rsidR="00662B1F" w:rsidRPr="00FD74C2">
        <w:rPr>
          <w:color w:val="000000" w:themeColor="text1"/>
          <w:sz w:val="28"/>
          <w:szCs w:val="28"/>
        </w:rPr>
        <w:t>- 74</w:t>
      </w:r>
      <w:r w:rsidRPr="00FD74C2">
        <w:rPr>
          <w:color w:val="000000" w:themeColor="text1"/>
          <w:sz w:val="28"/>
          <w:szCs w:val="28"/>
        </w:rPr>
        <w:t>24 га. Протяженность района с севера на юг составляет 33 км, а с востока на запад 55 км.</w:t>
      </w:r>
    </w:p>
    <w:p w14:paraId="3120137A" w14:textId="77777777" w:rsidR="00246C55" w:rsidRPr="00FD74C2" w:rsidRDefault="00081B48" w:rsidP="007E0FEE">
      <w:pPr>
        <w:pStyle w:val="af2"/>
        <w:spacing w:line="360" w:lineRule="auto"/>
        <w:jc w:val="both"/>
        <w:rPr>
          <w:color w:val="000000" w:themeColor="text1"/>
          <w:sz w:val="28"/>
          <w:szCs w:val="28"/>
        </w:rPr>
      </w:pPr>
      <w:r w:rsidRPr="00FD74C2">
        <w:rPr>
          <w:color w:val="000000" w:themeColor="text1"/>
          <w:sz w:val="28"/>
          <w:szCs w:val="28"/>
        </w:rPr>
        <w:tab/>
      </w:r>
      <w:r w:rsidR="00A505BD" w:rsidRPr="00FD74C2">
        <w:rPr>
          <w:color w:val="000000" w:themeColor="text1"/>
          <w:sz w:val="28"/>
          <w:szCs w:val="28"/>
        </w:rPr>
        <w:t>Расстояние до областного центра города Воронеж</w:t>
      </w:r>
      <w:r w:rsidR="000E438A" w:rsidRPr="00FD74C2">
        <w:rPr>
          <w:color w:val="000000" w:themeColor="text1"/>
          <w:sz w:val="28"/>
          <w:szCs w:val="28"/>
        </w:rPr>
        <w:t>а</w:t>
      </w:r>
      <w:r w:rsidR="00096EA2" w:rsidRPr="00FD74C2">
        <w:rPr>
          <w:color w:val="000000" w:themeColor="text1"/>
          <w:sz w:val="28"/>
          <w:szCs w:val="28"/>
        </w:rPr>
        <w:t xml:space="preserve"> </w:t>
      </w:r>
      <w:r w:rsidR="00F336B3" w:rsidRPr="00FD74C2">
        <w:rPr>
          <w:color w:val="000000" w:themeColor="text1"/>
          <w:sz w:val="28"/>
          <w:szCs w:val="28"/>
        </w:rPr>
        <w:t>- 50 километров.</w:t>
      </w:r>
    </w:p>
    <w:p w14:paraId="3697F11C" w14:textId="77777777" w:rsidR="00246C55" w:rsidRPr="00FD74C2" w:rsidRDefault="00757D05" w:rsidP="007E0FEE">
      <w:pPr>
        <w:pStyle w:val="af2"/>
        <w:spacing w:line="360" w:lineRule="auto"/>
        <w:jc w:val="both"/>
        <w:rPr>
          <w:color w:val="000000" w:themeColor="text1"/>
          <w:sz w:val="28"/>
          <w:szCs w:val="28"/>
        </w:rPr>
      </w:pPr>
      <w:r w:rsidRPr="00FD74C2">
        <w:rPr>
          <w:color w:val="000000" w:themeColor="text1"/>
          <w:sz w:val="28"/>
          <w:szCs w:val="28"/>
        </w:rPr>
        <w:tab/>
      </w:r>
      <w:r w:rsidR="00246C55" w:rsidRPr="00FD74C2">
        <w:rPr>
          <w:color w:val="000000" w:themeColor="text1"/>
          <w:sz w:val="28"/>
          <w:szCs w:val="28"/>
        </w:rPr>
        <w:t>Территория района граничит на севере</w:t>
      </w:r>
      <w:r w:rsidR="00096EA2" w:rsidRPr="00FD74C2">
        <w:rPr>
          <w:color w:val="000000" w:themeColor="text1"/>
          <w:sz w:val="28"/>
          <w:szCs w:val="28"/>
        </w:rPr>
        <w:t xml:space="preserve"> </w:t>
      </w:r>
      <w:r w:rsidR="00246C55" w:rsidRPr="00FD74C2">
        <w:rPr>
          <w:color w:val="000000" w:themeColor="text1"/>
          <w:sz w:val="28"/>
          <w:szCs w:val="28"/>
        </w:rPr>
        <w:t>– с городским округом</w:t>
      </w:r>
      <w:r w:rsidR="00096EA2" w:rsidRPr="00FD74C2">
        <w:rPr>
          <w:color w:val="000000" w:themeColor="text1"/>
          <w:sz w:val="28"/>
          <w:szCs w:val="28"/>
        </w:rPr>
        <w:t xml:space="preserve"> </w:t>
      </w:r>
      <w:r w:rsidR="00246C55" w:rsidRPr="00FD74C2">
        <w:rPr>
          <w:color w:val="000000" w:themeColor="text1"/>
          <w:sz w:val="28"/>
          <w:szCs w:val="28"/>
        </w:rPr>
        <w:t>– городом Воронеж, Новоусманским и Панинским муниципальными районами, на востоке с Бобровским муниципальным районом, на юге с Лискинским и Острогожским муниципальными районами, на западе с городским округом</w:t>
      </w:r>
      <w:r w:rsidR="00096EA2" w:rsidRPr="00FD74C2">
        <w:rPr>
          <w:color w:val="000000" w:themeColor="text1"/>
          <w:sz w:val="28"/>
          <w:szCs w:val="28"/>
        </w:rPr>
        <w:t xml:space="preserve"> </w:t>
      </w:r>
      <w:r w:rsidR="00246C55" w:rsidRPr="00FD74C2">
        <w:rPr>
          <w:color w:val="000000" w:themeColor="text1"/>
          <w:sz w:val="28"/>
          <w:szCs w:val="28"/>
        </w:rPr>
        <w:t>- городом Нововоронеж и Хохольским муниципальным районом Во</w:t>
      </w:r>
      <w:r w:rsidR="00F336B3" w:rsidRPr="00FD74C2">
        <w:rPr>
          <w:color w:val="000000" w:themeColor="text1"/>
          <w:sz w:val="28"/>
          <w:szCs w:val="28"/>
        </w:rPr>
        <w:t>ронежской области (рисунок 1).</w:t>
      </w:r>
    </w:p>
    <w:p w14:paraId="7E098514" w14:textId="5FF5DC41" w:rsidR="00757D05" w:rsidRPr="00FD74C2" w:rsidRDefault="00F336B3" w:rsidP="007E0FEE">
      <w:pPr>
        <w:pStyle w:val="af2"/>
        <w:spacing w:line="360" w:lineRule="auto"/>
        <w:jc w:val="both"/>
        <w:rPr>
          <w:color w:val="000000" w:themeColor="text1"/>
          <w:sz w:val="28"/>
          <w:szCs w:val="28"/>
        </w:rPr>
      </w:pPr>
      <w:r w:rsidRPr="00FD74C2">
        <w:rPr>
          <w:color w:val="000000" w:themeColor="text1"/>
          <w:sz w:val="28"/>
          <w:szCs w:val="28"/>
          <w:shd w:val="clear" w:color="auto" w:fill="FFFFFF"/>
        </w:rPr>
        <w:tab/>
      </w:r>
      <w:r w:rsidR="00757D05" w:rsidRPr="00FD74C2">
        <w:rPr>
          <w:color w:val="000000" w:themeColor="text1"/>
          <w:sz w:val="28"/>
          <w:szCs w:val="28"/>
          <w:shd w:val="clear" w:color="auto" w:fill="FFFFFF"/>
        </w:rPr>
        <w:t>Транспортно-географическое положение района достаточно выгодное благодаря тому, что по территории района с севера на юг проходит Юго-Восточная железная дорога, автомагистраль федерального значения М 4 «Дон», а также автотрасса регионального значения «Воронеж</w:t>
      </w:r>
      <w:r w:rsidR="00096EA2" w:rsidRPr="00FD74C2">
        <w:rPr>
          <w:color w:val="000000" w:themeColor="text1"/>
          <w:sz w:val="28"/>
          <w:szCs w:val="28"/>
          <w:shd w:val="clear" w:color="auto" w:fill="FFFFFF"/>
        </w:rPr>
        <w:t xml:space="preserve"> </w:t>
      </w:r>
      <w:r w:rsidR="00757D05" w:rsidRPr="00FD74C2">
        <w:rPr>
          <w:color w:val="000000" w:themeColor="text1"/>
          <w:sz w:val="28"/>
          <w:szCs w:val="28"/>
          <w:shd w:val="clear" w:color="auto" w:fill="FFFFFF"/>
        </w:rPr>
        <w:t>– Нововорон</w:t>
      </w:r>
      <w:r w:rsidR="00ED72A8" w:rsidRPr="00FD74C2">
        <w:rPr>
          <w:color w:val="000000" w:themeColor="text1"/>
          <w:sz w:val="28"/>
          <w:szCs w:val="28"/>
          <w:shd w:val="clear" w:color="auto" w:fill="FFFFFF"/>
        </w:rPr>
        <w:t>еж»</w:t>
      </w:r>
      <w:r w:rsidR="00096EA2" w:rsidRPr="00FD74C2">
        <w:rPr>
          <w:color w:val="000000" w:themeColor="text1"/>
          <w:sz w:val="28"/>
          <w:szCs w:val="28"/>
          <w:shd w:val="clear" w:color="auto" w:fill="FFFFFF"/>
        </w:rPr>
        <w:t xml:space="preserve"> </w:t>
      </w:r>
      <w:r w:rsidR="00ED72A8" w:rsidRPr="00FD74C2">
        <w:rPr>
          <w:color w:val="000000" w:themeColor="text1"/>
          <w:sz w:val="28"/>
          <w:szCs w:val="28"/>
          <w:shd w:val="clear" w:color="auto" w:fill="FFFFFF"/>
        </w:rPr>
        <w:t>- «Воронеж</w:t>
      </w:r>
      <w:r w:rsidR="00096EA2" w:rsidRPr="00FD74C2">
        <w:rPr>
          <w:color w:val="000000" w:themeColor="text1"/>
          <w:sz w:val="28"/>
          <w:szCs w:val="28"/>
          <w:shd w:val="clear" w:color="auto" w:fill="FFFFFF"/>
        </w:rPr>
        <w:t xml:space="preserve"> </w:t>
      </w:r>
      <w:r w:rsidR="00757D05" w:rsidRPr="00FD74C2">
        <w:rPr>
          <w:color w:val="000000" w:themeColor="text1"/>
          <w:sz w:val="28"/>
          <w:szCs w:val="28"/>
          <w:shd w:val="clear" w:color="auto" w:fill="FFFFFF"/>
        </w:rPr>
        <w:t>– Луганск»</w:t>
      </w:r>
      <w:r w:rsidR="00FD74C2" w:rsidRPr="00FD74C2">
        <w:rPr>
          <w:color w:val="000000" w:themeColor="text1"/>
          <w:sz w:val="28"/>
          <w:szCs w:val="28"/>
          <w:shd w:val="clear" w:color="auto" w:fill="FFFFFF"/>
        </w:rPr>
        <w:t>.</w:t>
      </w:r>
    </w:p>
    <w:p w14:paraId="4E433C29" w14:textId="77777777" w:rsidR="00246C55" w:rsidRPr="00FD74C2" w:rsidRDefault="00246C55" w:rsidP="007E0FEE">
      <w:pPr>
        <w:spacing w:line="360" w:lineRule="auto"/>
        <w:rPr>
          <w:color w:val="000000" w:themeColor="text1"/>
        </w:rPr>
      </w:pPr>
      <w:r w:rsidRPr="00FD74C2">
        <w:rPr>
          <w:noProof/>
          <w:color w:val="000000" w:themeColor="text1"/>
        </w:rPr>
        <w:lastRenderedPageBreak/>
        <w:drawing>
          <wp:inline distT="0" distB="0" distL="0" distR="0" wp14:anchorId="7B2D8EFD" wp14:editId="1DD38369">
            <wp:extent cx="4810125" cy="4943475"/>
            <wp:effectExtent l="19050" t="0" r="9525" b="0"/>
            <wp:docPr id="19" name="Рисунок 19" descr="001 Район на терр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1 Район на террит"/>
                    <pic:cNvPicPr>
                      <a:picLocks noChangeAspect="1" noChangeArrowheads="1"/>
                    </pic:cNvPicPr>
                  </pic:nvPicPr>
                  <pic:blipFill>
                    <a:blip r:embed="rId8"/>
                    <a:srcRect b="1227"/>
                    <a:stretch>
                      <a:fillRect/>
                    </a:stretch>
                  </pic:blipFill>
                  <pic:spPr bwMode="auto">
                    <a:xfrm>
                      <a:off x="0" y="0"/>
                      <a:ext cx="4810125" cy="4943475"/>
                    </a:xfrm>
                    <a:prstGeom prst="rect">
                      <a:avLst/>
                    </a:prstGeom>
                    <a:noFill/>
                    <a:ln w="9525">
                      <a:noFill/>
                      <a:miter lim="800000"/>
                      <a:headEnd/>
                      <a:tailEnd/>
                    </a:ln>
                  </pic:spPr>
                </pic:pic>
              </a:graphicData>
            </a:graphic>
          </wp:inline>
        </w:drawing>
      </w:r>
    </w:p>
    <w:p w14:paraId="0467E051" w14:textId="77777777" w:rsidR="00246C55" w:rsidRPr="00FD74C2" w:rsidRDefault="00246C55" w:rsidP="007E0FEE">
      <w:pPr>
        <w:spacing w:line="360" w:lineRule="auto"/>
        <w:ind w:firstLine="709"/>
        <w:rPr>
          <w:color w:val="000000" w:themeColor="text1"/>
        </w:rPr>
      </w:pPr>
      <w:r w:rsidRPr="00FD74C2">
        <w:rPr>
          <w:color w:val="000000" w:themeColor="text1"/>
        </w:rPr>
        <w:t xml:space="preserve">Рисунок 1. </w:t>
      </w:r>
      <w:r w:rsidRPr="00FD74C2">
        <w:rPr>
          <w:color w:val="000000" w:themeColor="text1"/>
          <w:kern w:val="24"/>
        </w:rPr>
        <w:t xml:space="preserve">Расположение </w:t>
      </w:r>
      <w:r w:rsidRPr="00FD74C2">
        <w:rPr>
          <w:color w:val="000000" w:themeColor="text1"/>
        </w:rPr>
        <w:t xml:space="preserve">Каширского </w:t>
      </w:r>
      <w:r w:rsidRPr="00FD74C2">
        <w:rPr>
          <w:color w:val="000000" w:themeColor="text1"/>
          <w:kern w:val="24"/>
        </w:rPr>
        <w:t>муниципального района в составе Воронежской области</w:t>
      </w:r>
    </w:p>
    <w:p w14:paraId="20153ABA" w14:textId="22987C86" w:rsidR="00E54F91" w:rsidRPr="00021E9C" w:rsidRDefault="00757D05" w:rsidP="007E0FEE">
      <w:pPr>
        <w:pStyle w:val="af2"/>
        <w:spacing w:line="360" w:lineRule="auto"/>
        <w:jc w:val="both"/>
        <w:rPr>
          <w:color w:val="000000" w:themeColor="text1"/>
          <w:sz w:val="28"/>
          <w:szCs w:val="28"/>
        </w:rPr>
      </w:pPr>
      <w:r w:rsidRPr="00272CC8">
        <w:rPr>
          <w:color w:val="000000" w:themeColor="text1"/>
        </w:rPr>
        <w:tab/>
      </w:r>
      <w:r w:rsidRPr="00272CC8">
        <w:rPr>
          <w:color w:val="000000" w:themeColor="text1"/>
          <w:sz w:val="28"/>
          <w:szCs w:val="28"/>
        </w:rPr>
        <w:t>Ч</w:t>
      </w:r>
      <w:r w:rsidR="00A505BD" w:rsidRPr="00272CC8">
        <w:rPr>
          <w:color w:val="000000" w:themeColor="text1"/>
          <w:sz w:val="28"/>
          <w:szCs w:val="28"/>
        </w:rPr>
        <w:t>исленность постоянного насе</w:t>
      </w:r>
      <w:r w:rsidR="00F02A96" w:rsidRPr="00272CC8">
        <w:rPr>
          <w:color w:val="000000" w:themeColor="text1"/>
          <w:sz w:val="28"/>
          <w:szCs w:val="28"/>
        </w:rPr>
        <w:t>ления по состоянию на 01.01.202</w:t>
      </w:r>
      <w:r w:rsidR="00272CC8" w:rsidRPr="00272CC8">
        <w:rPr>
          <w:color w:val="000000" w:themeColor="text1"/>
          <w:sz w:val="28"/>
          <w:szCs w:val="28"/>
        </w:rPr>
        <w:t>5</w:t>
      </w:r>
      <w:r w:rsidR="00CC5D55" w:rsidRPr="00272CC8">
        <w:rPr>
          <w:color w:val="000000" w:themeColor="text1"/>
          <w:sz w:val="28"/>
          <w:szCs w:val="28"/>
        </w:rPr>
        <w:t xml:space="preserve"> года</w:t>
      </w:r>
      <w:r w:rsidR="00CC5D55" w:rsidRPr="00272CC8">
        <w:rPr>
          <w:color w:val="000000" w:themeColor="text1"/>
        </w:rPr>
        <w:t xml:space="preserve"> </w:t>
      </w:r>
      <w:r w:rsidR="008A23E5" w:rsidRPr="00272CC8">
        <w:rPr>
          <w:color w:val="000000" w:themeColor="text1"/>
          <w:sz w:val="28"/>
          <w:szCs w:val="28"/>
        </w:rPr>
        <w:t xml:space="preserve">составила </w:t>
      </w:r>
      <w:r w:rsidR="00F02A96" w:rsidRPr="00272CC8">
        <w:rPr>
          <w:color w:val="000000" w:themeColor="text1"/>
          <w:sz w:val="28"/>
          <w:szCs w:val="28"/>
        </w:rPr>
        <w:t>2</w:t>
      </w:r>
      <w:r w:rsidR="00096EA2" w:rsidRPr="00272CC8">
        <w:rPr>
          <w:color w:val="000000" w:themeColor="text1"/>
          <w:sz w:val="28"/>
          <w:szCs w:val="28"/>
        </w:rPr>
        <w:t>2</w:t>
      </w:r>
      <w:r w:rsidR="00F02A96" w:rsidRPr="00272CC8">
        <w:rPr>
          <w:color w:val="000000" w:themeColor="text1"/>
          <w:sz w:val="28"/>
          <w:szCs w:val="28"/>
        </w:rPr>
        <w:t>,</w:t>
      </w:r>
      <w:r w:rsidR="00272CC8" w:rsidRPr="00272CC8">
        <w:rPr>
          <w:color w:val="000000" w:themeColor="text1"/>
          <w:sz w:val="28"/>
          <w:szCs w:val="28"/>
        </w:rPr>
        <w:t>571</w:t>
      </w:r>
      <w:r w:rsidR="000D2A21" w:rsidRPr="00272CC8">
        <w:rPr>
          <w:color w:val="000000" w:themeColor="text1"/>
          <w:sz w:val="28"/>
          <w:szCs w:val="28"/>
        </w:rPr>
        <w:t xml:space="preserve"> тыс.</w:t>
      </w:r>
      <w:r w:rsidR="00A505BD" w:rsidRPr="00272CC8">
        <w:rPr>
          <w:color w:val="000000" w:themeColor="text1"/>
          <w:sz w:val="28"/>
          <w:szCs w:val="28"/>
        </w:rPr>
        <w:t xml:space="preserve"> человек, </w:t>
      </w:r>
      <w:r w:rsidR="000D2A21" w:rsidRPr="00021E9C">
        <w:rPr>
          <w:color w:val="000000" w:themeColor="text1"/>
          <w:sz w:val="28"/>
          <w:szCs w:val="28"/>
        </w:rPr>
        <w:t>из них</w:t>
      </w:r>
      <w:r w:rsidR="004C6EB3" w:rsidRPr="00021E9C">
        <w:rPr>
          <w:color w:val="000000" w:themeColor="text1"/>
          <w:sz w:val="28"/>
          <w:szCs w:val="28"/>
        </w:rPr>
        <w:t xml:space="preserve"> занято в экономике</w:t>
      </w:r>
      <w:r w:rsidR="007879AB" w:rsidRPr="00021E9C">
        <w:rPr>
          <w:color w:val="000000" w:themeColor="text1"/>
          <w:sz w:val="28"/>
          <w:szCs w:val="28"/>
        </w:rPr>
        <w:t xml:space="preserve"> </w:t>
      </w:r>
      <w:r w:rsidR="007879AB" w:rsidRPr="00021E9C">
        <w:rPr>
          <w:b/>
          <w:color w:val="000000" w:themeColor="text1"/>
          <w:sz w:val="28"/>
          <w:szCs w:val="28"/>
        </w:rPr>
        <w:t>–</w:t>
      </w:r>
      <w:r w:rsidR="0088764F" w:rsidRPr="00021E9C">
        <w:rPr>
          <w:b/>
          <w:color w:val="000000" w:themeColor="text1"/>
          <w:sz w:val="28"/>
          <w:szCs w:val="28"/>
        </w:rPr>
        <w:t xml:space="preserve"> </w:t>
      </w:r>
      <w:r w:rsidR="0066721C" w:rsidRPr="00021E9C">
        <w:rPr>
          <w:color w:val="000000" w:themeColor="text1"/>
          <w:sz w:val="28"/>
          <w:szCs w:val="28"/>
        </w:rPr>
        <w:t>32</w:t>
      </w:r>
      <w:r w:rsidR="00ED72A8" w:rsidRPr="00021E9C">
        <w:rPr>
          <w:color w:val="000000" w:themeColor="text1"/>
          <w:sz w:val="28"/>
          <w:szCs w:val="28"/>
        </w:rPr>
        <w:t>%</w:t>
      </w:r>
      <w:r w:rsidR="006E15BF" w:rsidRPr="00021E9C">
        <w:rPr>
          <w:color w:val="000000" w:themeColor="text1"/>
          <w:sz w:val="28"/>
          <w:szCs w:val="28"/>
        </w:rPr>
        <w:t xml:space="preserve"> трудоспособного населения</w:t>
      </w:r>
      <w:r w:rsidR="00ED72A8" w:rsidRPr="00021E9C">
        <w:rPr>
          <w:color w:val="000000" w:themeColor="text1"/>
          <w:sz w:val="28"/>
          <w:szCs w:val="28"/>
        </w:rPr>
        <w:t>.</w:t>
      </w:r>
      <w:r w:rsidR="00A505BD" w:rsidRPr="00021E9C">
        <w:rPr>
          <w:color w:val="000000" w:themeColor="text1"/>
          <w:sz w:val="28"/>
          <w:szCs w:val="28"/>
        </w:rPr>
        <w:t xml:space="preserve"> Доля пенсионеров в общей ч</w:t>
      </w:r>
      <w:r w:rsidR="000D2A21" w:rsidRPr="00021E9C">
        <w:rPr>
          <w:color w:val="000000" w:themeColor="text1"/>
          <w:sz w:val="28"/>
          <w:szCs w:val="28"/>
        </w:rPr>
        <w:t>исленн</w:t>
      </w:r>
      <w:r w:rsidR="00ED72A8" w:rsidRPr="00021E9C">
        <w:rPr>
          <w:color w:val="000000" w:themeColor="text1"/>
          <w:sz w:val="28"/>
          <w:szCs w:val="28"/>
        </w:rPr>
        <w:t>ости населения района</w:t>
      </w:r>
      <w:r w:rsidR="003D23E8" w:rsidRPr="00021E9C">
        <w:rPr>
          <w:color w:val="000000" w:themeColor="text1"/>
          <w:sz w:val="28"/>
          <w:szCs w:val="28"/>
        </w:rPr>
        <w:t xml:space="preserve"> </w:t>
      </w:r>
      <w:r w:rsidR="00256FCE" w:rsidRPr="00021E9C">
        <w:rPr>
          <w:color w:val="000000" w:themeColor="text1"/>
          <w:sz w:val="28"/>
          <w:szCs w:val="28"/>
        </w:rPr>
        <w:t xml:space="preserve">– </w:t>
      </w:r>
      <w:r w:rsidR="00272CC8" w:rsidRPr="00021E9C">
        <w:rPr>
          <w:color w:val="000000" w:themeColor="text1"/>
          <w:sz w:val="28"/>
          <w:szCs w:val="28"/>
        </w:rPr>
        <w:t>32,1</w:t>
      </w:r>
      <w:r w:rsidR="00A505BD" w:rsidRPr="00021E9C">
        <w:rPr>
          <w:color w:val="000000" w:themeColor="text1"/>
          <w:sz w:val="28"/>
          <w:szCs w:val="28"/>
        </w:rPr>
        <w:t>%.</w:t>
      </w:r>
    </w:p>
    <w:p w14:paraId="697AA6FE" w14:textId="16976132" w:rsidR="00085453" w:rsidRPr="00021E9C" w:rsidRDefault="00757D05" w:rsidP="007E0FEE">
      <w:pPr>
        <w:pStyle w:val="af2"/>
        <w:spacing w:line="360" w:lineRule="auto"/>
        <w:jc w:val="both"/>
        <w:rPr>
          <w:color w:val="000000" w:themeColor="text1"/>
          <w:sz w:val="28"/>
          <w:szCs w:val="28"/>
        </w:rPr>
      </w:pPr>
      <w:r w:rsidRPr="00021E9C">
        <w:rPr>
          <w:color w:val="000000" w:themeColor="text1"/>
          <w:sz w:val="28"/>
          <w:szCs w:val="28"/>
        </w:rPr>
        <w:tab/>
        <w:t>В экономике района</w:t>
      </w:r>
      <w:r w:rsidR="00092C52" w:rsidRPr="00021E9C">
        <w:rPr>
          <w:color w:val="000000" w:themeColor="text1"/>
          <w:sz w:val="28"/>
          <w:szCs w:val="28"/>
        </w:rPr>
        <w:t>,</w:t>
      </w:r>
      <w:r w:rsidR="00F02A96" w:rsidRPr="00021E9C">
        <w:rPr>
          <w:color w:val="000000" w:themeColor="text1"/>
          <w:sz w:val="28"/>
          <w:szCs w:val="28"/>
        </w:rPr>
        <w:t xml:space="preserve"> по данным за 20</w:t>
      </w:r>
      <w:r w:rsidR="00CA5B5A" w:rsidRPr="00021E9C">
        <w:rPr>
          <w:color w:val="000000" w:themeColor="text1"/>
          <w:sz w:val="28"/>
          <w:szCs w:val="28"/>
        </w:rPr>
        <w:t>2</w:t>
      </w:r>
      <w:r w:rsidR="00272CC8" w:rsidRPr="00021E9C">
        <w:rPr>
          <w:color w:val="000000" w:themeColor="text1"/>
          <w:sz w:val="28"/>
          <w:szCs w:val="28"/>
        </w:rPr>
        <w:t>4</w:t>
      </w:r>
      <w:r w:rsidR="006E15BF" w:rsidRPr="00021E9C">
        <w:rPr>
          <w:color w:val="000000" w:themeColor="text1"/>
          <w:sz w:val="28"/>
          <w:szCs w:val="28"/>
        </w:rPr>
        <w:t xml:space="preserve"> г</w:t>
      </w:r>
      <w:r w:rsidR="00F923A8" w:rsidRPr="00021E9C">
        <w:rPr>
          <w:color w:val="000000" w:themeColor="text1"/>
          <w:sz w:val="28"/>
          <w:szCs w:val="28"/>
        </w:rPr>
        <w:t>од</w:t>
      </w:r>
      <w:r w:rsidR="00092C52" w:rsidRPr="00021E9C">
        <w:rPr>
          <w:color w:val="000000" w:themeColor="text1"/>
          <w:sz w:val="28"/>
          <w:szCs w:val="28"/>
        </w:rPr>
        <w:t>,</w:t>
      </w:r>
      <w:r w:rsidR="00F923A8" w:rsidRPr="00021E9C">
        <w:rPr>
          <w:color w:val="000000" w:themeColor="text1"/>
          <w:sz w:val="28"/>
          <w:szCs w:val="28"/>
        </w:rPr>
        <w:t xml:space="preserve"> занято </w:t>
      </w:r>
      <w:r w:rsidR="00085453" w:rsidRPr="00021E9C">
        <w:rPr>
          <w:color w:val="000000" w:themeColor="text1"/>
          <w:sz w:val="28"/>
          <w:szCs w:val="28"/>
        </w:rPr>
        <w:t>7,</w:t>
      </w:r>
      <w:r w:rsidR="00CA5B5A" w:rsidRPr="00021E9C">
        <w:rPr>
          <w:color w:val="000000" w:themeColor="text1"/>
          <w:sz w:val="28"/>
          <w:szCs w:val="28"/>
        </w:rPr>
        <w:t>2</w:t>
      </w:r>
      <w:r w:rsidR="008A23E5" w:rsidRPr="00021E9C">
        <w:rPr>
          <w:color w:val="000000" w:themeColor="text1"/>
          <w:sz w:val="28"/>
          <w:szCs w:val="28"/>
        </w:rPr>
        <w:t xml:space="preserve"> </w:t>
      </w:r>
      <w:r w:rsidR="00F923A8" w:rsidRPr="00021E9C">
        <w:rPr>
          <w:color w:val="000000" w:themeColor="text1"/>
          <w:sz w:val="28"/>
          <w:szCs w:val="28"/>
        </w:rPr>
        <w:t>тыс. человек (</w:t>
      </w:r>
      <w:r w:rsidR="00F02A96" w:rsidRPr="00021E9C">
        <w:rPr>
          <w:color w:val="000000" w:themeColor="text1"/>
          <w:sz w:val="28"/>
          <w:szCs w:val="28"/>
        </w:rPr>
        <w:t>3</w:t>
      </w:r>
      <w:r w:rsidR="00CA5B5A" w:rsidRPr="00021E9C">
        <w:rPr>
          <w:color w:val="000000" w:themeColor="text1"/>
          <w:sz w:val="28"/>
          <w:szCs w:val="28"/>
        </w:rPr>
        <w:t>2</w:t>
      </w:r>
      <w:r w:rsidRPr="00021E9C">
        <w:rPr>
          <w:color w:val="000000" w:themeColor="text1"/>
          <w:sz w:val="28"/>
          <w:szCs w:val="28"/>
        </w:rPr>
        <w:t xml:space="preserve">% </w:t>
      </w:r>
      <w:r w:rsidR="003D23E8" w:rsidRPr="00021E9C">
        <w:rPr>
          <w:color w:val="000000" w:themeColor="text1"/>
          <w:sz w:val="28"/>
          <w:szCs w:val="28"/>
        </w:rPr>
        <w:t>населения района),</w:t>
      </w:r>
      <w:r w:rsidR="008A23E5" w:rsidRPr="00021E9C">
        <w:rPr>
          <w:color w:val="000000" w:themeColor="text1"/>
          <w:sz w:val="28"/>
          <w:szCs w:val="28"/>
        </w:rPr>
        <w:t xml:space="preserve"> </w:t>
      </w:r>
      <w:r w:rsidR="003D23E8" w:rsidRPr="00021E9C">
        <w:rPr>
          <w:color w:val="000000" w:themeColor="text1"/>
          <w:sz w:val="28"/>
          <w:szCs w:val="28"/>
        </w:rPr>
        <w:t>в</w:t>
      </w:r>
      <w:r w:rsidR="008A23E5" w:rsidRPr="00021E9C">
        <w:rPr>
          <w:color w:val="000000" w:themeColor="text1"/>
          <w:sz w:val="28"/>
          <w:szCs w:val="28"/>
        </w:rPr>
        <w:t xml:space="preserve"> том </w:t>
      </w:r>
      <w:r w:rsidR="0088764F" w:rsidRPr="00021E9C">
        <w:rPr>
          <w:color w:val="000000" w:themeColor="text1"/>
          <w:sz w:val="28"/>
          <w:szCs w:val="28"/>
        </w:rPr>
        <w:t>ч</w:t>
      </w:r>
      <w:r w:rsidR="008A23E5" w:rsidRPr="00021E9C">
        <w:rPr>
          <w:color w:val="000000" w:themeColor="text1"/>
          <w:sz w:val="28"/>
          <w:szCs w:val="28"/>
        </w:rPr>
        <w:t>исле</w:t>
      </w:r>
      <w:r w:rsidR="0088764F" w:rsidRPr="00021E9C">
        <w:rPr>
          <w:color w:val="000000" w:themeColor="text1"/>
          <w:sz w:val="28"/>
          <w:szCs w:val="28"/>
        </w:rPr>
        <w:t xml:space="preserve"> </w:t>
      </w:r>
      <w:r w:rsidR="00F02A96" w:rsidRPr="00021E9C">
        <w:rPr>
          <w:color w:val="000000" w:themeColor="text1"/>
          <w:sz w:val="28"/>
          <w:szCs w:val="28"/>
        </w:rPr>
        <w:t>5</w:t>
      </w:r>
      <w:r w:rsidR="007D6D49" w:rsidRPr="00021E9C">
        <w:rPr>
          <w:color w:val="000000" w:themeColor="text1"/>
          <w:sz w:val="28"/>
          <w:szCs w:val="28"/>
        </w:rPr>
        <w:t>4</w:t>
      </w:r>
      <w:r w:rsidR="00085453" w:rsidRPr="00021E9C">
        <w:rPr>
          <w:color w:val="000000" w:themeColor="text1"/>
          <w:sz w:val="28"/>
          <w:szCs w:val="28"/>
        </w:rPr>
        <w:t>,</w:t>
      </w:r>
      <w:r w:rsidR="00812EDD" w:rsidRPr="00021E9C">
        <w:rPr>
          <w:color w:val="000000" w:themeColor="text1"/>
          <w:sz w:val="28"/>
          <w:szCs w:val="28"/>
        </w:rPr>
        <w:t>2</w:t>
      </w:r>
      <w:r w:rsidR="00C83CC8" w:rsidRPr="00021E9C">
        <w:rPr>
          <w:color w:val="000000" w:themeColor="text1"/>
          <w:sz w:val="28"/>
          <w:szCs w:val="28"/>
        </w:rPr>
        <w:t>%</w:t>
      </w:r>
      <w:r w:rsidR="003D23E8" w:rsidRPr="00021E9C">
        <w:rPr>
          <w:color w:val="000000" w:themeColor="text1"/>
          <w:sz w:val="28"/>
          <w:szCs w:val="28"/>
        </w:rPr>
        <w:t xml:space="preserve"> </w:t>
      </w:r>
      <w:r w:rsidR="00C83CC8" w:rsidRPr="00021E9C">
        <w:rPr>
          <w:color w:val="000000" w:themeColor="text1"/>
          <w:sz w:val="28"/>
          <w:szCs w:val="28"/>
        </w:rPr>
        <w:t xml:space="preserve">- в сельском хозяйстве, </w:t>
      </w:r>
      <w:r w:rsidR="00487F29" w:rsidRPr="00021E9C">
        <w:rPr>
          <w:color w:val="000000" w:themeColor="text1"/>
          <w:sz w:val="28"/>
          <w:szCs w:val="28"/>
        </w:rPr>
        <w:t>6,2</w:t>
      </w:r>
      <w:r w:rsidR="007D6D49" w:rsidRPr="00021E9C">
        <w:rPr>
          <w:color w:val="000000" w:themeColor="text1"/>
          <w:sz w:val="28"/>
          <w:szCs w:val="28"/>
        </w:rPr>
        <w:t xml:space="preserve"> </w:t>
      </w:r>
      <w:r w:rsidR="00ED72A8" w:rsidRPr="00021E9C">
        <w:rPr>
          <w:color w:val="000000" w:themeColor="text1"/>
          <w:sz w:val="28"/>
          <w:szCs w:val="28"/>
        </w:rPr>
        <w:t>%</w:t>
      </w:r>
      <w:r w:rsidR="003D23E8" w:rsidRPr="00021E9C">
        <w:rPr>
          <w:color w:val="000000" w:themeColor="text1"/>
          <w:sz w:val="28"/>
          <w:szCs w:val="28"/>
        </w:rPr>
        <w:t xml:space="preserve"> </w:t>
      </w:r>
      <w:r w:rsidR="00F923A8" w:rsidRPr="00021E9C">
        <w:rPr>
          <w:color w:val="000000" w:themeColor="text1"/>
          <w:sz w:val="28"/>
          <w:szCs w:val="28"/>
        </w:rPr>
        <w:t xml:space="preserve">- в промышленности, </w:t>
      </w:r>
      <w:r w:rsidR="007D6D49" w:rsidRPr="00021E9C">
        <w:rPr>
          <w:color w:val="000000" w:themeColor="text1"/>
          <w:sz w:val="28"/>
          <w:szCs w:val="28"/>
        </w:rPr>
        <w:t>18,</w:t>
      </w:r>
      <w:r w:rsidR="00A26A87" w:rsidRPr="00021E9C">
        <w:rPr>
          <w:color w:val="000000" w:themeColor="text1"/>
          <w:sz w:val="28"/>
          <w:szCs w:val="28"/>
        </w:rPr>
        <w:t>6</w:t>
      </w:r>
      <w:r w:rsidRPr="00021E9C">
        <w:rPr>
          <w:color w:val="000000" w:themeColor="text1"/>
          <w:sz w:val="28"/>
          <w:szCs w:val="28"/>
        </w:rPr>
        <w:t>%</w:t>
      </w:r>
      <w:r w:rsidR="003D23E8" w:rsidRPr="00021E9C">
        <w:rPr>
          <w:color w:val="000000" w:themeColor="text1"/>
          <w:sz w:val="28"/>
          <w:szCs w:val="28"/>
        </w:rPr>
        <w:t xml:space="preserve"> </w:t>
      </w:r>
      <w:r w:rsidR="00ED72A8" w:rsidRPr="00021E9C">
        <w:rPr>
          <w:color w:val="000000" w:themeColor="text1"/>
          <w:sz w:val="28"/>
          <w:szCs w:val="28"/>
        </w:rPr>
        <w:t>- работники бюджетной сферы.</w:t>
      </w:r>
    </w:p>
    <w:p w14:paraId="20FEC269" w14:textId="77777777" w:rsidR="00691313" w:rsidRDefault="001D55C1" w:rsidP="007E0FEE">
      <w:pPr>
        <w:spacing w:before="0" w:beforeAutospacing="0" w:afterAutospacing="0" w:line="360" w:lineRule="auto"/>
        <w:rPr>
          <w:color w:val="000000" w:themeColor="text1"/>
          <w:sz w:val="28"/>
          <w:szCs w:val="28"/>
          <w:lang w:eastAsia="en-US"/>
        </w:rPr>
      </w:pPr>
      <w:r w:rsidRPr="00691313">
        <w:rPr>
          <w:color w:val="000000" w:themeColor="text1"/>
          <w:sz w:val="28"/>
          <w:szCs w:val="28"/>
        </w:rPr>
        <w:tab/>
      </w:r>
      <w:r w:rsidR="00F02A96" w:rsidRPr="00691313">
        <w:rPr>
          <w:color w:val="000000" w:themeColor="text1"/>
          <w:sz w:val="28"/>
          <w:szCs w:val="28"/>
          <w:lang w:eastAsia="en-US"/>
        </w:rPr>
        <w:t>Уровень безработицы в 20</w:t>
      </w:r>
      <w:r w:rsidR="00206410" w:rsidRPr="00691313">
        <w:rPr>
          <w:color w:val="000000" w:themeColor="text1"/>
          <w:sz w:val="28"/>
          <w:szCs w:val="28"/>
          <w:lang w:eastAsia="en-US"/>
        </w:rPr>
        <w:t>2</w:t>
      </w:r>
      <w:r w:rsidR="002817A9" w:rsidRPr="00691313">
        <w:rPr>
          <w:color w:val="000000" w:themeColor="text1"/>
          <w:sz w:val="28"/>
          <w:szCs w:val="28"/>
          <w:lang w:eastAsia="en-US"/>
        </w:rPr>
        <w:t>4</w:t>
      </w:r>
      <w:r w:rsidR="00702B8B" w:rsidRPr="00691313">
        <w:rPr>
          <w:color w:val="000000" w:themeColor="text1"/>
          <w:sz w:val="28"/>
          <w:szCs w:val="28"/>
          <w:lang w:eastAsia="en-US"/>
        </w:rPr>
        <w:t xml:space="preserve"> году составил </w:t>
      </w:r>
      <w:r w:rsidR="00691313" w:rsidRPr="00691313">
        <w:rPr>
          <w:color w:val="000000" w:themeColor="text1"/>
          <w:sz w:val="28"/>
          <w:szCs w:val="28"/>
          <w:lang w:eastAsia="en-US"/>
        </w:rPr>
        <w:t>0,7</w:t>
      </w:r>
      <w:r w:rsidR="00096EA2" w:rsidRPr="00691313">
        <w:rPr>
          <w:color w:val="000000" w:themeColor="text1"/>
          <w:sz w:val="28"/>
          <w:szCs w:val="28"/>
          <w:lang w:eastAsia="en-US"/>
        </w:rPr>
        <w:t xml:space="preserve">%, что </w:t>
      </w:r>
      <w:r w:rsidR="00833079" w:rsidRPr="00691313">
        <w:rPr>
          <w:color w:val="000000" w:themeColor="text1"/>
          <w:sz w:val="28"/>
          <w:szCs w:val="28"/>
          <w:lang w:eastAsia="en-US"/>
        </w:rPr>
        <w:t>ниже</w:t>
      </w:r>
      <w:r w:rsidR="00096EA2" w:rsidRPr="00691313">
        <w:rPr>
          <w:color w:val="000000" w:themeColor="text1"/>
          <w:sz w:val="28"/>
          <w:szCs w:val="28"/>
          <w:lang w:eastAsia="en-US"/>
        </w:rPr>
        <w:t xml:space="preserve"> уровня </w:t>
      </w:r>
      <w:r w:rsidR="003F20E1" w:rsidRPr="00691313">
        <w:rPr>
          <w:color w:val="000000" w:themeColor="text1"/>
          <w:sz w:val="28"/>
          <w:szCs w:val="28"/>
          <w:lang w:eastAsia="en-US"/>
        </w:rPr>
        <w:t>202</w:t>
      </w:r>
      <w:r w:rsidR="000504CE" w:rsidRPr="00691313">
        <w:rPr>
          <w:color w:val="000000" w:themeColor="text1"/>
          <w:sz w:val="28"/>
          <w:szCs w:val="28"/>
          <w:lang w:eastAsia="en-US"/>
        </w:rPr>
        <w:t>2</w:t>
      </w:r>
      <w:r w:rsidR="003D23E8" w:rsidRPr="00691313">
        <w:rPr>
          <w:color w:val="000000" w:themeColor="text1"/>
          <w:sz w:val="28"/>
          <w:szCs w:val="28"/>
          <w:lang w:eastAsia="en-US"/>
        </w:rPr>
        <w:t xml:space="preserve"> </w:t>
      </w:r>
      <w:r w:rsidR="00F02A96" w:rsidRPr="00691313">
        <w:rPr>
          <w:color w:val="000000" w:themeColor="text1"/>
          <w:sz w:val="28"/>
          <w:szCs w:val="28"/>
          <w:lang w:eastAsia="en-US"/>
        </w:rPr>
        <w:t xml:space="preserve">года </w:t>
      </w:r>
      <w:r w:rsidR="00833079" w:rsidRPr="00691313">
        <w:rPr>
          <w:color w:val="000000" w:themeColor="text1"/>
          <w:sz w:val="28"/>
          <w:szCs w:val="28"/>
          <w:lang w:eastAsia="en-US"/>
        </w:rPr>
        <w:t xml:space="preserve">на </w:t>
      </w:r>
      <w:r w:rsidR="00691313" w:rsidRPr="00691313">
        <w:rPr>
          <w:color w:val="000000" w:themeColor="text1"/>
          <w:sz w:val="28"/>
          <w:szCs w:val="28"/>
          <w:lang w:eastAsia="en-US"/>
        </w:rPr>
        <w:t>36,4</w:t>
      </w:r>
      <w:r w:rsidR="00833079" w:rsidRPr="00691313">
        <w:rPr>
          <w:color w:val="000000" w:themeColor="text1"/>
          <w:sz w:val="28"/>
          <w:szCs w:val="28"/>
          <w:lang w:eastAsia="en-US"/>
        </w:rPr>
        <w:t>%</w:t>
      </w:r>
      <w:r w:rsidR="00085453" w:rsidRPr="00691313">
        <w:rPr>
          <w:color w:val="000000" w:themeColor="text1"/>
          <w:sz w:val="28"/>
          <w:szCs w:val="28"/>
          <w:lang w:eastAsia="en-US"/>
        </w:rPr>
        <w:t>.</w:t>
      </w:r>
      <w:r w:rsidR="00691313">
        <w:rPr>
          <w:color w:val="000000" w:themeColor="text1"/>
          <w:sz w:val="28"/>
          <w:szCs w:val="28"/>
          <w:lang w:eastAsia="en-US"/>
        </w:rPr>
        <w:t xml:space="preserve"> </w:t>
      </w:r>
    </w:p>
    <w:p w14:paraId="06590D6D" w14:textId="77777777" w:rsidR="00021E9C" w:rsidRDefault="00702B8B" w:rsidP="00691313">
      <w:pPr>
        <w:spacing w:before="0" w:beforeAutospacing="0" w:afterAutospacing="0" w:line="360" w:lineRule="auto"/>
        <w:ind w:firstLine="709"/>
        <w:rPr>
          <w:color w:val="000000" w:themeColor="text1"/>
          <w:sz w:val="28"/>
          <w:szCs w:val="28"/>
        </w:rPr>
      </w:pPr>
      <w:r w:rsidRPr="00FC57D8">
        <w:rPr>
          <w:color w:val="000000" w:themeColor="text1"/>
          <w:sz w:val="28"/>
          <w:szCs w:val="28"/>
        </w:rPr>
        <w:t xml:space="preserve">За истекший год </w:t>
      </w:r>
      <w:r w:rsidR="00833079" w:rsidRPr="00FC57D8">
        <w:rPr>
          <w:color w:val="000000" w:themeColor="text1"/>
          <w:sz w:val="28"/>
          <w:szCs w:val="28"/>
        </w:rPr>
        <w:t xml:space="preserve">число субъектов малого и среднего предпринимательства составляло </w:t>
      </w:r>
      <w:r w:rsidR="00D44357" w:rsidRPr="00FC57D8">
        <w:rPr>
          <w:color w:val="000000" w:themeColor="text1"/>
          <w:sz w:val="28"/>
          <w:szCs w:val="28"/>
        </w:rPr>
        <w:t>6</w:t>
      </w:r>
      <w:r w:rsidR="00FC57D8" w:rsidRPr="00FC57D8">
        <w:rPr>
          <w:color w:val="000000" w:themeColor="text1"/>
          <w:sz w:val="28"/>
          <w:szCs w:val="28"/>
        </w:rPr>
        <w:t>26</w:t>
      </w:r>
      <w:r w:rsidR="00833079" w:rsidRPr="00FC57D8">
        <w:rPr>
          <w:color w:val="000000" w:themeColor="text1"/>
          <w:sz w:val="28"/>
          <w:szCs w:val="28"/>
        </w:rPr>
        <w:t xml:space="preserve"> единиц, из них: малых предприятий 1</w:t>
      </w:r>
      <w:r w:rsidR="00FC57D8" w:rsidRPr="00FC57D8">
        <w:rPr>
          <w:color w:val="000000" w:themeColor="text1"/>
          <w:sz w:val="28"/>
          <w:szCs w:val="28"/>
        </w:rPr>
        <w:t>6</w:t>
      </w:r>
      <w:r w:rsidR="00833079" w:rsidRPr="00FC57D8">
        <w:rPr>
          <w:color w:val="000000" w:themeColor="text1"/>
          <w:sz w:val="28"/>
          <w:szCs w:val="28"/>
        </w:rPr>
        <w:t xml:space="preserve"> единиц, микроп</w:t>
      </w:r>
      <w:r w:rsidR="00021E9C">
        <w:rPr>
          <w:color w:val="000000" w:themeColor="text1"/>
          <w:sz w:val="28"/>
          <w:szCs w:val="28"/>
        </w:rPr>
        <w:t>редп</w:t>
      </w:r>
      <w:r w:rsidR="00833079" w:rsidRPr="00FC57D8">
        <w:rPr>
          <w:color w:val="000000" w:themeColor="text1"/>
          <w:sz w:val="28"/>
          <w:szCs w:val="28"/>
        </w:rPr>
        <w:t xml:space="preserve">риятий </w:t>
      </w:r>
      <w:r w:rsidR="00D44357" w:rsidRPr="00FC57D8">
        <w:rPr>
          <w:color w:val="000000" w:themeColor="text1"/>
          <w:sz w:val="28"/>
          <w:szCs w:val="28"/>
        </w:rPr>
        <w:t>6</w:t>
      </w:r>
      <w:r w:rsidR="00FC57D8" w:rsidRPr="00FC57D8">
        <w:rPr>
          <w:color w:val="000000" w:themeColor="text1"/>
          <w:sz w:val="28"/>
          <w:szCs w:val="28"/>
        </w:rPr>
        <w:t>0</w:t>
      </w:r>
      <w:r w:rsidR="00393FB0" w:rsidRPr="00FC57D8">
        <w:rPr>
          <w:color w:val="000000" w:themeColor="text1"/>
          <w:sz w:val="28"/>
          <w:szCs w:val="28"/>
        </w:rPr>
        <w:t xml:space="preserve"> единицы, ин</w:t>
      </w:r>
      <w:r w:rsidR="00D44357" w:rsidRPr="00FC57D8">
        <w:rPr>
          <w:color w:val="000000" w:themeColor="text1"/>
          <w:sz w:val="28"/>
          <w:szCs w:val="28"/>
        </w:rPr>
        <w:t xml:space="preserve">дивидуальных предпринимателей </w:t>
      </w:r>
      <w:r w:rsidR="00FC57D8" w:rsidRPr="00FC57D8">
        <w:rPr>
          <w:color w:val="000000" w:themeColor="text1"/>
          <w:sz w:val="28"/>
          <w:szCs w:val="28"/>
        </w:rPr>
        <w:t>550</w:t>
      </w:r>
      <w:r w:rsidR="00393FB0" w:rsidRPr="00FC57D8">
        <w:rPr>
          <w:color w:val="000000" w:themeColor="text1"/>
          <w:sz w:val="28"/>
          <w:szCs w:val="28"/>
        </w:rPr>
        <w:t xml:space="preserve"> единиц</w:t>
      </w:r>
      <w:r w:rsidR="00021E9C">
        <w:rPr>
          <w:color w:val="000000" w:themeColor="text1"/>
          <w:sz w:val="28"/>
          <w:szCs w:val="28"/>
        </w:rPr>
        <w:t>.</w:t>
      </w:r>
    </w:p>
    <w:p w14:paraId="4614C074" w14:textId="77777777" w:rsidR="00702B8B" w:rsidRPr="00267671" w:rsidRDefault="00702B8B" w:rsidP="007E0FEE">
      <w:pPr>
        <w:spacing w:before="0" w:beforeAutospacing="0" w:afterAutospacing="0" w:line="360" w:lineRule="auto"/>
        <w:rPr>
          <w:color w:val="000000" w:themeColor="text1"/>
          <w:sz w:val="28"/>
          <w:szCs w:val="28"/>
        </w:rPr>
      </w:pPr>
      <w:r w:rsidRPr="00267671">
        <w:rPr>
          <w:color w:val="000000" w:themeColor="text1"/>
          <w:sz w:val="28"/>
          <w:szCs w:val="28"/>
        </w:rPr>
        <w:lastRenderedPageBreak/>
        <w:tab/>
        <w:t xml:space="preserve">Действующие предприятия работали стабильно, без сокращений. </w:t>
      </w:r>
      <w:r w:rsidR="003D23E8" w:rsidRPr="00267671">
        <w:rPr>
          <w:color w:val="000000" w:themeColor="text1"/>
          <w:sz w:val="28"/>
          <w:szCs w:val="28"/>
        </w:rPr>
        <w:t>Более трех тысяч человек трудоспособного населения района работают на предприятиях не только ближайших к нам городов Воронежа и Нововоронежа, но и в других субъектах РФ.</w:t>
      </w:r>
    </w:p>
    <w:p w14:paraId="2527FA1C" w14:textId="77777777" w:rsidR="004C6EB3" w:rsidRPr="00385265" w:rsidRDefault="00757D05" w:rsidP="007E0FEE">
      <w:pPr>
        <w:pStyle w:val="af2"/>
        <w:spacing w:line="360" w:lineRule="auto"/>
        <w:jc w:val="both"/>
        <w:rPr>
          <w:color w:val="000000" w:themeColor="text1"/>
          <w:sz w:val="28"/>
          <w:szCs w:val="28"/>
        </w:rPr>
      </w:pPr>
      <w:r w:rsidRPr="00385265">
        <w:rPr>
          <w:color w:val="000000" w:themeColor="text1"/>
          <w:sz w:val="28"/>
          <w:szCs w:val="28"/>
        </w:rPr>
        <w:tab/>
      </w:r>
      <w:r w:rsidRPr="00385265">
        <w:rPr>
          <w:b/>
          <w:i/>
          <w:color w:val="000000" w:themeColor="text1"/>
          <w:sz w:val="28"/>
          <w:szCs w:val="28"/>
        </w:rPr>
        <w:t>1.2. Особенности административного устройства, влияющие на эффективность муниципального управления.</w:t>
      </w:r>
      <w:r w:rsidR="00A505BD" w:rsidRPr="00385265">
        <w:rPr>
          <w:color w:val="000000" w:themeColor="text1"/>
          <w:sz w:val="28"/>
          <w:szCs w:val="28"/>
        </w:rPr>
        <w:t xml:space="preserve"> </w:t>
      </w:r>
    </w:p>
    <w:p w14:paraId="09B2C118" w14:textId="77777777" w:rsidR="00757D05" w:rsidRPr="00385265" w:rsidRDefault="00F849AE" w:rsidP="007E0FEE">
      <w:pPr>
        <w:pStyle w:val="22"/>
        <w:spacing w:before="0" w:beforeAutospacing="0" w:after="0" w:afterAutospacing="0" w:line="360" w:lineRule="auto"/>
        <w:ind w:firstLine="567"/>
        <w:rPr>
          <w:color w:val="000000" w:themeColor="text1"/>
          <w:sz w:val="28"/>
          <w:szCs w:val="28"/>
        </w:rPr>
      </w:pPr>
      <w:r w:rsidRPr="00385265">
        <w:rPr>
          <w:color w:val="000000" w:themeColor="text1"/>
          <w:sz w:val="28"/>
          <w:szCs w:val="28"/>
        </w:rPr>
        <w:tab/>
      </w:r>
      <w:r w:rsidR="00A2726D" w:rsidRPr="00385265">
        <w:rPr>
          <w:color w:val="000000" w:themeColor="text1"/>
          <w:sz w:val="28"/>
          <w:szCs w:val="28"/>
        </w:rPr>
        <w:t xml:space="preserve">В </w:t>
      </w:r>
      <w:r w:rsidR="00757D05" w:rsidRPr="00385265">
        <w:rPr>
          <w:color w:val="000000" w:themeColor="text1"/>
          <w:sz w:val="28"/>
          <w:szCs w:val="28"/>
        </w:rPr>
        <w:t>соответствии с Законом Воронежской области от 2 декабря 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на территории Каширского района расположено 14 поселений. В состав района входит 30 населенных пунктов, в т.ч. 17 сел, 10 поселков и 3 хутора</w:t>
      </w:r>
      <w:r w:rsidR="00F336B3" w:rsidRPr="00385265">
        <w:rPr>
          <w:color w:val="000000" w:themeColor="text1"/>
          <w:sz w:val="28"/>
          <w:szCs w:val="28"/>
        </w:rPr>
        <w:t xml:space="preserve"> </w:t>
      </w:r>
      <w:r w:rsidR="00757D05" w:rsidRPr="00385265">
        <w:rPr>
          <w:color w:val="000000" w:themeColor="text1"/>
          <w:sz w:val="28"/>
          <w:szCs w:val="28"/>
        </w:rPr>
        <w:t>(рисунок 2).</w:t>
      </w:r>
    </w:p>
    <w:p w14:paraId="29A65CAF" w14:textId="77777777" w:rsidR="00757D05" w:rsidRPr="00385265" w:rsidRDefault="00A2726D" w:rsidP="007E0FEE">
      <w:pPr>
        <w:pStyle w:val="a3"/>
        <w:spacing w:line="360" w:lineRule="auto"/>
        <w:rPr>
          <w:color w:val="000000" w:themeColor="text1"/>
        </w:rPr>
      </w:pPr>
      <w:r w:rsidRPr="00385265">
        <w:rPr>
          <w:noProof/>
          <w:color w:val="000000" w:themeColor="text1"/>
        </w:rPr>
        <w:drawing>
          <wp:inline distT="0" distB="0" distL="0" distR="0" wp14:anchorId="56652497" wp14:editId="01399FB5">
            <wp:extent cx="5334000" cy="3209925"/>
            <wp:effectExtent l="19050" t="0" r="0" b="0"/>
            <wp:docPr id="1" name="Рисунок 1" descr="карта  КМР копия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КМР копия м"/>
                    <pic:cNvPicPr>
                      <a:picLocks noChangeAspect="1" noChangeArrowheads="1"/>
                    </pic:cNvPicPr>
                  </pic:nvPicPr>
                  <pic:blipFill>
                    <a:blip r:embed="rId9" cstate="print"/>
                    <a:srcRect/>
                    <a:stretch>
                      <a:fillRect/>
                    </a:stretch>
                  </pic:blipFill>
                  <pic:spPr bwMode="auto">
                    <a:xfrm>
                      <a:off x="0" y="0"/>
                      <a:ext cx="5334000" cy="3209925"/>
                    </a:xfrm>
                    <a:prstGeom prst="rect">
                      <a:avLst/>
                    </a:prstGeom>
                    <a:noFill/>
                    <a:ln w="9525">
                      <a:noFill/>
                      <a:miter lim="800000"/>
                      <a:headEnd/>
                      <a:tailEnd/>
                    </a:ln>
                  </pic:spPr>
                </pic:pic>
              </a:graphicData>
            </a:graphic>
          </wp:inline>
        </w:drawing>
      </w:r>
    </w:p>
    <w:p w14:paraId="6E3E6A6E" w14:textId="77777777" w:rsidR="00757D05" w:rsidRPr="00385265" w:rsidRDefault="00757D05" w:rsidP="007E0FEE">
      <w:pPr>
        <w:spacing w:line="360" w:lineRule="auto"/>
        <w:rPr>
          <w:color w:val="000000" w:themeColor="text1"/>
          <w:sz w:val="28"/>
          <w:szCs w:val="28"/>
        </w:rPr>
      </w:pPr>
    </w:p>
    <w:p w14:paraId="6B85FB63" w14:textId="77777777" w:rsidR="00757D05" w:rsidRPr="00385265" w:rsidRDefault="00921728" w:rsidP="007E0FEE">
      <w:pPr>
        <w:spacing w:line="360" w:lineRule="auto"/>
        <w:rPr>
          <w:color w:val="000000" w:themeColor="text1"/>
        </w:rPr>
      </w:pPr>
      <w:r w:rsidRPr="00385265">
        <w:rPr>
          <w:iCs/>
          <w:color w:val="000000" w:themeColor="text1"/>
        </w:rPr>
        <w:t>Рисунок 2</w:t>
      </w:r>
      <w:r w:rsidR="00757D05" w:rsidRPr="00385265">
        <w:rPr>
          <w:iCs/>
          <w:color w:val="000000" w:themeColor="text1"/>
        </w:rPr>
        <w:t>- Схема административно-территориального устройства района</w:t>
      </w:r>
    </w:p>
    <w:p w14:paraId="0E0A07DE" w14:textId="77777777" w:rsidR="00757D05" w:rsidRPr="00E3512A" w:rsidRDefault="001302F8" w:rsidP="007E0FEE">
      <w:pPr>
        <w:pStyle w:val="af2"/>
        <w:spacing w:line="360" w:lineRule="auto"/>
        <w:jc w:val="both"/>
        <w:rPr>
          <w:color w:val="000000" w:themeColor="text1"/>
          <w:sz w:val="28"/>
          <w:szCs w:val="28"/>
        </w:rPr>
      </w:pPr>
      <w:r w:rsidRPr="00E3512A">
        <w:rPr>
          <w:color w:val="000000" w:themeColor="text1"/>
          <w:sz w:val="28"/>
          <w:szCs w:val="28"/>
        </w:rPr>
        <w:tab/>
      </w:r>
      <w:r w:rsidR="00757D05" w:rsidRPr="00E3512A">
        <w:rPr>
          <w:color w:val="000000" w:themeColor="text1"/>
          <w:sz w:val="28"/>
          <w:szCs w:val="28"/>
        </w:rPr>
        <w:t>Село Каширское Каширского сельского поселения является административным центром Каширского муниципального района.</w:t>
      </w:r>
    </w:p>
    <w:p w14:paraId="31DC8FB7" w14:textId="77777777" w:rsidR="00014423" w:rsidRPr="00A44BB1" w:rsidRDefault="001302F8" w:rsidP="007E0FEE">
      <w:pPr>
        <w:pStyle w:val="af2"/>
        <w:spacing w:line="360" w:lineRule="auto"/>
        <w:jc w:val="both"/>
        <w:rPr>
          <w:color w:val="000000" w:themeColor="text1"/>
        </w:rPr>
      </w:pPr>
      <w:r w:rsidRPr="00E3512A">
        <w:rPr>
          <w:color w:val="000000" w:themeColor="text1"/>
          <w:sz w:val="28"/>
          <w:szCs w:val="28"/>
          <w:lang w:eastAsia="ar-SA"/>
        </w:rPr>
        <w:lastRenderedPageBreak/>
        <w:tab/>
      </w:r>
      <w:r w:rsidR="00E54F91" w:rsidRPr="00E3512A">
        <w:rPr>
          <w:color w:val="000000" w:themeColor="text1"/>
          <w:sz w:val="28"/>
          <w:szCs w:val="28"/>
          <w:lang w:eastAsia="ar-SA"/>
        </w:rPr>
        <w:t>Социально-</w:t>
      </w:r>
      <w:r w:rsidR="00E54F91" w:rsidRPr="00E3512A">
        <w:rPr>
          <w:color w:val="000000" w:themeColor="text1"/>
          <w:sz w:val="28"/>
          <w:szCs w:val="28"/>
        </w:rPr>
        <w:t>экономическая активность сосредоточена преимущественно в административных центрах большинства муниципальных образований</w:t>
      </w:r>
      <w:r w:rsidR="00A505BD" w:rsidRPr="00E3512A">
        <w:rPr>
          <w:color w:val="000000" w:themeColor="text1"/>
          <w:sz w:val="28"/>
          <w:szCs w:val="28"/>
        </w:rPr>
        <w:t xml:space="preserve">. </w:t>
      </w:r>
      <w:r w:rsidR="00170309" w:rsidRPr="00E3512A">
        <w:rPr>
          <w:color w:val="000000" w:themeColor="text1"/>
          <w:sz w:val="28"/>
          <w:szCs w:val="28"/>
        </w:rPr>
        <w:t xml:space="preserve">В Каширском районе требуют решения </w:t>
      </w:r>
      <w:r w:rsidR="00170309" w:rsidRPr="00E3512A">
        <w:rPr>
          <w:iCs/>
          <w:color w:val="000000" w:themeColor="text1"/>
          <w:sz w:val="28"/>
          <w:szCs w:val="28"/>
        </w:rPr>
        <w:t>ряд проблем административно-</w:t>
      </w:r>
      <w:r w:rsidR="00170309" w:rsidRPr="00A44BB1">
        <w:rPr>
          <w:iCs/>
          <w:color w:val="000000" w:themeColor="text1"/>
          <w:sz w:val="28"/>
          <w:szCs w:val="28"/>
        </w:rPr>
        <w:t>территориального устройства</w:t>
      </w:r>
      <w:r w:rsidR="00170309" w:rsidRPr="00A44BB1">
        <w:rPr>
          <w:color w:val="000000" w:themeColor="text1"/>
        </w:rPr>
        <w:t>:</w:t>
      </w:r>
    </w:p>
    <w:p w14:paraId="75821E91" w14:textId="77777777" w:rsidR="00A2726D" w:rsidRPr="00A44BB1" w:rsidRDefault="00F849AE" w:rsidP="007E0FEE">
      <w:pPr>
        <w:pStyle w:val="af2"/>
        <w:spacing w:line="360" w:lineRule="auto"/>
        <w:ind w:firstLine="709"/>
        <w:jc w:val="both"/>
        <w:rPr>
          <w:color w:val="000000" w:themeColor="text1"/>
        </w:rPr>
      </w:pPr>
      <w:r w:rsidRPr="00A44BB1">
        <w:rPr>
          <w:color w:val="000000" w:themeColor="text1"/>
          <w:sz w:val="28"/>
          <w:szCs w:val="28"/>
        </w:rPr>
        <w:t>-</w:t>
      </w:r>
      <w:r w:rsidR="00170309" w:rsidRPr="00A44BB1">
        <w:rPr>
          <w:color w:val="000000" w:themeColor="text1"/>
          <w:sz w:val="28"/>
          <w:szCs w:val="28"/>
        </w:rPr>
        <w:t xml:space="preserve"> </w:t>
      </w:r>
      <w:r w:rsidR="00812EDD" w:rsidRPr="00A44BB1">
        <w:rPr>
          <w:color w:val="000000" w:themeColor="text1"/>
          <w:sz w:val="28"/>
          <w:szCs w:val="28"/>
        </w:rPr>
        <w:t>семь</w:t>
      </w:r>
      <w:r w:rsidR="00170309" w:rsidRPr="00A44BB1">
        <w:rPr>
          <w:color w:val="000000" w:themeColor="text1"/>
          <w:sz w:val="28"/>
          <w:szCs w:val="28"/>
        </w:rPr>
        <w:t xml:space="preserve"> муниципальных образований, входящих в состав Каширского муниципального района, имеют численность населения менее 1000 человек. Решение проблемы «выживания» этих сельских поселений возможно путем их слияния с соседними поселениями;</w:t>
      </w:r>
    </w:p>
    <w:p w14:paraId="1BDB9EA2" w14:textId="77777777" w:rsidR="001302F8" w:rsidRPr="00262EA4" w:rsidRDefault="00170309" w:rsidP="007E0FEE">
      <w:pPr>
        <w:pStyle w:val="af2"/>
        <w:spacing w:line="360" w:lineRule="auto"/>
        <w:ind w:firstLine="709"/>
        <w:jc w:val="both"/>
        <w:rPr>
          <w:color w:val="000000" w:themeColor="text1"/>
          <w:sz w:val="28"/>
          <w:szCs w:val="28"/>
        </w:rPr>
      </w:pPr>
      <w:r w:rsidRPr="00262EA4">
        <w:rPr>
          <w:color w:val="000000" w:themeColor="text1"/>
          <w:sz w:val="28"/>
          <w:szCs w:val="28"/>
        </w:rPr>
        <w:t xml:space="preserve">- хутор </w:t>
      </w:r>
      <w:proofErr w:type="spellStart"/>
      <w:r w:rsidRPr="00262EA4">
        <w:rPr>
          <w:color w:val="000000" w:themeColor="text1"/>
          <w:sz w:val="28"/>
          <w:szCs w:val="28"/>
        </w:rPr>
        <w:t>Ламакин</w:t>
      </w:r>
      <w:proofErr w:type="spellEnd"/>
      <w:r w:rsidRPr="00262EA4">
        <w:rPr>
          <w:color w:val="000000" w:themeColor="text1"/>
          <w:sz w:val="28"/>
          <w:szCs w:val="28"/>
        </w:rPr>
        <w:t xml:space="preserve"> в </w:t>
      </w:r>
      <w:r w:rsidR="00ED72A8" w:rsidRPr="00262EA4">
        <w:rPr>
          <w:color w:val="000000" w:themeColor="text1"/>
          <w:sz w:val="28"/>
          <w:szCs w:val="28"/>
        </w:rPr>
        <w:t>Каширском сельском поселении,</w:t>
      </w:r>
      <w:r w:rsidRPr="00262EA4">
        <w:rPr>
          <w:color w:val="000000" w:themeColor="text1"/>
          <w:sz w:val="28"/>
          <w:szCs w:val="28"/>
        </w:rPr>
        <w:t xml:space="preserve"> не имеет постоянного населения.</w:t>
      </w:r>
    </w:p>
    <w:p w14:paraId="53616D5D" w14:textId="77777777" w:rsidR="00360E9A" w:rsidRPr="00E24F49" w:rsidRDefault="001302F8" w:rsidP="007E0FEE">
      <w:pPr>
        <w:pStyle w:val="af2"/>
        <w:spacing w:line="360" w:lineRule="auto"/>
        <w:jc w:val="both"/>
        <w:rPr>
          <w:b/>
          <w:i/>
          <w:color w:val="000000" w:themeColor="text1"/>
          <w:sz w:val="28"/>
          <w:szCs w:val="28"/>
        </w:rPr>
      </w:pPr>
      <w:r w:rsidRPr="00E24F49">
        <w:rPr>
          <w:color w:val="000000" w:themeColor="text1"/>
          <w:sz w:val="28"/>
          <w:szCs w:val="28"/>
        </w:rPr>
        <w:tab/>
      </w:r>
      <w:r w:rsidRPr="00E24F49">
        <w:rPr>
          <w:b/>
          <w:i/>
          <w:color w:val="000000" w:themeColor="text1"/>
          <w:sz w:val="28"/>
          <w:szCs w:val="28"/>
        </w:rPr>
        <w:t>1.3. Особенности структуры экономики, развития экономической и социальной сферы.</w:t>
      </w:r>
    </w:p>
    <w:p w14:paraId="5BAD71AF" w14:textId="16689B73" w:rsidR="00165CA9" w:rsidRPr="00E24F49" w:rsidRDefault="009043B2" w:rsidP="007E0FEE">
      <w:pPr>
        <w:pStyle w:val="af2"/>
        <w:spacing w:line="360" w:lineRule="auto"/>
        <w:jc w:val="both"/>
        <w:rPr>
          <w:noProof/>
          <w:color w:val="000000" w:themeColor="text1"/>
        </w:rPr>
      </w:pPr>
      <w:r w:rsidRPr="00E24F49">
        <w:rPr>
          <w:color w:val="000000" w:themeColor="text1"/>
          <w:sz w:val="28"/>
          <w:szCs w:val="28"/>
        </w:rPr>
        <w:tab/>
      </w:r>
      <w:r w:rsidR="00170309" w:rsidRPr="00E24F49">
        <w:rPr>
          <w:color w:val="000000" w:themeColor="text1"/>
          <w:sz w:val="28"/>
          <w:szCs w:val="28"/>
        </w:rPr>
        <w:t>Экономика района имеет дифференцированную структуру по отраслям и по формам собственности и представлена всеми основными секторами</w:t>
      </w:r>
      <w:r w:rsidR="00F849AE" w:rsidRPr="00E24F49">
        <w:rPr>
          <w:rStyle w:val="af0"/>
          <w:color w:val="000000" w:themeColor="text1"/>
          <w:sz w:val="28"/>
          <w:szCs w:val="28"/>
        </w:rPr>
        <w:t xml:space="preserve"> </w:t>
      </w:r>
      <w:r w:rsidR="00170309" w:rsidRPr="00E24F49">
        <w:rPr>
          <w:color w:val="000000" w:themeColor="text1"/>
          <w:sz w:val="28"/>
          <w:szCs w:val="28"/>
        </w:rPr>
        <w:t xml:space="preserve">. В </w:t>
      </w:r>
      <w:r w:rsidR="003F20E1" w:rsidRPr="00E24F49">
        <w:rPr>
          <w:color w:val="000000" w:themeColor="text1"/>
          <w:sz w:val="28"/>
          <w:szCs w:val="28"/>
        </w:rPr>
        <w:t>202</w:t>
      </w:r>
      <w:r w:rsidR="00E24F49" w:rsidRPr="00E24F49">
        <w:rPr>
          <w:color w:val="000000" w:themeColor="text1"/>
          <w:sz w:val="28"/>
          <w:szCs w:val="28"/>
        </w:rPr>
        <w:t>4</w:t>
      </w:r>
      <w:r w:rsidR="00071A0A" w:rsidRPr="00E24F49">
        <w:rPr>
          <w:color w:val="000000" w:themeColor="text1"/>
          <w:sz w:val="28"/>
          <w:szCs w:val="28"/>
        </w:rPr>
        <w:t xml:space="preserve"> г. </w:t>
      </w:r>
      <w:r w:rsidR="00170309" w:rsidRPr="00E24F49">
        <w:rPr>
          <w:color w:val="000000" w:themeColor="text1"/>
          <w:sz w:val="28"/>
          <w:szCs w:val="28"/>
        </w:rPr>
        <w:t>процентное соотношение п</w:t>
      </w:r>
      <w:r w:rsidR="00071A0A" w:rsidRPr="00E24F49">
        <w:rPr>
          <w:color w:val="000000" w:themeColor="text1"/>
          <w:sz w:val="28"/>
          <w:szCs w:val="28"/>
        </w:rPr>
        <w:t xml:space="preserve">о объёмам производства, продаж </w:t>
      </w:r>
      <w:r w:rsidR="00170309" w:rsidRPr="00E24F49">
        <w:rPr>
          <w:color w:val="000000" w:themeColor="text1"/>
          <w:sz w:val="28"/>
          <w:szCs w:val="28"/>
        </w:rPr>
        <w:t xml:space="preserve">и </w:t>
      </w:r>
      <w:r w:rsidR="00C45145" w:rsidRPr="00E24F49">
        <w:rPr>
          <w:color w:val="000000" w:themeColor="text1"/>
          <w:sz w:val="28"/>
          <w:szCs w:val="28"/>
        </w:rPr>
        <w:t>оказанию услуг показывает большо</w:t>
      </w:r>
      <w:r w:rsidR="00170309" w:rsidRPr="00E24F49">
        <w:rPr>
          <w:color w:val="000000" w:themeColor="text1"/>
          <w:sz w:val="28"/>
          <w:szCs w:val="28"/>
        </w:rPr>
        <w:t xml:space="preserve">й удельный вес продукции промышленности </w:t>
      </w:r>
      <w:r w:rsidR="00DA1F51" w:rsidRPr="00E24F49">
        <w:rPr>
          <w:color w:val="000000" w:themeColor="text1"/>
          <w:sz w:val="28"/>
          <w:szCs w:val="28"/>
        </w:rPr>
        <w:t>и сельского хозяйства (рисунок 3</w:t>
      </w:r>
      <w:r w:rsidR="00170309" w:rsidRPr="00E24F49">
        <w:rPr>
          <w:color w:val="000000" w:themeColor="text1"/>
          <w:sz w:val="28"/>
          <w:szCs w:val="28"/>
        </w:rPr>
        <w:t>).</w:t>
      </w:r>
      <w:r w:rsidR="00165CA9" w:rsidRPr="00E24F49">
        <w:rPr>
          <w:noProof/>
          <w:color w:val="000000" w:themeColor="text1"/>
        </w:rPr>
        <w:t xml:space="preserve"> </w:t>
      </w:r>
    </w:p>
    <w:p w14:paraId="27EF2BCE" w14:textId="77777777" w:rsidR="00170309" w:rsidRPr="00E24F49" w:rsidRDefault="00C44E44" w:rsidP="007E0FEE">
      <w:pPr>
        <w:pStyle w:val="af2"/>
        <w:spacing w:line="360" w:lineRule="auto"/>
        <w:jc w:val="both"/>
        <w:rPr>
          <w:color w:val="000000" w:themeColor="text1"/>
          <w:sz w:val="28"/>
          <w:szCs w:val="28"/>
        </w:rPr>
      </w:pPr>
      <w:r w:rsidRPr="00E24F49">
        <w:rPr>
          <w:noProof/>
          <w:color w:val="000000" w:themeColor="text1"/>
        </w:rPr>
        <w:drawing>
          <wp:inline distT="0" distB="0" distL="0" distR="0" wp14:anchorId="1AB096FB" wp14:editId="039CE5D1">
            <wp:extent cx="5055080" cy="2743200"/>
            <wp:effectExtent l="0" t="0" r="1270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E24F49">
        <w:rPr>
          <w:noProof/>
          <w:color w:val="000000" w:themeColor="text1"/>
        </w:rPr>
        <w:t xml:space="preserve"> </w:t>
      </w:r>
    </w:p>
    <w:p w14:paraId="1D704086" w14:textId="61AFEADD" w:rsidR="00170309" w:rsidRPr="00E24F49" w:rsidRDefault="00921728" w:rsidP="007E0FEE">
      <w:pPr>
        <w:pStyle w:val="af2"/>
        <w:spacing w:line="360" w:lineRule="auto"/>
        <w:jc w:val="both"/>
        <w:rPr>
          <w:color w:val="000000" w:themeColor="text1"/>
        </w:rPr>
      </w:pPr>
      <w:r w:rsidRPr="00E24F49">
        <w:rPr>
          <w:color w:val="000000" w:themeColor="text1"/>
        </w:rPr>
        <w:t>Рисунок 3</w:t>
      </w:r>
      <w:r w:rsidR="00170309" w:rsidRPr="00E24F49">
        <w:rPr>
          <w:color w:val="000000" w:themeColor="text1"/>
        </w:rPr>
        <w:t xml:space="preserve">–Процентное соотношение по объёмам производства, </w:t>
      </w:r>
      <w:r w:rsidR="00C44E44" w:rsidRPr="00E24F49">
        <w:rPr>
          <w:color w:val="000000" w:themeColor="text1"/>
        </w:rPr>
        <w:t>продаж и оказанию услуг за 20</w:t>
      </w:r>
      <w:r w:rsidR="00A14785" w:rsidRPr="00E24F49">
        <w:rPr>
          <w:color w:val="000000" w:themeColor="text1"/>
        </w:rPr>
        <w:t>2</w:t>
      </w:r>
      <w:r w:rsidR="00E24F49">
        <w:rPr>
          <w:color w:val="000000" w:themeColor="text1"/>
        </w:rPr>
        <w:t>4</w:t>
      </w:r>
      <w:r w:rsidR="00B04531" w:rsidRPr="00E24F49">
        <w:rPr>
          <w:color w:val="000000" w:themeColor="text1"/>
        </w:rPr>
        <w:t xml:space="preserve"> </w:t>
      </w:r>
      <w:r w:rsidR="00170309" w:rsidRPr="00E24F49">
        <w:rPr>
          <w:color w:val="000000" w:themeColor="text1"/>
        </w:rPr>
        <w:t>г.</w:t>
      </w:r>
    </w:p>
    <w:p w14:paraId="7668217A" w14:textId="77777777" w:rsidR="001302F8" w:rsidRPr="00E24F49" w:rsidRDefault="007C1017" w:rsidP="007E0FEE">
      <w:pPr>
        <w:pStyle w:val="af2"/>
        <w:spacing w:line="360" w:lineRule="auto"/>
        <w:jc w:val="both"/>
        <w:rPr>
          <w:color w:val="000000" w:themeColor="text1"/>
          <w:sz w:val="28"/>
          <w:szCs w:val="28"/>
        </w:rPr>
      </w:pPr>
      <w:r w:rsidRPr="00E24F49">
        <w:rPr>
          <w:color w:val="000000" w:themeColor="text1"/>
        </w:rPr>
        <w:tab/>
      </w:r>
      <w:r w:rsidR="00ED72A8" w:rsidRPr="00E24F49">
        <w:rPr>
          <w:color w:val="000000" w:themeColor="text1"/>
          <w:sz w:val="28"/>
          <w:szCs w:val="28"/>
        </w:rPr>
        <w:t>Ч</w:t>
      </w:r>
      <w:r w:rsidR="00927E86" w:rsidRPr="00E24F49">
        <w:rPr>
          <w:color w:val="000000" w:themeColor="text1"/>
          <w:sz w:val="28"/>
          <w:szCs w:val="28"/>
        </w:rPr>
        <w:t>астный сектор играет значительную роль не только по числу предприятий и численности работающих, но и по объемам производства товаров и услуг.</w:t>
      </w:r>
    </w:p>
    <w:p w14:paraId="13D94C7E" w14:textId="77777777" w:rsidR="001302F8" w:rsidRPr="00287DAB" w:rsidRDefault="00E051C8" w:rsidP="007E0FEE">
      <w:pPr>
        <w:pStyle w:val="af2"/>
        <w:spacing w:line="360" w:lineRule="auto"/>
        <w:jc w:val="both"/>
        <w:rPr>
          <w:b/>
          <w:color w:val="000000" w:themeColor="text1"/>
        </w:rPr>
      </w:pPr>
      <w:r w:rsidRPr="00287DAB">
        <w:rPr>
          <w:color w:val="000000" w:themeColor="text1"/>
          <w:sz w:val="28"/>
          <w:szCs w:val="28"/>
        </w:rPr>
        <w:lastRenderedPageBreak/>
        <w:tab/>
      </w:r>
      <w:r w:rsidR="001302F8" w:rsidRPr="00287DAB">
        <w:rPr>
          <w:color w:val="000000" w:themeColor="text1"/>
          <w:sz w:val="28"/>
          <w:szCs w:val="28"/>
        </w:rPr>
        <w:t>В структуре экономики Каширского муниципального района преобладающее место по численности предприятий занимае</w:t>
      </w:r>
      <w:r w:rsidR="008A2E19" w:rsidRPr="00287DAB">
        <w:rPr>
          <w:color w:val="000000" w:themeColor="text1"/>
          <w:sz w:val="28"/>
          <w:szCs w:val="28"/>
        </w:rPr>
        <w:t>т непроизводственная сфера (</w:t>
      </w:r>
      <w:r w:rsidR="00B40677" w:rsidRPr="00287DAB">
        <w:rPr>
          <w:b/>
          <w:color w:val="000000" w:themeColor="text1"/>
          <w:sz w:val="28"/>
          <w:szCs w:val="28"/>
        </w:rPr>
        <w:t>5</w:t>
      </w:r>
      <w:r w:rsidR="007742AB" w:rsidRPr="00287DAB">
        <w:rPr>
          <w:b/>
          <w:color w:val="000000" w:themeColor="text1"/>
          <w:sz w:val="28"/>
          <w:szCs w:val="28"/>
        </w:rPr>
        <w:t>5,2</w:t>
      </w:r>
      <w:r w:rsidR="001302F8" w:rsidRPr="00287DAB">
        <w:rPr>
          <w:b/>
          <w:color w:val="000000" w:themeColor="text1"/>
          <w:sz w:val="28"/>
          <w:szCs w:val="28"/>
        </w:rPr>
        <w:t>%)</w:t>
      </w:r>
      <w:r w:rsidR="001302F8" w:rsidRPr="00287DAB">
        <w:rPr>
          <w:color w:val="000000" w:themeColor="text1"/>
          <w:sz w:val="28"/>
          <w:szCs w:val="28"/>
        </w:rPr>
        <w:t xml:space="preserve"> и</w:t>
      </w:r>
      <w:r w:rsidR="00ED72A8" w:rsidRPr="00287DAB">
        <w:rPr>
          <w:color w:val="000000" w:themeColor="text1"/>
          <w:sz w:val="28"/>
          <w:szCs w:val="28"/>
        </w:rPr>
        <w:t xml:space="preserve"> </w:t>
      </w:r>
      <w:r w:rsidR="00B40677" w:rsidRPr="00287DAB">
        <w:rPr>
          <w:color w:val="000000" w:themeColor="text1"/>
          <w:sz w:val="28"/>
          <w:szCs w:val="28"/>
        </w:rPr>
        <w:t>сельское хозяйство</w:t>
      </w:r>
      <w:r w:rsidR="00ED72A8" w:rsidRPr="00287DAB">
        <w:rPr>
          <w:color w:val="000000" w:themeColor="text1"/>
          <w:sz w:val="28"/>
          <w:szCs w:val="28"/>
        </w:rPr>
        <w:t xml:space="preserve"> </w:t>
      </w:r>
      <w:r w:rsidR="00ED72A8" w:rsidRPr="00287DAB">
        <w:rPr>
          <w:b/>
          <w:color w:val="000000" w:themeColor="text1"/>
          <w:sz w:val="28"/>
          <w:szCs w:val="28"/>
        </w:rPr>
        <w:t>(</w:t>
      </w:r>
      <w:r w:rsidR="00B40677" w:rsidRPr="00287DAB">
        <w:rPr>
          <w:b/>
          <w:color w:val="000000" w:themeColor="text1"/>
          <w:sz w:val="28"/>
          <w:szCs w:val="28"/>
        </w:rPr>
        <w:t>13,</w:t>
      </w:r>
      <w:r w:rsidR="007742AB" w:rsidRPr="00287DAB">
        <w:rPr>
          <w:b/>
          <w:color w:val="000000" w:themeColor="text1"/>
          <w:sz w:val="28"/>
          <w:szCs w:val="28"/>
        </w:rPr>
        <w:t>5</w:t>
      </w:r>
      <w:r w:rsidR="00ED72A8" w:rsidRPr="00287DAB">
        <w:rPr>
          <w:b/>
          <w:color w:val="000000" w:themeColor="text1"/>
          <w:sz w:val="28"/>
          <w:szCs w:val="28"/>
        </w:rPr>
        <w:t>%)</w:t>
      </w:r>
      <w:r w:rsidR="00C45145" w:rsidRPr="00287DAB">
        <w:rPr>
          <w:color w:val="000000" w:themeColor="text1"/>
          <w:sz w:val="28"/>
          <w:szCs w:val="28"/>
        </w:rPr>
        <w:t>.</w:t>
      </w:r>
    </w:p>
    <w:p w14:paraId="12584B54" w14:textId="77777777" w:rsidR="001302F8" w:rsidRPr="007E49FF" w:rsidRDefault="00CB5C02" w:rsidP="007E0FEE">
      <w:pPr>
        <w:pStyle w:val="af2"/>
        <w:spacing w:line="360" w:lineRule="auto"/>
        <w:jc w:val="both"/>
        <w:rPr>
          <w:color w:val="000000" w:themeColor="text1"/>
          <w:sz w:val="28"/>
          <w:szCs w:val="28"/>
        </w:rPr>
      </w:pPr>
      <w:r w:rsidRPr="00E24F49">
        <w:rPr>
          <w:color w:val="000000" w:themeColor="text1"/>
          <w:sz w:val="28"/>
          <w:szCs w:val="28"/>
        </w:rPr>
        <w:tab/>
      </w:r>
      <w:r w:rsidR="001302F8" w:rsidRPr="00E24F49">
        <w:rPr>
          <w:color w:val="000000" w:themeColor="text1"/>
          <w:sz w:val="28"/>
          <w:szCs w:val="28"/>
        </w:rPr>
        <w:t xml:space="preserve">Основными отраслями экономики района являются: переработка </w:t>
      </w:r>
      <w:r w:rsidR="001302F8" w:rsidRPr="007E49FF">
        <w:rPr>
          <w:color w:val="000000" w:themeColor="text1"/>
          <w:sz w:val="28"/>
          <w:szCs w:val="28"/>
        </w:rPr>
        <w:t xml:space="preserve">сельскохозяйственной продукции и сельскохозяйственное производство. </w:t>
      </w:r>
    </w:p>
    <w:p w14:paraId="604E88EA" w14:textId="762133B4" w:rsidR="001302F8" w:rsidRPr="00287DAB" w:rsidRDefault="00F70EB3" w:rsidP="007E0FEE">
      <w:pPr>
        <w:pStyle w:val="af2"/>
        <w:spacing w:line="360" w:lineRule="auto"/>
        <w:jc w:val="both"/>
        <w:rPr>
          <w:color w:val="000000" w:themeColor="text1"/>
          <w:sz w:val="28"/>
          <w:szCs w:val="28"/>
        </w:rPr>
      </w:pPr>
      <w:r w:rsidRPr="007E49FF">
        <w:rPr>
          <w:b/>
          <w:iCs/>
          <w:color w:val="000000" w:themeColor="text1"/>
          <w:sz w:val="28"/>
          <w:szCs w:val="28"/>
        </w:rPr>
        <w:tab/>
      </w:r>
      <w:r w:rsidR="001302F8" w:rsidRPr="00287DAB">
        <w:rPr>
          <w:b/>
          <w:i/>
          <w:iCs/>
          <w:color w:val="000000" w:themeColor="text1"/>
          <w:sz w:val="28"/>
          <w:szCs w:val="28"/>
        </w:rPr>
        <w:t>Промышленность.</w:t>
      </w:r>
      <w:r w:rsidR="001302F8" w:rsidRPr="00287DAB">
        <w:rPr>
          <w:b/>
          <w:iCs/>
          <w:color w:val="000000" w:themeColor="text1"/>
          <w:sz w:val="28"/>
          <w:szCs w:val="28"/>
        </w:rPr>
        <w:t xml:space="preserve"> </w:t>
      </w:r>
      <w:r w:rsidR="001302F8" w:rsidRPr="00287DAB">
        <w:rPr>
          <w:bCs/>
          <w:color w:val="000000" w:themeColor="text1"/>
          <w:sz w:val="28"/>
          <w:szCs w:val="28"/>
        </w:rPr>
        <w:t>В</w:t>
      </w:r>
      <w:r w:rsidR="001302F8" w:rsidRPr="00287DAB">
        <w:rPr>
          <w:b/>
          <w:bCs/>
          <w:color w:val="000000" w:themeColor="text1"/>
          <w:sz w:val="28"/>
          <w:szCs w:val="28"/>
        </w:rPr>
        <w:t xml:space="preserve"> </w:t>
      </w:r>
      <w:r w:rsidR="00D530A2" w:rsidRPr="00287DAB">
        <w:rPr>
          <w:color w:val="000000" w:themeColor="text1"/>
          <w:sz w:val="28"/>
          <w:szCs w:val="28"/>
        </w:rPr>
        <w:t>20</w:t>
      </w:r>
      <w:r w:rsidR="008C3474" w:rsidRPr="00287DAB">
        <w:rPr>
          <w:color w:val="000000" w:themeColor="text1"/>
          <w:sz w:val="28"/>
          <w:szCs w:val="28"/>
        </w:rPr>
        <w:t>2</w:t>
      </w:r>
      <w:r w:rsidR="007E49FF" w:rsidRPr="00287DAB">
        <w:rPr>
          <w:color w:val="000000" w:themeColor="text1"/>
          <w:sz w:val="28"/>
          <w:szCs w:val="28"/>
        </w:rPr>
        <w:t>4</w:t>
      </w:r>
      <w:r w:rsidR="001302F8" w:rsidRPr="00287DAB">
        <w:rPr>
          <w:color w:val="000000" w:themeColor="text1"/>
          <w:sz w:val="28"/>
          <w:szCs w:val="28"/>
        </w:rPr>
        <w:t xml:space="preserve"> году </w:t>
      </w:r>
      <w:r w:rsidR="0089207F" w:rsidRPr="00287DAB">
        <w:rPr>
          <w:color w:val="000000" w:themeColor="text1"/>
          <w:sz w:val="28"/>
          <w:szCs w:val="28"/>
        </w:rPr>
        <w:t>филиалом</w:t>
      </w:r>
      <w:r w:rsidR="00E545DB" w:rsidRPr="00287DAB">
        <w:rPr>
          <w:color w:val="000000" w:themeColor="text1"/>
          <w:sz w:val="28"/>
          <w:szCs w:val="28"/>
        </w:rPr>
        <w:t xml:space="preserve"> ООО «Масленица</w:t>
      </w:r>
      <w:r w:rsidR="00E051C8" w:rsidRPr="00287DAB">
        <w:rPr>
          <w:color w:val="000000" w:themeColor="text1"/>
          <w:sz w:val="28"/>
          <w:szCs w:val="28"/>
        </w:rPr>
        <w:t xml:space="preserve">» в Колодезном </w:t>
      </w:r>
      <w:r w:rsidR="001302F8" w:rsidRPr="00287DAB">
        <w:rPr>
          <w:color w:val="000000" w:themeColor="text1"/>
          <w:sz w:val="28"/>
          <w:szCs w:val="28"/>
        </w:rPr>
        <w:t xml:space="preserve">произведено </w:t>
      </w:r>
      <w:r w:rsidR="001C5580" w:rsidRPr="00287DAB">
        <w:rPr>
          <w:bCs/>
          <w:color w:val="000000" w:themeColor="text1"/>
          <w:sz w:val="28"/>
          <w:szCs w:val="28"/>
        </w:rPr>
        <w:t>25</w:t>
      </w:r>
      <w:r w:rsidR="00287DAB" w:rsidRPr="00287DAB">
        <w:rPr>
          <w:bCs/>
          <w:color w:val="000000" w:themeColor="text1"/>
          <w:sz w:val="28"/>
          <w:szCs w:val="28"/>
        </w:rPr>
        <w:t>6</w:t>
      </w:r>
      <w:r w:rsidR="001C5580" w:rsidRPr="00287DAB">
        <w:rPr>
          <w:bCs/>
          <w:color w:val="000000" w:themeColor="text1"/>
          <w:sz w:val="28"/>
          <w:szCs w:val="28"/>
        </w:rPr>
        <w:t>,0</w:t>
      </w:r>
      <w:r w:rsidR="001302F8" w:rsidRPr="00287DAB">
        <w:rPr>
          <w:bCs/>
          <w:color w:val="000000" w:themeColor="text1"/>
          <w:sz w:val="28"/>
          <w:szCs w:val="28"/>
        </w:rPr>
        <w:t xml:space="preserve"> тыс. тонн растительного масла, отгружено продукции </w:t>
      </w:r>
      <w:r w:rsidR="001302F8" w:rsidRPr="00287DAB">
        <w:rPr>
          <w:color w:val="000000" w:themeColor="text1"/>
          <w:sz w:val="28"/>
          <w:szCs w:val="28"/>
        </w:rPr>
        <w:t xml:space="preserve">на сумму </w:t>
      </w:r>
      <w:r w:rsidR="00287DAB" w:rsidRPr="00287DAB">
        <w:rPr>
          <w:color w:val="000000" w:themeColor="text1"/>
          <w:sz w:val="28"/>
          <w:szCs w:val="28"/>
        </w:rPr>
        <w:t>28,69</w:t>
      </w:r>
      <w:r w:rsidR="001A67C1" w:rsidRPr="00287DAB">
        <w:rPr>
          <w:color w:val="000000" w:themeColor="text1"/>
          <w:sz w:val="28"/>
          <w:szCs w:val="28"/>
        </w:rPr>
        <w:t xml:space="preserve"> </w:t>
      </w:r>
      <w:r w:rsidR="001302F8" w:rsidRPr="00287DAB">
        <w:rPr>
          <w:bCs/>
          <w:color w:val="000000" w:themeColor="text1"/>
          <w:sz w:val="28"/>
          <w:szCs w:val="28"/>
        </w:rPr>
        <w:t>млрд. рублей.</w:t>
      </w:r>
      <w:r w:rsidR="001302F8" w:rsidRPr="00287DAB">
        <w:rPr>
          <w:b/>
          <w:bCs/>
          <w:color w:val="000000" w:themeColor="text1"/>
          <w:sz w:val="28"/>
          <w:szCs w:val="28"/>
        </w:rPr>
        <w:t xml:space="preserve"> </w:t>
      </w:r>
      <w:r w:rsidR="00ED72A8" w:rsidRPr="00287DAB">
        <w:rPr>
          <w:bCs/>
          <w:color w:val="000000" w:themeColor="text1"/>
          <w:sz w:val="28"/>
          <w:szCs w:val="28"/>
        </w:rPr>
        <w:t xml:space="preserve">На предприятии занято </w:t>
      </w:r>
      <w:r w:rsidR="00260E7B" w:rsidRPr="00287DAB">
        <w:rPr>
          <w:bCs/>
          <w:color w:val="000000" w:themeColor="text1"/>
          <w:sz w:val="28"/>
          <w:szCs w:val="28"/>
        </w:rPr>
        <w:t>3</w:t>
      </w:r>
      <w:r w:rsidR="00287DAB" w:rsidRPr="00287DAB">
        <w:rPr>
          <w:bCs/>
          <w:color w:val="000000" w:themeColor="text1"/>
          <w:sz w:val="28"/>
          <w:szCs w:val="28"/>
        </w:rPr>
        <w:t>94</w:t>
      </w:r>
      <w:r w:rsidR="001302F8" w:rsidRPr="00287DAB">
        <w:rPr>
          <w:bCs/>
          <w:color w:val="000000" w:themeColor="text1"/>
          <w:sz w:val="28"/>
          <w:szCs w:val="28"/>
        </w:rPr>
        <w:t xml:space="preserve"> человек</w:t>
      </w:r>
      <w:r w:rsidR="007E0FEE" w:rsidRPr="00287DAB">
        <w:rPr>
          <w:bCs/>
          <w:color w:val="000000" w:themeColor="text1"/>
          <w:sz w:val="28"/>
          <w:szCs w:val="28"/>
        </w:rPr>
        <w:t>а</w:t>
      </w:r>
      <w:r w:rsidR="001302F8" w:rsidRPr="00287DAB">
        <w:rPr>
          <w:bCs/>
          <w:color w:val="000000" w:themeColor="text1"/>
          <w:sz w:val="28"/>
          <w:szCs w:val="28"/>
        </w:rPr>
        <w:t>.</w:t>
      </w:r>
      <w:r w:rsidR="001302F8" w:rsidRPr="00287DAB">
        <w:rPr>
          <w:color w:val="000000" w:themeColor="text1"/>
          <w:sz w:val="28"/>
          <w:szCs w:val="28"/>
        </w:rPr>
        <w:t xml:space="preserve"> </w:t>
      </w:r>
    </w:p>
    <w:p w14:paraId="3FE76A13" w14:textId="77777777" w:rsidR="00ED72A8" w:rsidRPr="006F0683" w:rsidRDefault="003A5FF7" w:rsidP="007E0FEE">
      <w:pPr>
        <w:pStyle w:val="af2"/>
        <w:spacing w:line="360" w:lineRule="auto"/>
        <w:jc w:val="both"/>
        <w:rPr>
          <w:color w:val="000000" w:themeColor="text1"/>
          <w:highlight w:val="yellow"/>
        </w:rPr>
      </w:pPr>
      <w:r w:rsidRPr="006F0683">
        <w:rPr>
          <w:color w:val="000000" w:themeColor="text1"/>
          <w:highlight w:val="yellow"/>
        </w:rPr>
        <w:t xml:space="preserve">                      </w:t>
      </w:r>
    </w:p>
    <w:p w14:paraId="2BDD386A" w14:textId="77777777" w:rsidR="000E55D2" w:rsidRPr="006F0683" w:rsidRDefault="00E87687" w:rsidP="007E0FEE">
      <w:pPr>
        <w:pStyle w:val="af2"/>
        <w:spacing w:line="360" w:lineRule="auto"/>
        <w:jc w:val="center"/>
        <w:rPr>
          <w:color w:val="000000" w:themeColor="text1"/>
          <w:highlight w:val="yellow"/>
        </w:rPr>
      </w:pPr>
      <w:r w:rsidRPr="008D1979">
        <w:rPr>
          <w:noProof/>
          <w:color w:val="000000" w:themeColor="text1"/>
        </w:rPr>
        <w:drawing>
          <wp:inline distT="0" distB="0" distL="0" distR="0" wp14:anchorId="35293E9B" wp14:editId="012D5754">
            <wp:extent cx="6392848" cy="3204375"/>
            <wp:effectExtent l="0" t="0" r="27305"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CA085B" w14:textId="77777777" w:rsidR="00E87687" w:rsidRPr="008D1979" w:rsidRDefault="00E87687" w:rsidP="007E0FEE">
      <w:pPr>
        <w:pStyle w:val="af2"/>
        <w:spacing w:line="360" w:lineRule="auto"/>
        <w:jc w:val="center"/>
        <w:rPr>
          <w:color w:val="000000" w:themeColor="text1"/>
        </w:rPr>
      </w:pPr>
      <w:r w:rsidRPr="008D1979">
        <w:rPr>
          <w:color w:val="000000" w:themeColor="text1"/>
        </w:rPr>
        <w:t>Рисунок 4. Отгрузка промышленной продукции</w:t>
      </w:r>
    </w:p>
    <w:p w14:paraId="41AF80B2" w14:textId="77777777" w:rsidR="00E87687" w:rsidRPr="008D1979" w:rsidRDefault="00E87687" w:rsidP="007E0FEE">
      <w:pPr>
        <w:pStyle w:val="af2"/>
        <w:spacing w:line="360" w:lineRule="auto"/>
        <w:jc w:val="both"/>
        <w:rPr>
          <w:color w:val="000000" w:themeColor="text1"/>
        </w:rPr>
      </w:pPr>
    </w:p>
    <w:p w14:paraId="04E90D40" w14:textId="77777777" w:rsidR="000E55D2" w:rsidRPr="008D1979" w:rsidRDefault="00ED72A8" w:rsidP="007E0FEE">
      <w:pPr>
        <w:pStyle w:val="af2"/>
        <w:spacing w:line="360" w:lineRule="auto"/>
        <w:jc w:val="both"/>
        <w:rPr>
          <w:color w:val="000000" w:themeColor="text1"/>
          <w:sz w:val="28"/>
          <w:szCs w:val="28"/>
        </w:rPr>
      </w:pPr>
      <w:r w:rsidRPr="008D1979">
        <w:rPr>
          <w:color w:val="000000" w:themeColor="text1"/>
          <w:sz w:val="28"/>
          <w:szCs w:val="28"/>
        </w:rPr>
        <w:tab/>
      </w:r>
      <w:r w:rsidR="001302F8" w:rsidRPr="008D1979">
        <w:rPr>
          <w:color w:val="000000" w:themeColor="text1"/>
          <w:sz w:val="28"/>
          <w:szCs w:val="28"/>
        </w:rPr>
        <w:t>Вместе</w:t>
      </w:r>
      <w:r w:rsidRPr="008D1979">
        <w:rPr>
          <w:color w:val="000000" w:themeColor="text1"/>
          <w:sz w:val="28"/>
          <w:szCs w:val="28"/>
        </w:rPr>
        <w:t xml:space="preserve"> с тем, малые производ</w:t>
      </w:r>
      <w:r w:rsidR="004B1DD6" w:rsidRPr="008D1979">
        <w:rPr>
          <w:color w:val="000000" w:themeColor="text1"/>
          <w:sz w:val="28"/>
          <w:szCs w:val="28"/>
        </w:rPr>
        <w:t>ства представлены маслобойнями,</w:t>
      </w:r>
      <w:r w:rsidRPr="008D1979">
        <w:rPr>
          <w:color w:val="000000" w:themeColor="text1"/>
          <w:sz w:val="28"/>
          <w:szCs w:val="28"/>
        </w:rPr>
        <w:t xml:space="preserve"> пилорамами</w:t>
      </w:r>
      <w:r w:rsidR="004B1DD6" w:rsidRPr="008D1979">
        <w:rPr>
          <w:color w:val="000000" w:themeColor="text1"/>
          <w:sz w:val="28"/>
          <w:szCs w:val="28"/>
        </w:rPr>
        <w:t>, переработкой рыбы</w:t>
      </w:r>
      <w:r w:rsidR="001302F8" w:rsidRPr="008D1979">
        <w:rPr>
          <w:color w:val="000000" w:themeColor="text1"/>
          <w:sz w:val="28"/>
          <w:szCs w:val="28"/>
        </w:rPr>
        <w:t>.</w:t>
      </w:r>
    </w:p>
    <w:p w14:paraId="7BAE08E4" w14:textId="7D900BCF" w:rsidR="008A2E19" w:rsidRPr="008D1979" w:rsidRDefault="000E55D2" w:rsidP="007E0FEE">
      <w:pPr>
        <w:pStyle w:val="af2"/>
        <w:spacing w:line="360" w:lineRule="auto"/>
        <w:jc w:val="both"/>
        <w:rPr>
          <w:color w:val="000000" w:themeColor="text1"/>
          <w:sz w:val="28"/>
          <w:szCs w:val="28"/>
        </w:rPr>
      </w:pPr>
      <w:r w:rsidRPr="008D1979">
        <w:rPr>
          <w:color w:val="000000" w:themeColor="text1"/>
          <w:sz w:val="28"/>
          <w:szCs w:val="28"/>
        </w:rPr>
        <w:tab/>
      </w:r>
      <w:r w:rsidR="00D06715" w:rsidRPr="008D1979">
        <w:rPr>
          <w:color w:val="000000" w:themeColor="text1"/>
          <w:sz w:val="28"/>
          <w:szCs w:val="28"/>
        </w:rPr>
        <w:t xml:space="preserve">Кроме того, на территории района работают малые промышленные предприятия: </w:t>
      </w:r>
      <w:r w:rsidR="00AB1AD6" w:rsidRPr="008D1979">
        <w:rPr>
          <w:rFonts w:eastAsia="Times New Roman"/>
          <w:color w:val="000000" w:themeColor="text1"/>
          <w:sz w:val="28"/>
          <w:szCs w:val="28"/>
        </w:rPr>
        <w:t>ООО «</w:t>
      </w:r>
      <w:proofErr w:type="spellStart"/>
      <w:r w:rsidR="00AB1AD6" w:rsidRPr="008D1979">
        <w:rPr>
          <w:rFonts w:eastAsia="Times New Roman"/>
          <w:color w:val="000000" w:themeColor="text1"/>
          <w:sz w:val="28"/>
          <w:szCs w:val="28"/>
        </w:rPr>
        <w:t>Плем</w:t>
      </w:r>
      <w:proofErr w:type="spellEnd"/>
      <w:r w:rsidR="00AB1AD6" w:rsidRPr="008D1979">
        <w:rPr>
          <w:rFonts w:eastAsia="Times New Roman"/>
          <w:color w:val="000000" w:themeColor="text1"/>
          <w:sz w:val="28"/>
          <w:szCs w:val="28"/>
        </w:rPr>
        <w:t>-Репродуктор «Донская индейка»</w:t>
      </w:r>
      <w:r w:rsidR="003156AF" w:rsidRPr="008D1979">
        <w:rPr>
          <w:rFonts w:eastAsia="Times New Roman"/>
          <w:color w:val="000000" w:themeColor="text1"/>
          <w:sz w:val="28"/>
          <w:szCs w:val="28"/>
        </w:rPr>
        <w:t xml:space="preserve"> (производство инкубационного яйца индейки)</w:t>
      </w:r>
      <w:r w:rsidR="00D937F9" w:rsidRPr="008D1979">
        <w:rPr>
          <w:rFonts w:eastAsia="Times New Roman"/>
          <w:color w:val="000000" w:themeColor="text1"/>
          <w:sz w:val="28"/>
          <w:szCs w:val="28"/>
        </w:rPr>
        <w:t xml:space="preserve">, </w:t>
      </w:r>
      <w:r w:rsidR="00D06715" w:rsidRPr="008D1979">
        <w:rPr>
          <w:rFonts w:eastAsia="Times New Roman"/>
          <w:color w:val="000000" w:themeColor="text1"/>
          <w:sz w:val="28"/>
          <w:szCs w:val="28"/>
        </w:rPr>
        <w:t>ООО «Семь родников» (сбор, очистка и распределение воды в селе Левая Россошь), ООО «</w:t>
      </w:r>
      <w:proofErr w:type="spellStart"/>
      <w:r w:rsidR="00D06715" w:rsidRPr="008D1979">
        <w:rPr>
          <w:rFonts w:eastAsia="Times New Roman"/>
          <w:color w:val="000000" w:themeColor="text1"/>
          <w:sz w:val="28"/>
          <w:szCs w:val="28"/>
        </w:rPr>
        <w:t>Каширскагрпромтранс</w:t>
      </w:r>
      <w:proofErr w:type="spellEnd"/>
      <w:r w:rsidR="00D06715" w:rsidRPr="008D1979">
        <w:rPr>
          <w:rFonts w:eastAsia="Times New Roman"/>
          <w:color w:val="000000" w:themeColor="text1"/>
          <w:sz w:val="28"/>
          <w:szCs w:val="28"/>
        </w:rPr>
        <w:t>»</w:t>
      </w:r>
      <w:r w:rsidR="00644282" w:rsidRPr="008D1979">
        <w:rPr>
          <w:rFonts w:eastAsia="Times New Roman"/>
          <w:color w:val="000000" w:themeColor="text1"/>
          <w:sz w:val="28"/>
          <w:szCs w:val="28"/>
        </w:rPr>
        <w:t xml:space="preserve"> (производство кованых изделий в</w:t>
      </w:r>
      <w:r w:rsidR="00D06715" w:rsidRPr="008D1979">
        <w:rPr>
          <w:rFonts w:eastAsia="Times New Roman"/>
          <w:color w:val="000000" w:themeColor="text1"/>
          <w:sz w:val="28"/>
          <w:szCs w:val="28"/>
        </w:rPr>
        <w:t xml:space="preserve"> селе Левая Россошь</w:t>
      </w:r>
      <w:r w:rsidR="00486309" w:rsidRPr="008D1979">
        <w:rPr>
          <w:rFonts w:eastAsia="Times New Roman"/>
          <w:color w:val="000000" w:themeColor="text1"/>
          <w:sz w:val="28"/>
          <w:szCs w:val="28"/>
        </w:rPr>
        <w:t>)</w:t>
      </w:r>
      <w:r w:rsidR="004B1DD6" w:rsidRPr="008D1979">
        <w:rPr>
          <w:rFonts w:eastAsia="Times New Roman"/>
          <w:color w:val="000000" w:themeColor="text1"/>
          <w:sz w:val="28"/>
          <w:szCs w:val="28"/>
        </w:rPr>
        <w:t xml:space="preserve">, ООО ГК «Стимул» (производство комбикормов), </w:t>
      </w:r>
      <w:r w:rsidR="00FA3716">
        <w:rPr>
          <w:rFonts w:eastAsia="Times New Roman"/>
          <w:color w:val="000000" w:themeColor="text1"/>
          <w:sz w:val="28"/>
          <w:szCs w:val="28"/>
        </w:rPr>
        <w:t>ГК</w:t>
      </w:r>
      <w:r w:rsidR="004B1DD6" w:rsidRPr="008D1979">
        <w:rPr>
          <w:rFonts w:eastAsia="Times New Roman"/>
          <w:color w:val="000000" w:themeColor="text1"/>
          <w:sz w:val="28"/>
          <w:szCs w:val="28"/>
        </w:rPr>
        <w:t xml:space="preserve"> «</w:t>
      </w:r>
      <w:proofErr w:type="spellStart"/>
      <w:r w:rsidR="00FA3716">
        <w:rPr>
          <w:rFonts w:eastAsia="Times New Roman"/>
          <w:color w:val="000000" w:themeColor="text1"/>
          <w:sz w:val="28"/>
          <w:szCs w:val="28"/>
        </w:rPr>
        <w:t>Русмит</w:t>
      </w:r>
      <w:proofErr w:type="spellEnd"/>
      <w:r w:rsidR="004B1DD6" w:rsidRPr="008D1979">
        <w:rPr>
          <w:rFonts w:eastAsia="Times New Roman"/>
          <w:color w:val="000000" w:themeColor="text1"/>
          <w:sz w:val="28"/>
          <w:szCs w:val="28"/>
        </w:rPr>
        <w:t>» (производство комбикормов)</w:t>
      </w:r>
      <w:r w:rsidR="00D06715" w:rsidRPr="008D1979">
        <w:rPr>
          <w:rFonts w:eastAsia="Times New Roman"/>
          <w:color w:val="000000" w:themeColor="text1"/>
          <w:sz w:val="28"/>
          <w:szCs w:val="28"/>
        </w:rPr>
        <w:t>.</w:t>
      </w:r>
    </w:p>
    <w:p w14:paraId="069C9443" w14:textId="77777777" w:rsidR="006527E8" w:rsidRPr="006527E8" w:rsidRDefault="006527E8" w:rsidP="006527E8">
      <w:pPr>
        <w:shd w:val="clear" w:color="auto" w:fill="FFFFFF"/>
        <w:spacing w:before="0" w:beforeAutospacing="0" w:afterAutospacing="0" w:line="360" w:lineRule="auto"/>
        <w:ind w:firstLine="709"/>
        <w:rPr>
          <w:color w:val="000000"/>
          <w:sz w:val="28"/>
          <w:szCs w:val="28"/>
        </w:rPr>
      </w:pPr>
      <w:r w:rsidRPr="006527E8">
        <w:rPr>
          <w:b/>
          <w:i/>
          <w:color w:val="000000"/>
          <w:sz w:val="28"/>
          <w:szCs w:val="28"/>
        </w:rPr>
        <w:lastRenderedPageBreak/>
        <w:t>Сельское хозяйство.</w:t>
      </w:r>
      <w:r w:rsidRPr="006527E8">
        <w:rPr>
          <w:b/>
          <w:color w:val="000000"/>
          <w:sz w:val="28"/>
          <w:szCs w:val="28"/>
        </w:rPr>
        <w:t xml:space="preserve"> </w:t>
      </w:r>
      <w:r w:rsidRPr="006527E8">
        <w:rPr>
          <w:color w:val="000000"/>
          <w:sz w:val="28"/>
          <w:szCs w:val="28"/>
        </w:rPr>
        <w:t>Состояние экономики Каширского района во многом определяет сельскохозяйственная отрасль – сырьевая база для перерабатывающих отраслей промышленности. Главный фактор производства на селе – земля. Каширский муниципальный район обладает одними из лучших в области черноземами, а также высоким агроклиматическим потенциалом, что определяет его развитие как аграрного.</w:t>
      </w:r>
    </w:p>
    <w:p w14:paraId="3FF070BB" w14:textId="77777777" w:rsidR="006527E8" w:rsidRPr="006527E8" w:rsidRDefault="006527E8" w:rsidP="006527E8">
      <w:pPr>
        <w:shd w:val="clear" w:color="auto" w:fill="FFFFFF"/>
        <w:spacing w:before="0" w:beforeAutospacing="0" w:afterAutospacing="0" w:line="360" w:lineRule="auto"/>
        <w:ind w:firstLine="709"/>
        <w:rPr>
          <w:color w:val="000000"/>
          <w:sz w:val="28"/>
          <w:szCs w:val="28"/>
        </w:rPr>
      </w:pPr>
      <w:r w:rsidRPr="006527E8">
        <w:rPr>
          <w:color w:val="000000"/>
          <w:sz w:val="28"/>
          <w:szCs w:val="28"/>
        </w:rPr>
        <w:t xml:space="preserve">Производством сельскохозяйственной продукции в районе занимаются </w:t>
      </w:r>
      <w:r w:rsidRPr="006527E8">
        <w:rPr>
          <w:color w:val="000000"/>
          <w:sz w:val="28"/>
          <w:szCs w:val="28"/>
          <w:shd w:val="clear" w:color="auto" w:fill="FFFFFF"/>
        </w:rPr>
        <w:t>18 сельхозпредприятий и 151 крестьянских (фермерских) хозяйств.</w:t>
      </w:r>
    </w:p>
    <w:p w14:paraId="06219E16" w14:textId="77777777" w:rsidR="006527E8" w:rsidRPr="006527E8" w:rsidRDefault="006527E8" w:rsidP="006527E8">
      <w:pPr>
        <w:shd w:val="clear" w:color="auto" w:fill="FFFFFF"/>
        <w:spacing w:before="0" w:beforeAutospacing="0" w:afterAutospacing="0" w:line="360" w:lineRule="auto"/>
        <w:ind w:firstLine="709"/>
        <w:rPr>
          <w:color w:val="000000"/>
          <w:sz w:val="28"/>
          <w:szCs w:val="28"/>
        </w:rPr>
      </w:pPr>
      <w:r w:rsidRPr="006527E8">
        <w:rPr>
          <w:color w:val="000000"/>
          <w:sz w:val="28"/>
          <w:szCs w:val="28"/>
        </w:rPr>
        <w:t>Основными направлениями производственной деятельности являются: производство зерновых и зернобобовых, технических культур, картофеля и овощей, производство молока и мяса.</w:t>
      </w:r>
    </w:p>
    <w:p w14:paraId="52BA77E6" w14:textId="77777777" w:rsidR="006527E8" w:rsidRPr="006527E8" w:rsidRDefault="006527E8" w:rsidP="006527E8">
      <w:pPr>
        <w:shd w:val="clear" w:color="auto" w:fill="FFFFFF"/>
        <w:spacing w:before="0" w:beforeAutospacing="0" w:afterAutospacing="0" w:line="360" w:lineRule="auto"/>
        <w:ind w:firstLine="709"/>
        <w:rPr>
          <w:color w:val="000000"/>
          <w:sz w:val="28"/>
          <w:szCs w:val="28"/>
        </w:rPr>
      </w:pPr>
      <w:r w:rsidRPr="006527E8">
        <w:rPr>
          <w:color w:val="000000"/>
          <w:sz w:val="28"/>
          <w:szCs w:val="28"/>
        </w:rPr>
        <w:t xml:space="preserve">В отрасли АПК трудятся 987 человек. Среднемесячная заработная плата за 2024 год в производстве составила 74 942 рубля, в сфере переработки – 63 711 рублей. Следует отметить, что показатель заработной платы в производстве превышает годовое значение по району за 2023 год на 27% и среднеобластное значение на 44%. </w:t>
      </w:r>
    </w:p>
    <w:p w14:paraId="56969E73" w14:textId="77777777" w:rsidR="006527E8" w:rsidRPr="006527E8" w:rsidRDefault="006527E8" w:rsidP="006527E8">
      <w:pPr>
        <w:shd w:val="clear" w:color="auto" w:fill="FFFFFF"/>
        <w:spacing w:before="0" w:beforeAutospacing="0" w:afterAutospacing="0" w:line="360" w:lineRule="auto"/>
        <w:ind w:firstLine="709"/>
        <w:rPr>
          <w:color w:val="000000"/>
          <w:sz w:val="28"/>
          <w:szCs w:val="28"/>
        </w:rPr>
      </w:pPr>
      <w:r w:rsidRPr="006527E8">
        <w:rPr>
          <w:color w:val="000000"/>
          <w:sz w:val="28"/>
          <w:szCs w:val="28"/>
        </w:rPr>
        <w:t>Зерновая группа в структуре посевных площадей составила 46,4 %, доля технических культур – 31,6%, картофеля и овощей 10,3%, кормовые культуры 2,0%, доля паровых полей составила 9,7 %. Сев яровых культур был проведен качественным семенным материалом. Завоз минеральных удобрений составил 9847 тонн или 120% к плану.</w:t>
      </w:r>
    </w:p>
    <w:p w14:paraId="6B499132" w14:textId="089ADF93" w:rsidR="006527E8" w:rsidRPr="006527E8" w:rsidRDefault="006527E8" w:rsidP="006527E8">
      <w:pPr>
        <w:tabs>
          <w:tab w:val="left" w:pos="709"/>
        </w:tabs>
        <w:suppressAutoHyphens/>
        <w:spacing w:before="0" w:beforeAutospacing="0" w:afterAutospacing="0" w:line="360" w:lineRule="auto"/>
        <w:rPr>
          <w:color w:val="000000"/>
          <w:sz w:val="28"/>
          <w:szCs w:val="28"/>
        </w:rPr>
      </w:pPr>
      <w:r w:rsidRPr="006527E8">
        <w:rPr>
          <w:color w:val="000000"/>
          <w:sz w:val="26"/>
          <w:szCs w:val="26"/>
        </w:rPr>
        <w:t xml:space="preserve">        </w:t>
      </w:r>
      <w:r w:rsidRPr="006527E8">
        <w:rPr>
          <w:color w:val="000000"/>
          <w:sz w:val="28"/>
          <w:szCs w:val="28"/>
        </w:rPr>
        <w:t>С 12 июля 2024 года аграрии района приступили к уборочной кампании. Всего зерновые и зернобобовые культуры на площади 34,3 тыс. гектаров были убраны в оптимальные агротехнические сроки. Согласно заключительному отчету о сборе урожая сельскохозяйственных культур за 2024 год зерновые убраны на 99,2%, масличные на 100%, картофель на 100% и овощи на 100%. Остались не обмолоченными 142 га кукурузы. Из</w:t>
      </w:r>
      <w:r w:rsidR="00AE0B16">
        <w:rPr>
          <w:color w:val="000000"/>
          <w:sz w:val="28"/>
          <w:szCs w:val="28"/>
        </w:rPr>
        <w:t>-</w:t>
      </w:r>
      <w:r w:rsidRPr="006527E8">
        <w:rPr>
          <w:color w:val="000000"/>
          <w:sz w:val="28"/>
          <w:szCs w:val="28"/>
        </w:rPr>
        <w:t xml:space="preserve">за весенних заморозков хозяйствами района был произведен пересев озимой пшеницы на площади 3768 га.   </w:t>
      </w:r>
    </w:p>
    <w:p w14:paraId="005408D4" w14:textId="33AC6B19" w:rsidR="006527E8" w:rsidRPr="006527E8" w:rsidRDefault="006527E8" w:rsidP="006527E8">
      <w:pPr>
        <w:tabs>
          <w:tab w:val="left" w:pos="709"/>
        </w:tabs>
        <w:suppressAutoHyphens/>
        <w:spacing w:before="0" w:beforeAutospacing="0" w:afterAutospacing="0" w:line="360" w:lineRule="auto"/>
        <w:rPr>
          <w:color w:val="000000"/>
          <w:sz w:val="28"/>
          <w:szCs w:val="28"/>
        </w:rPr>
      </w:pPr>
      <w:r w:rsidRPr="006527E8">
        <w:rPr>
          <w:color w:val="000000"/>
          <w:sz w:val="28"/>
          <w:szCs w:val="28"/>
        </w:rPr>
        <w:t xml:space="preserve">            Под урожай 2025 года озимые культуры были посеяны на площади 17,0 тыс.</w:t>
      </w:r>
      <w:r w:rsidR="00021E9C">
        <w:rPr>
          <w:color w:val="000000"/>
          <w:sz w:val="28"/>
          <w:szCs w:val="28"/>
        </w:rPr>
        <w:t xml:space="preserve"> </w:t>
      </w:r>
      <w:r w:rsidRPr="006527E8">
        <w:rPr>
          <w:color w:val="000000"/>
          <w:sz w:val="28"/>
          <w:szCs w:val="28"/>
        </w:rPr>
        <w:t xml:space="preserve">гектаров, что составило 99,4% к плану. За счет расширения посевов ранних </w:t>
      </w:r>
      <w:r w:rsidRPr="006527E8">
        <w:rPr>
          <w:color w:val="000000"/>
          <w:sz w:val="28"/>
          <w:szCs w:val="28"/>
        </w:rPr>
        <w:lastRenderedPageBreak/>
        <w:t>зерновых культур доля зерновой группы в целом по району будет соответствовать научно обоснованным рекомендациям в 2025 году. Семена яровых зерновых и зернобобовых культур засыпаны в полном объеме к потребности на данные цели.</w:t>
      </w:r>
    </w:p>
    <w:p w14:paraId="32E36297" w14:textId="77777777" w:rsidR="006527E8" w:rsidRDefault="006527E8" w:rsidP="006527E8">
      <w:pPr>
        <w:tabs>
          <w:tab w:val="left" w:pos="709"/>
        </w:tabs>
        <w:suppressAutoHyphens/>
        <w:spacing w:before="0" w:beforeAutospacing="0" w:afterAutospacing="0" w:line="360" w:lineRule="auto"/>
        <w:rPr>
          <w:color w:val="000000"/>
          <w:sz w:val="28"/>
          <w:szCs w:val="28"/>
        </w:rPr>
      </w:pPr>
      <w:r w:rsidRPr="006527E8">
        <w:rPr>
          <w:color w:val="000000"/>
          <w:sz w:val="28"/>
          <w:szCs w:val="28"/>
        </w:rPr>
        <w:t xml:space="preserve">       В целом валовой  сбор зерновых и зернобобовых в зачетном весе 130,1 тыс. тонн при средней урожайности 36,6 центнеров с гектара, масличных культур получено 60,1 тыс. тонн при средней урожайности 25,1 центнеров с гектара, получено овощей 32,6 тыс. тонн при средней урожайности 220,7 центнеров с гектара и картофеля 46,5 тыс. тонн. при средней урожайности 144,1 центнеров с гектара, сахарной свеклы получено 56,4 тыс. тонн при средней урожайности 568,5 центнеров с гектара.</w:t>
      </w:r>
    </w:p>
    <w:p w14:paraId="51D6B6BB" w14:textId="77777777" w:rsidR="006527E8" w:rsidRDefault="006527E8" w:rsidP="006527E8">
      <w:pPr>
        <w:tabs>
          <w:tab w:val="left" w:pos="709"/>
        </w:tabs>
        <w:suppressAutoHyphens/>
        <w:spacing w:before="0" w:beforeAutospacing="0" w:afterAutospacing="0" w:line="360" w:lineRule="auto"/>
        <w:rPr>
          <w:color w:val="000000"/>
          <w:sz w:val="28"/>
          <w:szCs w:val="28"/>
        </w:rPr>
      </w:pPr>
    </w:p>
    <w:p w14:paraId="6608080D" w14:textId="77777777" w:rsidR="006527E8" w:rsidRPr="006527E8" w:rsidRDefault="006527E8" w:rsidP="006527E8">
      <w:pPr>
        <w:tabs>
          <w:tab w:val="left" w:pos="709"/>
        </w:tabs>
        <w:suppressAutoHyphens/>
        <w:spacing w:before="0" w:beforeAutospacing="0" w:afterAutospacing="0" w:line="360" w:lineRule="auto"/>
        <w:ind w:firstLine="709"/>
        <w:rPr>
          <w:b/>
          <w:bCs/>
          <w:color w:val="000000"/>
          <w:sz w:val="28"/>
          <w:szCs w:val="28"/>
        </w:rPr>
      </w:pPr>
      <w:r w:rsidRPr="006527E8">
        <w:rPr>
          <w:b/>
          <w:bCs/>
          <w:color w:val="000000"/>
          <w:sz w:val="28"/>
          <w:szCs w:val="28"/>
        </w:rPr>
        <w:t xml:space="preserve">Динамика основных видов сельскохозяйственной продукции </w:t>
      </w:r>
    </w:p>
    <w:p w14:paraId="5D29B59C" w14:textId="77777777" w:rsidR="006527E8" w:rsidRPr="006527E8" w:rsidRDefault="006527E8" w:rsidP="006527E8">
      <w:pPr>
        <w:tabs>
          <w:tab w:val="left" w:pos="709"/>
        </w:tabs>
        <w:suppressAutoHyphens/>
        <w:spacing w:before="0" w:beforeAutospacing="0" w:afterAutospacing="0" w:line="360" w:lineRule="auto"/>
        <w:ind w:firstLine="709"/>
        <w:jc w:val="right"/>
        <w:rPr>
          <w:bCs/>
          <w:color w:val="000000"/>
          <w:sz w:val="28"/>
          <w:szCs w:val="28"/>
        </w:rPr>
      </w:pPr>
      <w:r w:rsidRPr="006527E8">
        <w:rPr>
          <w:bCs/>
          <w:color w:val="000000"/>
          <w:sz w:val="28"/>
          <w:szCs w:val="28"/>
        </w:rPr>
        <w:t>Таблица 1</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134"/>
        <w:gridCol w:w="1276"/>
        <w:gridCol w:w="1026"/>
        <w:gridCol w:w="1275"/>
        <w:gridCol w:w="993"/>
      </w:tblGrid>
      <w:tr w:rsidR="006527E8" w:rsidRPr="006527E8" w14:paraId="7DEAA53F" w14:textId="77777777" w:rsidTr="006527E8">
        <w:trPr>
          <w:trHeight w:val="333"/>
        </w:trPr>
        <w:tc>
          <w:tcPr>
            <w:tcW w:w="4219" w:type="dxa"/>
            <w:vMerge w:val="restart"/>
          </w:tcPr>
          <w:p w14:paraId="2429082D"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Сельскохозяйственная продукция в хозяйствах всех категорий, тыс. тонн</w:t>
            </w:r>
          </w:p>
        </w:tc>
        <w:tc>
          <w:tcPr>
            <w:tcW w:w="5704" w:type="dxa"/>
            <w:gridSpan w:val="5"/>
          </w:tcPr>
          <w:p w14:paraId="552B6C68" w14:textId="77777777" w:rsidR="006527E8" w:rsidRPr="006527E8" w:rsidRDefault="006527E8" w:rsidP="006172D9">
            <w:pPr>
              <w:spacing w:before="0" w:beforeAutospacing="0" w:afterAutospacing="0" w:line="360" w:lineRule="auto"/>
              <w:jc w:val="center"/>
              <w:rPr>
                <w:rFonts w:eastAsia="Calibri"/>
                <w:color w:val="000000"/>
                <w:sz w:val="26"/>
                <w:szCs w:val="26"/>
              </w:rPr>
            </w:pPr>
            <w:r w:rsidRPr="006527E8">
              <w:rPr>
                <w:rFonts w:eastAsia="Calibri"/>
                <w:color w:val="000000"/>
                <w:sz w:val="26"/>
                <w:szCs w:val="26"/>
              </w:rPr>
              <w:t>Годы</w:t>
            </w:r>
          </w:p>
        </w:tc>
      </w:tr>
      <w:tr w:rsidR="006527E8" w:rsidRPr="006527E8" w14:paraId="67652931" w14:textId="77777777" w:rsidTr="006527E8">
        <w:trPr>
          <w:trHeight w:val="155"/>
        </w:trPr>
        <w:tc>
          <w:tcPr>
            <w:tcW w:w="4219" w:type="dxa"/>
            <w:vMerge/>
          </w:tcPr>
          <w:p w14:paraId="2DD26F6D" w14:textId="77777777" w:rsidR="006527E8" w:rsidRPr="006527E8" w:rsidRDefault="006527E8" w:rsidP="006172D9">
            <w:pPr>
              <w:spacing w:before="0" w:beforeAutospacing="0" w:afterAutospacing="0" w:line="360" w:lineRule="auto"/>
              <w:rPr>
                <w:rFonts w:eastAsia="Calibri"/>
                <w:color w:val="000000"/>
                <w:sz w:val="26"/>
                <w:szCs w:val="26"/>
              </w:rPr>
            </w:pPr>
          </w:p>
        </w:tc>
        <w:tc>
          <w:tcPr>
            <w:tcW w:w="1134" w:type="dxa"/>
          </w:tcPr>
          <w:p w14:paraId="7D098714"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2020</w:t>
            </w:r>
          </w:p>
          <w:p w14:paraId="71900C57" w14:textId="77777777" w:rsidR="006527E8" w:rsidRPr="006527E8" w:rsidRDefault="006527E8" w:rsidP="006172D9">
            <w:pPr>
              <w:spacing w:line="360" w:lineRule="auto"/>
              <w:rPr>
                <w:color w:val="000000"/>
                <w:sz w:val="26"/>
                <w:szCs w:val="26"/>
              </w:rPr>
            </w:pPr>
            <w:r w:rsidRPr="006527E8">
              <w:rPr>
                <w:rFonts w:eastAsia="Calibri"/>
                <w:color w:val="000000"/>
                <w:sz w:val="26"/>
                <w:szCs w:val="26"/>
              </w:rPr>
              <w:t xml:space="preserve"> </w:t>
            </w:r>
          </w:p>
        </w:tc>
        <w:tc>
          <w:tcPr>
            <w:tcW w:w="1276" w:type="dxa"/>
          </w:tcPr>
          <w:p w14:paraId="3E364C08"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2021</w:t>
            </w:r>
          </w:p>
          <w:p w14:paraId="440FB46F"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 xml:space="preserve"> </w:t>
            </w:r>
          </w:p>
        </w:tc>
        <w:tc>
          <w:tcPr>
            <w:tcW w:w="1026" w:type="dxa"/>
          </w:tcPr>
          <w:p w14:paraId="2989E4E3"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2022</w:t>
            </w:r>
          </w:p>
        </w:tc>
        <w:tc>
          <w:tcPr>
            <w:tcW w:w="1275" w:type="dxa"/>
          </w:tcPr>
          <w:p w14:paraId="2A1E94C9"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2023</w:t>
            </w:r>
          </w:p>
        </w:tc>
        <w:tc>
          <w:tcPr>
            <w:tcW w:w="993" w:type="dxa"/>
          </w:tcPr>
          <w:p w14:paraId="723E9EF6"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2024</w:t>
            </w:r>
          </w:p>
        </w:tc>
      </w:tr>
      <w:tr w:rsidR="006527E8" w:rsidRPr="006527E8" w14:paraId="059FC1C2" w14:textId="77777777" w:rsidTr="006527E8">
        <w:trPr>
          <w:trHeight w:val="219"/>
        </w:trPr>
        <w:tc>
          <w:tcPr>
            <w:tcW w:w="4219" w:type="dxa"/>
          </w:tcPr>
          <w:p w14:paraId="2EEA374F"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зерно</w:t>
            </w:r>
          </w:p>
        </w:tc>
        <w:tc>
          <w:tcPr>
            <w:tcW w:w="1134" w:type="dxa"/>
          </w:tcPr>
          <w:p w14:paraId="6A58AADD" w14:textId="77777777" w:rsidR="006527E8" w:rsidRPr="006527E8" w:rsidRDefault="006527E8" w:rsidP="006172D9">
            <w:pPr>
              <w:spacing w:line="360" w:lineRule="auto"/>
              <w:rPr>
                <w:color w:val="000000"/>
                <w:sz w:val="26"/>
                <w:szCs w:val="26"/>
              </w:rPr>
            </w:pPr>
            <w:r w:rsidRPr="006527E8">
              <w:rPr>
                <w:color w:val="000000"/>
                <w:sz w:val="26"/>
                <w:szCs w:val="26"/>
              </w:rPr>
              <w:t>206,2</w:t>
            </w:r>
          </w:p>
        </w:tc>
        <w:tc>
          <w:tcPr>
            <w:tcW w:w="1276" w:type="dxa"/>
          </w:tcPr>
          <w:p w14:paraId="669FBFF7" w14:textId="77777777" w:rsidR="006527E8" w:rsidRPr="006527E8" w:rsidRDefault="006527E8" w:rsidP="006172D9">
            <w:pPr>
              <w:spacing w:line="360" w:lineRule="auto"/>
              <w:rPr>
                <w:color w:val="000000"/>
                <w:sz w:val="26"/>
                <w:szCs w:val="26"/>
              </w:rPr>
            </w:pPr>
            <w:r w:rsidRPr="006527E8">
              <w:rPr>
                <w:rFonts w:eastAsia="Calibri"/>
                <w:color w:val="000000"/>
                <w:sz w:val="26"/>
                <w:szCs w:val="26"/>
              </w:rPr>
              <w:t>135,7</w:t>
            </w:r>
          </w:p>
        </w:tc>
        <w:tc>
          <w:tcPr>
            <w:tcW w:w="1026" w:type="dxa"/>
          </w:tcPr>
          <w:p w14:paraId="19946536"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235,1</w:t>
            </w:r>
          </w:p>
        </w:tc>
        <w:tc>
          <w:tcPr>
            <w:tcW w:w="1275" w:type="dxa"/>
          </w:tcPr>
          <w:p w14:paraId="6CFB9378"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193,1</w:t>
            </w:r>
          </w:p>
        </w:tc>
        <w:tc>
          <w:tcPr>
            <w:tcW w:w="993" w:type="dxa"/>
          </w:tcPr>
          <w:p w14:paraId="0A554E0B"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130,1</w:t>
            </w:r>
          </w:p>
        </w:tc>
      </w:tr>
      <w:tr w:rsidR="006527E8" w:rsidRPr="006527E8" w14:paraId="3FA0BA92" w14:textId="77777777" w:rsidTr="006527E8">
        <w:trPr>
          <w:trHeight w:val="358"/>
        </w:trPr>
        <w:tc>
          <w:tcPr>
            <w:tcW w:w="4219" w:type="dxa"/>
          </w:tcPr>
          <w:p w14:paraId="5CD8E712"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сахарная свекла</w:t>
            </w:r>
          </w:p>
        </w:tc>
        <w:tc>
          <w:tcPr>
            <w:tcW w:w="1134" w:type="dxa"/>
          </w:tcPr>
          <w:p w14:paraId="08259534" w14:textId="77777777" w:rsidR="006527E8" w:rsidRPr="006527E8" w:rsidRDefault="006527E8" w:rsidP="006172D9">
            <w:pPr>
              <w:spacing w:line="360" w:lineRule="auto"/>
              <w:rPr>
                <w:color w:val="000000"/>
                <w:sz w:val="26"/>
                <w:szCs w:val="26"/>
              </w:rPr>
            </w:pPr>
            <w:r w:rsidRPr="006527E8">
              <w:rPr>
                <w:color w:val="000000"/>
                <w:sz w:val="26"/>
                <w:szCs w:val="26"/>
              </w:rPr>
              <w:t>18,7</w:t>
            </w:r>
          </w:p>
        </w:tc>
        <w:tc>
          <w:tcPr>
            <w:tcW w:w="1276" w:type="dxa"/>
          </w:tcPr>
          <w:p w14:paraId="24D9A271" w14:textId="77777777" w:rsidR="006527E8" w:rsidRPr="006527E8" w:rsidRDefault="006527E8" w:rsidP="006172D9">
            <w:pPr>
              <w:spacing w:line="360" w:lineRule="auto"/>
              <w:rPr>
                <w:color w:val="000000"/>
                <w:sz w:val="26"/>
                <w:szCs w:val="26"/>
              </w:rPr>
            </w:pPr>
            <w:r w:rsidRPr="006527E8">
              <w:rPr>
                <w:rFonts w:eastAsia="Calibri"/>
                <w:color w:val="000000"/>
                <w:sz w:val="26"/>
                <w:szCs w:val="26"/>
              </w:rPr>
              <w:t>-</w:t>
            </w:r>
          </w:p>
        </w:tc>
        <w:tc>
          <w:tcPr>
            <w:tcW w:w="1026" w:type="dxa"/>
          </w:tcPr>
          <w:p w14:paraId="4C398584"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w:t>
            </w:r>
          </w:p>
        </w:tc>
        <w:tc>
          <w:tcPr>
            <w:tcW w:w="1275" w:type="dxa"/>
          </w:tcPr>
          <w:p w14:paraId="55C40932"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w:t>
            </w:r>
          </w:p>
        </w:tc>
        <w:tc>
          <w:tcPr>
            <w:tcW w:w="993" w:type="dxa"/>
          </w:tcPr>
          <w:p w14:paraId="5CA1A0C0"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56,4</w:t>
            </w:r>
          </w:p>
        </w:tc>
      </w:tr>
      <w:tr w:rsidR="006527E8" w:rsidRPr="006527E8" w14:paraId="6ABA854A" w14:textId="77777777" w:rsidTr="006527E8">
        <w:trPr>
          <w:trHeight w:val="262"/>
        </w:trPr>
        <w:tc>
          <w:tcPr>
            <w:tcW w:w="4219" w:type="dxa"/>
          </w:tcPr>
          <w:p w14:paraId="14223E32"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подсолнечник</w:t>
            </w:r>
          </w:p>
        </w:tc>
        <w:tc>
          <w:tcPr>
            <w:tcW w:w="1134" w:type="dxa"/>
          </w:tcPr>
          <w:p w14:paraId="00B8BEC3" w14:textId="77777777" w:rsidR="006527E8" w:rsidRPr="006527E8" w:rsidRDefault="006527E8" w:rsidP="006172D9">
            <w:pPr>
              <w:spacing w:line="360" w:lineRule="auto"/>
              <w:rPr>
                <w:color w:val="000000"/>
                <w:sz w:val="26"/>
                <w:szCs w:val="26"/>
              </w:rPr>
            </w:pPr>
            <w:r w:rsidRPr="006527E8">
              <w:rPr>
                <w:color w:val="000000"/>
                <w:sz w:val="26"/>
                <w:szCs w:val="26"/>
              </w:rPr>
              <w:t>31,0</w:t>
            </w:r>
          </w:p>
        </w:tc>
        <w:tc>
          <w:tcPr>
            <w:tcW w:w="1276" w:type="dxa"/>
          </w:tcPr>
          <w:p w14:paraId="4A7AF3F7" w14:textId="77777777" w:rsidR="006527E8" w:rsidRPr="006527E8" w:rsidRDefault="006527E8" w:rsidP="006172D9">
            <w:pPr>
              <w:spacing w:line="360" w:lineRule="auto"/>
              <w:rPr>
                <w:color w:val="000000"/>
                <w:sz w:val="26"/>
                <w:szCs w:val="26"/>
              </w:rPr>
            </w:pPr>
            <w:r w:rsidRPr="006527E8">
              <w:rPr>
                <w:rFonts w:eastAsia="Calibri"/>
                <w:color w:val="000000"/>
                <w:sz w:val="26"/>
                <w:szCs w:val="26"/>
              </w:rPr>
              <w:t>38,3</w:t>
            </w:r>
          </w:p>
        </w:tc>
        <w:tc>
          <w:tcPr>
            <w:tcW w:w="1026" w:type="dxa"/>
          </w:tcPr>
          <w:p w14:paraId="69EE1C40"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39,1</w:t>
            </w:r>
          </w:p>
        </w:tc>
        <w:tc>
          <w:tcPr>
            <w:tcW w:w="1275" w:type="dxa"/>
          </w:tcPr>
          <w:p w14:paraId="6EBEC087"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34,2</w:t>
            </w:r>
          </w:p>
        </w:tc>
        <w:tc>
          <w:tcPr>
            <w:tcW w:w="993" w:type="dxa"/>
          </w:tcPr>
          <w:p w14:paraId="26ECEFDC"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60,1</w:t>
            </w:r>
          </w:p>
        </w:tc>
      </w:tr>
      <w:tr w:rsidR="006527E8" w:rsidRPr="006527E8" w14:paraId="2AE02AC6" w14:textId="77777777" w:rsidTr="006527E8">
        <w:trPr>
          <w:trHeight w:val="183"/>
        </w:trPr>
        <w:tc>
          <w:tcPr>
            <w:tcW w:w="4219" w:type="dxa"/>
          </w:tcPr>
          <w:p w14:paraId="109854D5"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картофель</w:t>
            </w:r>
          </w:p>
        </w:tc>
        <w:tc>
          <w:tcPr>
            <w:tcW w:w="1134" w:type="dxa"/>
          </w:tcPr>
          <w:p w14:paraId="3EFB26E7" w14:textId="77777777" w:rsidR="006527E8" w:rsidRPr="006527E8" w:rsidRDefault="006527E8" w:rsidP="006172D9">
            <w:pPr>
              <w:spacing w:line="360" w:lineRule="auto"/>
              <w:rPr>
                <w:color w:val="000000"/>
                <w:sz w:val="26"/>
                <w:szCs w:val="26"/>
              </w:rPr>
            </w:pPr>
            <w:r w:rsidRPr="006527E8">
              <w:rPr>
                <w:color w:val="000000"/>
                <w:sz w:val="26"/>
                <w:szCs w:val="26"/>
              </w:rPr>
              <w:t>68,7</w:t>
            </w:r>
          </w:p>
        </w:tc>
        <w:tc>
          <w:tcPr>
            <w:tcW w:w="1276" w:type="dxa"/>
          </w:tcPr>
          <w:p w14:paraId="4410363F" w14:textId="77777777" w:rsidR="006527E8" w:rsidRPr="006527E8" w:rsidRDefault="006527E8" w:rsidP="006172D9">
            <w:pPr>
              <w:spacing w:line="360" w:lineRule="auto"/>
              <w:rPr>
                <w:color w:val="000000"/>
                <w:sz w:val="26"/>
                <w:szCs w:val="26"/>
              </w:rPr>
            </w:pPr>
            <w:r w:rsidRPr="006527E8">
              <w:rPr>
                <w:rFonts w:eastAsia="Calibri"/>
                <w:color w:val="000000"/>
                <w:sz w:val="26"/>
                <w:szCs w:val="26"/>
              </w:rPr>
              <w:t>73,2</w:t>
            </w:r>
          </w:p>
        </w:tc>
        <w:tc>
          <w:tcPr>
            <w:tcW w:w="1026" w:type="dxa"/>
          </w:tcPr>
          <w:p w14:paraId="3CFDEFEB"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50,8</w:t>
            </w:r>
          </w:p>
        </w:tc>
        <w:tc>
          <w:tcPr>
            <w:tcW w:w="1275" w:type="dxa"/>
          </w:tcPr>
          <w:p w14:paraId="74E9ECD3"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52,4</w:t>
            </w:r>
          </w:p>
        </w:tc>
        <w:tc>
          <w:tcPr>
            <w:tcW w:w="993" w:type="dxa"/>
          </w:tcPr>
          <w:p w14:paraId="4D2F4E6B"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46,5</w:t>
            </w:r>
          </w:p>
        </w:tc>
      </w:tr>
      <w:tr w:rsidR="006527E8" w:rsidRPr="006527E8" w14:paraId="0E123203" w14:textId="77777777" w:rsidTr="006527E8">
        <w:trPr>
          <w:trHeight w:val="261"/>
        </w:trPr>
        <w:tc>
          <w:tcPr>
            <w:tcW w:w="4219" w:type="dxa"/>
          </w:tcPr>
          <w:p w14:paraId="74D5C7D7"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овощи</w:t>
            </w:r>
          </w:p>
        </w:tc>
        <w:tc>
          <w:tcPr>
            <w:tcW w:w="1134" w:type="dxa"/>
          </w:tcPr>
          <w:p w14:paraId="4860821C" w14:textId="77777777" w:rsidR="006527E8" w:rsidRPr="006527E8" w:rsidRDefault="006527E8" w:rsidP="006172D9">
            <w:pPr>
              <w:spacing w:line="360" w:lineRule="auto"/>
              <w:rPr>
                <w:color w:val="000000"/>
                <w:sz w:val="26"/>
                <w:szCs w:val="26"/>
              </w:rPr>
            </w:pPr>
            <w:r w:rsidRPr="006527E8">
              <w:rPr>
                <w:color w:val="000000"/>
                <w:sz w:val="26"/>
                <w:szCs w:val="26"/>
              </w:rPr>
              <w:t>26,4</w:t>
            </w:r>
          </w:p>
        </w:tc>
        <w:tc>
          <w:tcPr>
            <w:tcW w:w="1276" w:type="dxa"/>
          </w:tcPr>
          <w:p w14:paraId="396C4184" w14:textId="77777777" w:rsidR="006527E8" w:rsidRPr="006527E8" w:rsidRDefault="006527E8" w:rsidP="006172D9">
            <w:pPr>
              <w:spacing w:line="360" w:lineRule="auto"/>
              <w:rPr>
                <w:color w:val="000000"/>
                <w:sz w:val="26"/>
                <w:szCs w:val="26"/>
              </w:rPr>
            </w:pPr>
            <w:r w:rsidRPr="006527E8">
              <w:rPr>
                <w:rFonts w:eastAsia="Calibri"/>
                <w:color w:val="000000"/>
                <w:sz w:val="26"/>
                <w:szCs w:val="26"/>
              </w:rPr>
              <w:t>31,8</w:t>
            </w:r>
          </w:p>
        </w:tc>
        <w:tc>
          <w:tcPr>
            <w:tcW w:w="1026" w:type="dxa"/>
          </w:tcPr>
          <w:p w14:paraId="091A3A86"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33,6</w:t>
            </w:r>
          </w:p>
        </w:tc>
        <w:tc>
          <w:tcPr>
            <w:tcW w:w="1275" w:type="dxa"/>
          </w:tcPr>
          <w:p w14:paraId="4E43EACA"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35,0</w:t>
            </w:r>
          </w:p>
        </w:tc>
        <w:tc>
          <w:tcPr>
            <w:tcW w:w="993" w:type="dxa"/>
          </w:tcPr>
          <w:p w14:paraId="1E93257F"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32,6</w:t>
            </w:r>
          </w:p>
        </w:tc>
      </w:tr>
      <w:tr w:rsidR="006527E8" w:rsidRPr="006527E8" w14:paraId="33BBC31E" w14:textId="77777777" w:rsidTr="006527E8">
        <w:trPr>
          <w:trHeight w:val="315"/>
        </w:trPr>
        <w:tc>
          <w:tcPr>
            <w:tcW w:w="4219" w:type="dxa"/>
          </w:tcPr>
          <w:p w14:paraId="6B154B65"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мясо</w:t>
            </w:r>
          </w:p>
        </w:tc>
        <w:tc>
          <w:tcPr>
            <w:tcW w:w="1134" w:type="dxa"/>
          </w:tcPr>
          <w:p w14:paraId="2AFA4546" w14:textId="77777777" w:rsidR="006527E8" w:rsidRPr="006527E8" w:rsidRDefault="006527E8" w:rsidP="006172D9">
            <w:pPr>
              <w:spacing w:line="360" w:lineRule="auto"/>
              <w:rPr>
                <w:color w:val="000000"/>
                <w:sz w:val="26"/>
                <w:szCs w:val="26"/>
              </w:rPr>
            </w:pPr>
            <w:r w:rsidRPr="006527E8">
              <w:rPr>
                <w:color w:val="000000"/>
                <w:sz w:val="26"/>
                <w:szCs w:val="26"/>
              </w:rPr>
              <w:t>2,55</w:t>
            </w:r>
          </w:p>
        </w:tc>
        <w:tc>
          <w:tcPr>
            <w:tcW w:w="1276" w:type="dxa"/>
          </w:tcPr>
          <w:p w14:paraId="5E405157" w14:textId="77777777" w:rsidR="006527E8" w:rsidRPr="006527E8" w:rsidRDefault="006527E8" w:rsidP="006172D9">
            <w:pPr>
              <w:spacing w:line="360" w:lineRule="auto"/>
              <w:rPr>
                <w:color w:val="000000"/>
                <w:sz w:val="26"/>
                <w:szCs w:val="26"/>
              </w:rPr>
            </w:pPr>
            <w:r w:rsidRPr="006527E8">
              <w:rPr>
                <w:rFonts w:eastAsia="Calibri"/>
                <w:color w:val="000000"/>
                <w:sz w:val="26"/>
                <w:szCs w:val="26"/>
              </w:rPr>
              <w:t>2,15</w:t>
            </w:r>
          </w:p>
        </w:tc>
        <w:tc>
          <w:tcPr>
            <w:tcW w:w="1026" w:type="dxa"/>
          </w:tcPr>
          <w:p w14:paraId="647D584F"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0,450</w:t>
            </w:r>
          </w:p>
        </w:tc>
        <w:tc>
          <w:tcPr>
            <w:tcW w:w="1275" w:type="dxa"/>
          </w:tcPr>
          <w:p w14:paraId="37B1C982"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0,363</w:t>
            </w:r>
          </w:p>
        </w:tc>
        <w:tc>
          <w:tcPr>
            <w:tcW w:w="993" w:type="dxa"/>
          </w:tcPr>
          <w:p w14:paraId="3A8C4EE7"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0,228</w:t>
            </w:r>
          </w:p>
        </w:tc>
      </w:tr>
      <w:tr w:rsidR="006527E8" w:rsidRPr="006527E8" w14:paraId="4B6B6B21" w14:textId="77777777" w:rsidTr="006527E8">
        <w:trPr>
          <w:trHeight w:val="152"/>
        </w:trPr>
        <w:tc>
          <w:tcPr>
            <w:tcW w:w="4219" w:type="dxa"/>
          </w:tcPr>
          <w:p w14:paraId="45392F83"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молоко</w:t>
            </w:r>
          </w:p>
        </w:tc>
        <w:tc>
          <w:tcPr>
            <w:tcW w:w="1134" w:type="dxa"/>
          </w:tcPr>
          <w:p w14:paraId="3DE097B8" w14:textId="77777777" w:rsidR="006527E8" w:rsidRPr="006527E8" w:rsidRDefault="006527E8" w:rsidP="006172D9">
            <w:pPr>
              <w:spacing w:line="360" w:lineRule="auto"/>
              <w:rPr>
                <w:color w:val="000000"/>
                <w:sz w:val="26"/>
                <w:szCs w:val="26"/>
              </w:rPr>
            </w:pPr>
            <w:r w:rsidRPr="006527E8">
              <w:rPr>
                <w:color w:val="000000"/>
                <w:sz w:val="26"/>
                <w:szCs w:val="26"/>
              </w:rPr>
              <w:t>8,79</w:t>
            </w:r>
          </w:p>
        </w:tc>
        <w:tc>
          <w:tcPr>
            <w:tcW w:w="1276" w:type="dxa"/>
          </w:tcPr>
          <w:p w14:paraId="6C295398" w14:textId="77777777" w:rsidR="006527E8" w:rsidRPr="006527E8" w:rsidRDefault="006527E8" w:rsidP="006172D9">
            <w:pPr>
              <w:spacing w:line="360" w:lineRule="auto"/>
              <w:rPr>
                <w:color w:val="000000"/>
                <w:sz w:val="26"/>
                <w:szCs w:val="26"/>
              </w:rPr>
            </w:pPr>
            <w:r w:rsidRPr="006527E8">
              <w:rPr>
                <w:rFonts w:eastAsia="Calibri"/>
                <w:color w:val="000000"/>
                <w:sz w:val="26"/>
                <w:szCs w:val="26"/>
              </w:rPr>
              <w:t>4,05</w:t>
            </w:r>
          </w:p>
        </w:tc>
        <w:tc>
          <w:tcPr>
            <w:tcW w:w="1026" w:type="dxa"/>
          </w:tcPr>
          <w:p w14:paraId="0878E1B0"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1,566</w:t>
            </w:r>
          </w:p>
        </w:tc>
        <w:tc>
          <w:tcPr>
            <w:tcW w:w="1275" w:type="dxa"/>
          </w:tcPr>
          <w:p w14:paraId="2076CCF8"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1,423</w:t>
            </w:r>
          </w:p>
        </w:tc>
        <w:tc>
          <w:tcPr>
            <w:tcW w:w="993" w:type="dxa"/>
          </w:tcPr>
          <w:p w14:paraId="08A20A22"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1,494</w:t>
            </w:r>
          </w:p>
        </w:tc>
      </w:tr>
      <w:tr w:rsidR="006527E8" w:rsidRPr="006527E8" w14:paraId="0A5D8925" w14:textId="77777777" w:rsidTr="006527E8">
        <w:trPr>
          <w:trHeight w:val="268"/>
        </w:trPr>
        <w:tc>
          <w:tcPr>
            <w:tcW w:w="4219" w:type="dxa"/>
          </w:tcPr>
          <w:p w14:paraId="72F9B457"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яйцо куриное, тыс. штук</w:t>
            </w:r>
          </w:p>
        </w:tc>
        <w:tc>
          <w:tcPr>
            <w:tcW w:w="1134" w:type="dxa"/>
          </w:tcPr>
          <w:p w14:paraId="70886843" w14:textId="77777777" w:rsidR="006527E8" w:rsidRPr="006527E8" w:rsidRDefault="006527E8" w:rsidP="006172D9">
            <w:pPr>
              <w:spacing w:line="360" w:lineRule="auto"/>
              <w:rPr>
                <w:color w:val="000000"/>
                <w:sz w:val="26"/>
                <w:szCs w:val="26"/>
              </w:rPr>
            </w:pPr>
            <w:r w:rsidRPr="006527E8">
              <w:rPr>
                <w:color w:val="000000"/>
                <w:sz w:val="26"/>
                <w:szCs w:val="26"/>
              </w:rPr>
              <w:t>9070</w:t>
            </w:r>
          </w:p>
        </w:tc>
        <w:tc>
          <w:tcPr>
            <w:tcW w:w="1276" w:type="dxa"/>
          </w:tcPr>
          <w:p w14:paraId="3C14B984" w14:textId="77777777" w:rsidR="006527E8" w:rsidRPr="006527E8" w:rsidRDefault="006527E8" w:rsidP="006172D9">
            <w:pPr>
              <w:spacing w:line="360" w:lineRule="auto"/>
              <w:rPr>
                <w:color w:val="000000"/>
                <w:sz w:val="26"/>
                <w:szCs w:val="26"/>
              </w:rPr>
            </w:pPr>
            <w:r w:rsidRPr="006527E8">
              <w:rPr>
                <w:rFonts w:eastAsia="Calibri"/>
                <w:color w:val="000000"/>
                <w:sz w:val="26"/>
                <w:szCs w:val="26"/>
              </w:rPr>
              <w:t>4364</w:t>
            </w:r>
          </w:p>
        </w:tc>
        <w:tc>
          <w:tcPr>
            <w:tcW w:w="1026" w:type="dxa"/>
          </w:tcPr>
          <w:p w14:paraId="021DDB71"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554</w:t>
            </w:r>
          </w:p>
        </w:tc>
        <w:tc>
          <w:tcPr>
            <w:tcW w:w="1275" w:type="dxa"/>
          </w:tcPr>
          <w:p w14:paraId="4E783366"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439</w:t>
            </w:r>
          </w:p>
        </w:tc>
        <w:tc>
          <w:tcPr>
            <w:tcW w:w="993" w:type="dxa"/>
          </w:tcPr>
          <w:p w14:paraId="7458B67B" w14:textId="77777777" w:rsidR="006527E8" w:rsidRPr="006527E8" w:rsidRDefault="006527E8" w:rsidP="006172D9">
            <w:pPr>
              <w:spacing w:before="0" w:beforeAutospacing="0" w:afterAutospacing="0" w:line="360" w:lineRule="auto"/>
              <w:rPr>
                <w:rFonts w:eastAsia="Calibri"/>
                <w:color w:val="000000"/>
                <w:sz w:val="26"/>
                <w:szCs w:val="26"/>
              </w:rPr>
            </w:pPr>
            <w:r w:rsidRPr="006527E8">
              <w:rPr>
                <w:rFonts w:eastAsia="Calibri"/>
                <w:color w:val="000000"/>
                <w:sz w:val="26"/>
                <w:szCs w:val="26"/>
              </w:rPr>
              <w:t>418,5</w:t>
            </w:r>
          </w:p>
        </w:tc>
      </w:tr>
    </w:tbl>
    <w:p w14:paraId="1DE49A81" w14:textId="77777777" w:rsidR="006527E8" w:rsidRPr="006527E8" w:rsidRDefault="006527E8" w:rsidP="006527E8">
      <w:pPr>
        <w:tabs>
          <w:tab w:val="left" w:pos="709"/>
        </w:tabs>
        <w:suppressAutoHyphens/>
        <w:spacing w:before="0" w:beforeAutospacing="0" w:afterAutospacing="0" w:line="360" w:lineRule="auto"/>
        <w:rPr>
          <w:color w:val="000000"/>
          <w:sz w:val="28"/>
          <w:szCs w:val="28"/>
        </w:rPr>
      </w:pPr>
    </w:p>
    <w:p w14:paraId="584A0FD3" w14:textId="341B99FC" w:rsidR="006527E8" w:rsidRPr="006527E8" w:rsidRDefault="006527E8" w:rsidP="006527E8">
      <w:pPr>
        <w:spacing w:before="0" w:beforeAutospacing="0" w:afterAutospacing="0" w:line="360" w:lineRule="auto"/>
        <w:ind w:firstLine="709"/>
        <w:textAlignment w:val="baseline"/>
        <w:outlineLvl w:val="1"/>
        <w:rPr>
          <w:sz w:val="28"/>
          <w:szCs w:val="28"/>
        </w:rPr>
      </w:pPr>
      <w:r w:rsidRPr="006527E8">
        <w:rPr>
          <w:bCs/>
          <w:color w:val="000000"/>
          <w:sz w:val="28"/>
          <w:szCs w:val="28"/>
        </w:rPr>
        <w:t xml:space="preserve">Ежегодно инициативные фермерские хозяйства принимают участие в областном конкурсе на получение мер государственной поддержи в виде Гранта. За период 2013-2024 годы конкурсный отбор по вышеуказанному мероприятию прошли 36 фермерских хозяйства Каширского муниципального района. </w:t>
      </w:r>
      <w:r w:rsidRPr="006527E8">
        <w:rPr>
          <w:color w:val="000000"/>
          <w:sz w:val="28"/>
          <w:szCs w:val="28"/>
          <w:bdr w:val="none" w:sz="0" w:space="0" w:color="auto" w:frame="1"/>
        </w:rPr>
        <w:t xml:space="preserve">Размер грантов за указанный период составил </w:t>
      </w:r>
      <w:r w:rsidRPr="006527E8">
        <w:rPr>
          <w:bCs/>
          <w:color w:val="000000"/>
          <w:sz w:val="28"/>
          <w:szCs w:val="28"/>
          <w:bdr w:val="none" w:sz="0" w:space="0" w:color="auto" w:frame="1"/>
        </w:rPr>
        <w:t xml:space="preserve">140 млн. рублей. </w:t>
      </w:r>
      <w:r w:rsidRPr="006527E8">
        <w:rPr>
          <w:sz w:val="28"/>
          <w:szCs w:val="28"/>
        </w:rPr>
        <w:t>В 2024 году получателем</w:t>
      </w:r>
      <w:r>
        <w:rPr>
          <w:sz w:val="28"/>
          <w:szCs w:val="28"/>
        </w:rPr>
        <w:t xml:space="preserve"> </w:t>
      </w:r>
      <w:r w:rsidRPr="006527E8">
        <w:rPr>
          <w:sz w:val="28"/>
          <w:szCs w:val="28"/>
        </w:rPr>
        <w:lastRenderedPageBreak/>
        <w:t xml:space="preserve">гранта стал начинающий фермер из Данковского сельского поселения по направлению </w:t>
      </w:r>
      <w:proofErr w:type="spellStart"/>
      <w:r w:rsidRPr="006527E8">
        <w:rPr>
          <w:sz w:val="28"/>
          <w:szCs w:val="28"/>
        </w:rPr>
        <w:t>Агростартап</w:t>
      </w:r>
      <w:proofErr w:type="spellEnd"/>
      <w:r w:rsidRPr="006527E8">
        <w:rPr>
          <w:sz w:val="28"/>
          <w:szCs w:val="28"/>
        </w:rPr>
        <w:t xml:space="preserve"> на выращивание овощей закрытого грунта (стоимость проекта 5 млн. рублей).</w:t>
      </w:r>
    </w:p>
    <w:p w14:paraId="2C4DF921" w14:textId="77777777" w:rsidR="006527E8" w:rsidRPr="006527E8" w:rsidRDefault="006527E8" w:rsidP="006527E8">
      <w:pPr>
        <w:tabs>
          <w:tab w:val="left" w:pos="709"/>
        </w:tabs>
        <w:suppressAutoHyphens/>
        <w:spacing w:before="0" w:beforeAutospacing="0" w:afterAutospacing="0" w:line="360" w:lineRule="auto"/>
        <w:rPr>
          <w:color w:val="000000"/>
          <w:sz w:val="28"/>
          <w:szCs w:val="28"/>
        </w:rPr>
      </w:pPr>
      <w:r w:rsidRPr="006527E8">
        <w:rPr>
          <w:color w:val="000000"/>
          <w:sz w:val="28"/>
          <w:szCs w:val="28"/>
        </w:rPr>
        <w:t xml:space="preserve">        В отрасли животноводства в настоящее время ведут производственную деятельность 12 сельхозтоваропроизводителей.</w:t>
      </w:r>
    </w:p>
    <w:p w14:paraId="465B3AE8" w14:textId="2C8A13CA" w:rsidR="006527E8" w:rsidRPr="006527E8" w:rsidRDefault="006527E8" w:rsidP="006527E8">
      <w:pPr>
        <w:tabs>
          <w:tab w:val="left" w:pos="709"/>
        </w:tabs>
        <w:suppressAutoHyphens/>
        <w:spacing w:before="0" w:beforeAutospacing="0" w:afterAutospacing="0" w:line="360" w:lineRule="auto"/>
        <w:ind w:firstLine="709"/>
        <w:rPr>
          <w:color w:val="FF0000"/>
          <w:sz w:val="28"/>
          <w:szCs w:val="28"/>
        </w:rPr>
      </w:pPr>
      <w:r w:rsidRPr="006527E8">
        <w:rPr>
          <w:color w:val="000000"/>
          <w:sz w:val="28"/>
          <w:szCs w:val="28"/>
        </w:rPr>
        <w:t>На базе хозяйств содержатся 1212 голов крупного рогатого скота, 16 660 тыс.  голов птицы разных видов, 31 голова лошадей.</w:t>
      </w:r>
    </w:p>
    <w:p w14:paraId="34EFC0E8" w14:textId="3FBEC5AF" w:rsidR="006527E8" w:rsidRPr="006527E8" w:rsidRDefault="006527E8" w:rsidP="006527E8">
      <w:pPr>
        <w:tabs>
          <w:tab w:val="left" w:pos="709"/>
        </w:tabs>
        <w:suppressAutoHyphens/>
        <w:spacing w:before="0" w:beforeAutospacing="0" w:afterAutospacing="0" w:line="360" w:lineRule="auto"/>
        <w:rPr>
          <w:color w:val="000000"/>
          <w:sz w:val="28"/>
          <w:szCs w:val="28"/>
        </w:rPr>
      </w:pPr>
      <w:r w:rsidRPr="006527E8">
        <w:rPr>
          <w:color w:val="000000"/>
          <w:sz w:val="28"/>
          <w:szCs w:val="28"/>
        </w:rPr>
        <w:t xml:space="preserve">       По итогам 2024 года произведено 1 тыс. 494 тонны молока, получено 228 тонны мяса на убой в живом весе, 418,5 тыс. штук яиц.</w:t>
      </w:r>
    </w:p>
    <w:p w14:paraId="6CC849F6" w14:textId="77777777" w:rsidR="006527E8" w:rsidRPr="006527E8" w:rsidRDefault="006527E8" w:rsidP="006527E8">
      <w:pPr>
        <w:tabs>
          <w:tab w:val="left" w:pos="709"/>
        </w:tabs>
        <w:suppressAutoHyphens/>
        <w:spacing w:before="0" w:beforeAutospacing="0" w:afterAutospacing="0" w:line="360" w:lineRule="auto"/>
        <w:rPr>
          <w:color w:val="000000"/>
          <w:sz w:val="28"/>
          <w:szCs w:val="28"/>
        </w:rPr>
      </w:pPr>
      <w:r w:rsidRPr="006527E8">
        <w:rPr>
          <w:color w:val="000000"/>
          <w:sz w:val="28"/>
          <w:szCs w:val="28"/>
        </w:rPr>
        <w:tab/>
        <w:t xml:space="preserve">На базе кооператива «Мясной двор» в пос. Колодезный введен в эксплуатацию убойной пункт производительностью 24 головы крупного рогатого скота в смену. </w:t>
      </w:r>
    </w:p>
    <w:p w14:paraId="5ACA5FB9" w14:textId="77777777" w:rsidR="006527E8" w:rsidRPr="006527E8" w:rsidRDefault="006527E8" w:rsidP="006527E8">
      <w:pPr>
        <w:tabs>
          <w:tab w:val="left" w:pos="709"/>
        </w:tabs>
        <w:suppressAutoHyphens/>
        <w:spacing w:before="0" w:beforeAutospacing="0" w:afterAutospacing="0" w:line="360" w:lineRule="auto"/>
        <w:rPr>
          <w:color w:val="000000"/>
          <w:sz w:val="28"/>
          <w:szCs w:val="28"/>
        </w:rPr>
      </w:pPr>
      <w:r w:rsidRPr="006527E8">
        <w:rPr>
          <w:color w:val="000000"/>
          <w:sz w:val="28"/>
          <w:szCs w:val="28"/>
        </w:rPr>
        <w:tab/>
        <w:t>Государственная поддержка сельхозтоваропроизводителей района по итогам 2024 года составила 50,7 млн. рублей.</w:t>
      </w:r>
      <w:r w:rsidRPr="006527E8">
        <w:rPr>
          <w:color w:val="000000"/>
          <w:sz w:val="28"/>
          <w:szCs w:val="28"/>
        </w:rPr>
        <w:tab/>
      </w:r>
    </w:p>
    <w:p w14:paraId="20C711B4" w14:textId="77777777" w:rsidR="006527E8" w:rsidRPr="006527E8" w:rsidRDefault="006527E8" w:rsidP="006527E8">
      <w:pPr>
        <w:spacing w:before="0" w:beforeAutospacing="0" w:after="200" w:afterAutospacing="0" w:line="360" w:lineRule="auto"/>
        <w:rPr>
          <w:rFonts w:eastAsia="Calibri"/>
          <w:sz w:val="28"/>
          <w:szCs w:val="28"/>
          <w:lang w:eastAsia="en-US"/>
        </w:rPr>
      </w:pPr>
      <w:r w:rsidRPr="006527E8">
        <w:rPr>
          <w:rFonts w:eastAsia="Calibri"/>
          <w:sz w:val="28"/>
          <w:szCs w:val="28"/>
          <w:lang w:eastAsia="en-US"/>
        </w:rPr>
        <w:t xml:space="preserve">       Во исполнение плана мероприятий («дорожной карты») по увеличению внутреннего потребления отечественной рыбной продукции на период до 2030 года, утвержденной заместителем председателя Правительства Российской Федерации Д.Н. Патрушевым, администрацией района совместно с главами крестьянских фермерских хозяйств, в пользовании которых находятся пруды, планируется развитие отрасли рыбоводства с последующей  реализацией  товарной рыбы на территории района. </w:t>
      </w:r>
    </w:p>
    <w:p w14:paraId="0E5B4B04" w14:textId="77777777" w:rsidR="00CB5C02" w:rsidRPr="00A763A0" w:rsidRDefault="001747F0" w:rsidP="009F4D20">
      <w:pPr>
        <w:spacing w:before="0" w:beforeAutospacing="0" w:afterAutospacing="0" w:line="360" w:lineRule="auto"/>
        <w:ind w:firstLine="709"/>
        <w:rPr>
          <w:color w:val="000000" w:themeColor="text1"/>
          <w:sz w:val="28"/>
          <w:szCs w:val="28"/>
        </w:rPr>
      </w:pPr>
      <w:r w:rsidRPr="00A763A0">
        <w:rPr>
          <w:b/>
          <w:i/>
          <w:color w:val="000000" w:themeColor="text1"/>
          <w:sz w:val="28"/>
          <w:szCs w:val="28"/>
        </w:rPr>
        <w:t>Социальная сфера района</w:t>
      </w:r>
      <w:r w:rsidR="00E20A0F" w:rsidRPr="00A763A0">
        <w:rPr>
          <w:color w:val="000000" w:themeColor="text1"/>
          <w:sz w:val="28"/>
          <w:szCs w:val="28"/>
        </w:rPr>
        <w:t xml:space="preserve"> представлена учреждениями</w:t>
      </w:r>
      <w:r w:rsidRPr="00A763A0">
        <w:rPr>
          <w:color w:val="000000" w:themeColor="text1"/>
          <w:sz w:val="28"/>
          <w:szCs w:val="28"/>
        </w:rPr>
        <w:t xml:space="preserve"> образования, культуры, физической культуры и спорта.</w:t>
      </w:r>
    </w:p>
    <w:p w14:paraId="3DEDF1C0" w14:textId="183AC470" w:rsidR="00ED6DA6" w:rsidRPr="00ED6DA6" w:rsidRDefault="00ED6DA6" w:rsidP="009F4D20">
      <w:pPr>
        <w:widowControl w:val="0"/>
        <w:pBdr>
          <w:bottom w:val="single" w:sz="4" w:space="31" w:color="FFFFFF"/>
        </w:pBdr>
        <w:spacing w:before="0" w:beforeAutospacing="0" w:afterAutospacing="0" w:line="360" w:lineRule="auto"/>
        <w:ind w:firstLine="567"/>
        <w:rPr>
          <w:rFonts w:eastAsia="Calibri"/>
          <w:sz w:val="28"/>
          <w:szCs w:val="28"/>
          <w:lang w:eastAsia="en-US"/>
        </w:rPr>
      </w:pPr>
      <w:r w:rsidRPr="00ED6DA6">
        <w:rPr>
          <w:rFonts w:eastAsia="Calibri"/>
          <w:b/>
          <w:bCs/>
          <w:i/>
          <w:iCs/>
          <w:sz w:val="28"/>
          <w:szCs w:val="28"/>
          <w:lang w:eastAsia="en-US"/>
        </w:rPr>
        <w:t>Систему образования</w:t>
      </w:r>
      <w:r w:rsidRPr="00ED6DA6">
        <w:rPr>
          <w:rFonts w:eastAsia="Calibri"/>
          <w:sz w:val="28"/>
          <w:szCs w:val="28"/>
          <w:lang w:eastAsia="en-US"/>
        </w:rPr>
        <w:t xml:space="preserve"> района</w:t>
      </w:r>
      <w:r w:rsidRPr="009F4D20">
        <w:rPr>
          <w:rFonts w:eastAsia="Calibri"/>
          <w:sz w:val="28"/>
          <w:szCs w:val="28"/>
          <w:lang w:eastAsia="en-US"/>
        </w:rPr>
        <w:t xml:space="preserve"> в 2024 году</w:t>
      </w:r>
      <w:r w:rsidRPr="00ED6DA6">
        <w:rPr>
          <w:rFonts w:eastAsia="Calibri"/>
          <w:sz w:val="28"/>
          <w:szCs w:val="28"/>
          <w:lang w:eastAsia="en-US"/>
        </w:rPr>
        <w:t xml:space="preserve"> составляют:</w:t>
      </w:r>
    </w:p>
    <w:p w14:paraId="6C6016DC" w14:textId="218EB928" w:rsidR="00ED6DA6" w:rsidRPr="00ED6DA6" w:rsidRDefault="00ED6DA6" w:rsidP="009F4D20">
      <w:pPr>
        <w:widowControl w:val="0"/>
        <w:pBdr>
          <w:bottom w:val="single" w:sz="4" w:space="31" w:color="FFFFFF"/>
        </w:pBdr>
        <w:spacing w:before="0" w:beforeAutospacing="0" w:afterAutospacing="0" w:line="360" w:lineRule="auto"/>
        <w:ind w:firstLine="567"/>
        <w:rPr>
          <w:rFonts w:eastAsia="Calibri"/>
          <w:sz w:val="28"/>
          <w:szCs w:val="28"/>
          <w:lang w:eastAsia="en-US"/>
        </w:rPr>
      </w:pPr>
      <w:r w:rsidRPr="00ED6DA6">
        <w:rPr>
          <w:rFonts w:eastAsia="Calibri"/>
          <w:sz w:val="28"/>
          <w:szCs w:val="28"/>
          <w:lang w:eastAsia="en-US"/>
        </w:rPr>
        <w:t>-</w:t>
      </w:r>
      <w:r w:rsidRPr="00ED6DA6">
        <w:rPr>
          <w:rFonts w:eastAsia="Calibri"/>
          <w:sz w:val="28"/>
          <w:szCs w:val="28"/>
          <w:lang w:eastAsia="en-US"/>
        </w:rPr>
        <w:tab/>
        <w:t>16 общеобразовательных школ (9 средних и 7 основных),</w:t>
      </w:r>
    </w:p>
    <w:p w14:paraId="3D59D408" w14:textId="77777777" w:rsidR="00ED6DA6" w:rsidRPr="00ED6DA6" w:rsidRDefault="00ED6DA6" w:rsidP="009F4D20">
      <w:pPr>
        <w:widowControl w:val="0"/>
        <w:pBdr>
          <w:bottom w:val="single" w:sz="4" w:space="31" w:color="FFFFFF"/>
        </w:pBdr>
        <w:spacing w:before="0" w:beforeAutospacing="0" w:afterAutospacing="0" w:line="360" w:lineRule="auto"/>
        <w:ind w:firstLine="567"/>
        <w:rPr>
          <w:rFonts w:eastAsia="Calibri"/>
          <w:sz w:val="28"/>
          <w:szCs w:val="28"/>
          <w:lang w:eastAsia="en-US"/>
        </w:rPr>
      </w:pPr>
      <w:r w:rsidRPr="00ED6DA6">
        <w:rPr>
          <w:rFonts w:eastAsia="Calibri"/>
          <w:sz w:val="28"/>
          <w:szCs w:val="28"/>
          <w:lang w:eastAsia="en-US"/>
        </w:rPr>
        <w:t>-</w:t>
      </w:r>
      <w:r w:rsidRPr="00ED6DA6">
        <w:rPr>
          <w:rFonts w:eastAsia="Calibri"/>
          <w:sz w:val="28"/>
          <w:szCs w:val="28"/>
          <w:lang w:eastAsia="en-US"/>
        </w:rPr>
        <w:tab/>
        <w:t>3 детских сада и 5 структурных подразделений дошкольного образования,</w:t>
      </w:r>
    </w:p>
    <w:p w14:paraId="3A281624" w14:textId="77777777" w:rsidR="00ED6DA6" w:rsidRPr="00ED6DA6" w:rsidRDefault="00ED6DA6" w:rsidP="009F4D20">
      <w:pPr>
        <w:widowControl w:val="0"/>
        <w:pBdr>
          <w:bottom w:val="single" w:sz="4" w:space="31" w:color="FFFFFF"/>
        </w:pBdr>
        <w:spacing w:before="0" w:beforeAutospacing="0" w:afterAutospacing="0" w:line="360" w:lineRule="auto"/>
        <w:ind w:firstLine="567"/>
        <w:rPr>
          <w:rFonts w:eastAsia="Calibri"/>
          <w:sz w:val="28"/>
          <w:szCs w:val="28"/>
          <w:lang w:eastAsia="en-US"/>
        </w:rPr>
      </w:pPr>
      <w:r w:rsidRPr="00ED6DA6">
        <w:rPr>
          <w:rFonts w:eastAsia="Calibri"/>
          <w:sz w:val="28"/>
          <w:szCs w:val="28"/>
          <w:lang w:eastAsia="en-US"/>
        </w:rPr>
        <w:t>-</w:t>
      </w:r>
      <w:r w:rsidRPr="00ED6DA6">
        <w:rPr>
          <w:rFonts w:eastAsia="Calibri"/>
          <w:sz w:val="28"/>
          <w:szCs w:val="28"/>
          <w:lang w:eastAsia="en-US"/>
        </w:rPr>
        <w:tab/>
        <w:t>2 учреждения дополнительного образования: Детско-юношеская спортивная школа, Центр детского творчества.</w:t>
      </w:r>
    </w:p>
    <w:p w14:paraId="2EE637C0" w14:textId="794382BA" w:rsidR="00ED6DA6" w:rsidRPr="00ED6DA6" w:rsidRDefault="00ED6DA6" w:rsidP="009F4D20">
      <w:pPr>
        <w:widowControl w:val="0"/>
        <w:pBdr>
          <w:bottom w:val="single" w:sz="4" w:space="31" w:color="FFFFFF"/>
        </w:pBdr>
        <w:spacing w:before="0" w:beforeAutospacing="0" w:afterAutospacing="0" w:line="360" w:lineRule="auto"/>
        <w:ind w:firstLine="567"/>
        <w:rPr>
          <w:sz w:val="28"/>
          <w:szCs w:val="28"/>
        </w:rPr>
      </w:pPr>
      <w:r w:rsidRPr="00ED6DA6">
        <w:rPr>
          <w:sz w:val="28"/>
          <w:szCs w:val="28"/>
        </w:rPr>
        <w:t xml:space="preserve">Доступность дошкольного образования для детей в возрасте до трех лет и от трёх до семи лет составляет 100%.  В настоящее время дошкольное образование в </w:t>
      </w:r>
      <w:r w:rsidRPr="00ED6DA6">
        <w:rPr>
          <w:sz w:val="28"/>
          <w:szCs w:val="28"/>
        </w:rPr>
        <w:lastRenderedPageBreak/>
        <w:t>детских садах получают 522 ребенка.</w:t>
      </w:r>
    </w:p>
    <w:p w14:paraId="50F57DF7" w14:textId="7B61FD68" w:rsidR="00ED6DA6" w:rsidRPr="00ED6DA6" w:rsidRDefault="00ED6DA6" w:rsidP="009F4D20">
      <w:pPr>
        <w:widowControl w:val="0"/>
        <w:pBdr>
          <w:bottom w:val="single" w:sz="4" w:space="31" w:color="FFFFFF"/>
        </w:pBdr>
        <w:spacing w:before="0" w:beforeAutospacing="0" w:afterAutospacing="0" w:line="360" w:lineRule="auto"/>
        <w:ind w:firstLine="567"/>
        <w:rPr>
          <w:sz w:val="28"/>
          <w:szCs w:val="28"/>
        </w:rPr>
      </w:pPr>
      <w:r w:rsidRPr="00ED6DA6">
        <w:rPr>
          <w:sz w:val="28"/>
          <w:szCs w:val="28"/>
        </w:rPr>
        <w:t>За последние 3 года наблюдается стабильность контингента. Сегодня в школах района обучаются 2147 учеников (в 2023 – 2192, в 2022 – 2169).</w:t>
      </w:r>
    </w:p>
    <w:p w14:paraId="74EE55ED" w14:textId="77777777" w:rsidR="00ED6DA6" w:rsidRPr="00ED6DA6" w:rsidRDefault="00ED6DA6" w:rsidP="009F4D20">
      <w:pPr>
        <w:widowControl w:val="0"/>
        <w:pBdr>
          <w:bottom w:val="single" w:sz="4" w:space="31" w:color="FFFFFF"/>
        </w:pBdr>
        <w:spacing w:before="0" w:beforeAutospacing="0" w:afterAutospacing="0" w:line="360" w:lineRule="auto"/>
        <w:ind w:firstLine="567"/>
        <w:rPr>
          <w:sz w:val="28"/>
          <w:szCs w:val="28"/>
        </w:rPr>
      </w:pPr>
      <w:r w:rsidRPr="00ED6DA6">
        <w:rPr>
          <w:sz w:val="28"/>
          <w:szCs w:val="28"/>
        </w:rPr>
        <w:t>В течение 2024 года проводились мероприятия по обновлению инфраструктуры общего образования, выделенные средства из областного бюджета направлены на приобретение оборудования для обеспечения учебного процесса, пополнение фондов школьных библиотек, оплату курсов повышения квалификации, профессиональной переподготовки руководителей и педагогических работников образовательных учреждений, улучшение материально-технической базы образовательных учреждений.</w:t>
      </w:r>
    </w:p>
    <w:p w14:paraId="76636632" w14:textId="78957140" w:rsidR="00ED6DA6" w:rsidRPr="00ED6DA6" w:rsidRDefault="00ED6DA6" w:rsidP="009F4D20">
      <w:pPr>
        <w:widowControl w:val="0"/>
        <w:pBdr>
          <w:bottom w:val="single" w:sz="4" w:space="31" w:color="FFFFFF"/>
        </w:pBdr>
        <w:spacing w:before="0" w:beforeAutospacing="0" w:afterAutospacing="0" w:line="360" w:lineRule="auto"/>
        <w:ind w:firstLine="567"/>
        <w:rPr>
          <w:sz w:val="28"/>
          <w:szCs w:val="28"/>
        </w:rPr>
      </w:pPr>
      <w:r w:rsidRPr="00ED6DA6">
        <w:rPr>
          <w:sz w:val="28"/>
          <w:szCs w:val="28"/>
        </w:rPr>
        <w:t>В рамках реализации национального проекта «Развитие образования» в 2024 году Каширская средняя школа участвовала в проекте «Цифровая образовательная среда». В школе был проведен ремонт кабинетов и закуплена мебель и оборудование на сумму 2 млн. 337 тыс.</w:t>
      </w:r>
      <w:r w:rsidR="00021E9C">
        <w:rPr>
          <w:sz w:val="28"/>
          <w:szCs w:val="28"/>
        </w:rPr>
        <w:t xml:space="preserve"> </w:t>
      </w:r>
      <w:r w:rsidRPr="00ED6DA6">
        <w:rPr>
          <w:sz w:val="28"/>
          <w:szCs w:val="28"/>
        </w:rPr>
        <w:t xml:space="preserve">рублей. </w:t>
      </w:r>
    </w:p>
    <w:p w14:paraId="5E548B2A" w14:textId="030328FB" w:rsidR="00ED6DA6" w:rsidRPr="00ED6DA6" w:rsidRDefault="00ED6DA6" w:rsidP="009F4D20">
      <w:pPr>
        <w:widowControl w:val="0"/>
        <w:pBdr>
          <w:bottom w:val="single" w:sz="4" w:space="31" w:color="FFFFFF"/>
        </w:pBdr>
        <w:spacing w:before="0" w:beforeAutospacing="0" w:afterAutospacing="0" w:line="360" w:lineRule="auto"/>
        <w:ind w:firstLine="567"/>
        <w:rPr>
          <w:sz w:val="28"/>
          <w:szCs w:val="28"/>
        </w:rPr>
      </w:pPr>
      <w:r w:rsidRPr="00ED6DA6">
        <w:rPr>
          <w:sz w:val="28"/>
          <w:szCs w:val="28"/>
        </w:rPr>
        <w:t xml:space="preserve">Хочу выразить благодарность руководству ООО «Масленица», которое в 2024 г. выделило 1,5 млн. рублей в рамках областной программы 50*50 на </w:t>
      </w:r>
      <w:r w:rsidRPr="00ED6DA6">
        <w:rPr>
          <w:rFonts w:eastAsia="Calibri"/>
          <w:sz w:val="28"/>
          <w:szCs w:val="28"/>
          <w:lang w:eastAsia="en-US"/>
        </w:rPr>
        <w:t xml:space="preserve">ремонт кровли над спортивным залом в Можайской школе, ремонт кровли и замену 11 оконных блоков в </w:t>
      </w:r>
      <w:proofErr w:type="spellStart"/>
      <w:r w:rsidRPr="00ED6DA6">
        <w:rPr>
          <w:rFonts w:eastAsia="Calibri"/>
          <w:sz w:val="28"/>
          <w:szCs w:val="28"/>
          <w:lang w:eastAsia="en-US"/>
        </w:rPr>
        <w:t>Каменноверховской</w:t>
      </w:r>
      <w:proofErr w:type="spellEnd"/>
      <w:r w:rsidRPr="00ED6DA6">
        <w:rPr>
          <w:rFonts w:eastAsia="Calibri"/>
          <w:sz w:val="28"/>
          <w:szCs w:val="28"/>
          <w:lang w:eastAsia="en-US"/>
        </w:rPr>
        <w:t xml:space="preserve"> школе. </w:t>
      </w:r>
    </w:p>
    <w:p w14:paraId="6C6BC5F6" w14:textId="557AA630" w:rsidR="00ED6DA6" w:rsidRPr="00ED6DA6" w:rsidRDefault="00ED6DA6" w:rsidP="009F4D20">
      <w:pPr>
        <w:widowControl w:val="0"/>
        <w:pBdr>
          <w:bottom w:val="single" w:sz="4" w:space="31" w:color="FFFFFF"/>
        </w:pBdr>
        <w:spacing w:before="0" w:beforeAutospacing="0" w:afterAutospacing="0" w:line="360" w:lineRule="auto"/>
        <w:ind w:firstLine="708"/>
        <w:rPr>
          <w:rFonts w:eastAsia="Calibri"/>
          <w:sz w:val="28"/>
          <w:szCs w:val="28"/>
          <w:lang w:eastAsia="en-US"/>
        </w:rPr>
      </w:pPr>
      <w:r w:rsidRPr="00ED6DA6">
        <w:rPr>
          <w:rFonts w:eastAsia="Calibri"/>
          <w:sz w:val="28"/>
          <w:szCs w:val="28"/>
          <w:lang w:eastAsia="en-US"/>
        </w:rPr>
        <w:t>Из резервного фонда областного бюджета на благоустройство пришкольных территорий нашему району было выделено 8,1 млн. рублей.  Благодаря поддержке Губернатора, мы обновили асфальтовое покрытие на территории Мосальской школы, установ</w:t>
      </w:r>
      <w:r w:rsidRPr="009F4D20">
        <w:rPr>
          <w:rFonts w:eastAsia="Calibri"/>
          <w:sz w:val="28"/>
          <w:szCs w:val="28"/>
          <w:lang w:eastAsia="en-US"/>
        </w:rPr>
        <w:t>и</w:t>
      </w:r>
      <w:r w:rsidRPr="00ED6DA6">
        <w:rPr>
          <w:rFonts w:eastAsia="Calibri"/>
          <w:sz w:val="28"/>
          <w:szCs w:val="28"/>
          <w:lang w:eastAsia="en-US"/>
        </w:rPr>
        <w:t xml:space="preserve">ли новое ограждение в </w:t>
      </w:r>
      <w:proofErr w:type="spellStart"/>
      <w:r w:rsidRPr="00ED6DA6">
        <w:rPr>
          <w:rFonts w:eastAsia="Calibri"/>
          <w:sz w:val="28"/>
          <w:szCs w:val="28"/>
          <w:lang w:eastAsia="en-US"/>
        </w:rPr>
        <w:t>Боевской</w:t>
      </w:r>
      <w:proofErr w:type="spellEnd"/>
      <w:r w:rsidRPr="00ED6DA6">
        <w:rPr>
          <w:rFonts w:eastAsia="Calibri"/>
          <w:sz w:val="28"/>
          <w:szCs w:val="28"/>
          <w:lang w:eastAsia="en-US"/>
        </w:rPr>
        <w:t xml:space="preserve"> и </w:t>
      </w:r>
      <w:proofErr w:type="spellStart"/>
      <w:r w:rsidRPr="00ED6DA6">
        <w:rPr>
          <w:rFonts w:eastAsia="Calibri"/>
          <w:sz w:val="28"/>
          <w:szCs w:val="28"/>
          <w:lang w:eastAsia="en-US"/>
        </w:rPr>
        <w:t>Казьмадемьяновской</w:t>
      </w:r>
      <w:proofErr w:type="spellEnd"/>
      <w:r w:rsidRPr="00ED6DA6">
        <w:rPr>
          <w:rFonts w:eastAsia="Calibri"/>
          <w:sz w:val="28"/>
          <w:szCs w:val="28"/>
          <w:lang w:eastAsia="en-US"/>
        </w:rPr>
        <w:t xml:space="preserve"> школах.</w:t>
      </w:r>
    </w:p>
    <w:p w14:paraId="7D966A4C" w14:textId="1011AD5F" w:rsidR="00ED6DA6" w:rsidRPr="00ED6DA6" w:rsidRDefault="00ED6DA6" w:rsidP="009F4D20">
      <w:pPr>
        <w:widowControl w:val="0"/>
        <w:pBdr>
          <w:bottom w:val="single" w:sz="4" w:space="31" w:color="FFFFFF"/>
        </w:pBdr>
        <w:spacing w:before="0" w:beforeAutospacing="0" w:afterAutospacing="0" w:line="360" w:lineRule="auto"/>
        <w:ind w:firstLine="708"/>
        <w:rPr>
          <w:rFonts w:eastAsia="Calibri"/>
          <w:sz w:val="28"/>
          <w:szCs w:val="28"/>
          <w:lang w:eastAsia="en-US"/>
        </w:rPr>
      </w:pPr>
      <w:r w:rsidRPr="00ED6DA6">
        <w:rPr>
          <w:rFonts w:eastAsia="Calibri"/>
          <w:sz w:val="28"/>
          <w:szCs w:val="28"/>
          <w:lang w:eastAsia="en-US"/>
        </w:rPr>
        <w:t>Депутатами Воронежской областной Думы были выделены денежные средства для образовательных учреждений района в сумме 2 млн. 180 тыс</w:t>
      </w:r>
      <w:r w:rsidR="009F4D20" w:rsidRPr="009F4D20">
        <w:rPr>
          <w:rFonts w:eastAsia="Calibri"/>
          <w:sz w:val="28"/>
          <w:szCs w:val="28"/>
          <w:lang w:eastAsia="en-US"/>
        </w:rPr>
        <w:t>.</w:t>
      </w:r>
      <w:r w:rsidRPr="00ED6DA6">
        <w:rPr>
          <w:rFonts w:eastAsia="Calibri"/>
          <w:sz w:val="28"/>
          <w:szCs w:val="28"/>
          <w:lang w:eastAsia="en-US"/>
        </w:rPr>
        <w:t xml:space="preserve"> руб., на которые в школах и детских садах были приобретены хозяйственный блок, шторы, 2 газовых котла, мебель, сплит-система, холодильник, спортивное оборудование, оборудование контейнерной площадки.   </w:t>
      </w:r>
    </w:p>
    <w:p w14:paraId="0E78D03C" w14:textId="536FF5E7" w:rsidR="00ED6DA6" w:rsidRPr="00ED6DA6" w:rsidRDefault="00ED6DA6" w:rsidP="009F4D20">
      <w:pPr>
        <w:widowControl w:val="0"/>
        <w:pBdr>
          <w:bottom w:val="single" w:sz="4" w:space="31" w:color="FFFFFF"/>
        </w:pBdr>
        <w:spacing w:before="0" w:beforeAutospacing="0" w:afterAutospacing="0" w:line="360" w:lineRule="auto"/>
        <w:ind w:firstLine="708"/>
        <w:rPr>
          <w:rFonts w:eastAsia="Calibri"/>
          <w:sz w:val="28"/>
          <w:szCs w:val="28"/>
          <w:lang w:eastAsia="en-US"/>
        </w:rPr>
      </w:pPr>
      <w:r w:rsidRPr="00ED6DA6">
        <w:rPr>
          <w:rFonts w:eastAsia="Calibri"/>
          <w:sz w:val="28"/>
          <w:szCs w:val="28"/>
        </w:rPr>
        <w:t>В течение года в загородных стационарных детских оздоровительных лагерях и санаториях отдохнули 78 детей из семей, находящихся в трудной жизненной ситуации</w:t>
      </w:r>
      <w:r w:rsidRPr="00ED6DA6">
        <w:rPr>
          <w:sz w:val="28"/>
          <w:szCs w:val="28"/>
        </w:rPr>
        <w:t xml:space="preserve">. Работа 17 школьных лагерей с дневным пребыванием </w:t>
      </w:r>
      <w:r w:rsidRPr="00ED6DA6">
        <w:rPr>
          <w:sz w:val="28"/>
          <w:szCs w:val="28"/>
        </w:rPr>
        <w:lastRenderedPageBreak/>
        <w:t>позволила оздоровить 801 ребенка. Общее число детей, охваченных летним отдыхом, составило 879 человек.</w:t>
      </w:r>
      <w:r w:rsidRPr="00ED6DA6">
        <w:rPr>
          <w:rFonts w:eastAsia="Calibri"/>
          <w:sz w:val="28"/>
          <w:szCs w:val="28"/>
        </w:rPr>
        <w:t xml:space="preserve"> </w:t>
      </w:r>
      <w:r w:rsidRPr="00ED6DA6">
        <w:rPr>
          <w:sz w:val="28"/>
          <w:szCs w:val="28"/>
        </w:rPr>
        <w:t xml:space="preserve">На организацию летнего отдыха было выделено </w:t>
      </w:r>
      <w:r w:rsidRPr="00ED6DA6">
        <w:rPr>
          <w:rFonts w:eastAsia="Calibri"/>
          <w:sz w:val="28"/>
          <w:szCs w:val="28"/>
          <w:lang w:eastAsia="en-US"/>
        </w:rPr>
        <w:t>более 2 млн.</w:t>
      </w:r>
      <w:r w:rsidRPr="00ED6DA6">
        <w:rPr>
          <w:sz w:val="28"/>
          <w:szCs w:val="28"/>
        </w:rPr>
        <w:t xml:space="preserve"> рублей.</w:t>
      </w:r>
    </w:p>
    <w:p w14:paraId="4BD9538E" w14:textId="77777777" w:rsidR="00ED6DA6" w:rsidRPr="00ED6DA6" w:rsidRDefault="00ED6DA6" w:rsidP="009F4D20">
      <w:pPr>
        <w:widowControl w:val="0"/>
        <w:pBdr>
          <w:bottom w:val="single" w:sz="4" w:space="31" w:color="FFFFFF"/>
        </w:pBdr>
        <w:spacing w:before="0" w:beforeAutospacing="0" w:afterAutospacing="0" w:line="360" w:lineRule="auto"/>
        <w:ind w:firstLine="708"/>
        <w:rPr>
          <w:rFonts w:ascii="Calibri" w:eastAsia="Calibri" w:hAnsi="Calibri"/>
          <w:sz w:val="28"/>
          <w:szCs w:val="28"/>
          <w:lang w:eastAsia="en-US"/>
        </w:rPr>
      </w:pPr>
      <w:r w:rsidRPr="00ED6DA6">
        <w:rPr>
          <w:sz w:val="28"/>
          <w:szCs w:val="28"/>
        </w:rPr>
        <w:t>На постоянном контроле находятся вопросы питания школьников. На организацию двухразового питания школьников направлено 18 млн. 89 тыс. рублей.</w:t>
      </w:r>
      <w:r w:rsidRPr="00ED6DA6">
        <w:rPr>
          <w:rFonts w:ascii="Calibri" w:eastAsia="Calibri" w:hAnsi="Calibri"/>
          <w:sz w:val="28"/>
          <w:szCs w:val="28"/>
          <w:lang w:eastAsia="en-US"/>
        </w:rPr>
        <w:t xml:space="preserve"> </w:t>
      </w:r>
    </w:p>
    <w:p w14:paraId="6B674C8B" w14:textId="77777777" w:rsidR="00ED6DA6" w:rsidRPr="00ED6DA6" w:rsidRDefault="00ED6DA6" w:rsidP="009F4D20">
      <w:pPr>
        <w:widowControl w:val="0"/>
        <w:pBdr>
          <w:bottom w:val="single" w:sz="4" w:space="31" w:color="FFFFFF"/>
        </w:pBdr>
        <w:spacing w:before="0" w:beforeAutospacing="0" w:afterAutospacing="0" w:line="360" w:lineRule="auto"/>
        <w:ind w:firstLine="708"/>
        <w:rPr>
          <w:rFonts w:eastAsia="Calibri"/>
          <w:sz w:val="28"/>
          <w:szCs w:val="28"/>
          <w:lang w:eastAsia="en-US"/>
        </w:rPr>
      </w:pPr>
      <w:r w:rsidRPr="00ED6DA6">
        <w:rPr>
          <w:sz w:val="28"/>
          <w:szCs w:val="28"/>
        </w:rPr>
        <w:t xml:space="preserve">Отрадно, что результаты нашей работы мы видим в победах наших детей. </w:t>
      </w:r>
    </w:p>
    <w:p w14:paraId="74F06827" w14:textId="77777777" w:rsidR="00ED6DA6" w:rsidRPr="00ED6DA6" w:rsidRDefault="00ED6DA6" w:rsidP="009F4D20">
      <w:pPr>
        <w:widowControl w:val="0"/>
        <w:pBdr>
          <w:bottom w:val="single" w:sz="4" w:space="31" w:color="FFFFFF"/>
        </w:pBdr>
        <w:spacing w:before="0" w:beforeAutospacing="0" w:afterAutospacing="0" w:line="360" w:lineRule="auto"/>
        <w:ind w:firstLine="708"/>
        <w:rPr>
          <w:rFonts w:eastAsia="Calibri"/>
          <w:sz w:val="28"/>
          <w:szCs w:val="28"/>
          <w:lang w:eastAsia="en-US"/>
        </w:rPr>
      </w:pPr>
      <w:r w:rsidRPr="00ED6DA6">
        <w:rPr>
          <w:sz w:val="28"/>
          <w:szCs w:val="28"/>
        </w:rPr>
        <w:t xml:space="preserve">Главным интеллектуальным событием стала Всероссийская олимпиада школьников. В муниципальном этапе олимпиады приняли участие 411 учащихся из 15 школ района. Победителями и призёрами муниципального этапа стали 85 учеников. </w:t>
      </w:r>
    </w:p>
    <w:p w14:paraId="45D8A384" w14:textId="636B6459" w:rsidR="00ED6DA6" w:rsidRPr="00ED6DA6" w:rsidRDefault="00ED6DA6" w:rsidP="009F4D20">
      <w:pPr>
        <w:widowControl w:val="0"/>
        <w:pBdr>
          <w:bottom w:val="single" w:sz="4" w:space="31" w:color="FFFFFF"/>
        </w:pBdr>
        <w:spacing w:before="0" w:beforeAutospacing="0" w:afterAutospacing="0" w:line="360" w:lineRule="auto"/>
        <w:ind w:firstLine="708"/>
        <w:rPr>
          <w:sz w:val="28"/>
          <w:szCs w:val="28"/>
        </w:rPr>
      </w:pPr>
      <w:r w:rsidRPr="00ED6DA6">
        <w:rPr>
          <w:sz w:val="28"/>
          <w:szCs w:val="28"/>
        </w:rPr>
        <w:t xml:space="preserve">Участниками регионального этапа олимпиады стали 10 учащихся 9-11-х классов по 8 предметам. 4 человека стали призерами на региональном этапе олимпиады: 3 – по физкультуре из Каширской и </w:t>
      </w:r>
      <w:proofErr w:type="spellStart"/>
      <w:r w:rsidRPr="00ED6DA6">
        <w:rPr>
          <w:sz w:val="28"/>
          <w:szCs w:val="28"/>
        </w:rPr>
        <w:t>Колодезянской</w:t>
      </w:r>
      <w:proofErr w:type="spellEnd"/>
      <w:r w:rsidRPr="00ED6DA6">
        <w:rPr>
          <w:sz w:val="28"/>
          <w:szCs w:val="28"/>
        </w:rPr>
        <w:t xml:space="preserve"> школ; 1 – по литературе из </w:t>
      </w:r>
      <w:proofErr w:type="spellStart"/>
      <w:r w:rsidRPr="00ED6DA6">
        <w:rPr>
          <w:sz w:val="28"/>
          <w:szCs w:val="28"/>
        </w:rPr>
        <w:t>Солонецкой</w:t>
      </w:r>
      <w:proofErr w:type="spellEnd"/>
      <w:r w:rsidRPr="00ED6DA6">
        <w:rPr>
          <w:sz w:val="28"/>
          <w:szCs w:val="28"/>
        </w:rPr>
        <w:t xml:space="preserve"> школы.</w:t>
      </w:r>
    </w:p>
    <w:p w14:paraId="2305E8D4" w14:textId="29F59F5F" w:rsidR="00ED6DA6" w:rsidRPr="00ED6DA6" w:rsidRDefault="00ED6DA6" w:rsidP="009F4D20">
      <w:pPr>
        <w:widowControl w:val="0"/>
        <w:pBdr>
          <w:bottom w:val="single" w:sz="4" w:space="31" w:color="FFFFFF"/>
        </w:pBdr>
        <w:spacing w:before="0" w:beforeAutospacing="0" w:afterAutospacing="0" w:line="360" w:lineRule="auto"/>
        <w:ind w:firstLine="708"/>
        <w:rPr>
          <w:rFonts w:eastAsia="Calibri"/>
          <w:sz w:val="28"/>
          <w:szCs w:val="28"/>
          <w:lang w:eastAsia="en-US"/>
        </w:rPr>
      </w:pPr>
      <w:r w:rsidRPr="00ED6DA6">
        <w:rPr>
          <w:sz w:val="28"/>
          <w:szCs w:val="28"/>
        </w:rPr>
        <w:t xml:space="preserve">Приятно отметить, что на сегодняшний день в региональном реестре одаренных детей состоит 71 ребенок из нашего района. </w:t>
      </w:r>
      <w:r w:rsidRPr="00ED6DA6">
        <w:rPr>
          <w:rFonts w:eastAsia="Calibri"/>
          <w:sz w:val="28"/>
          <w:szCs w:val="28"/>
        </w:rPr>
        <w:t xml:space="preserve">18 учащихся ежемесячно получают стипендию за отличную учебу в размере 500 руб.  </w:t>
      </w:r>
    </w:p>
    <w:p w14:paraId="0179289D" w14:textId="77777777" w:rsidR="009F4D20" w:rsidRDefault="00ED6DA6" w:rsidP="009F4D20">
      <w:pPr>
        <w:widowControl w:val="0"/>
        <w:pBdr>
          <w:bottom w:val="single" w:sz="4" w:space="31" w:color="FFFFFF"/>
        </w:pBdr>
        <w:spacing w:before="0" w:beforeAutospacing="0" w:afterAutospacing="0" w:line="360" w:lineRule="auto"/>
        <w:ind w:firstLine="708"/>
        <w:rPr>
          <w:rFonts w:eastAsia="Calibri"/>
          <w:sz w:val="28"/>
          <w:szCs w:val="28"/>
        </w:rPr>
      </w:pPr>
      <w:r w:rsidRPr="00ED6DA6">
        <w:rPr>
          <w:rFonts w:eastAsia="Calibri"/>
          <w:sz w:val="28"/>
          <w:szCs w:val="28"/>
        </w:rPr>
        <w:t xml:space="preserve">В течение года учащиеся и педагоги приняли участие более чем в ста пятидесяти конкурсах, месячниках, акциях и фестивалях, где занимали призовые места. Наиболее ярким событием стала поездка в Международный детский лагерь «Артек» ученицы 10 класса </w:t>
      </w:r>
      <w:proofErr w:type="spellStart"/>
      <w:r w:rsidRPr="00ED6DA6">
        <w:rPr>
          <w:rFonts w:eastAsia="Calibri"/>
          <w:sz w:val="28"/>
          <w:szCs w:val="28"/>
        </w:rPr>
        <w:t>Краснологской</w:t>
      </w:r>
      <w:proofErr w:type="spellEnd"/>
      <w:r w:rsidRPr="00ED6DA6">
        <w:rPr>
          <w:rFonts w:eastAsia="Calibri"/>
          <w:sz w:val="28"/>
          <w:szCs w:val="28"/>
        </w:rPr>
        <w:t xml:space="preserve"> школы Марковой Юлии за победу в конкурсе «Вектор успеха».</w:t>
      </w:r>
    </w:p>
    <w:p w14:paraId="663AE985" w14:textId="77777777" w:rsidR="00407F07" w:rsidRPr="00407F07" w:rsidRDefault="00407F07" w:rsidP="009F4D20">
      <w:pPr>
        <w:widowControl w:val="0"/>
        <w:pBdr>
          <w:bottom w:val="single" w:sz="4" w:space="31" w:color="FFFFFF"/>
        </w:pBdr>
        <w:spacing w:before="0" w:beforeAutospacing="0" w:afterAutospacing="0" w:line="360" w:lineRule="auto"/>
        <w:ind w:firstLine="708"/>
        <w:rPr>
          <w:rFonts w:eastAsia="Calibri"/>
          <w:sz w:val="10"/>
          <w:szCs w:val="10"/>
        </w:rPr>
      </w:pPr>
    </w:p>
    <w:p w14:paraId="6F4250B1" w14:textId="77777777"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9F4D20">
        <w:rPr>
          <w:rFonts w:eastAsia="Calibri"/>
          <w:b/>
          <w:i/>
          <w:color w:val="000000"/>
          <w:sz w:val="28"/>
          <w:szCs w:val="28"/>
          <w:lang w:eastAsia="en-US"/>
        </w:rPr>
        <w:t>Сеть учреждений культуры</w:t>
      </w:r>
      <w:r w:rsidRPr="009F4D20">
        <w:rPr>
          <w:rFonts w:eastAsia="Calibri"/>
          <w:color w:val="000000"/>
          <w:sz w:val="28"/>
          <w:szCs w:val="28"/>
          <w:lang w:eastAsia="en-US"/>
        </w:rPr>
        <w:t xml:space="preserve"> в нашем районе составляет 41 единицу. На территории района работают 19 спортивных залов, 6 футбольных полей, 57 плоскостных  спортивных сооружений,  в том числе  10 многофункциональных </w:t>
      </w:r>
      <w:r w:rsidRPr="000C2FB9">
        <w:rPr>
          <w:rFonts w:eastAsia="Calibri"/>
          <w:color w:val="000000"/>
          <w:sz w:val="28"/>
          <w:szCs w:val="28"/>
          <w:lang w:eastAsia="en-US"/>
        </w:rPr>
        <w:t>спортивных площадок, 3 площадки ГТО,</w:t>
      </w:r>
      <w:r w:rsidRPr="009F4D20">
        <w:rPr>
          <w:rFonts w:eastAsia="Calibri"/>
          <w:color w:val="000000"/>
          <w:sz w:val="28"/>
          <w:szCs w:val="28"/>
          <w:lang w:eastAsia="en-US"/>
        </w:rPr>
        <w:t xml:space="preserve"> 5 </w:t>
      </w:r>
      <w:proofErr w:type="spellStart"/>
      <w:r w:rsidRPr="009F4D20">
        <w:rPr>
          <w:rFonts w:eastAsia="Calibri"/>
          <w:color w:val="000000"/>
          <w:sz w:val="28"/>
          <w:szCs w:val="28"/>
          <w:lang w:eastAsia="en-US"/>
        </w:rPr>
        <w:t>воркаут</w:t>
      </w:r>
      <w:proofErr w:type="spellEnd"/>
      <w:r w:rsidRPr="009F4D20">
        <w:rPr>
          <w:rFonts w:eastAsia="Calibri"/>
          <w:color w:val="000000"/>
          <w:sz w:val="28"/>
          <w:szCs w:val="28"/>
          <w:lang w:eastAsia="en-US"/>
        </w:rPr>
        <w:t xml:space="preserve">-площадок, 2 тира. </w:t>
      </w:r>
    </w:p>
    <w:p w14:paraId="4ECC4E39" w14:textId="7C7C0B31" w:rsidR="00B8366F" w:rsidRDefault="00B8366F"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Pr>
          <w:rFonts w:eastAsia="Calibri"/>
          <w:color w:val="000000"/>
          <w:sz w:val="28"/>
          <w:szCs w:val="28"/>
          <w:lang w:eastAsia="en-US"/>
        </w:rPr>
        <w:t>В</w:t>
      </w:r>
      <w:r w:rsidRPr="00B8366F">
        <w:rPr>
          <w:rFonts w:eastAsia="Calibri"/>
          <w:color w:val="000000"/>
          <w:sz w:val="28"/>
          <w:szCs w:val="28"/>
          <w:lang w:eastAsia="en-US"/>
        </w:rPr>
        <w:t xml:space="preserve"> рамках </w:t>
      </w:r>
      <w:r>
        <w:rPr>
          <w:rFonts w:eastAsia="Calibri"/>
          <w:color w:val="000000"/>
          <w:sz w:val="28"/>
          <w:szCs w:val="28"/>
          <w:lang w:eastAsia="en-US"/>
        </w:rPr>
        <w:t xml:space="preserve">регионального проекта </w:t>
      </w:r>
      <w:r w:rsidRPr="00B8366F">
        <w:rPr>
          <w:rFonts w:eastAsia="Calibri"/>
          <w:color w:val="000000"/>
          <w:sz w:val="28"/>
          <w:szCs w:val="28"/>
          <w:lang w:eastAsia="en-US"/>
        </w:rPr>
        <w:t>«Современный облик сельских территорий»</w:t>
      </w:r>
      <w:r>
        <w:rPr>
          <w:rFonts w:eastAsia="Calibri"/>
          <w:color w:val="000000"/>
          <w:sz w:val="28"/>
          <w:szCs w:val="28"/>
          <w:lang w:eastAsia="en-US"/>
        </w:rPr>
        <w:t xml:space="preserve"> </w:t>
      </w:r>
      <w:r w:rsidRPr="00B8366F">
        <w:rPr>
          <w:rFonts w:eastAsia="Calibri"/>
          <w:color w:val="000000"/>
          <w:sz w:val="28"/>
          <w:szCs w:val="28"/>
          <w:lang w:eastAsia="en-US"/>
        </w:rPr>
        <w:t>в 2024 году построен стадион на 250 посадочных мест в с.</w:t>
      </w:r>
      <w:r>
        <w:rPr>
          <w:rFonts w:eastAsia="Calibri"/>
          <w:color w:val="000000"/>
          <w:sz w:val="28"/>
          <w:szCs w:val="28"/>
          <w:lang w:eastAsia="en-US"/>
        </w:rPr>
        <w:t xml:space="preserve"> </w:t>
      </w:r>
      <w:r w:rsidRPr="00B8366F">
        <w:rPr>
          <w:rFonts w:eastAsia="Calibri"/>
          <w:color w:val="000000"/>
          <w:sz w:val="28"/>
          <w:szCs w:val="28"/>
          <w:lang w:eastAsia="en-US"/>
        </w:rPr>
        <w:t>Каширское общей стоимостью 198 млн. рублей.</w:t>
      </w:r>
    </w:p>
    <w:p w14:paraId="37B4A750" w14:textId="77777777"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9F4D20">
        <w:rPr>
          <w:rFonts w:eastAsia="Calibri"/>
          <w:color w:val="000000"/>
          <w:sz w:val="28"/>
          <w:szCs w:val="28"/>
          <w:lang w:eastAsia="en-US"/>
        </w:rPr>
        <w:lastRenderedPageBreak/>
        <w:t xml:space="preserve">Активно развиваются такие виды спорта, как бокс, дзюдо, самбо, тхэквондо, футбол, баскетбол, волейбол, настольный теннис, шахматы, шашки, лапта, городошный спорт, гандбол, дартс, гири, эстетическая гимнастика. </w:t>
      </w:r>
    </w:p>
    <w:p w14:paraId="49DC5D3B" w14:textId="1B5220FB"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9F4D20">
        <w:rPr>
          <w:rFonts w:eastAsia="Calibri"/>
          <w:color w:val="000000"/>
          <w:sz w:val="28"/>
          <w:szCs w:val="28"/>
          <w:lang w:eastAsia="en-US"/>
        </w:rPr>
        <w:t>В течение 2024 года проводились физкультурные занятия и различные спортивные мероприятия: соревнования по волейболу, городкам, настольному теннису, лапте, гандболу, тхэкв</w:t>
      </w:r>
      <w:r w:rsidR="00021E9C">
        <w:rPr>
          <w:rFonts w:eastAsia="Calibri"/>
          <w:color w:val="000000"/>
          <w:sz w:val="28"/>
          <w:szCs w:val="28"/>
          <w:lang w:eastAsia="en-US"/>
        </w:rPr>
        <w:t>о</w:t>
      </w:r>
      <w:r w:rsidRPr="009F4D20">
        <w:rPr>
          <w:rFonts w:eastAsia="Calibri"/>
          <w:color w:val="000000"/>
          <w:sz w:val="28"/>
          <w:szCs w:val="28"/>
          <w:lang w:eastAsia="en-US"/>
        </w:rPr>
        <w:t xml:space="preserve">ндо, гирям, турниры по шахматам, мини-футболу, боксу, дзюдо, спартакиады среди учащихся, допризывной молодежи, ветеранов, пенсионеров. Были организованы и проведены соревнования в память о ребятах - земляках, погибших при исполнении воинского долга: открытый турнир по миди-футболу, посвященный памяти кавалера ордена Мужества Лялина Артема Викторовича, открытый турнир  по дзюдо, посвященный памяти капитана ФСБ России Налетова Дениса Александровича, Фестиваль по тхэквондо «Герои России», посвященный нашим землякам, участвующим в СВО. </w:t>
      </w:r>
    </w:p>
    <w:p w14:paraId="58EA81B3" w14:textId="77777777"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9F4D20">
        <w:rPr>
          <w:rFonts w:eastAsia="Calibri"/>
          <w:color w:val="000000"/>
          <w:sz w:val="28"/>
          <w:szCs w:val="28"/>
          <w:lang w:eastAsia="en-US"/>
        </w:rPr>
        <w:t>Также прошел традиционный турнир по боксу "ПЕРЕСВЕТ", посвящённый 79-ой годовщине Победы в Великой Отечественной войне, памяти Героев Советского Союза и полных кавалеров Ордена Славы - уроженцев Каширской земли.</w:t>
      </w:r>
    </w:p>
    <w:p w14:paraId="25654A86" w14:textId="77777777"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9F4D20">
        <w:rPr>
          <w:rFonts w:eastAsia="Calibri"/>
          <w:color w:val="000000"/>
          <w:sz w:val="28"/>
          <w:szCs w:val="28"/>
          <w:lang w:eastAsia="en-US"/>
        </w:rPr>
        <w:t xml:space="preserve">Доля граждан, систематически занимающихся физической культурой и спортом, составила 66% и увеличилась 1% по отношению к 2023 году. Доля населения, принявшего участие в выполнении нормативов испытаний комплекса ГТО, в общей численности населения в 2024 году достигла 12,3% (2672 человека), что составило 186,4% от уровня 2023 года. Доля населения, выполнившего нормативы ГТО, на знаки отличия от общей численности населения, принявшего участие в выполнении нормативов испытаний комплекса ГТО, составил 62,7 %. </w:t>
      </w:r>
    </w:p>
    <w:p w14:paraId="7DD632E1" w14:textId="77777777"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9F4D20">
        <w:rPr>
          <w:rFonts w:eastAsia="Calibri"/>
          <w:color w:val="000000"/>
          <w:sz w:val="28"/>
          <w:szCs w:val="28"/>
          <w:lang w:eastAsia="en-US"/>
        </w:rPr>
        <w:t>В настоящее время в МКОУ ДО «Каширская ДЮСШ» 12 тренеров ведут занятия на базе Спортивно-оздоровительного комплекса «Каширский» и общеобразовательных школ района.</w:t>
      </w:r>
    </w:p>
    <w:p w14:paraId="552AD6DB" w14:textId="77777777" w:rsidR="000C2FB9" w:rsidRDefault="000C2FB9"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Pr>
          <w:rFonts w:eastAsia="Calibri"/>
          <w:color w:val="000000"/>
          <w:sz w:val="28"/>
          <w:szCs w:val="28"/>
          <w:lang w:eastAsia="en-US"/>
        </w:rPr>
        <w:t>Два</w:t>
      </w:r>
      <w:r w:rsidR="000F7882" w:rsidRPr="009F4D20">
        <w:rPr>
          <w:rFonts w:eastAsia="Calibri"/>
          <w:color w:val="000000"/>
          <w:sz w:val="28"/>
          <w:szCs w:val="28"/>
          <w:lang w:eastAsia="en-US"/>
        </w:rPr>
        <w:t xml:space="preserve"> учреждения (культурно-досуговый центр и центральная районная библиотека) работают по программе «Пушкинская карта». В течение года учреждениями культуры проводились фестивали, конкурсы, тематические вечера, </w:t>
      </w:r>
      <w:r w:rsidR="000F7882" w:rsidRPr="009F4D20">
        <w:rPr>
          <w:rFonts w:eastAsia="Calibri"/>
          <w:color w:val="000000"/>
          <w:sz w:val="28"/>
          <w:szCs w:val="28"/>
          <w:lang w:eastAsia="en-US"/>
        </w:rPr>
        <w:lastRenderedPageBreak/>
        <w:t>показы фильмов для взрослых и мультфильмов для детей. По отдельному плану работники культурно-досугового центра выезжали в сельские поселения с тематическими программами</w:t>
      </w:r>
      <w:r>
        <w:rPr>
          <w:rFonts w:eastAsia="Calibri"/>
          <w:color w:val="000000"/>
          <w:sz w:val="28"/>
          <w:szCs w:val="28"/>
          <w:lang w:eastAsia="en-US"/>
        </w:rPr>
        <w:t xml:space="preserve">. </w:t>
      </w:r>
    </w:p>
    <w:p w14:paraId="6B958F22" w14:textId="77777777"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9F4D20">
        <w:rPr>
          <w:rFonts w:eastAsia="Calibri"/>
          <w:color w:val="000000"/>
          <w:sz w:val="28"/>
          <w:szCs w:val="28"/>
          <w:lang w:eastAsia="en-US"/>
        </w:rPr>
        <w:t>В рамках мероприятий к 79-й годовщине Великой Победы, театр юных актеров «Свободная сцена» культурно-досугового центра,  представили на суд зрителей театрализованную постановку «Цветы войны» по мотиву пьесы Алексея Дударева «Не покидай меня», народный танцевальный коллектив «Вдохновение» и детский коллектив –спутник «Карамелька» представили зрителям современную хореографическую постановку «1418 Дней», спектакль, основанный на документальных фактах Великой Отечественной войны. Реальные письма и воспоминания советских мальчишек и девчонок легли в основу постановки.</w:t>
      </w:r>
    </w:p>
    <w:p w14:paraId="4274300B" w14:textId="77777777"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9F4D20">
        <w:rPr>
          <w:b/>
          <w:i/>
          <w:color w:val="000000"/>
          <w:sz w:val="28"/>
          <w:szCs w:val="28"/>
        </w:rPr>
        <w:t xml:space="preserve">Библиотеками  </w:t>
      </w:r>
    </w:p>
    <w:p w14:paraId="285FD2EE" w14:textId="77777777"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9F4D20">
        <w:rPr>
          <w:color w:val="000000"/>
          <w:sz w:val="28"/>
          <w:szCs w:val="28"/>
        </w:rPr>
        <w:t>Сельские поселения района обеспечены библиотеками в полном объеме. Широко развита на территории Каширского муниципального района библиотечная сеть, охватывающая все поселения района. Совокупный книжный фонд библиотечной сети Каширского района пополняется и на 2025 года составил 182,2 тыс. экземпляров. В расчете на 1000 населения, совокупный книжный фонд района составляет 8,001 тыс. единиц, что выше принятой в Воронежской области нормы градостроительного проектирования, принятой  в соответствии с Приказом</w:t>
      </w:r>
      <w:r w:rsidRPr="000F7882">
        <w:rPr>
          <w:color w:val="000000"/>
          <w:sz w:val="28"/>
          <w:szCs w:val="28"/>
        </w:rPr>
        <w:t xml:space="preserve"> от 17.04.2008 г. №9-п «Об утверждении регионального норматива градостроительного проектирования» равной 4,5-7,5 тыс. ед. хранения на 1000 населения в сельских населенных пунктах. </w:t>
      </w:r>
    </w:p>
    <w:p w14:paraId="1B162081" w14:textId="77777777" w:rsid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0F7882">
        <w:rPr>
          <w:b/>
          <w:i/>
          <w:color w:val="000000"/>
          <w:sz w:val="28"/>
          <w:szCs w:val="28"/>
        </w:rPr>
        <w:t xml:space="preserve">Парками культуры и отдыха  </w:t>
      </w:r>
    </w:p>
    <w:p w14:paraId="397E5DC7" w14:textId="224C3F8D" w:rsidR="000F7882" w:rsidRPr="000C2FB9" w:rsidRDefault="000F7882" w:rsidP="000C2FB9">
      <w:pPr>
        <w:widowControl w:val="0"/>
        <w:pBdr>
          <w:bottom w:val="single" w:sz="4" w:space="31" w:color="FFFFFF"/>
        </w:pBdr>
        <w:spacing w:before="0" w:beforeAutospacing="0" w:afterAutospacing="0" w:line="360" w:lineRule="auto"/>
        <w:ind w:firstLine="709"/>
        <w:contextualSpacing/>
        <w:rPr>
          <w:rFonts w:eastAsia="Calibri"/>
          <w:color w:val="000000"/>
          <w:sz w:val="28"/>
          <w:szCs w:val="28"/>
          <w:lang w:eastAsia="en-US"/>
        </w:rPr>
      </w:pPr>
      <w:r w:rsidRPr="000F7882">
        <w:rPr>
          <w:color w:val="000000"/>
          <w:sz w:val="28"/>
          <w:szCs w:val="28"/>
        </w:rPr>
        <w:t xml:space="preserve">Администрация района </w:t>
      </w:r>
      <w:r w:rsidR="00B3070A">
        <w:rPr>
          <w:color w:val="000000"/>
          <w:sz w:val="28"/>
          <w:szCs w:val="28"/>
        </w:rPr>
        <w:t xml:space="preserve">продолжает </w:t>
      </w:r>
      <w:r w:rsidRPr="000F7882">
        <w:rPr>
          <w:color w:val="000000"/>
          <w:sz w:val="28"/>
          <w:szCs w:val="28"/>
        </w:rPr>
        <w:t>проводит</w:t>
      </w:r>
      <w:r w:rsidR="00B3070A">
        <w:rPr>
          <w:color w:val="000000"/>
          <w:sz w:val="28"/>
          <w:szCs w:val="28"/>
        </w:rPr>
        <w:t>ь</w:t>
      </w:r>
      <w:r w:rsidRPr="000F7882">
        <w:rPr>
          <w:color w:val="000000"/>
          <w:sz w:val="28"/>
          <w:szCs w:val="28"/>
        </w:rPr>
        <w:t xml:space="preserve"> работу по благоустройству населенных пунктов</w:t>
      </w:r>
      <w:r w:rsidR="00B3070A">
        <w:rPr>
          <w:color w:val="000000"/>
          <w:sz w:val="28"/>
          <w:szCs w:val="28"/>
        </w:rPr>
        <w:t xml:space="preserve">. </w:t>
      </w:r>
      <w:r w:rsidR="00730E29">
        <w:rPr>
          <w:color w:val="000000"/>
          <w:sz w:val="28"/>
          <w:szCs w:val="28"/>
        </w:rPr>
        <w:t>В 2024 году были обустроены сквер в с</w:t>
      </w:r>
      <w:r w:rsidR="00850872">
        <w:rPr>
          <w:color w:val="000000"/>
          <w:sz w:val="28"/>
          <w:szCs w:val="28"/>
        </w:rPr>
        <w:t>еле</w:t>
      </w:r>
      <w:r w:rsidR="00730E29">
        <w:rPr>
          <w:color w:val="000000"/>
          <w:sz w:val="28"/>
          <w:szCs w:val="28"/>
        </w:rPr>
        <w:t xml:space="preserve"> </w:t>
      </w:r>
      <w:proofErr w:type="spellStart"/>
      <w:r w:rsidR="00730E29">
        <w:rPr>
          <w:color w:val="000000"/>
          <w:sz w:val="28"/>
          <w:szCs w:val="28"/>
        </w:rPr>
        <w:t>Боево</w:t>
      </w:r>
      <w:proofErr w:type="spellEnd"/>
      <w:r w:rsidR="00730E29">
        <w:rPr>
          <w:color w:val="000000"/>
          <w:sz w:val="28"/>
          <w:szCs w:val="28"/>
        </w:rPr>
        <w:t xml:space="preserve"> на сумму 5,62 млн. руб.</w:t>
      </w:r>
      <w:r w:rsidR="00B3070A">
        <w:rPr>
          <w:color w:val="000000"/>
          <w:sz w:val="28"/>
          <w:szCs w:val="28"/>
        </w:rPr>
        <w:t xml:space="preserve"> и</w:t>
      </w:r>
      <w:r w:rsidR="00730E29">
        <w:rPr>
          <w:color w:val="000000"/>
          <w:sz w:val="28"/>
          <w:szCs w:val="28"/>
        </w:rPr>
        <w:t xml:space="preserve"> сквер в с</w:t>
      </w:r>
      <w:r w:rsidR="00850872">
        <w:rPr>
          <w:color w:val="000000"/>
          <w:sz w:val="28"/>
          <w:szCs w:val="28"/>
        </w:rPr>
        <w:t>еле</w:t>
      </w:r>
      <w:r w:rsidR="00730E29">
        <w:rPr>
          <w:color w:val="000000"/>
          <w:sz w:val="28"/>
          <w:szCs w:val="28"/>
        </w:rPr>
        <w:t xml:space="preserve"> Каменно-Верховка на сумму 9,31</w:t>
      </w:r>
      <w:r w:rsidR="00C023F8">
        <w:rPr>
          <w:color w:val="000000"/>
          <w:sz w:val="28"/>
          <w:szCs w:val="28"/>
        </w:rPr>
        <w:t xml:space="preserve"> млн. руб.</w:t>
      </w:r>
      <w:r w:rsidR="009944AE">
        <w:rPr>
          <w:color w:val="000000"/>
          <w:sz w:val="28"/>
          <w:szCs w:val="28"/>
        </w:rPr>
        <w:t>, у</w:t>
      </w:r>
      <w:r w:rsidR="009944AE" w:rsidRPr="009944AE">
        <w:rPr>
          <w:color w:val="000000"/>
          <w:sz w:val="28"/>
          <w:szCs w:val="28"/>
        </w:rPr>
        <w:t>станов</w:t>
      </w:r>
      <w:r w:rsidR="009944AE">
        <w:rPr>
          <w:color w:val="000000"/>
          <w:sz w:val="28"/>
          <w:szCs w:val="28"/>
        </w:rPr>
        <w:t>лена</w:t>
      </w:r>
      <w:r w:rsidR="009944AE" w:rsidRPr="009944AE">
        <w:rPr>
          <w:color w:val="000000"/>
          <w:sz w:val="28"/>
          <w:szCs w:val="28"/>
        </w:rPr>
        <w:t xml:space="preserve"> площадк</w:t>
      </w:r>
      <w:r w:rsidR="009944AE">
        <w:rPr>
          <w:color w:val="000000"/>
          <w:sz w:val="28"/>
          <w:szCs w:val="28"/>
        </w:rPr>
        <w:t>а</w:t>
      </w:r>
      <w:r w:rsidR="009944AE" w:rsidRPr="009944AE">
        <w:rPr>
          <w:color w:val="000000"/>
          <w:sz w:val="28"/>
          <w:szCs w:val="28"/>
        </w:rPr>
        <w:t xml:space="preserve"> с детским спортивным оборудованием в сквере памяти в с</w:t>
      </w:r>
      <w:r w:rsidR="009944AE">
        <w:rPr>
          <w:color w:val="000000"/>
          <w:sz w:val="28"/>
          <w:szCs w:val="28"/>
        </w:rPr>
        <w:t>еле</w:t>
      </w:r>
      <w:r w:rsidR="009944AE" w:rsidRPr="009944AE">
        <w:rPr>
          <w:color w:val="000000"/>
          <w:sz w:val="28"/>
          <w:szCs w:val="28"/>
        </w:rPr>
        <w:t xml:space="preserve"> </w:t>
      </w:r>
      <w:proofErr w:type="spellStart"/>
      <w:r w:rsidR="009944AE" w:rsidRPr="009944AE">
        <w:rPr>
          <w:color w:val="000000"/>
          <w:sz w:val="28"/>
          <w:szCs w:val="28"/>
        </w:rPr>
        <w:t>Данково</w:t>
      </w:r>
      <w:proofErr w:type="spellEnd"/>
      <w:r w:rsidR="005E7BCC">
        <w:rPr>
          <w:color w:val="000000"/>
          <w:sz w:val="28"/>
          <w:szCs w:val="28"/>
        </w:rPr>
        <w:t xml:space="preserve"> на сумму 887,6 тыс. рублей</w:t>
      </w:r>
      <w:r w:rsidR="009944AE">
        <w:rPr>
          <w:color w:val="000000"/>
          <w:sz w:val="28"/>
          <w:szCs w:val="28"/>
        </w:rPr>
        <w:t>.</w:t>
      </w:r>
    </w:p>
    <w:p w14:paraId="3C649F28" w14:textId="77777777" w:rsidR="00AF17A0" w:rsidRPr="00275D81" w:rsidRDefault="00360E9A" w:rsidP="007E0FEE">
      <w:pPr>
        <w:suppressAutoHyphens/>
        <w:spacing w:before="0" w:beforeAutospacing="0" w:afterAutospacing="0" w:line="360" w:lineRule="auto"/>
        <w:ind w:right="-143" w:firstLine="709"/>
        <w:rPr>
          <w:b/>
          <w:i/>
          <w:color w:val="000000" w:themeColor="text1"/>
          <w:sz w:val="28"/>
          <w:szCs w:val="28"/>
        </w:rPr>
      </w:pPr>
      <w:r w:rsidRPr="00275D81">
        <w:rPr>
          <w:b/>
          <w:i/>
          <w:color w:val="000000" w:themeColor="text1"/>
          <w:sz w:val="28"/>
          <w:szCs w:val="28"/>
        </w:rPr>
        <w:lastRenderedPageBreak/>
        <w:t>1</w:t>
      </w:r>
      <w:r w:rsidR="006D3768" w:rsidRPr="00275D81">
        <w:rPr>
          <w:b/>
          <w:i/>
          <w:color w:val="000000" w:themeColor="text1"/>
          <w:sz w:val="28"/>
          <w:szCs w:val="28"/>
        </w:rPr>
        <w:t>.4. Описание перспективных возможностей исходя из особенностей территории, кадрового, ресурсного, налогового и иного потенциала.</w:t>
      </w:r>
    </w:p>
    <w:p w14:paraId="7B3A8A5C" w14:textId="50342CB2" w:rsidR="00405B22" w:rsidRPr="00275D81" w:rsidRDefault="00AD009D" w:rsidP="007E0FEE">
      <w:pPr>
        <w:suppressAutoHyphens/>
        <w:spacing w:before="0" w:beforeAutospacing="0" w:afterAutospacing="0" w:line="360" w:lineRule="auto"/>
        <w:ind w:right="-143" w:firstLine="709"/>
        <w:rPr>
          <w:b/>
          <w:i/>
          <w:color w:val="000000" w:themeColor="text1"/>
          <w:sz w:val="28"/>
          <w:szCs w:val="28"/>
        </w:rPr>
      </w:pPr>
      <w:r w:rsidRPr="00275D81">
        <w:rPr>
          <w:color w:val="000000" w:themeColor="text1"/>
          <w:sz w:val="28"/>
          <w:szCs w:val="28"/>
        </w:rPr>
        <w:t>Исходя из особенностей</w:t>
      </w:r>
      <w:r w:rsidR="00A505BD" w:rsidRPr="00275D81">
        <w:rPr>
          <w:color w:val="000000" w:themeColor="text1"/>
          <w:sz w:val="28"/>
          <w:szCs w:val="28"/>
        </w:rPr>
        <w:t xml:space="preserve"> территории и социально-экономического положения Каширского муниципального района, конкурентными преимуществами его развития являются: наличие автодороги федерального значения; крупного железнодорожного узла; наличие участков, доступных для инвестирования в развитие промышленности и агропромышленного комплекса; возможность развития производства, переработки и реализации сельскохозяйственной продукции; наличие на территории района большого количества прудов, пригодных для организации мест отдыха населения и рыбоводства; наличие залежей полезных ископаемых: песка, глины, запасов питьевой воды; отсутствие на территории района вредных или экологичес</w:t>
      </w:r>
      <w:r w:rsidR="006444E6" w:rsidRPr="00275D81">
        <w:rPr>
          <w:color w:val="000000" w:themeColor="text1"/>
          <w:sz w:val="28"/>
          <w:szCs w:val="28"/>
        </w:rPr>
        <w:t xml:space="preserve">ки неблагоприятных производств, </w:t>
      </w:r>
      <w:r w:rsidR="00A505BD" w:rsidRPr="00275D81">
        <w:rPr>
          <w:color w:val="000000" w:themeColor="text1"/>
          <w:sz w:val="28"/>
          <w:szCs w:val="28"/>
        </w:rPr>
        <w:t>лояльность властей по отношению к бизнесу.</w:t>
      </w:r>
      <w:r w:rsidR="00F40D38" w:rsidRPr="00275D81">
        <w:rPr>
          <w:color w:val="000000" w:themeColor="text1"/>
          <w:sz w:val="28"/>
          <w:szCs w:val="28"/>
        </w:rPr>
        <w:t xml:space="preserve"> </w:t>
      </w:r>
      <w:r w:rsidR="00C21070" w:rsidRPr="00275D81">
        <w:rPr>
          <w:color w:val="000000" w:themeColor="text1"/>
          <w:sz w:val="28"/>
          <w:szCs w:val="28"/>
        </w:rPr>
        <w:tab/>
      </w:r>
      <w:r w:rsidR="00554207" w:rsidRPr="00275D81">
        <w:rPr>
          <w:color w:val="000000" w:themeColor="text1"/>
          <w:sz w:val="28"/>
          <w:szCs w:val="28"/>
        </w:rPr>
        <w:t>К слабым сторонам можно отнести: низкий уровень развития промышленного сектора экономики, недостаточное количество предприятий перерабатывающей промышленности, высокий уровень производственных затрат</w:t>
      </w:r>
      <w:r w:rsidR="00275D81" w:rsidRPr="00275D81">
        <w:rPr>
          <w:color w:val="000000" w:themeColor="text1"/>
          <w:sz w:val="28"/>
          <w:szCs w:val="28"/>
        </w:rPr>
        <w:t>,</w:t>
      </w:r>
      <w:r w:rsidR="00554207" w:rsidRPr="00275D81">
        <w:rPr>
          <w:color w:val="000000" w:themeColor="text1"/>
          <w:sz w:val="28"/>
          <w:szCs w:val="28"/>
        </w:rPr>
        <w:t xml:space="preserve"> который связан с рос</w:t>
      </w:r>
      <w:r w:rsidR="00C21070" w:rsidRPr="00275D81">
        <w:rPr>
          <w:color w:val="000000" w:themeColor="text1"/>
          <w:sz w:val="28"/>
          <w:szCs w:val="28"/>
        </w:rPr>
        <w:t xml:space="preserve">том тарифов на энергоносители, </w:t>
      </w:r>
      <w:r w:rsidR="00554207" w:rsidRPr="00275D81">
        <w:rPr>
          <w:color w:val="000000" w:themeColor="text1"/>
          <w:sz w:val="28"/>
          <w:szCs w:val="28"/>
        </w:rPr>
        <w:t>недостаток профессионально-квалифицированных рабочих и инженерно-технических кадров, слабая сеть распределения готовой продукции.</w:t>
      </w:r>
    </w:p>
    <w:p w14:paraId="27CCA0CC" w14:textId="77777777" w:rsidR="00275D81" w:rsidRDefault="00275D81" w:rsidP="007E0FEE">
      <w:pPr>
        <w:pStyle w:val="af2"/>
        <w:spacing w:line="360" w:lineRule="auto"/>
        <w:jc w:val="center"/>
        <w:rPr>
          <w:rStyle w:val="a5"/>
          <w:color w:val="000000" w:themeColor="text1"/>
          <w:sz w:val="28"/>
          <w:szCs w:val="28"/>
          <w:highlight w:val="yellow"/>
        </w:rPr>
      </w:pPr>
    </w:p>
    <w:p w14:paraId="190DEFB8" w14:textId="77777777" w:rsidR="00275D81" w:rsidRDefault="00275D81" w:rsidP="007E0FEE">
      <w:pPr>
        <w:pStyle w:val="af2"/>
        <w:spacing w:line="360" w:lineRule="auto"/>
        <w:jc w:val="center"/>
        <w:rPr>
          <w:rStyle w:val="a5"/>
          <w:color w:val="000000" w:themeColor="text1"/>
          <w:sz w:val="28"/>
          <w:szCs w:val="28"/>
          <w:highlight w:val="yellow"/>
        </w:rPr>
      </w:pPr>
    </w:p>
    <w:p w14:paraId="0FDADA8B" w14:textId="70416D60" w:rsidR="0073605E" w:rsidRPr="003B571D" w:rsidRDefault="00AE413C" w:rsidP="007E0FEE">
      <w:pPr>
        <w:pStyle w:val="af2"/>
        <w:spacing w:line="360" w:lineRule="auto"/>
        <w:jc w:val="center"/>
        <w:rPr>
          <w:rStyle w:val="a5"/>
          <w:b w:val="0"/>
          <w:bCs w:val="0"/>
          <w:color w:val="000000" w:themeColor="text1"/>
          <w:sz w:val="28"/>
          <w:szCs w:val="28"/>
        </w:rPr>
      </w:pPr>
      <w:r w:rsidRPr="003B571D">
        <w:rPr>
          <w:rStyle w:val="a5"/>
          <w:color w:val="000000" w:themeColor="text1"/>
          <w:sz w:val="28"/>
          <w:szCs w:val="28"/>
        </w:rPr>
        <w:t>2</w:t>
      </w:r>
      <w:r w:rsidR="00A505BD" w:rsidRPr="003B571D">
        <w:rPr>
          <w:rStyle w:val="a5"/>
          <w:color w:val="000000" w:themeColor="text1"/>
          <w:sz w:val="28"/>
          <w:szCs w:val="28"/>
        </w:rPr>
        <w:t xml:space="preserve">. </w:t>
      </w:r>
      <w:r w:rsidR="0073605E" w:rsidRPr="003B571D">
        <w:rPr>
          <w:rStyle w:val="a5"/>
          <w:color w:val="000000" w:themeColor="text1"/>
          <w:sz w:val="28"/>
          <w:szCs w:val="28"/>
        </w:rPr>
        <w:t>Анализ значений показателей.</w:t>
      </w:r>
    </w:p>
    <w:p w14:paraId="59FEC85B" w14:textId="77777777" w:rsidR="00575892" w:rsidRPr="003B571D" w:rsidRDefault="00A505BD" w:rsidP="007E0FEE">
      <w:pPr>
        <w:pStyle w:val="af2"/>
        <w:spacing w:line="360" w:lineRule="auto"/>
        <w:jc w:val="center"/>
        <w:rPr>
          <w:rStyle w:val="a5"/>
          <w:color w:val="000000" w:themeColor="text1"/>
          <w:sz w:val="28"/>
          <w:szCs w:val="28"/>
        </w:rPr>
      </w:pPr>
      <w:r w:rsidRPr="003B571D">
        <w:rPr>
          <w:rStyle w:val="a5"/>
          <w:color w:val="000000" w:themeColor="text1"/>
          <w:sz w:val="28"/>
          <w:szCs w:val="28"/>
        </w:rPr>
        <w:t>Экономическое</w:t>
      </w:r>
      <w:r w:rsidR="00E32D89" w:rsidRPr="003B571D">
        <w:rPr>
          <w:rStyle w:val="a5"/>
          <w:color w:val="000000" w:themeColor="text1"/>
          <w:sz w:val="28"/>
          <w:szCs w:val="28"/>
        </w:rPr>
        <w:t xml:space="preserve"> развитие.</w:t>
      </w:r>
    </w:p>
    <w:p w14:paraId="1E593E4D" w14:textId="77777777" w:rsidR="00A33F62" w:rsidRPr="003B571D" w:rsidRDefault="00575892" w:rsidP="005714B0">
      <w:pPr>
        <w:pStyle w:val="af2"/>
        <w:numPr>
          <w:ilvl w:val="0"/>
          <w:numId w:val="31"/>
        </w:numPr>
        <w:spacing w:line="360" w:lineRule="auto"/>
        <w:jc w:val="both"/>
        <w:rPr>
          <w:rStyle w:val="a5"/>
          <w:color w:val="000000" w:themeColor="text1"/>
          <w:sz w:val="28"/>
          <w:szCs w:val="28"/>
        </w:rPr>
      </w:pPr>
      <w:r w:rsidRPr="003B571D">
        <w:rPr>
          <w:rStyle w:val="a5"/>
          <w:i/>
          <w:color w:val="000000" w:themeColor="text1"/>
          <w:sz w:val="28"/>
          <w:szCs w:val="28"/>
        </w:rPr>
        <w:t>Число субъектов малого и среднего предпринимательства в расчете на 10 тыс. человек населения</w:t>
      </w:r>
      <w:r w:rsidR="00A233BA" w:rsidRPr="003B571D">
        <w:rPr>
          <w:rStyle w:val="a5"/>
          <w:color w:val="000000" w:themeColor="text1"/>
          <w:sz w:val="28"/>
          <w:szCs w:val="28"/>
        </w:rPr>
        <w:t>.</w:t>
      </w:r>
    </w:p>
    <w:p w14:paraId="3137608F" w14:textId="77777777" w:rsidR="00F263AE" w:rsidRPr="00F263AE" w:rsidRDefault="00F263AE" w:rsidP="00F263AE">
      <w:pPr>
        <w:spacing w:before="0" w:beforeAutospacing="0" w:afterAutospacing="0" w:line="360" w:lineRule="auto"/>
        <w:ind w:firstLine="709"/>
        <w:rPr>
          <w:rFonts w:eastAsia="Calibri"/>
          <w:color w:val="000000" w:themeColor="text1"/>
          <w:sz w:val="28"/>
          <w:szCs w:val="28"/>
        </w:rPr>
      </w:pPr>
      <w:r w:rsidRPr="00F263AE">
        <w:rPr>
          <w:rFonts w:eastAsia="Calibri"/>
          <w:color w:val="000000" w:themeColor="text1"/>
          <w:sz w:val="28"/>
          <w:szCs w:val="28"/>
        </w:rPr>
        <w:t xml:space="preserve">В 2024 году число субъектов малого и среднего предпринимательства в расчете на 10 000 человек населения составило 277,35 единиц. </w:t>
      </w:r>
    </w:p>
    <w:p w14:paraId="34802C36" w14:textId="0063706E" w:rsidR="00F263AE" w:rsidRPr="00F263AE" w:rsidRDefault="00F263AE" w:rsidP="00F263AE">
      <w:pPr>
        <w:spacing w:before="0" w:beforeAutospacing="0" w:afterAutospacing="0" w:line="360" w:lineRule="auto"/>
        <w:ind w:firstLine="709"/>
        <w:rPr>
          <w:rFonts w:eastAsia="Calibri"/>
          <w:color w:val="000000" w:themeColor="text1"/>
          <w:sz w:val="28"/>
          <w:szCs w:val="28"/>
        </w:rPr>
      </w:pPr>
      <w:r w:rsidRPr="00F263AE">
        <w:rPr>
          <w:rFonts w:eastAsia="Calibri"/>
          <w:color w:val="000000" w:themeColor="text1"/>
          <w:sz w:val="28"/>
          <w:szCs w:val="28"/>
        </w:rPr>
        <w:t xml:space="preserve">Увеличение темпов роста значения указанного показателя обусловлено увеличением числа субъектов малого и среднего предпринимательства по сравнению с 2021 годом: в 2023 году на </w:t>
      </w:r>
      <w:r w:rsidR="003575EF">
        <w:rPr>
          <w:rFonts w:eastAsia="Calibri"/>
          <w:color w:val="000000" w:themeColor="text1"/>
          <w:sz w:val="28"/>
          <w:szCs w:val="28"/>
        </w:rPr>
        <w:t>7</w:t>
      </w:r>
      <w:r w:rsidRPr="00F263AE">
        <w:rPr>
          <w:rFonts w:eastAsia="Calibri"/>
          <w:color w:val="000000" w:themeColor="text1"/>
          <w:sz w:val="28"/>
          <w:szCs w:val="28"/>
        </w:rPr>
        <w:t xml:space="preserve"> единиц, в 2024 году на 26 единиц. В </w:t>
      </w:r>
      <w:r w:rsidRPr="00F263AE">
        <w:rPr>
          <w:rFonts w:eastAsia="Calibri"/>
          <w:color w:val="000000" w:themeColor="text1"/>
          <w:sz w:val="28"/>
          <w:szCs w:val="28"/>
        </w:rPr>
        <w:lastRenderedPageBreak/>
        <w:t>2025-2027 годах планируется увеличить число субъектов малого и среднего предпринимательства на 1%.</w:t>
      </w:r>
    </w:p>
    <w:p w14:paraId="1BD5A245" w14:textId="4F4FF73F" w:rsidR="00F263AE" w:rsidRDefault="00F263AE" w:rsidP="00F263AE">
      <w:pPr>
        <w:spacing w:before="0" w:beforeAutospacing="0" w:afterAutospacing="0" w:line="360" w:lineRule="auto"/>
        <w:ind w:firstLine="709"/>
        <w:rPr>
          <w:color w:val="000000" w:themeColor="text1"/>
          <w:highlight w:val="yellow"/>
        </w:rPr>
      </w:pPr>
      <w:r w:rsidRPr="00F263AE">
        <w:rPr>
          <w:rFonts w:eastAsia="Calibri"/>
          <w:color w:val="000000" w:themeColor="text1"/>
          <w:sz w:val="28"/>
          <w:szCs w:val="28"/>
        </w:rPr>
        <w:t>В 2024 году на территории района были зарегистрированы 16 малых предприятий, 60 микропредприятий, 550 индивидуальных предпринимателей.  Доля малых предприятий в валовом продукте района составила 10%. Численность работников малых предприятий, в общей численности, работающих на предприятиях и организациях района, составила 2</w:t>
      </w:r>
      <w:r w:rsidR="003575EF">
        <w:rPr>
          <w:rFonts w:eastAsia="Calibri"/>
          <w:color w:val="000000" w:themeColor="text1"/>
          <w:sz w:val="28"/>
          <w:szCs w:val="28"/>
        </w:rPr>
        <w:t>3,49</w:t>
      </w:r>
      <w:r w:rsidRPr="00F263AE">
        <w:rPr>
          <w:rFonts w:eastAsia="Calibri"/>
          <w:color w:val="000000" w:themeColor="text1"/>
          <w:sz w:val="28"/>
          <w:szCs w:val="28"/>
        </w:rPr>
        <w:t>%. В 2024 году в бюджет района от субъектов малого предпринимательства поступило 25 млн. 761 тыс. рублей, что составило 8,5% от общей суммы налоговых доходов. В 2024 году оборот малых предприятий составил 2104,3 млн. рублей или 101,8% к уровню 2023 года. Оборот на душу населения составил: за 2024 год – 9</w:t>
      </w:r>
      <w:r w:rsidR="0002073D">
        <w:rPr>
          <w:rFonts w:eastAsia="Calibri"/>
          <w:color w:val="000000" w:themeColor="text1"/>
          <w:sz w:val="28"/>
          <w:szCs w:val="28"/>
        </w:rPr>
        <w:t>4,0</w:t>
      </w:r>
      <w:r w:rsidRPr="00F263AE">
        <w:rPr>
          <w:rFonts w:eastAsia="Calibri"/>
          <w:color w:val="000000" w:themeColor="text1"/>
          <w:sz w:val="28"/>
          <w:szCs w:val="28"/>
        </w:rPr>
        <w:t xml:space="preserve"> тыс. руб., за 2023 год 90,3 тыс. руб., темп роста равен </w:t>
      </w:r>
      <w:r w:rsidR="0002073D">
        <w:rPr>
          <w:rFonts w:eastAsia="Calibri"/>
          <w:color w:val="000000" w:themeColor="text1"/>
          <w:sz w:val="28"/>
          <w:szCs w:val="28"/>
        </w:rPr>
        <w:t>4,1</w:t>
      </w:r>
      <w:r w:rsidRPr="00F263AE">
        <w:rPr>
          <w:rFonts w:eastAsia="Calibri"/>
          <w:color w:val="000000" w:themeColor="text1"/>
          <w:sz w:val="28"/>
          <w:szCs w:val="28"/>
        </w:rPr>
        <w:t>%.</w:t>
      </w:r>
    </w:p>
    <w:p w14:paraId="1E5EED62" w14:textId="77777777" w:rsidR="00F263AE" w:rsidRDefault="00F263AE" w:rsidP="00F263AE">
      <w:pPr>
        <w:spacing w:before="0" w:beforeAutospacing="0" w:afterAutospacing="0" w:line="360" w:lineRule="auto"/>
        <w:ind w:firstLine="709"/>
        <w:rPr>
          <w:color w:val="000000" w:themeColor="text1"/>
          <w:highlight w:val="yellow"/>
        </w:rPr>
      </w:pPr>
    </w:p>
    <w:p w14:paraId="2BB12A90" w14:textId="58C5679B" w:rsidR="00230220" w:rsidRPr="000424EF" w:rsidRDefault="00575892" w:rsidP="00F263AE">
      <w:pPr>
        <w:spacing w:before="0" w:beforeAutospacing="0" w:afterAutospacing="0" w:line="360" w:lineRule="auto"/>
        <w:ind w:firstLine="709"/>
        <w:rPr>
          <w:color w:val="000000" w:themeColor="text1"/>
        </w:rPr>
      </w:pPr>
      <w:r w:rsidRPr="000424EF">
        <w:rPr>
          <w:b/>
          <w:i/>
          <w:color w:val="000000" w:themeColor="text1"/>
          <w:sz w:val="28"/>
          <w:szCs w:val="28"/>
        </w:rPr>
        <w:t>2. Доля среднесписочной численности работников малых и средних предприятий в среднесписочной численности работников</w:t>
      </w:r>
      <w:r w:rsidR="000424EF" w:rsidRPr="000424EF">
        <w:rPr>
          <w:b/>
          <w:i/>
          <w:color w:val="000000" w:themeColor="text1"/>
          <w:sz w:val="28"/>
          <w:szCs w:val="28"/>
        </w:rPr>
        <w:t xml:space="preserve"> (без внешних совместителей)</w:t>
      </w:r>
      <w:r w:rsidRPr="000424EF">
        <w:rPr>
          <w:b/>
          <w:i/>
          <w:color w:val="000000" w:themeColor="text1"/>
          <w:sz w:val="28"/>
          <w:szCs w:val="28"/>
        </w:rPr>
        <w:t xml:space="preserve"> всех предприятий и организаций</w:t>
      </w:r>
      <w:r w:rsidRPr="000424EF">
        <w:rPr>
          <w:color w:val="000000" w:themeColor="text1"/>
        </w:rPr>
        <w:t xml:space="preserve">. </w:t>
      </w:r>
    </w:p>
    <w:p w14:paraId="46BA9F38" w14:textId="0391222E" w:rsidR="00BE6560" w:rsidRPr="000424EF" w:rsidRDefault="00416B84" w:rsidP="007E0FEE">
      <w:pPr>
        <w:spacing w:before="0" w:beforeAutospacing="0" w:afterAutospacing="0" w:line="360" w:lineRule="auto"/>
        <w:ind w:firstLine="709"/>
        <w:rPr>
          <w:rFonts w:eastAsia="Andale Sans UI"/>
          <w:color w:val="000000" w:themeColor="text1"/>
          <w:kern w:val="1"/>
          <w:sz w:val="28"/>
          <w:szCs w:val="28"/>
          <w:lang w:eastAsia="ar-SA"/>
        </w:rPr>
      </w:pPr>
      <w:r w:rsidRPr="000424EF">
        <w:rPr>
          <w:color w:val="000000" w:themeColor="text1"/>
          <w:sz w:val="28"/>
        </w:rPr>
        <w:t>Д</w:t>
      </w:r>
      <w:r w:rsidR="006F321E" w:rsidRPr="000424EF">
        <w:rPr>
          <w:rFonts w:eastAsia="Andale Sans UI"/>
          <w:color w:val="000000" w:themeColor="text1"/>
          <w:kern w:val="1"/>
          <w:sz w:val="28"/>
          <w:szCs w:val="28"/>
          <w:lang w:eastAsia="ar-SA"/>
        </w:rPr>
        <w:t xml:space="preserve">оля среднесписочной численности работников малых и средних предприятий, </w:t>
      </w:r>
      <w:r w:rsidR="006C1157" w:rsidRPr="000424EF">
        <w:rPr>
          <w:rFonts w:eastAsia="Andale Sans UI"/>
          <w:color w:val="000000" w:themeColor="text1"/>
          <w:kern w:val="1"/>
          <w:sz w:val="28"/>
          <w:szCs w:val="28"/>
          <w:lang w:eastAsia="ar-SA"/>
        </w:rPr>
        <w:t xml:space="preserve">в </w:t>
      </w:r>
      <w:r w:rsidR="003F20E1" w:rsidRPr="000424EF">
        <w:rPr>
          <w:rFonts w:eastAsia="Andale Sans UI"/>
          <w:color w:val="000000" w:themeColor="text1"/>
          <w:kern w:val="1"/>
          <w:sz w:val="28"/>
          <w:szCs w:val="28"/>
          <w:lang w:eastAsia="ar-SA"/>
        </w:rPr>
        <w:t>202</w:t>
      </w:r>
      <w:r w:rsidR="000424EF" w:rsidRPr="000424EF">
        <w:rPr>
          <w:rFonts w:eastAsia="Andale Sans UI"/>
          <w:color w:val="000000" w:themeColor="text1"/>
          <w:kern w:val="1"/>
          <w:sz w:val="28"/>
          <w:szCs w:val="28"/>
          <w:lang w:eastAsia="ar-SA"/>
        </w:rPr>
        <w:t>4</w:t>
      </w:r>
      <w:r w:rsidR="00BE6560" w:rsidRPr="000424EF">
        <w:rPr>
          <w:rFonts w:eastAsia="Andale Sans UI"/>
          <w:color w:val="000000" w:themeColor="text1"/>
          <w:kern w:val="1"/>
          <w:sz w:val="28"/>
          <w:szCs w:val="28"/>
          <w:lang w:eastAsia="ar-SA"/>
        </w:rPr>
        <w:t xml:space="preserve"> году </w:t>
      </w:r>
      <w:r w:rsidR="001352F2" w:rsidRPr="000424EF">
        <w:rPr>
          <w:rFonts w:eastAsia="Andale Sans UI"/>
          <w:color w:val="000000" w:themeColor="text1"/>
          <w:kern w:val="1"/>
          <w:sz w:val="28"/>
          <w:szCs w:val="28"/>
          <w:lang w:eastAsia="ar-SA"/>
        </w:rPr>
        <w:t xml:space="preserve">составила </w:t>
      </w:r>
      <w:r w:rsidR="000424EF" w:rsidRPr="000424EF">
        <w:rPr>
          <w:rFonts w:eastAsia="Andale Sans UI"/>
          <w:color w:val="000000" w:themeColor="text1"/>
          <w:kern w:val="1"/>
          <w:sz w:val="28"/>
          <w:szCs w:val="28"/>
          <w:lang w:eastAsia="ar-SA"/>
        </w:rPr>
        <w:t>23,49</w:t>
      </w:r>
      <w:r w:rsidR="006F321E" w:rsidRPr="000424EF">
        <w:rPr>
          <w:rFonts w:eastAsia="Andale Sans UI"/>
          <w:color w:val="000000" w:themeColor="text1"/>
          <w:kern w:val="1"/>
          <w:sz w:val="28"/>
          <w:szCs w:val="28"/>
          <w:lang w:eastAsia="ar-SA"/>
        </w:rPr>
        <w:t>%</w:t>
      </w:r>
      <w:r w:rsidR="000424EF" w:rsidRPr="000424EF">
        <w:rPr>
          <w:rFonts w:eastAsia="Andale Sans UI"/>
          <w:color w:val="000000" w:themeColor="text1"/>
          <w:kern w:val="1"/>
          <w:sz w:val="28"/>
          <w:szCs w:val="28"/>
          <w:lang w:eastAsia="ar-SA"/>
        </w:rPr>
        <w:t xml:space="preserve"> или 100,6% от уровня 2023 года.</w:t>
      </w:r>
      <w:r w:rsidR="000962E6" w:rsidRPr="000424EF">
        <w:rPr>
          <w:rFonts w:eastAsia="Andale Sans UI"/>
          <w:color w:val="000000" w:themeColor="text1"/>
          <w:kern w:val="1"/>
          <w:sz w:val="28"/>
          <w:szCs w:val="28"/>
          <w:lang w:eastAsia="ar-SA"/>
        </w:rPr>
        <w:t xml:space="preserve"> </w:t>
      </w:r>
      <w:r w:rsidR="006F321E" w:rsidRPr="000424EF">
        <w:rPr>
          <w:rFonts w:eastAsia="Andale Sans UI"/>
          <w:color w:val="000000" w:themeColor="text1"/>
          <w:kern w:val="1"/>
          <w:sz w:val="28"/>
          <w:szCs w:val="28"/>
          <w:lang w:eastAsia="ar-SA"/>
        </w:rPr>
        <w:t>Малые предприятия и индивидуальные предприниматели, занимающиеся сельхозпроизводством, организ</w:t>
      </w:r>
      <w:r w:rsidR="003410A6" w:rsidRPr="000424EF">
        <w:rPr>
          <w:rFonts w:eastAsia="Andale Sans UI"/>
          <w:color w:val="000000" w:themeColor="text1"/>
          <w:kern w:val="1"/>
          <w:sz w:val="28"/>
          <w:szCs w:val="28"/>
          <w:lang w:eastAsia="ar-SA"/>
        </w:rPr>
        <w:t>у</w:t>
      </w:r>
      <w:r w:rsidR="006F321E" w:rsidRPr="000424EF">
        <w:rPr>
          <w:rFonts w:eastAsia="Andale Sans UI"/>
          <w:color w:val="000000" w:themeColor="text1"/>
          <w:kern w:val="1"/>
          <w:sz w:val="28"/>
          <w:szCs w:val="28"/>
          <w:lang w:eastAsia="ar-SA"/>
        </w:rPr>
        <w:t xml:space="preserve">ют сезонные рабочие места для безработных граждан. </w:t>
      </w:r>
    </w:p>
    <w:p w14:paraId="08652B35" w14:textId="77777777" w:rsidR="009F2876" w:rsidRDefault="00B41DBC" w:rsidP="007E0FEE">
      <w:pPr>
        <w:pStyle w:val="af2"/>
        <w:spacing w:line="360" w:lineRule="auto"/>
        <w:jc w:val="both"/>
        <w:rPr>
          <w:noProof/>
          <w:color w:val="000000" w:themeColor="text1"/>
        </w:rPr>
      </w:pPr>
      <w:r w:rsidRPr="000424EF">
        <w:rPr>
          <w:color w:val="000000" w:themeColor="text1"/>
          <w:sz w:val="28"/>
          <w:szCs w:val="28"/>
        </w:rPr>
        <w:tab/>
      </w:r>
      <w:r w:rsidR="001054AA" w:rsidRPr="000424EF">
        <w:rPr>
          <w:color w:val="000000" w:themeColor="text1"/>
          <w:sz w:val="28"/>
          <w:szCs w:val="28"/>
        </w:rPr>
        <w:t>В настоящее время основной задачей органов местного самоуправления является расширение доступа субъектов МСП к ресурсной поддержке, формирование позитивного отношения населения к предпринимательству в целом, что положительно отразится на всей экономике района, поскольку приведёт к общему увеличению занятости населения.</w:t>
      </w:r>
      <w:r w:rsidR="009F2876" w:rsidRPr="000424EF">
        <w:rPr>
          <w:noProof/>
          <w:color w:val="000000" w:themeColor="text1"/>
        </w:rPr>
        <w:t xml:space="preserve"> </w:t>
      </w:r>
    </w:p>
    <w:p w14:paraId="0CF3B43D" w14:textId="77777777" w:rsidR="000424EF" w:rsidRPr="000424EF" w:rsidRDefault="000424EF" w:rsidP="007E0FEE">
      <w:pPr>
        <w:pStyle w:val="af2"/>
        <w:spacing w:line="360" w:lineRule="auto"/>
        <w:jc w:val="both"/>
        <w:rPr>
          <w:noProof/>
          <w:color w:val="000000" w:themeColor="text1"/>
        </w:rPr>
      </w:pPr>
    </w:p>
    <w:p w14:paraId="2C37568A" w14:textId="77777777" w:rsidR="001054AA" w:rsidRPr="006F0683" w:rsidRDefault="009F2876" w:rsidP="007E0FEE">
      <w:pPr>
        <w:pStyle w:val="af2"/>
        <w:spacing w:line="360" w:lineRule="auto"/>
        <w:jc w:val="both"/>
        <w:rPr>
          <w:color w:val="000000"/>
          <w:sz w:val="28"/>
          <w:szCs w:val="28"/>
          <w:highlight w:val="yellow"/>
        </w:rPr>
      </w:pPr>
      <w:r w:rsidRPr="006F0683">
        <w:rPr>
          <w:noProof/>
          <w:highlight w:val="yellow"/>
        </w:rPr>
        <w:lastRenderedPageBreak/>
        <w:drawing>
          <wp:inline distT="0" distB="0" distL="0" distR="0" wp14:anchorId="455199C6" wp14:editId="7AB81E96">
            <wp:extent cx="6638925" cy="36480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FFB9A5" w14:textId="150F38CF" w:rsidR="00DC6E9D" w:rsidRPr="00CC1B11" w:rsidRDefault="00F03BF1" w:rsidP="007E0FEE">
      <w:pPr>
        <w:spacing w:line="360" w:lineRule="auto"/>
        <w:rPr>
          <w:color w:val="000000" w:themeColor="text1"/>
        </w:rPr>
      </w:pPr>
      <w:r w:rsidRPr="00CC1B11">
        <w:rPr>
          <w:color w:val="000000" w:themeColor="text1"/>
        </w:rPr>
        <w:t>Рисунок 5</w:t>
      </w:r>
      <w:r w:rsidR="00C64498" w:rsidRPr="00CC1B11">
        <w:rPr>
          <w:color w:val="000000" w:themeColor="text1"/>
        </w:rPr>
        <w:t>. Изменение числа субъектов малого и среднего предпринимательства в расчете н</w:t>
      </w:r>
      <w:r w:rsidRPr="00CC1B11">
        <w:rPr>
          <w:color w:val="000000" w:themeColor="text1"/>
        </w:rPr>
        <w:t>а 10000 человек населения и доли</w:t>
      </w:r>
      <w:r w:rsidR="00C64498" w:rsidRPr="00CC1B11">
        <w:rPr>
          <w:color w:val="000000" w:themeColor="text1"/>
        </w:rPr>
        <w:t xml:space="preserve"> среднесписочной численности работников малых и средних предприятий в среднесписочной численности работников всех п</w:t>
      </w:r>
      <w:r w:rsidR="00864051" w:rsidRPr="00CC1B11">
        <w:rPr>
          <w:color w:val="000000" w:themeColor="text1"/>
        </w:rPr>
        <w:t>редприятий и орг</w:t>
      </w:r>
      <w:r w:rsidR="007055ED" w:rsidRPr="00CC1B11">
        <w:rPr>
          <w:color w:val="000000" w:themeColor="text1"/>
        </w:rPr>
        <w:t>анизаций за 201</w:t>
      </w:r>
      <w:r w:rsidR="00493DC5" w:rsidRPr="00CC1B11">
        <w:rPr>
          <w:color w:val="000000" w:themeColor="text1"/>
        </w:rPr>
        <w:t>9</w:t>
      </w:r>
      <w:r w:rsidR="00535901" w:rsidRPr="00CC1B11">
        <w:rPr>
          <w:color w:val="000000" w:themeColor="text1"/>
        </w:rPr>
        <w:t>-</w:t>
      </w:r>
      <w:r w:rsidR="003F20E1" w:rsidRPr="00CC1B11">
        <w:rPr>
          <w:color w:val="000000" w:themeColor="text1"/>
        </w:rPr>
        <w:t>202</w:t>
      </w:r>
      <w:r w:rsidR="000424EF" w:rsidRPr="00CC1B11">
        <w:rPr>
          <w:color w:val="000000" w:themeColor="text1"/>
        </w:rPr>
        <w:t>4</w:t>
      </w:r>
      <w:r w:rsidRPr="00CC1B11">
        <w:rPr>
          <w:color w:val="000000" w:themeColor="text1"/>
        </w:rPr>
        <w:t xml:space="preserve"> </w:t>
      </w:r>
      <w:r w:rsidR="00C64498" w:rsidRPr="00CC1B11">
        <w:rPr>
          <w:color w:val="000000" w:themeColor="text1"/>
        </w:rPr>
        <w:t>годы.</w:t>
      </w:r>
    </w:p>
    <w:p w14:paraId="2A81D868" w14:textId="77777777" w:rsidR="00946015" w:rsidRPr="00D807BC" w:rsidRDefault="00575892" w:rsidP="007E0FEE">
      <w:pPr>
        <w:pStyle w:val="af2"/>
        <w:spacing w:line="360" w:lineRule="auto"/>
        <w:ind w:firstLine="709"/>
        <w:jc w:val="both"/>
        <w:rPr>
          <w:color w:val="000000" w:themeColor="text1"/>
          <w:sz w:val="28"/>
          <w:szCs w:val="28"/>
        </w:rPr>
      </w:pPr>
      <w:r w:rsidRPr="00D807BC">
        <w:rPr>
          <w:b/>
          <w:i/>
          <w:color w:val="000000" w:themeColor="text1"/>
          <w:sz w:val="28"/>
          <w:szCs w:val="28"/>
        </w:rPr>
        <w:t>3.</w:t>
      </w:r>
      <w:r w:rsidRPr="00D807BC">
        <w:rPr>
          <w:color w:val="000000" w:themeColor="text1"/>
          <w:sz w:val="28"/>
          <w:szCs w:val="28"/>
        </w:rPr>
        <w:t xml:space="preserve"> </w:t>
      </w:r>
      <w:r w:rsidR="00F649A9" w:rsidRPr="00D807BC">
        <w:rPr>
          <w:b/>
          <w:i/>
          <w:color w:val="000000" w:themeColor="text1"/>
          <w:sz w:val="28"/>
          <w:szCs w:val="28"/>
        </w:rPr>
        <w:t>Объем инвестиций в основной капитал</w:t>
      </w:r>
      <w:r w:rsidR="00F649A9" w:rsidRPr="00D807BC">
        <w:rPr>
          <w:color w:val="000000" w:themeColor="text1"/>
          <w:sz w:val="28"/>
          <w:szCs w:val="28"/>
        </w:rPr>
        <w:t>.</w:t>
      </w:r>
    </w:p>
    <w:p w14:paraId="5A83217D" w14:textId="389E0FB1" w:rsidR="00D807BC" w:rsidRPr="00D807BC" w:rsidRDefault="00D807BC" w:rsidP="00D807BC">
      <w:pPr>
        <w:spacing w:before="0" w:beforeAutospacing="0" w:afterAutospacing="0" w:line="360" w:lineRule="auto"/>
        <w:contextualSpacing/>
        <w:rPr>
          <w:rFonts w:eastAsia="Calibri"/>
          <w:sz w:val="28"/>
          <w:szCs w:val="28"/>
        </w:rPr>
      </w:pPr>
      <w:r w:rsidRPr="00D807BC">
        <w:rPr>
          <w:rFonts w:eastAsia="Calibri"/>
          <w:sz w:val="28"/>
          <w:szCs w:val="28"/>
        </w:rPr>
        <w:t xml:space="preserve">         За 2024 год </w:t>
      </w:r>
      <w:r>
        <w:rPr>
          <w:rFonts w:eastAsia="Calibri"/>
          <w:sz w:val="28"/>
          <w:szCs w:val="28"/>
        </w:rPr>
        <w:t>о</w:t>
      </w:r>
      <w:r w:rsidRPr="00D807BC">
        <w:rPr>
          <w:rFonts w:eastAsia="Calibri"/>
          <w:sz w:val="28"/>
          <w:szCs w:val="28"/>
        </w:rPr>
        <w:t>бъем инвестиций в основной капитал (за исключением бюджетных средств) в расчете на 1 жителя</w:t>
      </w:r>
      <w:r>
        <w:rPr>
          <w:rFonts w:eastAsia="Calibri"/>
          <w:sz w:val="28"/>
          <w:szCs w:val="28"/>
        </w:rPr>
        <w:t xml:space="preserve">, </w:t>
      </w:r>
      <w:r w:rsidRPr="00D807BC">
        <w:rPr>
          <w:rFonts w:eastAsia="Calibri"/>
          <w:sz w:val="28"/>
          <w:szCs w:val="28"/>
        </w:rPr>
        <w:t>фактический объем инвестиций (за исключением бюджетных средств) составил всего 6</w:t>
      </w:r>
      <w:r>
        <w:rPr>
          <w:rFonts w:eastAsia="Calibri"/>
          <w:sz w:val="28"/>
          <w:szCs w:val="28"/>
        </w:rPr>
        <w:t>41</w:t>
      </w:r>
      <w:r w:rsidRPr="00D807BC">
        <w:rPr>
          <w:rFonts w:eastAsia="Calibri"/>
          <w:sz w:val="28"/>
          <w:szCs w:val="28"/>
        </w:rPr>
        <w:t>,</w:t>
      </w:r>
      <w:r>
        <w:rPr>
          <w:rFonts w:eastAsia="Calibri"/>
          <w:sz w:val="28"/>
          <w:szCs w:val="28"/>
        </w:rPr>
        <w:t>304</w:t>
      </w:r>
      <w:r w:rsidRPr="00D807BC">
        <w:rPr>
          <w:rFonts w:eastAsia="Calibri"/>
          <w:sz w:val="28"/>
          <w:szCs w:val="28"/>
        </w:rPr>
        <w:t xml:space="preserve"> млн. рублей, в том числе:</w:t>
      </w:r>
    </w:p>
    <w:p w14:paraId="73A8AB33" w14:textId="77777777" w:rsidR="00D807BC" w:rsidRPr="00D807BC" w:rsidRDefault="00D807BC" w:rsidP="00D807BC">
      <w:pPr>
        <w:spacing w:before="0" w:beforeAutospacing="0" w:afterAutospacing="0" w:line="360" w:lineRule="auto"/>
        <w:contextualSpacing/>
        <w:rPr>
          <w:rFonts w:eastAsia="Calibri"/>
          <w:sz w:val="28"/>
          <w:szCs w:val="28"/>
        </w:rPr>
      </w:pPr>
      <w:r w:rsidRPr="00D807BC">
        <w:rPr>
          <w:rFonts w:eastAsia="Calibri"/>
          <w:sz w:val="28"/>
          <w:szCs w:val="28"/>
        </w:rPr>
        <w:tab/>
        <w:t xml:space="preserve">- объем инвестиций в обрабатывающей промышленности составил 306,25 млн.  рублей, который был направлен на модернизацию и приобретение промышленного оборудования филиала ООО «Масленица» в Колодезном; </w:t>
      </w:r>
    </w:p>
    <w:p w14:paraId="28BCA7DC" w14:textId="77777777" w:rsidR="00D807BC" w:rsidRPr="00D807BC" w:rsidRDefault="00D807BC" w:rsidP="00D807BC">
      <w:pPr>
        <w:spacing w:before="0" w:beforeAutospacing="0" w:afterAutospacing="0" w:line="360" w:lineRule="auto"/>
        <w:contextualSpacing/>
        <w:rPr>
          <w:rFonts w:eastAsia="Calibri"/>
          <w:sz w:val="28"/>
          <w:szCs w:val="28"/>
          <w:lang w:eastAsia="en-US"/>
        </w:rPr>
      </w:pPr>
      <w:r w:rsidRPr="00D807BC">
        <w:rPr>
          <w:rFonts w:eastAsia="Calibri"/>
          <w:sz w:val="28"/>
          <w:szCs w:val="28"/>
        </w:rPr>
        <w:tab/>
        <w:t xml:space="preserve">- инвестиции в сферу </w:t>
      </w:r>
      <w:r w:rsidRPr="00D807BC">
        <w:rPr>
          <w:sz w:val="28"/>
          <w:szCs w:val="28"/>
        </w:rPr>
        <w:t>оптовой и розничной торговля составили 298,75 млн. руб</w:t>
      </w:r>
      <w:r w:rsidRPr="00D807BC">
        <w:rPr>
          <w:rFonts w:eastAsia="Calibri"/>
          <w:sz w:val="28"/>
          <w:szCs w:val="28"/>
          <w:lang w:eastAsia="en-US"/>
        </w:rPr>
        <w:t xml:space="preserve">. </w:t>
      </w:r>
    </w:p>
    <w:p w14:paraId="68805ECA" w14:textId="425F60CB" w:rsidR="00D807BC" w:rsidRDefault="00D807BC" w:rsidP="00D807BC">
      <w:pPr>
        <w:spacing w:before="0" w:beforeAutospacing="0" w:afterAutospacing="0" w:line="360" w:lineRule="auto"/>
        <w:ind w:firstLine="709"/>
        <w:contextualSpacing/>
        <w:rPr>
          <w:rFonts w:eastAsia="Calibri"/>
          <w:sz w:val="28"/>
          <w:szCs w:val="28"/>
          <w:lang w:eastAsia="en-US"/>
        </w:rPr>
      </w:pPr>
      <w:r w:rsidRPr="00D807BC">
        <w:rPr>
          <w:rFonts w:eastAsia="Calibri"/>
          <w:sz w:val="28"/>
          <w:szCs w:val="28"/>
          <w:lang w:eastAsia="en-US"/>
        </w:rPr>
        <w:t>В свою очередь бюджетными организациями района освоено 59</w:t>
      </w:r>
      <w:r w:rsidR="00A62ABA">
        <w:rPr>
          <w:rFonts w:eastAsia="Calibri"/>
          <w:sz w:val="28"/>
          <w:szCs w:val="28"/>
          <w:lang w:eastAsia="en-US"/>
        </w:rPr>
        <w:t>1,995</w:t>
      </w:r>
      <w:r w:rsidRPr="00D807BC">
        <w:rPr>
          <w:rFonts w:eastAsia="Calibri"/>
          <w:sz w:val="28"/>
          <w:szCs w:val="28"/>
          <w:lang w:eastAsia="en-US"/>
        </w:rPr>
        <w:t xml:space="preserve"> млн. руб. инвестиций.</w:t>
      </w:r>
    </w:p>
    <w:p w14:paraId="796B48E6" w14:textId="77777777" w:rsidR="008B19BD" w:rsidRPr="00D807BC" w:rsidRDefault="008B19BD" w:rsidP="00D807BC">
      <w:pPr>
        <w:spacing w:before="0" w:beforeAutospacing="0" w:afterAutospacing="0" w:line="360" w:lineRule="auto"/>
        <w:ind w:firstLine="709"/>
        <w:contextualSpacing/>
        <w:rPr>
          <w:rFonts w:eastAsia="Calibri"/>
          <w:sz w:val="28"/>
          <w:szCs w:val="28"/>
          <w:lang w:eastAsia="en-US"/>
        </w:rPr>
      </w:pPr>
    </w:p>
    <w:p w14:paraId="6D6AF250" w14:textId="77777777" w:rsidR="0083604B" w:rsidRPr="008B19BD" w:rsidRDefault="0083604B" w:rsidP="007E0FEE">
      <w:pPr>
        <w:spacing w:before="0" w:beforeAutospacing="0" w:afterAutospacing="0" w:line="360" w:lineRule="auto"/>
        <w:rPr>
          <w:color w:val="000000" w:themeColor="text1"/>
          <w:sz w:val="28"/>
          <w:szCs w:val="28"/>
        </w:rPr>
      </w:pPr>
      <w:r w:rsidRPr="008B19BD">
        <w:rPr>
          <w:noProof/>
          <w:color w:val="000000" w:themeColor="text1"/>
        </w:rPr>
        <w:lastRenderedPageBreak/>
        <w:drawing>
          <wp:inline distT="0" distB="0" distL="0" distR="0" wp14:anchorId="1A0948A8" wp14:editId="437AE3B7">
            <wp:extent cx="6236899" cy="2803585"/>
            <wp:effectExtent l="0" t="0" r="12065" b="158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DEC878" w14:textId="0699144D" w:rsidR="00EB4248" w:rsidRPr="008B19BD" w:rsidRDefault="00335028" w:rsidP="007E0FEE">
      <w:pPr>
        <w:spacing w:before="0" w:beforeAutospacing="0" w:afterAutospacing="0" w:line="360" w:lineRule="auto"/>
        <w:rPr>
          <w:color w:val="000000" w:themeColor="text1"/>
        </w:rPr>
      </w:pPr>
      <w:r w:rsidRPr="008B19BD">
        <w:rPr>
          <w:color w:val="000000" w:themeColor="text1"/>
          <w:sz w:val="28"/>
          <w:szCs w:val="28"/>
        </w:rPr>
        <w:tab/>
      </w:r>
      <w:r w:rsidR="00835B7F" w:rsidRPr="008B19BD">
        <w:rPr>
          <w:color w:val="000000" w:themeColor="text1"/>
        </w:rPr>
        <w:t>Рисунок 6</w:t>
      </w:r>
      <w:r w:rsidR="00EB4248" w:rsidRPr="008B19BD">
        <w:rPr>
          <w:color w:val="000000" w:themeColor="text1"/>
        </w:rPr>
        <w:t>. Объем инвестиций в основной капитал в ра</w:t>
      </w:r>
      <w:r w:rsidR="00EB2BEE" w:rsidRPr="008B19BD">
        <w:rPr>
          <w:color w:val="000000" w:themeColor="text1"/>
        </w:rPr>
        <w:t xml:space="preserve">счете </w:t>
      </w:r>
      <w:r w:rsidR="00B43CAC" w:rsidRPr="008B19BD">
        <w:rPr>
          <w:color w:val="000000" w:themeColor="text1"/>
        </w:rPr>
        <w:t>на 1 жителя за период 201</w:t>
      </w:r>
      <w:r w:rsidR="000A0469" w:rsidRPr="008B19BD">
        <w:rPr>
          <w:color w:val="000000" w:themeColor="text1"/>
        </w:rPr>
        <w:t>9</w:t>
      </w:r>
      <w:r w:rsidR="00B43CAC" w:rsidRPr="008B19BD">
        <w:rPr>
          <w:color w:val="000000" w:themeColor="text1"/>
        </w:rPr>
        <w:t>- 20</w:t>
      </w:r>
      <w:r w:rsidR="008D2ABE" w:rsidRPr="008B19BD">
        <w:rPr>
          <w:color w:val="000000" w:themeColor="text1"/>
        </w:rPr>
        <w:t>2</w:t>
      </w:r>
      <w:r w:rsidR="008B19BD" w:rsidRPr="008B19BD">
        <w:rPr>
          <w:color w:val="000000" w:themeColor="text1"/>
        </w:rPr>
        <w:t>4</w:t>
      </w:r>
      <w:r w:rsidR="00EB4248" w:rsidRPr="008B19BD">
        <w:rPr>
          <w:color w:val="000000" w:themeColor="text1"/>
        </w:rPr>
        <w:t xml:space="preserve"> годы. </w:t>
      </w:r>
    </w:p>
    <w:p w14:paraId="0FBD8288" w14:textId="77777777" w:rsidR="00335028" w:rsidRPr="006F0683" w:rsidRDefault="00335028" w:rsidP="007E0FEE">
      <w:pPr>
        <w:pStyle w:val="af2"/>
        <w:spacing w:line="360" w:lineRule="auto"/>
        <w:jc w:val="both"/>
        <w:rPr>
          <w:color w:val="000000" w:themeColor="text1"/>
          <w:highlight w:val="yellow"/>
        </w:rPr>
      </w:pPr>
    </w:p>
    <w:p w14:paraId="74455433" w14:textId="77777777" w:rsidR="00861F33" w:rsidRPr="008B19BD" w:rsidRDefault="00EB4248" w:rsidP="007E0FEE">
      <w:pPr>
        <w:pStyle w:val="af2"/>
        <w:spacing w:line="360" w:lineRule="auto"/>
        <w:jc w:val="both"/>
        <w:rPr>
          <w:color w:val="000000" w:themeColor="text1"/>
          <w:sz w:val="28"/>
          <w:szCs w:val="28"/>
        </w:rPr>
      </w:pPr>
      <w:r w:rsidRPr="008B19BD">
        <w:rPr>
          <w:color w:val="000000" w:themeColor="text1"/>
          <w:sz w:val="28"/>
          <w:szCs w:val="28"/>
        </w:rPr>
        <w:tab/>
      </w:r>
      <w:r w:rsidR="00861F33" w:rsidRPr="008B19BD">
        <w:rPr>
          <w:color w:val="000000" w:themeColor="text1"/>
          <w:sz w:val="28"/>
          <w:szCs w:val="28"/>
        </w:rPr>
        <w:t>Работа в области привлечения инвестиций проводится по следующим направлениям:</w:t>
      </w:r>
    </w:p>
    <w:p w14:paraId="22BC1C98" w14:textId="77777777" w:rsidR="00835B7F" w:rsidRPr="008B19BD" w:rsidRDefault="00335028" w:rsidP="007E0FEE">
      <w:pPr>
        <w:pStyle w:val="24"/>
        <w:tabs>
          <w:tab w:val="left" w:pos="720"/>
        </w:tabs>
        <w:spacing w:after="0" w:line="360" w:lineRule="auto"/>
        <w:ind w:left="0"/>
        <w:jc w:val="both"/>
        <w:rPr>
          <w:rFonts w:eastAsia="Calibri"/>
          <w:color w:val="000000" w:themeColor="text1"/>
          <w:sz w:val="28"/>
          <w:szCs w:val="28"/>
        </w:rPr>
      </w:pPr>
      <w:r w:rsidRPr="008B19BD">
        <w:rPr>
          <w:color w:val="000000" w:themeColor="text1"/>
          <w:sz w:val="28"/>
          <w:szCs w:val="28"/>
        </w:rPr>
        <w:tab/>
      </w:r>
      <w:r w:rsidR="00EB4248" w:rsidRPr="008B19BD">
        <w:rPr>
          <w:color w:val="000000" w:themeColor="text1"/>
          <w:sz w:val="28"/>
          <w:szCs w:val="28"/>
        </w:rPr>
        <w:t>-</w:t>
      </w:r>
      <w:r w:rsidR="00835B7F" w:rsidRPr="008B19BD">
        <w:rPr>
          <w:rFonts w:eastAsia="Calibri"/>
          <w:color w:val="000000" w:themeColor="text1"/>
          <w:sz w:val="28"/>
          <w:szCs w:val="28"/>
        </w:rPr>
        <w:t xml:space="preserve">подготовлена правовая база по </w:t>
      </w:r>
      <w:r w:rsidR="00835B7F" w:rsidRPr="008B19BD">
        <w:rPr>
          <w:color w:val="000000" w:themeColor="text1"/>
          <w:sz w:val="28"/>
          <w:szCs w:val="28"/>
        </w:rPr>
        <w:t>внедрению стандарта деятельности органов местного самоуправления по обеспечению благоприятного инвестиционного климата в Каширском муниципальном районе;</w:t>
      </w:r>
    </w:p>
    <w:p w14:paraId="479B7448" w14:textId="05980345" w:rsidR="00F11579" w:rsidRPr="008B19BD" w:rsidRDefault="00835B7F" w:rsidP="00AE0B16">
      <w:pPr>
        <w:pStyle w:val="af2"/>
        <w:spacing w:line="360" w:lineRule="auto"/>
        <w:ind w:firstLine="708"/>
        <w:jc w:val="both"/>
        <w:rPr>
          <w:color w:val="000000" w:themeColor="text1"/>
          <w:sz w:val="28"/>
          <w:szCs w:val="28"/>
        </w:rPr>
      </w:pPr>
      <w:r w:rsidRPr="008B19BD">
        <w:rPr>
          <w:color w:val="000000" w:themeColor="text1"/>
          <w:sz w:val="28"/>
          <w:szCs w:val="28"/>
        </w:rPr>
        <w:t>-подготовлен и размещен на сайте правительства Воронежской области и на сайте «Роснано» инвестиционный паспорт Каширского района</w:t>
      </w:r>
      <w:r w:rsidR="00AE0B16">
        <w:rPr>
          <w:color w:val="000000" w:themeColor="text1"/>
          <w:sz w:val="28"/>
          <w:szCs w:val="28"/>
        </w:rPr>
        <w:t>.</w:t>
      </w:r>
      <w:r w:rsidRPr="008B19BD">
        <w:rPr>
          <w:color w:val="000000" w:themeColor="text1"/>
          <w:sz w:val="28"/>
          <w:szCs w:val="28"/>
        </w:rPr>
        <w:t xml:space="preserve"> </w:t>
      </w:r>
    </w:p>
    <w:p w14:paraId="31C8C84C" w14:textId="77777777" w:rsidR="00F11579" w:rsidRPr="008B19BD" w:rsidRDefault="00F11579" w:rsidP="007E0FEE">
      <w:pPr>
        <w:pStyle w:val="af2"/>
        <w:spacing w:line="360" w:lineRule="auto"/>
        <w:jc w:val="both"/>
        <w:rPr>
          <w:color w:val="000000" w:themeColor="text1"/>
          <w:sz w:val="28"/>
          <w:szCs w:val="28"/>
        </w:rPr>
      </w:pPr>
      <w:r w:rsidRPr="008B19BD">
        <w:rPr>
          <w:color w:val="000000" w:themeColor="text1"/>
          <w:sz w:val="28"/>
          <w:szCs w:val="28"/>
        </w:rPr>
        <w:tab/>
        <w:t>Положительными сторонами развития инвестиционного потенциала являются:</w:t>
      </w:r>
    </w:p>
    <w:p w14:paraId="7EB8D2CA" w14:textId="77777777" w:rsidR="00F11579" w:rsidRPr="008B19BD" w:rsidRDefault="0082610B" w:rsidP="007E0FEE">
      <w:pPr>
        <w:pStyle w:val="af2"/>
        <w:spacing w:line="360" w:lineRule="auto"/>
        <w:jc w:val="both"/>
        <w:rPr>
          <w:color w:val="000000" w:themeColor="text1"/>
          <w:sz w:val="28"/>
          <w:szCs w:val="28"/>
        </w:rPr>
      </w:pPr>
      <w:r w:rsidRPr="008B19BD">
        <w:rPr>
          <w:color w:val="000000" w:themeColor="text1"/>
          <w:sz w:val="28"/>
          <w:szCs w:val="28"/>
        </w:rPr>
        <w:t xml:space="preserve">          - наличие свободных площадок и земельных участков для промышленного и</w:t>
      </w:r>
      <w:r w:rsidR="00FB6FEC" w:rsidRPr="008B19BD">
        <w:rPr>
          <w:color w:val="000000" w:themeColor="text1"/>
          <w:sz w:val="28"/>
          <w:szCs w:val="28"/>
        </w:rPr>
        <w:t xml:space="preserve"> </w:t>
      </w:r>
      <w:r w:rsidR="00F11579" w:rsidRPr="008B19BD">
        <w:rPr>
          <w:color w:val="000000" w:themeColor="text1"/>
          <w:sz w:val="28"/>
          <w:szCs w:val="28"/>
        </w:rPr>
        <w:t xml:space="preserve">комплексного жилищного строительства; </w:t>
      </w:r>
    </w:p>
    <w:p w14:paraId="137B7EA8" w14:textId="77777777" w:rsidR="00F11579" w:rsidRPr="008B19BD" w:rsidRDefault="00EB4248" w:rsidP="007E0FEE">
      <w:pPr>
        <w:pStyle w:val="af2"/>
        <w:spacing w:line="360" w:lineRule="auto"/>
        <w:ind w:firstLine="708"/>
        <w:jc w:val="both"/>
        <w:rPr>
          <w:color w:val="000000" w:themeColor="text1"/>
          <w:sz w:val="28"/>
          <w:szCs w:val="28"/>
        </w:rPr>
      </w:pPr>
      <w:r w:rsidRPr="008B19BD">
        <w:rPr>
          <w:color w:val="000000" w:themeColor="text1"/>
          <w:sz w:val="28"/>
          <w:szCs w:val="28"/>
        </w:rPr>
        <w:t xml:space="preserve">- </w:t>
      </w:r>
      <w:r w:rsidR="00F11579" w:rsidRPr="008B19BD">
        <w:rPr>
          <w:color w:val="000000" w:themeColor="text1"/>
          <w:sz w:val="28"/>
          <w:szCs w:val="28"/>
        </w:rPr>
        <w:t xml:space="preserve">наличие потенциала в развитии промышленных производств, связанных с хранением и переработкой продукции сельского хозяйства; </w:t>
      </w:r>
    </w:p>
    <w:p w14:paraId="03B69C78" w14:textId="77777777" w:rsidR="00F11579" w:rsidRPr="008B19BD" w:rsidRDefault="00EB4248" w:rsidP="007E0FEE">
      <w:pPr>
        <w:pStyle w:val="af2"/>
        <w:spacing w:line="360" w:lineRule="auto"/>
        <w:ind w:firstLine="708"/>
        <w:jc w:val="both"/>
        <w:rPr>
          <w:color w:val="000000" w:themeColor="text1"/>
          <w:sz w:val="28"/>
          <w:szCs w:val="28"/>
        </w:rPr>
      </w:pPr>
      <w:r w:rsidRPr="008B19BD">
        <w:rPr>
          <w:color w:val="000000" w:themeColor="text1"/>
          <w:sz w:val="28"/>
          <w:szCs w:val="28"/>
        </w:rPr>
        <w:t xml:space="preserve">- </w:t>
      </w:r>
      <w:r w:rsidR="00F11579" w:rsidRPr="008B19BD">
        <w:rPr>
          <w:color w:val="000000" w:themeColor="text1"/>
          <w:sz w:val="28"/>
          <w:szCs w:val="28"/>
        </w:rPr>
        <w:t xml:space="preserve">наличие потенциала в развитии жилищного строительства. </w:t>
      </w:r>
    </w:p>
    <w:p w14:paraId="0F9D6C3B" w14:textId="77777777" w:rsidR="00F11579" w:rsidRPr="008B19BD" w:rsidRDefault="00F11579" w:rsidP="007E0FEE">
      <w:pPr>
        <w:pStyle w:val="af2"/>
        <w:spacing w:line="360" w:lineRule="auto"/>
        <w:ind w:firstLine="708"/>
        <w:jc w:val="both"/>
        <w:rPr>
          <w:color w:val="000000" w:themeColor="text1"/>
          <w:sz w:val="28"/>
          <w:szCs w:val="28"/>
        </w:rPr>
      </w:pPr>
      <w:r w:rsidRPr="008B19BD">
        <w:rPr>
          <w:color w:val="000000" w:themeColor="text1"/>
          <w:sz w:val="28"/>
          <w:szCs w:val="28"/>
        </w:rPr>
        <w:t>Однако</w:t>
      </w:r>
      <w:r w:rsidR="007055ED" w:rsidRPr="008B19BD">
        <w:rPr>
          <w:color w:val="000000" w:themeColor="text1"/>
          <w:sz w:val="28"/>
          <w:szCs w:val="28"/>
        </w:rPr>
        <w:t>,</w:t>
      </w:r>
      <w:r w:rsidRPr="008B19BD">
        <w:rPr>
          <w:color w:val="000000" w:themeColor="text1"/>
          <w:sz w:val="28"/>
          <w:szCs w:val="28"/>
        </w:rPr>
        <w:t xml:space="preserve"> следует отметить и слабые стороны: </w:t>
      </w:r>
    </w:p>
    <w:p w14:paraId="254DD599" w14:textId="77777777" w:rsidR="00F11579" w:rsidRPr="008B19BD" w:rsidRDefault="00EB4248" w:rsidP="007E0FEE">
      <w:pPr>
        <w:pStyle w:val="af2"/>
        <w:spacing w:line="360" w:lineRule="auto"/>
        <w:ind w:firstLine="708"/>
        <w:jc w:val="both"/>
        <w:rPr>
          <w:color w:val="000000" w:themeColor="text1"/>
          <w:sz w:val="28"/>
          <w:szCs w:val="28"/>
        </w:rPr>
      </w:pPr>
      <w:r w:rsidRPr="008B19BD">
        <w:rPr>
          <w:color w:val="000000" w:themeColor="text1"/>
          <w:sz w:val="28"/>
          <w:szCs w:val="28"/>
        </w:rPr>
        <w:t xml:space="preserve">- </w:t>
      </w:r>
      <w:r w:rsidR="00F11579" w:rsidRPr="008B19BD">
        <w:rPr>
          <w:color w:val="000000" w:themeColor="text1"/>
          <w:sz w:val="28"/>
          <w:szCs w:val="28"/>
        </w:rPr>
        <w:t>нерегулярное и незначительное привле</w:t>
      </w:r>
      <w:r w:rsidR="00C91AAF" w:rsidRPr="008B19BD">
        <w:rPr>
          <w:color w:val="000000" w:themeColor="text1"/>
          <w:sz w:val="28"/>
          <w:szCs w:val="28"/>
        </w:rPr>
        <w:t>чение промышленных инвестиций,</w:t>
      </w:r>
      <w:r w:rsidR="00284094" w:rsidRPr="008B19BD">
        <w:rPr>
          <w:color w:val="000000" w:themeColor="text1"/>
          <w:sz w:val="28"/>
          <w:szCs w:val="28"/>
        </w:rPr>
        <w:t xml:space="preserve"> </w:t>
      </w:r>
      <w:r w:rsidR="00F11579" w:rsidRPr="008B19BD">
        <w:rPr>
          <w:color w:val="000000" w:themeColor="text1"/>
          <w:sz w:val="28"/>
          <w:szCs w:val="28"/>
        </w:rPr>
        <w:t xml:space="preserve">слабая возможность изменения финансового положения промышленных и </w:t>
      </w:r>
      <w:r w:rsidR="00F11579" w:rsidRPr="008B19BD">
        <w:rPr>
          <w:color w:val="000000" w:themeColor="text1"/>
          <w:sz w:val="28"/>
          <w:szCs w:val="28"/>
        </w:rPr>
        <w:lastRenderedPageBreak/>
        <w:t>сельскохозяйственных предприятий, направляющих собственные средства на реализацию инвестиционных проектов;</w:t>
      </w:r>
    </w:p>
    <w:p w14:paraId="360810F8" w14:textId="77777777" w:rsidR="006E7ABD" w:rsidRPr="008B19BD" w:rsidRDefault="00F11579" w:rsidP="007E0FEE">
      <w:pPr>
        <w:pStyle w:val="af2"/>
        <w:spacing w:line="360" w:lineRule="auto"/>
        <w:ind w:firstLine="708"/>
        <w:jc w:val="both"/>
        <w:rPr>
          <w:color w:val="000000" w:themeColor="text1"/>
          <w:sz w:val="28"/>
          <w:szCs w:val="28"/>
        </w:rPr>
      </w:pPr>
      <w:r w:rsidRPr="008B19BD">
        <w:rPr>
          <w:color w:val="000000" w:themeColor="text1"/>
          <w:sz w:val="28"/>
          <w:szCs w:val="28"/>
        </w:rPr>
        <w:t>- проблемы с организацией сбыта готовой продукции в предприятиях МСП в пищевой отрасли.</w:t>
      </w:r>
    </w:p>
    <w:p w14:paraId="2768278D" w14:textId="77777777" w:rsidR="008B19BD" w:rsidRPr="00542238" w:rsidRDefault="008B19BD" w:rsidP="007E0FEE">
      <w:pPr>
        <w:pStyle w:val="af2"/>
        <w:spacing w:line="360" w:lineRule="auto"/>
        <w:ind w:firstLine="708"/>
        <w:jc w:val="both"/>
        <w:rPr>
          <w:color w:val="000000" w:themeColor="text1"/>
          <w:sz w:val="28"/>
          <w:szCs w:val="28"/>
        </w:rPr>
      </w:pPr>
    </w:p>
    <w:p w14:paraId="6E7FD162" w14:textId="77777777" w:rsidR="00615605" w:rsidRPr="00542238" w:rsidRDefault="00615605" w:rsidP="007E0FEE">
      <w:pPr>
        <w:pStyle w:val="af2"/>
        <w:spacing w:line="360" w:lineRule="auto"/>
        <w:jc w:val="both"/>
        <w:rPr>
          <w:b/>
          <w:i/>
          <w:color w:val="000000" w:themeColor="text1"/>
          <w:sz w:val="28"/>
          <w:szCs w:val="28"/>
        </w:rPr>
      </w:pPr>
      <w:r w:rsidRPr="00542238">
        <w:rPr>
          <w:color w:val="000000" w:themeColor="text1"/>
          <w:sz w:val="28"/>
          <w:szCs w:val="28"/>
        </w:rPr>
        <w:tab/>
      </w:r>
      <w:r w:rsidR="00575892" w:rsidRPr="00542238">
        <w:rPr>
          <w:b/>
          <w:i/>
          <w:color w:val="000000" w:themeColor="text1"/>
          <w:sz w:val="28"/>
          <w:szCs w:val="28"/>
        </w:rPr>
        <w:t>4.</w:t>
      </w:r>
      <w:r w:rsidR="00575892" w:rsidRPr="00542238">
        <w:rPr>
          <w:color w:val="000000" w:themeColor="text1"/>
          <w:sz w:val="28"/>
          <w:szCs w:val="28"/>
        </w:rPr>
        <w:t xml:space="preserve"> </w:t>
      </w:r>
      <w:r w:rsidRPr="00542238">
        <w:rPr>
          <w:b/>
          <w:i/>
          <w:color w:val="000000" w:themeColor="text1"/>
          <w:sz w:val="28"/>
          <w:szCs w:val="28"/>
        </w:rPr>
        <w:t>Доля площади земельных участков, являющихся объектами налогообложения земельным налогом, в общей площади территории района.</w:t>
      </w:r>
    </w:p>
    <w:p w14:paraId="38908DE5" w14:textId="73BF669C" w:rsidR="00643099" w:rsidRPr="00542238" w:rsidRDefault="00615605" w:rsidP="007E0FEE">
      <w:pPr>
        <w:pStyle w:val="af2"/>
        <w:spacing w:line="360" w:lineRule="auto"/>
        <w:jc w:val="both"/>
        <w:rPr>
          <w:color w:val="000000" w:themeColor="text1"/>
          <w:sz w:val="28"/>
          <w:szCs w:val="28"/>
        </w:rPr>
      </w:pPr>
      <w:r w:rsidRPr="00542238">
        <w:rPr>
          <w:color w:val="000000" w:themeColor="text1"/>
          <w:sz w:val="28"/>
          <w:szCs w:val="28"/>
        </w:rPr>
        <w:tab/>
      </w:r>
      <w:r w:rsidR="00643099" w:rsidRPr="00542238">
        <w:rPr>
          <w:color w:val="000000" w:themeColor="text1"/>
          <w:sz w:val="28"/>
          <w:szCs w:val="28"/>
        </w:rPr>
        <w:t>На основании формы № 22-2 Федерального государственного статистического наблюдения «Сведения о наличии и распределении земель по категориям и угод</w:t>
      </w:r>
      <w:r w:rsidR="00B43CAC" w:rsidRPr="00542238">
        <w:rPr>
          <w:color w:val="000000" w:themeColor="text1"/>
          <w:sz w:val="28"/>
          <w:szCs w:val="28"/>
        </w:rPr>
        <w:t>ьям  по состоянию на 01. 01.</w:t>
      </w:r>
      <w:r w:rsidR="003F20E1" w:rsidRPr="00542238">
        <w:rPr>
          <w:color w:val="000000" w:themeColor="text1"/>
          <w:sz w:val="28"/>
          <w:szCs w:val="28"/>
        </w:rPr>
        <w:t>202</w:t>
      </w:r>
      <w:r w:rsidR="00991AA2" w:rsidRPr="00542238">
        <w:rPr>
          <w:color w:val="000000" w:themeColor="text1"/>
          <w:sz w:val="28"/>
          <w:szCs w:val="28"/>
        </w:rPr>
        <w:t>5</w:t>
      </w:r>
      <w:r w:rsidR="00643099" w:rsidRPr="00542238">
        <w:rPr>
          <w:color w:val="000000" w:themeColor="text1"/>
          <w:sz w:val="28"/>
          <w:szCs w:val="28"/>
        </w:rPr>
        <w:t xml:space="preserve"> года» общая площадь земель в административных границах Каширского муниципального района Воронежской области равна 106020 га</w:t>
      </w:r>
      <w:r w:rsidR="00416B84" w:rsidRPr="00542238">
        <w:rPr>
          <w:color w:val="000000" w:themeColor="text1"/>
          <w:sz w:val="28"/>
          <w:szCs w:val="28"/>
        </w:rPr>
        <w:t xml:space="preserve">, в том </w:t>
      </w:r>
      <w:r w:rsidR="00643099" w:rsidRPr="00542238">
        <w:rPr>
          <w:color w:val="000000" w:themeColor="text1"/>
          <w:sz w:val="28"/>
          <w:szCs w:val="28"/>
        </w:rPr>
        <w:t>числе: пашня 7</w:t>
      </w:r>
      <w:r w:rsidR="00EC1B55" w:rsidRPr="00542238">
        <w:rPr>
          <w:color w:val="000000" w:themeColor="text1"/>
          <w:sz w:val="28"/>
          <w:szCs w:val="28"/>
        </w:rPr>
        <w:t>5914</w:t>
      </w:r>
      <w:r w:rsidR="00643099" w:rsidRPr="00542238">
        <w:rPr>
          <w:color w:val="000000" w:themeColor="text1"/>
          <w:sz w:val="28"/>
          <w:szCs w:val="28"/>
        </w:rPr>
        <w:t xml:space="preserve"> га (72%), многолетние насаждения 1857 га (1,8%), сенокосы 465 га (0,4 %), пастбища 11</w:t>
      </w:r>
      <w:r w:rsidR="00EC1B55" w:rsidRPr="00542238">
        <w:rPr>
          <w:color w:val="000000" w:themeColor="text1"/>
          <w:sz w:val="28"/>
          <w:szCs w:val="28"/>
        </w:rPr>
        <w:t>299</w:t>
      </w:r>
      <w:r w:rsidR="00643099" w:rsidRPr="00542238">
        <w:rPr>
          <w:color w:val="000000" w:themeColor="text1"/>
          <w:sz w:val="28"/>
          <w:szCs w:val="28"/>
        </w:rPr>
        <w:t xml:space="preserve"> га (11%), площади, покрытые лесом 5120 га (4,8%), лесные насаждения, не входящие в лесной фонд 2226 га (2%), под водой 1244 га (1,2%), земли застройки 3</w:t>
      </w:r>
      <w:r w:rsidR="00EC1B55" w:rsidRPr="00542238">
        <w:rPr>
          <w:color w:val="000000" w:themeColor="text1"/>
          <w:sz w:val="28"/>
          <w:szCs w:val="28"/>
        </w:rPr>
        <w:t>861</w:t>
      </w:r>
      <w:r w:rsidR="00643099" w:rsidRPr="00542238">
        <w:rPr>
          <w:color w:val="000000" w:themeColor="text1"/>
          <w:sz w:val="28"/>
          <w:szCs w:val="28"/>
        </w:rPr>
        <w:t xml:space="preserve"> га (3%), под дорогами 2061 га (2%),болота 177 га (0,2), овраги, пески, земли запаса и прочие земли 17</w:t>
      </w:r>
      <w:r w:rsidR="00EC1B55" w:rsidRPr="00542238">
        <w:rPr>
          <w:color w:val="000000" w:themeColor="text1"/>
          <w:sz w:val="28"/>
          <w:szCs w:val="28"/>
        </w:rPr>
        <w:t>47</w:t>
      </w:r>
      <w:r w:rsidR="00643099" w:rsidRPr="00542238">
        <w:rPr>
          <w:color w:val="000000" w:themeColor="text1"/>
          <w:sz w:val="28"/>
          <w:szCs w:val="28"/>
        </w:rPr>
        <w:t xml:space="preserve"> га (1,6%).  </w:t>
      </w:r>
    </w:p>
    <w:p w14:paraId="1440B862" w14:textId="77777777" w:rsidR="00991AA2" w:rsidRDefault="00991AA2" w:rsidP="007E0FEE">
      <w:pPr>
        <w:pStyle w:val="af2"/>
        <w:spacing w:line="360" w:lineRule="auto"/>
        <w:ind w:firstLine="708"/>
        <w:jc w:val="both"/>
        <w:rPr>
          <w:sz w:val="28"/>
          <w:szCs w:val="28"/>
        </w:rPr>
      </w:pPr>
      <w:r w:rsidRPr="006416B9">
        <w:rPr>
          <w:sz w:val="28"/>
          <w:szCs w:val="28"/>
        </w:rPr>
        <w:t>Площадь земель района, подлежащая налогообложению в соответствии с действующим законодательством, начиная с 2012 по 2024 годы, составляет 93660 га (106020 га – 12360 га). Доля площади земельных участков, являющихся объектами налогообложения земельным налогом, в общей площади района за 2024 год составляет 99,07%</w:t>
      </w:r>
    </w:p>
    <w:p w14:paraId="4E197060" w14:textId="425D66E2" w:rsidR="00643099" w:rsidRDefault="00643099" w:rsidP="007E0FEE">
      <w:pPr>
        <w:pStyle w:val="af2"/>
        <w:spacing w:line="360" w:lineRule="auto"/>
        <w:ind w:firstLine="708"/>
        <w:jc w:val="both"/>
        <w:rPr>
          <w:color w:val="000000" w:themeColor="text1"/>
          <w:sz w:val="28"/>
          <w:szCs w:val="28"/>
        </w:rPr>
      </w:pPr>
      <w:r w:rsidRPr="00991AA2">
        <w:rPr>
          <w:color w:val="000000" w:themeColor="text1"/>
          <w:sz w:val="28"/>
          <w:szCs w:val="28"/>
        </w:rPr>
        <w:t xml:space="preserve">Положительная динамика показателя достигнута за счет оформления гражданами и юридическими лицами права постоянного (бессрочного) пользования земельными участками в собственность, наследниками в собственность земельных долей из земель сельскохозяйственного назначения. </w:t>
      </w:r>
    </w:p>
    <w:p w14:paraId="387D75A7" w14:textId="77777777" w:rsidR="00991AA2" w:rsidRPr="00991AA2" w:rsidRDefault="00991AA2" w:rsidP="007E0FEE">
      <w:pPr>
        <w:pStyle w:val="af2"/>
        <w:spacing w:line="360" w:lineRule="auto"/>
        <w:ind w:firstLine="708"/>
        <w:jc w:val="both"/>
        <w:rPr>
          <w:color w:val="000000" w:themeColor="text1"/>
          <w:sz w:val="28"/>
          <w:szCs w:val="28"/>
        </w:rPr>
      </w:pPr>
    </w:p>
    <w:p w14:paraId="40F8E346" w14:textId="77777777" w:rsidR="00C56027" w:rsidRPr="00526D32" w:rsidRDefault="00CE6B94" w:rsidP="007E0FEE">
      <w:pPr>
        <w:pStyle w:val="af2"/>
        <w:spacing w:line="360" w:lineRule="auto"/>
        <w:jc w:val="both"/>
        <w:rPr>
          <w:color w:val="000000" w:themeColor="text1"/>
          <w:sz w:val="28"/>
          <w:szCs w:val="28"/>
        </w:rPr>
      </w:pPr>
      <w:r w:rsidRPr="00526D32">
        <w:rPr>
          <w:b/>
          <w:i/>
          <w:color w:val="000000" w:themeColor="text1"/>
          <w:sz w:val="28"/>
          <w:szCs w:val="28"/>
        </w:rPr>
        <w:tab/>
      </w:r>
      <w:r w:rsidR="00575892" w:rsidRPr="00526D32">
        <w:rPr>
          <w:b/>
          <w:i/>
          <w:color w:val="000000" w:themeColor="text1"/>
          <w:sz w:val="28"/>
          <w:szCs w:val="28"/>
        </w:rPr>
        <w:t xml:space="preserve">5. </w:t>
      </w:r>
      <w:r w:rsidR="00F649A9" w:rsidRPr="00526D32">
        <w:rPr>
          <w:b/>
          <w:i/>
          <w:color w:val="000000" w:themeColor="text1"/>
          <w:sz w:val="28"/>
          <w:szCs w:val="28"/>
        </w:rPr>
        <w:t>Доля прибыльных сельскохозяйственных организаций в общем их числе.</w:t>
      </w:r>
      <w:r w:rsidR="00F649A9" w:rsidRPr="00526D32">
        <w:rPr>
          <w:color w:val="000000" w:themeColor="text1"/>
          <w:sz w:val="28"/>
          <w:szCs w:val="28"/>
        </w:rPr>
        <w:t xml:space="preserve"> </w:t>
      </w:r>
      <w:r w:rsidR="0036327D" w:rsidRPr="00526D32">
        <w:rPr>
          <w:color w:val="000000" w:themeColor="text1"/>
          <w:sz w:val="28"/>
          <w:szCs w:val="28"/>
        </w:rPr>
        <w:tab/>
      </w:r>
    </w:p>
    <w:p w14:paraId="01932217" w14:textId="77777777" w:rsidR="00991AA2" w:rsidRDefault="00991AA2" w:rsidP="007E0FEE">
      <w:pPr>
        <w:spacing w:before="0" w:beforeAutospacing="0" w:afterAutospacing="0" w:line="360" w:lineRule="auto"/>
        <w:rPr>
          <w:rFonts w:eastAsia="Calibri"/>
          <w:sz w:val="28"/>
          <w:szCs w:val="28"/>
        </w:rPr>
      </w:pPr>
      <w:r w:rsidRPr="00A557D9">
        <w:rPr>
          <w:rFonts w:eastAsia="Calibri"/>
          <w:sz w:val="28"/>
          <w:szCs w:val="28"/>
        </w:rPr>
        <w:lastRenderedPageBreak/>
        <w:t xml:space="preserve">Агропромышленный комплекс и его базовая отрасль сельское хозяйство являются ведущими системообразующими сферами экономики района, формирующими трудовой и поселенческий потенциал сельских территорий. </w:t>
      </w:r>
      <w:r w:rsidRPr="00A557D9">
        <w:rPr>
          <w:rFonts w:eastAsia="Calibri"/>
          <w:color w:val="000000"/>
          <w:sz w:val="28"/>
          <w:szCs w:val="28"/>
        </w:rPr>
        <w:t xml:space="preserve">По итогам 2024 года </w:t>
      </w:r>
      <w:r w:rsidRPr="00A557D9">
        <w:rPr>
          <w:rFonts w:eastAsia="Calibri"/>
          <w:sz w:val="28"/>
          <w:szCs w:val="28"/>
        </w:rPr>
        <w:t xml:space="preserve">9 </w:t>
      </w:r>
      <w:r w:rsidRPr="00A557D9">
        <w:rPr>
          <w:sz w:val="28"/>
          <w:szCs w:val="28"/>
        </w:rPr>
        <w:t>сельскохозяйственных организаций</w:t>
      </w:r>
      <w:r w:rsidRPr="00A557D9">
        <w:rPr>
          <w:rFonts w:eastAsia="Calibri"/>
          <w:sz w:val="28"/>
          <w:szCs w:val="28"/>
        </w:rPr>
        <w:t>, включенных в отчет о финансово-экономическом состоянии, получили прибыль до налогообложения в размере 5160,6 млн. руб., 1 предприятие ООО «Донская Индейка» исключена из сводного отчета МСХ ВО, так как доля выручки от сельскохозяйственной продукции составила 50%.</w:t>
      </w:r>
    </w:p>
    <w:p w14:paraId="233E59A1" w14:textId="71A5D2C1" w:rsidR="0014079C" w:rsidRPr="00991AA2" w:rsidRDefault="0014079C" w:rsidP="007E0FEE">
      <w:pPr>
        <w:spacing w:before="0" w:beforeAutospacing="0" w:afterAutospacing="0" w:line="360" w:lineRule="auto"/>
        <w:rPr>
          <w:rFonts w:eastAsia="Calibri"/>
          <w:color w:val="000000" w:themeColor="text1"/>
          <w:sz w:val="28"/>
          <w:szCs w:val="28"/>
        </w:rPr>
      </w:pPr>
      <w:r w:rsidRPr="00991AA2">
        <w:rPr>
          <w:rFonts w:eastAsia="Calibri"/>
          <w:color w:val="000000" w:themeColor="text1"/>
          <w:sz w:val="28"/>
          <w:szCs w:val="28"/>
        </w:rPr>
        <w:tab/>
      </w:r>
      <w:r w:rsidR="00A22354" w:rsidRPr="00991AA2">
        <w:rPr>
          <w:rFonts w:eastAsia="Calibri"/>
          <w:color w:val="000000" w:themeColor="text1"/>
          <w:sz w:val="28"/>
          <w:szCs w:val="28"/>
        </w:rPr>
        <w:t xml:space="preserve">Действует </w:t>
      </w:r>
      <w:r w:rsidRPr="00991AA2">
        <w:rPr>
          <w:rFonts w:eastAsia="Calibri"/>
          <w:color w:val="000000" w:themeColor="text1"/>
          <w:sz w:val="28"/>
          <w:szCs w:val="28"/>
        </w:rPr>
        <w:t>муниципальная программа «Развитие сельского хозяйства, производства пищевых продуктов и инфраструктуры агропродовольственного рынка</w:t>
      </w:r>
      <w:r w:rsidR="00A22354" w:rsidRPr="00991AA2">
        <w:rPr>
          <w:rFonts w:eastAsia="Calibri"/>
          <w:color w:val="000000" w:themeColor="text1"/>
          <w:sz w:val="28"/>
          <w:szCs w:val="28"/>
        </w:rPr>
        <w:t xml:space="preserve"> на 2014-2024 годы</w:t>
      </w:r>
      <w:r w:rsidRPr="00991AA2">
        <w:rPr>
          <w:rFonts w:eastAsia="Calibri"/>
          <w:color w:val="000000" w:themeColor="text1"/>
          <w:sz w:val="28"/>
          <w:szCs w:val="28"/>
        </w:rPr>
        <w:t>»</w:t>
      </w:r>
    </w:p>
    <w:p w14:paraId="2A01309C" w14:textId="77777777" w:rsidR="0014079C" w:rsidRPr="00991AA2" w:rsidRDefault="0014079C" w:rsidP="007E0FEE">
      <w:pPr>
        <w:spacing w:before="0" w:beforeAutospacing="0" w:afterAutospacing="0" w:line="360" w:lineRule="auto"/>
        <w:rPr>
          <w:rFonts w:eastAsia="Calibri"/>
          <w:color w:val="000000" w:themeColor="text1"/>
          <w:sz w:val="28"/>
          <w:szCs w:val="28"/>
        </w:rPr>
      </w:pPr>
      <w:r w:rsidRPr="00991AA2">
        <w:rPr>
          <w:rFonts w:eastAsia="Calibri"/>
          <w:color w:val="000000" w:themeColor="text1"/>
          <w:sz w:val="28"/>
          <w:szCs w:val="28"/>
        </w:rPr>
        <w:tab/>
        <w:t xml:space="preserve">Программными мероприятиями определены следующие значимые тенденции: </w:t>
      </w:r>
    </w:p>
    <w:p w14:paraId="0AB29037" w14:textId="77777777" w:rsidR="0014079C" w:rsidRPr="00991AA2" w:rsidRDefault="0014079C" w:rsidP="007E0FEE">
      <w:pPr>
        <w:spacing w:before="0" w:beforeAutospacing="0" w:afterAutospacing="0" w:line="360" w:lineRule="auto"/>
        <w:rPr>
          <w:rFonts w:eastAsia="Calibri"/>
          <w:color w:val="000000" w:themeColor="text1"/>
          <w:sz w:val="28"/>
          <w:szCs w:val="28"/>
        </w:rPr>
      </w:pPr>
      <w:r w:rsidRPr="00991AA2">
        <w:rPr>
          <w:rFonts w:eastAsia="Calibri"/>
          <w:color w:val="000000" w:themeColor="text1"/>
          <w:sz w:val="28"/>
          <w:szCs w:val="28"/>
        </w:rPr>
        <w:tab/>
        <w:t>- увеличение инвестиций на повышение плодородия стимулирование улучшения использования земельных угодий;</w:t>
      </w:r>
    </w:p>
    <w:p w14:paraId="7F5342A7" w14:textId="77777777" w:rsidR="0014079C" w:rsidRPr="00991AA2" w:rsidRDefault="0014079C" w:rsidP="007E0FEE">
      <w:pPr>
        <w:spacing w:before="0" w:beforeAutospacing="0" w:afterAutospacing="0" w:line="360" w:lineRule="auto"/>
        <w:rPr>
          <w:rFonts w:eastAsia="Calibri"/>
          <w:color w:val="000000" w:themeColor="text1"/>
          <w:sz w:val="28"/>
          <w:szCs w:val="28"/>
        </w:rPr>
      </w:pPr>
      <w:r w:rsidRPr="00991AA2">
        <w:rPr>
          <w:rFonts w:eastAsia="Calibri"/>
          <w:color w:val="000000" w:themeColor="text1"/>
          <w:sz w:val="28"/>
          <w:szCs w:val="28"/>
        </w:rPr>
        <w:tab/>
        <w:t>- наращивание темпов производства в скотоводстве, создание условий для наращивания производства мяса крупного рогатого скота и молочных продуктов;</w:t>
      </w:r>
    </w:p>
    <w:p w14:paraId="3830F51B" w14:textId="77777777" w:rsidR="0014079C" w:rsidRPr="00991AA2" w:rsidRDefault="0014079C" w:rsidP="007E0FEE">
      <w:pPr>
        <w:spacing w:before="0" w:beforeAutospacing="0" w:afterAutospacing="0" w:line="360" w:lineRule="auto"/>
        <w:rPr>
          <w:rFonts w:eastAsia="Calibri"/>
          <w:color w:val="000000" w:themeColor="text1"/>
          <w:sz w:val="28"/>
          <w:szCs w:val="28"/>
        </w:rPr>
      </w:pPr>
      <w:r w:rsidRPr="00991AA2">
        <w:rPr>
          <w:rFonts w:eastAsia="Calibri"/>
          <w:color w:val="000000" w:themeColor="text1"/>
          <w:sz w:val="28"/>
          <w:szCs w:val="28"/>
        </w:rPr>
        <w:tab/>
        <w:t>-ускорение обновления технической базы агропромышленного производства;</w:t>
      </w:r>
    </w:p>
    <w:p w14:paraId="4937F123" w14:textId="77777777" w:rsidR="0014079C" w:rsidRPr="00991AA2" w:rsidRDefault="0014079C" w:rsidP="007E0FEE">
      <w:pPr>
        <w:spacing w:before="0" w:beforeAutospacing="0" w:afterAutospacing="0" w:line="360" w:lineRule="auto"/>
        <w:rPr>
          <w:rFonts w:eastAsia="Calibri"/>
          <w:color w:val="000000" w:themeColor="text1"/>
          <w:sz w:val="28"/>
          <w:szCs w:val="28"/>
        </w:rPr>
      </w:pPr>
      <w:r w:rsidRPr="00991AA2">
        <w:rPr>
          <w:rFonts w:eastAsia="Calibri"/>
          <w:color w:val="000000" w:themeColor="text1"/>
          <w:sz w:val="28"/>
          <w:szCs w:val="28"/>
        </w:rPr>
        <w:tab/>
        <w:t>- экологизация агропромышленного производства на основе применения новых технологий в растениеводстве, животноводстве, пищевой промышленности в целях сохранения природного потенциала и повышения безопасности пищевых продуктов.</w:t>
      </w:r>
    </w:p>
    <w:p w14:paraId="022AADE0" w14:textId="77777777" w:rsidR="0014079C" w:rsidRPr="00991AA2" w:rsidRDefault="0014079C" w:rsidP="007E0FEE">
      <w:pPr>
        <w:spacing w:before="0" w:beforeAutospacing="0" w:afterAutospacing="0" w:line="360" w:lineRule="auto"/>
        <w:rPr>
          <w:rFonts w:eastAsia="Calibri"/>
          <w:color w:val="000000" w:themeColor="text1"/>
          <w:sz w:val="28"/>
          <w:szCs w:val="28"/>
        </w:rPr>
      </w:pPr>
      <w:r w:rsidRPr="00991AA2">
        <w:rPr>
          <w:rFonts w:eastAsia="Calibri"/>
          <w:color w:val="000000" w:themeColor="text1"/>
          <w:sz w:val="28"/>
          <w:szCs w:val="28"/>
        </w:rPr>
        <w:tab/>
        <w:t>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осуществить переход на посев перспективными высокоурожайными сортами и гибридами отечественного производства.</w:t>
      </w:r>
    </w:p>
    <w:p w14:paraId="3A5D1BE7" w14:textId="77777777" w:rsidR="0014079C" w:rsidRPr="00991AA2" w:rsidRDefault="0014079C" w:rsidP="007E0FEE">
      <w:pPr>
        <w:spacing w:before="0" w:beforeAutospacing="0" w:afterAutospacing="0" w:line="360" w:lineRule="auto"/>
        <w:rPr>
          <w:rFonts w:eastAsia="Calibri"/>
          <w:color w:val="000000" w:themeColor="text1"/>
          <w:sz w:val="28"/>
          <w:szCs w:val="28"/>
        </w:rPr>
      </w:pPr>
      <w:r w:rsidRPr="00991AA2">
        <w:rPr>
          <w:rFonts w:eastAsia="Calibri"/>
          <w:color w:val="000000" w:themeColor="text1"/>
          <w:sz w:val="28"/>
          <w:szCs w:val="28"/>
        </w:rPr>
        <w:lastRenderedPageBreak/>
        <w:tab/>
        <w:t>В животноводстве решение задачи ускоренного наращивания производства мяса и молока позволит повысить уровень потребления населением этих продуктов.</w:t>
      </w:r>
    </w:p>
    <w:p w14:paraId="2104493C" w14:textId="77777777" w:rsidR="0014079C" w:rsidRDefault="0014079C" w:rsidP="007E0FEE">
      <w:pPr>
        <w:spacing w:before="0" w:beforeAutospacing="0" w:afterAutospacing="0" w:line="360" w:lineRule="auto"/>
        <w:rPr>
          <w:rFonts w:eastAsia="Calibri"/>
          <w:color w:val="000000" w:themeColor="text1"/>
          <w:sz w:val="28"/>
          <w:szCs w:val="28"/>
        </w:rPr>
      </w:pPr>
      <w:r w:rsidRPr="00991AA2">
        <w:rPr>
          <w:rFonts w:eastAsia="Calibri"/>
          <w:color w:val="000000" w:themeColor="text1"/>
          <w:sz w:val="28"/>
          <w:szCs w:val="28"/>
        </w:rPr>
        <w:tab/>
        <w:t>Социально-экономическая обстановка в муниципальном образовании зависит в значительной степени от уровня развития сельскохозяйственного производства, поэтому администрация района в качестве одного из основных направлений своей деятельности, ставит задачу создания необходимых административных, финансово-экономических и иных условий для развития аграрного сектора экономики, и на этой основе решения многих социальных задач.</w:t>
      </w:r>
    </w:p>
    <w:p w14:paraId="0EB230DE" w14:textId="77777777" w:rsidR="00991AA2" w:rsidRPr="00991AA2" w:rsidRDefault="00991AA2" w:rsidP="007E0FEE">
      <w:pPr>
        <w:spacing w:before="0" w:beforeAutospacing="0" w:afterAutospacing="0" w:line="360" w:lineRule="auto"/>
        <w:rPr>
          <w:rFonts w:eastAsia="Calibri"/>
          <w:color w:val="000000" w:themeColor="text1"/>
          <w:sz w:val="28"/>
          <w:szCs w:val="28"/>
        </w:rPr>
      </w:pPr>
    </w:p>
    <w:p w14:paraId="3C7A44E2" w14:textId="77777777" w:rsidR="00766CF7" w:rsidRPr="00991AA2" w:rsidRDefault="00954835" w:rsidP="007E0FEE">
      <w:pPr>
        <w:pStyle w:val="af2"/>
        <w:spacing w:line="360" w:lineRule="auto"/>
        <w:ind w:firstLine="709"/>
        <w:jc w:val="both"/>
        <w:rPr>
          <w:b/>
          <w:i/>
          <w:color w:val="000000" w:themeColor="text1"/>
          <w:sz w:val="28"/>
          <w:szCs w:val="28"/>
        </w:rPr>
      </w:pPr>
      <w:r w:rsidRPr="00991AA2">
        <w:rPr>
          <w:b/>
          <w:i/>
          <w:color w:val="000000" w:themeColor="text1"/>
          <w:sz w:val="28"/>
          <w:szCs w:val="28"/>
        </w:rPr>
        <w:t xml:space="preserve"> </w:t>
      </w:r>
      <w:r w:rsidR="008A663C" w:rsidRPr="00991AA2">
        <w:rPr>
          <w:b/>
          <w:i/>
          <w:color w:val="000000" w:themeColor="text1"/>
          <w:sz w:val="28"/>
          <w:szCs w:val="28"/>
        </w:rPr>
        <w:t>6.</w:t>
      </w:r>
      <w:r w:rsidRPr="00991AA2">
        <w:rPr>
          <w:b/>
          <w:i/>
          <w:color w:val="000000" w:themeColor="text1"/>
          <w:sz w:val="28"/>
          <w:szCs w:val="28"/>
        </w:rPr>
        <w:t xml:space="preserve"> </w:t>
      </w:r>
      <w:r w:rsidR="00766CF7" w:rsidRPr="00991AA2">
        <w:rPr>
          <w:b/>
          <w:i/>
          <w:color w:val="000000" w:themeColor="text1"/>
          <w:sz w:val="28"/>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14:paraId="45D5F3FE" w14:textId="77777777" w:rsidR="00991AA2" w:rsidRPr="00991AA2" w:rsidRDefault="00991AA2" w:rsidP="00991AA2">
      <w:pPr>
        <w:spacing w:before="0" w:beforeAutospacing="0" w:afterAutospacing="0" w:line="360" w:lineRule="auto"/>
        <w:ind w:firstLine="709"/>
        <w:rPr>
          <w:rFonts w:eastAsia="Calibri"/>
          <w:sz w:val="28"/>
          <w:szCs w:val="28"/>
        </w:rPr>
      </w:pPr>
      <w:r w:rsidRPr="00991AA2">
        <w:rPr>
          <w:sz w:val="28"/>
          <w:szCs w:val="28"/>
        </w:rPr>
        <w:t xml:space="preserve">В 2024 году в Каширском районе 168,8 км дорог общего пользования местного значения не отвечают нормативным требованиям. Состояние автомобильных дорог с твёрдым покрытием удовлетворительное, его удается поддерживать за счёт ямочного ремонта, который охватывает практически 96% асфальтированных дорог, нуждающихся в ремонте. Щебёночные дороги также ремонтируются, а грунтовые грейдируются, что позволяет поддерживать дороги в проезжем состоянии в течение всего года. </w:t>
      </w:r>
      <w:r w:rsidRPr="00991AA2">
        <w:rPr>
          <w:rFonts w:eastAsia="Calibri"/>
          <w:color w:val="000000"/>
          <w:sz w:val="28"/>
          <w:szCs w:val="28"/>
        </w:rPr>
        <w:t>Протяженность дорог местного значения составляет 322,76 км, это 320 улиц населенных пунктов Каширского района.</w:t>
      </w:r>
      <w:r w:rsidRPr="00991AA2">
        <w:rPr>
          <w:rFonts w:eastAsia="Calibri"/>
          <w:sz w:val="28"/>
          <w:szCs w:val="28"/>
        </w:rPr>
        <w:t xml:space="preserve"> </w:t>
      </w:r>
    </w:p>
    <w:p w14:paraId="3BFE24D3" w14:textId="73563D05" w:rsidR="00991AA2" w:rsidRPr="00991AA2" w:rsidRDefault="00991AA2" w:rsidP="00991AA2">
      <w:pPr>
        <w:spacing w:before="0" w:beforeAutospacing="0" w:afterAutospacing="0" w:line="360" w:lineRule="auto"/>
        <w:ind w:firstLine="709"/>
        <w:rPr>
          <w:rFonts w:eastAsia="Calibri"/>
          <w:sz w:val="28"/>
          <w:szCs w:val="28"/>
        </w:rPr>
      </w:pPr>
      <w:r w:rsidRPr="00991AA2">
        <w:rPr>
          <w:rFonts w:eastAsia="Calibri"/>
          <w:sz w:val="28"/>
          <w:szCs w:val="28"/>
        </w:rPr>
        <w:t xml:space="preserve">Основными факторами, повлиявшими на достижение планового значения показателя, являются мероприятия по ремонту и капитальному ремонту автомобильных дорог общего пользования местного значения, проведенные в 2024 году. </w:t>
      </w:r>
    </w:p>
    <w:p w14:paraId="1FD78C6B" w14:textId="77777777" w:rsidR="00991AA2" w:rsidRPr="00991AA2" w:rsidRDefault="00991AA2" w:rsidP="00991AA2">
      <w:pPr>
        <w:tabs>
          <w:tab w:val="left" w:pos="709"/>
        </w:tabs>
        <w:spacing w:before="0" w:beforeAutospacing="0" w:afterAutospacing="0" w:line="322" w:lineRule="auto"/>
        <w:rPr>
          <w:rFonts w:eastAsia="Calibri"/>
          <w:sz w:val="28"/>
          <w:szCs w:val="28"/>
          <w:lang w:eastAsia="en-US"/>
        </w:rPr>
      </w:pPr>
      <w:r w:rsidRPr="00991AA2">
        <w:rPr>
          <w:rFonts w:eastAsia="Calibri"/>
          <w:sz w:val="28"/>
          <w:szCs w:val="28"/>
          <w:lang w:eastAsia="en-US"/>
        </w:rPr>
        <w:t xml:space="preserve">          Доля автодорог общего пользования местного значения, улучшенных после капитального ремонта и ремонта, осуществлённых в отчётном году в рамках </w:t>
      </w:r>
      <w:r w:rsidRPr="00991AA2">
        <w:rPr>
          <w:rFonts w:eastAsia="Calibri"/>
          <w:sz w:val="28"/>
          <w:szCs w:val="28"/>
          <w:lang w:eastAsia="en-US"/>
        </w:rPr>
        <w:lastRenderedPageBreak/>
        <w:t>государственной программы РФ "Комплексное развитие сельских территорий", в общей протяжённости автомобильных дорог общего пользования местного значения составила 3,3%.</w:t>
      </w:r>
    </w:p>
    <w:p w14:paraId="2B32AF94" w14:textId="77777777" w:rsidR="00991AA2" w:rsidRPr="00991AA2" w:rsidRDefault="00991AA2" w:rsidP="00991AA2">
      <w:pPr>
        <w:tabs>
          <w:tab w:val="left" w:pos="709"/>
        </w:tabs>
        <w:spacing w:before="0" w:beforeAutospacing="0" w:afterAutospacing="0" w:line="322" w:lineRule="auto"/>
        <w:rPr>
          <w:rFonts w:eastAsia="Calibri"/>
          <w:sz w:val="28"/>
          <w:szCs w:val="28"/>
          <w:lang w:eastAsia="en-US"/>
        </w:rPr>
      </w:pPr>
      <w:r w:rsidRPr="00991AA2">
        <w:rPr>
          <w:rFonts w:eastAsia="Calibri"/>
          <w:sz w:val="28"/>
          <w:szCs w:val="28"/>
          <w:lang w:eastAsia="en-US"/>
        </w:rPr>
        <w:t xml:space="preserve">          В рамках государственной программы Воронежской области «Развитие транспортной системы» отремонтировано всего 11,093 км дорог в десяти сельских поселениях района, из них с асфальтовым покрытием 7,329 км, с щебеночным покрытием 3,764 км, на которые выделено средств субсидии из областного бюджета 87 871,6 тыс. руб.</w:t>
      </w:r>
    </w:p>
    <w:p w14:paraId="718DFBC0" w14:textId="77777777" w:rsidR="00991AA2" w:rsidRDefault="00991AA2" w:rsidP="00991AA2">
      <w:pPr>
        <w:pStyle w:val="af2"/>
        <w:spacing w:line="360" w:lineRule="auto"/>
        <w:jc w:val="both"/>
        <w:rPr>
          <w:rFonts w:eastAsiaTheme="minorHAnsi"/>
          <w:color w:val="000000"/>
          <w:sz w:val="28"/>
          <w:szCs w:val="28"/>
          <w:lang w:eastAsia="en-US"/>
        </w:rPr>
      </w:pPr>
      <w:r w:rsidRPr="00991AA2">
        <w:rPr>
          <w:rFonts w:eastAsiaTheme="minorHAnsi"/>
          <w:color w:val="000000"/>
          <w:sz w:val="28"/>
          <w:szCs w:val="28"/>
          <w:lang w:eastAsia="en-US"/>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2024 году составила 52,3%</w:t>
      </w:r>
    </w:p>
    <w:p w14:paraId="6B960FB2" w14:textId="77777777" w:rsidR="00991AA2" w:rsidRDefault="00991AA2" w:rsidP="00991AA2">
      <w:pPr>
        <w:pStyle w:val="af2"/>
        <w:spacing w:line="360" w:lineRule="auto"/>
        <w:jc w:val="both"/>
        <w:rPr>
          <w:rFonts w:eastAsiaTheme="minorHAnsi"/>
          <w:color w:val="000000"/>
          <w:sz w:val="28"/>
          <w:szCs w:val="28"/>
          <w:lang w:eastAsia="en-US"/>
        </w:rPr>
      </w:pPr>
    </w:p>
    <w:p w14:paraId="1B079334" w14:textId="6EFFEF8E" w:rsidR="00954835" w:rsidRPr="00463B80" w:rsidRDefault="008F5819" w:rsidP="00991AA2">
      <w:pPr>
        <w:pStyle w:val="af2"/>
        <w:spacing w:line="360" w:lineRule="auto"/>
        <w:jc w:val="both"/>
        <w:rPr>
          <w:b/>
          <w:i/>
          <w:color w:val="000000" w:themeColor="text1"/>
          <w:sz w:val="28"/>
          <w:szCs w:val="28"/>
        </w:rPr>
      </w:pPr>
      <w:r w:rsidRPr="00463B80">
        <w:rPr>
          <w:color w:val="000000" w:themeColor="text1"/>
          <w:sz w:val="28"/>
          <w:szCs w:val="28"/>
        </w:rPr>
        <w:tab/>
      </w:r>
      <w:r w:rsidRPr="00463B80">
        <w:rPr>
          <w:b/>
          <w:i/>
          <w:color w:val="000000" w:themeColor="text1"/>
          <w:sz w:val="28"/>
          <w:szCs w:val="28"/>
        </w:rPr>
        <w:t>7. Доля населения, проживающего в населенных пунктах, не имеющих регулярного автобусного и железнодорожного сообщения с административным центром муниципального района в общей численности населения муниципального района.</w:t>
      </w:r>
    </w:p>
    <w:p w14:paraId="0CA6F328" w14:textId="77777777" w:rsidR="00AB1F00" w:rsidRDefault="008F5819" w:rsidP="007E0FEE">
      <w:pPr>
        <w:pStyle w:val="af2"/>
        <w:spacing w:line="360" w:lineRule="auto"/>
        <w:ind w:firstLine="709"/>
        <w:jc w:val="both"/>
        <w:rPr>
          <w:color w:val="000000" w:themeColor="text1"/>
          <w:sz w:val="28"/>
          <w:szCs w:val="28"/>
        </w:rPr>
      </w:pPr>
      <w:r w:rsidRPr="00463B80">
        <w:rPr>
          <w:b/>
          <w:i/>
          <w:color w:val="000000" w:themeColor="text1"/>
          <w:sz w:val="28"/>
          <w:szCs w:val="28"/>
        </w:rPr>
        <w:t xml:space="preserve"> </w:t>
      </w:r>
      <w:r w:rsidR="0012334A" w:rsidRPr="00463B80">
        <w:rPr>
          <w:color w:val="000000" w:themeColor="text1"/>
          <w:sz w:val="28"/>
          <w:szCs w:val="28"/>
        </w:rPr>
        <w:t>Населенные пункты, не имеющие</w:t>
      </w:r>
      <w:r w:rsidRPr="00463B80">
        <w:rPr>
          <w:color w:val="000000" w:themeColor="text1"/>
          <w:sz w:val="28"/>
          <w:szCs w:val="28"/>
        </w:rPr>
        <w:t xml:space="preserve"> регулярного круглогодичного транспортного сообщения с административным центром</w:t>
      </w:r>
      <w:r w:rsidR="00313397" w:rsidRPr="00463B80">
        <w:rPr>
          <w:color w:val="000000" w:themeColor="text1"/>
          <w:sz w:val="28"/>
          <w:szCs w:val="28"/>
        </w:rPr>
        <w:t>,</w:t>
      </w:r>
      <w:r w:rsidRPr="00463B80">
        <w:rPr>
          <w:color w:val="000000" w:themeColor="text1"/>
          <w:sz w:val="28"/>
          <w:szCs w:val="28"/>
        </w:rPr>
        <w:t xml:space="preserve"> на территории Каширского муниципального района </w:t>
      </w:r>
      <w:r w:rsidR="0012334A" w:rsidRPr="00463B80">
        <w:rPr>
          <w:color w:val="000000" w:themeColor="text1"/>
          <w:sz w:val="28"/>
          <w:szCs w:val="28"/>
        </w:rPr>
        <w:t>отсутствуют</w:t>
      </w:r>
      <w:r w:rsidRPr="00463B80">
        <w:rPr>
          <w:color w:val="000000" w:themeColor="text1"/>
          <w:sz w:val="28"/>
          <w:szCs w:val="28"/>
        </w:rPr>
        <w:t xml:space="preserve">. </w:t>
      </w:r>
    </w:p>
    <w:p w14:paraId="61988B5E" w14:textId="77777777" w:rsidR="00542238" w:rsidRPr="00463B80" w:rsidRDefault="00542238" w:rsidP="007E0FEE">
      <w:pPr>
        <w:pStyle w:val="af2"/>
        <w:spacing w:line="360" w:lineRule="auto"/>
        <w:ind w:firstLine="709"/>
        <w:jc w:val="both"/>
        <w:rPr>
          <w:color w:val="000000" w:themeColor="text1"/>
          <w:sz w:val="28"/>
          <w:szCs w:val="28"/>
        </w:rPr>
      </w:pPr>
    </w:p>
    <w:p w14:paraId="7BCB0105" w14:textId="77777777" w:rsidR="0077619E" w:rsidRPr="00E12E5F" w:rsidRDefault="00360E9A" w:rsidP="007E0FEE">
      <w:pPr>
        <w:pStyle w:val="af2"/>
        <w:spacing w:line="360" w:lineRule="auto"/>
        <w:jc w:val="both"/>
        <w:rPr>
          <w:color w:val="000000" w:themeColor="text1"/>
          <w:sz w:val="28"/>
          <w:szCs w:val="28"/>
        </w:rPr>
      </w:pPr>
      <w:r w:rsidRPr="00E12E5F">
        <w:rPr>
          <w:b/>
          <w:i/>
          <w:color w:val="000000" w:themeColor="text1"/>
          <w:sz w:val="28"/>
          <w:szCs w:val="28"/>
        </w:rPr>
        <w:tab/>
      </w:r>
      <w:r w:rsidR="0012334A" w:rsidRPr="00E12E5F">
        <w:rPr>
          <w:b/>
          <w:i/>
          <w:color w:val="000000" w:themeColor="text1"/>
          <w:sz w:val="28"/>
          <w:szCs w:val="28"/>
        </w:rPr>
        <w:t>8. Среднемесячная номинальная начисленная зарплата работников</w:t>
      </w:r>
      <w:r w:rsidR="0012334A" w:rsidRPr="00E12E5F">
        <w:rPr>
          <w:color w:val="000000" w:themeColor="text1"/>
          <w:sz w:val="28"/>
          <w:szCs w:val="28"/>
        </w:rPr>
        <w:t>.</w:t>
      </w:r>
      <w:r w:rsidR="004540D4" w:rsidRPr="00E12E5F">
        <w:rPr>
          <w:color w:val="000000" w:themeColor="text1"/>
          <w:sz w:val="28"/>
          <w:szCs w:val="28"/>
        </w:rPr>
        <w:t xml:space="preserve"> </w:t>
      </w:r>
    </w:p>
    <w:p w14:paraId="35F32590" w14:textId="3DFCDE2D" w:rsidR="00B94EE2" w:rsidRPr="00E12E5F" w:rsidRDefault="00B94EE2" w:rsidP="007E0FEE">
      <w:pPr>
        <w:spacing w:before="0" w:beforeAutospacing="0" w:afterAutospacing="0" w:line="360" w:lineRule="auto"/>
        <w:ind w:firstLine="709"/>
        <w:contextualSpacing/>
        <w:rPr>
          <w:rFonts w:eastAsia="Calibri"/>
          <w:color w:val="000000" w:themeColor="text1"/>
          <w:sz w:val="28"/>
          <w:szCs w:val="28"/>
          <w:lang w:eastAsia="en-US"/>
        </w:rPr>
      </w:pPr>
      <w:r w:rsidRPr="00E12E5F">
        <w:rPr>
          <w:rFonts w:eastAsia="Calibri"/>
          <w:color w:val="000000" w:themeColor="text1"/>
          <w:sz w:val="28"/>
          <w:szCs w:val="28"/>
        </w:rPr>
        <w:t>Темп роста среднемесячной начисленной заработной платы работников организаций района в 202</w:t>
      </w:r>
      <w:r w:rsidR="00463B80" w:rsidRPr="00E12E5F">
        <w:rPr>
          <w:rFonts w:eastAsia="Calibri"/>
          <w:color w:val="000000" w:themeColor="text1"/>
          <w:sz w:val="28"/>
          <w:szCs w:val="28"/>
        </w:rPr>
        <w:t>4</w:t>
      </w:r>
      <w:r w:rsidRPr="00E12E5F">
        <w:rPr>
          <w:rFonts w:eastAsia="Calibri"/>
          <w:color w:val="000000" w:themeColor="text1"/>
          <w:sz w:val="28"/>
          <w:szCs w:val="28"/>
        </w:rPr>
        <w:t xml:space="preserve"> году по сравнению с аналогичным уровнем 202</w:t>
      </w:r>
      <w:r w:rsidR="00463B80" w:rsidRPr="00E12E5F">
        <w:rPr>
          <w:rFonts w:eastAsia="Calibri"/>
          <w:color w:val="000000" w:themeColor="text1"/>
          <w:sz w:val="28"/>
          <w:szCs w:val="28"/>
        </w:rPr>
        <w:t>3</w:t>
      </w:r>
      <w:r w:rsidRPr="00E12E5F">
        <w:rPr>
          <w:rFonts w:eastAsia="Calibri"/>
          <w:color w:val="000000" w:themeColor="text1"/>
          <w:sz w:val="28"/>
          <w:szCs w:val="28"/>
        </w:rPr>
        <w:t xml:space="preserve"> года составил </w:t>
      </w:r>
      <w:r w:rsidR="00463B80" w:rsidRPr="00E12E5F">
        <w:rPr>
          <w:rFonts w:eastAsia="Calibri"/>
          <w:color w:val="000000" w:themeColor="text1"/>
          <w:sz w:val="28"/>
          <w:szCs w:val="28"/>
        </w:rPr>
        <w:t>114,8</w:t>
      </w:r>
      <w:r w:rsidRPr="00E12E5F">
        <w:rPr>
          <w:rFonts w:eastAsia="Calibri"/>
          <w:color w:val="000000" w:themeColor="text1"/>
          <w:sz w:val="28"/>
          <w:szCs w:val="28"/>
        </w:rPr>
        <w:t xml:space="preserve">%. </w:t>
      </w:r>
      <w:r w:rsidRPr="00E12E5F">
        <w:rPr>
          <w:color w:val="000000" w:themeColor="text1"/>
          <w:sz w:val="28"/>
          <w:szCs w:val="28"/>
        </w:rPr>
        <w:t>Среднемесячная начисленная заработная плата работников организаций за 202</w:t>
      </w:r>
      <w:r w:rsidR="00463B80" w:rsidRPr="00E12E5F">
        <w:rPr>
          <w:color w:val="000000" w:themeColor="text1"/>
          <w:sz w:val="28"/>
          <w:szCs w:val="28"/>
        </w:rPr>
        <w:t>4</w:t>
      </w:r>
      <w:r w:rsidRPr="00E12E5F">
        <w:rPr>
          <w:color w:val="000000" w:themeColor="text1"/>
          <w:sz w:val="28"/>
          <w:szCs w:val="28"/>
        </w:rPr>
        <w:t xml:space="preserve"> год по району составила </w:t>
      </w:r>
      <w:r w:rsidR="00E12E5F" w:rsidRPr="00E12E5F">
        <w:rPr>
          <w:color w:val="000000" w:themeColor="text1"/>
          <w:sz w:val="28"/>
          <w:szCs w:val="28"/>
        </w:rPr>
        <w:t>6</w:t>
      </w:r>
      <w:r w:rsidR="007E7FE9">
        <w:rPr>
          <w:color w:val="000000" w:themeColor="text1"/>
          <w:sz w:val="28"/>
          <w:szCs w:val="28"/>
        </w:rPr>
        <w:t>0 055</w:t>
      </w:r>
      <w:r w:rsidRPr="00E12E5F">
        <w:rPr>
          <w:color w:val="000000" w:themeColor="text1"/>
          <w:sz w:val="28"/>
          <w:szCs w:val="28"/>
        </w:rPr>
        <w:t xml:space="preserve"> рубл</w:t>
      </w:r>
      <w:r w:rsidR="007E7FE9">
        <w:rPr>
          <w:color w:val="000000" w:themeColor="text1"/>
          <w:sz w:val="28"/>
          <w:szCs w:val="28"/>
        </w:rPr>
        <w:t>ей</w:t>
      </w:r>
      <w:r w:rsidRPr="00E12E5F">
        <w:rPr>
          <w:color w:val="000000" w:themeColor="text1"/>
          <w:sz w:val="28"/>
          <w:szCs w:val="28"/>
        </w:rPr>
        <w:t>, за аналогичный период 202</w:t>
      </w:r>
      <w:r w:rsidR="00E12E5F" w:rsidRPr="00E12E5F">
        <w:rPr>
          <w:color w:val="000000" w:themeColor="text1"/>
          <w:sz w:val="28"/>
          <w:szCs w:val="28"/>
        </w:rPr>
        <w:t>3</w:t>
      </w:r>
      <w:r w:rsidRPr="00E12E5F">
        <w:rPr>
          <w:color w:val="000000" w:themeColor="text1"/>
          <w:sz w:val="28"/>
          <w:szCs w:val="28"/>
        </w:rPr>
        <w:t xml:space="preserve"> года </w:t>
      </w:r>
      <w:r w:rsidR="00E12E5F" w:rsidRPr="00E12E5F">
        <w:rPr>
          <w:color w:val="000000" w:themeColor="text1"/>
          <w:sz w:val="28"/>
          <w:szCs w:val="28"/>
        </w:rPr>
        <w:t>53 627,5</w:t>
      </w:r>
      <w:r w:rsidRPr="00E12E5F">
        <w:rPr>
          <w:color w:val="000000" w:themeColor="text1"/>
          <w:sz w:val="28"/>
          <w:szCs w:val="28"/>
        </w:rPr>
        <w:t xml:space="preserve"> руб</w:t>
      </w:r>
      <w:r w:rsidR="00E12E5F" w:rsidRPr="00E12E5F">
        <w:rPr>
          <w:color w:val="000000" w:themeColor="text1"/>
          <w:sz w:val="28"/>
          <w:szCs w:val="28"/>
        </w:rPr>
        <w:t>ля</w:t>
      </w:r>
      <w:r w:rsidRPr="00E12E5F">
        <w:rPr>
          <w:color w:val="000000" w:themeColor="text1"/>
          <w:sz w:val="28"/>
          <w:szCs w:val="28"/>
        </w:rPr>
        <w:t xml:space="preserve">. </w:t>
      </w:r>
      <w:r w:rsidRPr="00E12E5F">
        <w:rPr>
          <w:rFonts w:eastAsia="Calibri"/>
          <w:color w:val="000000" w:themeColor="text1"/>
          <w:sz w:val="28"/>
          <w:szCs w:val="28"/>
          <w:lang w:eastAsia="en-US"/>
        </w:rPr>
        <w:t>Рос</w:t>
      </w:r>
      <w:r w:rsidR="004E62DD" w:rsidRPr="00E12E5F">
        <w:rPr>
          <w:rFonts w:eastAsia="Calibri"/>
          <w:color w:val="000000" w:themeColor="text1"/>
          <w:sz w:val="28"/>
          <w:szCs w:val="28"/>
          <w:lang w:eastAsia="en-US"/>
        </w:rPr>
        <w:t>т среднемесячной зарплаты за 20</w:t>
      </w:r>
      <w:r w:rsidR="003B5C97" w:rsidRPr="00E12E5F">
        <w:rPr>
          <w:rFonts w:eastAsia="Calibri"/>
          <w:color w:val="000000" w:themeColor="text1"/>
          <w:sz w:val="28"/>
          <w:szCs w:val="28"/>
          <w:lang w:eastAsia="en-US"/>
        </w:rPr>
        <w:t>2</w:t>
      </w:r>
      <w:r w:rsidR="004E62DD" w:rsidRPr="00E12E5F">
        <w:rPr>
          <w:rFonts w:eastAsia="Calibri"/>
          <w:color w:val="000000" w:themeColor="text1"/>
          <w:sz w:val="28"/>
          <w:szCs w:val="28"/>
          <w:lang w:eastAsia="en-US"/>
        </w:rPr>
        <w:t xml:space="preserve">3 </w:t>
      </w:r>
      <w:r w:rsidRPr="00E12E5F">
        <w:rPr>
          <w:rFonts w:eastAsia="Calibri"/>
          <w:color w:val="000000" w:themeColor="text1"/>
          <w:sz w:val="28"/>
          <w:szCs w:val="28"/>
          <w:lang w:eastAsia="en-US"/>
        </w:rPr>
        <w:t>год в основном обеспечен</w:t>
      </w:r>
      <w:r w:rsidR="004E62DD" w:rsidRPr="00E12E5F">
        <w:rPr>
          <w:rFonts w:eastAsia="Calibri"/>
          <w:color w:val="000000" w:themeColor="text1"/>
          <w:sz w:val="28"/>
          <w:szCs w:val="28"/>
          <w:lang w:eastAsia="en-US"/>
        </w:rPr>
        <w:t xml:space="preserve"> </w:t>
      </w:r>
      <w:r w:rsidRPr="00E12E5F">
        <w:rPr>
          <w:rFonts w:eastAsia="Calibri"/>
          <w:color w:val="000000" w:themeColor="text1"/>
          <w:sz w:val="28"/>
          <w:szCs w:val="28"/>
          <w:lang w:eastAsia="en-US"/>
        </w:rPr>
        <w:t>в обрабатывающем производстве пищевых про</w:t>
      </w:r>
      <w:r w:rsidR="004E62DD" w:rsidRPr="00E12E5F">
        <w:rPr>
          <w:rFonts w:eastAsia="Calibri"/>
          <w:color w:val="000000" w:themeColor="text1"/>
          <w:sz w:val="28"/>
          <w:szCs w:val="28"/>
          <w:lang w:eastAsia="en-US"/>
        </w:rPr>
        <w:t>дуктов: по филиалу ООО «Масленица</w:t>
      </w:r>
      <w:r w:rsidRPr="00E12E5F">
        <w:rPr>
          <w:rFonts w:eastAsia="Calibri"/>
          <w:color w:val="000000" w:themeColor="text1"/>
          <w:sz w:val="28"/>
          <w:szCs w:val="28"/>
          <w:lang w:eastAsia="en-US"/>
        </w:rPr>
        <w:t xml:space="preserve">» в Колодезном». </w:t>
      </w:r>
    </w:p>
    <w:p w14:paraId="4BF4CBD2" w14:textId="43D96026" w:rsidR="00B94EE2" w:rsidRPr="00E12E5F" w:rsidRDefault="00B94EE2" w:rsidP="007E0FEE">
      <w:pPr>
        <w:spacing w:before="0" w:beforeAutospacing="0" w:afterAutospacing="0" w:line="360" w:lineRule="auto"/>
        <w:ind w:firstLine="709"/>
        <w:contextualSpacing/>
        <w:rPr>
          <w:color w:val="000000" w:themeColor="text1"/>
          <w:sz w:val="28"/>
          <w:szCs w:val="28"/>
        </w:rPr>
      </w:pPr>
      <w:r w:rsidRPr="00E12E5F">
        <w:rPr>
          <w:color w:val="000000" w:themeColor="text1"/>
          <w:sz w:val="28"/>
          <w:szCs w:val="28"/>
        </w:rPr>
        <w:t>Среднесписочная численность работников, финансируемых из муниципального бюджета за 202</w:t>
      </w:r>
      <w:r w:rsidR="00E12E5F" w:rsidRPr="00E12E5F">
        <w:rPr>
          <w:color w:val="000000" w:themeColor="text1"/>
          <w:sz w:val="28"/>
          <w:szCs w:val="28"/>
        </w:rPr>
        <w:t>4</w:t>
      </w:r>
      <w:r w:rsidRPr="00E12E5F">
        <w:rPr>
          <w:color w:val="000000" w:themeColor="text1"/>
          <w:sz w:val="28"/>
          <w:szCs w:val="28"/>
        </w:rPr>
        <w:t xml:space="preserve"> год</w:t>
      </w:r>
      <w:r w:rsidR="00E12E5F" w:rsidRPr="00E12E5F">
        <w:rPr>
          <w:color w:val="000000" w:themeColor="text1"/>
          <w:sz w:val="28"/>
          <w:szCs w:val="28"/>
        </w:rPr>
        <w:t>,</w:t>
      </w:r>
      <w:r w:rsidRPr="00E12E5F">
        <w:rPr>
          <w:color w:val="000000" w:themeColor="text1"/>
          <w:sz w:val="28"/>
          <w:szCs w:val="28"/>
        </w:rPr>
        <w:t xml:space="preserve"> по сравнению с 202</w:t>
      </w:r>
      <w:r w:rsidR="00E12E5F" w:rsidRPr="00E12E5F">
        <w:rPr>
          <w:color w:val="000000" w:themeColor="text1"/>
          <w:sz w:val="28"/>
          <w:szCs w:val="28"/>
        </w:rPr>
        <w:t>3</w:t>
      </w:r>
      <w:r w:rsidRPr="00E12E5F">
        <w:rPr>
          <w:color w:val="000000" w:themeColor="text1"/>
          <w:sz w:val="28"/>
          <w:szCs w:val="28"/>
        </w:rPr>
        <w:t xml:space="preserve"> годом</w:t>
      </w:r>
      <w:r w:rsidR="00E12E5F" w:rsidRPr="00E12E5F">
        <w:rPr>
          <w:color w:val="000000" w:themeColor="text1"/>
          <w:sz w:val="28"/>
          <w:szCs w:val="28"/>
        </w:rPr>
        <w:t>,</w:t>
      </w:r>
      <w:r w:rsidRPr="00E12E5F">
        <w:rPr>
          <w:color w:val="000000" w:themeColor="text1"/>
          <w:sz w:val="28"/>
          <w:szCs w:val="28"/>
        </w:rPr>
        <w:t xml:space="preserve"> </w:t>
      </w:r>
      <w:r w:rsidR="001F5DFA" w:rsidRPr="00E12E5F">
        <w:rPr>
          <w:color w:val="000000" w:themeColor="text1"/>
          <w:sz w:val="28"/>
          <w:szCs w:val="28"/>
        </w:rPr>
        <w:t>не изменилась.</w:t>
      </w:r>
    </w:p>
    <w:p w14:paraId="093C0E36" w14:textId="3A91B8F5" w:rsidR="00751B53" w:rsidRDefault="00AC5068" w:rsidP="007E0FEE">
      <w:pPr>
        <w:pStyle w:val="af2"/>
        <w:spacing w:line="360" w:lineRule="auto"/>
        <w:ind w:firstLine="709"/>
        <w:jc w:val="both"/>
        <w:rPr>
          <w:color w:val="000000" w:themeColor="text1"/>
          <w:sz w:val="28"/>
          <w:szCs w:val="28"/>
        </w:rPr>
      </w:pPr>
      <w:r w:rsidRPr="00E12E5F">
        <w:rPr>
          <w:color w:val="000000" w:themeColor="text1"/>
          <w:sz w:val="28"/>
          <w:szCs w:val="28"/>
        </w:rPr>
        <w:lastRenderedPageBreak/>
        <w:t xml:space="preserve">В </w:t>
      </w:r>
      <w:r w:rsidR="003F20E1" w:rsidRPr="00E12E5F">
        <w:rPr>
          <w:color w:val="000000" w:themeColor="text1"/>
          <w:sz w:val="28"/>
          <w:szCs w:val="28"/>
        </w:rPr>
        <w:t>202</w:t>
      </w:r>
      <w:r w:rsidR="00E12E5F" w:rsidRPr="00E12E5F">
        <w:rPr>
          <w:color w:val="000000" w:themeColor="text1"/>
          <w:sz w:val="28"/>
          <w:szCs w:val="28"/>
        </w:rPr>
        <w:t>5</w:t>
      </w:r>
      <w:r w:rsidRPr="00E12E5F">
        <w:rPr>
          <w:color w:val="000000" w:themeColor="text1"/>
          <w:sz w:val="28"/>
          <w:szCs w:val="28"/>
        </w:rPr>
        <w:t xml:space="preserve"> году и на период до 202</w:t>
      </w:r>
      <w:r w:rsidR="00E12E5F" w:rsidRPr="00E12E5F">
        <w:rPr>
          <w:color w:val="000000" w:themeColor="text1"/>
          <w:sz w:val="28"/>
          <w:szCs w:val="28"/>
        </w:rPr>
        <w:t>7</w:t>
      </w:r>
      <w:r w:rsidRPr="00E12E5F">
        <w:rPr>
          <w:color w:val="000000" w:themeColor="text1"/>
          <w:sz w:val="28"/>
          <w:szCs w:val="28"/>
        </w:rPr>
        <w:t xml:space="preserve"> года ожидается также повышение заработной платы. </w:t>
      </w:r>
    </w:p>
    <w:p w14:paraId="2FDE8301" w14:textId="77777777" w:rsidR="00E12E5F" w:rsidRPr="00E12E5F" w:rsidRDefault="00E12E5F" w:rsidP="007E0FEE">
      <w:pPr>
        <w:pStyle w:val="af2"/>
        <w:spacing w:line="360" w:lineRule="auto"/>
        <w:ind w:firstLine="709"/>
        <w:jc w:val="both"/>
        <w:rPr>
          <w:noProof/>
          <w:color w:val="000000" w:themeColor="text1"/>
        </w:rPr>
      </w:pPr>
    </w:p>
    <w:p w14:paraId="5FF9D5B4" w14:textId="64236055" w:rsidR="00751B53" w:rsidRDefault="008D25A0" w:rsidP="00541837">
      <w:pPr>
        <w:pStyle w:val="af2"/>
        <w:spacing w:line="360" w:lineRule="auto"/>
        <w:jc w:val="center"/>
        <w:rPr>
          <w:b/>
          <w:color w:val="000000" w:themeColor="text1"/>
          <w:sz w:val="28"/>
          <w:szCs w:val="28"/>
        </w:rPr>
      </w:pPr>
      <w:r w:rsidRPr="00E12E5F">
        <w:rPr>
          <w:b/>
          <w:color w:val="000000" w:themeColor="text1"/>
          <w:sz w:val="28"/>
          <w:szCs w:val="28"/>
        </w:rPr>
        <w:t>Дошкольное образование</w:t>
      </w:r>
    </w:p>
    <w:p w14:paraId="5DCB87BE" w14:textId="77777777" w:rsidR="00541837" w:rsidRPr="00E12E5F" w:rsidRDefault="00541837" w:rsidP="007E0FEE">
      <w:pPr>
        <w:pStyle w:val="af2"/>
        <w:spacing w:line="360" w:lineRule="auto"/>
        <w:jc w:val="both"/>
        <w:rPr>
          <w:b/>
          <w:color w:val="000000" w:themeColor="text1"/>
          <w:sz w:val="28"/>
          <w:szCs w:val="28"/>
        </w:rPr>
      </w:pPr>
    </w:p>
    <w:p w14:paraId="0E883B0D" w14:textId="77777777" w:rsidR="00653640" w:rsidRPr="00E12E5F" w:rsidRDefault="007C0410" w:rsidP="007E0FEE">
      <w:pPr>
        <w:pStyle w:val="af2"/>
        <w:spacing w:line="360" w:lineRule="auto"/>
        <w:ind w:firstLine="72"/>
        <w:contextualSpacing/>
        <w:jc w:val="both"/>
        <w:rPr>
          <w:b/>
          <w:i/>
          <w:color w:val="000000" w:themeColor="text1"/>
          <w:sz w:val="28"/>
          <w:szCs w:val="28"/>
        </w:rPr>
      </w:pPr>
      <w:r w:rsidRPr="00E12E5F">
        <w:rPr>
          <w:b/>
          <w:i/>
          <w:color w:val="000000" w:themeColor="text1"/>
          <w:sz w:val="28"/>
          <w:szCs w:val="28"/>
        </w:rPr>
        <w:tab/>
      </w:r>
      <w:r w:rsidR="00946015" w:rsidRPr="00E12E5F">
        <w:rPr>
          <w:b/>
          <w:i/>
          <w:color w:val="000000" w:themeColor="text1"/>
          <w:sz w:val="28"/>
          <w:szCs w:val="28"/>
        </w:rPr>
        <w:t>9.</w:t>
      </w:r>
      <w:r w:rsidR="00887481" w:rsidRPr="00E12E5F">
        <w:rPr>
          <w:b/>
          <w:i/>
          <w:color w:val="000000" w:themeColor="text1"/>
          <w:sz w:val="28"/>
          <w:szCs w:val="28"/>
        </w:rPr>
        <w:t xml:space="preserve"> 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w:t>
      </w:r>
      <w:r w:rsidR="003B4741" w:rsidRPr="00E12E5F">
        <w:rPr>
          <w:b/>
          <w:i/>
          <w:color w:val="000000" w:themeColor="text1"/>
          <w:sz w:val="28"/>
          <w:szCs w:val="28"/>
        </w:rPr>
        <w:t>енности детей в возрасте 1—6 лет</w:t>
      </w:r>
      <w:r w:rsidR="00653640" w:rsidRPr="00E12E5F">
        <w:rPr>
          <w:b/>
          <w:i/>
          <w:color w:val="000000" w:themeColor="text1"/>
          <w:sz w:val="28"/>
          <w:szCs w:val="28"/>
        </w:rPr>
        <w:t xml:space="preserve"> </w:t>
      </w:r>
    </w:p>
    <w:p w14:paraId="310BC785" w14:textId="77777777" w:rsidR="00E12E5F" w:rsidRPr="00E12E5F" w:rsidRDefault="00E12E5F" w:rsidP="00E12E5F">
      <w:pPr>
        <w:spacing w:before="0" w:beforeAutospacing="0" w:afterAutospacing="0" w:line="360" w:lineRule="auto"/>
        <w:ind w:firstLine="709"/>
        <w:rPr>
          <w:color w:val="000000"/>
          <w:sz w:val="28"/>
          <w:szCs w:val="28"/>
        </w:rPr>
      </w:pPr>
      <w:r w:rsidRPr="00E12E5F">
        <w:rPr>
          <w:color w:val="000000"/>
          <w:sz w:val="28"/>
          <w:szCs w:val="28"/>
        </w:rPr>
        <w:t>В Каширском муниципальном районе функционирует 8 детских садов с количеством мест на 570 детей.</w:t>
      </w:r>
    </w:p>
    <w:p w14:paraId="2BF21076" w14:textId="28E427B6" w:rsidR="00E12E5F" w:rsidRDefault="00E12E5F" w:rsidP="00E12E5F">
      <w:pPr>
        <w:spacing w:before="0" w:beforeAutospacing="0" w:afterAutospacing="0" w:line="360" w:lineRule="auto"/>
        <w:ind w:firstLine="709"/>
        <w:rPr>
          <w:color w:val="000000"/>
          <w:sz w:val="28"/>
          <w:szCs w:val="28"/>
        </w:rPr>
      </w:pPr>
      <w:r w:rsidRPr="00E12E5F">
        <w:rPr>
          <w:color w:val="000000"/>
          <w:sz w:val="28"/>
          <w:szCs w:val="28"/>
        </w:rPr>
        <w:t>Общая численность детей дошкольного возраста (от 1 до 6 лет) в Каширском муниципальном районе по статистическим данным составила 1081 человек. Уровень обеспеченности дошкольными образовательными учреждениями в расчете на 100 детей дошкольного возраста по итогам 2024 года увеличился и составил-51,3%, что превышает значение показателя за 2023 год на 3,6%.</w:t>
      </w:r>
    </w:p>
    <w:p w14:paraId="55836C1C" w14:textId="77777777" w:rsidR="00E12E5F" w:rsidRPr="00E12E5F" w:rsidRDefault="00E12E5F" w:rsidP="00E12E5F">
      <w:pPr>
        <w:spacing w:before="0" w:beforeAutospacing="0" w:afterAutospacing="0" w:line="360" w:lineRule="auto"/>
        <w:ind w:firstLine="709"/>
        <w:rPr>
          <w:color w:val="000000"/>
          <w:sz w:val="28"/>
          <w:szCs w:val="28"/>
        </w:rPr>
      </w:pPr>
    </w:p>
    <w:p w14:paraId="1F61C240" w14:textId="77777777" w:rsidR="0010474C" w:rsidRPr="00541837" w:rsidRDefault="00601569" w:rsidP="007E0FEE">
      <w:pPr>
        <w:tabs>
          <w:tab w:val="left" w:pos="540"/>
          <w:tab w:val="left" w:pos="1215"/>
        </w:tabs>
        <w:spacing w:before="0" w:beforeAutospacing="0" w:afterAutospacing="0" w:line="360" w:lineRule="auto"/>
        <w:rPr>
          <w:rFonts w:cs="Calibri"/>
          <w:b/>
          <w:i/>
          <w:color w:val="000000" w:themeColor="text1"/>
          <w:sz w:val="28"/>
          <w:szCs w:val="28"/>
        </w:rPr>
      </w:pPr>
      <w:r w:rsidRPr="00541837">
        <w:rPr>
          <w:rFonts w:cs="Calibri"/>
          <w:color w:val="000000" w:themeColor="text1"/>
          <w:sz w:val="28"/>
          <w:szCs w:val="28"/>
        </w:rPr>
        <w:tab/>
      </w:r>
      <w:r w:rsidR="00946015" w:rsidRPr="00541837">
        <w:rPr>
          <w:rFonts w:cs="Calibri"/>
          <w:b/>
          <w:i/>
          <w:color w:val="000000" w:themeColor="text1"/>
          <w:sz w:val="28"/>
          <w:szCs w:val="28"/>
        </w:rPr>
        <w:t>10.</w:t>
      </w:r>
      <w:r w:rsidR="00887481" w:rsidRPr="00541837">
        <w:rPr>
          <w:b/>
          <w:i/>
          <w:color w:val="000000" w:themeColor="text1"/>
          <w:sz w:val="28"/>
          <w:szCs w:val="28"/>
        </w:rPr>
        <w:t xml:space="preserve"> </w:t>
      </w:r>
      <w:r w:rsidR="00887481" w:rsidRPr="00541837">
        <w:rPr>
          <w:rFonts w:cs="Calibri"/>
          <w:b/>
          <w:i/>
          <w:color w:val="000000" w:themeColor="text1"/>
          <w:sz w:val="28"/>
          <w:szCs w:val="28"/>
        </w:rPr>
        <w:t xml:space="preserve">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p>
    <w:p w14:paraId="4B9FFF29" w14:textId="77777777" w:rsidR="00541837" w:rsidRDefault="00541837" w:rsidP="00541837">
      <w:pPr>
        <w:spacing w:before="0" w:beforeAutospacing="0" w:afterAutospacing="0" w:line="360" w:lineRule="auto"/>
        <w:contextualSpacing/>
        <w:rPr>
          <w:rFonts w:eastAsiaTheme="minorHAnsi"/>
          <w:b/>
          <w:bCs/>
          <w:color w:val="000000"/>
          <w:sz w:val="28"/>
          <w:szCs w:val="28"/>
          <w:highlight w:val="yellow"/>
          <w:lang w:eastAsia="en-US"/>
        </w:rPr>
      </w:pPr>
      <w:r w:rsidRPr="00541837">
        <w:rPr>
          <w:iCs/>
          <w:color w:val="000000"/>
          <w:sz w:val="28"/>
          <w:szCs w:val="28"/>
        </w:rPr>
        <w:t>Численность детей в возрасте 1-6 лет, состоящих на учете для определения в муниципальные дошкольные образовательные учреждения, увеличился и составляет 107 человек, что на 14 человек больше или 5,13% чем в предыдущем году.</w:t>
      </w:r>
      <w:r w:rsidRPr="00541837">
        <w:rPr>
          <w:rFonts w:eastAsiaTheme="minorHAnsi"/>
          <w:b/>
          <w:bCs/>
          <w:color w:val="000000"/>
          <w:sz w:val="28"/>
          <w:szCs w:val="28"/>
          <w:highlight w:val="yellow"/>
          <w:lang w:eastAsia="en-US"/>
        </w:rPr>
        <w:t xml:space="preserve"> </w:t>
      </w:r>
    </w:p>
    <w:p w14:paraId="65D5B354" w14:textId="77777777" w:rsidR="00541837" w:rsidRPr="006F0683" w:rsidRDefault="00541837" w:rsidP="007E0FEE">
      <w:pPr>
        <w:spacing w:before="0" w:beforeAutospacing="0" w:afterAutospacing="0" w:line="360" w:lineRule="auto"/>
        <w:rPr>
          <w:iCs/>
          <w:color w:val="000000" w:themeColor="text1"/>
          <w:sz w:val="28"/>
          <w:szCs w:val="28"/>
          <w:highlight w:val="yellow"/>
        </w:rPr>
      </w:pPr>
    </w:p>
    <w:p w14:paraId="0F436C1D" w14:textId="77777777" w:rsidR="00D821C9" w:rsidRPr="00541837" w:rsidRDefault="00601569" w:rsidP="007E0FEE">
      <w:pPr>
        <w:tabs>
          <w:tab w:val="left" w:pos="540"/>
          <w:tab w:val="left" w:pos="1215"/>
        </w:tabs>
        <w:spacing w:before="0" w:beforeAutospacing="0" w:afterAutospacing="0" w:line="360" w:lineRule="auto"/>
        <w:rPr>
          <w:rFonts w:cs="Calibri"/>
          <w:b/>
          <w:i/>
          <w:color w:val="000000" w:themeColor="text1"/>
          <w:sz w:val="28"/>
          <w:szCs w:val="28"/>
        </w:rPr>
      </w:pPr>
      <w:r w:rsidRPr="00541837">
        <w:rPr>
          <w:color w:val="000000" w:themeColor="text1"/>
          <w:sz w:val="28"/>
          <w:szCs w:val="28"/>
        </w:rPr>
        <w:tab/>
      </w:r>
      <w:r w:rsidR="00946015" w:rsidRPr="00541837">
        <w:rPr>
          <w:b/>
          <w:i/>
          <w:color w:val="000000" w:themeColor="text1"/>
          <w:sz w:val="28"/>
          <w:szCs w:val="28"/>
        </w:rPr>
        <w:t>11.</w:t>
      </w:r>
      <w:r w:rsidR="00887481" w:rsidRPr="00541837">
        <w:rPr>
          <w:i/>
          <w:color w:val="000000" w:themeColor="text1"/>
        </w:rPr>
        <w:t xml:space="preserve"> </w:t>
      </w:r>
      <w:r w:rsidR="00887481" w:rsidRPr="00541837">
        <w:rPr>
          <w:rFonts w:cs="Calibri"/>
          <w:b/>
          <w:i/>
          <w:color w:val="000000" w:themeColor="text1"/>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14:paraId="28976011" w14:textId="77777777" w:rsidR="004540D4" w:rsidRPr="00541837" w:rsidRDefault="00D35CEF" w:rsidP="007E0FEE">
      <w:pPr>
        <w:pStyle w:val="af2"/>
        <w:spacing w:line="360" w:lineRule="auto"/>
        <w:ind w:firstLine="709"/>
        <w:jc w:val="both"/>
        <w:rPr>
          <w:color w:val="000000" w:themeColor="text1"/>
          <w:sz w:val="28"/>
          <w:szCs w:val="28"/>
        </w:rPr>
      </w:pPr>
      <w:r w:rsidRPr="00541837">
        <w:rPr>
          <w:color w:val="000000" w:themeColor="text1"/>
          <w:sz w:val="28"/>
          <w:szCs w:val="28"/>
        </w:rPr>
        <w:lastRenderedPageBreak/>
        <w:t>Муниципальные дошкольные образовательные учреждения, здания которых требуют капитального ремонта или находятся в аварийном состоянии, отсутствуют.</w:t>
      </w:r>
      <w:r w:rsidR="00C55182" w:rsidRPr="00541837">
        <w:rPr>
          <w:color w:val="000000" w:themeColor="text1"/>
          <w:sz w:val="28"/>
          <w:szCs w:val="28"/>
        </w:rPr>
        <w:t xml:space="preserve"> </w:t>
      </w:r>
    </w:p>
    <w:p w14:paraId="524D233F" w14:textId="77777777" w:rsidR="00B877E0" w:rsidRPr="006F0683" w:rsidRDefault="00B877E0" w:rsidP="007E0FEE">
      <w:pPr>
        <w:pStyle w:val="af2"/>
        <w:spacing w:line="360" w:lineRule="auto"/>
        <w:ind w:firstLine="709"/>
        <w:jc w:val="both"/>
        <w:rPr>
          <w:color w:val="000000" w:themeColor="text1"/>
          <w:sz w:val="28"/>
          <w:szCs w:val="28"/>
          <w:highlight w:val="yellow"/>
        </w:rPr>
      </w:pPr>
    </w:p>
    <w:p w14:paraId="744E1521" w14:textId="77777777" w:rsidR="00090309" w:rsidRPr="00541837" w:rsidRDefault="00AA402E" w:rsidP="007E0FEE">
      <w:pPr>
        <w:pStyle w:val="af2"/>
        <w:spacing w:line="360" w:lineRule="auto"/>
        <w:jc w:val="center"/>
        <w:rPr>
          <w:rStyle w:val="a5"/>
          <w:color w:val="000000" w:themeColor="text1"/>
          <w:sz w:val="28"/>
          <w:szCs w:val="28"/>
        </w:rPr>
      </w:pPr>
      <w:r w:rsidRPr="00541837">
        <w:rPr>
          <w:rStyle w:val="a5"/>
          <w:color w:val="000000" w:themeColor="text1"/>
          <w:sz w:val="28"/>
          <w:szCs w:val="28"/>
        </w:rPr>
        <w:t>Общее</w:t>
      </w:r>
      <w:r w:rsidR="00F9709E" w:rsidRPr="00541837">
        <w:rPr>
          <w:rStyle w:val="a5"/>
          <w:color w:val="000000" w:themeColor="text1"/>
          <w:sz w:val="28"/>
          <w:szCs w:val="28"/>
        </w:rPr>
        <w:t xml:space="preserve"> образование</w:t>
      </w:r>
    </w:p>
    <w:p w14:paraId="68A91DC2" w14:textId="77777777" w:rsidR="00541837" w:rsidRPr="00541837" w:rsidRDefault="00541837" w:rsidP="007E0FEE">
      <w:pPr>
        <w:pStyle w:val="af2"/>
        <w:spacing w:line="360" w:lineRule="auto"/>
        <w:jc w:val="center"/>
        <w:rPr>
          <w:rStyle w:val="a5"/>
          <w:color w:val="000000" w:themeColor="text1"/>
          <w:sz w:val="28"/>
          <w:szCs w:val="28"/>
        </w:rPr>
      </w:pPr>
    </w:p>
    <w:p w14:paraId="728D8CBE" w14:textId="77777777" w:rsidR="00B877E0" w:rsidRPr="00541837" w:rsidRDefault="00BA7A0A" w:rsidP="007E0FEE">
      <w:pPr>
        <w:pStyle w:val="af2"/>
        <w:spacing w:line="360" w:lineRule="auto"/>
        <w:jc w:val="both"/>
        <w:rPr>
          <w:b/>
          <w:i/>
          <w:color w:val="000000" w:themeColor="text1"/>
          <w:sz w:val="28"/>
          <w:szCs w:val="28"/>
        </w:rPr>
      </w:pPr>
      <w:r w:rsidRPr="00541837">
        <w:rPr>
          <w:rStyle w:val="a5"/>
          <w:i/>
          <w:color w:val="000000" w:themeColor="text1"/>
          <w:sz w:val="28"/>
          <w:szCs w:val="28"/>
        </w:rPr>
        <w:tab/>
      </w:r>
      <w:r w:rsidR="002D0083" w:rsidRPr="00541837">
        <w:rPr>
          <w:b/>
          <w:i/>
          <w:color w:val="000000" w:themeColor="text1"/>
          <w:sz w:val="28"/>
          <w:szCs w:val="28"/>
        </w:rPr>
        <w:t>13.</w:t>
      </w:r>
      <w:r w:rsidRPr="00541837">
        <w:rPr>
          <w:b/>
          <w:i/>
          <w:color w:val="000000" w:themeColor="text1"/>
        </w:rPr>
        <w:t xml:space="preserve"> </w:t>
      </w:r>
      <w:r w:rsidRPr="00541837">
        <w:rPr>
          <w:b/>
          <w:i/>
          <w:color w:val="000000" w:themeColor="text1"/>
          <w:sz w:val="28"/>
          <w:szCs w:val="2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14:paraId="6E0E030B" w14:textId="77777777" w:rsidR="00541837" w:rsidRPr="00541837" w:rsidRDefault="00541837" w:rsidP="00541837">
      <w:pPr>
        <w:spacing w:before="0" w:beforeAutospacing="0" w:afterAutospacing="0" w:line="360" w:lineRule="auto"/>
        <w:ind w:firstLine="709"/>
        <w:rPr>
          <w:sz w:val="28"/>
          <w:szCs w:val="28"/>
        </w:rPr>
      </w:pPr>
      <w:r w:rsidRPr="00541837">
        <w:rPr>
          <w:sz w:val="28"/>
          <w:szCs w:val="28"/>
        </w:rPr>
        <w:t>В 2024 году получили аттестаты 64 выпускника 11 классов, допущенные до итоговой аттестации. Сдавали ЕГЭ 64 человек.</w:t>
      </w:r>
    </w:p>
    <w:p w14:paraId="2A97A513" w14:textId="77777777" w:rsidR="00541837" w:rsidRDefault="00541837" w:rsidP="00541837">
      <w:pPr>
        <w:spacing w:before="0" w:beforeAutospacing="0" w:afterAutospacing="0" w:line="360" w:lineRule="auto"/>
        <w:ind w:firstLine="709"/>
        <w:rPr>
          <w:sz w:val="28"/>
          <w:szCs w:val="28"/>
        </w:rPr>
      </w:pPr>
      <w:r w:rsidRPr="00541837">
        <w:rPr>
          <w:sz w:val="28"/>
          <w:szCs w:val="28"/>
        </w:rPr>
        <w:t xml:space="preserve">Доля выпускников муниципальных общеобразовательных учреждений, не получивших аттестат за 2024 год, составила 0,0%. </w:t>
      </w:r>
    </w:p>
    <w:p w14:paraId="186DCFAD" w14:textId="77777777" w:rsidR="00541837" w:rsidRPr="00541837" w:rsidRDefault="00541837" w:rsidP="00541837">
      <w:pPr>
        <w:spacing w:before="0" w:beforeAutospacing="0" w:afterAutospacing="0" w:line="360" w:lineRule="auto"/>
        <w:ind w:firstLine="709"/>
        <w:rPr>
          <w:color w:val="000000"/>
          <w:sz w:val="28"/>
          <w:szCs w:val="28"/>
        </w:rPr>
      </w:pPr>
    </w:p>
    <w:p w14:paraId="1DF8BBE2" w14:textId="77777777" w:rsidR="000604F0" w:rsidRPr="00541837" w:rsidRDefault="008B5AF3" w:rsidP="007E0FEE">
      <w:pPr>
        <w:tabs>
          <w:tab w:val="left" w:pos="540"/>
          <w:tab w:val="left" w:pos="1215"/>
        </w:tabs>
        <w:spacing w:before="0" w:beforeAutospacing="0" w:afterAutospacing="0" w:line="360" w:lineRule="auto"/>
        <w:rPr>
          <w:rFonts w:cs="Calibri"/>
          <w:b/>
          <w:i/>
          <w:color w:val="000000" w:themeColor="text1"/>
          <w:sz w:val="28"/>
          <w:szCs w:val="28"/>
        </w:rPr>
      </w:pPr>
      <w:r w:rsidRPr="00541837">
        <w:rPr>
          <w:rFonts w:cs="Calibri"/>
          <w:color w:val="000000" w:themeColor="text1"/>
          <w:sz w:val="28"/>
          <w:szCs w:val="28"/>
        </w:rPr>
        <w:tab/>
      </w:r>
      <w:r w:rsidR="000604F0" w:rsidRPr="00541837">
        <w:rPr>
          <w:rFonts w:cs="Calibri"/>
          <w:b/>
          <w:i/>
          <w:color w:val="000000" w:themeColor="text1"/>
          <w:sz w:val="28"/>
          <w:szCs w:val="28"/>
        </w:rPr>
        <w:t>14.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14:paraId="5DB3E888" w14:textId="1759F5B6" w:rsidR="00541837" w:rsidRPr="00541837" w:rsidRDefault="00541837" w:rsidP="00541837">
      <w:pPr>
        <w:spacing w:before="0" w:beforeAutospacing="0" w:afterAutospacing="0" w:line="360" w:lineRule="auto"/>
        <w:ind w:firstLine="709"/>
        <w:rPr>
          <w:sz w:val="28"/>
          <w:szCs w:val="28"/>
        </w:rPr>
      </w:pPr>
      <w:r w:rsidRPr="00541837">
        <w:rPr>
          <w:sz w:val="28"/>
          <w:szCs w:val="28"/>
        </w:rPr>
        <w:t>Доля муниципальных общеобразовательных учреждений,</w:t>
      </w:r>
      <w:r w:rsidRPr="00541837">
        <w:rPr>
          <w:b/>
          <w:i/>
          <w:sz w:val="28"/>
          <w:szCs w:val="28"/>
        </w:rPr>
        <w:t xml:space="preserve"> </w:t>
      </w:r>
      <w:r w:rsidRPr="00541837">
        <w:rPr>
          <w:sz w:val="28"/>
          <w:szCs w:val="28"/>
        </w:rPr>
        <w:t>соответствующих современным требованиям обучения</w:t>
      </w:r>
      <w:r w:rsidR="00F710E9">
        <w:rPr>
          <w:sz w:val="28"/>
          <w:szCs w:val="28"/>
        </w:rPr>
        <w:t>,</w:t>
      </w:r>
      <w:r w:rsidRPr="00541837">
        <w:rPr>
          <w:sz w:val="28"/>
          <w:szCs w:val="28"/>
        </w:rPr>
        <w:t xml:space="preserve"> в 2024 году составила – 85,</w:t>
      </w:r>
      <w:r w:rsidR="007E7FE9">
        <w:rPr>
          <w:sz w:val="28"/>
          <w:szCs w:val="28"/>
        </w:rPr>
        <w:t>3</w:t>
      </w:r>
      <w:r w:rsidRPr="00541837">
        <w:rPr>
          <w:sz w:val="28"/>
          <w:szCs w:val="28"/>
        </w:rPr>
        <w:t>%.</w:t>
      </w:r>
    </w:p>
    <w:p w14:paraId="1A88F88D" w14:textId="77777777" w:rsidR="00541837" w:rsidRDefault="00B877E0" w:rsidP="007E0FEE">
      <w:pPr>
        <w:tabs>
          <w:tab w:val="left" w:pos="540"/>
          <w:tab w:val="left" w:pos="1215"/>
        </w:tabs>
        <w:spacing w:before="0" w:beforeAutospacing="0" w:afterAutospacing="0" w:line="360" w:lineRule="auto"/>
        <w:rPr>
          <w:rFonts w:cs="Calibri"/>
          <w:color w:val="000000" w:themeColor="text1"/>
          <w:sz w:val="28"/>
          <w:szCs w:val="28"/>
        </w:rPr>
      </w:pPr>
      <w:r w:rsidRPr="00541837">
        <w:rPr>
          <w:rFonts w:cs="Calibri"/>
          <w:color w:val="000000" w:themeColor="text1"/>
          <w:sz w:val="28"/>
          <w:szCs w:val="28"/>
        </w:rPr>
        <w:tab/>
        <w:t xml:space="preserve">На базе образовательных учреждений сельских школ организована работа технических, эколого-биологических, туристско-краеведческих, спортивных, кружков художественного творчества, предметных кружков и клубов по интересам.  </w:t>
      </w:r>
    </w:p>
    <w:p w14:paraId="1665E2FD" w14:textId="5CB157FA" w:rsidR="00C200BB" w:rsidRPr="00541837" w:rsidRDefault="00C55182" w:rsidP="007E0FEE">
      <w:pPr>
        <w:tabs>
          <w:tab w:val="left" w:pos="540"/>
          <w:tab w:val="left" w:pos="1215"/>
        </w:tabs>
        <w:spacing w:before="0" w:beforeAutospacing="0" w:afterAutospacing="0" w:line="360" w:lineRule="auto"/>
        <w:rPr>
          <w:color w:val="000000" w:themeColor="text1"/>
          <w:sz w:val="28"/>
          <w:szCs w:val="28"/>
        </w:rPr>
      </w:pPr>
      <w:r w:rsidRPr="00541837">
        <w:rPr>
          <w:rFonts w:cs="Calibri"/>
          <w:color w:val="000000" w:themeColor="text1"/>
          <w:sz w:val="28"/>
          <w:szCs w:val="28"/>
        </w:rPr>
        <w:tab/>
      </w:r>
    </w:p>
    <w:p w14:paraId="5DC1C505" w14:textId="77777777" w:rsidR="00653640" w:rsidRPr="00541837" w:rsidRDefault="006A18EA" w:rsidP="007E0FEE">
      <w:pPr>
        <w:spacing w:before="0" w:beforeAutospacing="0" w:afterAutospacing="0" w:line="360" w:lineRule="auto"/>
        <w:rPr>
          <w:b/>
          <w:i/>
          <w:color w:val="000000" w:themeColor="text1"/>
          <w:sz w:val="28"/>
          <w:szCs w:val="28"/>
        </w:rPr>
      </w:pPr>
      <w:r w:rsidRPr="00541837">
        <w:rPr>
          <w:color w:val="000000" w:themeColor="text1"/>
          <w:sz w:val="28"/>
          <w:szCs w:val="28"/>
        </w:rPr>
        <w:tab/>
      </w:r>
      <w:r w:rsidR="002D0083" w:rsidRPr="00541837">
        <w:rPr>
          <w:b/>
          <w:i/>
          <w:color w:val="000000" w:themeColor="text1"/>
          <w:sz w:val="28"/>
          <w:szCs w:val="28"/>
        </w:rPr>
        <w:t>15.</w:t>
      </w:r>
      <w:r w:rsidR="00BA7A0A" w:rsidRPr="00541837">
        <w:rPr>
          <w:b/>
          <w:i/>
          <w:color w:val="000000" w:themeColor="text1"/>
        </w:rPr>
        <w:t xml:space="preserve"> </w:t>
      </w:r>
      <w:r w:rsidR="00BA7A0A" w:rsidRPr="00541837">
        <w:rPr>
          <w:b/>
          <w:i/>
          <w:color w:val="000000" w:themeColor="text1"/>
          <w:sz w:val="28"/>
          <w:szCs w:val="28"/>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sidR="00653640" w:rsidRPr="00541837">
        <w:rPr>
          <w:b/>
          <w:i/>
          <w:color w:val="000000" w:themeColor="text1"/>
          <w:sz w:val="28"/>
          <w:szCs w:val="28"/>
        </w:rPr>
        <w:t xml:space="preserve"> </w:t>
      </w:r>
    </w:p>
    <w:p w14:paraId="6DB04B19" w14:textId="77777777" w:rsidR="00B877E0" w:rsidRPr="00541837" w:rsidRDefault="00653640" w:rsidP="007E0FEE">
      <w:pPr>
        <w:tabs>
          <w:tab w:val="left" w:pos="709"/>
        </w:tabs>
        <w:spacing w:before="0" w:beforeAutospacing="0" w:afterAutospacing="0" w:line="360" w:lineRule="auto"/>
        <w:rPr>
          <w:b/>
          <w:i/>
          <w:color w:val="000000" w:themeColor="text1"/>
          <w:sz w:val="28"/>
          <w:szCs w:val="28"/>
        </w:rPr>
      </w:pPr>
      <w:r w:rsidRPr="00541837">
        <w:rPr>
          <w:b/>
          <w:i/>
          <w:color w:val="000000" w:themeColor="text1"/>
          <w:sz w:val="28"/>
          <w:szCs w:val="28"/>
        </w:rPr>
        <w:lastRenderedPageBreak/>
        <w:t xml:space="preserve">         </w:t>
      </w:r>
      <w:r w:rsidR="00B877E0" w:rsidRPr="00541837">
        <w:rPr>
          <w:color w:val="000000" w:themeColor="text1"/>
          <w:sz w:val="28"/>
          <w:szCs w:val="28"/>
        </w:rPr>
        <w:t>В результате технического обследования строительных конструкций здания МКОУ «Каширская СОШ», на основании технического отчета ООО «Научно-</w:t>
      </w:r>
      <w:r w:rsidR="00B877E0" w:rsidRPr="00541837">
        <w:rPr>
          <w:b/>
          <w:i/>
          <w:color w:val="000000" w:themeColor="text1"/>
          <w:sz w:val="28"/>
          <w:szCs w:val="28"/>
        </w:rPr>
        <w:t xml:space="preserve"> </w:t>
      </w:r>
      <w:r w:rsidR="00B877E0" w:rsidRPr="00541837">
        <w:rPr>
          <w:color w:val="000000" w:themeColor="text1"/>
          <w:sz w:val="28"/>
          <w:szCs w:val="28"/>
        </w:rPr>
        <w:t>производственный центр «</w:t>
      </w:r>
      <w:proofErr w:type="spellStart"/>
      <w:r w:rsidR="00B877E0" w:rsidRPr="00541837">
        <w:rPr>
          <w:color w:val="000000" w:themeColor="text1"/>
          <w:sz w:val="28"/>
          <w:szCs w:val="28"/>
        </w:rPr>
        <w:t>Экспертстройпроект</w:t>
      </w:r>
      <w:proofErr w:type="spellEnd"/>
      <w:r w:rsidR="00B877E0" w:rsidRPr="00541837">
        <w:rPr>
          <w:color w:val="000000" w:themeColor="text1"/>
          <w:sz w:val="28"/>
          <w:szCs w:val="28"/>
        </w:rPr>
        <w:t>» установлено:</w:t>
      </w:r>
    </w:p>
    <w:p w14:paraId="1F3DE8B5" w14:textId="77777777" w:rsidR="00B877E0" w:rsidRPr="00541837" w:rsidRDefault="00B877E0" w:rsidP="007E0FEE">
      <w:pPr>
        <w:tabs>
          <w:tab w:val="left" w:pos="709"/>
        </w:tabs>
        <w:spacing w:before="0" w:beforeAutospacing="0" w:afterAutospacing="0" w:line="360" w:lineRule="auto"/>
        <w:rPr>
          <w:b/>
          <w:i/>
          <w:color w:val="000000" w:themeColor="text1"/>
          <w:sz w:val="28"/>
          <w:szCs w:val="28"/>
        </w:rPr>
      </w:pPr>
      <w:r w:rsidRPr="00541837">
        <w:rPr>
          <w:b/>
          <w:i/>
          <w:color w:val="000000" w:themeColor="text1"/>
          <w:sz w:val="28"/>
          <w:szCs w:val="28"/>
        </w:rPr>
        <w:tab/>
      </w:r>
      <w:r w:rsidRPr="00541837">
        <w:rPr>
          <w:color w:val="000000" w:themeColor="text1"/>
          <w:sz w:val="28"/>
          <w:szCs w:val="28"/>
        </w:rPr>
        <w:t>1)</w:t>
      </w:r>
      <w:r w:rsidRPr="00541837">
        <w:rPr>
          <w:b/>
          <w:i/>
          <w:color w:val="000000" w:themeColor="text1"/>
          <w:sz w:val="28"/>
          <w:szCs w:val="28"/>
        </w:rPr>
        <w:t xml:space="preserve"> </w:t>
      </w:r>
      <w:r w:rsidRPr="00541837">
        <w:rPr>
          <w:color w:val="000000" w:themeColor="text1"/>
          <w:sz w:val="28"/>
          <w:szCs w:val="28"/>
        </w:rPr>
        <w:t>В ходе проведения обследования здания были выявлены дефекты и повреждения эксплуатационного характера.</w:t>
      </w:r>
    </w:p>
    <w:p w14:paraId="25152D84" w14:textId="77777777" w:rsidR="00B877E0" w:rsidRPr="00541837" w:rsidRDefault="00B877E0" w:rsidP="007E0FEE">
      <w:pPr>
        <w:tabs>
          <w:tab w:val="left" w:pos="709"/>
        </w:tabs>
        <w:spacing w:before="0" w:beforeAutospacing="0" w:afterAutospacing="0" w:line="360" w:lineRule="auto"/>
        <w:rPr>
          <w:b/>
          <w:i/>
          <w:color w:val="000000" w:themeColor="text1"/>
          <w:sz w:val="28"/>
          <w:szCs w:val="28"/>
        </w:rPr>
      </w:pPr>
      <w:r w:rsidRPr="00541837">
        <w:rPr>
          <w:color w:val="000000" w:themeColor="text1"/>
          <w:sz w:val="28"/>
          <w:szCs w:val="28"/>
        </w:rPr>
        <w:tab/>
        <w:t>2) Дальнейшее развитие обнаруженных дефектов строительных конструкций может привести к разрушению отдельных частей здания.</w:t>
      </w:r>
    </w:p>
    <w:p w14:paraId="387FD88D" w14:textId="77777777" w:rsidR="00B877E0" w:rsidRPr="00541837" w:rsidRDefault="00B877E0" w:rsidP="007E0FEE">
      <w:pPr>
        <w:tabs>
          <w:tab w:val="left" w:pos="709"/>
        </w:tabs>
        <w:spacing w:before="0" w:beforeAutospacing="0" w:afterAutospacing="0" w:line="360" w:lineRule="auto"/>
        <w:rPr>
          <w:b/>
          <w:i/>
          <w:color w:val="000000" w:themeColor="text1"/>
          <w:sz w:val="28"/>
          <w:szCs w:val="28"/>
        </w:rPr>
      </w:pPr>
      <w:r w:rsidRPr="00541837">
        <w:rPr>
          <w:b/>
          <w:i/>
          <w:color w:val="000000" w:themeColor="text1"/>
          <w:sz w:val="28"/>
          <w:szCs w:val="28"/>
        </w:rPr>
        <w:tab/>
      </w:r>
      <w:r w:rsidRPr="00541837">
        <w:rPr>
          <w:color w:val="000000" w:themeColor="text1"/>
          <w:sz w:val="28"/>
          <w:szCs w:val="28"/>
        </w:rPr>
        <w:t xml:space="preserve">3) Проверочные расчеты несущей способности основных конструктивных элементов пристроек на действие расчетных сочетаний нагрузок показали, что прочность простенков не обеспечена, однако, визуально определенное состояние грунта говорит о его постоянном замачивании, тем самым увеличивается его </w:t>
      </w:r>
      <w:proofErr w:type="spellStart"/>
      <w:r w:rsidRPr="00541837">
        <w:rPr>
          <w:color w:val="000000" w:themeColor="text1"/>
          <w:sz w:val="28"/>
          <w:szCs w:val="28"/>
        </w:rPr>
        <w:t>деформативность</w:t>
      </w:r>
      <w:proofErr w:type="spellEnd"/>
      <w:r w:rsidRPr="00541837">
        <w:rPr>
          <w:color w:val="000000" w:themeColor="text1"/>
          <w:sz w:val="28"/>
          <w:szCs w:val="28"/>
        </w:rPr>
        <w:t>, и как следствие, идет просадка стен и перегородок с образованием трещин.</w:t>
      </w:r>
    </w:p>
    <w:p w14:paraId="1BA36A86" w14:textId="3E718921" w:rsidR="00B877E0" w:rsidRPr="00541837" w:rsidRDefault="00B877E0" w:rsidP="007E0FEE">
      <w:pPr>
        <w:tabs>
          <w:tab w:val="left" w:pos="709"/>
        </w:tabs>
        <w:spacing w:before="0" w:beforeAutospacing="0" w:afterAutospacing="0" w:line="360" w:lineRule="auto"/>
        <w:rPr>
          <w:color w:val="000000" w:themeColor="text1"/>
          <w:sz w:val="28"/>
          <w:szCs w:val="28"/>
        </w:rPr>
      </w:pPr>
      <w:r w:rsidRPr="00541837">
        <w:rPr>
          <w:color w:val="000000" w:themeColor="text1"/>
          <w:sz w:val="28"/>
          <w:szCs w:val="28"/>
        </w:rPr>
        <w:t>В ограниченно-работоспособном состоянии находится косо</w:t>
      </w:r>
      <w:r w:rsidR="0003699C">
        <w:rPr>
          <w:color w:val="000000" w:themeColor="text1"/>
          <w:sz w:val="28"/>
          <w:szCs w:val="28"/>
        </w:rPr>
        <w:t>го</w:t>
      </w:r>
      <w:r w:rsidRPr="00541837">
        <w:rPr>
          <w:color w:val="000000" w:themeColor="text1"/>
          <w:sz w:val="28"/>
          <w:szCs w:val="28"/>
        </w:rPr>
        <w:t>р и плита лестничного марша, наружные несущие стены здания и перегородки с трещинами, входная группа, кровля всех зданий.</w:t>
      </w:r>
    </w:p>
    <w:p w14:paraId="673A4D3A" w14:textId="77777777" w:rsidR="00B877E0" w:rsidRPr="00541837" w:rsidRDefault="00B877E0" w:rsidP="007E0FEE">
      <w:pPr>
        <w:tabs>
          <w:tab w:val="left" w:pos="709"/>
        </w:tabs>
        <w:spacing w:before="0" w:beforeAutospacing="0" w:afterAutospacing="0" w:line="360" w:lineRule="auto"/>
        <w:rPr>
          <w:color w:val="000000" w:themeColor="text1"/>
          <w:sz w:val="28"/>
          <w:szCs w:val="28"/>
        </w:rPr>
      </w:pPr>
      <w:r w:rsidRPr="00541837">
        <w:rPr>
          <w:color w:val="000000" w:themeColor="text1"/>
          <w:sz w:val="28"/>
          <w:szCs w:val="28"/>
        </w:rPr>
        <w:t>Дальнейшая эксплуатация здания возможна после проведения капитального ремонта.</w:t>
      </w:r>
    </w:p>
    <w:p w14:paraId="42B18CE7" w14:textId="77777777" w:rsidR="00B877E0" w:rsidRPr="00541837" w:rsidRDefault="00B877E0" w:rsidP="007E0FEE">
      <w:pPr>
        <w:tabs>
          <w:tab w:val="left" w:pos="709"/>
        </w:tabs>
        <w:spacing w:before="0" w:beforeAutospacing="0" w:afterAutospacing="0" w:line="360" w:lineRule="auto"/>
        <w:rPr>
          <w:color w:val="000000" w:themeColor="text1"/>
          <w:sz w:val="28"/>
          <w:szCs w:val="28"/>
        </w:rPr>
      </w:pPr>
      <w:r w:rsidRPr="00541837">
        <w:rPr>
          <w:color w:val="000000" w:themeColor="text1"/>
          <w:sz w:val="28"/>
          <w:szCs w:val="28"/>
        </w:rPr>
        <w:t>Доля ОУ, здания которых требуют капитального ремонта или находятся в аварийном состоянии</w:t>
      </w:r>
      <w:r w:rsidR="00E1512C" w:rsidRPr="00541837">
        <w:rPr>
          <w:color w:val="000000" w:themeColor="text1"/>
          <w:sz w:val="28"/>
          <w:szCs w:val="28"/>
        </w:rPr>
        <w:t xml:space="preserve"> составила 11,76</w:t>
      </w:r>
      <w:r w:rsidRPr="00541837">
        <w:rPr>
          <w:color w:val="000000" w:themeColor="text1"/>
          <w:sz w:val="28"/>
          <w:szCs w:val="28"/>
        </w:rPr>
        <w:t>% (1 учреждение из 17).</w:t>
      </w:r>
    </w:p>
    <w:p w14:paraId="307743CC" w14:textId="77777777" w:rsidR="00B877E0" w:rsidRDefault="00B877E0" w:rsidP="007E0FEE">
      <w:pPr>
        <w:tabs>
          <w:tab w:val="left" w:pos="709"/>
        </w:tabs>
        <w:spacing w:before="0" w:beforeAutospacing="0" w:afterAutospacing="0" w:line="360" w:lineRule="auto"/>
        <w:rPr>
          <w:color w:val="000000" w:themeColor="text1"/>
          <w:sz w:val="28"/>
          <w:szCs w:val="28"/>
        </w:rPr>
      </w:pPr>
      <w:r w:rsidRPr="00541837">
        <w:rPr>
          <w:color w:val="000000" w:themeColor="text1"/>
          <w:sz w:val="28"/>
          <w:szCs w:val="28"/>
        </w:rPr>
        <w:t>Зданий, которые находятся в аварийном состоянии, нет.</w:t>
      </w:r>
    </w:p>
    <w:p w14:paraId="5596D9F2" w14:textId="77777777" w:rsidR="00541837" w:rsidRPr="00541837" w:rsidRDefault="00541837" w:rsidP="007E0FEE">
      <w:pPr>
        <w:tabs>
          <w:tab w:val="left" w:pos="709"/>
        </w:tabs>
        <w:spacing w:before="0" w:beforeAutospacing="0" w:afterAutospacing="0" w:line="360" w:lineRule="auto"/>
        <w:rPr>
          <w:color w:val="000000" w:themeColor="text1"/>
          <w:sz w:val="28"/>
          <w:szCs w:val="28"/>
        </w:rPr>
      </w:pPr>
    </w:p>
    <w:p w14:paraId="6A70C6B1" w14:textId="77777777" w:rsidR="00B877E0" w:rsidRPr="0003699C" w:rsidRDefault="00BA7A0A" w:rsidP="007E0FEE">
      <w:pPr>
        <w:spacing w:before="0" w:beforeAutospacing="0" w:afterAutospacing="0" w:line="360" w:lineRule="auto"/>
        <w:rPr>
          <w:b/>
          <w:i/>
          <w:color w:val="000000" w:themeColor="text1"/>
          <w:sz w:val="28"/>
          <w:szCs w:val="28"/>
        </w:rPr>
      </w:pPr>
      <w:r w:rsidRPr="0003699C">
        <w:rPr>
          <w:color w:val="000000" w:themeColor="text1"/>
          <w:sz w:val="28"/>
          <w:szCs w:val="28"/>
        </w:rPr>
        <w:tab/>
      </w:r>
      <w:r w:rsidR="002D0083" w:rsidRPr="0003699C">
        <w:rPr>
          <w:b/>
          <w:i/>
          <w:color w:val="000000" w:themeColor="text1"/>
          <w:sz w:val="28"/>
          <w:szCs w:val="28"/>
        </w:rPr>
        <w:t>16.</w:t>
      </w:r>
      <w:r w:rsidRPr="0003699C">
        <w:rPr>
          <w:b/>
          <w:i/>
          <w:color w:val="000000" w:themeColor="text1"/>
        </w:rPr>
        <w:t xml:space="preserve"> </w:t>
      </w:r>
      <w:r w:rsidRPr="0003699C">
        <w:rPr>
          <w:b/>
          <w:i/>
          <w:color w:val="000000" w:themeColor="text1"/>
          <w:sz w:val="28"/>
          <w:szCs w:val="28"/>
        </w:rPr>
        <w:t>Доля детей первой и второй групп здоровья в общей численности обучающихся в муниципальных общеобразовательных учреждениях</w:t>
      </w:r>
    </w:p>
    <w:p w14:paraId="02988EAA" w14:textId="27EF0C41" w:rsidR="0003699C" w:rsidRPr="0003699C" w:rsidRDefault="0003699C" w:rsidP="0003699C">
      <w:pPr>
        <w:spacing w:before="0" w:beforeAutospacing="0" w:afterAutospacing="0" w:line="360" w:lineRule="auto"/>
        <w:ind w:firstLine="709"/>
        <w:rPr>
          <w:sz w:val="28"/>
          <w:szCs w:val="28"/>
        </w:rPr>
      </w:pPr>
      <w:r w:rsidRPr="0003699C">
        <w:rPr>
          <w:sz w:val="28"/>
          <w:szCs w:val="28"/>
        </w:rPr>
        <w:t>В 2024 году доля детей первой и второй групп здоровья составила 8</w:t>
      </w:r>
      <w:r w:rsidR="007E7FE9">
        <w:rPr>
          <w:sz w:val="28"/>
          <w:szCs w:val="28"/>
        </w:rPr>
        <w:t>0,67</w:t>
      </w:r>
      <w:r w:rsidRPr="0003699C">
        <w:rPr>
          <w:sz w:val="28"/>
          <w:szCs w:val="28"/>
        </w:rPr>
        <w:t>%. С целью улучшения показателей в школах района проводятся спортивные мероприятия, работают кружки и секции, связанные со спортом и ведением здорового образа жизни, ведется борьба с вредными привычками.</w:t>
      </w:r>
    </w:p>
    <w:p w14:paraId="31A5B84C" w14:textId="77777777" w:rsidR="0003699C" w:rsidRDefault="0003699C" w:rsidP="0003699C">
      <w:pPr>
        <w:spacing w:before="0" w:beforeAutospacing="0" w:afterAutospacing="0" w:line="360" w:lineRule="auto"/>
        <w:ind w:firstLine="709"/>
        <w:rPr>
          <w:sz w:val="28"/>
          <w:szCs w:val="28"/>
        </w:rPr>
      </w:pPr>
      <w:r w:rsidRPr="0003699C">
        <w:rPr>
          <w:sz w:val="28"/>
          <w:szCs w:val="28"/>
        </w:rPr>
        <w:t xml:space="preserve">Все образовательные учреждения приняли участие в реализации регионального проекта «Зарядка в школе». Проведены мероприятия, </w:t>
      </w:r>
      <w:r w:rsidRPr="0003699C">
        <w:rPr>
          <w:sz w:val="28"/>
          <w:szCs w:val="28"/>
        </w:rPr>
        <w:lastRenderedPageBreak/>
        <w:t>посвященные Международному дню отказа от курения (21 ноября), Всемирному дню борьбы со СПИДом (1 декабря). Во всех образовательных организациях разработаны и реализуются программы по формированию ЗОЖ, организованы спортивные клубы.</w:t>
      </w:r>
    </w:p>
    <w:p w14:paraId="241EC9B8" w14:textId="77777777" w:rsidR="00526D32" w:rsidRPr="0003699C" w:rsidRDefault="00526D32" w:rsidP="0003699C">
      <w:pPr>
        <w:spacing w:before="0" w:beforeAutospacing="0" w:afterAutospacing="0" w:line="360" w:lineRule="auto"/>
        <w:ind w:firstLine="709"/>
        <w:rPr>
          <w:sz w:val="28"/>
          <w:szCs w:val="28"/>
        </w:rPr>
      </w:pPr>
    </w:p>
    <w:p w14:paraId="501D4C89" w14:textId="77777777" w:rsidR="00BA7A0A" w:rsidRPr="00526D32" w:rsidRDefault="00EC58FB" w:rsidP="007E0FEE">
      <w:pPr>
        <w:spacing w:before="0" w:beforeAutospacing="0" w:afterAutospacing="0" w:line="360" w:lineRule="auto"/>
        <w:rPr>
          <w:b/>
          <w:i/>
          <w:color w:val="000000" w:themeColor="text1"/>
          <w:sz w:val="28"/>
          <w:szCs w:val="28"/>
        </w:rPr>
      </w:pPr>
      <w:r w:rsidRPr="00526D32">
        <w:rPr>
          <w:color w:val="000000" w:themeColor="text1"/>
          <w:sz w:val="28"/>
          <w:szCs w:val="28"/>
        </w:rPr>
        <w:tab/>
      </w:r>
      <w:r w:rsidR="002D0083" w:rsidRPr="00526D32">
        <w:rPr>
          <w:b/>
          <w:i/>
          <w:color w:val="000000" w:themeColor="text1"/>
          <w:sz w:val="28"/>
          <w:szCs w:val="28"/>
        </w:rPr>
        <w:t>17.</w:t>
      </w:r>
      <w:r w:rsidR="00BA7A0A" w:rsidRPr="00526D32">
        <w:rPr>
          <w:b/>
          <w:i/>
          <w:color w:val="000000" w:themeColor="text1"/>
        </w:rPr>
        <w:t xml:space="preserve"> </w:t>
      </w:r>
      <w:r w:rsidR="00BA7A0A" w:rsidRPr="00526D32">
        <w:rPr>
          <w:b/>
          <w:i/>
          <w:color w:val="000000" w:themeColor="text1"/>
          <w:sz w:val="28"/>
          <w:szCs w:val="28"/>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p w14:paraId="16CF645A" w14:textId="77777777" w:rsidR="00526D32" w:rsidRDefault="00526D32" w:rsidP="00526D32">
      <w:pPr>
        <w:spacing w:before="0" w:beforeAutospacing="0" w:afterAutospacing="0" w:line="360" w:lineRule="auto"/>
        <w:ind w:firstLine="709"/>
        <w:rPr>
          <w:sz w:val="28"/>
          <w:szCs w:val="28"/>
        </w:rPr>
      </w:pPr>
      <w:r w:rsidRPr="00526D32">
        <w:rPr>
          <w:sz w:val="28"/>
          <w:szCs w:val="28"/>
        </w:rPr>
        <w:t>Все ученики общеобразовательных учреждений в 2024 году обучались в первую смену.</w:t>
      </w:r>
    </w:p>
    <w:p w14:paraId="22CF522F" w14:textId="77777777" w:rsidR="00526D32" w:rsidRPr="00526D32" w:rsidRDefault="00526D32" w:rsidP="00526D32">
      <w:pPr>
        <w:spacing w:before="0" w:beforeAutospacing="0" w:afterAutospacing="0" w:line="360" w:lineRule="auto"/>
        <w:ind w:firstLine="709"/>
        <w:rPr>
          <w:sz w:val="28"/>
          <w:szCs w:val="28"/>
        </w:rPr>
      </w:pPr>
    </w:p>
    <w:p w14:paraId="258809B3" w14:textId="77777777" w:rsidR="00BA7A0A" w:rsidRPr="00D9455E" w:rsidRDefault="002D0083" w:rsidP="007E0FEE">
      <w:pPr>
        <w:spacing w:before="0" w:beforeAutospacing="0" w:afterAutospacing="0" w:line="360" w:lineRule="auto"/>
        <w:ind w:firstLine="708"/>
        <w:rPr>
          <w:b/>
          <w:i/>
          <w:color w:val="000000" w:themeColor="text1"/>
          <w:sz w:val="28"/>
          <w:szCs w:val="28"/>
        </w:rPr>
      </w:pPr>
      <w:r w:rsidRPr="00D9455E">
        <w:rPr>
          <w:b/>
          <w:i/>
          <w:color w:val="000000" w:themeColor="text1"/>
          <w:sz w:val="28"/>
          <w:szCs w:val="28"/>
        </w:rPr>
        <w:t>18.</w:t>
      </w:r>
      <w:r w:rsidR="00BA7A0A" w:rsidRPr="00D9455E">
        <w:rPr>
          <w:b/>
          <w:i/>
          <w:color w:val="000000" w:themeColor="text1"/>
        </w:rPr>
        <w:t xml:space="preserve"> </w:t>
      </w:r>
      <w:r w:rsidR="00BA7A0A" w:rsidRPr="00D9455E">
        <w:rPr>
          <w:b/>
          <w:i/>
          <w:color w:val="000000" w:themeColor="text1"/>
          <w:sz w:val="28"/>
          <w:szCs w:val="28"/>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p w14:paraId="0E6BD8EA" w14:textId="39C6A21C" w:rsidR="00526D32" w:rsidRPr="00526D32" w:rsidRDefault="00526D32" w:rsidP="00526D32">
      <w:pPr>
        <w:spacing w:before="0" w:beforeAutospacing="0" w:afterAutospacing="0" w:line="360" w:lineRule="auto"/>
        <w:ind w:firstLine="709"/>
        <w:rPr>
          <w:sz w:val="28"/>
          <w:szCs w:val="28"/>
        </w:rPr>
      </w:pPr>
      <w:r w:rsidRPr="00526D32">
        <w:rPr>
          <w:sz w:val="28"/>
          <w:szCs w:val="28"/>
        </w:rPr>
        <w:t xml:space="preserve">Расходы бюджета муниципального образования на общее образование в расчете на 1 обучающегося за 2024 год составили 35820 руб. Расходы бюджета муниципального образования на общее образование в 2024 году составили 86905,4 тыс. руб. Показатель увеличился по сравнению с прошлым годом на 25,05%. </w:t>
      </w:r>
    </w:p>
    <w:p w14:paraId="79124923" w14:textId="77777777" w:rsidR="008233A1" w:rsidRPr="00526D32" w:rsidRDefault="008233A1" w:rsidP="007E0FEE">
      <w:pPr>
        <w:spacing w:before="0" w:beforeAutospacing="0" w:afterAutospacing="0" w:line="360" w:lineRule="auto"/>
        <w:ind w:firstLine="708"/>
        <w:rPr>
          <w:color w:val="000000" w:themeColor="text1"/>
          <w:sz w:val="28"/>
          <w:szCs w:val="28"/>
        </w:rPr>
      </w:pPr>
      <w:r w:rsidRPr="00526D32">
        <w:rPr>
          <w:color w:val="000000" w:themeColor="text1"/>
          <w:sz w:val="28"/>
          <w:szCs w:val="28"/>
        </w:rPr>
        <w:t xml:space="preserve">В результате участия района в национальном проекте «Образование» в 30% организаций, реализующих общеобразовательные программы, получили возможность изучать предметную область «Технология» на базе организаций, имеющих </w:t>
      </w:r>
      <w:proofErr w:type="spellStart"/>
      <w:r w:rsidRPr="00526D32">
        <w:rPr>
          <w:color w:val="000000" w:themeColor="text1"/>
          <w:sz w:val="28"/>
          <w:szCs w:val="28"/>
        </w:rPr>
        <w:t>высокооснащенные</w:t>
      </w:r>
      <w:proofErr w:type="spellEnd"/>
      <w:r w:rsidRPr="00526D32">
        <w:rPr>
          <w:color w:val="000000" w:themeColor="text1"/>
          <w:sz w:val="28"/>
          <w:szCs w:val="28"/>
        </w:rPr>
        <w:t xml:space="preserve"> </w:t>
      </w:r>
      <w:proofErr w:type="spellStart"/>
      <w:r w:rsidRPr="00526D32">
        <w:rPr>
          <w:color w:val="000000" w:themeColor="text1"/>
          <w:sz w:val="28"/>
          <w:szCs w:val="28"/>
        </w:rPr>
        <w:t>ученико</w:t>
      </w:r>
      <w:proofErr w:type="spellEnd"/>
      <w:r w:rsidRPr="00526D32">
        <w:rPr>
          <w:color w:val="000000" w:themeColor="text1"/>
          <w:sz w:val="28"/>
          <w:szCs w:val="28"/>
        </w:rPr>
        <w:t>-места, в т. ч. детских технопарков «</w:t>
      </w:r>
      <w:proofErr w:type="spellStart"/>
      <w:r w:rsidRPr="00526D32">
        <w:rPr>
          <w:color w:val="000000" w:themeColor="text1"/>
          <w:sz w:val="28"/>
          <w:szCs w:val="28"/>
        </w:rPr>
        <w:t>Кванториум</w:t>
      </w:r>
      <w:proofErr w:type="spellEnd"/>
      <w:r w:rsidRPr="00526D32">
        <w:rPr>
          <w:color w:val="000000" w:themeColor="text1"/>
          <w:sz w:val="28"/>
          <w:szCs w:val="28"/>
        </w:rPr>
        <w:t>».</w:t>
      </w:r>
    </w:p>
    <w:p w14:paraId="4D8CBD2C" w14:textId="77777777" w:rsidR="008233A1" w:rsidRPr="00526D32" w:rsidRDefault="008233A1" w:rsidP="007E0FEE">
      <w:pPr>
        <w:spacing w:before="0" w:beforeAutospacing="0" w:afterAutospacing="0" w:line="360" w:lineRule="auto"/>
        <w:ind w:firstLine="708"/>
        <w:rPr>
          <w:color w:val="000000" w:themeColor="text1"/>
          <w:sz w:val="28"/>
          <w:szCs w:val="28"/>
        </w:rPr>
      </w:pPr>
      <w:r w:rsidRPr="00526D32">
        <w:rPr>
          <w:color w:val="000000" w:themeColor="text1"/>
          <w:sz w:val="28"/>
          <w:szCs w:val="28"/>
        </w:rPr>
        <w:t>В 5 школах, расположенных в сельской местности, создана материально-техническая база для реализации основных и дополнительных общеобразовательных программ цифрового и гуманитарного профилей с охватом не менее 1,208 тыс. детей.</w:t>
      </w:r>
    </w:p>
    <w:p w14:paraId="2B422BC2" w14:textId="77777777" w:rsidR="008233A1" w:rsidRPr="00526D32" w:rsidRDefault="008233A1" w:rsidP="007E0FEE">
      <w:pPr>
        <w:spacing w:before="0" w:beforeAutospacing="0" w:afterAutospacing="0" w:line="360" w:lineRule="auto"/>
        <w:ind w:firstLine="708"/>
        <w:rPr>
          <w:color w:val="000000" w:themeColor="text1"/>
          <w:sz w:val="28"/>
          <w:szCs w:val="28"/>
        </w:rPr>
      </w:pPr>
      <w:r w:rsidRPr="00526D32">
        <w:rPr>
          <w:color w:val="000000" w:themeColor="text1"/>
          <w:sz w:val="28"/>
          <w:szCs w:val="28"/>
        </w:rPr>
        <w:t>Внедрена целевая модель цифровой образовательной среды.</w:t>
      </w:r>
    </w:p>
    <w:p w14:paraId="24958519" w14:textId="77777777" w:rsidR="008233A1" w:rsidRDefault="008233A1" w:rsidP="007E0FEE">
      <w:pPr>
        <w:spacing w:before="0" w:beforeAutospacing="0" w:afterAutospacing="0" w:line="360" w:lineRule="auto"/>
        <w:ind w:firstLine="708"/>
        <w:rPr>
          <w:color w:val="000000" w:themeColor="text1"/>
          <w:sz w:val="28"/>
          <w:szCs w:val="28"/>
        </w:rPr>
      </w:pPr>
      <w:r w:rsidRPr="00526D32">
        <w:rPr>
          <w:color w:val="000000" w:themeColor="text1"/>
          <w:sz w:val="28"/>
          <w:szCs w:val="28"/>
        </w:rPr>
        <w:lastRenderedPageBreak/>
        <w:t>100% образовательных организаций, реализующих основные и (или) дополнительные общеобразовательные программы, расположенных на территории муниципального образования, обновили информационное наполнение и функциональные возможности открытых и общедоступных информационных ресурсов (официальных сайтов в сети «Интернет»).</w:t>
      </w:r>
    </w:p>
    <w:p w14:paraId="5D5F1FD0" w14:textId="77777777" w:rsidR="00526D32" w:rsidRPr="00526D32" w:rsidRDefault="00526D32" w:rsidP="007E0FEE">
      <w:pPr>
        <w:spacing w:before="0" w:beforeAutospacing="0" w:afterAutospacing="0" w:line="360" w:lineRule="auto"/>
        <w:ind w:firstLine="708"/>
        <w:rPr>
          <w:color w:val="000000" w:themeColor="text1"/>
          <w:sz w:val="28"/>
          <w:szCs w:val="28"/>
        </w:rPr>
      </w:pPr>
    </w:p>
    <w:p w14:paraId="171FDED6" w14:textId="77777777" w:rsidR="00950D85" w:rsidRPr="00526D32" w:rsidRDefault="002D0083" w:rsidP="007E0FEE">
      <w:pPr>
        <w:spacing w:before="0" w:beforeAutospacing="0" w:afterAutospacing="0" w:line="360" w:lineRule="auto"/>
        <w:ind w:firstLine="708"/>
        <w:rPr>
          <w:b/>
          <w:i/>
          <w:color w:val="000000" w:themeColor="text1"/>
          <w:sz w:val="28"/>
          <w:szCs w:val="28"/>
        </w:rPr>
      </w:pPr>
      <w:r w:rsidRPr="00526D32">
        <w:rPr>
          <w:b/>
          <w:i/>
          <w:color w:val="000000" w:themeColor="text1"/>
          <w:sz w:val="28"/>
          <w:szCs w:val="28"/>
        </w:rPr>
        <w:t>19.</w:t>
      </w:r>
      <w:r w:rsidR="00950D85" w:rsidRPr="00526D32">
        <w:rPr>
          <w:b/>
          <w:i/>
          <w:color w:val="000000" w:themeColor="text1"/>
          <w:sz w:val="28"/>
          <w:szCs w:val="28"/>
        </w:rPr>
        <w:t xml:space="preserve"> </w:t>
      </w:r>
      <w:r w:rsidR="002D17F0" w:rsidRPr="00526D32">
        <w:rPr>
          <w:b/>
          <w:i/>
          <w:color w:val="000000" w:themeColor="text1"/>
          <w:sz w:val="28"/>
          <w:szCs w:val="28"/>
        </w:rPr>
        <w:t>Доля</w:t>
      </w:r>
      <w:r w:rsidR="00950D85" w:rsidRPr="00526D32">
        <w:rPr>
          <w:b/>
          <w:i/>
          <w:color w:val="000000" w:themeColor="text1"/>
          <w:sz w:val="28"/>
          <w:szCs w:val="28"/>
        </w:rPr>
        <w:t xml:space="preserve"> детей в возрасте 5-18 лет, получающих услуги по дополнительному образованию в организациях различной организационно-правовой формы и формы собственности</w:t>
      </w:r>
    </w:p>
    <w:p w14:paraId="56C478D3" w14:textId="5EFDB986" w:rsidR="00526D32" w:rsidRPr="00526D32" w:rsidRDefault="00526D32" w:rsidP="00526D32">
      <w:pPr>
        <w:spacing w:before="0" w:beforeAutospacing="0" w:afterAutospacing="0" w:line="360" w:lineRule="auto"/>
        <w:ind w:firstLine="709"/>
        <w:contextualSpacing/>
        <w:rPr>
          <w:sz w:val="28"/>
          <w:szCs w:val="28"/>
        </w:rPr>
      </w:pPr>
      <w:r w:rsidRPr="00526D32">
        <w:rPr>
          <w:sz w:val="28"/>
          <w:szCs w:val="28"/>
        </w:rPr>
        <w:t xml:space="preserve">Численность детей в возрасте 5-18 (18 не вкл.) лет в муниципальном районе по данным ТО Росстата составляет 3028. Численность детей 5-18 лет, получающих услуги дополнительного образования в организациях различной организационно-правовой формы и формы собственности, составила </w:t>
      </w:r>
      <w:r w:rsidR="00E12127">
        <w:rPr>
          <w:sz w:val="28"/>
          <w:szCs w:val="28"/>
        </w:rPr>
        <w:t>2940</w:t>
      </w:r>
      <w:r w:rsidRPr="00526D32">
        <w:rPr>
          <w:sz w:val="28"/>
          <w:szCs w:val="28"/>
        </w:rPr>
        <w:t>.</w:t>
      </w:r>
    </w:p>
    <w:p w14:paraId="4A5C100B" w14:textId="7DE88952" w:rsidR="00526D32" w:rsidRPr="00526D32" w:rsidRDefault="00526D32" w:rsidP="00526D32">
      <w:pPr>
        <w:spacing w:before="0" w:beforeAutospacing="0" w:afterAutospacing="0" w:line="360" w:lineRule="auto"/>
        <w:ind w:firstLine="709"/>
        <w:rPr>
          <w:sz w:val="28"/>
          <w:szCs w:val="28"/>
        </w:rPr>
      </w:pPr>
      <w:r w:rsidRPr="00526D32">
        <w:rPr>
          <w:sz w:val="28"/>
          <w:szCs w:val="28"/>
        </w:rPr>
        <w:t>Доля детей, получающих дополнительное образование, составила 9</w:t>
      </w:r>
      <w:r w:rsidR="007E7FE9">
        <w:rPr>
          <w:sz w:val="28"/>
          <w:szCs w:val="28"/>
        </w:rPr>
        <w:t>7,09</w:t>
      </w:r>
      <w:r w:rsidRPr="00526D32">
        <w:rPr>
          <w:sz w:val="28"/>
          <w:szCs w:val="28"/>
        </w:rPr>
        <w:t>%. Показатель превышает уровень 2023 года.</w:t>
      </w:r>
    </w:p>
    <w:p w14:paraId="2DF2CF34" w14:textId="48E04439" w:rsidR="008233A1" w:rsidRPr="007C6D3D" w:rsidRDefault="00D769B6" w:rsidP="00526D32">
      <w:pPr>
        <w:spacing w:before="0" w:beforeAutospacing="0" w:afterAutospacing="0" w:line="360" w:lineRule="auto"/>
        <w:ind w:firstLine="709"/>
        <w:rPr>
          <w:b/>
          <w:i/>
          <w:color w:val="000000" w:themeColor="text1"/>
          <w:sz w:val="28"/>
          <w:szCs w:val="28"/>
        </w:rPr>
      </w:pPr>
      <w:r w:rsidRPr="007C6D3D">
        <w:rPr>
          <w:b/>
          <w:i/>
          <w:color w:val="000000" w:themeColor="text1"/>
          <w:sz w:val="28"/>
          <w:szCs w:val="28"/>
        </w:rPr>
        <w:t>20.</w:t>
      </w:r>
      <w:r w:rsidRPr="007C6D3D">
        <w:rPr>
          <w:b/>
          <w:i/>
          <w:color w:val="000000" w:themeColor="text1"/>
        </w:rPr>
        <w:t xml:space="preserve"> </w:t>
      </w:r>
      <w:r w:rsidRPr="007C6D3D">
        <w:rPr>
          <w:b/>
          <w:i/>
          <w:color w:val="000000" w:themeColor="text1"/>
          <w:sz w:val="28"/>
          <w:szCs w:val="28"/>
        </w:rPr>
        <w:t>Уровень фактической обеспеченности учреждениями культуры в городском округе (муниципальном районе) от нормативной потребности.</w:t>
      </w:r>
    </w:p>
    <w:p w14:paraId="5703B9C2" w14:textId="77777777" w:rsidR="00D769B6" w:rsidRPr="007C6D3D" w:rsidRDefault="00D769B6" w:rsidP="007E0FEE">
      <w:pPr>
        <w:tabs>
          <w:tab w:val="left" w:pos="540"/>
          <w:tab w:val="left" w:pos="1215"/>
        </w:tabs>
        <w:spacing w:before="0" w:beforeAutospacing="0" w:afterAutospacing="0" w:line="360" w:lineRule="auto"/>
        <w:ind w:firstLine="709"/>
        <w:rPr>
          <w:b/>
          <w:i/>
          <w:color w:val="000000" w:themeColor="text1"/>
          <w:sz w:val="28"/>
          <w:szCs w:val="28"/>
        </w:rPr>
      </w:pPr>
      <w:r w:rsidRPr="007C6D3D">
        <w:rPr>
          <w:b/>
          <w:i/>
          <w:color w:val="000000" w:themeColor="text1"/>
          <w:sz w:val="28"/>
          <w:szCs w:val="28"/>
        </w:rPr>
        <w:t>Клубами и учреждениями клубного типа</w:t>
      </w:r>
    </w:p>
    <w:p w14:paraId="44FA2656" w14:textId="2D7F22C5" w:rsidR="008233A1" w:rsidRPr="007C6D3D" w:rsidRDefault="008233A1" w:rsidP="007E0FEE">
      <w:pPr>
        <w:suppressAutoHyphens/>
        <w:spacing w:before="0" w:beforeAutospacing="0" w:afterAutospacing="0" w:line="360" w:lineRule="auto"/>
        <w:ind w:right="-143" w:firstLine="709"/>
        <w:rPr>
          <w:color w:val="000000" w:themeColor="text1"/>
          <w:sz w:val="28"/>
          <w:szCs w:val="28"/>
        </w:rPr>
      </w:pPr>
      <w:r w:rsidRPr="007C6D3D">
        <w:rPr>
          <w:color w:val="000000" w:themeColor="text1"/>
          <w:sz w:val="28"/>
          <w:szCs w:val="28"/>
        </w:rPr>
        <w:t>Сеть учреждений культуры в нашем районе составляет 41 единицу. Из них 19 библиотек, 18 клубных учреждений, 1 районная детская школа искусств, 1 районный</w:t>
      </w:r>
      <w:r w:rsidR="008E5137" w:rsidRPr="007C6D3D">
        <w:rPr>
          <w:color w:val="000000" w:themeColor="text1"/>
          <w:sz w:val="28"/>
          <w:szCs w:val="28"/>
        </w:rPr>
        <w:t xml:space="preserve"> </w:t>
      </w:r>
      <w:r w:rsidRPr="007C6D3D">
        <w:rPr>
          <w:color w:val="000000" w:themeColor="text1"/>
          <w:sz w:val="28"/>
          <w:szCs w:val="28"/>
        </w:rPr>
        <w:t>Дом народного творчества, 1 районный организационно-методический центр, 1 районный историко-краеведческий музей. На территории района расположены 41 памятник истории и архитектуры, из них 5 воинских захоронений времен Великой Отечественной войны. В отрасли культуры занято 95 человек</w:t>
      </w:r>
      <w:r w:rsidR="00ED2872" w:rsidRPr="007C6D3D">
        <w:rPr>
          <w:color w:val="000000" w:themeColor="text1"/>
          <w:sz w:val="28"/>
          <w:szCs w:val="28"/>
        </w:rPr>
        <w:t>.</w:t>
      </w:r>
      <w:r w:rsidRPr="007C6D3D">
        <w:rPr>
          <w:color w:val="000000" w:themeColor="text1"/>
          <w:sz w:val="28"/>
          <w:szCs w:val="28"/>
        </w:rPr>
        <w:t xml:space="preserve"> </w:t>
      </w:r>
    </w:p>
    <w:p w14:paraId="4B9D896F" w14:textId="77777777" w:rsidR="00D769B6" w:rsidRPr="007C6D3D" w:rsidRDefault="00D769B6" w:rsidP="007E0FEE">
      <w:pPr>
        <w:pStyle w:val="af2"/>
        <w:spacing w:line="360" w:lineRule="auto"/>
        <w:ind w:firstLine="709"/>
        <w:jc w:val="both"/>
        <w:rPr>
          <w:color w:val="000000" w:themeColor="text1"/>
          <w:sz w:val="28"/>
          <w:szCs w:val="28"/>
        </w:rPr>
      </w:pPr>
      <w:r w:rsidRPr="007C6D3D">
        <w:rPr>
          <w:color w:val="000000" w:themeColor="text1"/>
          <w:sz w:val="28"/>
          <w:szCs w:val="28"/>
        </w:rPr>
        <w:t>Основной целью учреждений культуры в отчетном периоде и на перспективу было и остается не только сохранение, но и развитие имеющегося культурного потенциала, культурных традиций района, обеспечение набора услуг, дающих доступ к культурным ценностям всем категориям населения района.</w:t>
      </w:r>
    </w:p>
    <w:p w14:paraId="75AE3925" w14:textId="77777777" w:rsidR="00743317" w:rsidRPr="007C6D3D" w:rsidRDefault="00D769B6" w:rsidP="007E0FEE">
      <w:pPr>
        <w:pStyle w:val="af2"/>
        <w:spacing w:line="360" w:lineRule="auto"/>
        <w:jc w:val="both"/>
        <w:rPr>
          <w:color w:val="000000" w:themeColor="text1"/>
          <w:sz w:val="28"/>
          <w:szCs w:val="28"/>
        </w:rPr>
      </w:pPr>
      <w:r w:rsidRPr="007C6D3D">
        <w:rPr>
          <w:color w:val="000000" w:themeColor="text1"/>
          <w:sz w:val="28"/>
          <w:szCs w:val="28"/>
        </w:rPr>
        <w:t xml:space="preserve">Фактическая обеспеченность клубами и учреждениями клубного типа соответствует плановой и составляет 19 единиц. </w:t>
      </w:r>
    </w:p>
    <w:p w14:paraId="37D327C5" w14:textId="77777777" w:rsidR="00D769B6" w:rsidRPr="007C6D3D" w:rsidRDefault="00D769B6" w:rsidP="007E0FEE">
      <w:pPr>
        <w:pStyle w:val="af2"/>
        <w:spacing w:line="360" w:lineRule="auto"/>
        <w:ind w:firstLine="709"/>
        <w:jc w:val="both"/>
        <w:rPr>
          <w:color w:val="000000" w:themeColor="text1"/>
          <w:sz w:val="28"/>
          <w:szCs w:val="28"/>
        </w:rPr>
      </w:pPr>
      <w:r w:rsidRPr="007C6D3D">
        <w:rPr>
          <w:b/>
          <w:i/>
          <w:color w:val="000000" w:themeColor="text1"/>
          <w:sz w:val="28"/>
          <w:szCs w:val="28"/>
        </w:rPr>
        <w:lastRenderedPageBreak/>
        <w:t>Библиотеками</w:t>
      </w:r>
      <w:r w:rsidRPr="007C6D3D">
        <w:rPr>
          <w:color w:val="000000" w:themeColor="text1"/>
          <w:sz w:val="28"/>
          <w:szCs w:val="28"/>
        </w:rPr>
        <w:tab/>
      </w:r>
    </w:p>
    <w:p w14:paraId="474269D1" w14:textId="77777777" w:rsidR="00132D4A" w:rsidRDefault="00743317" w:rsidP="007E0FEE">
      <w:pPr>
        <w:suppressAutoHyphens/>
        <w:spacing w:before="0" w:beforeAutospacing="0" w:afterAutospacing="0" w:line="360" w:lineRule="auto"/>
        <w:ind w:right="-143" w:firstLine="709"/>
        <w:rPr>
          <w:color w:val="000000" w:themeColor="text1"/>
          <w:sz w:val="28"/>
          <w:szCs w:val="28"/>
        </w:rPr>
      </w:pPr>
      <w:r w:rsidRPr="007C6D3D">
        <w:rPr>
          <w:color w:val="000000" w:themeColor="text1"/>
          <w:sz w:val="28"/>
          <w:szCs w:val="28"/>
        </w:rPr>
        <w:t xml:space="preserve">Сельские поселения района обеспечены библиотеками в полном объеме. Широко развита на территории Каширского муниципального района библиотечная сеть, охватывающая все поселения района. </w:t>
      </w:r>
      <w:r w:rsidR="00132D4A" w:rsidRPr="00132D4A">
        <w:rPr>
          <w:color w:val="000000" w:themeColor="text1"/>
          <w:sz w:val="28"/>
          <w:szCs w:val="28"/>
        </w:rPr>
        <w:t xml:space="preserve">Совокупный книжный фонд библиотечной сети Каширского района пополняется и на 2025 года составил 182,2 тыс. экземпляров. В расчете на 1000 населения, совокупный книжный фонд района составляет 8,001 тыс. единиц, что выше принятой в Воронежской области нормы градостроительного проектирования, принятой  в соответствии с Приказом от 17.04.2008 г. №9-п «Об утверждении регионального норматива градостроительного проектирования» равной 4,5-7,5 тыс. ед. хранения на 1000 населения в сельских населенных пунктах. </w:t>
      </w:r>
    </w:p>
    <w:p w14:paraId="1238AB99" w14:textId="4C828C05" w:rsidR="00743317" w:rsidRPr="00132D4A" w:rsidRDefault="00D769B6" w:rsidP="007E0FEE">
      <w:pPr>
        <w:suppressAutoHyphens/>
        <w:spacing w:before="0" w:beforeAutospacing="0" w:afterAutospacing="0" w:line="360" w:lineRule="auto"/>
        <w:ind w:right="-143" w:firstLine="709"/>
        <w:rPr>
          <w:color w:val="000000" w:themeColor="text1"/>
          <w:sz w:val="28"/>
          <w:szCs w:val="28"/>
        </w:rPr>
      </w:pPr>
      <w:r w:rsidRPr="00132D4A">
        <w:rPr>
          <w:b/>
          <w:i/>
          <w:color w:val="000000" w:themeColor="text1"/>
          <w:sz w:val="28"/>
          <w:szCs w:val="28"/>
        </w:rPr>
        <w:t>Парками культуры и отдыха</w:t>
      </w:r>
      <w:r w:rsidRPr="00132D4A">
        <w:rPr>
          <w:color w:val="000000" w:themeColor="text1"/>
          <w:sz w:val="28"/>
          <w:szCs w:val="28"/>
        </w:rPr>
        <w:t xml:space="preserve"> </w:t>
      </w:r>
    </w:p>
    <w:p w14:paraId="7CA37A19" w14:textId="341771DD" w:rsidR="00D769B6" w:rsidRDefault="00132D4A" w:rsidP="007E0FEE">
      <w:pPr>
        <w:pStyle w:val="af2"/>
        <w:spacing w:line="360" w:lineRule="auto"/>
        <w:jc w:val="both"/>
        <w:rPr>
          <w:rFonts w:eastAsia="Times New Roman"/>
          <w:color w:val="000000" w:themeColor="text1"/>
          <w:sz w:val="28"/>
          <w:szCs w:val="28"/>
        </w:rPr>
      </w:pPr>
      <w:r w:rsidRPr="00132D4A">
        <w:rPr>
          <w:rFonts w:eastAsia="Times New Roman"/>
          <w:color w:val="000000" w:themeColor="text1"/>
          <w:sz w:val="28"/>
          <w:szCs w:val="28"/>
        </w:rPr>
        <w:t xml:space="preserve">Администрация района проводит работу по благоустройству населенных пунктов. В 2014 году в селе Каширское введен в эксплуатацию сквер культуры и отдыха за счет областных средств. В 2015 году заложен сквер в селе Левая Россошь, в 2018 году в селе </w:t>
      </w:r>
      <w:proofErr w:type="spellStart"/>
      <w:r w:rsidRPr="00132D4A">
        <w:rPr>
          <w:rFonts w:eastAsia="Times New Roman"/>
          <w:color w:val="000000" w:themeColor="text1"/>
          <w:sz w:val="28"/>
          <w:szCs w:val="28"/>
        </w:rPr>
        <w:t>Кондрашкино</w:t>
      </w:r>
      <w:proofErr w:type="spellEnd"/>
      <w:r w:rsidRPr="00132D4A">
        <w:rPr>
          <w:rFonts w:eastAsia="Times New Roman"/>
          <w:color w:val="000000" w:themeColor="text1"/>
          <w:sz w:val="28"/>
          <w:szCs w:val="28"/>
        </w:rPr>
        <w:t>. В 2019 году благоустроен парк в с. Каширское на сумму 12 млн. руб.  В 2020 году благоустроен парк в с. Каширское на сумму 12,8 млн. руб. и сквер в п. Колодезный на сумму 5,9 млн. руб.</w:t>
      </w:r>
    </w:p>
    <w:p w14:paraId="4F4A26BD" w14:textId="77777777" w:rsidR="00132D4A" w:rsidRPr="006F0683" w:rsidRDefault="00132D4A" w:rsidP="007E0FEE">
      <w:pPr>
        <w:pStyle w:val="af2"/>
        <w:spacing w:line="360" w:lineRule="auto"/>
        <w:jc w:val="both"/>
        <w:rPr>
          <w:color w:val="000000" w:themeColor="text1"/>
          <w:sz w:val="28"/>
          <w:szCs w:val="28"/>
          <w:highlight w:val="yellow"/>
        </w:rPr>
      </w:pPr>
    </w:p>
    <w:p w14:paraId="26900C31" w14:textId="77777777" w:rsidR="00D769B6" w:rsidRPr="007C6D3D" w:rsidRDefault="00D769B6" w:rsidP="007E0FEE">
      <w:pPr>
        <w:pStyle w:val="af2"/>
        <w:spacing w:line="360" w:lineRule="auto"/>
        <w:jc w:val="both"/>
        <w:rPr>
          <w:b/>
          <w:i/>
          <w:color w:val="000000" w:themeColor="text1"/>
          <w:sz w:val="28"/>
          <w:szCs w:val="28"/>
        </w:rPr>
      </w:pPr>
      <w:r w:rsidRPr="007C6D3D">
        <w:rPr>
          <w:color w:val="000000" w:themeColor="text1"/>
          <w:sz w:val="28"/>
          <w:szCs w:val="28"/>
        </w:rPr>
        <w:tab/>
      </w:r>
      <w:r w:rsidRPr="007C6D3D">
        <w:rPr>
          <w:b/>
          <w:i/>
          <w:color w:val="000000" w:themeColor="text1"/>
          <w:sz w:val="28"/>
          <w:szCs w:val="28"/>
        </w:rPr>
        <w:t>21.</w:t>
      </w:r>
      <w:r w:rsidRPr="007C6D3D">
        <w:rPr>
          <w:b/>
          <w:i/>
          <w:color w:val="000000" w:themeColor="text1"/>
        </w:rPr>
        <w:t xml:space="preserve"> </w:t>
      </w:r>
      <w:r w:rsidRPr="007C6D3D">
        <w:rPr>
          <w:b/>
          <w:i/>
          <w:color w:val="000000" w:themeColor="text1"/>
          <w:sz w:val="28"/>
          <w:szCs w:val="2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14:paraId="0FD01135" w14:textId="77777777" w:rsidR="007C6D3D" w:rsidRPr="007C6D3D" w:rsidRDefault="007C6D3D" w:rsidP="007C6D3D">
      <w:pPr>
        <w:spacing w:before="0" w:beforeAutospacing="0" w:afterAutospacing="0" w:line="360" w:lineRule="auto"/>
        <w:ind w:firstLine="709"/>
        <w:contextualSpacing/>
        <w:rPr>
          <w:rFonts w:eastAsia="Calibri"/>
          <w:sz w:val="28"/>
          <w:szCs w:val="22"/>
          <w:lang w:eastAsia="en-US"/>
        </w:rPr>
      </w:pPr>
      <w:r w:rsidRPr="007C6D3D">
        <w:rPr>
          <w:rFonts w:eastAsia="Calibri"/>
          <w:sz w:val="28"/>
          <w:szCs w:val="22"/>
          <w:lang w:eastAsia="en-US"/>
        </w:rPr>
        <w:t>Общее число зданий (учреждений культурно-досугового типа и библиотек, сетевых единиц), государственных и муниципальных учреждений культуры в 2024 году составляет 41 единицу в связи с закрытием двух сетевых единиц Ильичевской сельской библиотеки и Коломенской сельской библиотеки.</w:t>
      </w:r>
    </w:p>
    <w:p w14:paraId="3C30DC25" w14:textId="77777777" w:rsidR="007C6D3D" w:rsidRDefault="007C6D3D" w:rsidP="007C6D3D">
      <w:pPr>
        <w:spacing w:before="0" w:beforeAutospacing="0" w:afterAutospacing="0" w:line="360" w:lineRule="auto"/>
        <w:ind w:firstLine="709"/>
        <w:contextualSpacing/>
        <w:rPr>
          <w:rFonts w:eastAsia="Calibri"/>
          <w:color w:val="000000"/>
          <w:sz w:val="28"/>
          <w:szCs w:val="28"/>
          <w:lang w:eastAsia="en-US"/>
        </w:rPr>
      </w:pPr>
      <w:r w:rsidRPr="007C6D3D">
        <w:rPr>
          <w:rFonts w:eastAsia="Calibri"/>
          <w:sz w:val="28"/>
          <w:szCs w:val="22"/>
          <w:lang w:eastAsia="en-US"/>
        </w:rPr>
        <w:t xml:space="preserve">Из 41 здания </w:t>
      </w:r>
      <w:r w:rsidRPr="007C6D3D">
        <w:rPr>
          <w:rFonts w:eastAsia="Calibri"/>
          <w:color w:val="000000"/>
          <w:sz w:val="28"/>
          <w:szCs w:val="28"/>
          <w:lang w:eastAsia="en-US"/>
        </w:rPr>
        <w:t>учреждений культуры, 8 требуют капитального</w:t>
      </w:r>
      <w:r w:rsidRPr="007C6D3D">
        <w:rPr>
          <w:rFonts w:eastAsia="Calibri"/>
          <w:sz w:val="28"/>
          <w:szCs w:val="22"/>
          <w:lang w:eastAsia="en-US"/>
        </w:rPr>
        <w:t xml:space="preserve"> ремонта</w:t>
      </w:r>
      <w:r w:rsidRPr="007C6D3D">
        <w:rPr>
          <w:rFonts w:eastAsia="Calibri"/>
          <w:b/>
          <w:sz w:val="28"/>
          <w:szCs w:val="22"/>
          <w:lang w:eastAsia="en-US"/>
        </w:rPr>
        <w:t xml:space="preserve">. </w:t>
      </w:r>
      <w:r w:rsidRPr="007C6D3D">
        <w:rPr>
          <w:rFonts w:eastAsia="Calibri"/>
          <w:sz w:val="28"/>
          <w:szCs w:val="22"/>
          <w:lang w:eastAsia="en-US"/>
        </w:rPr>
        <w:t>В 2023 году д</w:t>
      </w:r>
      <w:r w:rsidRPr="007C6D3D">
        <w:rPr>
          <w:rFonts w:eastAsia="Calibri"/>
          <w:color w:val="000000"/>
          <w:sz w:val="28"/>
          <w:szCs w:val="28"/>
          <w:lang w:eastAsia="en-US"/>
        </w:rPr>
        <w:t xml:space="preserve">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составили 23,2%. Снижение доли </w:t>
      </w:r>
      <w:proofErr w:type="gramStart"/>
      <w:r w:rsidRPr="007C6D3D">
        <w:rPr>
          <w:rFonts w:eastAsia="Calibri"/>
          <w:color w:val="000000"/>
          <w:sz w:val="28"/>
          <w:szCs w:val="28"/>
          <w:lang w:eastAsia="en-US"/>
        </w:rPr>
        <w:t>зданий</w:t>
      </w:r>
      <w:proofErr w:type="gramEnd"/>
      <w:r w:rsidRPr="007C6D3D">
        <w:rPr>
          <w:rFonts w:eastAsia="Calibri"/>
          <w:color w:val="000000"/>
          <w:sz w:val="28"/>
          <w:szCs w:val="28"/>
          <w:lang w:eastAsia="en-US"/>
        </w:rPr>
        <w:t xml:space="preserve"> </w:t>
      </w:r>
      <w:r w:rsidRPr="007C6D3D">
        <w:rPr>
          <w:rFonts w:eastAsia="Calibri"/>
          <w:color w:val="000000"/>
          <w:sz w:val="28"/>
          <w:szCs w:val="28"/>
          <w:lang w:eastAsia="en-US"/>
        </w:rPr>
        <w:lastRenderedPageBreak/>
        <w:t xml:space="preserve">требующих капитального ремонта в 2024 году по отношению к 2023 году до 19,5% обусловлено строительством </w:t>
      </w:r>
      <w:proofErr w:type="spellStart"/>
      <w:r w:rsidRPr="007C6D3D">
        <w:rPr>
          <w:rFonts w:eastAsia="Calibri"/>
          <w:color w:val="000000"/>
          <w:sz w:val="28"/>
          <w:szCs w:val="28"/>
          <w:lang w:eastAsia="en-US"/>
        </w:rPr>
        <w:t>Левороссошанского</w:t>
      </w:r>
      <w:proofErr w:type="spellEnd"/>
      <w:r w:rsidRPr="007C6D3D">
        <w:rPr>
          <w:rFonts w:eastAsia="Calibri"/>
          <w:color w:val="000000"/>
          <w:sz w:val="28"/>
          <w:szCs w:val="28"/>
          <w:lang w:eastAsia="en-US"/>
        </w:rPr>
        <w:t xml:space="preserve"> СДК и переводом </w:t>
      </w:r>
      <w:proofErr w:type="spellStart"/>
      <w:r w:rsidRPr="007C6D3D">
        <w:rPr>
          <w:rFonts w:eastAsia="Calibri"/>
          <w:color w:val="000000"/>
          <w:sz w:val="28"/>
          <w:szCs w:val="28"/>
          <w:lang w:eastAsia="en-US"/>
        </w:rPr>
        <w:t>Левороссошанской</w:t>
      </w:r>
      <w:proofErr w:type="spellEnd"/>
      <w:r w:rsidRPr="007C6D3D">
        <w:rPr>
          <w:rFonts w:eastAsia="Calibri"/>
          <w:color w:val="000000"/>
          <w:sz w:val="28"/>
          <w:szCs w:val="28"/>
          <w:lang w:eastAsia="en-US"/>
        </w:rPr>
        <w:t xml:space="preserve"> библиотеки в новое здание, ремонтом Каменно-Верховского СК, ремонтом Центральной районной и центральной детской библиотек.</w:t>
      </w:r>
    </w:p>
    <w:p w14:paraId="373831F9" w14:textId="77777777" w:rsidR="007C6D3D" w:rsidRPr="007C6D3D" w:rsidRDefault="007C6D3D" w:rsidP="007C6D3D">
      <w:pPr>
        <w:spacing w:before="0" w:beforeAutospacing="0" w:afterAutospacing="0" w:line="360" w:lineRule="auto"/>
        <w:ind w:firstLine="709"/>
        <w:contextualSpacing/>
        <w:rPr>
          <w:rFonts w:eastAsia="Calibri"/>
          <w:sz w:val="28"/>
          <w:szCs w:val="22"/>
          <w:lang w:eastAsia="en-US"/>
        </w:rPr>
      </w:pPr>
    </w:p>
    <w:p w14:paraId="5DAAB647" w14:textId="77777777" w:rsidR="00D769B6" w:rsidRPr="006C6699" w:rsidRDefault="00D769B6" w:rsidP="007E0FEE">
      <w:pPr>
        <w:pStyle w:val="af2"/>
        <w:spacing w:line="360" w:lineRule="auto"/>
        <w:jc w:val="both"/>
        <w:rPr>
          <w:b/>
          <w:i/>
          <w:color w:val="000000" w:themeColor="text1"/>
          <w:sz w:val="28"/>
          <w:szCs w:val="28"/>
        </w:rPr>
      </w:pPr>
      <w:r w:rsidRPr="006C6699">
        <w:rPr>
          <w:b/>
          <w:color w:val="000000" w:themeColor="text1"/>
          <w:sz w:val="28"/>
          <w:szCs w:val="28"/>
        </w:rPr>
        <w:tab/>
      </w:r>
      <w:r w:rsidRPr="006C6699">
        <w:rPr>
          <w:b/>
          <w:i/>
          <w:color w:val="000000" w:themeColor="text1"/>
          <w:sz w:val="28"/>
          <w:szCs w:val="28"/>
        </w:rPr>
        <w:t>22.</w:t>
      </w:r>
      <w:r w:rsidRPr="006C6699">
        <w:rPr>
          <w:i/>
          <w:color w:val="000000" w:themeColor="text1"/>
        </w:rPr>
        <w:t xml:space="preserve"> </w:t>
      </w:r>
      <w:r w:rsidRPr="006C6699">
        <w:rPr>
          <w:b/>
          <w:i/>
          <w:color w:val="000000" w:themeColor="text1"/>
          <w:sz w:val="28"/>
          <w:szCs w:val="28"/>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p w14:paraId="336B9CFC" w14:textId="77777777" w:rsidR="006C6699" w:rsidRPr="006C6699" w:rsidRDefault="006C6699" w:rsidP="006C6699">
      <w:pPr>
        <w:spacing w:before="0" w:beforeAutospacing="0" w:afterAutospacing="0" w:line="360" w:lineRule="auto"/>
        <w:ind w:firstLine="709"/>
        <w:rPr>
          <w:rFonts w:eastAsia="Calibri"/>
          <w:sz w:val="28"/>
          <w:szCs w:val="28"/>
        </w:rPr>
      </w:pPr>
      <w:r w:rsidRPr="006C6699">
        <w:rPr>
          <w:rFonts w:eastAsia="Calibri"/>
          <w:color w:val="000000"/>
          <w:sz w:val="28"/>
          <w:szCs w:val="28"/>
          <w:lang w:eastAsia="en-US"/>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в 2024 году составил 14,29%, по отношению к 2023 году изменений не произошло.</w:t>
      </w:r>
    </w:p>
    <w:p w14:paraId="42723023" w14:textId="77777777" w:rsidR="006C6699" w:rsidRDefault="006C6699" w:rsidP="006C6699">
      <w:pPr>
        <w:spacing w:before="0" w:beforeAutospacing="0" w:afterAutospacing="0" w:line="360" w:lineRule="auto"/>
        <w:ind w:firstLine="709"/>
        <w:rPr>
          <w:sz w:val="28"/>
          <w:szCs w:val="28"/>
        </w:rPr>
      </w:pPr>
      <w:r w:rsidRPr="006C6699">
        <w:rPr>
          <w:rFonts w:eastAsia="Calibri"/>
          <w:sz w:val="28"/>
          <w:szCs w:val="28"/>
        </w:rPr>
        <w:t xml:space="preserve">На территории района расположено 7 объектов культурного наследия (братская могила № 165, школа начала 19 века в селе Каширское, школа начала 19 века в селе </w:t>
      </w:r>
      <w:proofErr w:type="spellStart"/>
      <w:r w:rsidRPr="006C6699">
        <w:rPr>
          <w:rFonts w:eastAsia="Calibri"/>
          <w:sz w:val="28"/>
          <w:szCs w:val="28"/>
        </w:rPr>
        <w:t>Боево</w:t>
      </w:r>
      <w:proofErr w:type="spellEnd"/>
      <w:r w:rsidRPr="006C6699">
        <w:rPr>
          <w:rFonts w:eastAsia="Calibri"/>
          <w:sz w:val="28"/>
          <w:szCs w:val="28"/>
        </w:rPr>
        <w:t xml:space="preserve">, братская могила № 164, братская могила № 163, кредитный Дом в селе Левая Россошь, кредитный Дом в селе Мосальское). Требуется реставрация 1 объекту - кредитный Дом в селе Левая Россошь. </w:t>
      </w:r>
      <w:r w:rsidRPr="006C6699">
        <w:rPr>
          <w:sz w:val="28"/>
          <w:szCs w:val="28"/>
        </w:rPr>
        <w:t>Ежегодно проводится косметический ремонт символических военно-мемориальных объектов.</w:t>
      </w:r>
    </w:p>
    <w:p w14:paraId="45865515" w14:textId="77777777" w:rsidR="00D9455E" w:rsidRDefault="00D9455E" w:rsidP="006C6699">
      <w:pPr>
        <w:spacing w:before="0" w:beforeAutospacing="0" w:afterAutospacing="0" w:line="360" w:lineRule="auto"/>
        <w:ind w:firstLine="708"/>
        <w:jc w:val="center"/>
        <w:rPr>
          <w:b/>
          <w:bCs/>
          <w:color w:val="000000" w:themeColor="text1"/>
          <w:sz w:val="28"/>
          <w:szCs w:val="28"/>
          <w:shd w:val="clear" w:color="auto" w:fill="FFFFFF"/>
        </w:rPr>
      </w:pPr>
    </w:p>
    <w:p w14:paraId="4EDEA887" w14:textId="293085B6" w:rsidR="00D769B6" w:rsidRDefault="00D769B6" w:rsidP="006C6699">
      <w:pPr>
        <w:spacing w:before="0" w:beforeAutospacing="0" w:afterAutospacing="0" w:line="360" w:lineRule="auto"/>
        <w:ind w:firstLine="708"/>
        <w:jc w:val="center"/>
        <w:rPr>
          <w:b/>
          <w:bCs/>
          <w:color w:val="000000" w:themeColor="text1"/>
          <w:sz w:val="28"/>
          <w:szCs w:val="28"/>
          <w:shd w:val="clear" w:color="auto" w:fill="FFFFFF"/>
        </w:rPr>
      </w:pPr>
      <w:r w:rsidRPr="006C6699">
        <w:rPr>
          <w:b/>
          <w:bCs/>
          <w:color w:val="000000" w:themeColor="text1"/>
          <w:sz w:val="28"/>
          <w:szCs w:val="28"/>
          <w:shd w:val="clear" w:color="auto" w:fill="FFFFFF"/>
        </w:rPr>
        <w:t>Физическая культура и спорт</w:t>
      </w:r>
    </w:p>
    <w:p w14:paraId="7F413EE8" w14:textId="77777777" w:rsidR="00D9455E" w:rsidRPr="006C6699" w:rsidRDefault="00D9455E" w:rsidP="006C6699">
      <w:pPr>
        <w:spacing w:before="0" w:beforeAutospacing="0" w:afterAutospacing="0" w:line="360" w:lineRule="auto"/>
        <w:ind w:firstLine="708"/>
        <w:jc w:val="center"/>
        <w:rPr>
          <w:b/>
          <w:bCs/>
          <w:color w:val="000000" w:themeColor="text1"/>
          <w:sz w:val="28"/>
          <w:szCs w:val="28"/>
          <w:shd w:val="clear" w:color="auto" w:fill="FFFFFF"/>
        </w:rPr>
      </w:pPr>
    </w:p>
    <w:p w14:paraId="4EF4269F" w14:textId="77777777" w:rsidR="00D769B6" w:rsidRPr="00F328ED" w:rsidRDefault="00D769B6" w:rsidP="007E0FEE">
      <w:pPr>
        <w:pStyle w:val="af2"/>
        <w:spacing w:line="360" w:lineRule="auto"/>
        <w:jc w:val="both"/>
        <w:rPr>
          <w:b/>
          <w:bCs/>
          <w:i/>
          <w:color w:val="000000" w:themeColor="text1"/>
          <w:sz w:val="28"/>
          <w:szCs w:val="28"/>
          <w:shd w:val="clear" w:color="auto" w:fill="FFFFFF"/>
        </w:rPr>
      </w:pPr>
      <w:r w:rsidRPr="00F328ED">
        <w:rPr>
          <w:b/>
          <w:bCs/>
          <w:color w:val="000000" w:themeColor="text1"/>
          <w:sz w:val="28"/>
          <w:szCs w:val="28"/>
          <w:shd w:val="clear" w:color="auto" w:fill="FFFFFF"/>
        </w:rPr>
        <w:tab/>
      </w:r>
      <w:r w:rsidRPr="00F328ED">
        <w:rPr>
          <w:b/>
          <w:bCs/>
          <w:i/>
          <w:color w:val="000000" w:themeColor="text1"/>
          <w:sz w:val="28"/>
          <w:szCs w:val="28"/>
          <w:shd w:val="clear" w:color="auto" w:fill="FFFFFF"/>
        </w:rPr>
        <w:t>23. Удельный вес населения, систематически занимающегося физической культурой и спортом</w:t>
      </w:r>
    </w:p>
    <w:p w14:paraId="077A8AF7" w14:textId="77777777" w:rsidR="009F091A" w:rsidRPr="00F328ED" w:rsidRDefault="00D769B6" w:rsidP="007E0FEE">
      <w:pPr>
        <w:suppressAutoHyphens/>
        <w:spacing w:before="0" w:beforeAutospacing="0" w:afterAutospacing="0" w:line="360" w:lineRule="auto"/>
        <w:ind w:right="-143" w:firstLine="709"/>
        <w:rPr>
          <w:rFonts w:eastAsia="Calibri"/>
          <w:bCs/>
          <w:color w:val="000000" w:themeColor="text1"/>
          <w:sz w:val="28"/>
          <w:szCs w:val="28"/>
          <w:shd w:val="clear" w:color="auto" w:fill="FFFFFF"/>
        </w:rPr>
      </w:pPr>
      <w:r w:rsidRPr="00F328ED">
        <w:rPr>
          <w:rFonts w:eastAsia="Calibri"/>
          <w:bCs/>
          <w:color w:val="000000" w:themeColor="text1"/>
          <w:sz w:val="28"/>
          <w:szCs w:val="28"/>
          <w:shd w:val="clear" w:color="auto" w:fill="FFFFFF"/>
        </w:rPr>
        <w:t xml:space="preserve"> </w:t>
      </w:r>
      <w:r w:rsidR="009F091A" w:rsidRPr="00F328ED">
        <w:rPr>
          <w:rFonts w:eastAsia="Calibri"/>
          <w:bCs/>
          <w:color w:val="000000" w:themeColor="text1"/>
          <w:sz w:val="28"/>
          <w:szCs w:val="28"/>
          <w:shd w:val="clear" w:color="auto" w:fill="FFFFFF"/>
        </w:rPr>
        <w:t xml:space="preserve">Приоритетным направлением в работе администрации Каширского муниципального района является привлечение максимального количества детей, подростков и молодежи к систематическим занятиям физической культурой и спортом, а также планомерная работа по дальнейшему развитию физкультурно-оздоровительной работы по месту жительства населения района и осуществление </w:t>
      </w:r>
      <w:r w:rsidR="009F091A" w:rsidRPr="00F328ED">
        <w:rPr>
          <w:rFonts w:eastAsia="Calibri"/>
          <w:bCs/>
          <w:color w:val="000000" w:themeColor="text1"/>
          <w:sz w:val="28"/>
          <w:szCs w:val="28"/>
          <w:shd w:val="clear" w:color="auto" w:fill="FFFFFF"/>
        </w:rPr>
        <w:lastRenderedPageBreak/>
        <w:t xml:space="preserve">принципа доступности физкультурно-оздоровительных услуг для всех слоев населения. </w:t>
      </w:r>
    </w:p>
    <w:p w14:paraId="155039BE" w14:textId="77777777" w:rsidR="00F328ED" w:rsidRPr="00F328ED" w:rsidRDefault="00F328ED" w:rsidP="00F328ED">
      <w:pPr>
        <w:spacing w:before="0" w:beforeAutospacing="0" w:afterAutospacing="0" w:line="360" w:lineRule="auto"/>
        <w:ind w:firstLine="709"/>
        <w:rPr>
          <w:rFonts w:eastAsia="Calibri"/>
          <w:sz w:val="28"/>
          <w:szCs w:val="22"/>
          <w:lang w:eastAsia="en-US"/>
        </w:rPr>
      </w:pPr>
      <w:r w:rsidRPr="00F328ED">
        <w:rPr>
          <w:rFonts w:eastAsia="Calibri"/>
          <w:sz w:val="28"/>
          <w:szCs w:val="22"/>
          <w:lang w:eastAsia="en-US"/>
        </w:rPr>
        <w:t xml:space="preserve">В связи с привлечением взрослого населения и детей в возрасте до 18 лет к занятиям физической культурой и спортом (ведут работу 17 спортивных  клубов при школах), внедрения и реализации ВФСК ГТО, выделение ставок инструкторов по спорту (введено 6 ставок инструкторов) просматривается увеличение численности занимающихся физической культурой и спортом. </w:t>
      </w:r>
    </w:p>
    <w:p w14:paraId="41C3F0C9" w14:textId="15D72827" w:rsidR="00F328ED" w:rsidRPr="00F328ED" w:rsidRDefault="00F328ED" w:rsidP="00F328ED">
      <w:pPr>
        <w:spacing w:before="0" w:beforeAutospacing="0" w:afterAutospacing="0" w:line="360" w:lineRule="auto"/>
        <w:ind w:firstLine="709"/>
        <w:rPr>
          <w:rFonts w:eastAsia="Calibri"/>
          <w:color w:val="000000"/>
          <w:sz w:val="28"/>
          <w:szCs w:val="28"/>
          <w:lang w:eastAsia="en-US"/>
        </w:rPr>
      </w:pPr>
      <w:r w:rsidRPr="00F328ED">
        <w:rPr>
          <w:rFonts w:eastAsia="Calibri"/>
          <w:color w:val="000000"/>
          <w:sz w:val="28"/>
          <w:szCs w:val="28"/>
          <w:lang w:eastAsia="en-US"/>
        </w:rPr>
        <w:t>В 2024 году доля населения, систематически занимающихся физической культурой и спортом составила 66,</w:t>
      </w:r>
      <w:r w:rsidR="0034106E">
        <w:rPr>
          <w:rFonts w:eastAsia="Calibri"/>
          <w:color w:val="000000"/>
          <w:sz w:val="28"/>
          <w:szCs w:val="28"/>
          <w:lang w:eastAsia="en-US"/>
        </w:rPr>
        <w:t>04</w:t>
      </w:r>
      <w:r w:rsidRPr="00F328ED">
        <w:rPr>
          <w:rFonts w:eastAsia="Calibri"/>
          <w:color w:val="000000"/>
          <w:sz w:val="28"/>
          <w:szCs w:val="28"/>
          <w:lang w:eastAsia="en-US"/>
        </w:rPr>
        <w:t>%. По отношению к 2023 году увеличение составило 1,</w:t>
      </w:r>
      <w:r w:rsidR="0034106E">
        <w:rPr>
          <w:rFonts w:eastAsia="Calibri"/>
          <w:color w:val="000000"/>
          <w:sz w:val="28"/>
          <w:szCs w:val="28"/>
          <w:lang w:eastAsia="en-US"/>
        </w:rPr>
        <w:t xml:space="preserve">6 </w:t>
      </w:r>
      <w:r w:rsidRPr="00F328ED">
        <w:rPr>
          <w:rFonts w:eastAsia="Calibri"/>
          <w:color w:val="000000"/>
          <w:sz w:val="28"/>
          <w:szCs w:val="28"/>
          <w:lang w:eastAsia="en-US"/>
        </w:rPr>
        <w:t>%.</w:t>
      </w:r>
    </w:p>
    <w:p w14:paraId="2A891660" w14:textId="77777777" w:rsidR="009F091A" w:rsidRPr="00B02EE7" w:rsidRDefault="009F091A" w:rsidP="007E0FEE">
      <w:pPr>
        <w:suppressAutoHyphens/>
        <w:spacing w:before="0" w:beforeAutospacing="0" w:afterAutospacing="0" w:line="360" w:lineRule="auto"/>
        <w:ind w:right="-143" w:firstLine="709"/>
        <w:rPr>
          <w:rFonts w:eastAsia="Calibri"/>
          <w:bCs/>
          <w:color w:val="000000" w:themeColor="text1"/>
          <w:sz w:val="28"/>
          <w:szCs w:val="28"/>
          <w:shd w:val="clear" w:color="auto" w:fill="FFFFFF"/>
        </w:rPr>
      </w:pPr>
      <w:r w:rsidRPr="00B02EE7">
        <w:rPr>
          <w:rFonts w:eastAsia="Calibri"/>
          <w:bCs/>
          <w:color w:val="000000" w:themeColor="text1"/>
          <w:sz w:val="28"/>
          <w:szCs w:val="28"/>
          <w:shd w:val="clear" w:color="auto" w:fill="FFFFFF"/>
        </w:rPr>
        <w:t xml:space="preserve">На территории Каширского муниципального района организована работа с лицами пожилого возраста. С пожилыми людьми проводятся различные спортивные мероприятия (эстафеты, скандинавская ходьба, шахматы, шашки). В спортивно-оздоровительном комплексе «Каширский» проводятся физкультурные занятия тренером-инструктором. </w:t>
      </w:r>
      <w:r w:rsidR="00B74433" w:rsidRPr="00B02EE7">
        <w:rPr>
          <w:rFonts w:eastAsia="Calibri"/>
          <w:bCs/>
          <w:color w:val="000000" w:themeColor="text1"/>
          <w:sz w:val="28"/>
          <w:szCs w:val="28"/>
          <w:shd w:val="clear" w:color="auto" w:fill="FFFFFF"/>
        </w:rPr>
        <w:t xml:space="preserve"> </w:t>
      </w:r>
      <w:r w:rsidRPr="00B02EE7">
        <w:rPr>
          <w:rFonts w:eastAsia="Calibri"/>
          <w:bCs/>
          <w:color w:val="000000" w:themeColor="text1"/>
          <w:sz w:val="28"/>
          <w:szCs w:val="28"/>
          <w:shd w:val="clear" w:color="auto" w:fill="FFFFFF"/>
        </w:rPr>
        <w:t xml:space="preserve">В Доме - интернате для престарелых и инвалидов «Пансионат Каширский» ежедневно проводятся занятия по физической культуре. </w:t>
      </w:r>
    </w:p>
    <w:p w14:paraId="682C2F2D" w14:textId="77777777" w:rsidR="009F091A" w:rsidRPr="00B02EE7" w:rsidRDefault="009F091A" w:rsidP="007E0FEE">
      <w:pPr>
        <w:suppressAutoHyphens/>
        <w:spacing w:before="0" w:beforeAutospacing="0" w:afterAutospacing="0" w:line="360" w:lineRule="auto"/>
        <w:ind w:right="-143" w:firstLine="709"/>
        <w:rPr>
          <w:rFonts w:eastAsia="Calibri"/>
          <w:bCs/>
          <w:color w:val="000000" w:themeColor="text1"/>
          <w:sz w:val="28"/>
          <w:szCs w:val="28"/>
          <w:shd w:val="clear" w:color="auto" w:fill="FFFFFF"/>
        </w:rPr>
      </w:pPr>
      <w:r w:rsidRPr="00B02EE7">
        <w:rPr>
          <w:rFonts w:eastAsia="Calibri"/>
          <w:bCs/>
          <w:color w:val="000000" w:themeColor="text1"/>
          <w:sz w:val="28"/>
          <w:szCs w:val="28"/>
          <w:shd w:val="clear" w:color="auto" w:fill="FFFFFF"/>
        </w:rPr>
        <w:t>В районе проводится спартакиада допризывной молодежи (бег, разборка и сборка автомата, подтягивание, стрельба). Сборная команда молодежи допризывного возраста Каширского муниципального района принимает участие в областных соревнованиях по военной подготовке.</w:t>
      </w:r>
    </w:p>
    <w:p w14:paraId="021ABB13" w14:textId="77777777" w:rsidR="00A41317" w:rsidRPr="00B02EE7" w:rsidRDefault="009F091A" w:rsidP="007E0FEE">
      <w:pPr>
        <w:suppressAutoHyphens/>
        <w:spacing w:before="0" w:beforeAutospacing="0" w:afterAutospacing="0" w:line="360" w:lineRule="auto"/>
        <w:ind w:right="-143" w:firstLine="709"/>
        <w:rPr>
          <w:rFonts w:eastAsia="Calibri"/>
          <w:bCs/>
          <w:color w:val="000000" w:themeColor="text1"/>
          <w:sz w:val="28"/>
          <w:szCs w:val="28"/>
          <w:shd w:val="clear" w:color="auto" w:fill="FFFFFF"/>
        </w:rPr>
      </w:pPr>
      <w:r w:rsidRPr="00B02EE7">
        <w:rPr>
          <w:rFonts w:eastAsia="Calibri"/>
          <w:bCs/>
          <w:color w:val="000000" w:themeColor="text1"/>
          <w:sz w:val="28"/>
          <w:szCs w:val="28"/>
          <w:shd w:val="clear" w:color="auto" w:fill="FFFFFF"/>
        </w:rPr>
        <w:t>В районную Спартакиаду входят соревнования по наиболее массовым и популярным среди населения видам спорта: турнир по волейболу, настольному теннису, шахматам, легкой атлетике, мини-футболу, лыжным гонкам, дартсу, баскетболу, стрельбы из пневматической винтовки, а также легкоатлетическая эстафета на призы районной газеты «Каширские зори». Проводятся физкультурно-спортивные соревнования среди семейных команд «Папа, мама, я – спортивная семья!», фестивали ГТО.</w:t>
      </w:r>
    </w:p>
    <w:p w14:paraId="58DA5337" w14:textId="77777777" w:rsidR="00B02EE7" w:rsidRPr="006F0683" w:rsidRDefault="00B02EE7" w:rsidP="007E0FEE">
      <w:pPr>
        <w:suppressAutoHyphens/>
        <w:spacing w:before="0" w:beforeAutospacing="0" w:afterAutospacing="0" w:line="360" w:lineRule="auto"/>
        <w:ind w:right="-143" w:firstLine="709"/>
        <w:rPr>
          <w:rFonts w:eastAsia="Calibri"/>
          <w:bCs/>
          <w:color w:val="000000" w:themeColor="text1"/>
          <w:sz w:val="28"/>
          <w:szCs w:val="28"/>
          <w:highlight w:val="yellow"/>
          <w:shd w:val="clear" w:color="auto" w:fill="FFFFFF"/>
        </w:rPr>
      </w:pPr>
    </w:p>
    <w:p w14:paraId="568786B1" w14:textId="77777777" w:rsidR="00D769B6" w:rsidRPr="00A17461" w:rsidRDefault="00D769B6" w:rsidP="007E0FEE">
      <w:pPr>
        <w:widowControl w:val="0"/>
        <w:pBdr>
          <w:bottom w:val="single" w:sz="4" w:space="21" w:color="FFFFFF"/>
        </w:pBdr>
        <w:spacing w:before="0" w:beforeAutospacing="0" w:afterAutospacing="0" w:line="360" w:lineRule="auto"/>
        <w:ind w:firstLine="709"/>
        <w:rPr>
          <w:b/>
          <w:i/>
          <w:color w:val="000000" w:themeColor="text1"/>
          <w:sz w:val="28"/>
          <w:szCs w:val="28"/>
        </w:rPr>
      </w:pPr>
      <w:r w:rsidRPr="00A17461">
        <w:rPr>
          <w:b/>
          <w:i/>
          <w:color w:val="000000" w:themeColor="text1"/>
          <w:sz w:val="28"/>
          <w:szCs w:val="28"/>
        </w:rPr>
        <w:t xml:space="preserve">23/1 Доля обучающихся, систематически занимающихся физической культурой и спортом, в общей численности обучающихся </w:t>
      </w:r>
    </w:p>
    <w:p w14:paraId="28471663" w14:textId="77777777" w:rsidR="009F091A" w:rsidRPr="00A17461" w:rsidRDefault="009F091A" w:rsidP="007E0FEE">
      <w:pPr>
        <w:widowControl w:val="0"/>
        <w:pBdr>
          <w:bottom w:val="single" w:sz="4" w:space="21" w:color="FFFFFF"/>
        </w:pBdr>
        <w:spacing w:before="0" w:beforeAutospacing="0" w:afterAutospacing="0" w:line="360" w:lineRule="auto"/>
        <w:ind w:firstLine="709"/>
        <w:rPr>
          <w:color w:val="000000" w:themeColor="text1"/>
          <w:sz w:val="28"/>
          <w:szCs w:val="28"/>
        </w:rPr>
      </w:pPr>
      <w:r w:rsidRPr="00A17461">
        <w:rPr>
          <w:color w:val="000000" w:themeColor="text1"/>
          <w:sz w:val="28"/>
          <w:szCs w:val="28"/>
        </w:rPr>
        <w:lastRenderedPageBreak/>
        <w:t xml:space="preserve">Вопрос обеспечения учреждений, организаций физкультурно-спортивной направленности и образовательных учреждений квалифицированными специалистами является одним из первоочередных вопросов в сфере физической культуры и спорта нашего района. В настоящее время в районе работает 31 штатных работника физической культуры. Ежегодно проводится работа по повышению квалификации специалистов физической культуры района. В прошедшем году тренера – преподаватели МКУДО «Каширская ДЮСШ» и учителя физической культуры обучались на курсах повышения квалификации. </w:t>
      </w:r>
      <w:r w:rsidRPr="00A17461">
        <w:rPr>
          <w:color w:val="000000" w:themeColor="text1"/>
          <w:sz w:val="28"/>
          <w:szCs w:val="28"/>
        </w:rPr>
        <w:tab/>
        <w:t xml:space="preserve">Во всех школах района проводится активная работа по приобщению учащихся к здоровому, спортивному образу жизни. Основное место здесь занимает вовлечение школьников в систематические физкультурно-оздоровительные и спортивные занятия. В течение года проводится более 50 районных спортивно-массовых мероприятий среди образовательных учреждений, в том числе районная спартакиада среди школьников, куда входят соревнования по легкой атлетике, мини-футболу, лыжным гонкам, баскетболу, волейболу, настольному теннису, шахматам, шашкам, русской лапте. </w:t>
      </w:r>
    </w:p>
    <w:p w14:paraId="4A329587" w14:textId="77777777" w:rsidR="009F091A" w:rsidRPr="00A17461" w:rsidRDefault="009F091A" w:rsidP="007E0FEE">
      <w:pPr>
        <w:widowControl w:val="0"/>
        <w:pBdr>
          <w:bottom w:val="single" w:sz="4" w:space="21" w:color="FFFFFF"/>
        </w:pBdr>
        <w:spacing w:before="0" w:beforeAutospacing="0" w:afterAutospacing="0" w:line="360" w:lineRule="auto"/>
        <w:ind w:firstLine="709"/>
        <w:rPr>
          <w:color w:val="000000" w:themeColor="text1"/>
          <w:sz w:val="28"/>
          <w:szCs w:val="28"/>
        </w:rPr>
      </w:pPr>
      <w:r w:rsidRPr="00A17461">
        <w:rPr>
          <w:color w:val="000000" w:themeColor="text1"/>
          <w:sz w:val="28"/>
          <w:szCs w:val="28"/>
        </w:rPr>
        <w:t xml:space="preserve">На территории Каширского муниципального района развиваются такие виды спорта, как: бокс, дзюдо, самбо, </w:t>
      </w:r>
      <w:proofErr w:type="spellStart"/>
      <w:r w:rsidRPr="00A17461">
        <w:rPr>
          <w:color w:val="000000" w:themeColor="text1"/>
          <w:sz w:val="28"/>
          <w:szCs w:val="28"/>
        </w:rPr>
        <w:t>тхэквандо</w:t>
      </w:r>
      <w:proofErr w:type="spellEnd"/>
      <w:r w:rsidRPr="00A17461">
        <w:rPr>
          <w:color w:val="000000" w:themeColor="text1"/>
          <w:sz w:val="28"/>
          <w:szCs w:val="28"/>
        </w:rPr>
        <w:t xml:space="preserve">, </w:t>
      </w:r>
      <w:proofErr w:type="spellStart"/>
      <w:r w:rsidRPr="00A17461">
        <w:rPr>
          <w:color w:val="000000" w:themeColor="text1"/>
          <w:sz w:val="28"/>
          <w:szCs w:val="28"/>
        </w:rPr>
        <w:t>киокушинкай</w:t>
      </w:r>
      <w:proofErr w:type="spellEnd"/>
      <w:r w:rsidRPr="00A17461">
        <w:rPr>
          <w:color w:val="000000" w:themeColor="text1"/>
          <w:sz w:val="28"/>
          <w:szCs w:val="28"/>
        </w:rPr>
        <w:t xml:space="preserve"> каратэ, легкая атлетика, футбол, лыжные гонки, баскетбол, волейбол, настольный теннис, шахматы, шашки, русская лапта, городошный спорт, бадминтон, </w:t>
      </w:r>
      <w:proofErr w:type="spellStart"/>
      <w:r w:rsidRPr="00A17461">
        <w:rPr>
          <w:color w:val="000000" w:themeColor="text1"/>
          <w:sz w:val="28"/>
          <w:szCs w:val="28"/>
        </w:rPr>
        <w:t>армреслинг</w:t>
      </w:r>
      <w:proofErr w:type="spellEnd"/>
      <w:r w:rsidRPr="00A17461">
        <w:rPr>
          <w:color w:val="000000" w:themeColor="text1"/>
          <w:sz w:val="28"/>
          <w:szCs w:val="28"/>
        </w:rPr>
        <w:t>, воздушно-силовая атлетика (</w:t>
      </w:r>
      <w:proofErr w:type="spellStart"/>
      <w:r w:rsidRPr="00A17461">
        <w:rPr>
          <w:color w:val="000000" w:themeColor="text1"/>
          <w:sz w:val="28"/>
          <w:szCs w:val="28"/>
        </w:rPr>
        <w:t>воркаут</w:t>
      </w:r>
      <w:proofErr w:type="spellEnd"/>
      <w:r w:rsidRPr="00A17461">
        <w:rPr>
          <w:color w:val="000000" w:themeColor="text1"/>
          <w:sz w:val="28"/>
          <w:szCs w:val="28"/>
        </w:rPr>
        <w:t xml:space="preserve">), гиревой спорт, гандбол, дартс. В 2019 году МКУДО «Каширская ДЮСШ» заключила соглашение с ГБУ ВО СШОР № 6 по развитию такого вида спорта, как гребля на байдарках и каноэ. </w:t>
      </w:r>
    </w:p>
    <w:p w14:paraId="119F336A" w14:textId="77777777" w:rsidR="009F091A" w:rsidRPr="00A17461" w:rsidRDefault="009F091A" w:rsidP="007E0FEE">
      <w:pPr>
        <w:widowControl w:val="0"/>
        <w:pBdr>
          <w:bottom w:val="single" w:sz="4" w:space="21" w:color="FFFFFF"/>
        </w:pBdr>
        <w:spacing w:before="0" w:beforeAutospacing="0" w:afterAutospacing="0" w:line="360" w:lineRule="auto"/>
        <w:ind w:firstLine="709"/>
        <w:rPr>
          <w:color w:val="000000" w:themeColor="text1"/>
          <w:sz w:val="28"/>
          <w:szCs w:val="28"/>
        </w:rPr>
      </w:pPr>
      <w:r w:rsidRPr="00A17461">
        <w:rPr>
          <w:color w:val="000000" w:themeColor="text1"/>
          <w:sz w:val="28"/>
          <w:szCs w:val="28"/>
        </w:rPr>
        <w:t xml:space="preserve">Спорт активно внедряется в систему образования и воспитания подрастающего поколения. При решении задач социально-экономического развития района одним из приоритетных направлений является воспитание здорового молодого поколения посредством привлечения детей и молодежи к регулярным занятиям физической культурой и спортом. </w:t>
      </w:r>
    </w:p>
    <w:p w14:paraId="2384150B" w14:textId="77777777" w:rsidR="009F091A" w:rsidRPr="00A17461" w:rsidRDefault="00DC6485" w:rsidP="007E0FEE">
      <w:pPr>
        <w:widowControl w:val="0"/>
        <w:pBdr>
          <w:bottom w:val="single" w:sz="4" w:space="21" w:color="FFFFFF"/>
        </w:pBdr>
        <w:spacing w:before="0" w:beforeAutospacing="0" w:afterAutospacing="0" w:line="360" w:lineRule="auto"/>
        <w:ind w:firstLine="709"/>
        <w:rPr>
          <w:color w:val="000000" w:themeColor="text1"/>
          <w:sz w:val="28"/>
          <w:szCs w:val="28"/>
        </w:rPr>
      </w:pPr>
      <w:r w:rsidRPr="00A17461">
        <w:rPr>
          <w:color w:val="000000" w:themeColor="text1"/>
          <w:sz w:val="28"/>
          <w:szCs w:val="28"/>
        </w:rPr>
        <w:t xml:space="preserve">На территории района работают 19 спортивных залов,  6 футбольных полей, 57 плоскостных  спортивных сооружений,  в том числе  10 многофункциональных </w:t>
      </w:r>
      <w:r w:rsidRPr="00A17461">
        <w:rPr>
          <w:color w:val="000000" w:themeColor="text1"/>
          <w:sz w:val="28"/>
          <w:szCs w:val="28"/>
        </w:rPr>
        <w:lastRenderedPageBreak/>
        <w:t xml:space="preserve">спортивных площадок, 3 площадки ГТО, 5 </w:t>
      </w:r>
      <w:proofErr w:type="spellStart"/>
      <w:r w:rsidRPr="00A17461">
        <w:rPr>
          <w:color w:val="000000" w:themeColor="text1"/>
          <w:sz w:val="28"/>
          <w:szCs w:val="28"/>
        </w:rPr>
        <w:t>воркаут</w:t>
      </w:r>
      <w:proofErr w:type="spellEnd"/>
      <w:r w:rsidRPr="00A17461">
        <w:rPr>
          <w:color w:val="000000" w:themeColor="text1"/>
          <w:sz w:val="28"/>
          <w:szCs w:val="28"/>
        </w:rPr>
        <w:t xml:space="preserve">-площадок, 2 тира. </w:t>
      </w:r>
      <w:r w:rsidR="009F091A" w:rsidRPr="00A17461">
        <w:rPr>
          <w:color w:val="000000" w:themeColor="text1"/>
          <w:sz w:val="28"/>
          <w:szCs w:val="28"/>
        </w:rPr>
        <w:t>Для организации спортивно-массовых мероприятий и уроков физической культуры используется база не только общеобразовательных школ, но и Спортивно-оздоровительного комплекса «Каширский».</w:t>
      </w:r>
    </w:p>
    <w:p w14:paraId="1D280EEE" w14:textId="77777777" w:rsidR="009F091A" w:rsidRPr="00A17461" w:rsidRDefault="009F091A" w:rsidP="007E0FEE">
      <w:pPr>
        <w:widowControl w:val="0"/>
        <w:pBdr>
          <w:bottom w:val="single" w:sz="4" w:space="21" w:color="FFFFFF"/>
        </w:pBdr>
        <w:spacing w:before="0" w:beforeAutospacing="0" w:afterAutospacing="0" w:line="360" w:lineRule="auto"/>
        <w:ind w:firstLine="709"/>
        <w:rPr>
          <w:color w:val="000000" w:themeColor="text1"/>
          <w:sz w:val="28"/>
          <w:szCs w:val="28"/>
        </w:rPr>
      </w:pPr>
      <w:r w:rsidRPr="00A17461">
        <w:rPr>
          <w:color w:val="000000" w:themeColor="text1"/>
          <w:sz w:val="28"/>
          <w:szCs w:val="28"/>
        </w:rPr>
        <w:t>В общеобразовательных организациях района сохранена обязательная форма физкультурного образования для обучающихся - урок физической культуры в объеме не менее 3 часов в неделю в соответствии с федеральными государственными образовательными стандартами.</w:t>
      </w:r>
    </w:p>
    <w:p w14:paraId="24D18253" w14:textId="77777777" w:rsidR="009F091A" w:rsidRPr="00A17461" w:rsidRDefault="009F091A" w:rsidP="007E0FEE">
      <w:pPr>
        <w:widowControl w:val="0"/>
        <w:pBdr>
          <w:bottom w:val="single" w:sz="4" w:space="21" w:color="FFFFFF"/>
        </w:pBdr>
        <w:spacing w:before="0" w:beforeAutospacing="0" w:afterAutospacing="0" w:line="360" w:lineRule="auto"/>
        <w:ind w:firstLine="709"/>
        <w:rPr>
          <w:color w:val="000000" w:themeColor="text1"/>
          <w:sz w:val="28"/>
          <w:szCs w:val="28"/>
        </w:rPr>
      </w:pPr>
      <w:r w:rsidRPr="00A17461">
        <w:rPr>
          <w:color w:val="000000" w:themeColor="text1"/>
          <w:sz w:val="28"/>
          <w:szCs w:val="28"/>
        </w:rPr>
        <w:t>Введение в учебный план общеобразовательной школы третьего часа физической культуры способствует расширению требований к номенклатуре и качеству спортивных объектов, что привело к росту внешкольной спортивной работы. Во всех школах района работают спортивные клубы.</w:t>
      </w:r>
    </w:p>
    <w:p w14:paraId="14817708" w14:textId="77777777" w:rsidR="009F091A" w:rsidRPr="00A17461" w:rsidRDefault="009F091A" w:rsidP="007E0FEE">
      <w:pPr>
        <w:widowControl w:val="0"/>
        <w:pBdr>
          <w:bottom w:val="single" w:sz="4" w:space="21" w:color="FFFFFF"/>
        </w:pBdr>
        <w:spacing w:before="0" w:beforeAutospacing="0" w:afterAutospacing="0" w:line="360" w:lineRule="auto"/>
        <w:ind w:firstLine="709"/>
        <w:rPr>
          <w:color w:val="000000" w:themeColor="text1"/>
          <w:sz w:val="28"/>
          <w:szCs w:val="28"/>
        </w:rPr>
      </w:pPr>
      <w:r w:rsidRPr="00A17461">
        <w:rPr>
          <w:color w:val="000000" w:themeColor="text1"/>
          <w:sz w:val="28"/>
          <w:szCs w:val="28"/>
        </w:rPr>
        <w:t>Данные мероприятия позволили увеличить количество обучающихся сельских школ, занимающихся физической культурой и спортом во внеурочное время, до 82,7% от общей численности детей в возрасте до 17 лет.</w:t>
      </w:r>
    </w:p>
    <w:p w14:paraId="45C02F52" w14:textId="77777777" w:rsidR="009F091A" w:rsidRPr="00A17461" w:rsidRDefault="009F091A" w:rsidP="007E0FEE">
      <w:pPr>
        <w:widowControl w:val="0"/>
        <w:pBdr>
          <w:bottom w:val="single" w:sz="4" w:space="21" w:color="FFFFFF"/>
        </w:pBdr>
        <w:spacing w:before="0" w:beforeAutospacing="0" w:afterAutospacing="0" w:line="360" w:lineRule="auto"/>
        <w:ind w:firstLine="709"/>
        <w:rPr>
          <w:color w:val="000000" w:themeColor="text1"/>
          <w:sz w:val="28"/>
          <w:szCs w:val="28"/>
        </w:rPr>
      </w:pPr>
      <w:r w:rsidRPr="00A17461">
        <w:rPr>
          <w:color w:val="000000" w:themeColor="text1"/>
          <w:sz w:val="28"/>
          <w:szCs w:val="28"/>
        </w:rPr>
        <w:t xml:space="preserve">В настоящее время в МКОУ ДО «Каширская ДЮСШ» 12 тренеров ведут занятия на базе Спортивно-оздоровительного комплекса «Каширский» и общеобразовательных школ района.  </w:t>
      </w:r>
    </w:p>
    <w:p w14:paraId="78E42637" w14:textId="77777777" w:rsidR="00597BC0" w:rsidRPr="001C63BD" w:rsidRDefault="00597BC0" w:rsidP="007E0FEE">
      <w:pPr>
        <w:widowControl w:val="0"/>
        <w:pBdr>
          <w:bottom w:val="single" w:sz="4" w:space="21" w:color="FFFFFF"/>
        </w:pBdr>
        <w:spacing w:before="0" w:beforeAutospacing="0" w:afterAutospacing="0" w:line="360" w:lineRule="auto"/>
        <w:ind w:firstLine="709"/>
        <w:rPr>
          <w:b/>
          <w:color w:val="000000" w:themeColor="text1"/>
          <w:sz w:val="28"/>
          <w:szCs w:val="28"/>
        </w:rPr>
      </w:pPr>
    </w:p>
    <w:p w14:paraId="639B0C7B" w14:textId="77777777" w:rsidR="00B424C0" w:rsidRPr="001C63BD" w:rsidRDefault="00683E05" w:rsidP="001C63BD">
      <w:pPr>
        <w:widowControl w:val="0"/>
        <w:pBdr>
          <w:bottom w:val="single" w:sz="4" w:space="21" w:color="FFFFFF"/>
        </w:pBdr>
        <w:spacing w:before="0" w:beforeAutospacing="0" w:afterAutospacing="0" w:line="360" w:lineRule="auto"/>
        <w:ind w:firstLine="709"/>
        <w:jc w:val="center"/>
        <w:rPr>
          <w:b/>
          <w:color w:val="000000" w:themeColor="text1"/>
          <w:sz w:val="28"/>
          <w:szCs w:val="28"/>
        </w:rPr>
      </w:pPr>
      <w:r w:rsidRPr="001C63BD">
        <w:rPr>
          <w:b/>
          <w:color w:val="000000" w:themeColor="text1"/>
          <w:sz w:val="28"/>
          <w:szCs w:val="28"/>
        </w:rPr>
        <w:t>Жилищное строительство и обеспечение граждан жильем</w:t>
      </w:r>
      <w:r w:rsidR="00A33F62" w:rsidRPr="001C63BD">
        <w:rPr>
          <w:b/>
          <w:color w:val="000000" w:themeColor="text1"/>
          <w:sz w:val="28"/>
          <w:szCs w:val="28"/>
        </w:rPr>
        <w:t>.</w:t>
      </w:r>
    </w:p>
    <w:p w14:paraId="4F227879" w14:textId="77777777" w:rsidR="001C63BD" w:rsidRPr="006F0683" w:rsidRDefault="001C63BD" w:rsidP="001C63BD">
      <w:pPr>
        <w:widowControl w:val="0"/>
        <w:pBdr>
          <w:bottom w:val="single" w:sz="4" w:space="21" w:color="FFFFFF"/>
        </w:pBdr>
        <w:spacing w:before="0" w:beforeAutospacing="0" w:afterAutospacing="0" w:line="360" w:lineRule="auto"/>
        <w:ind w:firstLine="709"/>
        <w:jc w:val="center"/>
        <w:rPr>
          <w:b/>
          <w:color w:val="000000" w:themeColor="text1"/>
          <w:sz w:val="28"/>
          <w:szCs w:val="28"/>
          <w:highlight w:val="yellow"/>
        </w:rPr>
      </w:pPr>
    </w:p>
    <w:p w14:paraId="4E3AB84E" w14:textId="77777777" w:rsidR="00597BC0" w:rsidRPr="001C63BD" w:rsidRDefault="00D153CC" w:rsidP="007E0FEE">
      <w:pPr>
        <w:keepLines/>
        <w:widowControl w:val="0"/>
        <w:pBdr>
          <w:bottom w:val="single" w:sz="4" w:space="21" w:color="FFFFFF"/>
        </w:pBdr>
        <w:spacing w:before="0" w:beforeAutospacing="0" w:afterAutospacing="0" w:line="360" w:lineRule="auto"/>
        <w:ind w:firstLine="709"/>
        <w:contextualSpacing/>
        <w:rPr>
          <w:b/>
          <w:i/>
          <w:color w:val="000000" w:themeColor="text1"/>
          <w:sz w:val="28"/>
          <w:szCs w:val="28"/>
        </w:rPr>
      </w:pPr>
      <w:r w:rsidRPr="001C63BD">
        <w:rPr>
          <w:b/>
          <w:i/>
          <w:color w:val="000000" w:themeColor="text1"/>
          <w:sz w:val="28"/>
          <w:szCs w:val="28"/>
        </w:rPr>
        <w:t>24</w:t>
      </w:r>
      <w:r w:rsidR="00B023DC" w:rsidRPr="001C63BD">
        <w:rPr>
          <w:b/>
          <w:i/>
          <w:color w:val="000000" w:themeColor="text1"/>
          <w:sz w:val="28"/>
          <w:szCs w:val="28"/>
        </w:rPr>
        <w:t>.</w:t>
      </w:r>
      <w:r w:rsidR="00B023DC" w:rsidRPr="001C63BD">
        <w:rPr>
          <w:i/>
          <w:color w:val="000000" w:themeColor="text1"/>
        </w:rPr>
        <w:t xml:space="preserve"> </w:t>
      </w:r>
      <w:r w:rsidR="00B023DC" w:rsidRPr="001C63BD">
        <w:rPr>
          <w:b/>
          <w:i/>
          <w:color w:val="000000" w:themeColor="text1"/>
          <w:sz w:val="28"/>
          <w:szCs w:val="28"/>
        </w:rPr>
        <w:t xml:space="preserve">Общая площадь жилых помещений, приходящаяся в среднем на </w:t>
      </w:r>
      <w:r w:rsidR="00B424C0" w:rsidRPr="001C63BD">
        <w:rPr>
          <w:b/>
          <w:i/>
          <w:color w:val="000000" w:themeColor="text1"/>
          <w:sz w:val="28"/>
          <w:szCs w:val="28"/>
        </w:rPr>
        <w:t>о</w:t>
      </w:r>
      <w:r w:rsidR="00B023DC" w:rsidRPr="001C63BD">
        <w:rPr>
          <w:b/>
          <w:i/>
          <w:color w:val="000000" w:themeColor="text1"/>
          <w:sz w:val="28"/>
          <w:szCs w:val="28"/>
        </w:rPr>
        <w:t xml:space="preserve">дного жителя </w:t>
      </w:r>
      <w:r w:rsidR="00B133C9" w:rsidRPr="001C63BD">
        <w:rPr>
          <w:b/>
          <w:i/>
          <w:color w:val="000000" w:themeColor="text1"/>
          <w:sz w:val="28"/>
          <w:szCs w:val="28"/>
        </w:rPr>
        <w:t>–</w:t>
      </w:r>
      <w:r w:rsidR="00B023DC" w:rsidRPr="001C63BD">
        <w:rPr>
          <w:b/>
          <w:i/>
          <w:color w:val="000000" w:themeColor="text1"/>
          <w:sz w:val="28"/>
          <w:szCs w:val="28"/>
        </w:rPr>
        <w:t xml:space="preserve"> всего</w:t>
      </w:r>
      <w:r w:rsidR="00A33F62" w:rsidRPr="001C63BD">
        <w:rPr>
          <w:b/>
          <w:i/>
          <w:color w:val="000000" w:themeColor="text1"/>
          <w:sz w:val="28"/>
          <w:szCs w:val="28"/>
        </w:rPr>
        <w:t>.</w:t>
      </w:r>
    </w:p>
    <w:p w14:paraId="3DBD5836" w14:textId="136A428C" w:rsidR="003A4536" w:rsidRDefault="0028599F" w:rsidP="007E0FEE">
      <w:pPr>
        <w:keepLines/>
        <w:widowControl w:val="0"/>
        <w:pBdr>
          <w:bottom w:val="single" w:sz="4" w:space="21" w:color="FFFFFF"/>
        </w:pBdr>
        <w:spacing w:before="0" w:beforeAutospacing="0" w:afterAutospacing="0" w:line="360" w:lineRule="auto"/>
        <w:ind w:firstLine="709"/>
        <w:contextualSpacing/>
        <w:rPr>
          <w:color w:val="000000" w:themeColor="text1"/>
          <w:sz w:val="28"/>
          <w:szCs w:val="28"/>
        </w:rPr>
      </w:pPr>
      <w:r w:rsidRPr="001C63BD">
        <w:rPr>
          <w:color w:val="000000" w:themeColor="text1"/>
          <w:sz w:val="28"/>
          <w:szCs w:val="28"/>
        </w:rPr>
        <w:t xml:space="preserve">Жилищный фонд района в основном состоит из индивидуальных жилых домов общей площадью на конец года </w:t>
      </w:r>
      <w:r w:rsidR="00E13EE9" w:rsidRPr="001C63BD">
        <w:rPr>
          <w:color w:val="000000" w:themeColor="text1"/>
          <w:sz w:val="28"/>
          <w:szCs w:val="28"/>
        </w:rPr>
        <w:t>8</w:t>
      </w:r>
      <w:r w:rsidR="001C63BD" w:rsidRPr="001C63BD">
        <w:rPr>
          <w:color w:val="000000" w:themeColor="text1"/>
          <w:sz w:val="28"/>
          <w:szCs w:val="28"/>
        </w:rPr>
        <w:t>68,2</w:t>
      </w:r>
      <w:r w:rsidRPr="001C63BD">
        <w:rPr>
          <w:color w:val="000000" w:themeColor="text1"/>
          <w:sz w:val="28"/>
          <w:szCs w:val="28"/>
        </w:rPr>
        <w:t xml:space="preserve"> тыс. кв.</w:t>
      </w:r>
      <w:r w:rsidR="00633424" w:rsidRPr="001C63BD">
        <w:rPr>
          <w:color w:val="000000" w:themeColor="text1"/>
          <w:sz w:val="28"/>
          <w:szCs w:val="28"/>
        </w:rPr>
        <w:t xml:space="preserve"> </w:t>
      </w:r>
      <w:r w:rsidRPr="001C63BD">
        <w:rPr>
          <w:color w:val="000000" w:themeColor="text1"/>
          <w:sz w:val="28"/>
          <w:szCs w:val="28"/>
        </w:rPr>
        <w:t>м. Муниципальный жилой фо</w:t>
      </w:r>
      <w:r w:rsidR="001F136C" w:rsidRPr="001C63BD">
        <w:rPr>
          <w:color w:val="000000" w:themeColor="text1"/>
          <w:sz w:val="28"/>
          <w:szCs w:val="28"/>
        </w:rPr>
        <w:t xml:space="preserve">нд составляет </w:t>
      </w:r>
      <w:r w:rsidR="006331F1" w:rsidRPr="001C63BD">
        <w:rPr>
          <w:color w:val="000000" w:themeColor="text1"/>
          <w:sz w:val="28"/>
          <w:szCs w:val="28"/>
        </w:rPr>
        <w:t>6,9</w:t>
      </w:r>
      <w:r w:rsidR="00E81361" w:rsidRPr="001C63BD">
        <w:rPr>
          <w:color w:val="000000" w:themeColor="text1"/>
          <w:sz w:val="28"/>
          <w:szCs w:val="28"/>
        </w:rPr>
        <w:t xml:space="preserve"> </w:t>
      </w:r>
      <w:r w:rsidR="001F136C" w:rsidRPr="001C63BD">
        <w:rPr>
          <w:color w:val="000000" w:themeColor="text1"/>
          <w:sz w:val="28"/>
          <w:szCs w:val="28"/>
        </w:rPr>
        <w:t>тыс. кв.</w:t>
      </w:r>
      <w:r w:rsidR="00633424" w:rsidRPr="001C63BD">
        <w:rPr>
          <w:color w:val="000000" w:themeColor="text1"/>
          <w:sz w:val="28"/>
          <w:szCs w:val="28"/>
        </w:rPr>
        <w:t xml:space="preserve"> </w:t>
      </w:r>
      <w:r w:rsidR="001F136C" w:rsidRPr="001C63BD">
        <w:rPr>
          <w:color w:val="000000" w:themeColor="text1"/>
          <w:sz w:val="28"/>
          <w:szCs w:val="28"/>
        </w:rPr>
        <w:t xml:space="preserve">м., </w:t>
      </w:r>
      <w:r w:rsidR="00240910" w:rsidRPr="001C63BD">
        <w:rPr>
          <w:color w:val="000000" w:themeColor="text1"/>
          <w:sz w:val="28"/>
          <w:szCs w:val="28"/>
        </w:rPr>
        <w:t>жилой фонд областной формы собственности</w:t>
      </w:r>
      <w:r w:rsidR="00E13EE9" w:rsidRPr="001C63BD">
        <w:rPr>
          <w:color w:val="000000" w:themeColor="text1"/>
          <w:sz w:val="28"/>
          <w:szCs w:val="28"/>
        </w:rPr>
        <w:t xml:space="preserve"> </w:t>
      </w:r>
      <w:r w:rsidR="00240910" w:rsidRPr="001C63BD">
        <w:rPr>
          <w:color w:val="000000" w:themeColor="text1"/>
          <w:sz w:val="28"/>
          <w:szCs w:val="28"/>
        </w:rPr>
        <w:t xml:space="preserve">- </w:t>
      </w:r>
      <w:r w:rsidR="00DE2289" w:rsidRPr="001C63BD">
        <w:rPr>
          <w:color w:val="000000" w:themeColor="text1"/>
          <w:sz w:val="28"/>
          <w:szCs w:val="28"/>
        </w:rPr>
        <w:t>3,4</w:t>
      </w:r>
      <w:r w:rsidR="00307CDE" w:rsidRPr="001C63BD">
        <w:rPr>
          <w:color w:val="000000" w:themeColor="text1"/>
          <w:sz w:val="28"/>
          <w:szCs w:val="28"/>
        </w:rPr>
        <w:t xml:space="preserve"> тыс. кв.</w:t>
      </w:r>
      <w:r w:rsidR="00633424" w:rsidRPr="001C63BD">
        <w:rPr>
          <w:color w:val="000000" w:themeColor="text1"/>
          <w:sz w:val="28"/>
          <w:szCs w:val="28"/>
        </w:rPr>
        <w:t xml:space="preserve"> </w:t>
      </w:r>
      <w:r w:rsidR="00307CDE" w:rsidRPr="001C63BD">
        <w:rPr>
          <w:color w:val="000000" w:themeColor="text1"/>
          <w:sz w:val="28"/>
          <w:szCs w:val="28"/>
        </w:rPr>
        <w:t>м. (</w:t>
      </w:r>
      <w:r w:rsidR="003A4536" w:rsidRPr="001C63BD">
        <w:rPr>
          <w:color w:val="000000" w:themeColor="text1"/>
          <w:sz w:val="28"/>
          <w:szCs w:val="28"/>
        </w:rPr>
        <w:t>дом-</w:t>
      </w:r>
      <w:r w:rsidR="00307CDE" w:rsidRPr="001C63BD">
        <w:rPr>
          <w:color w:val="000000" w:themeColor="text1"/>
          <w:sz w:val="28"/>
          <w:szCs w:val="28"/>
        </w:rPr>
        <w:t>интернат для престарелых и инвалидов</w:t>
      </w:r>
      <w:r w:rsidR="00DE2289" w:rsidRPr="001C63BD">
        <w:rPr>
          <w:color w:val="000000" w:themeColor="text1"/>
          <w:sz w:val="28"/>
          <w:szCs w:val="28"/>
        </w:rPr>
        <w:t xml:space="preserve"> и мног</w:t>
      </w:r>
      <w:r w:rsidR="00E914D6" w:rsidRPr="001C63BD">
        <w:rPr>
          <w:color w:val="000000" w:themeColor="text1"/>
          <w:sz w:val="28"/>
          <w:szCs w:val="28"/>
        </w:rPr>
        <w:t>о</w:t>
      </w:r>
      <w:r w:rsidR="003A4536" w:rsidRPr="001C63BD">
        <w:rPr>
          <w:color w:val="000000" w:themeColor="text1"/>
          <w:sz w:val="28"/>
          <w:szCs w:val="28"/>
        </w:rPr>
        <w:t>квартирный дом для детей-</w:t>
      </w:r>
      <w:r w:rsidR="00DE2289" w:rsidRPr="001C63BD">
        <w:rPr>
          <w:color w:val="000000" w:themeColor="text1"/>
          <w:sz w:val="28"/>
          <w:szCs w:val="28"/>
        </w:rPr>
        <w:t>сирот</w:t>
      </w:r>
      <w:r w:rsidR="00307CDE" w:rsidRPr="001C63BD">
        <w:rPr>
          <w:color w:val="000000" w:themeColor="text1"/>
          <w:sz w:val="28"/>
          <w:szCs w:val="28"/>
        </w:rPr>
        <w:t>)</w:t>
      </w:r>
      <w:r w:rsidR="00EA4372" w:rsidRPr="001C63BD">
        <w:rPr>
          <w:color w:val="000000" w:themeColor="text1"/>
          <w:sz w:val="28"/>
          <w:szCs w:val="28"/>
        </w:rPr>
        <w:t>,</w:t>
      </w:r>
      <w:r w:rsidR="00A74C1B" w:rsidRPr="001C63BD">
        <w:rPr>
          <w:color w:val="000000" w:themeColor="text1"/>
          <w:sz w:val="28"/>
          <w:szCs w:val="28"/>
        </w:rPr>
        <w:t xml:space="preserve"> </w:t>
      </w:r>
      <w:r w:rsidR="00EA4372" w:rsidRPr="001C63BD">
        <w:rPr>
          <w:color w:val="000000" w:themeColor="text1"/>
          <w:sz w:val="28"/>
          <w:szCs w:val="28"/>
        </w:rPr>
        <w:t xml:space="preserve">частной формы собственности- </w:t>
      </w:r>
      <w:r w:rsidR="0018327E" w:rsidRPr="001C63BD">
        <w:rPr>
          <w:color w:val="000000" w:themeColor="text1"/>
          <w:sz w:val="28"/>
          <w:szCs w:val="28"/>
        </w:rPr>
        <w:t>8</w:t>
      </w:r>
      <w:r w:rsidR="001C63BD" w:rsidRPr="001C63BD">
        <w:rPr>
          <w:color w:val="000000" w:themeColor="text1"/>
          <w:sz w:val="28"/>
          <w:szCs w:val="28"/>
        </w:rPr>
        <w:t>57,9</w:t>
      </w:r>
      <w:r w:rsidRPr="001C63BD">
        <w:rPr>
          <w:color w:val="000000" w:themeColor="text1"/>
          <w:sz w:val="28"/>
          <w:szCs w:val="28"/>
        </w:rPr>
        <w:t xml:space="preserve"> тыс. кв.</w:t>
      </w:r>
      <w:r w:rsidR="005C0989" w:rsidRPr="001C63BD">
        <w:rPr>
          <w:color w:val="000000" w:themeColor="text1"/>
          <w:sz w:val="28"/>
          <w:szCs w:val="28"/>
        </w:rPr>
        <w:t xml:space="preserve"> </w:t>
      </w:r>
      <w:r w:rsidRPr="001C63BD">
        <w:rPr>
          <w:color w:val="000000" w:themeColor="text1"/>
          <w:sz w:val="28"/>
          <w:szCs w:val="28"/>
        </w:rPr>
        <w:t>м.</w:t>
      </w:r>
      <w:r w:rsidR="00307CDE" w:rsidRPr="001C63BD">
        <w:rPr>
          <w:color w:val="000000" w:themeColor="text1"/>
          <w:sz w:val="28"/>
          <w:szCs w:val="28"/>
        </w:rPr>
        <w:t xml:space="preserve"> Ж</w:t>
      </w:r>
      <w:r w:rsidRPr="001C63BD">
        <w:rPr>
          <w:color w:val="000000" w:themeColor="text1"/>
          <w:sz w:val="28"/>
          <w:szCs w:val="28"/>
        </w:rPr>
        <w:t>илищный ф</w:t>
      </w:r>
      <w:r w:rsidR="00307CDE" w:rsidRPr="001C63BD">
        <w:rPr>
          <w:color w:val="000000" w:themeColor="text1"/>
          <w:sz w:val="28"/>
          <w:szCs w:val="28"/>
        </w:rPr>
        <w:t>онд частной фор</w:t>
      </w:r>
      <w:r w:rsidR="00EA4372" w:rsidRPr="001C63BD">
        <w:rPr>
          <w:color w:val="000000" w:themeColor="text1"/>
          <w:sz w:val="28"/>
          <w:szCs w:val="28"/>
        </w:rPr>
        <w:t xml:space="preserve">мы собственности составляет </w:t>
      </w:r>
      <w:r w:rsidR="00F8141A" w:rsidRPr="001C63BD">
        <w:rPr>
          <w:color w:val="000000" w:themeColor="text1"/>
          <w:sz w:val="28"/>
          <w:szCs w:val="28"/>
        </w:rPr>
        <w:t>9</w:t>
      </w:r>
      <w:r w:rsidR="001C63BD" w:rsidRPr="001C63BD">
        <w:rPr>
          <w:color w:val="000000" w:themeColor="text1"/>
          <w:sz w:val="28"/>
          <w:szCs w:val="28"/>
        </w:rPr>
        <w:t>8</w:t>
      </w:r>
      <w:r w:rsidR="00F8141A" w:rsidRPr="001C63BD">
        <w:rPr>
          <w:color w:val="000000" w:themeColor="text1"/>
          <w:sz w:val="28"/>
          <w:szCs w:val="28"/>
        </w:rPr>
        <w:t>,8</w:t>
      </w:r>
      <w:r w:rsidR="00307CDE" w:rsidRPr="001C63BD">
        <w:rPr>
          <w:color w:val="000000" w:themeColor="text1"/>
          <w:sz w:val="28"/>
          <w:szCs w:val="28"/>
        </w:rPr>
        <w:t>%</w:t>
      </w:r>
      <w:r w:rsidR="00FD5CE5" w:rsidRPr="001C63BD">
        <w:rPr>
          <w:color w:val="000000" w:themeColor="text1"/>
          <w:sz w:val="28"/>
          <w:szCs w:val="28"/>
        </w:rPr>
        <w:t>.</w:t>
      </w:r>
      <w:r w:rsidR="005F0A66" w:rsidRPr="001C63BD">
        <w:rPr>
          <w:color w:val="000000" w:themeColor="text1"/>
          <w:sz w:val="28"/>
          <w:szCs w:val="28"/>
        </w:rPr>
        <w:t xml:space="preserve"> </w:t>
      </w:r>
    </w:p>
    <w:p w14:paraId="6900927E" w14:textId="77777777" w:rsidR="001C63BD" w:rsidRPr="001C63BD" w:rsidRDefault="001C63BD" w:rsidP="007E0FEE">
      <w:pPr>
        <w:keepLines/>
        <w:widowControl w:val="0"/>
        <w:pBdr>
          <w:bottom w:val="single" w:sz="4" w:space="21" w:color="FFFFFF"/>
        </w:pBdr>
        <w:spacing w:before="0" w:beforeAutospacing="0" w:afterAutospacing="0" w:line="360" w:lineRule="auto"/>
        <w:ind w:firstLine="709"/>
        <w:contextualSpacing/>
        <w:rPr>
          <w:color w:val="000000" w:themeColor="text1"/>
          <w:sz w:val="28"/>
          <w:szCs w:val="28"/>
        </w:rPr>
      </w:pPr>
    </w:p>
    <w:p w14:paraId="23EDDB39" w14:textId="77777777" w:rsidR="00F8141A" w:rsidRPr="001C63BD" w:rsidRDefault="00633424" w:rsidP="007E0FEE">
      <w:pPr>
        <w:keepLines/>
        <w:widowControl w:val="0"/>
        <w:pBdr>
          <w:bottom w:val="single" w:sz="4" w:space="21" w:color="FFFFFF"/>
        </w:pBdr>
        <w:spacing w:before="0" w:beforeAutospacing="0" w:afterAutospacing="0" w:line="360" w:lineRule="auto"/>
        <w:ind w:firstLine="709"/>
        <w:contextualSpacing/>
        <w:rPr>
          <w:color w:val="000000" w:themeColor="text1"/>
          <w:sz w:val="28"/>
          <w:szCs w:val="28"/>
        </w:rPr>
      </w:pPr>
      <w:r w:rsidRPr="001C63BD">
        <w:rPr>
          <w:noProof/>
          <w:color w:val="000000" w:themeColor="text1"/>
        </w:rPr>
        <w:lastRenderedPageBreak/>
        <w:drawing>
          <wp:inline distT="0" distB="0" distL="0" distR="0" wp14:anchorId="1ECD0446" wp14:editId="6F6B6500">
            <wp:extent cx="5822830" cy="2838091"/>
            <wp:effectExtent l="0" t="0" r="26035" b="1968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FFD7BF" w14:textId="77777777" w:rsidR="0028599F" w:rsidRPr="001C63BD" w:rsidRDefault="004A3178" w:rsidP="007E0FEE">
      <w:pPr>
        <w:pStyle w:val="af2"/>
        <w:spacing w:line="360" w:lineRule="auto"/>
        <w:jc w:val="center"/>
        <w:rPr>
          <w:color w:val="000000" w:themeColor="text1"/>
        </w:rPr>
      </w:pPr>
      <w:r w:rsidRPr="001C63BD">
        <w:rPr>
          <w:color w:val="000000" w:themeColor="text1"/>
        </w:rPr>
        <w:t>Рисунок 8</w:t>
      </w:r>
      <w:r w:rsidR="0028599F" w:rsidRPr="001C63BD">
        <w:rPr>
          <w:color w:val="000000" w:themeColor="text1"/>
        </w:rPr>
        <w:t xml:space="preserve"> </w:t>
      </w:r>
      <w:r w:rsidRPr="001C63BD">
        <w:rPr>
          <w:color w:val="000000" w:themeColor="text1"/>
        </w:rPr>
        <w:t>Объем жилищного фонда Каширского муниципального района</w:t>
      </w:r>
    </w:p>
    <w:p w14:paraId="5004A383" w14:textId="77777777" w:rsidR="00016DDC" w:rsidRPr="006F0683" w:rsidRDefault="00016DDC" w:rsidP="007E0FEE">
      <w:pPr>
        <w:pStyle w:val="af2"/>
        <w:spacing w:line="360" w:lineRule="auto"/>
        <w:jc w:val="both"/>
        <w:rPr>
          <w:color w:val="000000" w:themeColor="text1"/>
          <w:highlight w:val="yellow"/>
        </w:rPr>
      </w:pPr>
    </w:p>
    <w:p w14:paraId="3222BC87" w14:textId="77777777" w:rsidR="001C63BD" w:rsidRPr="001C63BD" w:rsidRDefault="001C63BD" w:rsidP="001C63BD">
      <w:pPr>
        <w:spacing w:before="0" w:beforeAutospacing="0" w:afterAutospacing="0" w:line="360" w:lineRule="auto"/>
        <w:ind w:firstLine="709"/>
        <w:contextualSpacing/>
        <w:rPr>
          <w:sz w:val="28"/>
          <w:szCs w:val="28"/>
        </w:rPr>
      </w:pPr>
      <w:r w:rsidRPr="001C63BD">
        <w:rPr>
          <w:rFonts w:eastAsiaTheme="minorHAnsi"/>
          <w:color w:val="000000"/>
          <w:sz w:val="28"/>
          <w:szCs w:val="28"/>
          <w:lang w:eastAsia="en-US"/>
        </w:rPr>
        <w:t xml:space="preserve">Общая площадь жилых помещений на конец 2024 года составила </w:t>
      </w:r>
      <w:r w:rsidRPr="001C63BD">
        <w:rPr>
          <w:rFonts w:eastAsia="Calibri"/>
          <w:sz w:val="28"/>
          <w:szCs w:val="28"/>
        </w:rPr>
        <w:t xml:space="preserve"> 868,2 тыс. кв. м. </w:t>
      </w:r>
      <w:r w:rsidRPr="001C63BD">
        <w:rPr>
          <w:sz w:val="28"/>
          <w:szCs w:val="28"/>
        </w:rPr>
        <w:t>Общая площадь жилых помещений, приходящаяся в среднем на одного жителя в 2024 году, составила 38,5 м2. Общая площадь жилых помещений, введенная в действие за 2024 году - 13631 м2, приходящаяся в среднем на одного жителя в 2024 году, составила 0,6 м2.</w:t>
      </w:r>
    </w:p>
    <w:p w14:paraId="79A7550A" w14:textId="77777777" w:rsidR="001C63BD" w:rsidRDefault="001C63BD" w:rsidP="001C63BD">
      <w:pPr>
        <w:spacing w:before="0" w:beforeAutospacing="0" w:afterAutospacing="0" w:line="360" w:lineRule="auto"/>
        <w:ind w:firstLine="709"/>
        <w:contextualSpacing/>
        <w:rPr>
          <w:rFonts w:eastAsia="Calibri"/>
          <w:sz w:val="28"/>
          <w:szCs w:val="28"/>
        </w:rPr>
      </w:pPr>
      <w:r w:rsidRPr="001C63BD">
        <w:rPr>
          <w:rFonts w:eastAsia="Calibri"/>
          <w:sz w:val="28"/>
          <w:szCs w:val="28"/>
        </w:rPr>
        <w:t xml:space="preserve">В целях развития жилищного строительства на территории района утверждена муниципальная программа «Обеспечение комфортным и доступным жильем, коммунальными услугами и инфраструктурой жителей Каширского муниципального района Воронежской области».  </w:t>
      </w:r>
    </w:p>
    <w:p w14:paraId="5564B14E" w14:textId="77777777" w:rsidR="001C63BD" w:rsidRPr="001C63BD" w:rsidRDefault="001C63BD" w:rsidP="001C63BD">
      <w:pPr>
        <w:spacing w:before="0" w:beforeAutospacing="0" w:afterAutospacing="0" w:line="360" w:lineRule="auto"/>
        <w:ind w:firstLine="709"/>
        <w:contextualSpacing/>
        <w:rPr>
          <w:rFonts w:eastAsia="Calibri"/>
          <w:sz w:val="28"/>
          <w:szCs w:val="28"/>
        </w:rPr>
      </w:pPr>
    </w:p>
    <w:p w14:paraId="6CF5C3FC" w14:textId="77777777" w:rsidR="00B023DC" w:rsidRPr="00750AE3" w:rsidRDefault="00C47FE1" w:rsidP="007E0FEE">
      <w:pPr>
        <w:spacing w:before="0" w:beforeAutospacing="0" w:afterAutospacing="0" w:line="360" w:lineRule="auto"/>
        <w:ind w:firstLine="709"/>
        <w:rPr>
          <w:b/>
          <w:i/>
          <w:color w:val="000000" w:themeColor="text1"/>
          <w:sz w:val="28"/>
          <w:szCs w:val="28"/>
        </w:rPr>
      </w:pPr>
      <w:r w:rsidRPr="00750AE3">
        <w:rPr>
          <w:b/>
          <w:i/>
          <w:color w:val="000000" w:themeColor="text1"/>
          <w:sz w:val="28"/>
          <w:szCs w:val="28"/>
        </w:rPr>
        <w:t>25.</w:t>
      </w:r>
      <w:r w:rsidR="00B023DC" w:rsidRPr="00750AE3">
        <w:rPr>
          <w:b/>
          <w:i/>
          <w:color w:val="000000" w:themeColor="text1"/>
        </w:rPr>
        <w:t xml:space="preserve"> </w:t>
      </w:r>
      <w:r w:rsidR="00B023DC" w:rsidRPr="00750AE3">
        <w:rPr>
          <w:b/>
          <w:i/>
          <w:color w:val="000000" w:themeColor="text1"/>
          <w:sz w:val="28"/>
          <w:szCs w:val="28"/>
        </w:rPr>
        <w:t>Площадь земельных участков, предоставленных для строительства в расчете на 10 тыс. человек населения</w:t>
      </w:r>
    </w:p>
    <w:p w14:paraId="2B6C9787" w14:textId="30E100E6" w:rsidR="00AF1C84" w:rsidRPr="00750AE3" w:rsidRDefault="008A0A62" w:rsidP="007E0FEE">
      <w:pPr>
        <w:spacing w:before="0" w:beforeAutospacing="0" w:afterAutospacing="0" w:line="360" w:lineRule="auto"/>
        <w:ind w:firstLine="709"/>
        <w:rPr>
          <w:i/>
          <w:color w:val="000000" w:themeColor="text1"/>
          <w:sz w:val="28"/>
          <w:szCs w:val="28"/>
        </w:rPr>
      </w:pPr>
      <w:r w:rsidRPr="00750AE3">
        <w:rPr>
          <w:color w:val="000000" w:themeColor="text1"/>
          <w:sz w:val="28"/>
          <w:szCs w:val="28"/>
        </w:rPr>
        <w:t xml:space="preserve">Земельные участки представляются </w:t>
      </w:r>
      <w:r w:rsidR="000B1469" w:rsidRPr="00750AE3">
        <w:rPr>
          <w:color w:val="000000" w:themeColor="text1"/>
          <w:sz w:val="28"/>
          <w:szCs w:val="28"/>
        </w:rPr>
        <w:t>согласно заявлениям</w:t>
      </w:r>
      <w:r w:rsidRPr="00750AE3">
        <w:rPr>
          <w:color w:val="000000" w:themeColor="text1"/>
          <w:sz w:val="28"/>
          <w:szCs w:val="28"/>
        </w:rPr>
        <w:t xml:space="preserve"> юридических и физических лиц в соответствии с действующим земельным законодательством, поэтому </w:t>
      </w:r>
      <w:r w:rsidR="000B1469" w:rsidRPr="00750AE3">
        <w:rPr>
          <w:color w:val="000000" w:themeColor="text1"/>
          <w:sz w:val="28"/>
          <w:szCs w:val="28"/>
        </w:rPr>
        <w:t>объем</w:t>
      </w:r>
      <w:r w:rsidRPr="00750AE3">
        <w:rPr>
          <w:color w:val="000000" w:themeColor="text1"/>
          <w:sz w:val="28"/>
          <w:szCs w:val="28"/>
        </w:rPr>
        <w:t xml:space="preserve"> предоставления земельных участков для строительства резко отличается в раз</w:t>
      </w:r>
      <w:r w:rsidR="00633424" w:rsidRPr="00750AE3">
        <w:rPr>
          <w:color w:val="000000" w:themeColor="text1"/>
          <w:sz w:val="28"/>
          <w:szCs w:val="28"/>
        </w:rPr>
        <w:t xml:space="preserve">резе по годам. </w:t>
      </w:r>
      <w:r w:rsidR="00016DDC" w:rsidRPr="00750AE3">
        <w:rPr>
          <w:color w:val="000000" w:themeColor="text1"/>
          <w:sz w:val="28"/>
          <w:szCs w:val="28"/>
        </w:rPr>
        <w:t xml:space="preserve"> </w:t>
      </w:r>
      <w:r w:rsidR="00E92D0E" w:rsidRPr="00750AE3">
        <w:rPr>
          <w:color w:val="000000" w:themeColor="text1"/>
          <w:sz w:val="28"/>
          <w:szCs w:val="28"/>
        </w:rPr>
        <w:t xml:space="preserve">В </w:t>
      </w:r>
      <w:r w:rsidR="003F20E1" w:rsidRPr="00750AE3">
        <w:rPr>
          <w:color w:val="000000" w:themeColor="text1"/>
          <w:sz w:val="28"/>
          <w:szCs w:val="28"/>
        </w:rPr>
        <w:t>202</w:t>
      </w:r>
      <w:r w:rsidR="00750AE3" w:rsidRPr="00750AE3">
        <w:rPr>
          <w:color w:val="000000" w:themeColor="text1"/>
          <w:sz w:val="28"/>
          <w:szCs w:val="28"/>
        </w:rPr>
        <w:t>4</w:t>
      </w:r>
      <w:r w:rsidRPr="00750AE3">
        <w:rPr>
          <w:color w:val="000000" w:themeColor="text1"/>
          <w:sz w:val="28"/>
          <w:szCs w:val="28"/>
        </w:rPr>
        <w:t xml:space="preserve"> году предоставлено земельных участков для строительства всего </w:t>
      </w:r>
      <w:r w:rsidR="007974C8" w:rsidRPr="00750AE3">
        <w:rPr>
          <w:color w:val="000000" w:themeColor="text1"/>
          <w:sz w:val="28"/>
          <w:szCs w:val="28"/>
        </w:rPr>
        <w:t>0,9</w:t>
      </w:r>
      <w:r w:rsidR="00AF1C84" w:rsidRPr="00750AE3">
        <w:rPr>
          <w:color w:val="000000" w:themeColor="text1"/>
          <w:sz w:val="28"/>
          <w:szCs w:val="28"/>
        </w:rPr>
        <w:t xml:space="preserve"> </w:t>
      </w:r>
      <w:r w:rsidR="00F8141A" w:rsidRPr="00750AE3">
        <w:rPr>
          <w:color w:val="000000" w:themeColor="text1"/>
          <w:sz w:val="28"/>
          <w:szCs w:val="28"/>
        </w:rPr>
        <w:t>га</w:t>
      </w:r>
      <w:r w:rsidRPr="00750AE3">
        <w:rPr>
          <w:color w:val="000000" w:themeColor="text1"/>
          <w:sz w:val="28"/>
          <w:szCs w:val="28"/>
        </w:rPr>
        <w:t xml:space="preserve">, в том числе для жилищного строительства и комплексного освоения </w:t>
      </w:r>
      <w:r w:rsidR="00E92D0E" w:rsidRPr="00750AE3">
        <w:rPr>
          <w:color w:val="000000" w:themeColor="text1"/>
          <w:sz w:val="28"/>
          <w:szCs w:val="28"/>
        </w:rPr>
        <w:t>в целях жилищного строительства</w:t>
      </w:r>
      <w:r w:rsidR="000A5590" w:rsidRPr="00750AE3">
        <w:rPr>
          <w:color w:val="000000" w:themeColor="text1"/>
          <w:sz w:val="28"/>
          <w:szCs w:val="28"/>
        </w:rPr>
        <w:t xml:space="preserve"> </w:t>
      </w:r>
      <w:r w:rsidR="007974C8" w:rsidRPr="00750AE3">
        <w:rPr>
          <w:color w:val="000000" w:themeColor="text1"/>
          <w:sz w:val="28"/>
          <w:szCs w:val="28"/>
        </w:rPr>
        <w:t>0</w:t>
      </w:r>
      <w:r w:rsidR="00AB018F" w:rsidRPr="00750AE3">
        <w:rPr>
          <w:color w:val="000000" w:themeColor="text1"/>
          <w:sz w:val="28"/>
          <w:szCs w:val="28"/>
        </w:rPr>
        <w:t>,</w:t>
      </w:r>
      <w:r w:rsidR="00750AE3" w:rsidRPr="00750AE3">
        <w:rPr>
          <w:color w:val="000000" w:themeColor="text1"/>
          <w:sz w:val="28"/>
          <w:szCs w:val="28"/>
        </w:rPr>
        <w:t>9</w:t>
      </w:r>
      <w:r w:rsidR="004511E2" w:rsidRPr="00750AE3">
        <w:rPr>
          <w:color w:val="000000" w:themeColor="text1"/>
          <w:sz w:val="28"/>
          <w:szCs w:val="28"/>
        </w:rPr>
        <w:t xml:space="preserve"> га</w:t>
      </w:r>
      <w:r w:rsidR="00E92D0E" w:rsidRPr="00750AE3">
        <w:rPr>
          <w:color w:val="000000" w:themeColor="text1"/>
          <w:sz w:val="28"/>
          <w:szCs w:val="28"/>
        </w:rPr>
        <w:t>.</w:t>
      </w:r>
      <w:r w:rsidR="00AF1C84" w:rsidRPr="00750AE3">
        <w:rPr>
          <w:color w:val="000000" w:themeColor="text1"/>
          <w:sz w:val="28"/>
          <w:szCs w:val="28"/>
        </w:rPr>
        <w:t xml:space="preserve"> Площадь </w:t>
      </w:r>
      <w:r w:rsidR="00AF1C84" w:rsidRPr="00750AE3">
        <w:rPr>
          <w:color w:val="000000" w:themeColor="text1"/>
          <w:sz w:val="28"/>
          <w:szCs w:val="28"/>
        </w:rPr>
        <w:lastRenderedPageBreak/>
        <w:t>земельных участков, предоставленных для строительства в расчете на 10 тысяч человек населения</w:t>
      </w:r>
      <w:r w:rsidR="00750AE3" w:rsidRPr="00750AE3">
        <w:rPr>
          <w:color w:val="000000" w:themeColor="text1"/>
          <w:sz w:val="28"/>
          <w:szCs w:val="28"/>
        </w:rPr>
        <w:t>,</w:t>
      </w:r>
      <w:r w:rsidR="00AF1C84" w:rsidRPr="00750AE3">
        <w:rPr>
          <w:color w:val="000000" w:themeColor="text1"/>
          <w:sz w:val="28"/>
          <w:szCs w:val="28"/>
        </w:rPr>
        <w:t xml:space="preserve"> в 202</w:t>
      </w:r>
      <w:r w:rsidR="00750AE3" w:rsidRPr="00750AE3">
        <w:rPr>
          <w:color w:val="000000" w:themeColor="text1"/>
          <w:sz w:val="28"/>
          <w:szCs w:val="28"/>
        </w:rPr>
        <w:t>4</w:t>
      </w:r>
      <w:r w:rsidR="00AF1C84" w:rsidRPr="00750AE3">
        <w:rPr>
          <w:color w:val="000000" w:themeColor="text1"/>
          <w:sz w:val="28"/>
          <w:szCs w:val="28"/>
        </w:rPr>
        <w:t xml:space="preserve"> году составила </w:t>
      </w:r>
      <w:r w:rsidR="007974C8" w:rsidRPr="00750AE3">
        <w:rPr>
          <w:color w:val="000000" w:themeColor="text1"/>
          <w:sz w:val="28"/>
          <w:szCs w:val="28"/>
        </w:rPr>
        <w:t>0,4</w:t>
      </w:r>
      <w:r w:rsidR="00AF1C84" w:rsidRPr="00750AE3">
        <w:rPr>
          <w:color w:val="000000" w:themeColor="text1"/>
          <w:sz w:val="28"/>
          <w:szCs w:val="28"/>
        </w:rPr>
        <w:t xml:space="preserve"> га</w:t>
      </w:r>
      <w:r w:rsidR="006331F1" w:rsidRPr="00750AE3">
        <w:rPr>
          <w:color w:val="000000" w:themeColor="text1"/>
          <w:sz w:val="28"/>
          <w:szCs w:val="28"/>
        </w:rPr>
        <w:t>.</w:t>
      </w:r>
    </w:p>
    <w:p w14:paraId="7FFDEEFB" w14:textId="77777777" w:rsidR="00E92D0E" w:rsidRPr="006F0683" w:rsidRDefault="00E92D0E" w:rsidP="007E0FEE">
      <w:pPr>
        <w:pStyle w:val="af2"/>
        <w:spacing w:line="360" w:lineRule="auto"/>
        <w:ind w:firstLine="708"/>
        <w:jc w:val="both"/>
        <w:rPr>
          <w:color w:val="000000" w:themeColor="text1"/>
          <w:sz w:val="28"/>
          <w:szCs w:val="28"/>
          <w:highlight w:val="yellow"/>
        </w:rPr>
      </w:pPr>
    </w:p>
    <w:p w14:paraId="4BC60453" w14:textId="77777777" w:rsidR="00183C57" w:rsidRPr="00750AE3" w:rsidRDefault="00C47FE1" w:rsidP="007E0FEE">
      <w:pPr>
        <w:pStyle w:val="af2"/>
        <w:spacing w:line="360" w:lineRule="auto"/>
        <w:ind w:firstLine="708"/>
        <w:jc w:val="both"/>
        <w:rPr>
          <w:b/>
          <w:i/>
          <w:color w:val="000000" w:themeColor="text1"/>
          <w:sz w:val="28"/>
          <w:szCs w:val="28"/>
        </w:rPr>
      </w:pPr>
      <w:r w:rsidRPr="00750AE3">
        <w:rPr>
          <w:b/>
          <w:i/>
          <w:color w:val="000000" w:themeColor="text1"/>
          <w:sz w:val="28"/>
          <w:szCs w:val="28"/>
        </w:rPr>
        <w:t>26</w:t>
      </w:r>
      <w:r w:rsidR="00D938FA" w:rsidRPr="00750AE3">
        <w:rPr>
          <w:b/>
          <w:i/>
          <w:color w:val="000000" w:themeColor="text1"/>
          <w:sz w:val="28"/>
          <w:szCs w:val="28"/>
        </w:rPr>
        <w:t>.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p w14:paraId="06A0C8C9" w14:textId="77777777" w:rsidR="00B26AF1" w:rsidRDefault="00C47FE1" w:rsidP="007E0FEE">
      <w:pPr>
        <w:pStyle w:val="af2"/>
        <w:spacing w:line="360" w:lineRule="auto"/>
        <w:ind w:firstLine="708"/>
        <w:jc w:val="both"/>
        <w:rPr>
          <w:color w:val="000000" w:themeColor="text1"/>
          <w:sz w:val="28"/>
          <w:szCs w:val="28"/>
        </w:rPr>
      </w:pPr>
      <w:r w:rsidRPr="00750AE3">
        <w:rPr>
          <w:color w:val="000000" w:themeColor="text1"/>
          <w:sz w:val="28"/>
          <w:szCs w:val="28"/>
        </w:rPr>
        <w:t>Земельные участки, предоставленные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w:t>
      </w:r>
      <w:r w:rsidR="001E60BE" w:rsidRPr="00750AE3">
        <w:rPr>
          <w:color w:val="000000" w:themeColor="text1"/>
          <w:sz w:val="28"/>
          <w:szCs w:val="28"/>
        </w:rPr>
        <w:t>,</w:t>
      </w:r>
      <w:r w:rsidRPr="00750AE3">
        <w:rPr>
          <w:color w:val="000000" w:themeColor="text1"/>
          <w:sz w:val="28"/>
          <w:szCs w:val="28"/>
        </w:rPr>
        <w:t xml:space="preserve"> не было получено разрешение на ввод в эксплуатацию, отсутствуют.</w:t>
      </w:r>
    </w:p>
    <w:p w14:paraId="7AE7F04E" w14:textId="77777777" w:rsidR="00750AE3" w:rsidRPr="00750AE3" w:rsidRDefault="00750AE3" w:rsidP="007E0FEE">
      <w:pPr>
        <w:pStyle w:val="af2"/>
        <w:spacing w:line="360" w:lineRule="auto"/>
        <w:ind w:firstLine="708"/>
        <w:jc w:val="both"/>
        <w:rPr>
          <w:color w:val="000000" w:themeColor="text1"/>
          <w:sz w:val="28"/>
          <w:szCs w:val="28"/>
        </w:rPr>
      </w:pPr>
    </w:p>
    <w:p w14:paraId="61437852" w14:textId="77777777" w:rsidR="00A505BD" w:rsidRDefault="00A505BD" w:rsidP="00750AE3">
      <w:pPr>
        <w:pStyle w:val="af2"/>
        <w:spacing w:line="360" w:lineRule="auto"/>
        <w:ind w:firstLine="708"/>
        <w:jc w:val="center"/>
        <w:rPr>
          <w:rStyle w:val="a5"/>
          <w:color w:val="000000" w:themeColor="text1"/>
          <w:sz w:val="28"/>
          <w:szCs w:val="28"/>
        </w:rPr>
      </w:pPr>
      <w:r w:rsidRPr="00750AE3">
        <w:rPr>
          <w:rStyle w:val="a5"/>
          <w:color w:val="000000" w:themeColor="text1"/>
          <w:sz w:val="28"/>
          <w:szCs w:val="28"/>
        </w:rPr>
        <w:t>Жилищно-коммунальное хозяйство</w:t>
      </w:r>
      <w:r w:rsidR="00A33F62" w:rsidRPr="00750AE3">
        <w:rPr>
          <w:rStyle w:val="a5"/>
          <w:color w:val="000000" w:themeColor="text1"/>
          <w:sz w:val="28"/>
          <w:szCs w:val="28"/>
        </w:rPr>
        <w:t>.</w:t>
      </w:r>
    </w:p>
    <w:p w14:paraId="69F02473" w14:textId="77777777" w:rsidR="00D9455E" w:rsidRPr="00750AE3" w:rsidRDefault="00D9455E" w:rsidP="00750AE3">
      <w:pPr>
        <w:pStyle w:val="af2"/>
        <w:spacing w:line="360" w:lineRule="auto"/>
        <w:ind w:firstLine="708"/>
        <w:jc w:val="center"/>
        <w:rPr>
          <w:rStyle w:val="a5"/>
          <w:b w:val="0"/>
          <w:bCs w:val="0"/>
          <w:color w:val="000000" w:themeColor="text1"/>
          <w:sz w:val="28"/>
          <w:szCs w:val="28"/>
        </w:rPr>
      </w:pPr>
    </w:p>
    <w:p w14:paraId="746BCF8E" w14:textId="77777777" w:rsidR="008F0B90" w:rsidRPr="00750AE3" w:rsidRDefault="003D5779" w:rsidP="007E0FEE">
      <w:pPr>
        <w:pStyle w:val="af2"/>
        <w:spacing w:line="360" w:lineRule="auto"/>
        <w:jc w:val="both"/>
        <w:rPr>
          <w:rStyle w:val="a5"/>
          <w:b w:val="0"/>
          <w:bCs w:val="0"/>
          <w:i/>
          <w:color w:val="000000" w:themeColor="text1"/>
          <w:sz w:val="28"/>
          <w:szCs w:val="28"/>
        </w:rPr>
      </w:pPr>
      <w:r w:rsidRPr="00750AE3">
        <w:rPr>
          <w:rStyle w:val="a5"/>
          <w:color w:val="000000" w:themeColor="text1"/>
          <w:sz w:val="28"/>
          <w:szCs w:val="28"/>
        </w:rPr>
        <w:tab/>
      </w:r>
      <w:r w:rsidR="00C731EC" w:rsidRPr="00750AE3">
        <w:rPr>
          <w:rStyle w:val="a5"/>
          <w:i/>
          <w:color w:val="000000" w:themeColor="text1"/>
          <w:sz w:val="28"/>
          <w:szCs w:val="28"/>
        </w:rPr>
        <w:t>27</w:t>
      </w:r>
      <w:r w:rsidR="008F0B90" w:rsidRPr="00750AE3">
        <w:rPr>
          <w:rStyle w:val="a5"/>
          <w:i/>
          <w:color w:val="000000" w:themeColor="text1"/>
          <w:sz w:val="28"/>
          <w:szCs w:val="28"/>
        </w:rPr>
        <w:t>.</w:t>
      </w:r>
      <w:r w:rsidR="008F0B90" w:rsidRPr="00750AE3">
        <w:rPr>
          <w:i/>
          <w:color w:val="000000" w:themeColor="text1"/>
        </w:rPr>
        <w:t xml:space="preserve"> </w:t>
      </w:r>
      <w:r w:rsidR="008F0B90" w:rsidRPr="00750AE3">
        <w:rPr>
          <w:rStyle w:val="a5"/>
          <w:i/>
          <w:color w:val="000000" w:themeColor="text1"/>
          <w:sz w:val="28"/>
          <w:szCs w:val="28"/>
        </w:rPr>
        <w:t>Доля многоквартирных домов, в которых собственники помещений выбрали и реализуют один из способов управления многоквартирными домами</w:t>
      </w:r>
    </w:p>
    <w:p w14:paraId="67067EC2" w14:textId="77777777" w:rsidR="00E60E55" w:rsidRPr="00750AE3" w:rsidRDefault="00E60E55" w:rsidP="007E0FEE">
      <w:pPr>
        <w:pStyle w:val="af2"/>
        <w:spacing w:line="360" w:lineRule="auto"/>
        <w:jc w:val="both"/>
        <w:rPr>
          <w:color w:val="000000" w:themeColor="text1"/>
          <w:sz w:val="28"/>
          <w:szCs w:val="28"/>
        </w:rPr>
      </w:pPr>
      <w:r w:rsidRPr="00750AE3">
        <w:rPr>
          <w:color w:val="000000" w:themeColor="text1"/>
          <w:sz w:val="28"/>
          <w:szCs w:val="28"/>
        </w:rPr>
        <w:tab/>
        <w:t>Жилищно-коммунальное хозяйство</w:t>
      </w:r>
      <w:r w:rsidR="001E60BE" w:rsidRPr="00750AE3">
        <w:rPr>
          <w:color w:val="000000" w:themeColor="text1"/>
          <w:sz w:val="28"/>
          <w:szCs w:val="28"/>
        </w:rPr>
        <w:t xml:space="preserve"> </w:t>
      </w:r>
      <w:r w:rsidRPr="00750AE3">
        <w:rPr>
          <w:color w:val="000000" w:themeColor="text1"/>
          <w:sz w:val="28"/>
          <w:szCs w:val="28"/>
        </w:rPr>
        <w:t xml:space="preserve">– сфера деятельности и ответственности </w:t>
      </w:r>
      <w:r w:rsidR="000B1469" w:rsidRPr="00750AE3">
        <w:rPr>
          <w:color w:val="000000" w:themeColor="text1"/>
          <w:sz w:val="28"/>
          <w:szCs w:val="28"/>
        </w:rPr>
        <w:t>сельских</w:t>
      </w:r>
      <w:r w:rsidRPr="00750AE3">
        <w:rPr>
          <w:color w:val="000000" w:themeColor="text1"/>
          <w:sz w:val="28"/>
          <w:szCs w:val="28"/>
        </w:rPr>
        <w:t xml:space="preserve"> поселений района. Социальная значимость отрасли состоит в том, что она призвана обеспечивать жизнедеятельность населения и бесперебойную работу экономики. Работа ЖКХ является одним из показателей уровня цивилизованности и качества жизни.</w:t>
      </w:r>
    </w:p>
    <w:p w14:paraId="7F39C232" w14:textId="77777777" w:rsidR="00B6612F" w:rsidRDefault="00106F1C" w:rsidP="007E0FEE">
      <w:pPr>
        <w:pStyle w:val="af2"/>
        <w:spacing w:line="360" w:lineRule="auto"/>
        <w:jc w:val="both"/>
        <w:rPr>
          <w:color w:val="000000" w:themeColor="text1"/>
          <w:sz w:val="28"/>
          <w:szCs w:val="28"/>
        </w:rPr>
      </w:pPr>
      <w:r w:rsidRPr="00750AE3">
        <w:rPr>
          <w:color w:val="000000" w:themeColor="text1"/>
          <w:sz w:val="28"/>
          <w:szCs w:val="28"/>
        </w:rPr>
        <w:tab/>
      </w:r>
      <w:r w:rsidR="00E60E55" w:rsidRPr="00750AE3">
        <w:rPr>
          <w:color w:val="000000" w:themeColor="text1"/>
          <w:sz w:val="28"/>
          <w:szCs w:val="28"/>
        </w:rPr>
        <w:t>Согласно федеральному закону от 21.07.2007 № 185-ФЗ «О фонде содействия реформированию ЖКХ» в районе ведется работа по реорганизации предприятий коммунального комплекса и внедрению новых форм управления многоквартирными домами.</w:t>
      </w:r>
      <w:r w:rsidR="003D5779" w:rsidRPr="00750AE3">
        <w:rPr>
          <w:color w:val="000000" w:themeColor="text1"/>
          <w:sz w:val="28"/>
          <w:szCs w:val="28"/>
        </w:rPr>
        <w:t xml:space="preserve"> Жители многоквартирных домов выбрали форму управления «непосредственное управление многоквартирными домами собственниками жилья».</w:t>
      </w:r>
    </w:p>
    <w:p w14:paraId="696B011E" w14:textId="77777777" w:rsidR="00750AE3" w:rsidRPr="00750AE3" w:rsidRDefault="00750AE3" w:rsidP="007E0FEE">
      <w:pPr>
        <w:pStyle w:val="af2"/>
        <w:spacing w:line="360" w:lineRule="auto"/>
        <w:jc w:val="both"/>
        <w:rPr>
          <w:color w:val="000000" w:themeColor="text1"/>
          <w:sz w:val="28"/>
          <w:szCs w:val="28"/>
        </w:rPr>
      </w:pPr>
    </w:p>
    <w:p w14:paraId="65DC03AE" w14:textId="77777777" w:rsidR="003D5779" w:rsidRPr="00750AE3" w:rsidRDefault="00766CF7" w:rsidP="007E0FEE">
      <w:pPr>
        <w:pStyle w:val="af2"/>
        <w:spacing w:line="360" w:lineRule="auto"/>
        <w:jc w:val="both"/>
        <w:rPr>
          <w:b/>
          <w:i/>
          <w:color w:val="000000" w:themeColor="text1"/>
          <w:sz w:val="28"/>
          <w:szCs w:val="28"/>
        </w:rPr>
      </w:pPr>
      <w:r w:rsidRPr="00750AE3">
        <w:rPr>
          <w:color w:val="000000" w:themeColor="text1"/>
          <w:sz w:val="28"/>
          <w:szCs w:val="28"/>
        </w:rPr>
        <w:t xml:space="preserve">           </w:t>
      </w:r>
      <w:r w:rsidR="00C731EC" w:rsidRPr="00750AE3">
        <w:rPr>
          <w:b/>
          <w:i/>
          <w:color w:val="000000" w:themeColor="text1"/>
          <w:sz w:val="28"/>
          <w:szCs w:val="28"/>
        </w:rPr>
        <w:t>28</w:t>
      </w:r>
      <w:r w:rsidR="003D5779" w:rsidRPr="00750AE3">
        <w:rPr>
          <w:b/>
          <w:i/>
          <w:color w:val="000000" w:themeColor="text1"/>
          <w:sz w:val="28"/>
          <w:szCs w:val="28"/>
        </w:rPr>
        <w:t xml:space="preserve">. Доля организаций коммунального комплекса, осуществляющих производство товаров, оказание услуг по водо-, тепло-, газо-, </w:t>
      </w:r>
      <w:r w:rsidR="003D5779" w:rsidRPr="00750AE3">
        <w:rPr>
          <w:b/>
          <w:i/>
          <w:color w:val="000000" w:themeColor="text1"/>
          <w:sz w:val="28"/>
          <w:szCs w:val="28"/>
        </w:rPr>
        <w:lastRenderedPageBreak/>
        <w:t>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p w14:paraId="44860C71" w14:textId="4916C1F3" w:rsidR="00E60E55" w:rsidRPr="00750AE3" w:rsidRDefault="00E60E55" w:rsidP="007E0FEE">
      <w:pPr>
        <w:pStyle w:val="af2"/>
        <w:spacing w:line="360" w:lineRule="auto"/>
        <w:jc w:val="both"/>
        <w:rPr>
          <w:color w:val="000000" w:themeColor="text1"/>
          <w:sz w:val="28"/>
          <w:szCs w:val="28"/>
        </w:rPr>
      </w:pPr>
      <w:r w:rsidRPr="00750AE3">
        <w:rPr>
          <w:color w:val="000000" w:themeColor="text1"/>
          <w:sz w:val="28"/>
          <w:szCs w:val="28"/>
        </w:rPr>
        <w:tab/>
        <w:t xml:space="preserve">На территории Каширского муниципального района </w:t>
      </w:r>
      <w:r w:rsidR="0008704F" w:rsidRPr="00750AE3">
        <w:rPr>
          <w:color w:val="000000" w:themeColor="text1"/>
          <w:sz w:val="28"/>
          <w:szCs w:val="28"/>
        </w:rPr>
        <w:t>работали</w:t>
      </w:r>
      <w:r w:rsidRPr="00750AE3">
        <w:rPr>
          <w:color w:val="000000" w:themeColor="text1"/>
          <w:sz w:val="28"/>
          <w:szCs w:val="28"/>
        </w:rPr>
        <w:t xml:space="preserve"> два муниципальных унитарных предприятия, осуществляющих деятельность по предоставлению жилищно-коммунальных услуг</w:t>
      </w:r>
      <w:r w:rsidR="003D5779" w:rsidRPr="00750AE3">
        <w:rPr>
          <w:color w:val="000000" w:themeColor="text1"/>
          <w:sz w:val="28"/>
          <w:szCs w:val="28"/>
        </w:rPr>
        <w:t>, а также частные предприятия, осуществляющие поставки газа и электроэнергии. В связи с этим показатель составляет 50%.</w:t>
      </w:r>
      <w:r w:rsidR="00042D78" w:rsidRPr="00750AE3">
        <w:rPr>
          <w:color w:val="000000" w:themeColor="text1"/>
          <w:sz w:val="28"/>
          <w:szCs w:val="28"/>
        </w:rPr>
        <w:tab/>
      </w:r>
      <w:r w:rsidR="003D5779" w:rsidRPr="00750AE3">
        <w:rPr>
          <w:color w:val="000000" w:themeColor="text1"/>
          <w:sz w:val="28"/>
          <w:szCs w:val="28"/>
        </w:rPr>
        <w:t xml:space="preserve"> </w:t>
      </w:r>
    </w:p>
    <w:p w14:paraId="659829E8" w14:textId="77777777" w:rsidR="00B6612F" w:rsidRPr="00750AE3" w:rsidRDefault="00042D78" w:rsidP="007E0FEE">
      <w:pPr>
        <w:pStyle w:val="af2"/>
        <w:spacing w:line="360" w:lineRule="auto"/>
        <w:jc w:val="both"/>
        <w:rPr>
          <w:color w:val="000000" w:themeColor="text1"/>
          <w:sz w:val="28"/>
          <w:szCs w:val="28"/>
        </w:rPr>
      </w:pPr>
      <w:r w:rsidRPr="00750AE3">
        <w:rPr>
          <w:color w:val="000000" w:themeColor="text1"/>
          <w:sz w:val="28"/>
          <w:szCs w:val="28"/>
        </w:rPr>
        <w:tab/>
        <w:t>Администрацией района проводится</w:t>
      </w:r>
      <w:r w:rsidR="00E60E55" w:rsidRPr="00750AE3">
        <w:rPr>
          <w:color w:val="000000" w:themeColor="text1"/>
          <w:sz w:val="28"/>
          <w:szCs w:val="28"/>
        </w:rPr>
        <w:t xml:space="preserve"> работа по замещению муниципальных унитарных предприятий, в области предоставления жилищно-коммунальных услуг, на предприятия с долей участия в уставном капитале муниципального района не более 25 процентов</w:t>
      </w:r>
      <w:r w:rsidR="001F136C" w:rsidRPr="00750AE3">
        <w:rPr>
          <w:color w:val="000000" w:themeColor="text1"/>
          <w:sz w:val="28"/>
          <w:szCs w:val="28"/>
        </w:rPr>
        <w:t>.</w:t>
      </w:r>
    </w:p>
    <w:p w14:paraId="7CAE3371" w14:textId="77777777" w:rsidR="00750AE3" w:rsidRPr="006F0683" w:rsidRDefault="00750AE3" w:rsidP="007E0FEE">
      <w:pPr>
        <w:pStyle w:val="af2"/>
        <w:spacing w:line="360" w:lineRule="auto"/>
        <w:jc w:val="both"/>
        <w:rPr>
          <w:color w:val="000000" w:themeColor="text1"/>
          <w:sz w:val="28"/>
          <w:szCs w:val="28"/>
          <w:highlight w:val="yellow"/>
        </w:rPr>
      </w:pPr>
    </w:p>
    <w:p w14:paraId="198CA7D6" w14:textId="77777777" w:rsidR="00E60E55" w:rsidRPr="00CE11C5" w:rsidRDefault="00054AB4" w:rsidP="007E0FEE">
      <w:pPr>
        <w:pStyle w:val="af2"/>
        <w:spacing w:line="360" w:lineRule="auto"/>
        <w:jc w:val="both"/>
        <w:rPr>
          <w:b/>
          <w:i/>
          <w:color w:val="000000" w:themeColor="text1"/>
          <w:sz w:val="28"/>
          <w:szCs w:val="28"/>
        </w:rPr>
      </w:pPr>
      <w:r w:rsidRPr="00CE11C5">
        <w:rPr>
          <w:color w:val="000000" w:themeColor="text1"/>
          <w:sz w:val="28"/>
          <w:szCs w:val="28"/>
        </w:rPr>
        <w:tab/>
      </w:r>
      <w:r w:rsidR="00C731EC" w:rsidRPr="00CE11C5">
        <w:rPr>
          <w:b/>
          <w:i/>
          <w:color w:val="000000" w:themeColor="text1"/>
          <w:sz w:val="28"/>
          <w:szCs w:val="28"/>
        </w:rPr>
        <w:t>29</w:t>
      </w:r>
      <w:r w:rsidR="003D5779" w:rsidRPr="00CE11C5">
        <w:rPr>
          <w:b/>
          <w:i/>
          <w:color w:val="000000" w:themeColor="text1"/>
          <w:sz w:val="28"/>
          <w:szCs w:val="28"/>
        </w:rPr>
        <w:t>. Доля многоквартирных домов, расположенных на земельных участках, в отношении которых осуществлен государственный кадастровый учет</w:t>
      </w:r>
    </w:p>
    <w:p w14:paraId="440F8E90" w14:textId="77777777" w:rsidR="00E60E55" w:rsidRPr="00CE11C5" w:rsidRDefault="00E60E55" w:rsidP="007E0FEE">
      <w:pPr>
        <w:pStyle w:val="af2"/>
        <w:spacing w:line="360" w:lineRule="auto"/>
        <w:jc w:val="both"/>
        <w:rPr>
          <w:color w:val="000000" w:themeColor="text1"/>
          <w:sz w:val="28"/>
          <w:szCs w:val="28"/>
        </w:rPr>
      </w:pPr>
      <w:r w:rsidRPr="00CE11C5">
        <w:rPr>
          <w:color w:val="000000" w:themeColor="text1"/>
          <w:sz w:val="28"/>
          <w:szCs w:val="28"/>
        </w:rPr>
        <w:tab/>
      </w:r>
      <w:r w:rsidR="00E92D0E" w:rsidRPr="00CE11C5">
        <w:rPr>
          <w:color w:val="000000" w:themeColor="text1"/>
          <w:sz w:val="28"/>
          <w:szCs w:val="28"/>
        </w:rPr>
        <w:t xml:space="preserve">На территории Каширского муниципального района числятся всего 26 многоквартирных жилых домов, которые находятся в собственности граждан. Из них 13 жилых домов расположены в пос. Колодезный и 13 жилых домов в с. Каширское. </w:t>
      </w:r>
      <w:r w:rsidR="00042D78" w:rsidRPr="00CE11C5">
        <w:rPr>
          <w:color w:val="000000" w:themeColor="text1"/>
          <w:sz w:val="28"/>
          <w:szCs w:val="28"/>
        </w:rPr>
        <w:t xml:space="preserve">Все земельные участки под многоквартирными домами поставлены на </w:t>
      </w:r>
      <w:r w:rsidR="007471D9" w:rsidRPr="00CE11C5">
        <w:rPr>
          <w:color w:val="000000" w:themeColor="text1"/>
          <w:sz w:val="28"/>
          <w:szCs w:val="28"/>
        </w:rPr>
        <w:t xml:space="preserve">государственный </w:t>
      </w:r>
      <w:r w:rsidR="00042D78" w:rsidRPr="00CE11C5">
        <w:rPr>
          <w:color w:val="000000" w:themeColor="text1"/>
          <w:sz w:val="28"/>
          <w:szCs w:val="28"/>
        </w:rPr>
        <w:t xml:space="preserve">кадастровый учет. </w:t>
      </w:r>
    </w:p>
    <w:p w14:paraId="31D3D7EF" w14:textId="77777777" w:rsidR="00CE11C5" w:rsidRPr="00E4213F" w:rsidRDefault="00CE11C5" w:rsidP="007E0FEE">
      <w:pPr>
        <w:pStyle w:val="af2"/>
        <w:spacing w:line="360" w:lineRule="auto"/>
        <w:jc w:val="both"/>
        <w:rPr>
          <w:color w:val="000000" w:themeColor="text1"/>
          <w:sz w:val="28"/>
          <w:szCs w:val="28"/>
        </w:rPr>
      </w:pPr>
    </w:p>
    <w:p w14:paraId="23DD11A4" w14:textId="77777777" w:rsidR="003D5779" w:rsidRPr="00E4213F" w:rsidRDefault="003D5779" w:rsidP="007E0FEE">
      <w:pPr>
        <w:pStyle w:val="af2"/>
        <w:spacing w:line="360" w:lineRule="auto"/>
        <w:jc w:val="both"/>
        <w:rPr>
          <w:b/>
          <w:i/>
          <w:color w:val="000000" w:themeColor="text1"/>
          <w:sz w:val="28"/>
          <w:szCs w:val="28"/>
        </w:rPr>
      </w:pPr>
      <w:r w:rsidRPr="00E4213F">
        <w:rPr>
          <w:color w:val="000000" w:themeColor="text1"/>
          <w:sz w:val="28"/>
          <w:szCs w:val="28"/>
        </w:rPr>
        <w:tab/>
      </w:r>
      <w:r w:rsidR="00C731EC" w:rsidRPr="00E4213F">
        <w:rPr>
          <w:b/>
          <w:i/>
          <w:color w:val="000000" w:themeColor="text1"/>
          <w:sz w:val="28"/>
          <w:szCs w:val="28"/>
        </w:rPr>
        <w:t>30</w:t>
      </w:r>
      <w:r w:rsidRPr="00E4213F">
        <w:rPr>
          <w:b/>
          <w:i/>
          <w:color w:val="000000" w:themeColor="text1"/>
          <w:sz w:val="28"/>
          <w:szCs w:val="28"/>
        </w:rPr>
        <w:t>.</w:t>
      </w:r>
      <w:r w:rsidRPr="00E4213F">
        <w:rPr>
          <w:b/>
          <w:i/>
          <w:color w:val="000000" w:themeColor="text1"/>
        </w:rPr>
        <w:t xml:space="preserve"> </w:t>
      </w:r>
      <w:r w:rsidRPr="00E4213F">
        <w:rPr>
          <w:b/>
          <w:i/>
          <w:color w:val="000000" w:themeColor="text1"/>
          <w:sz w:val="28"/>
          <w:szCs w:val="28"/>
        </w:rPr>
        <w:t>Доля населения, получившего жилые помещения и улучшившего жилищные условия в отчетном году, в общей численности населения, стоящего на учете в качестве нуждающегося в жилых помещениях</w:t>
      </w:r>
    </w:p>
    <w:p w14:paraId="4F248DB7" w14:textId="77777777" w:rsidR="00E4213F" w:rsidRPr="00E4213F" w:rsidRDefault="00E4213F" w:rsidP="00A17461">
      <w:pPr>
        <w:spacing w:before="0" w:beforeAutospacing="0" w:afterAutospacing="0" w:line="360" w:lineRule="auto"/>
        <w:ind w:firstLine="709"/>
        <w:contextualSpacing/>
        <w:rPr>
          <w:sz w:val="28"/>
          <w:szCs w:val="28"/>
        </w:rPr>
      </w:pPr>
      <w:r w:rsidRPr="00E4213F">
        <w:rPr>
          <w:rFonts w:eastAsia="Calibri"/>
          <w:sz w:val="28"/>
          <w:szCs w:val="28"/>
          <w:lang w:eastAsia="en-US"/>
        </w:rPr>
        <w:lastRenderedPageBreak/>
        <w:t>В рамках мероприятия по созданию условий для обеспечения доступным и комфортным жильем сельского населения, в 2024 году субсидия не предоставлялась. На 2025 год с министерством по развитию муниципальных образований Воронежской области соглашение о выделении субсидии с Каширским районом не заключалось.</w:t>
      </w:r>
    </w:p>
    <w:p w14:paraId="485D779A" w14:textId="77777777" w:rsidR="00E4213F" w:rsidRPr="00E4213F" w:rsidRDefault="00E4213F" w:rsidP="00E4213F">
      <w:pPr>
        <w:spacing w:before="0" w:beforeAutospacing="0" w:after="100" w:line="360" w:lineRule="auto"/>
        <w:ind w:firstLine="709"/>
        <w:contextualSpacing/>
        <w:rPr>
          <w:rFonts w:eastAsia="Calibri"/>
          <w:sz w:val="28"/>
          <w:szCs w:val="28"/>
          <w:lang w:eastAsia="en-US"/>
        </w:rPr>
      </w:pPr>
      <w:r w:rsidRPr="00E4213F">
        <w:rPr>
          <w:rFonts w:eastAsia="Calibri"/>
          <w:sz w:val="28"/>
          <w:szCs w:val="28"/>
          <w:lang w:eastAsia="en-US"/>
        </w:rPr>
        <w:t>В рамках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в 2024 году 3 молодых семьи (11 человек) получили государственную поддержку в виде субсидии на приобретение жилого помещения или создание объекта индивидуального жилищного строительства. Затрачено из средств областного и федерального бюджета – 913,8 тыс. рублей, из местного бюджета – 300,0 тыс. рублей.</w:t>
      </w:r>
      <w:r w:rsidRPr="00E4213F">
        <w:rPr>
          <w:rFonts w:eastAsia="Arial Unicode MS"/>
          <w:color w:val="000000"/>
          <w:sz w:val="28"/>
          <w:szCs w:val="28"/>
        </w:rPr>
        <w:t xml:space="preserve"> </w:t>
      </w:r>
    </w:p>
    <w:p w14:paraId="44C22BC8" w14:textId="6584B06A" w:rsidR="00E4213F" w:rsidRDefault="00E4213F" w:rsidP="00E4213F">
      <w:pPr>
        <w:spacing w:before="0" w:beforeAutospacing="0" w:after="100" w:line="360" w:lineRule="auto"/>
        <w:ind w:firstLine="709"/>
        <w:contextualSpacing/>
        <w:rPr>
          <w:rFonts w:eastAsia="Arial Unicode MS"/>
          <w:color w:val="000000"/>
          <w:sz w:val="28"/>
          <w:szCs w:val="28"/>
        </w:rPr>
      </w:pPr>
      <w:r w:rsidRPr="00E4213F">
        <w:rPr>
          <w:rFonts w:eastAsia="Arial Unicode MS"/>
          <w:color w:val="000000"/>
          <w:sz w:val="28"/>
          <w:szCs w:val="28"/>
        </w:rPr>
        <w:t>В 2024 году общая доля населения, получившего жилые помещения и улучшившего жилищные условия, в общей численности населения, состоящего на учете в качестве нуждающихся в жилых помещениях</w:t>
      </w:r>
      <w:r>
        <w:rPr>
          <w:rFonts w:eastAsia="Arial Unicode MS"/>
          <w:color w:val="000000"/>
          <w:sz w:val="28"/>
          <w:szCs w:val="28"/>
        </w:rPr>
        <w:t>,</w:t>
      </w:r>
      <w:r w:rsidRPr="00E4213F">
        <w:rPr>
          <w:rFonts w:eastAsia="Arial Unicode MS"/>
          <w:color w:val="000000"/>
          <w:sz w:val="28"/>
          <w:szCs w:val="28"/>
        </w:rPr>
        <w:t xml:space="preserve"> из вышеуказанных программ составила 10,34%. </w:t>
      </w:r>
    </w:p>
    <w:p w14:paraId="34CCD5C7" w14:textId="77777777" w:rsidR="00E4213F" w:rsidRPr="00E4213F" w:rsidRDefault="00E4213F" w:rsidP="00E4213F">
      <w:pPr>
        <w:spacing w:before="0" w:beforeAutospacing="0" w:after="100" w:line="360" w:lineRule="auto"/>
        <w:ind w:firstLine="709"/>
        <w:contextualSpacing/>
        <w:rPr>
          <w:rFonts w:eastAsia="Arial Unicode MS"/>
          <w:color w:val="000000"/>
          <w:sz w:val="28"/>
          <w:szCs w:val="28"/>
        </w:rPr>
      </w:pPr>
    </w:p>
    <w:p w14:paraId="468A2CEF" w14:textId="77777777" w:rsidR="00A505BD" w:rsidRPr="003B74D2" w:rsidRDefault="00A505BD" w:rsidP="00E4213F">
      <w:pPr>
        <w:spacing w:before="0" w:beforeAutospacing="0" w:afterAutospacing="0" w:line="360" w:lineRule="auto"/>
        <w:ind w:firstLine="709"/>
        <w:jc w:val="center"/>
        <w:rPr>
          <w:rStyle w:val="a5"/>
          <w:color w:val="000000" w:themeColor="text1"/>
          <w:sz w:val="28"/>
          <w:szCs w:val="28"/>
        </w:rPr>
      </w:pPr>
      <w:r w:rsidRPr="003B74D2">
        <w:rPr>
          <w:rStyle w:val="a5"/>
          <w:color w:val="000000" w:themeColor="text1"/>
          <w:sz w:val="28"/>
          <w:szCs w:val="28"/>
        </w:rPr>
        <w:t>Организация муниципального управления</w:t>
      </w:r>
    </w:p>
    <w:p w14:paraId="692B97A4" w14:textId="77777777" w:rsidR="00E4213F" w:rsidRPr="006F0683" w:rsidRDefault="00E4213F" w:rsidP="00E4213F">
      <w:pPr>
        <w:spacing w:before="0" w:beforeAutospacing="0" w:afterAutospacing="0" w:line="360" w:lineRule="auto"/>
        <w:ind w:firstLine="709"/>
        <w:jc w:val="center"/>
        <w:rPr>
          <w:rStyle w:val="a5"/>
          <w:rFonts w:eastAsia="Arial Unicode MS"/>
          <w:b w:val="0"/>
          <w:bCs w:val="0"/>
          <w:color w:val="000000" w:themeColor="text1"/>
          <w:sz w:val="28"/>
          <w:szCs w:val="28"/>
          <w:highlight w:val="yellow"/>
        </w:rPr>
      </w:pPr>
    </w:p>
    <w:p w14:paraId="3DEAB1D4" w14:textId="77777777" w:rsidR="00E068DE" w:rsidRPr="00A22443" w:rsidRDefault="00E068DE" w:rsidP="007E0FEE">
      <w:pPr>
        <w:pStyle w:val="af2"/>
        <w:spacing w:line="360" w:lineRule="auto"/>
        <w:jc w:val="both"/>
        <w:rPr>
          <w:rStyle w:val="a5"/>
          <w:i/>
          <w:color w:val="000000" w:themeColor="text1"/>
          <w:sz w:val="28"/>
          <w:szCs w:val="28"/>
        </w:rPr>
      </w:pPr>
      <w:r w:rsidRPr="00A22443">
        <w:rPr>
          <w:rStyle w:val="a5"/>
          <w:color w:val="000000" w:themeColor="text1"/>
          <w:sz w:val="28"/>
          <w:szCs w:val="28"/>
        </w:rPr>
        <w:tab/>
      </w:r>
      <w:r w:rsidR="00C731EC" w:rsidRPr="00A22443">
        <w:rPr>
          <w:rStyle w:val="a5"/>
          <w:i/>
          <w:color w:val="000000" w:themeColor="text1"/>
          <w:sz w:val="28"/>
          <w:szCs w:val="28"/>
        </w:rPr>
        <w:t>3</w:t>
      </w:r>
      <w:r w:rsidRPr="00A22443">
        <w:rPr>
          <w:rStyle w:val="a5"/>
          <w:i/>
          <w:color w:val="000000" w:themeColor="text1"/>
          <w:sz w:val="28"/>
          <w:szCs w:val="28"/>
        </w:rPr>
        <w:t>1.</w:t>
      </w:r>
      <w:r w:rsidRPr="00A22443">
        <w:rPr>
          <w:i/>
          <w:color w:val="000000" w:themeColor="text1"/>
        </w:rPr>
        <w:t xml:space="preserve"> </w:t>
      </w:r>
      <w:r w:rsidRPr="00A22443">
        <w:rPr>
          <w:rStyle w:val="a5"/>
          <w:i/>
          <w:color w:val="000000" w:themeColor="text1"/>
          <w:sz w:val="28"/>
          <w:szCs w:val="2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p w14:paraId="6FB4E628" w14:textId="0C0E204F" w:rsidR="008D6835" w:rsidRPr="00A22443" w:rsidRDefault="008D6835" w:rsidP="008D6835">
      <w:pPr>
        <w:spacing w:before="0" w:beforeAutospacing="0" w:afterAutospacing="0" w:line="360" w:lineRule="auto"/>
        <w:ind w:firstLine="709"/>
        <w:rPr>
          <w:bCs/>
          <w:color w:val="000000" w:themeColor="text1"/>
          <w:sz w:val="28"/>
          <w:szCs w:val="28"/>
        </w:rPr>
      </w:pPr>
      <w:r w:rsidRPr="00A22443">
        <w:rPr>
          <w:bCs/>
          <w:color w:val="000000" w:themeColor="text1"/>
          <w:sz w:val="28"/>
          <w:szCs w:val="28"/>
        </w:rPr>
        <w:t>Вопросы формирования и исполнения бюджета, выполнения обязательств по финансированию бюджетной сферы, решение задач по мобилизации доходов – важнейшие направления работы администрации района.</w:t>
      </w:r>
    </w:p>
    <w:p w14:paraId="093D6635" w14:textId="058C3427" w:rsidR="00F82D1B" w:rsidRDefault="00F82D1B" w:rsidP="008D6835">
      <w:pPr>
        <w:spacing w:before="0" w:beforeAutospacing="0" w:afterAutospacing="0" w:line="360" w:lineRule="auto"/>
        <w:ind w:firstLine="709"/>
        <w:rPr>
          <w:bCs/>
          <w:color w:val="000000" w:themeColor="text1"/>
          <w:sz w:val="28"/>
          <w:szCs w:val="28"/>
        </w:rPr>
      </w:pPr>
      <w:r w:rsidRPr="00F82D1B">
        <w:rPr>
          <w:bCs/>
          <w:color w:val="000000" w:themeColor="text1"/>
          <w:sz w:val="28"/>
          <w:szCs w:val="28"/>
        </w:rPr>
        <w:t xml:space="preserve">В 2024 году доходы консолидированного бюджета района составили 1 млрд. 368 млн.  рублей (133% к уровню 2023 года), в том числе собственные доходы – 301 млн. рублей. </w:t>
      </w:r>
    </w:p>
    <w:p w14:paraId="6CD71400" w14:textId="7033AB3E" w:rsidR="00F82D1B" w:rsidRDefault="00F82D1B" w:rsidP="008D6835">
      <w:pPr>
        <w:spacing w:before="0" w:beforeAutospacing="0" w:afterAutospacing="0" w:line="360" w:lineRule="auto"/>
        <w:ind w:firstLine="709"/>
        <w:rPr>
          <w:bCs/>
          <w:color w:val="000000" w:themeColor="text1"/>
          <w:sz w:val="28"/>
          <w:szCs w:val="28"/>
        </w:rPr>
      </w:pPr>
      <w:r w:rsidRPr="00F82D1B">
        <w:rPr>
          <w:bCs/>
          <w:color w:val="000000" w:themeColor="text1"/>
          <w:sz w:val="28"/>
          <w:szCs w:val="28"/>
        </w:rPr>
        <w:lastRenderedPageBreak/>
        <w:t xml:space="preserve">Налоговые доходы составили 248 млн. рублей (118% к уровню 2023 года), неналоговые доходы – 53 млн. рублей.  </w:t>
      </w:r>
    </w:p>
    <w:p w14:paraId="0E8EC5E0" w14:textId="0282BE9C" w:rsidR="00F82D1B" w:rsidRDefault="00F82D1B" w:rsidP="008D6835">
      <w:pPr>
        <w:spacing w:before="0" w:beforeAutospacing="0" w:afterAutospacing="0" w:line="360" w:lineRule="auto"/>
        <w:ind w:firstLine="709"/>
        <w:rPr>
          <w:bCs/>
          <w:color w:val="000000" w:themeColor="text1"/>
          <w:sz w:val="28"/>
          <w:szCs w:val="28"/>
        </w:rPr>
      </w:pPr>
      <w:r w:rsidRPr="00F82D1B">
        <w:rPr>
          <w:bCs/>
          <w:color w:val="000000" w:themeColor="text1"/>
          <w:sz w:val="28"/>
          <w:szCs w:val="28"/>
        </w:rPr>
        <w:t xml:space="preserve">В структуре налоговых доходов 58% (144 млн. рублей) составляет налог на доходы физических лиц, 17% (41 млн. рублей)- земельный налог, 10% (26 млн. рублей) - единый сельскохозяйственный налог. </w:t>
      </w:r>
    </w:p>
    <w:p w14:paraId="739ADD3A" w14:textId="39586105" w:rsidR="008D6835" w:rsidRPr="00F82D1B" w:rsidRDefault="008D6835" w:rsidP="008D6835">
      <w:pPr>
        <w:spacing w:before="0" w:beforeAutospacing="0" w:afterAutospacing="0" w:line="360" w:lineRule="auto"/>
        <w:ind w:firstLine="709"/>
        <w:rPr>
          <w:bCs/>
          <w:color w:val="000000" w:themeColor="text1"/>
          <w:sz w:val="28"/>
          <w:szCs w:val="28"/>
        </w:rPr>
      </w:pPr>
      <w:r w:rsidRPr="00F82D1B">
        <w:rPr>
          <w:bCs/>
          <w:color w:val="000000" w:themeColor="text1"/>
          <w:sz w:val="28"/>
          <w:szCs w:val="28"/>
        </w:rPr>
        <w:t xml:space="preserve">За прошедший год от нашего района во все уровни бюджетов поступило налогов </w:t>
      </w:r>
      <w:r w:rsidR="00F82D1B" w:rsidRPr="00F82D1B">
        <w:rPr>
          <w:rFonts w:eastAsia="Calibri"/>
          <w:sz w:val="30"/>
          <w:szCs w:val="30"/>
          <w:lang w:eastAsia="en-US"/>
        </w:rPr>
        <w:t>1 млрд. 64 млн. рублей.</w:t>
      </w:r>
    </w:p>
    <w:p w14:paraId="1725E645" w14:textId="49070E61" w:rsidR="008608C1" w:rsidRDefault="008608C1" w:rsidP="008D6835">
      <w:pPr>
        <w:spacing w:before="0" w:beforeAutospacing="0" w:afterAutospacing="0" w:line="360" w:lineRule="auto"/>
        <w:ind w:firstLine="709"/>
        <w:rPr>
          <w:bCs/>
          <w:color w:val="000000" w:themeColor="text1"/>
          <w:sz w:val="28"/>
          <w:szCs w:val="28"/>
        </w:rPr>
      </w:pPr>
      <w:r w:rsidRPr="00F82D1B">
        <w:rPr>
          <w:bCs/>
          <w:color w:val="000000" w:themeColor="text1"/>
          <w:sz w:val="28"/>
          <w:szCs w:val="28"/>
        </w:rPr>
        <w:t xml:space="preserve">В течение года проведено </w:t>
      </w:r>
      <w:r w:rsidR="00F82D1B">
        <w:rPr>
          <w:bCs/>
          <w:color w:val="000000" w:themeColor="text1"/>
          <w:sz w:val="28"/>
          <w:szCs w:val="28"/>
        </w:rPr>
        <w:t>23</w:t>
      </w:r>
      <w:r w:rsidRPr="00F82D1B">
        <w:rPr>
          <w:bCs/>
          <w:color w:val="000000" w:themeColor="text1"/>
          <w:sz w:val="28"/>
          <w:szCs w:val="28"/>
        </w:rPr>
        <w:t xml:space="preserve"> заседани</w:t>
      </w:r>
      <w:r w:rsidR="00F82D1B">
        <w:rPr>
          <w:bCs/>
          <w:color w:val="000000" w:themeColor="text1"/>
          <w:sz w:val="28"/>
          <w:szCs w:val="28"/>
        </w:rPr>
        <w:t>я</w:t>
      </w:r>
      <w:r w:rsidRPr="00F82D1B">
        <w:rPr>
          <w:bCs/>
          <w:color w:val="000000" w:themeColor="text1"/>
          <w:sz w:val="28"/>
          <w:szCs w:val="28"/>
        </w:rPr>
        <w:t xml:space="preserve"> комиссии по мобилизации дополнительных доходов в консолидированный бюджет района и легализации заработной платы, на которых были заслушаны </w:t>
      </w:r>
      <w:r w:rsidR="00F82D1B">
        <w:rPr>
          <w:bCs/>
          <w:color w:val="000000" w:themeColor="text1"/>
          <w:sz w:val="28"/>
          <w:szCs w:val="28"/>
        </w:rPr>
        <w:t>790</w:t>
      </w:r>
      <w:r w:rsidRPr="00F82D1B">
        <w:rPr>
          <w:bCs/>
          <w:color w:val="000000" w:themeColor="text1"/>
          <w:sz w:val="28"/>
          <w:szCs w:val="28"/>
        </w:rPr>
        <w:t xml:space="preserve"> налогоплательщик</w:t>
      </w:r>
      <w:r w:rsidR="00F82D1B">
        <w:rPr>
          <w:bCs/>
          <w:color w:val="000000" w:themeColor="text1"/>
          <w:sz w:val="28"/>
          <w:szCs w:val="28"/>
        </w:rPr>
        <w:t>ов</w:t>
      </w:r>
      <w:r w:rsidRPr="00F82D1B">
        <w:rPr>
          <w:bCs/>
          <w:color w:val="000000" w:themeColor="text1"/>
          <w:sz w:val="28"/>
          <w:szCs w:val="28"/>
        </w:rPr>
        <w:t xml:space="preserve">. В результате деятельности комиссии в бюджеты всех уровней поступило </w:t>
      </w:r>
      <w:r w:rsidR="00F82D1B">
        <w:rPr>
          <w:bCs/>
          <w:color w:val="000000" w:themeColor="text1"/>
          <w:sz w:val="28"/>
          <w:szCs w:val="28"/>
        </w:rPr>
        <w:t>5</w:t>
      </w:r>
      <w:r w:rsidRPr="00F82D1B">
        <w:rPr>
          <w:bCs/>
          <w:color w:val="000000" w:themeColor="text1"/>
          <w:sz w:val="28"/>
          <w:szCs w:val="28"/>
        </w:rPr>
        <w:t xml:space="preserve"> млн. 33</w:t>
      </w:r>
      <w:r w:rsidR="00F82D1B">
        <w:rPr>
          <w:bCs/>
          <w:color w:val="000000" w:themeColor="text1"/>
          <w:sz w:val="28"/>
          <w:szCs w:val="28"/>
        </w:rPr>
        <w:t>2</w:t>
      </w:r>
      <w:r w:rsidRPr="00F82D1B">
        <w:rPr>
          <w:bCs/>
          <w:color w:val="000000" w:themeColor="text1"/>
          <w:sz w:val="28"/>
          <w:szCs w:val="28"/>
        </w:rPr>
        <w:t xml:space="preserve"> тыс. рублей.</w:t>
      </w:r>
    </w:p>
    <w:p w14:paraId="010F8D9B" w14:textId="77777777" w:rsidR="00A17461" w:rsidRPr="00F82D1B" w:rsidRDefault="00A17461" w:rsidP="008D6835">
      <w:pPr>
        <w:spacing w:before="0" w:beforeAutospacing="0" w:afterAutospacing="0" w:line="360" w:lineRule="auto"/>
        <w:ind w:firstLine="709"/>
        <w:rPr>
          <w:bCs/>
          <w:color w:val="000000" w:themeColor="text1"/>
          <w:sz w:val="28"/>
          <w:szCs w:val="28"/>
        </w:rPr>
      </w:pPr>
    </w:p>
    <w:p w14:paraId="23FFA3A2" w14:textId="77777777" w:rsidR="002A1CCD" w:rsidRPr="00BE2083" w:rsidRDefault="00DB68C7" w:rsidP="007E0FEE">
      <w:pPr>
        <w:spacing w:before="0" w:beforeAutospacing="0" w:afterAutospacing="0" w:line="360" w:lineRule="auto"/>
        <w:ind w:firstLine="709"/>
        <w:rPr>
          <w:rFonts w:eastAsia="Arial Unicode MS"/>
          <w:color w:val="000000" w:themeColor="text1"/>
          <w:kern w:val="1"/>
          <w:sz w:val="28"/>
          <w:szCs w:val="28"/>
        </w:rPr>
      </w:pPr>
      <w:r w:rsidRPr="00BE2083">
        <w:rPr>
          <w:b/>
          <w:bCs/>
          <w:i/>
          <w:color w:val="000000" w:themeColor="text1"/>
          <w:sz w:val="28"/>
          <w:szCs w:val="28"/>
        </w:rPr>
        <w:t>3</w:t>
      </w:r>
      <w:r w:rsidR="00593E74" w:rsidRPr="00BE2083">
        <w:rPr>
          <w:b/>
          <w:bCs/>
          <w:i/>
          <w:color w:val="000000" w:themeColor="text1"/>
          <w:sz w:val="28"/>
          <w:szCs w:val="28"/>
        </w:rPr>
        <w:t>2.</w:t>
      </w:r>
      <w:r w:rsidR="00593E74" w:rsidRPr="00BE2083">
        <w:rPr>
          <w:rFonts w:ascii="Arial" w:hAnsi="Arial" w:cs="Arial"/>
          <w:i/>
          <w:color w:val="000000" w:themeColor="text1"/>
          <w:sz w:val="22"/>
          <w:szCs w:val="22"/>
        </w:rPr>
        <w:t xml:space="preserve"> </w:t>
      </w:r>
      <w:r w:rsidR="00593E74" w:rsidRPr="00BE2083">
        <w:rPr>
          <w:b/>
          <w:i/>
          <w:color w:val="000000" w:themeColor="text1"/>
          <w:sz w:val="28"/>
          <w:szCs w:val="28"/>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p w14:paraId="21354B08" w14:textId="6EEE787A" w:rsidR="00E33D6D" w:rsidRPr="003B74D2" w:rsidRDefault="00E33D6D" w:rsidP="007E0FEE">
      <w:pPr>
        <w:pStyle w:val="af2"/>
        <w:spacing w:line="360" w:lineRule="auto"/>
        <w:ind w:firstLine="708"/>
        <w:jc w:val="both"/>
        <w:rPr>
          <w:color w:val="000000" w:themeColor="text1"/>
          <w:sz w:val="28"/>
          <w:szCs w:val="28"/>
        </w:rPr>
      </w:pPr>
      <w:r w:rsidRPr="003B74D2">
        <w:rPr>
          <w:color w:val="000000" w:themeColor="text1"/>
          <w:sz w:val="28"/>
          <w:szCs w:val="28"/>
        </w:rPr>
        <w:t>Полная стоимость основных фондов всех организаций муниципальной формы собственности</w:t>
      </w:r>
      <w:r w:rsidR="00695FD1" w:rsidRPr="003B74D2">
        <w:rPr>
          <w:color w:val="000000" w:themeColor="text1"/>
          <w:sz w:val="28"/>
          <w:szCs w:val="28"/>
        </w:rPr>
        <w:t xml:space="preserve"> в </w:t>
      </w:r>
      <w:r w:rsidR="003F20E1" w:rsidRPr="003B74D2">
        <w:rPr>
          <w:color w:val="000000" w:themeColor="text1"/>
          <w:sz w:val="28"/>
          <w:szCs w:val="28"/>
        </w:rPr>
        <w:t>202</w:t>
      </w:r>
      <w:r w:rsidR="003B74D2" w:rsidRPr="003B74D2">
        <w:rPr>
          <w:color w:val="000000" w:themeColor="text1"/>
          <w:sz w:val="28"/>
          <w:szCs w:val="28"/>
        </w:rPr>
        <w:t>4</w:t>
      </w:r>
      <w:r w:rsidR="005536D5" w:rsidRPr="003B74D2">
        <w:rPr>
          <w:color w:val="000000" w:themeColor="text1"/>
          <w:sz w:val="28"/>
          <w:szCs w:val="28"/>
        </w:rPr>
        <w:t xml:space="preserve"> году составляет </w:t>
      </w:r>
      <w:r w:rsidR="000E0B26" w:rsidRPr="003B74D2">
        <w:rPr>
          <w:color w:val="000000" w:themeColor="text1"/>
          <w:sz w:val="28"/>
          <w:szCs w:val="28"/>
        </w:rPr>
        <w:t>1</w:t>
      </w:r>
      <w:r w:rsidR="003B74D2" w:rsidRPr="003B74D2">
        <w:rPr>
          <w:color w:val="000000" w:themeColor="text1"/>
          <w:sz w:val="28"/>
          <w:szCs w:val="28"/>
        </w:rPr>
        <w:t> 851,87</w:t>
      </w:r>
      <w:r w:rsidR="00695FD1" w:rsidRPr="003B74D2">
        <w:rPr>
          <w:color w:val="000000" w:themeColor="text1"/>
          <w:sz w:val="28"/>
          <w:szCs w:val="28"/>
        </w:rPr>
        <w:t xml:space="preserve"> млн. рублей, что </w:t>
      </w:r>
      <w:r w:rsidR="00F358C4" w:rsidRPr="003B74D2">
        <w:rPr>
          <w:color w:val="000000" w:themeColor="text1"/>
          <w:sz w:val="28"/>
          <w:szCs w:val="28"/>
        </w:rPr>
        <w:t>выше</w:t>
      </w:r>
      <w:r w:rsidR="00695FD1" w:rsidRPr="003B74D2">
        <w:rPr>
          <w:color w:val="000000" w:themeColor="text1"/>
          <w:sz w:val="28"/>
          <w:szCs w:val="28"/>
        </w:rPr>
        <w:t xml:space="preserve"> 20</w:t>
      </w:r>
      <w:r w:rsidR="00224889" w:rsidRPr="003B74D2">
        <w:rPr>
          <w:color w:val="000000" w:themeColor="text1"/>
          <w:sz w:val="28"/>
          <w:szCs w:val="28"/>
        </w:rPr>
        <w:t>2</w:t>
      </w:r>
      <w:r w:rsidR="003B74D2" w:rsidRPr="003B74D2">
        <w:rPr>
          <w:color w:val="000000" w:themeColor="text1"/>
          <w:sz w:val="28"/>
          <w:szCs w:val="28"/>
        </w:rPr>
        <w:t>3</w:t>
      </w:r>
      <w:r w:rsidR="000E0B26" w:rsidRPr="003B74D2">
        <w:rPr>
          <w:color w:val="000000" w:themeColor="text1"/>
          <w:sz w:val="28"/>
          <w:szCs w:val="28"/>
        </w:rPr>
        <w:t xml:space="preserve"> </w:t>
      </w:r>
      <w:r w:rsidR="0008704F" w:rsidRPr="003B74D2">
        <w:rPr>
          <w:color w:val="000000" w:themeColor="text1"/>
          <w:sz w:val="28"/>
          <w:szCs w:val="28"/>
        </w:rPr>
        <w:t xml:space="preserve">года на </w:t>
      </w:r>
      <w:r w:rsidR="003B74D2" w:rsidRPr="003B74D2">
        <w:rPr>
          <w:color w:val="000000" w:themeColor="text1"/>
          <w:sz w:val="28"/>
          <w:szCs w:val="28"/>
        </w:rPr>
        <w:t>23,6</w:t>
      </w:r>
      <w:r w:rsidR="005536D5" w:rsidRPr="003B74D2">
        <w:rPr>
          <w:color w:val="000000" w:themeColor="text1"/>
          <w:sz w:val="28"/>
          <w:szCs w:val="28"/>
        </w:rPr>
        <w:t xml:space="preserve">%. </w:t>
      </w:r>
    </w:p>
    <w:p w14:paraId="148C28D5" w14:textId="7FE054A9" w:rsidR="003F5ABA" w:rsidRPr="006F0683" w:rsidRDefault="00695FD1" w:rsidP="007E0FEE">
      <w:pPr>
        <w:spacing w:before="0" w:beforeAutospacing="0" w:afterAutospacing="0" w:line="360" w:lineRule="auto"/>
        <w:ind w:firstLine="708"/>
        <w:rPr>
          <w:color w:val="000000" w:themeColor="text1"/>
          <w:sz w:val="28"/>
          <w:szCs w:val="28"/>
          <w:highlight w:val="yellow"/>
        </w:rPr>
      </w:pPr>
      <w:r w:rsidRPr="003B74D2">
        <w:rPr>
          <w:color w:val="000000" w:themeColor="text1"/>
          <w:sz w:val="28"/>
          <w:szCs w:val="28"/>
        </w:rPr>
        <w:t xml:space="preserve">В </w:t>
      </w:r>
      <w:r w:rsidR="003F20E1" w:rsidRPr="003B74D2">
        <w:rPr>
          <w:color w:val="000000" w:themeColor="text1"/>
          <w:sz w:val="28"/>
          <w:szCs w:val="28"/>
        </w:rPr>
        <w:t>202</w:t>
      </w:r>
      <w:r w:rsidR="00E04FF2" w:rsidRPr="003B74D2">
        <w:rPr>
          <w:color w:val="000000" w:themeColor="text1"/>
          <w:sz w:val="28"/>
          <w:szCs w:val="28"/>
        </w:rPr>
        <w:t>3</w:t>
      </w:r>
      <w:r w:rsidR="00C34492" w:rsidRPr="003B74D2">
        <w:rPr>
          <w:color w:val="000000" w:themeColor="text1"/>
          <w:sz w:val="28"/>
          <w:szCs w:val="28"/>
        </w:rPr>
        <w:t xml:space="preserve"> году вся работа администрации района по сохранности и эффективному использованию муниципальной собственности и земельных ресурсов рассматривалась, как источник пополнения консолидированного бюджета. </w:t>
      </w:r>
      <w:r w:rsidR="00D9455E" w:rsidRPr="00D9455E">
        <w:rPr>
          <w:color w:val="000000" w:themeColor="text1"/>
          <w:sz w:val="28"/>
          <w:szCs w:val="28"/>
        </w:rPr>
        <w:t xml:space="preserve">Реестр муниципальной собственности района состоял из 116 объектов недвижимости (зданий, строений и сооружений), 50 земельных участков и почти 20 тысяч единиц движимого имущества, из них 47 единиц транспортных средств.  </w:t>
      </w:r>
    </w:p>
    <w:p w14:paraId="60072C53" w14:textId="77777777" w:rsidR="00695FD1" w:rsidRDefault="003F5ABA" w:rsidP="007E0FEE">
      <w:pPr>
        <w:spacing w:before="0" w:beforeAutospacing="0" w:afterAutospacing="0" w:line="360" w:lineRule="auto"/>
        <w:ind w:firstLine="708"/>
        <w:rPr>
          <w:color w:val="000000" w:themeColor="text1"/>
          <w:sz w:val="28"/>
          <w:szCs w:val="28"/>
        </w:rPr>
      </w:pPr>
      <w:r w:rsidRPr="003B74D2">
        <w:rPr>
          <w:color w:val="000000" w:themeColor="text1"/>
          <w:sz w:val="28"/>
          <w:szCs w:val="28"/>
        </w:rPr>
        <w:t xml:space="preserve">В </w:t>
      </w:r>
      <w:r w:rsidR="00593E74" w:rsidRPr="003B74D2">
        <w:rPr>
          <w:color w:val="000000" w:themeColor="text1"/>
          <w:sz w:val="28"/>
          <w:szCs w:val="28"/>
        </w:rPr>
        <w:t>районе отсутствуют организации муниципальной формы собственности, находящиеся в стадии банкротства.</w:t>
      </w:r>
    </w:p>
    <w:p w14:paraId="465370D8" w14:textId="77777777" w:rsidR="003B74D2" w:rsidRPr="003B74D2" w:rsidRDefault="003B74D2" w:rsidP="007E0FEE">
      <w:pPr>
        <w:spacing w:before="0" w:beforeAutospacing="0" w:afterAutospacing="0" w:line="360" w:lineRule="auto"/>
        <w:ind w:firstLine="708"/>
        <w:rPr>
          <w:color w:val="000000" w:themeColor="text1"/>
          <w:sz w:val="28"/>
          <w:szCs w:val="28"/>
        </w:rPr>
      </w:pPr>
    </w:p>
    <w:p w14:paraId="0E3C47CB" w14:textId="77777777" w:rsidR="00DC458B" w:rsidRPr="003D76BB" w:rsidRDefault="00490256" w:rsidP="007E0FEE">
      <w:pPr>
        <w:pStyle w:val="af2"/>
        <w:spacing w:line="360" w:lineRule="auto"/>
        <w:jc w:val="both"/>
        <w:rPr>
          <w:b/>
          <w:i/>
          <w:color w:val="000000" w:themeColor="text1"/>
          <w:sz w:val="28"/>
          <w:szCs w:val="28"/>
        </w:rPr>
      </w:pPr>
      <w:r w:rsidRPr="003D76BB">
        <w:rPr>
          <w:color w:val="000000" w:themeColor="text1"/>
          <w:sz w:val="28"/>
          <w:szCs w:val="28"/>
        </w:rPr>
        <w:lastRenderedPageBreak/>
        <w:tab/>
      </w:r>
      <w:r w:rsidR="00DB68C7" w:rsidRPr="003D76BB">
        <w:rPr>
          <w:b/>
          <w:i/>
          <w:color w:val="000000" w:themeColor="text1"/>
          <w:sz w:val="28"/>
          <w:szCs w:val="28"/>
        </w:rPr>
        <w:t>3</w:t>
      </w:r>
      <w:r w:rsidR="00593E74" w:rsidRPr="003D76BB">
        <w:rPr>
          <w:b/>
          <w:i/>
          <w:color w:val="000000" w:themeColor="text1"/>
          <w:sz w:val="28"/>
          <w:szCs w:val="28"/>
        </w:rPr>
        <w:t>3. Объем незавершенного в установленные сроки строительства, осуществляемого за счет средств бюджета городского округа (муниципального района)</w:t>
      </w:r>
    </w:p>
    <w:p w14:paraId="5809B6AE" w14:textId="77777777" w:rsidR="003D76BB" w:rsidRDefault="003D76BB" w:rsidP="003D76BB">
      <w:pPr>
        <w:spacing w:before="0" w:beforeAutospacing="0" w:afterAutospacing="0" w:line="360" w:lineRule="auto"/>
        <w:ind w:firstLine="709"/>
        <w:rPr>
          <w:rFonts w:eastAsia="Calibri"/>
          <w:sz w:val="28"/>
          <w:szCs w:val="28"/>
        </w:rPr>
      </w:pPr>
      <w:r w:rsidRPr="003D76BB">
        <w:rPr>
          <w:rFonts w:eastAsia="Calibri"/>
          <w:sz w:val="28"/>
          <w:szCs w:val="28"/>
        </w:rPr>
        <w:t xml:space="preserve">Незавершенное в установленные сроки строительство, осуществляемое за счет средств бюджета района, составляет 6 698,7 тыс. руб. Объект незавершенного строительства - водопроводные сети в селе Красный Лог. Строительство указанного объекта включено в областную адресную инвестиционную программу на 2027 год.  </w:t>
      </w:r>
    </w:p>
    <w:p w14:paraId="60096BD5" w14:textId="77777777" w:rsidR="003D76BB" w:rsidRPr="003D76BB" w:rsidRDefault="003D76BB" w:rsidP="003D76BB">
      <w:pPr>
        <w:spacing w:before="0" w:beforeAutospacing="0" w:afterAutospacing="0" w:line="360" w:lineRule="auto"/>
        <w:ind w:firstLine="709"/>
        <w:rPr>
          <w:rFonts w:eastAsia="Calibri"/>
          <w:sz w:val="28"/>
          <w:szCs w:val="28"/>
          <w:highlight w:val="yellow"/>
        </w:rPr>
      </w:pPr>
    </w:p>
    <w:p w14:paraId="07EFF4AF" w14:textId="77777777" w:rsidR="00593E74" w:rsidRPr="003D76BB" w:rsidRDefault="00593E74" w:rsidP="007E0FEE">
      <w:pPr>
        <w:pStyle w:val="af2"/>
        <w:spacing w:line="360" w:lineRule="auto"/>
        <w:jc w:val="both"/>
        <w:rPr>
          <w:b/>
          <w:i/>
          <w:color w:val="000000" w:themeColor="text1"/>
          <w:sz w:val="28"/>
          <w:szCs w:val="28"/>
        </w:rPr>
      </w:pPr>
      <w:r w:rsidRPr="003D76BB">
        <w:rPr>
          <w:color w:val="000000" w:themeColor="text1"/>
          <w:sz w:val="28"/>
          <w:szCs w:val="28"/>
        </w:rPr>
        <w:tab/>
      </w:r>
      <w:r w:rsidR="00DB68C7" w:rsidRPr="003D76BB">
        <w:rPr>
          <w:b/>
          <w:i/>
          <w:color w:val="000000" w:themeColor="text1"/>
          <w:sz w:val="28"/>
          <w:szCs w:val="28"/>
        </w:rPr>
        <w:t>3</w:t>
      </w:r>
      <w:r w:rsidRPr="003D76BB">
        <w:rPr>
          <w:b/>
          <w:i/>
          <w:color w:val="000000" w:themeColor="text1"/>
          <w:sz w:val="28"/>
          <w:szCs w:val="28"/>
        </w:rPr>
        <w:t>4. Доля просроченной кредиторской задолженности по оплате труда (включая начисления на оплату труда) муниципальных бюджетных учреждений</w:t>
      </w:r>
    </w:p>
    <w:p w14:paraId="1B8A8E6E" w14:textId="77777777" w:rsidR="008659B9" w:rsidRDefault="006A7136" w:rsidP="007E0FEE">
      <w:pPr>
        <w:pStyle w:val="af2"/>
        <w:spacing w:line="360" w:lineRule="auto"/>
        <w:jc w:val="both"/>
        <w:rPr>
          <w:color w:val="000000" w:themeColor="text1"/>
          <w:sz w:val="28"/>
          <w:szCs w:val="28"/>
        </w:rPr>
      </w:pPr>
      <w:r w:rsidRPr="003D76BB">
        <w:rPr>
          <w:color w:val="000000" w:themeColor="text1"/>
          <w:sz w:val="28"/>
          <w:szCs w:val="28"/>
        </w:rPr>
        <w:tab/>
      </w:r>
      <w:r w:rsidR="002A1CCD" w:rsidRPr="003D76BB">
        <w:rPr>
          <w:color w:val="000000" w:themeColor="text1"/>
          <w:sz w:val="28"/>
          <w:szCs w:val="28"/>
        </w:rPr>
        <w:t xml:space="preserve">Просроченная кредиторская задолженность по оплате труда (включая начисления на оплату труда) </w:t>
      </w:r>
      <w:r w:rsidR="00490256" w:rsidRPr="003D76BB">
        <w:rPr>
          <w:color w:val="000000" w:themeColor="text1"/>
          <w:sz w:val="28"/>
          <w:szCs w:val="28"/>
        </w:rPr>
        <w:t xml:space="preserve">работникам </w:t>
      </w:r>
      <w:r w:rsidR="002A1CCD" w:rsidRPr="003D76BB">
        <w:rPr>
          <w:color w:val="000000" w:themeColor="text1"/>
          <w:sz w:val="28"/>
          <w:szCs w:val="28"/>
        </w:rPr>
        <w:t>муниципальных учреждений Каширского муниц</w:t>
      </w:r>
      <w:r w:rsidR="0008704F" w:rsidRPr="003D76BB">
        <w:rPr>
          <w:color w:val="000000" w:themeColor="text1"/>
          <w:sz w:val="28"/>
          <w:szCs w:val="28"/>
        </w:rPr>
        <w:t xml:space="preserve">ипального района </w:t>
      </w:r>
      <w:r w:rsidR="003F5ABA" w:rsidRPr="003D76BB">
        <w:rPr>
          <w:color w:val="000000" w:themeColor="text1"/>
          <w:sz w:val="28"/>
          <w:szCs w:val="28"/>
        </w:rPr>
        <w:t>отсутствует</w:t>
      </w:r>
      <w:r w:rsidRPr="003D76BB">
        <w:rPr>
          <w:color w:val="000000" w:themeColor="text1"/>
          <w:sz w:val="28"/>
          <w:szCs w:val="28"/>
        </w:rPr>
        <w:t>. Заработная плата</w:t>
      </w:r>
      <w:r w:rsidR="002A1CCD" w:rsidRPr="003D76BB">
        <w:rPr>
          <w:color w:val="000000" w:themeColor="text1"/>
          <w:sz w:val="28"/>
          <w:szCs w:val="28"/>
        </w:rPr>
        <w:t xml:space="preserve"> выплачивается своевременно и в полном объеме.</w:t>
      </w:r>
    </w:p>
    <w:p w14:paraId="51C45312" w14:textId="77777777" w:rsidR="006E146E" w:rsidRPr="003D76BB" w:rsidRDefault="006E146E" w:rsidP="007E0FEE">
      <w:pPr>
        <w:pStyle w:val="af2"/>
        <w:spacing w:line="360" w:lineRule="auto"/>
        <w:jc w:val="both"/>
        <w:rPr>
          <w:color w:val="000000" w:themeColor="text1"/>
          <w:sz w:val="28"/>
          <w:szCs w:val="28"/>
        </w:rPr>
      </w:pPr>
    </w:p>
    <w:p w14:paraId="2D86D5EC" w14:textId="77777777" w:rsidR="00593E74" w:rsidRPr="006E146E" w:rsidRDefault="00593E74" w:rsidP="007E0FEE">
      <w:pPr>
        <w:pStyle w:val="af2"/>
        <w:spacing w:line="360" w:lineRule="auto"/>
        <w:jc w:val="both"/>
        <w:rPr>
          <w:b/>
          <w:i/>
          <w:color w:val="000000" w:themeColor="text1"/>
          <w:sz w:val="28"/>
          <w:szCs w:val="28"/>
        </w:rPr>
      </w:pPr>
      <w:r w:rsidRPr="006E146E">
        <w:rPr>
          <w:color w:val="000000" w:themeColor="text1"/>
          <w:sz w:val="28"/>
          <w:szCs w:val="28"/>
        </w:rPr>
        <w:tab/>
      </w:r>
      <w:r w:rsidR="00DB68C7" w:rsidRPr="006E146E">
        <w:rPr>
          <w:b/>
          <w:i/>
          <w:color w:val="000000" w:themeColor="text1"/>
          <w:sz w:val="28"/>
          <w:szCs w:val="28"/>
        </w:rPr>
        <w:t>3</w:t>
      </w:r>
      <w:r w:rsidR="008659B9" w:rsidRPr="006E146E">
        <w:rPr>
          <w:b/>
          <w:i/>
          <w:color w:val="000000" w:themeColor="text1"/>
          <w:sz w:val="28"/>
          <w:szCs w:val="28"/>
        </w:rPr>
        <w:t>5. Расходы</w:t>
      </w:r>
      <w:r w:rsidRPr="006E146E">
        <w:rPr>
          <w:b/>
          <w:i/>
          <w:color w:val="000000" w:themeColor="text1"/>
          <w:sz w:val="28"/>
          <w:szCs w:val="28"/>
        </w:rPr>
        <w:t xml:space="preserve">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p w14:paraId="28C98EE9" w14:textId="6626F911" w:rsidR="004222DF" w:rsidRPr="006E146E" w:rsidRDefault="00490256" w:rsidP="007E0FEE">
      <w:pPr>
        <w:snapToGrid w:val="0"/>
        <w:spacing w:before="0" w:beforeAutospacing="0" w:afterAutospacing="0" w:line="360" w:lineRule="auto"/>
        <w:rPr>
          <w:rFonts w:eastAsia="Calibri"/>
          <w:color w:val="000000" w:themeColor="text1"/>
          <w:sz w:val="28"/>
          <w:szCs w:val="28"/>
          <w:lang w:eastAsia="en-US"/>
        </w:rPr>
      </w:pPr>
      <w:r w:rsidRPr="006E146E">
        <w:rPr>
          <w:color w:val="000000" w:themeColor="text1"/>
          <w:sz w:val="28"/>
          <w:szCs w:val="28"/>
        </w:rPr>
        <w:tab/>
      </w:r>
      <w:r w:rsidR="00FA79FD" w:rsidRPr="006E146E">
        <w:rPr>
          <w:color w:val="000000" w:themeColor="text1"/>
          <w:sz w:val="28"/>
          <w:szCs w:val="28"/>
        </w:rPr>
        <w:t xml:space="preserve">В </w:t>
      </w:r>
      <w:r w:rsidR="003F20E1" w:rsidRPr="006E146E">
        <w:rPr>
          <w:color w:val="000000" w:themeColor="text1"/>
          <w:sz w:val="28"/>
          <w:szCs w:val="28"/>
        </w:rPr>
        <w:t>202</w:t>
      </w:r>
      <w:r w:rsidR="006E146E" w:rsidRPr="006E146E">
        <w:rPr>
          <w:color w:val="000000" w:themeColor="text1"/>
          <w:sz w:val="28"/>
          <w:szCs w:val="28"/>
        </w:rPr>
        <w:t>4</w:t>
      </w:r>
      <w:r w:rsidR="00FA79FD" w:rsidRPr="006E146E">
        <w:rPr>
          <w:color w:val="000000" w:themeColor="text1"/>
          <w:sz w:val="28"/>
          <w:szCs w:val="28"/>
        </w:rPr>
        <w:t xml:space="preserve"> году расходы на содержание работников органов местного самоуправления в расчете на 1 жителя </w:t>
      </w:r>
      <w:r w:rsidR="00AE3B1F" w:rsidRPr="006E146E">
        <w:rPr>
          <w:color w:val="000000" w:themeColor="text1"/>
          <w:sz w:val="28"/>
          <w:szCs w:val="28"/>
        </w:rPr>
        <w:t>состави</w:t>
      </w:r>
      <w:r w:rsidR="005536D5" w:rsidRPr="006E146E">
        <w:rPr>
          <w:color w:val="000000" w:themeColor="text1"/>
          <w:sz w:val="28"/>
          <w:szCs w:val="28"/>
        </w:rPr>
        <w:t xml:space="preserve">ли </w:t>
      </w:r>
      <w:r w:rsidR="006E146E" w:rsidRPr="006E146E">
        <w:rPr>
          <w:color w:val="000000" w:themeColor="text1"/>
          <w:sz w:val="28"/>
          <w:szCs w:val="28"/>
        </w:rPr>
        <w:t>4225,71</w:t>
      </w:r>
      <w:r w:rsidR="005536D5" w:rsidRPr="006E146E">
        <w:rPr>
          <w:color w:val="000000" w:themeColor="text1"/>
          <w:sz w:val="28"/>
          <w:szCs w:val="28"/>
        </w:rPr>
        <w:t xml:space="preserve"> </w:t>
      </w:r>
      <w:r w:rsidR="00AE3B1F" w:rsidRPr="006E146E">
        <w:rPr>
          <w:color w:val="000000" w:themeColor="text1"/>
          <w:sz w:val="28"/>
          <w:szCs w:val="28"/>
        </w:rPr>
        <w:t xml:space="preserve">руб., что </w:t>
      </w:r>
      <w:r w:rsidR="004222DF" w:rsidRPr="006E146E">
        <w:rPr>
          <w:color w:val="000000" w:themeColor="text1"/>
          <w:sz w:val="28"/>
          <w:szCs w:val="28"/>
        </w:rPr>
        <w:t xml:space="preserve">больше по </w:t>
      </w:r>
      <w:r w:rsidR="00695FD1" w:rsidRPr="006E146E">
        <w:rPr>
          <w:color w:val="000000" w:themeColor="text1"/>
          <w:sz w:val="28"/>
          <w:szCs w:val="28"/>
        </w:rPr>
        <w:t>сравнению с 20</w:t>
      </w:r>
      <w:r w:rsidR="00A836D5" w:rsidRPr="006E146E">
        <w:rPr>
          <w:color w:val="000000" w:themeColor="text1"/>
          <w:sz w:val="28"/>
          <w:szCs w:val="28"/>
        </w:rPr>
        <w:t>2</w:t>
      </w:r>
      <w:r w:rsidR="006E146E" w:rsidRPr="006E146E">
        <w:rPr>
          <w:color w:val="000000" w:themeColor="text1"/>
          <w:sz w:val="28"/>
          <w:szCs w:val="28"/>
        </w:rPr>
        <w:t>3</w:t>
      </w:r>
      <w:r w:rsidR="005F2BA9" w:rsidRPr="006E146E">
        <w:rPr>
          <w:color w:val="000000" w:themeColor="text1"/>
          <w:sz w:val="28"/>
          <w:szCs w:val="28"/>
        </w:rPr>
        <w:t xml:space="preserve"> годом на</w:t>
      </w:r>
      <w:r w:rsidR="00B801C6" w:rsidRPr="006E146E">
        <w:rPr>
          <w:color w:val="000000" w:themeColor="text1"/>
          <w:sz w:val="28"/>
          <w:szCs w:val="28"/>
        </w:rPr>
        <w:t xml:space="preserve"> </w:t>
      </w:r>
      <w:r w:rsidR="006E146E" w:rsidRPr="006E146E">
        <w:rPr>
          <w:color w:val="000000" w:themeColor="text1"/>
          <w:sz w:val="28"/>
          <w:szCs w:val="28"/>
        </w:rPr>
        <w:t>6,7</w:t>
      </w:r>
      <w:r w:rsidR="00B801C6" w:rsidRPr="006E146E">
        <w:rPr>
          <w:color w:val="000000" w:themeColor="text1"/>
          <w:sz w:val="28"/>
          <w:szCs w:val="28"/>
        </w:rPr>
        <w:t xml:space="preserve">% или на </w:t>
      </w:r>
      <w:r w:rsidR="006E146E" w:rsidRPr="006E146E">
        <w:rPr>
          <w:color w:val="000000" w:themeColor="text1"/>
          <w:sz w:val="28"/>
          <w:szCs w:val="28"/>
        </w:rPr>
        <w:t>265,6</w:t>
      </w:r>
      <w:r w:rsidR="003F5ABA" w:rsidRPr="006E146E">
        <w:rPr>
          <w:color w:val="000000" w:themeColor="text1"/>
          <w:sz w:val="28"/>
          <w:szCs w:val="28"/>
        </w:rPr>
        <w:t xml:space="preserve"> </w:t>
      </w:r>
      <w:r w:rsidR="00AE3B1F" w:rsidRPr="006E146E">
        <w:rPr>
          <w:color w:val="000000" w:themeColor="text1"/>
          <w:sz w:val="28"/>
          <w:szCs w:val="28"/>
        </w:rPr>
        <w:t xml:space="preserve">руб. </w:t>
      </w:r>
      <w:r w:rsidR="004222DF" w:rsidRPr="006E146E">
        <w:rPr>
          <w:rFonts w:eastAsia="Calibri"/>
          <w:color w:val="000000" w:themeColor="text1"/>
          <w:sz w:val="28"/>
          <w:szCs w:val="28"/>
          <w:lang w:eastAsia="en-US"/>
        </w:rPr>
        <w:t xml:space="preserve">Расходы на содержание органов местного самоуправления выросли в </w:t>
      </w:r>
      <w:r w:rsidR="008A26AC" w:rsidRPr="006E146E">
        <w:rPr>
          <w:rFonts w:eastAsia="Calibri"/>
          <w:color w:val="000000" w:themeColor="text1"/>
          <w:sz w:val="28"/>
          <w:szCs w:val="28"/>
          <w:lang w:eastAsia="en-US"/>
        </w:rPr>
        <w:t xml:space="preserve">связи с </w:t>
      </w:r>
      <w:r w:rsidR="000230F4" w:rsidRPr="006E146E">
        <w:rPr>
          <w:rFonts w:eastAsia="Calibri"/>
          <w:color w:val="000000" w:themeColor="text1"/>
          <w:sz w:val="28"/>
          <w:szCs w:val="28"/>
          <w:lang w:eastAsia="en-US"/>
        </w:rPr>
        <w:t>увеличением</w:t>
      </w:r>
      <w:r w:rsidR="008A26AC" w:rsidRPr="006E146E">
        <w:rPr>
          <w:rFonts w:eastAsia="Calibri"/>
          <w:color w:val="000000" w:themeColor="text1"/>
          <w:sz w:val="28"/>
          <w:szCs w:val="28"/>
          <w:lang w:eastAsia="en-US"/>
        </w:rPr>
        <w:t xml:space="preserve"> заработной платы работников в</w:t>
      </w:r>
      <w:r w:rsidR="00B801C6" w:rsidRPr="006E146E">
        <w:rPr>
          <w:rFonts w:eastAsia="Calibri"/>
          <w:color w:val="000000" w:themeColor="text1"/>
          <w:sz w:val="28"/>
          <w:szCs w:val="28"/>
          <w:lang w:eastAsia="en-US"/>
        </w:rPr>
        <w:t xml:space="preserve"> 202</w:t>
      </w:r>
      <w:r w:rsidR="00973ADA">
        <w:rPr>
          <w:rFonts w:eastAsia="Calibri"/>
          <w:color w:val="000000" w:themeColor="text1"/>
          <w:sz w:val="28"/>
          <w:szCs w:val="28"/>
          <w:lang w:eastAsia="en-US"/>
        </w:rPr>
        <w:t>4</w:t>
      </w:r>
      <w:r w:rsidR="008A26AC" w:rsidRPr="006E146E">
        <w:rPr>
          <w:rFonts w:eastAsia="Calibri"/>
          <w:color w:val="000000" w:themeColor="text1"/>
          <w:sz w:val="28"/>
          <w:szCs w:val="28"/>
          <w:lang w:eastAsia="en-US"/>
        </w:rPr>
        <w:t xml:space="preserve"> году.</w:t>
      </w:r>
    </w:p>
    <w:p w14:paraId="1A3EE2DC" w14:textId="77777777" w:rsidR="006E146E" w:rsidRPr="006E146E" w:rsidRDefault="006E146E" w:rsidP="007E0FEE">
      <w:pPr>
        <w:snapToGrid w:val="0"/>
        <w:spacing w:before="0" w:beforeAutospacing="0" w:afterAutospacing="0" w:line="360" w:lineRule="auto"/>
        <w:rPr>
          <w:rFonts w:eastAsia="Calibri"/>
          <w:color w:val="000000" w:themeColor="text1"/>
          <w:sz w:val="28"/>
          <w:szCs w:val="28"/>
          <w:lang w:eastAsia="en-US"/>
        </w:rPr>
      </w:pPr>
    </w:p>
    <w:p w14:paraId="577C41C2" w14:textId="77777777" w:rsidR="00C0155C" w:rsidRPr="006E146E" w:rsidRDefault="00C0155C" w:rsidP="007E0FEE">
      <w:pPr>
        <w:pStyle w:val="af2"/>
        <w:spacing w:line="360" w:lineRule="auto"/>
        <w:jc w:val="both"/>
        <w:rPr>
          <w:b/>
          <w:i/>
          <w:color w:val="000000" w:themeColor="text1"/>
          <w:sz w:val="28"/>
          <w:szCs w:val="28"/>
        </w:rPr>
      </w:pPr>
      <w:r w:rsidRPr="006E146E">
        <w:rPr>
          <w:color w:val="000000" w:themeColor="text1"/>
          <w:sz w:val="28"/>
          <w:szCs w:val="28"/>
        </w:rPr>
        <w:tab/>
      </w:r>
      <w:r w:rsidR="00405CAC" w:rsidRPr="006E146E">
        <w:rPr>
          <w:b/>
          <w:i/>
          <w:color w:val="000000" w:themeColor="text1"/>
          <w:sz w:val="28"/>
          <w:szCs w:val="28"/>
        </w:rPr>
        <w:t>3</w:t>
      </w:r>
      <w:r w:rsidRPr="006E146E">
        <w:rPr>
          <w:b/>
          <w:i/>
          <w:color w:val="000000" w:themeColor="text1"/>
          <w:sz w:val="28"/>
          <w:szCs w:val="28"/>
        </w:rPr>
        <w:t>6.</w:t>
      </w:r>
      <w:r w:rsidR="002929A7" w:rsidRPr="006E146E">
        <w:rPr>
          <w:b/>
          <w:i/>
          <w:color w:val="000000" w:themeColor="text1"/>
          <w:sz w:val="28"/>
          <w:szCs w:val="28"/>
        </w:rPr>
        <w:t xml:space="preserve"> </w:t>
      </w:r>
      <w:r w:rsidRPr="006E146E">
        <w:rPr>
          <w:b/>
          <w:i/>
          <w:color w:val="000000" w:themeColor="text1"/>
          <w:sz w:val="28"/>
          <w:szCs w:val="28"/>
        </w:rPr>
        <w:t>Наличие в городском округе (муниципальном районе) утвержденного генерального плана (схемы территориального планирования)</w:t>
      </w:r>
    </w:p>
    <w:p w14:paraId="54F38365" w14:textId="77777777" w:rsidR="00FA6391" w:rsidRPr="006E146E" w:rsidRDefault="00C0155C" w:rsidP="007E0FEE">
      <w:pPr>
        <w:pStyle w:val="af2"/>
        <w:spacing w:line="360" w:lineRule="auto"/>
        <w:jc w:val="both"/>
        <w:rPr>
          <w:color w:val="000000" w:themeColor="text1"/>
          <w:sz w:val="28"/>
          <w:szCs w:val="28"/>
        </w:rPr>
      </w:pPr>
      <w:r w:rsidRPr="006E146E">
        <w:rPr>
          <w:color w:val="000000" w:themeColor="text1"/>
          <w:sz w:val="28"/>
          <w:szCs w:val="28"/>
        </w:rPr>
        <w:tab/>
      </w:r>
      <w:r w:rsidR="005950B8" w:rsidRPr="006E146E">
        <w:rPr>
          <w:color w:val="000000" w:themeColor="text1"/>
          <w:sz w:val="28"/>
          <w:szCs w:val="28"/>
        </w:rPr>
        <w:t>В 2012 году утверждена схема территориального планирования</w:t>
      </w:r>
      <w:r w:rsidR="00B6612F" w:rsidRPr="006E146E">
        <w:rPr>
          <w:color w:val="000000" w:themeColor="text1"/>
          <w:sz w:val="28"/>
          <w:szCs w:val="28"/>
        </w:rPr>
        <w:t xml:space="preserve"> района</w:t>
      </w:r>
      <w:r w:rsidR="005950B8" w:rsidRPr="006E146E">
        <w:rPr>
          <w:color w:val="000000" w:themeColor="text1"/>
          <w:sz w:val="28"/>
          <w:szCs w:val="28"/>
        </w:rPr>
        <w:t xml:space="preserve">. </w:t>
      </w:r>
    </w:p>
    <w:p w14:paraId="1D04A451" w14:textId="77777777" w:rsidR="00C34492" w:rsidRPr="006E146E" w:rsidRDefault="00C34492" w:rsidP="007E0FEE">
      <w:pPr>
        <w:spacing w:before="0" w:beforeAutospacing="0" w:afterAutospacing="0" w:line="360" w:lineRule="auto"/>
        <w:ind w:firstLine="709"/>
        <w:rPr>
          <w:rFonts w:eastAsia="Calibri"/>
          <w:color w:val="000000" w:themeColor="text1"/>
          <w:sz w:val="28"/>
          <w:szCs w:val="28"/>
        </w:rPr>
      </w:pPr>
      <w:r w:rsidRPr="006E146E">
        <w:rPr>
          <w:color w:val="000000" w:themeColor="text1"/>
          <w:sz w:val="28"/>
          <w:szCs w:val="28"/>
        </w:rPr>
        <w:lastRenderedPageBreak/>
        <w:t xml:space="preserve">В 2018 году </w:t>
      </w:r>
      <w:r w:rsidR="00695FD1" w:rsidRPr="006E146E">
        <w:rPr>
          <w:rFonts w:eastAsia="Calibri"/>
          <w:color w:val="000000" w:themeColor="text1"/>
          <w:sz w:val="28"/>
          <w:szCs w:val="28"/>
        </w:rPr>
        <w:t>п</w:t>
      </w:r>
      <w:r w:rsidRPr="006E146E">
        <w:rPr>
          <w:rFonts w:eastAsia="Calibri"/>
          <w:color w:val="000000" w:themeColor="text1"/>
          <w:sz w:val="28"/>
          <w:szCs w:val="28"/>
        </w:rPr>
        <w:t>роведена комплексная работа по установлению границ населенных пунктов. Из 3</w:t>
      </w:r>
      <w:r w:rsidR="00695FD1" w:rsidRPr="006E146E">
        <w:rPr>
          <w:rFonts w:eastAsia="Calibri"/>
          <w:color w:val="000000" w:themeColor="text1"/>
          <w:sz w:val="28"/>
          <w:szCs w:val="28"/>
        </w:rPr>
        <w:t xml:space="preserve">0 населенных пунктов района в </w:t>
      </w:r>
      <w:r w:rsidR="0006575F" w:rsidRPr="006E146E">
        <w:rPr>
          <w:rFonts w:eastAsia="Calibri"/>
          <w:color w:val="000000" w:themeColor="text1"/>
          <w:sz w:val="28"/>
          <w:szCs w:val="28"/>
        </w:rPr>
        <w:t>30</w:t>
      </w:r>
      <w:r w:rsidRPr="006E146E">
        <w:rPr>
          <w:rFonts w:eastAsia="Calibri"/>
          <w:color w:val="000000" w:themeColor="text1"/>
          <w:sz w:val="28"/>
          <w:szCs w:val="28"/>
        </w:rPr>
        <w:t xml:space="preserve"> границы установлены. </w:t>
      </w:r>
    </w:p>
    <w:p w14:paraId="6AB2F02E" w14:textId="77777777" w:rsidR="006E146E" w:rsidRPr="006F0683" w:rsidRDefault="006E146E" w:rsidP="007E0FEE">
      <w:pPr>
        <w:spacing w:before="0" w:beforeAutospacing="0" w:afterAutospacing="0" w:line="360" w:lineRule="auto"/>
        <w:ind w:firstLine="709"/>
        <w:rPr>
          <w:rFonts w:eastAsia="Calibri"/>
          <w:color w:val="000000" w:themeColor="text1"/>
          <w:sz w:val="28"/>
          <w:szCs w:val="28"/>
          <w:highlight w:val="yellow"/>
        </w:rPr>
      </w:pPr>
    </w:p>
    <w:p w14:paraId="56207D1C" w14:textId="77777777" w:rsidR="00C0155C" w:rsidRPr="006E146E" w:rsidRDefault="00C0155C" w:rsidP="007E0FEE">
      <w:pPr>
        <w:pStyle w:val="af2"/>
        <w:spacing w:line="360" w:lineRule="auto"/>
        <w:jc w:val="both"/>
        <w:rPr>
          <w:b/>
          <w:i/>
          <w:color w:val="000000" w:themeColor="text1"/>
          <w:sz w:val="28"/>
          <w:szCs w:val="28"/>
        </w:rPr>
      </w:pPr>
      <w:r w:rsidRPr="006E146E">
        <w:rPr>
          <w:color w:val="000000" w:themeColor="text1"/>
          <w:sz w:val="28"/>
          <w:szCs w:val="28"/>
        </w:rPr>
        <w:tab/>
      </w:r>
      <w:r w:rsidR="00405CAC" w:rsidRPr="006E146E">
        <w:rPr>
          <w:b/>
          <w:i/>
          <w:color w:val="000000" w:themeColor="text1"/>
          <w:sz w:val="28"/>
          <w:szCs w:val="28"/>
        </w:rPr>
        <w:t>38</w:t>
      </w:r>
      <w:r w:rsidRPr="006E146E">
        <w:rPr>
          <w:b/>
          <w:i/>
          <w:color w:val="000000" w:themeColor="text1"/>
          <w:sz w:val="28"/>
          <w:szCs w:val="28"/>
        </w:rPr>
        <w:t>. Среднегодовая численность постоянного населения</w:t>
      </w:r>
    </w:p>
    <w:p w14:paraId="376C722A" w14:textId="6DB4F2BE" w:rsidR="00821C86" w:rsidRPr="006E146E" w:rsidRDefault="005950B8" w:rsidP="00821C86">
      <w:pPr>
        <w:spacing w:before="0" w:beforeAutospacing="0" w:afterAutospacing="0" w:line="360" w:lineRule="auto"/>
        <w:rPr>
          <w:color w:val="000000" w:themeColor="text1"/>
          <w:sz w:val="28"/>
          <w:szCs w:val="28"/>
        </w:rPr>
      </w:pPr>
      <w:r w:rsidRPr="006E146E">
        <w:rPr>
          <w:color w:val="000000" w:themeColor="text1"/>
          <w:sz w:val="28"/>
          <w:szCs w:val="28"/>
        </w:rPr>
        <w:tab/>
      </w:r>
      <w:r w:rsidR="00821C86" w:rsidRPr="006E146E">
        <w:rPr>
          <w:color w:val="000000" w:themeColor="text1"/>
          <w:sz w:val="28"/>
          <w:szCs w:val="28"/>
        </w:rPr>
        <w:t>Демографическая ситуация в Каширском районе остается сложной. Под влиянием естественной убыли население района продолжает сокращаться.  Высокий уровень смертности объясняется как высокой долей лиц пожилого возраста, так и причинами социально-экономического характера, что обусловлено напряженной социальной ситуацией</w:t>
      </w:r>
      <w:r w:rsidR="006E146E" w:rsidRPr="006E146E">
        <w:rPr>
          <w:color w:val="000000" w:themeColor="text1"/>
          <w:sz w:val="28"/>
          <w:szCs w:val="28"/>
        </w:rPr>
        <w:t>,</w:t>
      </w:r>
      <w:r w:rsidR="00821C86" w:rsidRPr="006E146E">
        <w:rPr>
          <w:color w:val="000000" w:themeColor="text1"/>
          <w:sz w:val="28"/>
          <w:szCs w:val="28"/>
        </w:rPr>
        <w:t xml:space="preserve"> связанной с недостаточной занятостью населения, более тяжелыми условиями труда и жизни на селе, трудностями в получении своевременной квалифицированной медицинской помощи. </w:t>
      </w:r>
    </w:p>
    <w:p w14:paraId="56648AAD" w14:textId="77777777" w:rsidR="00821C86" w:rsidRPr="006E146E" w:rsidRDefault="00821C86" w:rsidP="006E146E">
      <w:pPr>
        <w:spacing w:before="0" w:beforeAutospacing="0" w:afterAutospacing="0" w:line="360" w:lineRule="auto"/>
        <w:ind w:firstLine="709"/>
        <w:rPr>
          <w:color w:val="000000" w:themeColor="text1"/>
          <w:sz w:val="28"/>
          <w:szCs w:val="28"/>
        </w:rPr>
      </w:pPr>
      <w:r w:rsidRPr="006E146E">
        <w:rPr>
          <w:color w:val="000000" w:themeColor="text1"/>
          <w:sz w:val="28"/>
          <w:szCs w:val="28"/>
        </w:rPr>
        <w:t xml:space="preserve">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возрастно-половой структуры. Однако, возрастные особенности мигрирующего на территорию района населения, значительно усугубляют ситуацию со старением трудовых ресурсов и не способствуют возобновлению демографического потенциала. </w:t>
      </w:r>
    </w:p>
    <w:p w14:paraId="72C008AD" w14:textId="2631FFF5" w:rsidR="006E146E" w:rsidRPr="006E146E" w:rsidRDefault="006E146E" w:rsidP="006E146E">
      <w:pPr>
        <w:spacing w:before="0" w:beforeAutospacing="0" w:afterAutospacing="0" w:line="360" w:lineRule="auto"/>
        <w:ind w:firstLine="709"/>
        <w:rPr>
          <w:rFonts w:eastAsia="Calibri"/>
          <w:sz w:val="28"/>
          <w:szCs w:val="28"/>
          <w:lang w:eastAsia="en-US"/>
        </w:rPr>
      </w:pPr>
      <w:r w:rsidRPr="006E146E">
        <w:rPr>
          <w:rFonts w:eastAsia="Calibri"/>
          <w:sz w:val="28"/>
          <w:szCs w:val="28"/>
          <w:lang w:eastAsia="en-US"/>
        </w:rPr>
        <w:t>В 2024 году среднегодовая численность постоянного населения по отношению к предыдущему периоду незначительно уменьшилась на 0,7% и составила 22 66</w:t>
      </w:r>
      <w:r w:rsidR="0034106E">
        <w:rPr>
          <w:rFonts w:eastAsia="Calibri"/>
          <w:sz w:val="28"/>
          <w:szCs w:val="28"/>
          <w:lang w:eastAsia="en-US"/>
        </w:rPr>
        <w:t>8</w:t>
      </w:r>
      <w:r w:rsidRPr="006E146E">
        <w:rPr>
          <w:rFonts w:eastAsia="Calibri"/>
          <w:sz w:val="28"/>
          <w:szCs w:val="28"/>
          <w:lang w:eastAsia="en-US"/>
        </w:rPr>
        <w:t xml:space="preserve"> человек.</w:t>
      </w:r>
    </w:p>
    <w:p w14:paraId="4C19BB80" w14:textId="00D2391D" w:rsidR="006E146E" w:rsidRPr="006E146E" w:rsidRDefault="006E146E" w:rsidP="006E146E">
      <w:pPr>
        <w:spacing w:before="0" w:beforeAutospacing="0" w:afterAutospacing="0" w:line="360" w:lineRule="auto"/>
        <w:ind w:firstLine="709"/>
        <w:rPr>
          <w:rFonts w:eastAsia="Calibri"/>
          <w:sz w:val="28"/>
          <w:szCs w:val="28"/>
          <w:lang w:eastAsia="en-US"/>
        </w:rPr>
      </w:pPr>
      <w:r w:rsidRPr="006E146E">
        <w:rPr>
          <w:rFonts w:eastAsia="Calibri"/>
          <w:sz w:val="28"/>
          <w:szCs w:val="28"/>
          <w:lang w:eastAsia="en-US"/>
        </w:rPr>
        <w:t>По сравнению с 2021 годом темп роста снизился на 0,</w:t>
      </w:r>
      <w:r w:rsidR="00646B63">
        <w:rPr>
          <w:rFonts w:eastAsia="Calibri"/>
          <w:sz w:val="28"/>
          <w:szCs w:val="28"/>
          <w:lang w:eastAsia="en-US"/>
        </w:rPr>
        <w:t>1</w:t>
      </w:r>
      <w:r w:rsidRPr="006E146E">
        <w:rPr>
          <w:rFonts w:eastAsia="Calibri"/>
          <w:sz w:val="28"/>
          <w:szCs w:val="28"/>
          <w:lang w:eastAsia="en-US"/>
        </w:rPr>
        <w:t xml:space="preserve">% или на </w:t>
      </w:r>
      <w:r w:rsidR="00646B63">
        <w:rPr>
          <w:rFonts w:eastAsia="Calibri"/>
          <w:sz w:val="28"/>
          <w:szCs w:val="28"/>
          <w:lang w:eastAsia="en-US"/>
        </w:rPr>
        <w:t>20</w:t>
      </w:r>
      <w:r w:rsidRPr="006E146E">
        <w:rPr>
          <w:rFonts w:eastAsia="Calibri"/>
          <w:sz w:val="28"/>
          <w:szCs w:val="28"/>
          <w:lang w:eastAsia="en-US"/>
        </w:rPr>
        <w:t xml:space="preserve"> человек. </w:t>
      </w:r>
    </w:p>
    <w:p w14:paraId="123AF1A6" w14:textId="22F6026C" w:rsidR="006E146E" w:rsidRPr="006E146E" w:rsidRDefault="006E146E" w:rsidP="006E146E">
      <w:pPr>
        <w:spacing w:before="0" w:beforeAutospacing="0" w:afterAutospacing="0" w:line="360" w:lineRule="auto"/>
        <w:ind w:firstLine="709"/>
        <w:rPr>
          <w:rFonts w:eastAsia="Calibri"/>
          <w:sz w:val="28"/>
          <w:szCs w:val="28"/>
          <w:lang w:eastAsia="en-US"/>
        </w:rPr>
      </w:pPr>
      <w:r w:rsidRPr="006E146E">
        <w:rPr>
          <w:rFonts w:eastAsia="Calibri"/>
          <w:sz w:val="28"/>
          <w:szCs w:val="28"/>
          <w:lang w:eastAsia="en-US"/>
        </w:rPr>
        <w:t>По сравнению с 2022 годом темп роста снизился на 1,</w:t>
      </w:r>
      <w:r w:rsidR="00646B63">
        <w:rPr>
          <w:rFonts w:eastAsia="Calibri"/>
          <w:sz w:val="28"/>
          <w:szCs w:val="28"/>
          <w:lang w:eastAsia="en-US"/>
        </w:rPr>
        <w:t>4</w:t>
      </w:r>
      <w:r w:rsidRPr="006E146E">
        <w:rPr>
          <w:rFonts w:eastAsia="Calibri"/>
          <w:sz w:val="28"/>
          <w:szCs w:val="28"/>
          <w:lang w:eastAsia="en-US"/>
        </w:rPr>
        <w:t>% или на 31</w:t>
      </w:r>
      <w:r w:rsidR="00646B63">
        <w:rPr>
          <w:rFonts w:eastAsia="Calibri"/>
          <w:sz w:val="28"/>
          <w:szCs w:val="28"/>
          <w:lang w:eastAsia="en-US"/>
        </w:rPr>
        <w:t>8</w:t>
      </w:r>
      <w:r w:rsidRPr="006E146E">
        <w:rPr>
          <w:rFonts w:eastAsia="Calibri"/>
          <w:sz w:val="28"/>
          <w:szCs w:val="28"/>
          <w:lang w:eastAsia="en-US"/>
        </w:rPr>
        <w:t xml:space="preserve"> человек.</w:t>
      </w:r>
    </w:p>
    <w:p w14:paraId="7A55201A" w14:textId="380D40CE" w:rsidR="006E146E" w:rsidRDefault="006E146E" w:rsidP="006E146E">
      <w:pPr>
        <w:spacing w:before="0" w:beforeAutospacing="0" w:afterAutospacing="0" w:line="360" w:lineRule="auto"/>
        <w:ind w:firstLine="709"/>
        <w:rPr>
          <w:rFonts w:eastAsia="Calibri"/>
          <w:sz w:val="28"/>
          <w:szCs w:val="28"/>
          <w:lang w:eastAsia="en-US"/>
        </w:rPr>
      </w:pPr>
      <w:r w:rsidRPr="006E146E">
        <w:rPr>
          <w:rFonts w:eastAsia="Calibri"/>
          <w:sz w:val="28"/>
          <w:szCs w:val="28"/>
          <w:lang w:eastAsia="en-US"/>
        </w:rPr>
        <w:t xml:space="preserve">По сравнению с 2023 годом темп роста увеличился на 0,7% или на </w:t>
      </w:r>
      <w:r w:rsidR="00646B63">
        <w:rPr>
          <w:rFonts w:eastAsia="Calibri"/>
          <w:sz w:val="28"/>
          <w:szCs w:val="28"/>
          <w:lang w:eastAsia="en-US"/>
        </w:rPr>
        <w:t>167</w:t>
      </w:r>
      <w:r w:rsidRPr="006E146E">
        <w:rPr>
          <w:rFonts w:eastAsia="Calibri"/>
          <w:sz w:val="28"/>
          <w:szCs w:val="28"/>
          <w:lang w:eastAsia="en-US"/>
        </w:rPr>
        <w:t xml:space="preserve"> человек.</w:t>
      </w:r>
    </w:p>
    <w:p w14:paraId="4C105D5E" w14:textId="77777777" w:rsidR="006E146E" w:rsidRPr="006E146E" w:rsidRDefault="006E146E" w:rsidP="006E146E">
      <w:pPr>
        <w:spacing w:before="0" w:beforeAutospacing="0" w:afterAutospacing="0" w:line="360" w:lineRule="auto"/>
        <w:ind w:firstLine="709"/>
        <w:rPr>
          <w:rFonts w:eastAsia="Calibri"/>
          <w:sz w:val="28"/>
          <w:szCs w:val="28"/>
          <w:lang w:eastAsia="en-US"/>
        </w:rPr>
      </w:pPr>
    </w:p>
    <w:p w14:paraId="1DF75FAC" w14:textId="77777777" w:rsidR="00745485" w:rsidRPr="00275DF5" w:rsidRDefault="00745485" w:rsidP="007E0FEE">
      <w:pPr>
        <w:spacing w:before="0" w:beforeAutospacing="0" w:afterAutospacing="0" w:line="360" w:lineRule="auto"/>
        <w:contextualSpacing/>
        <w:rPr>
          <w:rFonts w:eastAsia="Calibri"/>
          <w:i/>
          <w:color w:val="000000" w:themeColor="text1"/>
          <w:sz w:val="28"/>
          <w:szCs w:val="28"/>
          <w:lang w:eastAsia="en-US"/>
        </w:rPr>
      </w:pPr>
      <w:r w:rsidRPr="00275DF5">
        <w:rPr>
          <w:b/>
          <w:i/>
          <w:color w:val="000000" w:themeColor="text1"/>
          <w:sz w:val="28"/>
          <w:szCs w:val="28"/>
        </w:rPr>
        <w:t xml:space="preserve">        39. «</w:t>
      </w:r>
      <w:r w:rsidRPr="00275DF5">
        <w:rPr>
          <w:rFonts w:eastAsia="Calibri"/>
          <w:b/>
          <w:i/>
          <w:color w:val="000000" w:themeColor="text1"/>
          <w:sz w:val="28"/>
          <w:szCs w:val="28"/>
          <w:lang w:eastAsia="en-US"/>
        </w:rPr>
        <w:t>Удельная величина потребления энергетических ресурсов в многоквартирных домах».</w:t>
      </w:r>
    </w:p>
    <w:p w14:paraId="418F98F2" w14:textId="77777777" w:rsidR="00275DF5" w:rsidRPr="00275DF5" w:rsidRDefault="00275DF5" w:rsidP="00275DF5">
      <w:pPr>
        <w:spacing w:before="0" w:beforeAutospacing="0" w:afterAutospacing="0" w:line="360" w:lineRule="auto"/>
        <w:ind w:firstLine="709"/>
        <w:contextualSpacing/>
        <w:rPr>
          <w:rFonts w:eastAsiaTheme="minorHAnsi"/>
          <w:color w:val="000000"/>
          <w:sz w:val="28"/>
          <w:szCs w:val="28"/>
          <w:lang w:eastAsia="en-US"/>
        </w:rPr>
      </w:pPr>
      <w:r w:rsidRPr="00275DF5">
        <w:rPr>
          <w:rFonts w:eastAsiaTheme="minorHAnsi"/>
          <w:color w:val="000000"/>
          <w:sz w:val="28"/>
          <w:szCs w:val="28"/>
          <w:lang w:eastAsia="en-US"/>
        </w:rPr>
        <w:lastRenderedPageBreak/>
        <w:t xml:space="preserve">Удельная величина потребления электрической энергии (на 1 проживающего) в 2024 году составила 1114 </w:t>
      </w:r>
      <w:proofErr w:type="spellStart"/>
      <w:r w:rsidRPr="00275DF5">
        <w:rPr>
          <w:rFonts w:eastAsiaTheme="minorHAnsi"/>
          <w:color w:val="000000"/>
          <w:sz w:val="28"/>
          <w:szCs w:val="28"/>
          <w:lang w:eastAsia="en-US"/>
        </w:rPr>
        <w:t>кВт.ч</w:t>
      </w:r>
      <w:proofErr w:type="spellEnd"/>
      <w:r w:rsidRPr="00275DF5">
        <w:rPr>
          <w:rFonts w:eastAsiaTheme="minorHAnsi"/>
          <w:color w:val="000000"/>
          <w:sz w:val="28"/>
          <w:szCs w:val="28"/>
          <w:lang w:eastAsia="en-US"/>
        </w:rPr>
        <w:t>., в связи с увеличением объема потребления (израсходованной) электроэнергии снизился. Планируемые на 2025-2027 годы объемы потребления будут оставаться на уровне 2024 года.</w:t>
      </w:r>
    </w:p>
    <w:p w14:paraId="3CEB4A4A" w14:textId="77777777" w:rsidR="00275DF5" w:rsidRPr="00275DF5" w:rsidRDefault="00275DF5" w:rsidP="00275DF5">
      <w:pPr>
        <w:spacing w:before="0" w:beforeAutospacing="0" w:afterAutospacing="0" w:line="360" w:lineRule="auto"/>
        <w:ind w:firstLine="709"/>
        <w:contextualSpacing/>
        <w:rPr>
          <w:rFonts w:eastAsiaTheme="minorHAnsi"/>
          <w:color w:val="000000"/>
          <w:sz w:val="28"/>
          <w:szCs w:val="28"/>
          <w:lang w:eastAsia="en-US"/>
        </w:rPr>
      </w:pPr>
      <w:r w:rsidRPr="00275DF5">
        <w:rPr>
          <w:rFonts w:eastAsiaTheme="minorHAnsi"/>
          <w:color w:val="000000"/>
          <w:sz w:val="28"/>
          <w:szCs w:val="28"/>
          <w:lang w:eastAsia="en-US"/>
        </w:rPr>
        <w:t>Удельная величина потребления тепловой энергии (на 1 кв.м. общей площади) в 2024 году составила 0,18 Гкал. Планируемые 2025-2027 годы объемы потребление будет оставаться на уровне 2024 года.</w:t>
      </w:r>
    </w:p>
    <w:p w14:paraId="298DD293" w14:textId="77777777" w:rsidR="00275DF5" w:rsidRPr="00275DF5" w:rsidRDefault="00275DF5" w:rsidP="00275DF5">
      <w:pPr>
        <w:spacing w:before="0" w:beforeAutospacing="0" w:afterAutospacing="0" w:line="360" w:lineRule="auto"/>
        <w:ind w:firstLine="709"/>
        <w:contextualSpacing/>
        <w:rPr>
          <w:rFonts w:eastAsiaTheme="minorHAnsi"/>
          <w:color w:val="000000"/>
          <w:sz w:val="28"/>
          <w:szCs w:val="28"/>
          <w:lang w:eastAsia="en-US"/>
        </w:rPr>
      </w:pPr>
      <w:r w:rsidRPr="00275DF5">
        <w:rPr>
          <w:rFonts w:eastAsiaTheme="minorHAnsi"/>
          <w:color w:val="000000"/>
          <w:sz w:val="28"/>
          <w:szCs w:val="28"/>
          <w:lang w:eastAsia="en-US"/>
        </w:rPr>
        <w:t>Удельная величина потребления холодной воды (на 1 проживающего) в многоквартирных домах в 2024 году составила 63,2 куб. м., объем потребления холодной воды остался на уроне предыдущего года, в связи с частичной установкой общедомовых приборов учета. Планируемые на 2025-2027 годы объемы потребления будет оставаться на уровне 2024 года.</w:t>
      </w:r>
    </w:p>
    <w:p w14:paraId="40D41523" w14:textId="77777777" w:rsidR="00275DF5" w:rsidRDefault="00275DF5" w:rsidP="00275DF5">
      <w:pPr>
        <w:spacing w:before="0" w:beforeAutospacing="0" w:afterAutospacing="0" w:line="360" w:lineRule="auto"/>
        <w:ind w:firstLine="709"/>
        <w:contextualSpacing/>
        <w:rPr>
          <w:rFonts w:eastAsiaTheme="minorHAnsi"/>
          <w:color w:val="000000"/>
          <w:sz w:val="28"/>
          <w:szCs w:val="28"/>
          <w:lang w:eastAsia="en-US"/>
        </w:rPr>
      </w:pPr>
      <w:r w:rsidRPr="00275DF5">
        <w:rPr>
          <w:rFonts w:eastAsiaTheme="minorHAnsi"/>
          <w:color w:val="000000"/>
          <w:sz w:val="28"/>
          <w:szCs w:val="28"/>
          <w:lang w:eastAsia="en-US"/>
        </w:rPr>
        <w:t>Удельная величина потребления горячей воды (на 1 проживающего) в 2024 году составила 5,95 куб. м., объем потребления горячей воды остается на уровне 2023 года, в связи с частичной установкой общедомовых приборов учета. Планируемые на 2025-2027 годы объемы потребления будет оставаться на уровне 2024 года.</w:t>
      </w:r>
    </w:p>
    <w:p w14:paraId="70BA1B63" w14:textId="77777777" w:rsidR="00275DF5" w:rsidRPr="00275DF5" w:rsidRDefault="00275DF5" w:rsidP="00275DF5">
      <w:pPr>
        <w:spacing w:before="0" w:beforeAutospacing="0" w:afterAutospacing="0" w:line="360" w:lineRule="auto"/>
        <w:ind w:firstLine="709"/>
        <w:contextualSpacing/>
        <w:rPr>
          <w:rFonts w:eastAsiaTheme="minorHAnsi"/>
          <w:color w:val="000000"/>
          <w:sz w:val="28"/>
          <w:szCs w:val="28"/>
          <w:lang w:eastAsia="en-US"/>
        </w:rPr>
      </w:pPr>
    </w:p>
    <w:p w14:paraId="0CB933BB" w14:textId="6CDE5EAE" w:rsidR="00745485" w:rsidRPr="00FD4784" w:rsidRDefault="00745485" w:rsidP="007E0FEE">
      <w:pPr>
        <w:spacing w:before="0" w:beforeAutospacing="0" w:afterAutospacing="0" w:line="360" w:lineRule="auto"/>
        <w:ind w:firstLine="709"/>
        <w:rPr>
          <w:rFonts w:eastAsia="Calibri"/>
          <w:b/>
          <w:i/>
          <w:color w:val="000000" w:themeColor="text1"/>
          <w:sz w:val="28"/>
          <w:szCs w:val="28"/>
          <w:lang w:eastAsia="en-US"/>
        </w:rPr>
      </w:pPr>
      <w:r w:rsidRPr="00FD4784">
        <w:rPr>
          <w:b/>
          <w:i/>
          <w:color w:val="000000" w:themeColor="text1"/>
          <w:sz w:val="28"/>
          <w:szCs w:val="28"/>
        </w:rPr>
        <w:t>40.</w:t>
      </w:r>
      <w:r w:rsidR="00FD4784" w:rsidRPr="00FD4784">
        <w:rPr>
          <w:b/>
          <w:i/>
          <w:color w:val="000000" w:themeColor="text1"/>
          <w:sz w:val="28"/>
          <w:szCs w:val="28"/>
        </w:rPr>
        <w:t xml:space="preserve"> </w:t>
      </w:r>
      <w:r w:rsidRPr="00FD4784">
        <w:rPr>
          <w:b/>
          <w:i/>
          <w:color w:val="000000" w:themeColor="text1"/>
          <w:sz w:val="28"/>
          <w:szCs w:val="28"/>
        </w:rPr>
        <w:t>«</w:t>
      </w:r>
      <w:r w:rsidRPr="00FD4784">
        <w:rPr>
          <w:rFonts w:eastAsia="Calibri"/>
          <w:b/>
          <w:i/>
          <w:color w:val="000000" w:themeColor="text1"/>
          <w:sz w:val="28"/>
          <w:szCs w:val="28"/>
          <w:lang w:eastAsia="en-US"/>
        </w:rPr>
        <w:t>Удельная величина потребления энергетических ресурсов муниципальными бюджетными учреждениями».</w:t>
      </w:r>
    </w:p>
    <w:p w14:paraId="1462B4F4" w14:textId="77777777" w:rsidR="00FD4784" w:rsidRPr="00FD4784" w:rsidRDefault="00FD4784" w:rsidP="00FD4784">
      <w:pPr>
        <w:spacing w:before="0" w:beforeAutospacing="0" w:afterAutospacing="0" w:line="360" w:lineRule="auto"/>
        <w:ind w:firstLine="709"/>
        <w:contextualSpacing/>
        <w:rPr>
          <w:rFonts w:eastAsiaTheme="minorHAnsi"/>
          <w:b/>
          <w:color w:val="000000"/>
          <w:sz w:val="28"/>
          <w:szCs w:val="28"/>
          <w:lang w:eastAsia="en-US"/>
        </w:rPr>
      </w:pPr>
      <w:r w:rsidRPr="00FD4784">
        <w:rPr>
          <w:sz w:val="28"/>
          <w:szCs w:val="28"/>
        </w:rPr>
        <w:t xml:space="preserve">В районе вводятся и будут вводиться в эксплуатацию новые социально значимые объекты, что повлечет увеличение удельных показателей расхода энергетических ресурсов в бюджетных учреждениях. Бюджетным муниципальным учреждениям района ежегодно устанавливаются и доводятся лимиты потребления энергетических и водных ресурсов в соответствии с действующим законодательством в этой сфере в целях обеспечения их экономии. Общая площадь муниципальных учреждений составляет 53700,8 кв. метров. Объем потребления холодной воды муниципальными учреждениями составляет ежегодно 39,2 тыс. м3. Объем потребления природного газа муниципальными учреждениями составляет 91 тыс. м3 ежегодно. </w:t>
      </w:r>
    </w:p>
    <w:p w14:paraId="29C4C27E" w14:textId="77777777" w:rsidR="00FD4784" w:rsidRPr="00FD4784" w:rsidRDefault="00FD4784" w:rsidP="00FD4784">
      <w:pPr>
        <w:spacing w:before="0" w:beforeAutospacing="0" w:afterAutospacing="0" w:line="360" w:lineRule="auto"/>
        <w:ind w:firstLine="709"/>
        <w:contextualSpacing/>
        <w:rPr>
          <w:rFonts w:eastAsiaTheme="minorHAnsi"/>
          <w:color w:val="000000"/>
          <w:sz w:val="28"/>
          <w:szCs w:val="28"/>
          <w:lang w:eastAsia="en-US"/>
        </w:rPr>
      </w:pPr>
      <w:r w:rsidRPr="00FD4784">
        <w:rPr>
          <w:rFonts w:eastAsiaTheme="minorHAnsi"/>
          <w:color w:val="000000"/>
          <w:sz w:val="28"/>
          <w:szCs w:val="28"/>
          <w:lang w:eastAsia="en-US"/>
        </w:rPr>
        <w:lastRenderedPageBreak/>
        <w:t xml:space="preserve">Удельная величина потребления электрической энергии (на 1 человека населения) в 2024 году составила 116,86 </w:t>
      </w:r>
      <w:proofErr w:type="spellStart"/>
      <w:r w:rsidRPr="00FD4784">
        <w:rPr>
          <w:rFonts w:eastAsiaTheme="minorHAnsi"/>
          <w:color w:val="000000"/>
          <w:sz w:val="28"/>
          <w:szCs w:val="28"/>
          <w:lang w:eastAsia="en-US"/>
        </w:rPr>
        <w:t>кВт.ч</w:t>
      </w:r>
      <w:proofErr w:type="spellEnd"/>
      <w:r w:rsidRPr="00FD4784">
        <w:rPr>
          <w:rFonts w:eastAsiaTheme="minorHAnsi"/>
          <w:color w:val="000000"/>
          <w:sz w:val="28"/>
          <w:szCs w:val="28"/>
          <w:lang w:eastAsia="en-US"/>
        </w:rPr>
        <w:t xml:space="preserve">., в связи с увеличением объема потребления (израсходованной) электроэнергии , который по итогам 2024 года составил 2649 </w:t>
      </w:r>
      <w:proofErr w:type="spellStart"/>
      <w:r w:rsidRPr="00FD4784">
        <w:rPr>
          <w:rFonts w:eastAsiaTheme="minorHAnsi"/>
          <w:color w:val="000000"/>
          <w:sz w:val="28"/>
          <w:szCs w:val="28"/>
          <w:lang w:eastAsia="en-US"/>
        </w:rPr>
        <w:t>МВт.ч</w:t>
      </w:r>
      <w:proofErr w:type="spellEnd"/>
      <w:r w:rsidRPr="00FD4784">
        <w:rPr>
          <w:rFonts w:eastAsiaTheme="minorHAnsi"/>
          <w:color w:val="000000"/>
          <w:sz w:val="28"/>
          <w:szCs w:val="28"/>
          <w:lang w:eastAsia="en-US"/>
        </w:rPr>
        <w:t>. Планируемые на 2025-2027 годы объемы потребления будут оставаться на уровне 2024 года.</w:t>
      </w:r>
    </w:p>
    <w:p w14:paraId="7C662B0B" w14:textId="3A912251" w:rsidR="00FD4784" w:rsidRPr="00FD4784" w:rsidRDefault="00FD4784" w:rsidP="00FD4784">
      <w:pPr>
        <w:spacing w:before="0" w:beforeAutospacing="0" w:afterAutospacing="0" w:line="360" w:lineRule="auto"/>
        <w:ind w:firstLine="709"/>
        <w:contextualSpacing/>
        <w:rPr>
          <w:rFonts w:eastAsiaTheme="minorHAnsi"/>
          <w:color w:val="000000"/>
          <w:sz w:val="28"/>
          <w:szCs w:val="28"/>
          <w:lang w:eastAsia="en-US"/>
        </w:rPr>
      </w:pPr>
      <w:r w:rsidRPr="00FD4784">
        <w:rPr>
          <w:rFonts w:eastAsiaTheme="minorHAnsi"/>
          <w:color w:val="000000"/>
          <w:sz w:val="28"/>
          <w:szCs w:val="28"/>
          <w:lang w:eastAsia="en-US"/>
        </w:rPr>
        <w:t xml:space="preserve">Удельная величина потребления тепловой энергии (на 1 кв. м. общей площади) в 2024 году составила 0,17 Гкал. Произошло снижение значения показателя по сравнению с уровнем 2023 года в связи с аномально теплыми погодными условиями прошедшего зимнего сезона. </w:t>
      </w:r>
    </w:p>
    <w:p w14:paraId="401B8DCD" w14:textId="77777777" w:rsidR="00745485" w:rsidRPr="00377B58" w:rsidRDefault="00745485" w:rsidP="00AD0478">
      <w:pPr>
        <w:spacing w:before="0" w:beforeAutospacing="0" w:afterAutospacing="0" w:line="360" w:lineRule="auto"/>
        <w:ind w:firstLine="709"/>
        <w:contextualSpacing/>
        <w:rPr>
          <w:rFonts w:eastAsia="Calibri"/>
          <w:b/>
          <w:bCs/>
          <w:color w:val="000000" w:themeColor="text1"/>
          <w:sz w:val="28"/>
          <w:szCs w:val="28"/>
          <w:lang w:eastAsia="en-US"/>
        </w:rPr>
      </w:pPr>
      <w:r w:rsidRPr="00377B58">
        <w:rPr>
          <w:b/>
          <w:bCs/>
          <w:color w:val="000000" w:themeColor="text1"/>
          <w:sz w:val="28"/>
          <w:szCs w:val="28"/>
        </w:rPr>
        <w:t>41. «</w:t>
      </w:r>
      <w:r w:rsidRPr="00377B58">
        <w:rPr>
          <w:rFonts w:eastAsia="Calibri"/>
          <w:b/>
          <w:bCs/>
          <w:color w:val="000000" w:themeColor="text1"/>
          <w:sz w:val="28"/>
          <w:szCs w:val="28"/>
          <w:lang w:eastAsia="en-US"/>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 Интернет)».</w:t>
      </w:r>
    </w:p>
    <w:p w14:paraId="7C1BB67A" w14:textId="188B38C7" w:rsidR="009E48EF" w:rsidRPr="00377B58" w:rsidRDefault="009E48EF" w:rsidP="009E48EF">
      <w:pPr>
        <w:spacing w:before="0" w:beforeAutospacing="0" w:afterAutospacing="0" w:line="360" w:lineRule="auto"/>
        <w:ind w:firstLine="709"/>
        <w:contextualSpacing/>
        <w:rPr>
          <w:rFonts w:eastAsia="Calibri"/>
          <w:color w:val="000000" w:themeColor="text1"/>
          <w:sz w:val="28"/>
          <w:szCs w:val="28"/>
          <w:lang w:eastAsia="en-US"/>
        </w:rPr>
      </w:pPr>
      <w:r w:rsidRPr="00377B58">
        <w:rPr>
          <w:rFonts w:eastAsia="Calibri"/>
          <w:color w:val="000000" w:themeColor="text1"/>
          <w:sz w:val="28"/>
          <w:szCs w:val="28"/>
          <w:lang w:eastAsia="en-US"/>
        </w:rPr>
        <w:t>В 202</w:t>
      </w:r>
      <w:r w:rsidR="00377B58" w:rsidRPr="00377B58">
        <w:rPr>
          <w:rFonts w:eastAsia="Calibri"/>
          <w:color w:val="000000" w:themeColor="text1"/>
          <w:sz w:val="28"/>
          <w:szCs w:val="28"/>
          <w:lang w:eastAsia="en-US"/>
        </w:rPr>
        <w:t>4</w:t>
      </w:r>
      <w:r w:rsidRPr="00377B58">
        <w:rPr>
          <w:rFonts w:eastAsia="Calibri"/>
          <w:color w:val="000000" w:themeColor="text1"/>
          <w:sz w:val="28"/>
          <w:szCs w:val="28"/>
          <w:lang w:eastAsia="en-US"/>
        </w:rPr>
        <w:t xml:space="preserve"> году:</w:t>
      </w:r>
    </w:p>
    <w:p w14:paraId="4E3471B0" w14:textId="7D7E6B96" w:rsidR="009E48EF" w:rsidRPr="00377B58" w:rsidRDefault="009E48EF" w:rsidP="009E48EF">
      <w:pPr>
        <w:spacing w:before="0" w:beforeAutospacing="0" w:afterAutospacing="0" w:line="360" w:lineRule="auto"/>
        <w:ind w:firstLine="709"/>
        <w:contextualSpacing/>
        <w:rPr>
          <w:rFonts w:eastAsia="Calibri"/>
          <w:color w:val="000000" w:themeColor="text1"/>
          <w:sz w:val="28"/>
          <w:szCs w:val="28"/>
          <w:lang w:eastAsia="en-US"/>
        </w:rPr>
      </w:pPr>
      <w:r w:rsidRPr="00377B58">
        <w:rPr>
          <w:rFonts w:eastAsia="Calibri"/>
          <w:color w:val="000000" w:themeColor="text1"/>
          <w:sz w:val="28"/>
          <w:szCs w:val="28"/>
          <w:lang w:eastAsia="en-US"/>
        </w:rPr>
        <w:t>- в сфере культуры показатель, характеризующий общие критерии НОКУООД, по Каширскому муниципальному району составил</w:t>
      </w:r>
      <w:r w:rsidR="00377B58" w:rsidRPr="00377B58">
        <w:rPr>
          <w:rFonts w:eastAsia="Calibri"/>
          <w:color w:val="000000" w:themeColor="text1"/>
          <w:sz w:val="28"/>
          <w:szCs w:val="28"/>
          <w:lang w:eastAsia="en-US"/>
        </w:rPr>
        <w:t xml:space="preserve"> 88,46</w:t>
      </w:r>
      <w:r w:rsidRPr="00377B58">
        <w:rPr>
          <w:rFonts w:eastAsia="Calibri"/>
          <w:color w:val="000000" w:themeColor="text1"/>
          <w:sz w:val="28"/>
          <w:szCs w:val="28"/>
          <w:lang w:eastAsia="en-US"/>
        </w:rPr>
        <w:t xml:space="preserve"> балла</w:t>
      </w:r>
      <w:r w:rsidR="00377B58" w:rsidRPr="00377B58">
        <w:rPr>
          <w:rFonts w:eastAsia="Calibri"/>
          <w:color w:val="000000" w:themeColor="text1"/>
          <w:sz w:val="28"/>
          <w:szCs w:val="28"/>
          <w:lang w:eastAsia="en-US"/>
        </w:rPr>
        <w:t xml:space="preserve"> из 100 возможных.</w:t>
      </w:r>
      <w:r w:rsidRPr="00377B58">
        <w:rPr>
          <w:rFonts w:eastAsia="Calibri"/>
          <w:color w:val="000000" w:themeColor="text1"/>
          <w:sz w:val="28"/>
          <w:szCs w:val="28"/>
          <w:lang w:eastAsia="en-US"/>
        </w:rPr>
        <w:t xml:space="preserve"> Показатель на </w:t>
      </w:r>
      <w:r w:rsidR="00377B58" w:rsidRPr="00377B58">
        <w:rPr>
          <w:rFonts w:eastAsia="Calibri"/>
          <w:color w:val="000000" w:themeColor="text1"/>
          <w:sz w:val="28"/>
          <w:szCs w:val="28"/>
          <w:lang w:eastAsia="en-US"/>
        </w:rPr>
        <w:t>3,39</w:t>
      </w:r>
      <w:r w:rsidRPr="00377B58">
        <w:rPr>
          <w:rFonts w:eastAsia="Calibri"/>
          <w:color w:val="000000" w:themeColor="text1"/>
          <w:sz w:val="28"/>
          <w:szCs w:val="28"/>
          <w:lang w:eastAsia="en-US"/>
        </w:rPr>
        <w:t xml:space="preserve"> балла </w:t>
      </w:r>
      <w:r w:rsidR="00377B58" w:rsidRPr="00377B58">
        <w:rPr>
          <w:rFonts w:eastAsia="Calibri"/>
          <w:color w:val="000000" w:themeColor="text1"/>
          <w:sz w:val="28"/>
          <w:szCs w:val="28"/>
          <w:lang w:eastAsia="en-US"/>
        </w:rPr>
        <w:t>ниже</w:t>
      </w:r>
      <w:r w:rsidRPr="00377B58">
        <w:rPr>
          <w:rFonts w:eastAsia="Calibri"/>
          <w:color w:val="000000" w:themeColor="text1"/>
          <w:sz w:val="28"/>
          <w:szCs w:val="28"/>
          <w:lang w:eastAsia="en-US"/>
        </w:rPr>
        <w:t xml:space="preserve"> уровня 202</w:t>
      </w:r>
      <w:r w:rsidR="00377B58" w:rsidRPr="00377B58">
        <w:rPr>
          <w:rFonts w:eastAsia="Calibri"/>
          <w:color w:val="000000" w:themeColor="text1"/>
          <w:sz w:val="28"/>
          <w:szCs w:val="28"/>
          <w:lang w:eastAsia="en-US"/>
        </w:rPr>
        <w:t>3</w:t>
      </w:r>
      <w:r w:rsidRPr="00377B58">
        <w:rPr>
          <w:rFonts w:eastAsia="Calibri"/>
          <w:color w:val="000000" w:themeColor="text1"/>
          <w:sz w:val="28"/>
          <w:szCs w:val="28"/>
          <w:lang w:eastAsia="en-US"/>
        </w:rPr>
        <w:t xml:space="preserve"> года.</w:t>
      </w:r>
    </w:p>
    <w:p w14:paraId="4CFA4115" w14:textId="7139C8DD" w:rsidR="00745485" w:rsidRPr="00E910F3" w:rsidRDefault="009E48EF" w:rsidP="009E48EF">
      <w:pPr>
        <w:spacing w:before="0" w:beforeAutospacing="0" w:afterAutospacing="0" w:line="360" w:lineRule="auto"/>
        <w:ind w:firstLine="709"/>
        <w:contextualSpacing/>
        <w:rPr>
          <w:color w:val="000000" w:themeColor="text1"/>
          <w:sz w:val="28"/>
          <w:szCs w:val="28"/>
        </w:rPr>
      </w:pPr>
      <w:r w:rsidRPr="00377B58">
        <w:rPr>
          <w:rFonts w:eastAsia="Calibri"/>
          <w:color w:val="000000" w:themeColor="text1"/>
          <w:sz w:val="28"/>
          <w:szCs w:val="28"/>
          <w:lang w:eastAsia="en-US"/>
        </w:rPr>
        <w:t xml:space="preserve">- в сфере образования показатель, характеризующий общие критерии НОКУООД, по Каширскому муниципальному району составил </w:t>
      </w:r>
      <w:r w:rsidR="00377B58" w:rsidRPr="00377B58">
        <w:rPr>
          <w:rFonts w:eastAsia="Calibri"/>
          <w:color w:val="000000" w:themeColor="text1"/>
          <w:sz w:val="28"/>
          <w:szCs w:val="28"/>
          <w:lang w:eastAsia="en-US"/>
        </w:rPr>
        <w:t>88,6</w:t>
      </w:r>
      <w:r w:rsidRPr="00377B58">
        <w:rPr>
          <w:rFonts w:eastAsia="Calibri"/>
          <w:color w:val="000000" w:themeColor="text1"/>
          <w:sz w:val="28"/>
          <w:szCs w:val="28"/>
          <w:lang w:eastAsia="en-US"/>
        </w:rPr>
        <w:t xml:space="preserve"> балл</w:t>
      </w:r>
      <w:r w:rsidR="00377B58" w:rsidRPr="00377B58">
        <w:rPr>
          <w:rFonts w:eastAsia="Calibri"/>
          <w:color w:val="000000" w:themeColor="text1"/>
          <w:sz w:val="28"/>
          <w:szCs w:val="28"/>
          <w:lang w:eastAsia="en-US"/>
        </w:rPr>
        <w:t>а</w:t>
      </w:r>
      <w:r w:rsidRPr="00377B58">
        <w:rPr>
          <w:rFonts w:eastAsia="Calibri"/>
          <w:color w:val="000000" w:themeColor="text1"/>
          <w:sz w:val="28"/>
          <w:szCs w:val="28"/>
          <w:lang w:eastAsia="en-US"/>
        </w:rPr>
        <w:t xml:space="preserve">. Показатель на </w:t>
      </w:r>
      <w:r w:rsidR="00377B58" w:rsidRPr="00377B58">
        <w:rPr>
          <w:rFonts w:eastAsia="Calibri"/>
          <w:color w:val="000000" w:themeColor="text1"/>
          <w:sz w:val="28"/>
          <w:szCs w:val="28"/>
          <w:lang w:eastAsia="en-US"/>
        </w:rPr>
        <w:t>4,4</w:t>
      </w:r>
      <w:r w:rsidRPr="00377B58">
        <w:rPr>
          <w:rFonts w:eastAsia="Calibri"/>
          <w:color w:val="000000" w:themeColor="text1"/>
          <w:sz w:val="28"/>
          <w:szCs w:val="28"/>
          <w:lang w:eastAsia="en-US"/>
        </w:rPr>
        <w:t xml:space="preserve"> балла </w:t>
      </w:r>
      <w:r w:rsidR="00377B58" w:rsidRPr="00377B58">
        <w:rPr>
          <w:rFonts w:eastAsia="Calibri"/>
          <w:color w:val="000000" w:themeColor="text1"/>
          <w:sz w:val="28"/>
          <w:szCs w:val="28"/>
          <w:lang w:eastAsia="en-US"/>
        </w:rPr>
        <w:t>снизился по сравнению с 2023 годом.</w:t>
      </w:r>
    </w:p>
    <w:sectPr w:rsidR="00745485" w:rsidRPr="00E910F3" w:rsidSect="00E33D6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C6400" w14:textId="77777777" w:rsidR="00186FDE" w:rsidRDefault="00186FDE" w:rsidP="00170309">
      <w:pPr>
        <w:spacing w:before="0"/>
      </w:pPr>
      <w:r>
        <w:separator/>
      </w:r>
    </w:p>
  </w:endnote>
  <w:endnote w:type="continuationSeparator" w:id="0">
    <w:p w14:paraId="5DF4C653" w14:textId="77777777" w:rsidR="00186FDE" w:rsidRDefault="00186FDE" w:rsidP="0017030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D9076" w14:textId="77777777" w:rsidR="00186FDE" w:rsidRDefault="00186FDE" w:rsidP="00170309">
      <w:pPr>
        <w:spacing w:before="0"/>
      </w:pPr>
      <w:r>
        <w:separator/>
      </w:r>
    </w:p>
  </w:footnote>
  <w:footnote w:type="continuationSeparator" w:id="0">
    <w:p w14:paraId="24AA6653" w14:textId="77777777" w:rsidR="00186FDE" w:rsidRDefault="00186FDE" w:rsidP="00170309">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251D"/>
    <w:multiLevelType w:val="hybridMultilevel"/>
    <w:tmpl w:val="C3C04C3E"/>
    <w:lvl w:ilvl="0" w:tplc="EB00E8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C47639"/>
    <w:multiLevelType w:val="multilevel"/>
    <w:tmpl w:val="7B247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7C7B8E"/>
    <w:multiLevelType w:val="hybridMultilevel"/>
    <w:tmpl w:val="E5126DA0"/>
    <w:lvl w:ilvl="0" w:tplc="B78AB4D6">
      <w:start w:val="1"/>
      <w:numFmt w:val="decimal"/>
      <w:lvlText w:val="%1."/>
      <w:lvlJc w:val="left"/>
      <w:pPr>
        <w:ind w:left="1140" w:hanging="360"/>
      </w:pPr>
      <w:rPr>
        <w:rFonts w:hint="default"/>
        <w:i/>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 w15:restartNumberingAfterBreak="0">
    <w:nsid w:val="170A0D25"/>
    <w:multiLevelType w:val="hybridMultilevel"/>
    <w:tmpl w:val="09066A70"/>
    <w:lvl w:ilvl="0" w:tplc="744043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87575BD"/>
    <w:multiLevelType w:val="hybridMultilevel"/>
    <w:tmpl w:val="4EE86A56"/>
    <w:lvl w:ilvl="0" w:tplc="1BA88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2D158A6"/>
    <w:multiLevelType w:val="hybridMultilevel"/>
    <w:tmpl w:val="64800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2C0CEB"/>
    <w:multiLevelType w:val="hybridMultilevel"/>
    <w:tmpl w:val="86F004BE"/>
    <w:lvl w:ilvl="0" w:tplc="EAB0E65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B316AB"/>
    <w:multiLevelType w:val="multilevel"/>
    <w:tmpl w:val="BAF0FC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AE811C3"/>
    <w:multiLevelType w:val="hybridMultilevel"/>
    <w:tmpl w:val="31C4AB7E"/>
    <w:lvl w:ilvl="0" w:tplc="FE2ED9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5D548E"/>
    <w:multiLevelType w:val="hybridMultilevel"/>
    <w:tmpl w:val="5464F2E8"/>
    <w:lvl w:ilvl="0" w:tplc="4A180C82">
      <w:start w:val="1"/>
      <w:numFmt w:val="bullet"/>
      <w:lvlText w:val="-"/>
      <w:lvlJc w:val="left"/>
      <w:pPr>
        <w:tabs>
          <w:tab w:val="num" w:pos="720"/>
        </w:tabs>
        <w:ind w:left="720" w:hanging="360"/>
      </w:pPr>
      <w:rPr>
        <w:rFonts w:ascii="Times New Roman" w:hAnsi="Times New Roman" w:hint="default"/>
      </w:rPr>
    </w:lvl>
    <w:lvl w:ilvl="1" w:tplc="5B1EEB48">
      <w:numFmt w:val="bullet"/>
      <w:lvlText w:val="•"/>
      <w:lvlJc w:val="left"/>
      <w:pPr>
        <w:ind w:left="1440" w:hanging="360"/>
      </w:pPr>
      <w:rPr>
        <w:rFonts w:ascii="Times New Roman" w:eastAsia="Times New Roman" w:hAnsi="Times New Roman" w:cs="Times New Roman" w:hint="default"/>
      </w:rPr>
    </w:lvl>
    <w:lvl w:ilvl="2" w:tplc="C1600400" w:tentative="1">
      <w:start w:val="1"/>
      <w:numFmt w:val="bullet"/>
      <w:lvlText w:val="-"/>
      <w:lvlJc w:val="left"/>
      <w:pPr>
        <w:tabs>
          <w:tab w:val="num" w:pos="2160"/>
        </w:tabs>
        <w:ind w:left="2160" w:hanging="360"/>
      </w:pPr>
      <w:rPr>
        <w:rFonts w:ascii="Times New Roman" w:hAnsi="Times New Roman" w:hint="default"/>
      </w:rPr>
    </w:lvl>
    <w:lvl w:ilvl="3" w:tplc="F6C21982" w:tentative="1">
      <w:start w:val="1"/>
      <w:numFmt w:val="bullet"/>
      <w:lvlText w:val="-"/>
      <w:lvlJc w:val="left"/>
      <w:pPr>
        <w:tabs>
          <w:tab w:val="num" w:pos="2880"/>
        </w:tabs>
        <w:ind w:left="2880" w:hanging="360"/>
      </w:pPr>
      <w:rPr>
        <w:rFonts w:ascii="Times New Roman" w:hAnsi="Times New Roman" w:hint="default"/>
      </w:rPr>
    </w:lvl>
    <w:lvl w:ilvl="4" w:tplc="0494DC76" w:tentative="1">
      <w:start w:val="1"/>
      <w:numFmt w:val="bullet"/>
      <w:lvlText w:val="-"/>
      <w:lvlJc w:val="left"/>
      <w:pPr>
        <w:tabs>
          <w:tab w:val="num" w:pos="3600"/>
        </w:tabs>
        <w:ind w:left="3600" w:hanging="360"/>
      </w:pPr>
      <w:rPr>
        <w:rFonts w:ascii="Times New Roman" w:hAnsi="Times New Roman" w:hint="default"/>
      </w:rPr>
    </w:lvl>
    <w:lvl w:ilvl="5" w:tplc="46405EF8" w:tentative="1">
      <w:start w:val="1"/>
      <w:numFmt w:val="bullet"/>
      <w:lvlText w:val="-"/>
      <w:lvlJc w:val="left"/>
      <w:pPr>
        <w:tabs>
          <w:tab w:val="num" w:pos="4320"/>
        </w:tabs>
        <w:ind w:left="4320" w:hanging="360"/>
      </w:pPr>
      <w:rPr>
        <w:rFonts w:ascii="Times New Roman" w:hAnsi="Times New Roman" w:hint="default"/>
      </w:rPr>
    </w:lvl>
    <w:lvl w:ilvl="6" w:tplc="C07A9D7A" w:tentative="1">
      <w:start w:val="1"/>
      <w:numFmt w:val="bullet"/>
      <w:lvlText w:val="-"/>
      <w:lvlJc w:val="left"/>
      <w:pPr>
        <w:tabs>
          <w:tab w:val="num" w:pos="5040"/>
        </w:tabs>
        <w:ind w:left="5040" w:hanging="360"/>
      </w:pPr>
      <w:rPr>
        <w:rFonts w:ascii="Times New Roman" w:hAnsi="Times New Roman" w:hint="default"/>
      </w:rPr>
    </w:lvl>
    <w:lvl w:ilvl="7" w:tplc="CE565592" w:tentative="1">
      <w:start w:val="1"/>
      <w:numFmt w:val="bullet"/>
      <w:lvlText w:val="-"/>
      <w:lvlJc w:val="left"/>
      <w:pPr>
        <w:tabs>
          <w:tab w:val="num" w:pos="5760"/>
        </w:tabs>
        <w:ind w:left="5760" w:hanging="360"/>
      </w:pPr>
      <w:rPr>
        <w:rFonts w:ascii="Times New Roman" w:hAnsi="Times New Roman" w:hint="default"/>
      </w:rPr>
    </w:lvl>
    <w:lvl w:ilvl="8" w:tplc="248A08C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5E65BBD"/>
    <w:multiLevelType w:val="hybridMultilevel"/>
    <w:tmpl w:val="4E8A99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D282EBE"/>
    <w:multiLevelType w:val="hybridMultilevel"/>
    <w:tmpl w:val="40429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D659BB"/>
    <w:multiLevelType w:val="hybridMultilevel"/>
    <w:tmpl w:val="9376B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AB210A"/>
    <w:multiLevelType w:val="hybridMultilevel"/>
    <w:tmpl w:val="4FBAE0F6"/>
    <w:lvl w:ilvl="0" w:tplc="1BA88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F11BDC"/>
    <w:multiLevelType w:val="hybridMultilevel"/>
    <w:tmpl w:val="44B2F6DE"/>
    <w:lvl w:ilvl="0" w:tplc="00000003">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73C601D"/>
    <w:multiLevelType w:val="hybridMultilevel"/>
    <w:tmpl w:val="3210ED2E"/>
    <w:lvl w:ilvl="0" w:tplc="D46E2B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8724D73"/>
    <w:multiLevelType w:val="hybridMultilevel"/>
    <w:tmpl w:val="05387376"/>
    <w:lvl w:ilvl="0" w:tplc="DB68A1CE">
      <w:start w:val="1"/>
      <w:numFmt w:val="bullet"/>
      <w:lvlText w:val="-"/>
      <w:lvlJc w:val="left"/>
      <w:pPr>
        <w:tabs>
          <w:tab w:val="num" w:pos="720"/>
        </w:tabs>
        <w:ind w:left="720" w:hanging="360"/>
      </w:pPr>
      <w:rPr>
        <w:rFonts w:ascii="Times New Roman" w:hAnsi="Times New Roman" w:hint="default"/>
      </w:rPr>
    </w:lvl>
    <w:lvl w:ilvl="1" w:tplc="CA9A15C8" w:tentative="1">
      <w:start w:val="1"/>
      <w:numFmt w:val="bullet"/>
      <w:lvlText w:val="-"/>
      <w:lvlJc w:val="left"/>
      <w:pPr>
        <w:tabs>
          <w:tab w:val="num" w:pos="1440"/>
        </w:tabs>
        <w:ind w:left="1440" w:hanging="360"/>
      </w:pPr>
      <w:rPr>
        <w:rFonts w:ascii="Times New Roman" w:hAnsi="Times New Roman" w:hint="default"/>
      </w:rPr>
    </w:lvl>
    <w:lvl w:ilvl="2" w:tplc="D6AE5112" w:tentative="1">
      <w:start w:val="1"/>
      <w:numFmt w:val="bullet"/>
      <w:lvlText w:val="-"/>
      <w:lvlJc w:val="left"/>
      <w:pPr>
        <w:tabs>
          <w:tab w:val="num" w:pos="2160"/>
        </w:tabs>
        <w:ind w:left="2160" w:hanging="360"/>
      </w:pPr>
      <w:rPr>
        <w:rFonts w:ascii="Times New Roman" w:hAnsi="Times New Roman" w:hint="default"/>
      </w:rPr>
    </w:lvl>
    <w:lvl w:ilvl="3" w:tplc="A030BC66" w:tentative="1">
      <w:start w:val="1"/>
      <w:numFmt w:val="bullet"/>
      <w:lvlText w:val="-"/>
      <w:lvlJc w:val="left"/>
      <w:pPr>
        <w:tabs>
          <w:tab w:val="num" w:pos="2880"/>
        </w:tabs>
        <w:ind w:left="2880" w:hanging="360"/>
      </w:pPr>
      <w:rPr>
        <w:rFonts w:ascii="Times New Roman" w:hAnsi="Times New Roman" w:hint="default"/>
      </w:rPr>
    </w:lvl>
    <w:lvl w:ilvl="4" w:tplc="1610BDD8" w:tentative="1">
      <w:start w:val="1"/>
      <w:numFmt w:val="bullet"/>
      <w:lvlText w:val="-"/>
      <w:lvlJc w:val="left"/>
      <w:pPr>
        <w:tabs>
          <w:tab w:val="num" w:pos="3600"/>
        </w:tabs>
        <w:ind w:left="3600" w:hanging="360"/>
      </w:pPr>
      <w:rPr>
        <w:rFonts w:ascii="Times New Roman" w:hAnsi="Times New Roman" w:hint="default"/>
      </w:rPr>
    </w:lvl>
    <w:lvl w:ilvl="5" w:tplc="C0DC48B2" w:tentative="1">
      <w:start w:val="1"/>
      <w:numFmt w:val="bullet"/>
      <w:lvlText w:val="-"/>
      <w:lvlJc w:val="left"/>
      <w:pPr>
        <w:tabs>
          <w:tab w:val="num" w:pos="4320"/>
        </w:tabs>
        <w:ind w:left="4320" w:hanging="360"/>
      </w:pPr>
      <w:rPr>
        <w:rFonts w:ascii="Times New Roman" w:hAnsi="Times New Roman" w:hint="default"/>
      </w:rPr>
    </w:lvl>
    <w:lvl w:ilvl="6" w:tplc="4224C27A" w:tentative="1">
      <w:start w:val="1"/>
      <w:numFmt w:val="bullet"/>
      <w:lvlText w:val="-"/>
      <w:lvlJc w:val="left"/>
      <w:pPr>
        <w:tabs>
          <w:tab w:val="num" w:pos="5040"/>
        </w:tabs>
        <w:ind w:left="5040" w:hanging="360"/>
      </w:pPr>
      <w:rPr>
        <w:rFonts w:ascii="Times New Roman" w:hAnsi="Times New Roman" w:hint="default"/>
      </w:rPr>
    </w:lvl>
    <w:lvl w:ilvl="7" w:tplc="444C7102" w:tentative="1">
      <w:start w:val="1"/>
      <w:numFmt w:val="bullet"/>
      <w:lvlText w:val="-"/>
      <w:lvlJc w:val="left"/>
      <w:pPr>
        <w:tabs>
          <w:tab w:val="num" w:pos="5760"/>
        </w:tabs>
        <w:ind w:left="5760" w:hanging="360"/>
      </w:pPr>
      <w:rPr>
        <w:rFonts w:ascii="Times New Roman" w:hAnsi="Times New Roman" w:hint="default"/>
      </w:rPr>
    </w:lvl>
    <w:lvl w:ilvl="8" w:tplc="D8E0B63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8AA32C6"/>
    <w:multiLevelType w:val="multilevel"/>
    <w:tmpl w:val="1E5C36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AF538C5"/>
    <w:multiLevelType w:val="multilevel"/>
    <w:tmpl w:val="36163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C2003E6"/>
    <w:multiLevelType w:val="hybridMultilevel"/>
    <w:tmpl w:val="6E3C75B0"/>
    <w:lvl w:ilvl="0" w:tplc="E6FCE26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5C3C2B17"/>
    <w:multiLevelType w:val="hybridMultilevel"/>
    <w:tmpl w:val="88FA8AB0"/>
    <w:lvl w:ilvl="0" w:tplc="744043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F7A1C76"/>
    <w:multiLevelType w:val="multilevel"/>
    <w:tmpl w:val="887C7B6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668" w:hanging="360"/>
      </w:pPr>
      <w:rPr>
        <w:rFonts w:hint="default"/>
      </w:rPr>
    </w:lvl>
    <w:lvl w:ilvl="2">
      <w:start w:val="1"/>
      <w:numFmt w:val="decimal"/>
      <w:isLgl/>
      <w:lvlText w:val="%1.%2.%3."/>
      <w:lvlJc w:val="left"/>
      <w:pPr>
        <w:ind w:left="2976" w:hanging="720"/>
      </w:pPr>
      <w:rPr>
        <w:rFonts w:hint="default"/>
      </w:rPr>
    </w:lvl>
    <w:lvl w:ilvl="3">
      <w:start w:val="1"/>
      <w:numFmt w:val="decimal"/>
      <w:isLgl/>
      <w:lvlText w:val="%1.%2.%3.%4."/>
      <w:lvlJc w:val="left"/>
      <w:pPr>
        <w:ind w:left="3924" w:hanging="720"/>
      </w:pPr>
      <w:rPr>
        <w:rFonts w:hint="default"/>
      </w:rPr>
    </w:lvl>
    <w:lvl w:ilvl="4">
      <w:start w:val="1"/>
      <w:numFmt w:val="decimal"/>
      <w:isLgl/>
      <w:lvlText w:val="%1.%2.%3.%4.%5."/>
      <w:lvlJc w:val="left"/>
      <w:pPr>
        <w:ind w:left="5232" w:hanging="1080"/>
      </w:pPr>
      <w:rPr>
        <w:rFonts w:hint="default"/>
      </w:rPr>
    </w:lvl>
    <w:lvl w:ilvl="5">
      <w:start w:val="1"/>
      <w:numFmt w:val="decimal"/>
      <w:isLgl/>
      <w:lvlText w:val="%1.%2.%3.%4.%5.%6."/>
      <w:lvlJc w:val="left"/>
      <w:pPr>
        <w:ind w:left="6180" w:hanging="1080"/>
      </w:pPr>
      <w:rPr>
        <w:rFonts w:hint="default"/>
      </w:rPr>
    </w:lvl>
    <w:lvl w:ilvl="6">
      <w:start w:val="1"/>
      <w:numFmt w:val="decimal"/>
      <w:isLgl/>
      <w:lvlText w:val="%1.%2.%3.%4.%5.%6.%7."/>
      <w:lvlJc w:val="left"/>
      <w:pPr>
        <w:ind w:left="7488" w:hanging="1440"/>
      </w:pPr>
      <w:rPr>
        <w:rFonts w:hint="default"/>
      </w:rPr>
    </w:lvl>
    <w:lvl w:ilvl="7">
      <w:start w:val="1"/>
      <w:numFmt w:val="decimal"/>
      <w:isLgl/>
      <w:lvlText w:val="%1.%2.%3.%4.%5.%6.%7.%8."/>
      <w:lvlJc w:val="left"/>
      <w:pPr>
        <w:ind w:left="8436" w:hanging="1440"/>
      </w:pPr>
      <w:rPr>
        <w:rFonts w:hint="default"/>
      </w:rPr>
    </w:lvl>
    <w:lvl w:ilvl="8">
      <w:start w:val="1"/>
      <w:numFmt w:val="decimal"/>
      <w:isLgl/>
      <w:lvlText w:val="%1.%2.%3.%4.%5.%6.%7.%8.%9."/>
      <w:lvlJc w:val="left"/>
      <w:pPr>
        <w:ind w:left="9744" w:hanging="1800"/>
      </w:pPr>
      <w:rPr>
        <w:rFonts w:hint="default"/>
      </w:rPr>
    </w:lvl>
  </w:abstractNum>
  <w:abstractNum w:abstractNumId="22" w15:restartNumberingAfterBreak="0">
    <w:nsid w:val="60BC59D8"/>
    <w:multiLevelType w:val="hybridMultilevel"/>
    <w:tmpl w:val="F49CAA1E"/>
    <w:lvl w:ilvl="0" w:tplc="EAB0E65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2EC395D"/>
    <w:multiLevelType w:val="hybridMultilevel"/>
    <w:tmpl w:val="D5CC9BF2"/>
    <w:lvl w:ilvl="0" w:tplc="1BA880A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65F95FBB"/>
    <w:multiLevelType w:val="hybridMultilevel"/>
    <w:tmpl w:val="BB2C0942"/>
    <w:lvl w:ilvl="0" w:tplc="EAB0E65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9F0645F"/>
    <w:multiLevelType w:val="hybridMultilevel"/>
    <w:tmpl w:val="E868A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C315F68"/>
    <w:multiLevelType w:val="multilevel"/>
    <w:tmpl w:val="C6624F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DED6BE9"/>
    <w:multiLevelType w:val="multilevel"/>
    <w:tmpl w:val="140C51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6C70775"/>
    <w:multiLevelType w:val="hybridMultilevel"/>
    <w:tmpl w:val="A1C20CEC"/>
    <w:lvl w:ilvl="0" w:tplc="EAB0E656">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D40576E"/>
    <w:multiLevelType w:val="hybridMultilevel"/>
    <w:tmpl w:val="D786B3F2"/>
    <w:lvl w:ilvl="0" w:tplc="1BA880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E2C2B3B"/>
    <w:multiLevelType w:val="multilevel"/>
    <w:tmpl w:val="4FAE3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237509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8593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4991819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60262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3929668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897775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324127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9698853">
    <w:abstractNumId w:val="19"/>
  </w:num>
  <w:num w:numId="9" w16cid:durableId="74475068">
    <w:abstractNumId w:val="8"/>
  </w:num>
  <w:num w:numId="10" w16cid:durableId="502283950">
    <w:abstractNumId w:val="16"/>
  </w:num>
  <w:num w:numId="11" w16cid:durableId="255092764">
    <w:abstractNumId w:val="9"/>
  </w:num>
  <w:num w:numId="12" w16cid:durableId="1643347163">
    <w:abstractNumId w:val="15"/>
  </w:num>
  <w:num w:numId="13" w16cid:durableId="1084032319">
    <w:abstractNumId w:val="20"/>
  </w:num>
  <w:num w:numId="14" w16cid:durableId="1593467153">
    <w:abstractNumId w:val="10"/>
  </w:num>
  <w:num w:numId="15" w16cid:durableId="240724902">
    <w:abstractNumId w:val="25"/>
  </w:num>
  <w:num w:numId="16" w16cid:durableId="42826034">
    <w:abstractNumId w:val="12"/>
  </w:num>
  <w:num w:numId="17" w16cid:durableId="478962223">
    <w:abstractNumId w:val="21"/>
  </w:num>
  <w:num w:numId="18" w16cid:durableId="258225384">
    <w:abstractNumId w:val="14"/>
  </w:num>
  <w:num w:numId="19" w16cid:durableId="1810319099">
    <w:abstractNumId w:val="5"/>
  </w:num>
  <w:num w:numId="20" w16cid:durableId="1604608819">
    <w:abstractNumId w:val="3"/>
  </w:num>
  <w:num w:numId="21" w16cid:durableId="1968775340">
    <w:abstractNumId w:val="4"/>
  </w:num>
  <w:num w:numId="22" w16cid:durableId="1909029417">
    <w:abstractNumId w:val="23"/>
  </w:num>
  <w:num w:numId="23" w16cid:durableId="522136325">
    <w:abstractNumId w:val="29"/>
  </w:num>
  <w:num w:numId="24" w16cid:durableId="1945262676">
    <w:abstractNumId w:val="13"/>
  </w:num>
  <w:num w:numId="25" w16cid:durableId="461536500">
    <w:abstractNumId w:val="11"/>
  </w:num>
  <w:num w:numId="26" w16cid:durableId="709956708">
    <w:abstractNumId w:val="6"/>
  </w:num>
  <w:num w:numId="27" w16cid:durableId="1524123460">
    <w:abstractNumId w:val="28"/>
  </w:num>
  <w:num w:numId="28" w16cid:durableId="559289253">
    <w:abstractNumId w:val="24"/>
  </w:num>
  <w:num w:numId="29" w16cid:durableId="1128864527">
    <w:abstractNumId w:val="22"/>
  </w:num>
  <w:num w:numId="30" w16cid:durableId="1641574565">
    <w:abstractNumId w:val="0"/>
  </w:num>
  <w:num w:numId="31" w16cid:durableId="8938584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5BD"/>
    <w:rsid w:val="00010CC6"/>
    <w:rsid w:val="00014423"/>
    <w:rsid w:val="00014F9E"/>
    <w:rsid w:val="00015565"/>
    <w:rsid w:val="00015AFC"/>
    <w:rsid w:val="00015C2C"/>
    <w:rsid w:val="0001691F"/>
    <w:rsid w:val="00016DDC"/>
    <w:rsid w:val="00017301"/>
    <w:rsid w:val="0002073D"/>
    <w:rsid w:val="00021E9C"/>
    <w:rsid w:val="000222FA"/>
    <w:rsid w:val="00022455"/>
    <w:rsid w:val="000230F4"/>
    <w:rsid w:val="00024577"/>
    <w:rsid w:val="00032382"/>
    <w:rsid w:val="000349F0"/>
    <w:rsid w:val="0003699C"/>
    <w:rsid w:val="00036B5B"/>
    <w:rsid w:val="000373D4"/>
    <w:rsid w:val="00040D4A"/>
    <w:rsid w:val="00041652"/>
    <w:rsid w:val="00041BC0"/>
    <w:rsid w:val="000424EF"/>
    <w:rsid w:val="0004252C"/>
    <w:rsid w:val="00042D78"/>
    <w:rsid w:val="000463F6"/>
    <w:rsid w:val="000504CE"/>
    <w:rsid w:val="00052E2A"/>
    <w:rsid w:val="0005398E"/>
    <w:rsid w:val="00054797"/>
    <w:rsid w:val="00054AB4"/>
    <w:rsid w:val="000566F9"/>
    <w:rsid w:val="00057307"/>
    <w:rsid w:val="00057B67"/>
    <w:rsid w:val="000604F0"/>
    <w:rsid w:val="0006348C"/>
    <w:rsid w:val="0006575F"/>
    <w:rsid w:val="00067605"/>
    <w:rsid w:val="00071A0A"/>
    <w:rsid w:val="00072CB6"/>
    <w:rsid w:val="00074B75"/>
    <w:rsid w:val="00074BE7"/>
    <w:rsid w:val="00075272"/>
    <w:rsid w:val="00075894"/>
    <w:rsid w:val="0008092D"/>
    <w:rsid w:val="00081B48"/>
    <w:rsid w:val="000822D2"/>
    <w:rsid w:val="00082CEE"/>
    <w:rsid w:val="00084550"/>
    <w:rsid w:val="00085453"/>
    <w:rsid w:val="0008704F"/>
    <w:rsid w:val="00090309"/>
    <w:rsid w:val="00090D8D"/>
    <w:rsid w:val="00092C52"/>
    <w:rsid w:val="000962E6"/>
    <w:rsid w:val="00096C4F"/>
    <w:rsid w:val="00096EA2"/>
    <w:rsid w:val="000972F2"/>
    <w:rsid w:val="000A0469"/>
    <w:rsid w:val="000A414A"/>
    <w:rsid w:val="000A4CAA"/>
    <w:rsid w:val="000A5590"/>
    <w:rsid w:val="000A626B"/>
    <w:rsid w:val="000B1469"/>
    <w:rsid w:val="000B35E9"/>
    <w:rsid w:val="000B713E"/>
    <w:rsid w:val="000C1B9F"/>
    <w:rsid w:val="000C1D14"/>
    <w:rsid w:val="000C2FB9"/>
    <w:rsid w:val="000C462E"/>
    <w:rsid w:val="000C4D39"/>
    <w:rsid w:val="000C6A1D"/>
    <w:rsid w:val="000C70F9"/>
    <w:rsid w:val="000C7D70"/>
    <w:rsid w:val="000D2A21"/>
    <w:rsid w:val="000D6106"/>
    <w:rsid w:val="000D7403"/>
    <w:rsid w:val="000E0B26"/>
    <w:rsid w:val="000E3EB3"/>
    <w:rsid w:val="000E438A"/>
    <w:rsid w:val="000E55D2"/>
    <w:rsid w:val="000E6A6D"/>
    <w:rsid w:val="000F2F84"/>
    <w:rsid w:val="000F31EC"/>
    <w:rsid w:val="000F3A44"/>
    <w:rsid w:val="000F5A19"/>
    <w:rsid w:val="000F7882"/>
    <w:rsid w:val="00101EDE"/>
    <w:rsid w:val="0010474C"/>
    <w:rsid w:val="001049F9"/>
    <w:rsid w:val="001054AA"/>
    <w:rsid w:val="00105EAC"/>
    <w:rsid w:val="00105F1F"/>
    <w:rsid w:val="00106F1C"/>
    <w:rsid w:val="00111012"/>
    <w:rsid w:val="001127B6"/>
    <w:rsid w:val="00114632"/>
    <w:rsid w:val="00114814"/>
    <w:rsid w:val="0012003E"/>
    <w:rsid w:val="00122FFC"/>
    <w:rsid w:val="0012334A"/>
    <w:rsid w:val="0012414E"/>
    <w:rsid w:val="001302F8"/>
    <w:rsid w:val="00132D4A"/>
    <w:rsid w:val="00132D63"/>
    <w:rsid w:val="001352F2"/>
    <w:rsid w:val="00136E89"/>
    <w:rsid w:val="001370A3"/>
    <w:rsid w:val="0013768B"/>
    <w:rsid w:val="0014079C"/>
    <w:rsid w:val="00141A7B"/>
    <w:rsid w:val="00144792"/>
    <w:rsid w:val="001449E9"/>
    <w:rsid w:val="001462E6"/>
    <w:rsid w:val="00151A5B"/>
    <w:rsid w:val="0015387A"/>
    <w:rsid w:val="00154368"/>
    <w:rsid w:val="00156388"/>
    <w:rsid w:val="00160A1B"/>
    <w:rsid w:val="00161499"/>
    <w:rsid w:val="00165CA9"/>
    <w:rsid w:val="0016766B"/>
    <w:rsid w:val="00170309"/>
    <w:rsid w:val="001747F0"/>
    <w:rsid w:val="00176495"/>
    <w:rsid w:val="0017661A"/>
    <w:rsid w:val="00176B19"/>
    <w:rsid w:val="0017708F"/>
    <w:rsid w:val="001776A5"/>
    <w:rsid w:val="0018327E"/>
    <w:rsid w:val="00183480"/>
    <w:rsid w:val="00183C57"/>
    <w:rsid w:val="00186FDE"/>
    <w:rsid w:val="001878B9"/>
    <w:rsid w:val="001931A2"/>
    <w:rsid w:val="00195301"/>
    <w:rsid w:val="001955AB"/>
    <w:rsid w:val="001976F5"/>
    <w:rsid w:val="001A05B7"/>
    <w:rsid w:val="001A1C15"/>
    <w:rsid w:val="001A3F93"/>
    <w:rsid w:val="001A3FBE"/>
    <w:rsid w:val="001A67C1"/>
    <w:rsid w:val="001B17A3"/>
    <w:rsid w:val="001B270C"/>
    <w:rsid w:val="001B383C"/>
    <w:rsid w:val="001C0F24"/>
    <w:rsid w:val="001C5580"/>
    <w:rsid w:val="001C63BD"/>
    <w:rsid w:val="001C7086"/>
    <w:rsid w:val="001D280F"/>
    <w:rsid w:val="001D2BE0"/>
    <w:rsid w:val="001D2E1D"/>
    <w:rsid w:val="001D3757"/>
    <w:rsid w:val="001D40A7"/>
    <w:rsid w:val="001D4A5B"/>
    <w:rsid w:val="001D55C1"/>
    <w:rsid w:val="001D6B53"/>
    <w:rsid w:val="001E0548"/>
    <w:rsid w:val="001E1F3D"/>
    <w:rsid w:val="001E5F6C"/>
    <w:rsid w:val="001E60BE"/>
    <w:rsid w:val="001F0DCF"/>
    <w:rsid w:val="001F136C"/>
    <w:rsid w:val="001F2A34"/>
    <w:rsid w:val="001F5424"/>
    <w:rsid w:val="001F5DFA"/>
    <w:rsid w:val="001F6C6E"/>
    <w:rsid w:val="001F6EBD"/>
    <w:rsid w:val="001F7D62"/>
    <w:rsid w:val="002035DC"/>
    <w:rsid w:val="0020481E"/>
    <w:rsid w:val="00205B7C"/>
    <w:rsid w:val="00205F1E"/>
    <w:rsid w:val="00206410"/>
    <w:rsid w:val="00206B23"/>
    <w:rsid w:val="00212C26"/>
    <w:rsid w:val="0021386E"/>
    <w:rsid w:val="00214B01"/>
    <w:rsid w:val="00215EED"/>
    <w:rsid w:val="002212F4"/>
    <w:rsid w:val="00221D1E"/>
    <w:rsid w:val="0022454C"/>
    <w:rsid w:val="00224889"/>
    <w:rsid w:val="00225536"/>
    <w:rsid w:val="00230220"/>
    <w:rsid w:val="00233A80"/>
    <w:rsid w:val="00237C1A"/>
    <w:rsid w:val="00240910"/>
    <w:rsid w:val="002417BC"/>
    <w:rsid w:val="00241ADD"/>
    <w:rsid w:val="002424CA"/>
    <w:rsid w:val="00244932"/>
    <w:rsid w:val="00245D33"/>
    <w:rsid w:val="002465E0"/>
    <w:rsid w:val="00246C55"/>
    <w:rsid w:val="00246F4C"/>
    <w:rsid w:val="00253881"/>
    <w:rsid w:val="00254796"/>
    <w:rsid w:val="0025495A"/>
    <w:rsid w:val="00255BC2"/>
    <w:rsid w:val="00256FCE"/>
    <w:rsid w:val="00257017"/>
    <w:rsid w:val="00260E7B"/>
    <w:rsid w:val="00261A5A"/>
    <w:rsid w:val="00262EA4"/>
    <w:rsid w:val="00263A9B"/>
    <w:rsid w:val="00267671"/>
    <w:rsid w:val="002704ED"/>
    <w:rsid w:val="0027180D"/>
    <w:rsid w:val="00271AE8"/>
    <w:rsid w:val="00272B96"/>
    <w:rsid w:val="00272CC8"/>
    <w:rsid w:val="00273A1B"/>
    <w:rsid w:val="00273F4B"/>
    <w:rsid w:val="00275039"/>
    <w:rsid w:val="0027572D"/>
    <w:rsid w:val="00275D81"/>
    <w:rsid w:val="00275DF5"/>
    <w:rsid w:val="00280BBE"/>
    <w:rsid w:val="002817A9"/>
    <w:rsid w:val="00284094"/>
    <w:rsid w:val="0028599F"/>
    <w:rsid w:val="00286781"/>
    <w:rsid w:val="00287CB0"/>
    <w:rsid w:val="00287DAB"/>
    <w:rsid w:val="002918AE"/>
    <w:rsid w:val="002929A7"/>
    <w:rsid w:val="002945B9"/>
    <w:rsid w:val="00294D95"/>
    <w:rsid w:val="002968E4"/>
    <w:rsid w:val="002970AE"/>
    <w:rsid w:val="002971B0"/>
    <w:rsid w:val="002A1CCD"/>
    <w:rsid w:val="002A5690"/>
    <w:rsid w:val="002A6449"/>
    <w:rsid w:val="002A73D0"/>
    <w:rsid w:val="002B059E"/>
    <w:rsid w:val="002B2C2C"/>
    <w:rsid w:val="002B73F0"/>
    <w:rsid w:val="002C1531"/>
    <w:rsid w:val="002C308C"/>
    <w:rsid w:val="002C3C91"/>
    <w:rsid w:val="002C5179"/>
    <w:rsid w:val="002D0083"/>
    <w:rsid w:val="002D0937"/>
    <w:rsid w:val="002D17F0"/>
    <w:rsid w:val="002D3B3E"/>
    <w:rsid w:val="002D3DE7"/>
    <w:rsid w:val="002D5492"/>
    <w:rsid w:val="002D6147"/>
    <w:rsid w:val="002D7836"/>
    <w:rsid w:val="002E0F92"/>
    <w:rsid w:val="002E1DF5"/>
    <w:rsid w:val="002E5405"/>
    <w:rsid w:val="002E6168"/>
    <w:rsid w:val="002E64FD"/>
    <w:rsid w:val="002E6877"/>
    <w:rsid w:val="002E754C"/>
    <w:rsid w:val="002F2734"/>
    <w:rsid w:val="002F3D4B"/>
    <w:rsid w:val="002F50FF"/>
    <w:rsid w:val="0030454C"/>
    <w:rsid w:val="00307CDE"/>
    <w:rsid w:val="0031011E"/>
    <w:rsid w:val="00313397"/>
    <w:rsid w:val="003156AF"/>
    <w:rsid w:val="003164FC"/>
    <w:rsid w:val="00316FF5"/>
    <w:rsid w:val="00317AA1"/>
    <w:rsid w:val="00322E31"/>
    <w:rsid w:val="003242D4"/>
    <w:rsid w:val="003246F6"/>
    <w:rsid w:val="003277E7"/>
    <w:rsid w:val="0033005C"/>
    <w:rsid w:val="00331488"/>
    <w:rsid w:val="00331C9D"/>
    <w:rsid w:val="00331D40"/>
    <w:rsid w:val="00333AEB"/>
    <w:rsid w:val="00335028"/>
    <w:rsid w:val="00336DE2"/>
    <w:rsid w:val="0034007D"/>
    <w:rsid w:val="0034106E"/>
    <w:rsid w:val="003410A6"/>
    <w:rsid w:val="003458DC"/>
    <w:rsid w:val="00345D96"/>
    <w:rsid w:val="00346C5C"/>
    <w:rsid w:val="003470A6"/>
    <w:rsid w:val="00351A01"/>
    <w:rsid w:val="00352601"/>
    <w:rsid w:val="00353A45"/>
    <w:rsid w:val="00354CA4"/>
    <w:rsid w:val="00356D35"/>
    <w:rsid w:val="00357301"/>
    <w:rsid w:val="003575EF"/>
    <w:rsid w:val="003607EB"/>
    <w:rsid w:val="00360E9A"/>
    <w:rsid w:val="00361DAF"/>
    <w:rsid w:val="0036253A"/>
    <w:rsid w:val="0036327D"/>
    <w:rsid w:val="00367750"/>
    <w:rsid w:val="00370E2A"/>
    <w:rsid w:val="00371324"/>
    <w:rsid w:val="00374517"/>
    <w:rsid w:val="003766CC"/>
    <w:rsid w:val="00377B58"/>
    <w:rsid w:val="0038016E"/>
    <w:rsid w:val="00381ED2"/>
    <w:rsid w:val="003840EB"/>
    <w:rsid w:val="0038442F"/>
    <w:rsid w:val="00385265"/>
    <w:rsid w:val="00387EAF"/>
    <w:rsid w:val="0039169A"/>
    <w:rsid w:val="0039275A"/>
    <w:rsid w:val="00393A81"/>
    <w:rsid w:val="00393FB0"/>
    <w:rsid w:val="00396C5A"/>
    <w:rsid w:val="003975D6"/>
    <w:rsid w:val="003A035A"/>
    <w:rsid w:val="003A19F6"/>
    <w:rsid w:val="003A1F74"/>
    <w:rsid w:val="003A2B4A"/>
    <w:rsid w:val="003A3052"/>
    <w:rsid w:val="003A4536"/>
    <w:rsid w:val="003A5FF7"/>
    <w:rsid w:val="003B1A1B"/>
    <w:rsid w:val="003B3A71"/>
    <w:rsid w:val="003B4741"/>
    <w:rsid w:val="003B571D"/>
    <w:rsid w:val="003B5C97"/>
    <w:rsid w:val="003B74D2"/>
    <w:rsid w:val="003C0AB2"/>
    <w:rsid w:val="003C47A0"/>
    <w:rsid w:val="003C4837"/>
    <w:rsid w:val="003C6208"/>
    <w:rsid w:val="003D23E8"/>
    <w:rsid w:val="003D24D9"/>
    <w:rsid w:val="003D42E2"/>
    <w:rsid w:val="003D5779"/>
    <w:rsid w:val="003D6250"/>
    <w:rsid w:val="003D76BB"/>
    <w:rsid w:val="003E0158"/>
    <w:rsid w:val="003E18D8"/>
    <w:rsid w:val="003E2E69"/>
    <w:rsid w:val="003E2F38"/>
    <w:rsid w:val="003E3DDB"/>
    <w:rsid w:val="003E54D7"/>
    <w:rsid w:val="003E67EC"/>
    <w:rsid w:val="003F1C3F"/>
    <w:rsid w:val="003F1C80"/>
    <w:rsid w:val="003F20E1"/>
    <w:rsid w:val="003F5769"/>
    <w:rsid w:val="003F5ABA"/>
    <w:rsid w:val="003F7F37"/>
    <w:rsid w:val="004047C6"/>
    <w:rsid w:val="00405B22"/>
    <w:rsid w:val="00405CAC"/>
    <w:rsid w:val="00405DF0"/>
    <w:rsid w:val="00406C6A"/>
    <w:rsid w:val="00407F07"/>
    <w:rsid w:val="00413229"/>
    <w:rsid w:val="0041382C"/>
    <w:rsid w:val="00415D70"/>
    <w:rsid w:val="0041651D"/>
    <w:rsid w:val="00416B84"/>
    <w:rsid w:val="0042130D"/>
    <w:rsid w:val="004222DF"/>
    <w:rsid w:val="004242B4"/>
    <w:rsid w:val="004249DB"/>
    <w:rsid w:val="00427230"/>
    <w:rsid w:val="00427491"/>
    <w:rsid w:val="00427C3F"/>
    <w:rsid w:val="00430ACF"/>
    <w:rsid w:val="00432F90"/>
    <w:rsid w:val="004437AD"/>
    <w:rsid w:val="00444532"/>
    <w:rsid w:val="004511E2"/>
    <w:rsid w:val="004540D4"/>
    <w:rsid w:val="004547F2"/>
    <w:rsid w:val="004552E4"/>
    <w:rsid w:val="00457E34"/>
    <w:rsid w:val="00460F55"/>
    <w:rsid w:val="00461B01"/>
    <w:rsid w:val="00462B49"/>
    <w:rsid w:val="00463A23"/>
    <w:rsid w:val="00463B80"/>
    <w:rsid w:val="0046458E"/>
    <w:rsid w:val="0046476A"/>
    <w:rsid w:val="00464C7D"/>
    <w:rsid w:val="004661F4"/>
    <w:rsid w:val="00466FF5"/>
    <w:rsid w:val="004745C7"/>
    <w:rsid w:val="0047643F"/>
    <w:rsid w:val="0048065F"/>
    <w:rsid w:val="00480856"/>
    <w:rsid w:val="004820D8"/>
    <w:rsid w:val="00483CB2"/>
    <w:rsid w:val="00486309"/>
    <w:rsid w:val="004866D0"/>
    <w:rsid w:val="00487F29"/>
    <w:rsid w:val="00490256"/>
    <w:rsid w:val="00491296"/>
    <w:rsid w:val="00491B15"/>
    <w:rsid w:val="004934F5"/>
    <w:rsid w:val="00493BA9"/>
    <w:rsid w:val="00493DC5"/>
    <w:rsid w:val="004A217F"/>
    <w:rsid w:val="004A2635"/>
    <w:rsid w:val="004A3178"/>
    <w:rsid w:val="004A322D"/>
    <w:rsid w:val="004A38F1"/>
    <w:rsid w:val="004A5669"/>
    <w:rsid w:val="004A5C62"/>
    <w:rsid w:val="004A5ED7"/>
    <w:rsid w:val="004A6FEB"/>
    <w:rsid w:val="004B0081"/>
    <w:rsid w:val="004B1DD6"/>
    <w:rsid w:val="004B2F01"/>
    <w:rsid w:val="004B385B"/>
    <w:rsid w:val="004B3FB9"/>
    <w:rsid w:val="004B5557"/>
    <w:rsid w:val="004B6891"/>
    <w:rsid w:val="004C5A57"/>
    <w:rsid w:val="004C6578"/>
    <w:rsid w:val="004C6B3F"/>
    <w:rsid w:val="004C6EB3"/>
    <w:rsid w:val="004C7758"/>
    <w:rsid w:val="004D0263"/>
    <w:rsid w:val="004D18B7"/>
    <w:rsid w:val="004D1DC0"/>
    <w:rsid w:val="004D1F30"/>
    <w:rsid w:val="004D2117"/>
    <w:rsid w:val="004D26B3"/>
    <w:rsid w:val="004D37A8"/>
    <w:rsid w:val="004D6107"/>
    <w:rsid w:val="004D7E3D"/>
    <w:rsid w:val="004D7EDE"/>
    <w:rsid w:val="004E1515"/>
    <w:rsid w:val="004E3849"/>
    <w:rsid w:val="004E5DFE"/>
    <w:rsid w:val="004E62DD"/>
    <w:rsid w:val="004F0A77"/>
    <w:rsid w:val="004F0D9E"/>
    <w:rsid w:val="004F1C06"/>
    <w:rsid w:val="004F348D"/>
    <w:rsid w:val="004F388B"/>
    <w:rsid w:val="004F3EE8"/>
    <w:rsid w:val="004F4AAF"/>
    <w:rsid w:val="004F694C"/>
    <w:rsid w:val="005139B8"/>
    <w:rsid w:val="00513A09"/>
    <w:rsid w:val="0051416F"/>
    <w:rsid w:val="0051463A"/>
    <w:rsid w:val="0051470A"/>
    <w:rsid w:val="00515E44"/>
    <w:rsid w:val="0051648D"/>
    <w:rsid w:val="00516B99"/>
    <w:rsid w:val="00517B50"/>
    <w:rsid w:val="00521B01"/>
    <w:rsid w:val="0052214C"/>
    <w:rsid w:val="00522688"/>
    <w:rsid w:val="00526390"/>
    <w:rsid w:val="00526D32"/>
    <w:rsid w:val="00527765"/>
    <w:rsid w:val="00527C05"/>
    <w:rsid w:val="00532C35"/>
    <w:rsid w:val="00532CB8"/>
    <w:rsid w:val="0053554E"/>
    <w:rsid w:val="00535901"/>
    <w:rsid w:val="00537274"/>
    <w:rsid w:val="00541717"/>
    <w:rsid w:val="00541837"/>
    <w:rsid w:val="00542238"/>
    <w:rsid w:val="005436C4"/>
    <w:rsid w:val="00543CC7"/>
    <w:rsid w:val="00544D91"/>
    <w:rsid w:val="00550DBA"/>
    <w:rsid w:val="0055144F"/>
    <w:rsid w:val="005530A4"/>
    <w:rsid w:val="005536D5"/>
    <w:rsid w:val="00554207"/>
    <w:rsid w:val="00562834"/>
    <w:rsid w:val="00565266"/>
    <w:rsid w:val="005652A0"/>
    <w:rsid w:val="005714B0"/>
    <w:rsid w:val="005715B7"/>
    <w:rsid w:val="00575892"/>
    <w:rsid w:val="00577146"/>
    <w:rsid w:val="00580552"/>
    <w:rsid w:val="005806A2"/>
    <w:rsid w:val="00583E64"/>
    <w:rsid w:val="00584823"/>
    <w:rsid w:val="00585A34"/>
    <w:rsid w:val="00586C9C"/>
    <w:rsid w:val="00586FE2"/>
    <w:rsid w:val="00587CEC"/>
    <w:rsid w:val="005935D3"/>
    <w:rsid w:val="00593D79"/>
    <w:rsid w:val="00593E74"/>
    <w:rsid w:val="005950B8"/>
    <w:rsid w:val="00595FC2"/>
    <w:rsid w:val="00597BC0"/>
    <w:rsid w:val="005A116A"/>
    <w:rsid w:val="005A2575"/>
    <w:rsid w:val="005A25D1"/>
    <w:rsid w:val="005A26B4"/>
    <w:rsid w:val="005A4533"/>
    <w:rsid w:val="005A456A"/>
    <w:rsid w:val="005A6C08"/>
    <w:rsid w:val="005B3DD4"/>
    <w:rsid w:val="005B4F71"/>
    <w:rsid w:val="005B60BE"/>
    <w:rsid w:val="005B71C5"/>
    <w:rsid w:val="005C0989"/>
    <w:rsid w:val="005D0CF4"/>
    <w:rsid w:val="005D148E"/>
    <w:rsid w:val="005D14E3"/>
    <w:rsid w:val="005D1B8F"/>
    <w:rsid w:val="005D2B9E"/>
    <w:rsid w:val="005D403A"/>
    <w:rsid w:val="005D64A3"/>
    <w:rsid w:val="005D6BB6"/>
    <w:rsid w:val="005D78AF"/>
    <w:rsid w:val="005D7C94"/>
    <w:rsid w:val="005E0721"/>
    <w:rsid w:val="005E7BCC"/>
    <w:rsid w:val="005F0A66"/>
    <w:rsid w:val="005F2BA9"/>
    <w:rsid w:val="005F600F"/>
    <w:rsid w:val="00601569"/>
    <w:rsid w:val="006017EC"/>
    <w:rsid w:val="00602150"/>
    <w:rsid w:val="0060632F"/>
    <w:rsid w:val="0061072E"/>
    <w:rsid w:val="00612AD1"/>
    <w:rsid w:val="00615605"/>
    <w:rsid w:val="006201F4"/>
    <w:rsid w:val="006202AD"/>
    <w:rsid w:val="00620979"/>
    <w:rsid w:val="00622780"/>
    <w:rsid w:val="00624D38"/>
    <w:rsid w:val="0062659C"/>
    <w:rsid w:val="00626A90"/>
    <w:rsid w:val="006331F1"/>
    <w:rsid w:val="00633424"/>
    <w:rsid w:val="00635E6C"/>
    <w:rsid w:val="00637440"/>
    <w:rsid w:val="00643099"/>
    <w:rsid w:val="0064379E"/>
    <w:rsid w:val="00643D7A"/>
    <w:rsid w:val="00644282"/>
    <w:rsid w:val="006444E6"/>
    <w:rsid w:val="00644B2A"/>
    <w:rsid w:val="00645175"/>
    <w:rsid w:val="00646B63"/>
    <w:rsid w:val="006475B1"/>
    <w:rsid w:val="0064761A"/>
    <w:rsid w:val="006527E8"/>
    <w:rsid w:val="00652D91"/>
    <w:rsid w:val="00653640"/>
    <w:rsid w:val="00657A86"/>
    <w:rsid w:val="006614CC"/>
    <w:rsid w:val="006620FC"/>
    <w:rsid w:val="00662B1F"/>
    <w:rsid w:val="00662D83"/>
    <w:rsid w:val="006647AE"/>
    <w:rsid w:val="006650D1"/>
    <w:rsid w:val="0066721C"/>
    <w:rsid w:val="00667584"/>
    <w:rsid w:val="00672494"/>
    <w:rsid w:val="00673373"/>
    <w:rsid w:val="00676CC7"/>
    <w:rsid w:val="0067736F"/>
    <w:rsid w:val="0068042B"/>
    <w:rsid w:val="00682CFE"/>
    <w:rsid w:val="00683E05"/>
    <w:rsid w:val="00691313"/>
    <w:rsid w:val="00693BFB"/>
    <w:rsid w:val="006940CD"/>
    <w:rsid w:val="006942CE"/>
    <w:rsid w:val="00695280"/>
    <w:rsid w:val="00695FD1"/>
    <w:rsid w:val="006961D1"/>
    <w:rsid w:val="0069782A"/>
    <w:rsid w:val="00697DE6"/>
    <w:rsid w:val="006A18EA"/>
    <w:rsid w:val="006A1F57"/>
    <w:rsid w:val="006A31B0"/>
    <w:rsid w:val="006A4DF8"/>
    <w:rsid w:val="006A557B"/>
    <w:rsid w:val="006A7136"/>
    <w:rsid w:val="006B41BB"/>
    <w:rsid w:val="006B41EB"/>
    <w:rsid w:val="006B4680"/>
    <w:rsid w:val="006C1157"/>
    <w:rsid w:val="006C226F"/>
    <w:rsid w:val="006C45CA"/>
    <w:rsid w:val="006C6556"/>
    <w:rsid w:val="006C6699"/>
    <w:rsid w:val="006C7A12"/>
    <w:rsid w:val="006D3768"/>
    <w:rsid w:val="006E1075"/>
    <w:rsid w:val="006E146E"/>
    <w:rsid w:val="006E15BF"/>
    <w:rsid w:val="006E47C9"/>
    <w:rsid w:val="006E5790"/>
    <w:rsid w:val="006E59E8"/>
    <w:rsid w:val="006E7ABD"/>
    <w:rsid w:val="006F0683"/>
    <w:rsid w:val="006F11D4"/>
    <w:rsid w:val="006F321E"/>
    <w:rsid w:val="006F480C"/>
    <w:rsid w:val="006F4C91"/>
    <w:rsid w:val="007006D1"/>
    <w:rsid w:val="00702B8B"/>
    <w:rsid w:val="00703758"/>
    <w:rsid w:val="00704B97"/>
    <w:rsid w:val="007055ED"/>
    <w:rsid w:val="0070629C"/>
    <w:rsid w:val="007075A4"/>
    <w:rsid w:val="0071015A"/>
    <w:rsid w:val="007110F5"/>
    <w:rsid w:val="007149EA"/>
    <w:rsid w:val="00725902"/>
    <w:rsid w:val="00726206"/>
    <w:rsid w:val="00727259"/>
    <w:rsid w:val="00730C9E"/>
    <w:rsid w:val="00730E29"/>
    <w:rsid w:val="00732BB6"/>
    <w:rsid w:val="0073605E"/>
    <w:rsid w:val="007378F0"/>
    <w:rsid w:val="007405DF"/>
    <w:rsid w:val="00743317"/>
    <w:rsid w:val="00744CA8"/>
    <w:rsid w:val="00745485"/>
    <w:rsid w:val="007461C8"/>
    <w:rsid w:val="007471D9"/>
    <w:rsid w:val="00750AE3"/>
    <w:rsid w:val="00751B53"/>
    <w:rsid w:val="007528EF"/>
    <w:rsid w:val="0075466C"/>
    <w:rsid w:val="00754E62"/>
    <w:rsid w:val="00757D05"/>
    <w:rsid w:val="00764348"/>
    <w:rsid w:val="00764F8D"/>
    <w:rsid w:val="00766218"/>
    <w:rsid w:val="00766CF7"/>
    <w:rsid w:val="00770697"/>
    <w:rsid w:val="007711DD"/>
    <w:rsid w:val="00772E06"/>
    <w:rsid w:val="007742AB"/>
    <w:rsid w:val="0077619E"/>
    <w:rsid w:val="007775DC"/>
    <w:rsid w:val="007812E4"/>
    <w:rsid w:val="00781C54"/>
    <w:rsid w:val="007845BE"/>
    <w:rsid w:val="00785015"/>
    <w:rsid w:val="007879AB"/>
    <w:rsid w:val="007929C6"/>
    <w:rsid w:val="00795B87"/>
    <w:rsid w:val="00796060"/>
    <w:rsid w:val="007974C8"/>
    <w:rsid w:val="007A20E0"/>
    <w:rsid w:val="007A552F"/>
    <w:rsid w:val="007A64DA"/>
    <w:rsid w:val="007A7D27"/>
    <w:rsid w:val="007B43CD"/>
    <w:rsid w:val="007B4B38"/>
    <w:rsid w:val="007C00AF"/>
    <w:rsid w:val="007C0410"/>
    <w:rsid w:val="007C0EFA"/>
    <w:rsid w:val="007C1017"/>
    <w:rsid w:val="007C128D"/>
    <w:rsid w:val="007C6D3D"/>
    <w:rsid w:val="007C7020"/>
    <w:rsid w:val="007D2E72"/>
    <w:rsid w:val="007D4C53"/>
    <w:rsid w:val="007D4F7D"/>
    <w:rsid w:val="007D5C0C"/>
    <w:rsid w:val="007D6D49"/>
    <w:rsid w:val="007D71AC"/>
    <w:rsid w:val="007E01DA"/>
    <w:rsid w:val="007E0FEE"/>
    <w:rsid w:val="007E49FF"/>
    <w:rsid w:val="007E7FE9"/>
    <w:rsid w:val="007F06C2"/>
    <w:rsid w:val="007F154E"/>
    <w:rsid w:val="007F1BD1"/>
    <w:rsid w:val="007F5206"/>
    <w:rsid w:val="007F5568"/>
    <w:rsid w:val="00804AF5"/>
    <w:rsid w:val="00804BCD"/>
    <w:rsid w:val="00804C4A"/>
    <w:rsid w:val="00812EDD"/>
    <w:rsid w:val="0081349A"/>
    <w:rsid w:val="00817461"/>
    <w:rsid w:val="00817DE9"/>
    <w:rsid w:val="00821C86"/>
    <w:rsid w:val="008233A1"/>
    <w:rsid w:val="0082610B"/>
    <w:rsid w:val="008301FE"/>
    <w:rsid w:val="0083031B"/>
    <w:rsid w:val="00831985"/>
    <w:rsid w:val="008323EF"/>
    <w:rsid w:val="00832C72"/>
    <w:rsid w:val="00833079"/>
    <w:rsid w:val="00835231"/>
    <w:rsid w:val="00835B7F"/>
    <w:rsid w:val="0083604B"/>
    <w:rsid w:val="0083692C"/>
    <w:rsid w:val="008373CA"/>
    <w:rsid w:val="00842888"/>
    <w:rsid w:val="00843BE1"/>
    <w:rsid w:val="00845E07"/>
    <w:rsid w:val="00847EFB"/>
    <w:rsid w:val="00847F1A"/>
    <w:rsid w:val="00850872"/>
    <w:rsid w:val="00857481"/>
    <w:rsid w:val="00857F00"/>
    <w:rsid w:val="008603DA"/>
    <w:rsid w:val="008608C1"/>
    <w:rsid w:val="00861595"/>
    <w:rsid w:val="00861BE5"/>
    <w:rsid w:val="00861E85"/>
    <w:rsid w:val="00861F33"/>
    <w:rsid w:val="00862298"/>
    <w:rsid w:val="00862B09"/>
    <w:rsid w:val="00862CC2"/>
    <w:rsid w:val="0086379D"/>
    <w:rsid w:val="00863904"/>
    <w:rsid w:val="00863CB0"/>
    <w:rsid w:val="00864051"/>
    <w:rsid w:val="00864DF1"/>
    <w:rsid w:val="008659B9"/>
    <w:rsid w:val="00866302"/>
    <w:rsid w:val="0086638E"/>
    <w:rsid w:val="008664A8"/>
    <w:rsid w:val="00866A72"/>
    <w:rsid w:val="00871222"/>
    <w:rsid w:val="00871605"/>
    <w:rsid w:val="00871F0B"/>
    <w:rsid w:val="00872D40"/>
    <w:rsid w:val="00875907"/>
    <w:rsid w:val="008816FD"/>
    <w:rsid w:val="00887481"/>
    <w:rsid w:val="0088764F"/>
    <w:rsid w:val="00891E28"/>
    <w:rsid w:val="0089207F"/>
    <w:rsid w:val="00892CB7"/>
    <w:rsid w:val="00895610"/>
    <w:rsid w:val="0089660E"/>
    <w:rsid w:val="008978B6"/>
    <w:rsid w:val="00897A40"/>
    <w:rsid w:val="008A0A62"/>
    <w:rsid w:val="008A11C1"/>
    <w:rsid w:val="008A23E5"/>
    <w:rsid w:val="008A26AC"/>
    <w:rsid w:val="008A2C36"/>
    <w:rsid w:val="008A2E19"/>
    <w:rsid w:val="008A4AEC"/>
    <w:rsid w:val="008A663C"/>
    <w:rsid w:val="008A73D4"/>
    <w:rsid w:val="008B19BD"/>
    <w:rsid w:val="008B2945"/>
    <w:rsid w:val="008B3E21"/>
    <w:rsid w:val="008B43C4"/>
    <w:rsid w:val="008B5AF3"/>
    <w:rsid w:val="008B6398"/>
    <w:rsid w:val="008C111E"/>
    <w:rsid w:val="008C133E"/>
    <w:rsid w:val="008C2BE6"/>
    <w:rsid w:val="008C3474"/>
    <w:rsid w:val="008C4AD8"/>
    <w:rsid w:val="008C70FB"/>
    <w:rsid w:val="008C750B"/>
    <w:rsid w:val="008D15FC"/>
    <w:rsid w:val="008D1979"/>
    <w:rsid w:val="008D1C79"/>
    <w:rsid w:val="008D25A0"/>
    <w:rsid w:val="008D2ABE"/>
    <w:rsid w:val="008D5C89"/>
    <w:rsid w:val="008D66CD"/>
    <w:rsid w:val="008D6835"/>
    <w:rsid w:val="008E0100"/>
    <w:rsid w:val="008E0D56"/>
    <w:rsid w:val="008E14A3"/>
    <w:rsid w:val="008E1E22"/>
    <w:rsid w:val="008E5137"/>
    <w:rsid w:val="008E5221"/>
    <w:rsid w:val="008E641C"/>
    <w:rsid w:val="008F0B90"/>
    <w:rsid w:val="008F168A"/>
    <w:rsid w:val="008F24C9"/>
    <w:rsid w:val="008F5819"/>
    <w:rsid w:val="008F77E0"/>
    <w:rsid w:val="008F7CB9"/>
    <w:rsid w:val="0090134D"/>
    <w:rsid w:val="009043B2"/>
    <w:rsid w:val="00907931"/>
    <w:rsid w:val="009118D5"/>
    <w:rsid w:val="00911A7D"/>
    <w:rsid w:val="00913ACE"/>
    <w:rsid w:val="00913E98"/>
    <w:rsid w:val="009144B3"/>
    <w:rsid w:val="0091532A"/>
    <w:rsid w:val="00920F39"/>
    <w:rsid w:val="00921728"/>
    <w:rsid w:val="00923F64"/>
    <w:rsid w:val="00924DDF"/>
    <w:rsid w:val="00927E86"/>
    <w:rsid w:val="0093022C"/>
    <w:rsid w:val="00931449"/>
    <w:rsid w:val="0093238B"/>
    <w:rsid w:val="00932F26"/>
    <w:rsid w:val="009332E0"/>
    <w:rsid w:val="00933785"/>
    <w:rsid w:val="009341D7"/>
    <w:rsid w:val="009363C0"/>
    <w:rsid w:val="009374A5"/>
    <w:rsid w:val="009407DB"/>
    <w:rsid w:val="00946015"/>
    <w:rsid w:val="00946774"/>
    <w:rsid w:val="00946CFC"/>
    <w:rsid w:val="00947926"/>
    <w:rsid w:val="00950D85"/>
    <w:rsid w:val="00950E14"/>
    <w:rsid w:val="00951026"/>
    <w:rsid w:val="00951763"/>
    <w:rsid w:val="0095431E"/>
    <w:rsid w:val="00954646"/>
    <w:rsid w:val="00954835"/>
    <w:rsid w:val="00962492"/>
    <w:rsid w:val="009641C4"/>
    <w:rsid w:val="00964E2C"/>
    <w:rsid w:val="0096579E"/>
    <w:rsid w:val="009662A9"/>
    <w:rsid w:val="00973ADA"/>
    <w:rsid w:val="009750D1"/>
    <w:rsid w:val="0098151E"/>
    <w:rsid w:val="00982188"/>
    <w:rsid w:val="00982A1E"/>
    <w:rsid w:val="0098351E"/>
    <w:rsid w:val="00983FD3"/>
    <w:rsid w:val="00984C60"/>
    <w:rsid w:val="00985ACB"/>
    <w:rsid w:val="00985ECE"/>
    <w:rsid w:val="00990688"/>
    <w:rsid w:val="00991AA2"/>
    <w:rsid w:val="009924A3"/>
    <w:rsid w:val="009927CE"/>
    <w:rsid w:val="009944AE"/>
    <w:rsid w:val="00994536"/>
    <w:rsid w:val="00997A05"/>
    <w:rsid w:val="009A2C59"/>
    <w:rsid w:val="009A3E66"/>
    <w:rsid w:val="009A6080"/>
    <w:rsid w:val="009B01E5"/>
    <w:rsid w:val="009B7EAE"/>
    <w:rsid w:val="009C05A4"/>
    <w:rsid w:val="009C433E"/>
    <w:rsid w:val="009C49C6"/>
    <w:rsid w:val="009C4A97"/>
    <w:rsid w:val="009C5419"/>
    <w:rsid w:val="009D2DD3"/>
    <w:rsid w:val="009D4CE2"/>
    <w:rsid w:val="009D7660"/>
    <w:rsid w:val="009D7CE0"/>
    <w:rsid w:val="009E1281"/>
    <w:rsid w:val="009E141D"/>
    <w:rsid w:val="009E15B1"/>
    <w:rsid w:val="009E2261"/>
    <w:rsid w:val="009E48EF"/>
    <w:rsid w:val="009E71E1"/>
    <w:rsid w:val="009E724A"/>
    <w:rsid w:val="009F0263"/>
    <w:rsid w:val="009F088B"/>
    <w:rsid w:val="009F091A"/>
    <w:rsid w:val="009F2876"/>
    <w:rsid w:val="009F4216"/>
    <w:rsid w:val="009F4D20"/>
    <w:rsid w:val="009F4EBC"/>
    <w:rsid w:val="009F62C3"/>
    <w:rsid w:val="009F6EB8"/>
    <w:rsid w:val="00A01C35"/>
    <w:rsid w:val="00A02387"/>
    <w:rsid w:val="00A038C4"/>
    <w:rsid w:val="00A0431A"/>
    <w:rsid w:val="00A0443E"/>
    <w:rsid w:val="00A06A57"/>
    <w:rsid w:val="00A07A13"/>
    <w:rsid w:val="00A118D6"/>
    <w:rsid w:val="00A14785"/>
    <w:rsid w:val="00A15719"/>
    <w:rsid w:val="00A16D00"/>
    <w:rsid w:val="00A17461"/>
    <w:rsid w:val="00A203E1"/>
    <w:rsid w:val="00A21446"/>
    <w:rsid w:val="00A22354"/>
    <w:rsid w:val="00A22443"/>
    <w:rsid w:val="00A233BA"/>
    <w:rsid w:val="00A23FF8"/>
    <w:rsid w:val="00A26A87"/>
    <w:rsid w:val="00A2726D"/>
    <w:rsid w:val="00A310CB"/>
    <w:rsid w:val="00A32B85"/>
    <w:rsid w:val="00A33D17"/>
    <w:rsid w:val="00A33F62"/>
    <w:rsid w:val="00A351F8"/>
    <w:rsid w:val="00A3611C"/>
    <w:rsid w:val="00A36DB1"/>
    <w:rsid w:val="00A41317"/>
    <w:rsid w:val="00A43DB9"/>
    <w:rsid w:val="00A44BB1"/>
    <w:rsid w:val="00A44D52"/>
    <w:rsid w:val="00A505BD"/>
    <w:rsid w:val="00A547B7"/>
    <w:rsid w:val="00A5696F"/>
    <w:rsid w:val="00A62ABA"/>
    <w:rsid w:val="00A637B9"/>
    <w:rsid w:val="00A64423"/>
    <w:rsid w:val="00A702C8"/>
    <w:rsid w:val="00A7333A"/>
    <w:rsid w:val="00A74809"/>
    <w:rsid w:val="00A74C1B"/>
    <w:rsid w:val="00A763A0"/>
    <w:rsid w:val="00A806EB"/>
    <w:rsid w:val="00A836D5"/>
    <w:rsid w:val="00A85104"/>
    <w:rsid w:val="00A91381"/>
    <w:rsid w:val="00A917D3"/>
    <w:rsid w:val="00A938B0"/>
    <w:rsid w:val="00A95393"/>
    <w:rsid w:val="00AA005F"/>
    <w:rsid w:val="00AA3132"/>
    <w:rsid w:val="00AA402E"/>
    <w:rsid w:val="00AA52A8"/>
    <w:rsid w:val="00AA6FA9"/>
    <w:rsid w:val="00AB018F"/>
    <w:rsid w:val="00AB1787"/>
    <w:rsid w:val="00AB18E4"/>
    <w:rsid w:val="00AB1AD6"/>
    <w:rsid w:val="00AB1F00"/>
    <w:rsid w:val="00AB4DCE"/>
    <w:rsid w:val="00AB6A4E"/>
    <w:rsid w:val="00AC2A8A"/>
    <w:rsid w:val="00AC327D"/>
    <w:rsid w:val="00AC48B3"/>
    <w:rsid w:val="00AC5068"/>
    <w:rsid w:val="00AD009D"/>
    <w:rsid w:val="00AD0478"/>
    <w:rsid w:val="00AD12A9"/>
    <w:rsid w:val="00AD25BB"/>
    <w:rsid w:val="00AD50A5"/>
    <w:rsid w:val="00AD6426"/>
    <w:rsid w:val="00AD771E"/>
    <w:rsid w:val="00AD7FFA"/>
    <w:rsid w:val="00AE0B16"/>
    <w:rsid w:val="00AE3B1F"/>
    <w:rsid w:val="00AE3C48"/>
    <w:rsid w:val="00AE413C"/>
    <w:rsid w:val="00AE4EDB"/>
    <w:rsid w:val="00AE7375"/>
    <w:rsid w:val="00AF17A0"/>
    <w:rsid w:val="00AF1C84"/>
    <w:rsid w:val="00AF46C6"/>
    <w:rsid w:val="00AF4BDE"/>
    <w:rsid w:val="00AF5FE2"/>
    <w:rsid w:val="00AF63E7"/>
    <w:rsid w:val="00AF6E74"/>
    <w:rsid w:val="00AF7D74"/>
    <w:rsid w:val="00B00F53"/>
    <w:rsid w:val="00B023DC"/>
    <w:rsid w:val="00B02EE7"/>
    <w:rsid w:val="00B02F75"/>
    <w:rsid w:val="00B04531"/>
    <w:rsid w:val="00B0617F"/>
    <w:rsid w:val="00B06FEA"/>
    <w:rsid w:val="00B10BCE"/>
    <w:rsid w:val="00B133C9"/>
    <w:rsid w:val="00B14703"/>
    <w:rsid w:val="00B154B9"/>
    <w:rsid w:val="00B238A3"/>
    <w:rsid w:val="00B238B7"/>
    <w:rsid w:val="00B23B6D"/>
    <w:rsid w:val="00B24C18"/>
    <w:rsid w:val="00B2637C"/>
    <w:rsid w:val="00B26AF1"/>
    <w:rsid w:val="00B3070A"/>
    <w:rsid w:val="00B30948"/>
    <w:rsid w:val="00B4015F"/>
    <w:rsid w:val="00B401CB"/>
    <w:rsid w:val="00B40677"/>
    <w:rsid w:val="00B41C1A"/>
    <w:rsid w:val="00B41DBC"/>
    <w:rsid w:val="00B424C0"/>
    <w:rsid w:val="00B430EB"/>
    <w:rsid w:val="00B43CAC"/>
    <w:rsid w:val="00B45F80"/>
    <w:rsid w:val="00B46BB0"/>
    <w:rsid w:val="00B47154"/>
    <w:rsid w:val="00B47A51"/>
    <w:rsid w:val="00B50F54"/>
    <w:rsid w:val="00B545A9"/>
    <w:rsid w:val="00B546FF"/>
    <w:rsid w:val="00B5555D"/>
    <w:rsid w:val="00B5724F"/>
    <w:rsid w:val="00B610A7"/>
    <w:rsid w:val="00B61D4A"/>
    <w:rsid w:val="00B62AA1"/>
    <w:rsid w:val="00B63727"/>
    <w:rsid w:val="00B6612F"/>
    <w:rsid w:val="00B67AF7"/>
    <w:rsid w:val="00B74433"/>
    <w:rsid w:val="00B75E15"/>
    <w:rsid w:val="00B801C6"/>
    <w:rsid w:val="00B8366F"/>
    <w:rsid w:val="00B83837"/>
    <w:rsid w:val="00B83C5F"/>
    <w:rsid w:val="00B83DA3"/>
    <w:rsid w:val="00B83FAD"/>
    <w:rsid w:val="00B8539B"/>
    <w:rsid w:val="00B877E0"/>
    <w:rsid w:val="00B901BA"/>
    <w:rsid w:val="00B91B5F"/>
    <w:rsid w:val="00B93706"/>
    <w:rsid w:val="00B94EE2"/>
    <w:rsid w:val="00BA07F6"/>
    <w:rsid w:val="00BA4302"/>
    <w:rsid w:val="00BA5988"/>
    <w:rsid w:val="00BA7A0A"/>
    <w:rsid w:val="00BB0212"/>
    <w:rsid w:val="00BB021F"/>
    <w:rsid w:val="00BB1E90"/>
    <w:rsid w:val="00BB4785"/>
    <w:rsid w:val="00BB7434"/>
    <w:rsid w:val="00BB7F9E"/>
    <w:rsid w:val="00BC357E"/>
    <w:rsid w:val="00BC58D2"/>
    <w:rsid w:val="00BC5A75"/>
    <w:rsid w:val="00BC7CC5"/>
    <w:rsid w:val="00BD055C"/>
    <w:rsid w:val="00BD07F2"/>
    <w:rsid w:val="00BD1435"/>
    <w:rsid w:val="00BD4D8F"/>
    <w:rsid w:val="00BD57D0"/>
    <w:rsid w:val="00BD5B65"/>
    <w:rsid w:val="00BD6387"/>
    <w:rsid w:val="00BE1AC2"/>
    <w:rsid w:val="00BE2083"/>
    <w:rsid w:val="00BE6560"/>
    <w:rsid w:val="00BF754D"/>
    <w:rsid w:val="00BF7EE9"/>
    <w:rsid w:val="00BF7F88"/>
    <w:rsid w:val="00C0155C"/>
    <w:rsid w:val="00C023F8"/>
    <w:rsid w:val="00C142D0"/>
    <w:rsid w:val="00C1509B"/>
    <w:rsid w:val="00C200BB"/>
    <w:rsid w:val="00C21070"/>
    <w:rsid w:val="00C21265"/>
    <w:rsid w:val="00C22724"/>
    <w:rsid w:val="00C235B0"/>
    <w:rsid w:val="00C266D5"/>
    <w:rsid w:val="00C26F2E"/>
    <w:rsid w:val="00C302E1"/>
    <w:rsid w:val="00C34492"/>
    <w:rsid w:val="00C37327"/>
    <w:rsid w:val="00C409BC"/>
    <w:rsid w:val="00C442E7"/>
    <w:rsid w:val="00C445CD"/>
    <w:rsid w:val="00C44BC0"/>
    <w:rsid w:val="00C44E44"/>
    <w:rsid w:val="00C44FB9"/>
    <w:rsid w:val="00C45145"/>
    <w:rsid w:val="00C463F5"/>
    <w:rsid w:val="00C47FE1"/>
    <w:rsid w:val="00C50B9C"/>
    <w:rsid w:val="00C54866"/>
    <w:rsid w:val="00C55182"/>
    <w:rsid w:val="00C56027"/>
    <w:rsid w:val="00C56112"/>
    <w:rsid w:val="00C64498"/>
    <w:rsid w:val="00C6560F"/>
    <w:rsid w:val="00C671AE"/>
    <w:rsid w:val="00C731EC"/>
    <w:rsid w:val="00C80856"/>
    <w:rsid w:val="00C83C1C"/>
    <w:rsid w:val="00C83CC8"/>
    <w:rsid w:val="00C8413F"/>
    <w:rsid w:val="00C84D86"/>
    <w:rsid w:val="00C85517"/>
    <w:rsid w:val="00C87196"/>
    <w:rsid w:val="00C871A9"/>
    <w:rsid w:val="00C91AAF"/>
    <w:rsid w:val="00CA1FC6"/>
    <w:rsid w:val="00CA23D5"/>
    <w:rsid w:val="00CA3078"/>
    <w:rsid w:val="00CA5578"/>
    <w:rsid w:val="00CA5B5A"/>
    <w:rsid w:val="00CA78FD"/>
    <w:rsid w:val="00CA7DE3"/>
    <w:rsid w:val="00CB3D82"/>
    <w:rsid w:val="00CB3DC0"/>
    <w:rsid w:val="00CB582F"/>
    <w:rsid w:val="00CB5C02"/>
    <w:rsid w:val="00CB6489"/>
    <w:rsid w:val="00CC0A8C"/>
    <w:rsid w:val="00CC0CA5"/>
    <w:rsid w:val="00CC1B11"/>
    <w:rsid w:val="00CC2F59"/>
    <w:rsid w:val="00CC3467"/>
    <w:rsid w:val="00CC518D"/>
    <w:rsid w:val="00CC56BD"/>
    <w:rsid w:val="00CC59D3"/>
    <w:rsid w:val="00CC5D55"/>
    <w:rsid w:val="00CC667C"/>
    <w:rsid w:val="00CD1DAD"/>
    <w:rsid w:val="00CD4562"/>
    <w:rsid w:val="00CE0DEF"/>
    <w:rsid w:val="00CE0EED"/>
    <w:rsid w:val="00CE11C5"/>
    <w:rsid w:val="00CE128C"/>
    <w:rsid w:val="00CE1531"/>
    <w:rsid w:val="00CE16AE"/>
    <w:rsid w:val="00CE16C8"/>
    <w:rsid w:val="00CE4701"/>
    <w:rsid w:val="00CE4D34"/>
    <w:rsid w:val="00CE6B94"/>
    <w:rsid w:val="00CE7A04"/>
    <w:rsid w:val="00CF2C86"/>
    <w:rsid w:val="00CF309C"/>
    <w:rsid w:val="00D06715"/>
    <w:rsid w:val="00D11B18"/>
    <w:rsid w:val="00D13187"/>
    <w:rsid w:val="00D13D88"/>
    <w:rsid w:val="00D14A6F"/>
    <w:rsid w:val="00D153CC"/>
    <w:rsid w:val="00D2026B"/>
    <w:rsid w:val="00D23CC6"/>
    <w:rsid w:val="00D24B31"/>
    <w:rsid w:val="00D2525F"/>
    <w:rsid w:val="00D26723"/>
    <w:rsid w:val="00D27A9F"/>
    <w:rsid w:val="00D323FE"/>
    <w:rsid w:val="00D328F9"/>
    <w:rsid w:val="00D334C8"/>
    <w:rsid w:val="00D34486"/>
    <w:rsid w:val="00D35CEF"/>
    <w:rsid w:val="00D36F4A"/>
    <w:rsid w:val="00D37040"/>
    <w:rsid w:val="00D37616"/>
    <w:rsid w:val="00D44357"/>
    <w:rsid w:val="00D449AB"/>
    <w:rsid w:val="00D4543B"/>
    <w:rsid w:val="00D457C2"/>
    <w:rsid w:val="00D45B7F"/>
    <w:rsid w:val="00D45C5C"/>
    <w:rsid w:val="00D513D8"/>
    <w:rsid w:val="00D530A2"/>
    <w:rsid w:val="00D6475F"/>
    <w:rsid w:val="00D66ACA"/>
    <w:rsid w:val="00D7066F"/>
    <w:rsid w:val="00D72EFA"/>
    <w:rsid w:val="00D752E6"/>
    <w:rsid w:val="00D75863"/>
    <w:rsid w:val="00D769B6"/>
    <w:rsid w:val="00D77743"/>
    <w:rsid w:val="00D807BC"/>
    <w:rsid w:val="00D809B3"/>
    <w:rsid w:val="00D821C9"/>
    <w:rsid w:val="00D82923"/>
    <w:rsid w:val="00D83019"/>
    <w:rsid w:val="00D90F9E"/>
    <w:rsid w:val="00D925A8"/>
    <w:rsid w:val="00D937F9"/>
    <w:rsid w:val="00D938FA"/>
    <w:rsid w:val="00D9455E"/>
    <w:rsid w:val="00DA056E"/>
    <w:rsid w:val="00DA0B6C"/>
    <w:rsid w:val="00DA1F51"/>
    <w:rsid w:val="00DA2C80"/>
    <w:rsid w:val="00DA30E3"/>
    <w:rsid w:val="00DB2077"/>
    <w:rsid w:val="00DB3437"/>
    <w:rsid w:val="00DB68C7"/>
    <w:rsid w:val="00DB70AE"/>
    <w:rsid w:val="00DC040B"/>
    <w:rsid w:val="00DC10EF"/>
    <w:rsid w:val="00DC12B6"/>
    <w:rsid w:val="00DC2747"/>
    <w:rsid w:val="00DC458B"/>
    <w:rsid w:val="00DC494E"/>
    <w:rsid w:val="00DC6485"/>
    <w:rsid w:val="00DC6E9D"/>
    <w:rsid w:val="00DC6FB7"/>
    <w:rsid w:val="00DD362B"/>
    <w:rsid w:val="00DD40A8"/>
    <w:rsid w:val="00DD6BBA"/>
    <w:rsid w:val="00DE0C41"/>
    <w:rsid w:val="00DE2289"/>
    <w:rsid w:val="00DE240C"/>
    <w:rsid w:val="00DE3059"/>
    <w:rsid w:val="00DE31CF"/>
    <w:rsid w:val="00DE53B9"/>
    <w:rsid w:val="00DF1522"/>
    <w:rsid w:val="00DF1AE8"/>
    <w:rsid w:val="00DF3ECC"/>
    <w:rsid w:val="00DF4AAF"/>
    <w:rsid w:val="00DF591B"/>
    <w:rsid w:val="00DF6DD5"/>
    <w:rsid w:val="00DF7C1C"/>
    <w:rsid w:val="00E00F85"/>
    <w:rsid w:val="00E03A38"/>
    <w:rsid w:val="00E04FF2"/>
    <w:rsid w:val="00E051C8"/>
    <w:rsid w:val="00E068DE"/>
    <w:rsid w:val="00E11436"/>
    <w:rsid w:val="00E12127"/>
    <w:rsid w:val="00E12E5F"/>
    <w:rsid w:val="00E13EE9"/>
    <w:rsid w:val="00E14341"/>
    <w:rsid w:val="00E1512C"/>
    <w:rsid w:val="00E16C70"/>
    <w:rsid w:val="00E17B27"/>
    <w:rsid w:val="00E20A0F"/>
    <w:rsid w:val="00E21BBF"/>
    <w:rsid w:val="00E243C7"/>
    <w:rsid w:val="00E2484C"/>
    <w:rsid w:val="00E24F49"/>
    <w:rsid w:val="00E26F6F"/>
    <w:rsid w:val="00E27740"/>
    <w:rsid w:val="00E30F45"/>
    <w:rsid w:val="00E31340"/>
    <w:rsid w:val="00E32D89"/>
    <w:rsid w:val="00E33D6D"/>
    <w:rsid w:val="00E3512A"/>
    <w:rsid w:val="00E36105"/>
    <w:rsid w:val="00E36EA2"/>
    <w:rsid w:val="00E36EC3"/>
    <w:rsid w:val="00E413EB"/>
    <w:rsid w:val="00E4213F"/>
    <w:rsid w:val="00E427DA"/>
    <w:rsid w:val="00E44A58"/>
    <w:rsid w:val="00E44BC4"/>
    <w:rsid w:val="00E467B3"/>
    <w:rsid w:val="00E50633"/>
    <w:rsid w:val="00E5102F"/>
    <w:rsid w:val="00E5147E"/>
    <w:rsid w:val="00E523ED"/>
    <w:rsid w:val="00E529A3"/>
    <w:rsid w:val="00E545DB"/>
    <w:rsid w:val="00E54E69"/>
    <w:rsid w:val="00E54F91"/>
    <w:rsid w:val="00E5602A"/>
    <w:rsid w:val="00E60E55"/>
    <w:rsid w:val="00E63446"/>
    <w:rsid w:val="00E64F49"/>
    <w:rsid w:val="00E66835"/>
    <w:rsid w:val="00E67327"/>
    <w:rsid w:val="00E718EE"/>
    <w:rsid w:val="00E71F5A"/>
    <w:rsid w:val="00E75ACF"/>
    <w:rsid w:val="00E76179"/>
    <w:rsid w:val="00E807F9"/>
    <w:rsid w:val="00E81361"/>
    <w:rsid w:val="00E81EAA"/>
    <w:rsid w:val="00E8539D"/>
    <w:rsid w:val="00E853C2"/>
    <w:rsid w:val="00E87687"/>
    <w:rsid w:val="00E910F3"/>
    <w:rsid w:val="00E914D6"/>
    <w:rsid w:val="00E91B5D"/>
    <w:rsid w:val="00E92D0E"/>
    <w:rsid w:val="00E95227"/>
    <w:rsid w:val="00E95EC5"/>
    <w:rsid w:val="00E97527"/>
    <w:rsid w:val="00EA0A96"/>
    <w:rsid w:val="00EA2CDF"/>
    <w:rsid w:val="00EA4372"/>
    <w:rsid w:val="00EA70A0"/>
    <w:rsid w:val="00EA7386"/>
    <w:rsid w:val="00EA7E8E"/>
    <w:rsid w:val="00EB080C"/>
    <w:rsid w:val="00EB2BEE"/>
    <w:rsid w:val="00EB3CBB"/>
    <w:rsid w:val="00EB4248"/>
    <w:rsid w:val="00EC1B55"/>
    <w:rsid w:val="00EC2139"/>
    <w:rsid w:val="00EC57EB"/>
    <w:rsid w:val="00EC58FB"/>
    <w:rsid w:val="00EC5BF8"/>
    <w:rsid w:val="00EC644A"/>
    <w:rsid w:val="00EC7AE3"/>
    <w:rsid w:val="00ED0290"/>
    <w:rsid w:val="00ED2872"/>
    <w:rsid w:val="00ED41EB"/>
    <w:rsid w:val="00ED4803"/>
    <w:rsid w:val="00ED6DA6"/>
    <w:rsid w:val="00ED72A8"/>
    <w:rsid w:val="00EE1203"/>
    <w:rsid w:val="00EE272B"/>
    <w:rsid w:val="00EE5519"/>
    <w:rsid w:val="00EE59FB"/>
    <w:rsid w:val="00EE6E6E"/>
    <w:rsid w:val="00EF0249"/>
    <w:rsid w:val="00EF1377"/>
    <w:rsid w:val="00EF39E5"/>
    <w:rsid w:val="00EF474F"/>
    <w:rsid w:val="00EF6130"/>
    <w:rsid w:val="00EF7ACD"/>
    <w:rsid w:val="00F02A96"/>
    <w:rsid w:val="00F03085"/>
    <w:rsid w:val="00F039FA"/>
    <w:rsid w:val="00F03BF1"/>
    <w:rsid w:val="00F03DD7"/>
    <w:rsid w:val="00F11579"/>
    <w:rsid w:val="00F118B6"/>
    <w:rsid w:val="00F13BC1"/>
    <w:rsid w:val="00F14627"/>
    <w:rsid w:val="00F166A8"/>
    <w:rsid w:val="00F2108D"/>
    <w:rsid w:val="00F219FB"/>
    <w:rsid w:val="00F21D0B"/>
    <w:rsid w:val="00F23459"/>
    <w:rsid w:val="00F24DDC"/>
    <w:rsid w:val="00F2546B"/>
    <w:rsid w:val="00F263AE"/>
    <w:rsid w:val="00F26B51"/>
    <w:rsid w:val="00F26D07"/>
    <w:rsid w:val="00F328ED"/>
    <w:rsid w:val="00F33585"/>
    <w:rsid w:val="00F336B3"/>
    <w:rsid w:val="00F34F59"/>
    <w:rsid w:val="00F3549D"/>
    <w:rsid w:val="00F358C4"/>
    <w:rsid w:val="00F36A35"/>
    <w:rsid w:val="00F36A4D"/>
    <w:rsid w:val="00F3731F"/>
    <w:rsid w:val="00F37BB8"/>
    <w:rsid w:val="00F40D38"/>
    <w:rsid w:val="00F40D70"/>
    <w:rsid w:val="00F43825"/>
    <w:rsid w:val="00F43894"/>
    <w:rsid w:val="00F44E62"/>
    <w:rsid w:val="00F461A1"/>
    <w:rsid w:val="00F466AD"/>
    <w:rsid w:val="00F5009F"/>
    <w:rsid w:val="00F51738"/>
    <w:rsid w:val="00F54FA1"/>
    <w:rsid w:val="00F5746E"/>
    <w:rsid w:val="00F619B0"/>
    <w:rsid w:val="00F62565"/>
    <w:rsid w:val="00F649A9"/>
    <w:rsid w:val="00F6504C"/>
    <w:rsid w:val="00F651D6"/>
    <w:rsid w:val="00F674FC"/>
    <w:rsid w:val="00F70EB3"/>
    <w:rsid w:val="00F710E9"/>
    <w:rsid w:val="00F8141A"/>
    <w:rsid w:val="00F82D1B"/>
    <w:rsid w:val="00F849AE"/>
    <w:rsid w:val="00F87DE3"/>
    <w:rsid w:val="00F923A8"/>
    <w:rsid w:val="00F967F5"/>
    <w:rsid w:val="00F9709E"/>
    <w:rsid w:val="00FA3716"/>
    <w:rsid w:val="00FA3D02"/>
    <w:rsid w:val="00FA4F5E"/>
    <w:rsid w:val="00FA5940"/>
    <w:rsid w:val="00FA6391"/>
    <w:rsid w:val="00FA79FD"/>
    <w:rsid w:val="00FB104C"/>
    <w:rsid w:val="00FB11DB"/>
    <w:rsid w:val="00FB1684"/>
    <w:rsid w:val="00FB1B39"/>
    <w:rsid w:val="00FB28B3"/>
    <w:rsid w:val="00FB44FF"/>
    <w:rsid w:val="00FB4C1B"/>
    <w:rsid w:val="00FB4E99"/>
    <w:rsid w:val="00FB5546"/>
    <w:rsid w:val="00FB5BDA"/>
    <w:rsid w:val="00FB5E65"/>
    <w:rsid w:val="00FB6FEC"/>
    <w:rsid w:val="00FC57D8"/>
    <w:rsid w:val="00FC6C30"/>
    <w:rsid w:val="00FC7542"/>
    <w:rsid w:val="00FD290C"/>
    <w:rsid w:val="00FD4784"/>
    <w:rsid w:val="00FD5CE5"/>
    <w:rsid w:val="00FD5FAB"/>
    <w:rsid w:val="00FD74C2"/>
    <w:rsid w:val="00FD75E6"/>
    <w:rsid w:val="00FE1805"/>
    <w:rsid w:val="00FE18DF"/>
    <w:rsid w:val="00FE1D64"/>
    <w:rsid w:val="00FE23B0"/>
    <w:rsid w:val="00FE3926"/>
    <w:rsid w:val="00FE3962"/>
    <w:rsid w:val="00FE4950"/>
    <w:rsid w:val="00FE7BEE"/>
    <w:rsid w:val="00FF1BC8"/>
    <w:rsid w:val="00FF7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EB802"/>
  <w15:docId w15:val="{FC354FAD-E31F-4013-A1FC-4AA3FDE11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1569"/>
    <w:pPr>
      <w:spacing w:after="0"/>
    </w:pPr>
    <w:rPr>
      <w:rFonts w:ascii="Times New Roman" w:eastAsia="Times New Roman" w:hAnsi="Times New Roman" w:cs="Times New Roman"/>
      <w:sz w:val="24"/>
      <w:szCs w:val="24"/>
      <w:lang w:eastAsia="ru-RU"/>
    </w:rPr>
  </w:style>
  <w:style w:type="paragraph" w:styleId="1">
    <w:name w:val="heading 1"/>
    <w:basedOn w:val="a"/>
    <w:next w:val="a"/>
    <w:link w:val="10"/>
    <w:qFormat/>
    <w:rsid w:val="00861F33"/>
    <w:pPr>
      <w:keepNext/>
      <w:spacing w:before="240" w:beforeAutospacing="0" w:after="60" w:afterAutospacing="0"/>
      <w:jc w:val="left"/>
      <w:outlineLvl w:val="0"/>
    </w:pPr>
    <w:rPr>
      <w:rFonts w:ascii="Arial" w:hAnsi="Arial" w:cs="Arial"/>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
    <w:basedOn w:val="a"/>
    <w:link w:val="a4"/>
    <w:uiPriority w:val="99"/>
    <w:unhideWhenUsed/>
    <w:rsid w:val="00A505BD"/>
    <w:pPr>
      <w:spacing w:after="100"/>
    </w:pPr>
  </w:style>
  <w:style w:type="paragraph" w:customStyle="1" w:styleId="consplustitle">
    <w:name w:val="consplustitle"/>
    <w:basedOn w:val="a"/>
    <w:rsid w:val="00A505BD"/>
    <w:pPr>
      <w:spacing w:after="100"/>
    </w:pPr>
  </w:style>
  <w:style w:type="character" w:styleId="a5">
    <w:name w:val="Strong"/>
    <w:basedOn w:val="a0"/>
    <w:uiPriority w:val="22"/>
    <w:qFormat/>
    <w:rsid w:val="00A505BD"/>
    <w:rPr>
      <w:b/>
      <w:bCs/>
    </w:rPr>
  </w:style>
  <w:style w:type="character" w:styleId="a6">
    <w:name w:val="Emphasis"/>
    <w:basedOn w:val="a0"/>
    <w:qFormat/>
    <w:rsid w:val="00A505BD"/>
    <w:rPr>
      <w:i/>
      <w:iCs/>
    </w:rPr>
  </w:style>
  <w:style w:type="character" w:customStyle="1" w:styleId="2">
    <w:name w:val="Основной текст (2)_"/>
    <w:basedOn w:val="a0"/>
    <w:link w:val="20"/>
    <w:locked/>
    <w:rsid w:val="00652D91"/>
    <w:rPr>
      <w:rFonts w:ascii="Times New Roman" w:hAnsi="Times New Roman" w:cs="Times New Roman"/>
      <w:b/>
      <w:bCs/>
      <w:shd w:val="clear" w:color="auto" w:fill="FFFFFF"/>
    </w:rPr>
  </w:style>
  <w:style w:type="character" w:customStyle="1" w:styleId="11">
    <w:name w:val="Основной текст Знак1"/>
    <w:basedOn w:val="a0"/>
    <w:link w:val="a7"/>
    <w:uiPriority w:val="99"/>
    <w:locked/>
    <w:rsid w:val="00652D91"/>
    <w:rPr>
      <w:rFonts w:ascii="Times New Roman" w:hAnsi="Times New Roman" w:cs="Times New Roman"/>
      <w:shd w:val="clear" w:color="auto" w:fill="FFFFFF"/>
    </w:rPr>
  </w:style>
  <w:style w:type="paragraph" w:styleId="a7">
    <w:name w:val="Body Text"/>
    <w:basedOn w:val="a"/>
    <w:link w:val="11"/>
    <w:uiPriority w:val="99"/>
    <w:rsid w:val="00652D91"/>
    <w:pPr>
      <w:shd w:val="clear" w:color="auto" w:fill="FFFFFF"/>
      <w:spacing w:before="540" w:after="780" w:line="274" w:lineRule="exact"/>
    </w:pPr>
    <w:rPr>
      <w:rFonts w:eastAsiaTheme="minorHAnsi"/>
      <w:sz w:val="22"/>
      <w:szCs w:val="22"/>
      <w:lang w:eastAsia="en-US"/>
    </w:rPr>
  </w:style>
  <w:style w:type="character" w:customStyle="1" w:styleId="a8">
    <w:name w:val="Основной текст Знак"/>
    <w:basedOn w:val="a0"/>
    <w:uiPriority w:val="99"/>
    <w:semiHidden/>
    <w:rsid w:val="00652D91"/>
    <w:rPr>
      <w:rFonts w:ascii="Times New Roman" w:eastAsia="Times New Roman" w:hAnsi="Times New Roman" w:cs="Times New Roman"/>
      <w:sz w:val="24"/>
      <w:szCs w:val="24"/>
      <w:lang w:eastAsia="ru-RU"/>
    </w:rPr>
  </w:style>
  <w:style w:type="paragraph" w:customStyle="1" w:styleId="20">
    <w:name w:val="Основной текст (2)"/>
    <w:basedOn w:val="a"/>
    <w:link w:val="2"/>
    <w:rsid w:val="00652D91"/>
    <w:pPr>
      <w:shd w:val="clear" w:color="auto" w:fill="FFFFFF"/>
      <w:spacing w:line="274" w:lineRule="exact"/>
    </w:pPr>
    <w:rPr>
      <w:rFonts w:eastAsiaTheme="minorHAnsi"/>
      <w:b/>
      <w:bCs/>
      <w:sz w:val="22"/>
      <w:szCs w:val="22"/>
      <w:lang w:eastAsia="en-US"/>
    </w:rPr>
  </w:style>
  <w:style w:type="character" w:styleId="a9">
    <w:name w:val="footnote reference"/>
    <w:aliases w:val="Знак сноски-FN"/>
    <w:rsid w:val="00170309"/>
    <w:rPr>
      <w:rFonts w:cs="Times New Roman"/>
      <w:vertAlign w:val="superscript"/>
    </w:rPr>
  </w:style>
  <w:style w:type="paragraph" w:styleId="aa">
    <w:name w:val="footnote text"/>
    <w:basedOn w:val="a"/>
    <w:link w:val="ab"/>
    <w:uiPriority w:val="99"/>
    <w:rsid w:val="00170309"/>
    <w:pPr>
      <w:widowControl w:val="0"/>
      <w:autoSpaceDE w:val="0"/>
      <w:autoSpaceDN w:val="0"/>
      <w:adjustRightInd w:val="0"/>
      <w:spacing w:before="0" w:beforeAutospacing="0" w:afterAutospacing="0"/>
      <w:ind w:firstLine="902"/>
    </w:pPr>
    <w:rPr>
      <w:sz w:val="20"/>
      <w:szCs w:val="20"/>
    </w:rPr>
  </w:style>
  <w:style w:type="character" w:customStyle="1" w:styleId="ab">
    <w:name w:val="Текст сноски Знак"/>
    <w:basedOn w:val="a0"/>
    <w:link w:val="aa"/>
    <w:uiPriority w:val="99"/>
    <w:rsid w:val="00170309"/>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170309"/>
    <w:pPr>
      <w:spacing w:before="0"/>
    </w:pPr>
    <w:rPr>
      <w:rFonts w:ascii="Tahoma" w:hAnsi="Tahoma" w:cs="Tahoma"/>
      <w:sz w:val="16"/>
      <w:szCs w:val="16"/>
    </w:rPr>
  </w:style>
  <w:style w:type="character" w:customStyle="1" w:styleId="ad">
    <w:name w:val="Текст выноски Знак"/>
    <w:basedOn w:val="a0"/>
    <w:link w:val="ac"/>
    <w:uiPriority w:val="99"/>
    <w:semiHidden/>
    <w:rsid w:val="00170309"/>
    <w:rPr>
      <w:rFonts w:ascii="Tahoma" w:eastAsia="Times New Roman" w:hAnsi="Tahoma" w:cs="Tahoma"/>
      <w:sz w:val="16"/>
      <w:szCs w:val="16"/>
      <w:lang w:eastAsia="ru-RU"/>
    </w:rPr>
  </w:style>
  <w:style w:type="paragraph" w:styleId="ae">
    <w:name w:val="endnote text"/>
    <w:basedOn w:val="a"/>
    <w:link w:val="af"/>
    <w:uiPriority w:val="99"/>
    <w:semiHidden/>
    <w:unhideWhenUsed/>
    <w:rsid w:val="00170309"/>
    <w:pPr>
      <w:spacing w:before="0"/>
    </w:pPr>
    <w:rPr>
      <w:sz w:val="20"/>
      <w:szCs w:val="20"/>
    </w:rPr>
  </w:style>
  <w:style w:type="character" w:customStyle="1" w:styleId="af">
    <w:name w:val="Текст концевой сноски Знак"/>
    <w:basedOn w:val="a0"/>
    <w:link w:val="ae"/>
    <w:uiPriority w:val="99"/>
    <w:semiHidden/>
    <w:rsid w:val="00170309"/>
    <w:rPr>
      <w:rFonts w:ascii="Times New Roman" w:eastAsia="Times New Roman" w:hAnsi="Times New Roman" w:cs="Times New Roman"/>
      <w:sz w:val="20"/>
      <w:szCs w:val="20"/>
      <w:lang w:eastAsia="ru-RU"/>
    </w:rPr>
  </w:style>
  <w:style w:type="character" w:styleId="af0">
    <w:name w:val="endnote reference"/>
    <w:basedOn w:val="a0"/>
    <w:uiPriority w:val="99"/>
    <w:semiHidden/>
    <w:unhideWhenUsed/>
    <w:rsid w:val="00170309"/>
    <w:rPr>
      <w:vertAlign w:val="superscript"/>
    </w:rPr>
  </w:style>
  <w:style w:type="paragraph" w:styleId="af1">
    <w:name w:val="List Paragraph"/>
    <w:basedOn w:val="a"/>
    <w:uiPriority w:val="34"/>
    <w:qFormat/>
    <w:rsid w:val="00554207"/>
    <w:pPr>
      <w:ind w:left="720"/>
      <w:contextualSpacing/>
    </w:pPr>
  </w:style>
  <w:style w:type="paragraph" w:customStyle="1" w:styleId="ConsPlusNormal">
    <w:name w:val="ConsPlusNormal"/>
    <w:rsid w:val="00206B23"/>
    <w:pPr>
      <w:widowControl w:val="0"/>
      <w:autoSpaceDE w:val="0"/>
      <w:autoSpaceDN w:val="0"/>
      <w:adjustRightInd w:val="0"/>
      <w:spacing w:before="0" w:beforeAutospacing="0" w:after="0" w:afterAutospacing="0"/>
      <w:ind w:firstLine="720"/>
      <w:jc w:val="left"/>
    </w:pPr>
    <w:rPr>
      <w:rFonts w:ascii="Arial" w:eastAsia="Times New Roman" w:hAnsi="Arial" w:cs="Arial"/>
      <w:sz w:val="20"/>
      <w:szCs w:val="20"/>
      <w:lang w:eastAsia="ru-RU"/>
    </w:rPr>
  </w:style>
  <w:style w:type="paragraph" w:styleId="af2">
    <w:name w:val="No Spacing"/>
    <w:link w:val="af3"/>
    <w:uiPriority w:val="1"/>
    <w:qFormat/>
    <w:rsid w:val="00B23B6D"/>
    <w:pPr>
      <w:spacing w:before="0" w:beforeAutospacing="0" w:after="0" w:afterAutospacing="0"/>
      <w:jc w:val="left"/>
    </w:pPr>
    <w:rPr>
      <w:rFonts w:ascii="Times New Roman" w:eastAsia="Calibri" w:hAnsi="Times New Roman" w:cs="Times New Roman"/>
      <w:sz w:val="24"/>
      <w:szCs w:val="24"/>
      <w:lang w:eastAsia="ru-RU"/>
    </w:rPr>
  </w:style>
  <w:style w:type="character" w:customStyle="1" w:styleId="af3">
    <w:name w:val="Без интервала Знак"/>
    <w:basedOn w:val="a0"/>
    <w:link w:val="af2"/>
    <w:uiPriority w:val="1"/>
    <w:locked/>
    <w:rsid w:val="00B23B6D"/>
    <w:rPr>
      <w:rFonts w:ascii="Times New Roman" w:eastAsia="Calibri" w:hAnsi="Times New Roman" w:cs="Times New Roman"/>
      <w:sz w:val="24"/>
      <w:szCs w:val="24"/>
      <w:lang w:eastAsia="ru-RU"/>
    </w:rPr>
  </w:style>
  <w:style w:type="table" w:styleId="af4">
    <w:name w:val="Table Grid"/>
    <w:basedOn w:val="a1"/>
    <w:uiPriority w:val="59"/>
    <w:rsid w:val="00644B2A"/>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1">
    <w:name w:val="2"/>
    <w:basedOn w:val="a"/>
    <w:next w:val="a3"/>
    <w:uiPriority w:val="99"/>
    <w:rsid w:val="00246C55"/>
    <w:pPr>
      <w:spacing w:after="100"/>
      <w:ind w:firstLine="902"/>
    </w:pPr>
  </w:style>
  <w:style w:type="character" w:customStyle="1" w:styleId="a4">
    <w:name w:val="Обычный (Интернет) Знак"/>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Обычный (веб) Знак1 Знак"/>
    <w:basedOn w:val="a0"/>
    <w:link w:val="a3"/>
    <w:uiPriority w:val="99"/>
    <w:locked/>
    <w:rsid w:val="00757D05"/>
    <w:rPr>
      <w:rFonts w:ascii="Times New Roman" w:eastAsia="Times New Roman" w:hAnsi="Times New Roman" w:cs="Times New Roman"/>
      <w:sz w:val="24"/>
      <w:szCs w:val="24"/>
      <w:lang w:eastAsia="ru-RU"/>
    </w:rPr>
  </w:style>
  <w:style w:type="paragraph" w:styleId="af5">
    <w:name w:val="Body Text Indent"/>
    <w:basedOn w:val="a"/>
    <w:link w:val="af6"/>
    <w:unhideWhenUsed/>
    <w:rsid w:val="001302F8"/>
    <w:pPr>
      <w:spacing w:before="0" w:beforeAutospacing="0" w:after="120" w:afterAutospacing="0"/>
      <w:ind w:left="283"/>
      <w:jc w:val="left"/>
    </w:pPr>
  </w:style>
  <w:style w:type="character" w:customStyle="1" w:styleId="af6">
    <w:name w:val="Основной текст с отступом Знак"/>
    <w:basedOn w:val="a0"/>
    <w:link w:val="af5"/>
    <w:rsid w:val="001302F8"/>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61F33"/>
    <w:rPr>
      <w:rFonts w:ascii="Arial" w:eastAsia="Times New Roman" w:hAnsi="Arial" w:cs="Arial"/>
      <w:b/>
      <w:bCs/>
      <w:kern w:val="32"/>
      <w:sz w:val="32"/>
      <w:szCs w:val="32"/>
      <w:lang w:eastAsia="ru-RU"/>
    </w:rPr>
  </w:style>
  <w:style w:type="paragraph" w:styleId="22">
    <w:name w:val="Body Text 2"/>
    <w:basedOn w:val="a"/>
    <w:link w:val="23"/>
    <w:uiPriority w:val="99"/>
    <w:unhideWhenUsed/>
    <w:rsid w:val="00F649A9"/>
    <w:pPr>
      <w:spacing w:after="120" w:line="480" w:lineRule="auto"/>
    </w:pPr>
  </w:style>
  <w:style w:type="character" w:customStyle="1" w:styleId="23">
    <w:name w:val="Основной текст 2 Знак"/>
    <w:basedOn w:val="a0"/>
    <w:link w:val="22"/>
    <w:uiPriority w:val="99"/>
    <w:rsid w:val="00F649A9"/>
    <w:rPr>
      <w:rFonts w:ascii="Times New Roman" w:eastAsia="Times New Roman" w:hAnsi="Times New Roman" w:cs="Times New Roman"/>
      <w:sz w:val="24"/>
      <w:szCs w:val="24"/>
      <w:lang w:eastAsia="ru-RU"/>
    </w:rPr>
  </w:style>
  <w:style w:type="paragraph" w:customStyle="1" w:styleId="af7">
    <w:name w:val="Содержимое таблицы"/>
    <w:basedOn w:val="a"/>
    <w:rsid w:val="00F649A9"/>
    <w:pPr>
      <w:widowControl w:val="0"/>
      <w:suppressLineNumbers/>
      <w:suppressAutoHyphens/>
      <w:spacing w:before="0" w:beforeAutospacing="0" w:afterAutospacing="0"/>
      <w:jc w:val="left"/>
    </w:pPr>
    <w:rPr>
      <w:rFonts w:eastAsia="Andale Sans UI"/>
      <w:kern w:val="1"/>
      <w:lang w:eastAsia="en-US"/>
    </w:rPr>
  </w:style>
  <w:style w:type="paragraph" w:styleId="3">
    <w:name w:val="Body Text 3"/>
    <w:basedOn w:val="a"/>
    <w:link w:val="30"/>
    <w:rsid w:val="00F649A9"/>
    <w:pPr>
      <w:spacing w:before="0" w:beforeAutospacing="0" w:after="120" w:afterAutospacing="0"/>
      <w:jc w:val="left"/>
    </w:pPr>
    <w:rPr>
      <w:sz w:val="16"/>
      <w:szCs w:val="16"/>
    </w:rPr>
  </w:style>
  <w:style w:type="character" w:customStyle="1" w:styleId="30">
    <w:name w:val="Основной текст 3 Знак"/>
    <w:basedOn w:val="a0"/>
    <w:link w:val="3"/>
    <w:rsid w:val="00F649A9"/>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082CEE"/>
  </w:style>
  <w:style w:type="paragraph" w:styleId="24">
    <w:name w:val="Body Text Indent 2"/>
    <w:basedOn w:val="a"/>
    <w:link w:val="25"/>
    <w:rsid w:val="008301FE"/>
    <w:pPr>
      <w:spacing w:before="0" w:beforeAutospacing="0" w:after="120" w:afterAutospacing="0" w:line="480" w:lineRule="auto"/>
      <w:ind w:left="283"/>
      <w:jc w:val="left"/>
    </w:pPr>
  </w:style>
  <w:style w:type="character" w:customStyle="1" w:styleId="25">
    <w:name w:val="Основной текст с отступом 2 Знак"/>
    <w:basedOn w:val="a0"/>
    <w:link w:val="24"/>
    <w:rsid w:val="008301FE"/>
    <w:rPr>
      <w:rFonts w:ascii="Times New Roman" w:eastAsia="Times New Roman" w:hAnsi="Times New Roman" w:cs="Times New Roman"/>
      <w:sz w:val="24"/>
      <w:szCs w:val="24"/>
      <w:lang w:eastAsia="ru-RU"/>
    </w:rPr>
  </w:style>
  <w:style w:type="paragraph" w:customStyle="1" w:styleId="ConsPlusTitle0">
    <w:name w:val="ConsPlusTitle"/>
    <w:rsid w:val="001F6C6E"/>
    <w:pPr>
      <w:widowControl w:val="0"/>
      <w:autoSpaceDE w:val="0"/>
      <w:autoSpaceDN w:val="0"/>
      <w:adjustRightInd w:val="0"/>
      <w:spacing w:before="0" w:beforeAutospacing="0" w:after="0" w:afterAutospacing="0"/>
      <w:jc w:val="left"/>
    </w:pPr>
    <w:rPr>
      <w:rFonts w:ascii="Arial" w:eastAsia="Times New Roman" w:hAnsi="Arial" w:cs="Arial"/>
      <w:b/>
      <w:bCs/>
      <w:sz w:val="20"/>
      <w:szCs w:val="20"/>
      <w:lang w:eastAsia="ru-RU"/>
    </w:rPr>
  </w:style>
  <w:style w:type="paragraph" w:customStyle="1" w:styleId="p10">
    <w:name w:val="p10"/>
    <w:basedOn w:val="a"/>
    <w:rsid w:val="003E2E69"/>
    <w:pPr>
      <w:spacing w:after="100"/>
      <w:jc w:val="left"/>
    </w:pPr>
  </w:style>
  <w:style w:type="paragraph" w:customStyle="1" w:styleId="p4">
    <w:name w:val="p4"/>
    <w:basedOn w:val="a"/>
    <w:rsid w:val="00847EFB"/>
    <w:pPr>
      <w:spacing w:after="100"/>
      <w:jc w:val="left"/>
    </w:pPr>
  </w:style>
  <w:style w:type="paragraph" w:customStyle="1" w:styleId="p8">
    <w:name w:val="p8"/>
    <w:basedOn w:val="a"/>
    <w:rsid w:val="00C235B0"/>
    <w:pPr>
      <w:spacing w:after="100"/>
      <w:jc w:val="left"/>
    </w:pPr>
  </w:style>
  <w:style w:type="paragraph" w:customStyle="1" w:styleId="p5">
    <w:name w:val="p5"/>
    <w:basedOn w:val="a"/>
    <w:rsid w:val="0034007D"/>
    <w:pPr>
      <w:spacing w:after="100"/>
      <w:jc w:val="left"/>
    </w:pPr>
  </w:style>
  <w:style w:type="paragraph" w:customStyle="1" w:styleId="p11">
    <w:name w:val="p11"/>
    <w:basedOn w:val="a"/>
    <w:rsid w:val="00DE31CF"/>
    <w:pPr>
      <w:spacing w:after="10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81586">
      <w:bodyDiv w:val="1"/>
      <w:marLeft w:val="0"/>
      <w:marRight w:val="0"/>
      <w:marTop w:val="0"/>
      <w:marBottom w:val="0"/>
      <w:divBdr>
        <w:top w:val="none" w:sz="0" w:space="0" w:color="auto"/>
        <w:left w:val="none" w:sz="0" w:space="0" w:color="auto"/>
        <w:bottom w:val="none" w:sz="0" w:space="0" w:color="auto"/>
        <w:right w:val="none" w:sz="0" w:space="0" w:color="auto"/>
      </w:divBdr>
    </w:div>
    <w:div w:id="51971611">
      <w:bodyDiv w:val="1"/>
      <w:marLeft w:val="0"/>
      <w:marRight w:val="0"/>
      <w:marTop w:val="0"/>
      <w:marBottom w:val="0"/>
      <w:divBdr>
        <w:top w:val="none" w:sz="0" w:space="0" w:color="auto"/>
        <w:left w:val="none" w:sz="0" w:space="0" w:color="auto"/>
        <w:bottom w:val="none" w:sz="0" w:space="0" w:color="auto"/>
        <w:right w:val="none" w:sz="0" w:space="0" w:color="auto"/>
      </w:divBdr>
    </w:div>
    <w:div w:id="221141465">
      <w:bodyDiv w:val="1"/>
      <w:marLeft w:val="0"/>
      <w:marRight w:val="0"/>
      <w:marTop w:val="0"/>
      <w:marBottom w:val="0"/>
      <w:divBdr>
        <w:top w:val="none" w:sz="0" w:space="0" w:color="auto"/>
        <w:left w:val="none" w:sz="0" w:space="0" w:color="auto"/>
        <w:bottom w:val="none" w:sz="0" w:space="0" w:color="auto"/>
        <w:right w:val="none" w:sz="0" w:space="0" w:color="auto"/>
      </w:divBdr>
    </w:div>
    <w:div w:id="254362298">
      <w:bodyDiv w:val="1"/>
      <w:marLeft w:val="0"/>
      <w:marRight w:val="0"/>
      <w:marTop w:val="0"/>
      <w:marBottom w:val="0"/>
      <w:divBdr>
        <w:top w:val="none" w:sz="0" w:space="0" w:color="auto"/>
        <w:left w:val="none" w:sz="0" w:space="0" w:color="auto"/>
        <w:bottom w:val="none" w:sz="0" w:space="0" w:color="auto"/>
        <w:right w:val="none" w:sz="0" w:space="0" w:color="auto"/>
      </w:divBdr>
    </w:div>
    <w:div w:id="724990439">
      <w:bodyDiv w:val="1"/>
      <w:marLeft w:val="0"/>
      <w:marRight w:val="0"/>
      <w:marTop w:val="0"/>
      <w:marBottom w:val="0"/>
      <w:divBdr>
        <w:top w:val="none" w:sz="0" w:space="0" w:color="auto"/>
        <w:left w:val="none" w:sz="0" w:space="0" w:color="auto"/>
        <w:bottom w:val="none" w:sz="0" w:space="0" w:color="auto"/>
        <w:right w:val="none" w:sz="0" w:space="0" w:color="auto"/>
      </w:divBdr>
    </w:div>
    <w:div w:id="837428710">
      <w:bodyDiv w:val="1"/>
      <w:marLeft w:val="0"/>
      <w:marRight w:val="0"/>
      <w:marTop w:val="0"/>
      <w:marBottom w:val="0"/>
      <w:divBdr>
        <w:top w:val="none" w:sz="0" w:space="0" w:color="auto"/>
        <w:left w:val="none" w:sz="0" w:space="0" w:color="auto"/>
        <w:bottom w:val="none" w:sz="0" w:space="0" w:color="auto"/>
        <w:right w:val="none" w:sz="0" w:space="0" w:color="auto"/>
      </w:divBdr>
    </w:div>
    <w:div w:id="896088784">
      <w:bodyDiv w:val="1"/>
      <w:marLeft w:val="0"/>
      <w:marRight w:val="0"/>
      <w:marTop w:val="0"/>
      <w:marBottom w:val="0"/>
      <w:divBdr>
        <w:top w:val="none" w:sz="0" w:space="0" w:color="auto"/>
        <w:left w:val="none" w:sz="0" w:space="0" w:color="auto"/>
        <w:bottom w:val="none" w:sz="0" w:space="0" w:color="auto"/>
        <w:right w:val="none" w:sz="0" w:space="0" w:color="auto"/>
      </w:divBdr>
    </w:div>
    <w:div w:id="1473793321">
      <w:bodyDiv w:val="1"/>
      <w:marLeft w:val="0"/>
      <w:marRight w:val="0"/>
      <w:marTop w:val="0"/>
      <w:marBottom w:val="0"/>
      <w:divBdr>
        <w:top w:val="none" w:sz="0" w:space="0" w:color="auto"/>
        <w:left w:val="none" w:sz="0" w:space="0" w:color="auto"/>
        <w:bottom w:val="none" w:sz="0" w:space="0" w:color="auto"/>
        <w:right w:val="none" w:sz="0" w:space="0" w:color="auto"/>
      </w:divBdr>
    </w:div>
    <w:div w:id="1608808317">
      <w:bodyDiv w:val="1"/>
      <w:marLeft w:val="0"/>
      <w:marRight w:val="0"/>
      <w:marTop w:val="0"/>
      <w:marBottom w:val="0"/>
      <w:divBdr>
        <w:top w:val="none" w:sz="0" w:space="0" w:color="auto"/>
        <w:left w:val="none" w:sz="0" w:space="0" w:color="auto"/>
        <w:bottom w:val="none" w:sz="0" w:space="0" w:color="auto"/>
        <w:right w:val="none" w:sz="0" w:space="0" w:color="auto"/>
      </w:divBdr>
    </w:div>
    <w:div w:id="1822623060">
      <w:bodyDiv w:val="1"/>
      <w:marLeft w:val="0"/>
      <w:marRight w:val="0"/>
      <w:marTop w:val="0"/>
      <w:marBottom w:val="0"/>
      <w:divBdr>
        <w:top w:val="none" w:sz="0" w:space="0" w:color="auto"/>
        <w:left w:val="none" w:sz="0" w:space="0" w:color="auto"/>
        <w:bottom w:val="none" w:sz="0" w:space="0" w:color="auto"/>
        <w:right w:val="none" w:sz="0" w:space="0" w:color="auto"/>
      </w:divBdr>
    </w:div>
    <w:div w:id="1825707111">
      <w:bodyDiv w:val="1"/>
      <w:marLeft w:val="0"/>
      <w:marRight w:val="0"/>
      <w:marTop w:val="0"/>
      <w:marBottom w:val="0"/>
      <w:divBdr>
        <w:top w:val="none" w:sz="0" w:space="0" w:color="auto"/>
        <w:left w:val="none" w:sz="0" w:space="0" w:color="auto"/>
        <w:bottom w:val="none" w:sz="0" w:space="0" w:color="auto"/>
        <w:right w:val="none" w:sz="0" w:space="0" w:color="auto"/>
      </w:divBdr>
    </w:div>
    <w:div w:id="1842893989">
      <w:bodyDiv w:val="1"/>
      <w:marLeft w:val="0"/>
      <w:marRight w:val="0"/>
      <w:marTop w:val="0"/>
      <w:marBottom w:val="0"/>
      <w:divBdr>
        <w:top w:val="none" w:sz="0" w:space="0" w:color="auto"/>
        <w:left w:val="none" w:sz="0" w:space="0" w:color="auto"/>
        <w:bottom w:val="none" w:sz="0" w:space="0" w:color="auto"/>
        <w:right w:val="none" w:sz="0" w:space="0" w:color="auto"/>
      </w:divBdr>
    </w:div>
    <w:div w:id="1929773539">
      <w:bodyDiv w:val="1"/>
      <w:marLeft w:val="0"/>
      <w:marRight w:val="0"/>
      <w:marTop w:val="0"/>
      <w:marBottom w:val="0"/>
      <w:divBdr>
        <w:top w:val="none" w:sz="0" w:space="0" w:color="auto"/>
        <w:left w:val="none" w:sz="0" w:space="0" w:color="auto"/>
        <w:bottom w:val="none" w:sz="0" w:space="0" w:color="auto"/>
        <w:right w:val="none" w:sz="0" w:space="0" w:color="auto"/>
      </w:divBdr>
    </w:div>
    <w:div w:id="207284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cat>
            <c:strRef>
              <c:f>Лист3!$A$2:$A$5</c:f>
              <c:strCache>
                <c:ptCount val="4"/>
                <c:pt idx="0">
                  <c:v>Промышленная продукция</c:v>
                </c:pt>
                <c:pt idx="1">
                  <c:v>Продукция сельского хозяйства </c:v>
                </c:pt>
                <c:pt idx="2">
                  <c:v>Объем платных услуг</c:v>
                </c:pt>
                <c:pt idx="3">
                  <c:v>Оборот розничной торговли</c:v>
                </c:pt>
              </c:strCache>
            </c:strRef>
          </c:cat>
          <c:val>
            <c:numRef>
              <c:f>Лист3!$B$2:$B$5</c:f>
              <c:numCache>
                <c:formatCode>0.00%</c:formatCode>
                <c:ptCount val="4"/>
                <c:pt idx="0">
                  <c:v>0.84</c:v>
                </c:pt>
                <c:pt idx="1">
                  <c:v>8.3000000000000004E-2</c:v>
                </c:pt>
                <c:pt idx="2">
                  <c:v>7.0000000000000001E-3</c:v>
                </c:pt>
                <c:pt idx="3">
                  <c:v>7.0000000000000007E-2</c:v>
                </c:pt>
              </c:numCache>
            </c:numRef>
          </c:val>
          <c:extLst>
            <c:ext xmlns:c16="http://schemas.microsoft.com/office/drawing/2014/chart" uri="{C3380CC4-5D6E-409C-BE32-E72D297353CC}">
              <c16:uniqueId val="{00000000-AA98-4345-A5F0-CFCB0C7A248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Отгружено продукции промышленного производства, млрд. руб.</c:v>
                </c:pt>
              </c:strCache>
            </c:strRef>
          </c:tx>
          <c:invertIfNegative val="0"/>
          <c:dLbls>
            <c:dLbl>
              <c:idx val="0"/>
              <c:layout>
                <c:manualLayout>
                  <c:x val="6.9444444444444441E-3"/>
                  <c:y val="-0.1743865808464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36-4D76-B757-308D60E312C1}"/>
                </c:ext>
              </c:extLst>
            </c:dLbl>
            <c:dLbl>
              <c:idx val="1"/>
              <c:layout>
                <c:manualLayout>
                  <c:x val="6.9444444444444441E-3"/>
                  <c:y val="-0.16645991808074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36-4D76-B757-308D60E312C1}"/>
                </c:ext>
              </c:extLst>
            </c:dLbl>
            <c:dLbl>
              <c:idx val="2"/>
              <c:layout>
                <c:manualLayout>
                  <c:x val="9.2592592592592587E-3"/>
                  <c:y val="-0.154569923932124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36-4D76-B757-308D60E312C1}"/>
                </c:ext>
              </c:extLst>
            </c:dLbl>
            <c:dLbl>
              <c:idx val="3"/>
              <c:layout>
                <c:manualLayout>
                  <c:x val="6.9444444444444024E-3"/>
                  <c:y val="-0.158533255314999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36-4D76-B757-308D60E312C1}"/>
                </c:ext>
              </c:extLst>
            </c:dLbl>
            <c:dLbl>
              <c:idx val="4"/>
              <c:layout>
                <c:manualLayout>
                  <c:x val="6.9444444444444441E-3"/>
                  <c:y val="-0.162496586697874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36-4D76-B757-308D60E312C1}"/>
                </c:ext>
              </c:extLst>
            </c:dLbl>
            <c:dLbl>
              <c:idx val="5"/>
              <c:layout>
                <c:manualLayout>
                  <c:x val="6.9444444444444441E-3"/>
                  <c:y val="-0.22987322020674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36-4D76-B757-308D60E312C1}"/>
                </c:ext>
              </c:extLst>
            </c:dLbl>
            <c:dLbl>
              <c:idx val="6"/>
              <c:layout>
                <c:manualLayout>
                  <c:x val="9.2592592592592587E-3"/>
                  <c:y val="-0.321029842012873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36-4D76-B757-308D60E312C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pt idx="5">
                  <c:v>2024</c:v>
                </c:pt>
              </c:numCache>
            </c:numRef>
          </c:cat>
          <c:val>
            <c:numRef>
              <c:f>Лист1!$B$2:$B$7</c:f>
              <c:numCache>
                <c:formatCode>General</c:formatCode>
                <c:ptCount val="6"/>
                <c:pt idx="0">
                  <c:v>12.7</c:v>
                </c:pt>
                <c:pt idx="1">
                  <c:v>19</c:v>
                </c:pt>
                <c:pt idx="2">
                  <c:v>29.7</c:v>
                </c:pt>
                <c:pt idx="3">
                  <c:v>29.4</c:v>
                </c:pt>
                <c:pt idx="4">
                  <c:v>25.9</c:v>
                </c:pt>
                <c:pt idx="5">
                  <c:v>28.7</c:v>
                </c:pt>
              </c:numCache>
            </c:numRef>
          </c:val>
          <c:extLst>
            <c:ext xmlns:c16="http://schemas.microsoft.com/office/drawing/2014/chart" uri="{C3380CC4-5D6E-409C-BE32-E72D297353CC}">
              <c16:uniqueId val="{00000007-E936-4D76-B757-308D60E312C1}"/>
            </c:ext>
          </c:extLst>
        </c:ser>
        <c:dLbls>
          <c:showLegendKey val="0"/>
          <c:showVal val="0"/>
          <c:showCatName val="0"/>
          <c:showSerName val="0"/>
          <c:showPercent val="0"/>
          <c:showBubbleSize val="0"/>
        </c:dLbls>
        <c:gapWidth val="150"/>
        <c:shape val="cone"/>
        <c:axId val="45722624"/>
        <c:axId val="49677056"/>
        <c:axId val="0"/>
      </c:bar3DChart>
      <c:catAx>
        <c:axId val="45722624"/>
        <c:scaling>
          <c:orientation val="minMax"/>
        </c:scaling>
        <c:delete val="0"/>
        <c:axPos val="b"/>
        <c:numFmt formatCode="General" sourceLinked="1"/>
        <c:majorTickMark val="out"/>
        <c:minorTickMark val="none"/>
        <c:tickLblPos val="nextTo"/>
        <c:crossAx val="49677056"/>
        <c:crosses val="autoZero"/>
        <c:auto val="1"/>
        <c:lblAlgn val="ctr"/>
        <c:lblOffset val="100"/>
        <c:noMultiLvlLbl val="0"/>
      </c:catAx>
      <c:valAx>
        <c:axId val="49677056"/>
        <c:scaling>
          <c:orientation val="minMax"/>
        </c:scaling>
        <c:delete val="0"/>
        <c:axPos val="l"/>
        <c:majorGridlines/>
        <c:numFmt formatCode="General" sourceLinked="1"/>
        <c:majorTickMark val="out"/>
        <c:minorTickMark val="none"/>
        <c:tickLblPos val="nextTo"/>
        <c:crossAx val="457226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Лист4!$A$2</c:f>
              <c:strCache>
                <c:ptCount val="1"/>
                <c:pt idx="0">
                  <c:v>число субъекто малого и среднего предпринимательства в расчете на 10000 человек населения</c:v>
                </c:pt>
              </c:strCache>
            </c:strRef>
          </c:tx>
          <c:spPr>
            <a:ln w="28575" cap="rnd">
              <a:solidFill>
                <a:schemeClr val="accent1"/>
              </a:solidFill>
              <a:round/>
            </a:ln>
            <a:effectLst/>
          </c:spPr>
          <c:marker>
            <c:symbol val="none"/>
          </c:marker>
          <c:dLbls>
            <c:dLbl>
              <c:idx val="2"/>
              <c:layout>
                <c:manualLayout>
                  <c:x val="-1.3888888888888888E-2"/>
                  <c:y val="-3.645112665814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A5-4F27-A23B-E3E4798EE51C}"/>
                </c:ext>
              </c:extLst>
            </c:dLbl>
            <c:dLbl>
              <c:idx val="3"/>
              <c:layout>
                <c:manualLayout>
                  <c:x val="-2.5000000000000001E-2"/>
                  <c:y val="-4.3078604232348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A5-4F27-A23B-E3E4798EE51C}"/>
                </c:ext>
              </c:extLst>
            </c:dLbl>
            <c:dLbl>
              <c:idx val="4"/>
              <c:layout>
                <c:manualLayout>
                  <c:x val="-2.5000000000000001E-2"/>
                  <c:y val="-4.3078604232348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A5-4F27-A23B-E3E4798EE5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Лист4!$B$1:$G$1</c:f>
              <c:numCache>
                <c:formatCode>General</c:formatCode>
                <c:ptCount val="6"/>
                <c:pt idx="0">
                  <c:v>2019</c:v>
                </c:pt>
                <c:pt idx="1">
                  <c:v>2020</c:v>
                </c:pt>
                <c:pt idx="2">
                  <c:v>2021</c:v>
                </c:pt>
                <c:pt idx="3">
                  <c:v>2022</c:v>
                </c:pt>
                <c:pt idx="4">
                  <c:v>2023</c:v>
                </c:pt>
                <c:pt idx="5">
                  <c:v>2024</c:v>
                </c:pt>
              </c:numCache>
            </c:numRef>
          </c:cat>
          <c:val>
            <c:numRef>
              <c:f>Лист4!$B$2:$G$2</c:f>
              <c:numCache>
                <c:formatCode>General</c:formatCode>
                <c:ptCount val="6"/>
                <c:pt idx="0">
                  <c:v>267.69</c:v>
                </c:pt>
                <c:pt idx="1">
                  <c:v>267.05</c:v>
                </c:pt>
                <c:pt idx="2">
                  <c:v>266.27999999999997</c:v>
                </c:pt>
                <c:pt idx="3">
                  <c:v>260.22000000000003</c:v>
                </c:pt>
                <c:pt idx="4">
                  <c:v>266.63</c:v>
                </c:pt>
                <c:pt idx="5">
                  <c:v>277.35000000000002</c:v>
                </c:pt>
              </c:numCache>
            </c:numRef>
          </c:val>
          <c:smooth val="0"/>
          <c:extLst>
            <c:ext xmlns:c16="http://schemas.microsoft.com/office/drawing/2014/chart" uri="{C3380CC4-5D6E-409C-BE32-E72D297353CC}">
              <c16:uniqueId val="{00000003-D9A5-4F27-A23B-E3E4798EE51C}"/>
            </c:ext>
          </c:extLst>
        </c:ser>
        <c:ser>
          <c:idx val="1"/>
          <c:order val="1"/>
          <c:tx>
            <c:strRef>
              <c:f>Лист4!$A$3</c:f>
              <c:strCache>
                <c:ptCount val="1"/>
                <c:pt idx="0">
                  <c:v>Доля среднесписочной численности работников малых и средних предприятий в среднесписочной численности работников всех предприятий</c:v>
                </c:pt>
              </c:strCache>
            </c:strRef>
          </c:tx>
          <c:spPr>
            <a:ln w="28575" cap="rnd">
              <a:solidFill>
                <a:schemeClr val="accent2"/>
              </a:solidFill>
              <a:round/>
            </a:ln>
            <a:effectLst/>
          </c:spPr>
          <c:marker>
            <c:symbol val="none"/>
          </c:marker>
          <c:dLbls>
            <c:dLbl>
              <c:idx val="0"/>
              <c:layout>
                <c:manualLayout>
                  <c:x val="-2.7777777777777776E-2"/>
                  <c:y val="-4.3078604232348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A5-4F27-A23B-E3E4798EE51C}"/>
                </c:ext>
              </c:extLst>
            </c:dLbl>
            <c:dLbl>
              <c:idx val="1"/>
              <c:layout>
                <c:manualLayout>
                  <c:x val="-4.7222440944881892E-2"/>
                  <c:y val="-4.6392343019452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A5-4F27-A23B-E3E4798EE51C}"/>
                </c:ext>
              </c:extLst>
            </c:dLbl>
            <c:dLbl>
              <c:idx val="2"/>
              <c:layout>
                <c:manualLayout>
                  <c:x val="-5.5555555555555552E-2"/>
                  <c:y val="-3.3137387871037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A5-4F27-A23B-E3E4798EE51C}"/>
                </c:ext>
              </c:extLst>
            </c:dLbl>
            <c:dLbl>
              <c:idx val="3"/>
              <c:layout>
                <c:manualLayout>
                  <c:x val="-7.7777777777777779E-2"/>
                  <c:y val="-3.3137387871037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A5-4F27-A23B-E3E4798EE51C}"/>
                </c:ext>
              </c:extLst>
            </c:dLbl>
            <c:dLbl>
              <c:idx val="4"/>
              <c:layout>
                <c:manualLayout>
                  <c:x val="-5.8333333333333334E-2"/>
                  <c:y val="-3.3137387871037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A5-4F27-A23B-E3E4798EE5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Лист4!$B$1:$G$1</c:f>
              <c:numCache>
                <c:formatCode>General</c:formatCode>
                <c:ptCount val="6"/>
                <c:pt idx="0">
                  <c:v>2019</c:v>
                </c:pt>
                <c:pt idx="1">
                  <c:v>2020</c:v>
                </c:pt>
                <c:pt idx="2">
                  <c:v>2021</c:v>
                </c:pt>
                <c:pt idx="3">
                  <c:v>2022</c:v>
                </c:pt>
                <c:pt idx="4">
                  <c:v>2023</c:v>
                </c:pt>
                <c:pt idx="5">
                  <c:v>2024</c:v>
                </c:pt>
              </c:numCache>
            </c:numRef>
          </c:cat>
          <c:val>
            <c:numRef>
              <c:f>Лист4!$B$3:$G$3</c:f>
              <c:numCache>
                <c:formatCode>General</c:formatCode>
                <c:ptCount val="6"/>
                <c:pt idx="0">
                  <c:v>16.21</c:v>
                </c:pt>
                <c:pt idx="1">
                  <c:v>18.22</c:v>
                </c:pt>
                <c:pt idx="2">
                  <c:v>17.07</c:v>
                </c:pt>
                <c:pt idx="3">
                  <c:v>24.04</c:v>
                </c:pt>
                <c:pt idx="4">
                  <c:v>23.36</c:v>
                </c:pt>
                <c:pt idx="5">
                  <c:v>23.49</c:v>
                </c:pt>
              </c:numCache>
            </c:numRef>
          </c:val>
          <c:smooth val="0"/>
          <c:extLst>
            <c:ext xmlns:c16="http://schemas.microsoft.com/office/drawing/2014/chart" uri="{C3380CC4-5D6E-409C-BE32-E72D297353CC}">
              <c16:uniqueId val="{00000009-D9A5-4F27-A23B-E3E4798EE51C}"/>
            </c:ext>
          </c:extLst>
        </c:ser>
        <c:dLbls>
          <c:showLegendKey val="0"/>
          <c:showVal val="0"/>
          <c:showCatName val="0"/>
          <c:showSerName val="0"/>
          <c:showPercent val="0"/>
          <c:showBubbleSize val="0"/>
        </c:dLbls>
        <c:smooth val="0"/>
        <c:axId val="49725824"/>
        <c:axId val="49727360"/>
      </c:lineChart>
      <c:dateAx>
        <c:axId val="497258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27360"/>
        <c:crosses val="autoZero"/>
        <c:auto val="0"/>
        <c:lblOffset val="100"/>
        <c:baseTimeUnit val="days"/>
      </c:dateAx>
      <c:valAx>
        <c:axId val="4972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25824"/>
        <c:crosses val="autoZero"/>
        <c:crossBetween val="between"/>
      </c:valAx>
      <c:spPr>
        <a:noFill/>
        <a:ln>
          <a:noFill/>
        </a:ln>
        <a:effectLst/>
      </c:spPr>
    </c:plotArea>
    <c:legend>
      <c:legendPos val="b"/>
      <c:layout>
        <c:manualLayout>
          <c:xMode val="edge"/>
          <c:yMode val="edge"/>
          <c:x val="6.2147260286868733E-2"/>
          <c:y val="0.82898048971032667"/>
          <c:w val="0.87570547942626253"/>
          <c:h val="0.17101951028967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Лист5!$A$2</c:f>
              <c:strCache>
                <c:ptCount val="1"/>
                <c:pt idx="0">
                  <c:v>Инвестиции в основной капитал (за исключением бюджетных средств) в расчете на 1 жителя</c:v>
                </c:pt>
              </c:strCache>
            </c:strRef>
          </c:tx>
          <c:invertIfNegative val="0"/>
          <c:dLbls>
            <c:dLbl>
              <c:idx val="0"/>
              <c:layout>
                <c:manualLayout>
                  <c:x val="-2.2432899136033101E-3"/>
                  <c:y val="-0.166666666666666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F0-45C4-B88B-E101B2E7F0D7}"/>
                </c:ext>
              </c:extLst>
            </c:dLbl>
            <c:dLbl>
              <c:idx val="1"/>
              <c:layout>
                <c:manualLayout>
                  <c:x val="-2.2432899136033101E-3"/>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F0-45C4-B88B-E101B2E7F0D7}"/>
                </c:ext>
              </c:extLst>
            </c:dLbl>
            <c:dLbl>
              <c:idx val="2"/>
              <c:layout>
                <c:manualLayout>
                  <c:x val="-2.2432899136033101E-3"/>
                  <c:y val="-0.24537037037037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F0-45C4-B88B-E101B2E7F0D7}"/>
                </c:ext>
              </c:extLst>
            </c:dLbl>
            <c:dLbl>
              <c:idx val="3"/>
              <c:layout>
                <c:manualLayout>
                  <c:x val="-2.2446689113355782E-3"/>
                  <c:y val="-0.138888888888888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F0-45C4-B88B-E101B2E7F0D7}"/>
                </c:ext>
              </c:extLst>
            </c:dLbl>
            <c:dLbl>
              <c:idx val="4"/>
              <c:layout>
                <c:manualLayout>
                  <c:x val="-2.2432899136033101E-3"/>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F0-45C4-B88B-E101B2E7F0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Лист5!$B$1:$G$1</c:f>
              <c:numCache>
                <c:formatCode>General</c:formatCode>
                <c:ptCount val="6"/>
                <c:pt idx="0">
                  <c:v>2019</c:v>
                </c:pt>
                <c:pt idx="1">
                  <c:v>2020</c:v>
                </c:pt>
                <c:pt idx="2">
                  <c:v>2021</c:v>
                </c:pt>
                <c:pt idx="3">
                  <c:v>2022</c:v>
                </c:pt>
                <c:pt idx="4">
                  <c:v>2023</c:v>
                </c:pt>
                <c:pt idx="5">
                  <c:v>2024</c:v>
                </c:pt>
              </c:numCache>
            </c:numRef>
          </c:cat>
          <c:val>
            <c:numRef>
              <c:f>Лист5!$B$2:$G$2</c:f>
              <c:numCache>
                <c:formatCode>General</c:formatCode>
                <c:ptCount val="6"/>
                <c:pt idx="0">
                  <c:v>35231</c:v>
                </c:pt>
                <c:pt idx="1">
                  <c:v>15625</c:v>
                </c:pt>
                <c:pt idx="2">
                  <c:v>13761.28</c:v>
                </c:pt>
                <c:pt idx="3">
                  <c:v>21085.83</c:v>
                </c:pt>
                <c:pt idx="4">
                  <c:v>9096.8700000000008</c:v>
                </c:pt>
                <c:pt idx="5">
                  <c:v>28291.16</c:v>
                </c:pt>
              </c:numCache>
            </c:numRef>
          </c:val>
          <c:extLst>
            <c:ext xmlns:c16="http://schemas.microsoft.com/office/drawing/2014/chart" uri="{C3380CC4-5D6E-409C-BE32-E72D297353CC}">
              <c16:uniqueId val="{00000005-7CF0-45C4-B88B-E101B2E7F0D7}"/>
            </c:ext>
          </c:extLst>
        </c:ser>
        <c:dLbls>
          <c:showLegendKey val="0"/>
          <c:showVal val="0"/>
          <c:showCatName val="0"/>
          <c:showSerName val="0"/>
          <c:showPercent val="0"/>
          <c:showBubbleSize val="0"/>
        </c:dLbls>
        <c:gapWidth val="150"/>
        <c:overlap val="100"/>
        <c:axId val="49756416"/>
        <c:axId val="49795072"/>
      </c:barChart>
      <c:catAx>
        <c:axId val="49756416"/>
        <c:scaling>
          <c:orientation val="minMax"/>
        </c:scaling>
        <c:delete val="0"/>
        <c:axPos val="b"/>
        <c:numFmt formatCode="General" sourceLinked="1"/>
        <c:majorTickMark val="out"/>
        <c:minorTickMark val="none"/>
        <c:tickLblPos val="nextTo"/>
        <c:crossAx val="49795072"/>
        <c:crosses val="autoZero"/>
        <c:auto val="1"/>
        <c:lblAlgn val="ctr"/>
        <c:lblOffset val="100"/>
        <c:noMultiLvlLbl val="0"/>
      </c:catAx>
      <c:valAx>
        <c:axId val="49795072"/>
        <c:scaling>
          <c:orientation val="minMax"/>
        </c:scaling>
        <c:delete val="0"/>
        <c:axPos val="l"/>
        <c:majorGridlines/>
        <c:numFmt formatCode="General" sourceLinked="1"/>
        <c:majorTickMark val="out"/>
        <c:minorTickMark val="none"/>
        <c:tickLblPos val="nextTo"/>
        <c:crossAx val="4975641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Лист19!$A$2</c:f>
              <c:strCache>
                <c:ptCount val="1"/>
                <c:pt idx="0">
                  <c:v>Общая площадь жилых помещений, приходящяяся в среднем на 1 жителя</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Лист19!$B$1:$J$1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Лист19!$B$2:$J$2</c:f>
              <c:numCache>
                <c:formatCode>General</c:formatCode>
                <c:ptCount val="9"/>
                <c:pt idx="0">
                  <c:v>33.299999999999997</c:v>
                </c:pt>
                <c:pt idx="1">
                  <c:v>34</c:v>
                </c:pt>
                <c:pt idx="2">
                  <c:v>35.1</c:v>
                </c:pt>
                <c:pt idx="3">
                  <c:v>35.700000000000003</c:v>
                </c:pt>
                <c:pt idx="4">
                  <c:v>36.799999999999997</c:v>
                </c:pt>
                <c:pt idx="5">
                  <c:v>37.9</c:v>
                </c:pt>
                <c:pt idx="6">
                  <c:v>36.9</c:v>
                </c:pt>
                <c:pt idx="7">
                  <c:v>37.700000000000003</c:v>
                </c:pt>
                <c:pt idx="8">
                  <c:v>38.5</c:v>
                </c:pt>
              </c:numCache>
            </c:numRef>
          </c:val>
          <c:smooth val="0"/>
          <c:extLst>
            <c:ext xmlns:c16="http://schemas.microsoft.com/office/drawing/2014/chart" uri="{C3380CC4-5D6E-409C-BE32-E72D297353CC}">
              <c16:uniqueId val="{00000000-193E-4445-B224-9D804876DD85}"/>
            </c:ext>
          </c:extLst>
        </c:ser>
        <c:dLbls>
          <c:showLegendKey val="0"/>
          <c:showVal val="0"/>
          <c:showCatName val="0"/>
          <c:showSerName val="0"/>
          <c:showPercent val="0"/>
          <c:showBubbleSize val="0"/>
        </c:dLbls>
        <c:smooth val="0"/>
        <c:axId val="50073984"/>
        <c:axId val="50075520"/>
      </c:lineChart>
      <c:catAx>
        <c:axId val="50073984"/>
        <c:scaling>
          <c:orientation val="minMax"/>
        </c:scaling>
        <c:delete val="0"/>
        <c:axPos val="b"/>
        <c:numFmt formatCode="General" sourceLinked="1"/>
        <c:majorTickMark val="out"/>
        <c:minorTickMark val="none"/>
        <c:tickLblPos val="nextTo"/>
        <c:crossAx val="50075520"/>
        <c:crosses val="autoZero"/>
        <c:auto val="1"/>
        <c:lblAlgn val="ctr"/>
        <c:lblOffset val="100"/>
        <c:noMultiLvlLbl val="0"/>
      </c:catAx>
      <c:valAx>
        <c:axId val="50075520"/>
        <c:scaling>
          <c:orientation val="minMax"/>
        </c:scaling>
        <c:delete val="0"/>
        <c:axPos val="l"/>
        <c:majorGridlines/>
        <c:numFmt formatCode="General" sourceLinked="1"/>
        <c:majorTickMark val="out"/>
        <c:minorTickMark val="none"/>
        <c:tickLblPos val="nextTo"/>
        <c:crossAx val="50073984"/>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EF953-7ACD-42D1-BE7E-2CFA49E1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39</Pages>
  <Words>9282</Words>
  <Characters>52912</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Иванова Анна</cp:lastModifiedBy>
  <cp:revision>217</cp:revision>
  <cp:lastPrinted>2024-05-03T07:15:00Z</cp:lastPrinted>
  <dcterms:created xsi:type="dcterms:W3CDTF">2024-05-03T06:08:00Z</dcterms:created>
  <dcterms:modified xsi:type="dcterms:W3CDTF">2025-05-05T10:49:00Z</dcterms:modified>
</cp:coreProperties>
</file>