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1" w:type="dxa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671"/>
      </w:tblGrid>
      <w:tr w:rsidR="000A06FB" w:rsidRPr="006A7380" w:rsidTr="005B6E6A">
        <w:tc>
          <w:tcPr>
            <w:tcW w:w="10671" w:type="dxa"/>
            <w:tcBorders>
              <w:bottom w:val="single" w:sz="6" w:space="0" w:color="000000"/>
            </w:tcBorders>
            <w:shd w:val="clear" w:color="auto" w:fill="0070C0"/>
          </w:tcPr>
          <w:p w:rsidR="000A06FB" w:rsidRPr="005B6E6A" w:rsidRDefault="005B6E6A" w:rsidP="005B6E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highlight w:val="lightGray"/>
              </w:rPr>
            </w:pPr>
            <w:r w:rsidRPr="005B6E6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Отдел по экономике, управлению муниципальным имуществом и земельными ресурсами администрации Каширского муниципального района Воронежской области </w:t>
            </w:r>
            <w:r w:rsidR="000A06FB" w:rsidRPr="005B6E6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CE6A22" w:rsidRPr="005B6E6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</w:t>
            </w:r>
            <w:r w:rsidR="0080316D" w:rsidRPr="005B6E6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регулирующего воздействия </w:t>
            </w:r>
            <w:r w:rsidRPr="005B6E6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муниципального нормативного </w:t>
            </w:r>
            <w:r w:rsidR="000A06FB" w:rsidRPr="005B6E6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правового акта</w:t>
            </w:r>
          </w:p>
        </w:tc>
      </w:tr>
      <w:tr w:rsidR="000A06FB" w:rsidRPr="004B2275" w:rsidTr="005B6E6A">
        <w:tc>
          <w:tcPr>
            <w:tcW w:w="10671" w:type="dxa"/>
            <w:shd w:val="clear" w:color="auto" w:fill="DBE5F1" w:themeFill="accent1" w:themeFillTint="33"/>
          </w:tcPr>
          <w:p w:rsidR="000A06FB" w:rsidRPr="004B2275" w:rsidRDefault="000A06FB" w:rsidP="00871010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0A06FB" w:rsidRPr="004B2275" w:rsidTr="005B6E6A">
        <w:tc>
          <w:tcPr>
            <w:tcW w:w="10671" w:type="dxa"/>
            <w:shd w:val="clear" w:color="auto" w:fill="DBE5F1" w:themeFill="accent1" w:themeFillTint="33"/>
          </w:tcPr>
          <w:p w:rsidR="000A06FB" w:rsidRPr="005B6E6A" w:rsidRDefault="000A06FB" w:rsidP="008710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E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Нормативно- правовой акт: </w:t>
            </w:r>
          </w:p>
          <w:p w:rsidR="000A06FB" w:rsidRDefault="00D5318C" w:rsidP="00565D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9C61F9" w:rsidRPr="005B6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постановления администрации </w:t>
            </w:r>
            <w:r w:rsidR="005B6E6A" w:rsidRPr="005B6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Каширского </w:t>
            </w:r>
            <w:r w:rsidR="009C61F9" w:rsidRPr="005B6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района Воронежской области </w:t>
            </w:r>
            <w:r w:rsidR="00565D5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65D53" w:rsidRPr="00565D53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  <w:p w:rsidR="00D5318C" w:rsidRPr="005B6E6A" w:rsidRDefault="00D5318C" w:rsidP="00E72E9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D5318C">
              <w:rPr>
                <w:rFonts w:ascii="Times New Roman" w:hAnsi="Times New Roman" w:cs="Times New Roman"/>
                <w:b/>
                <w:sz w:val="24"/>
                <w:szCs w:val="24"/>
              </w:rPr>
              <w:t>Проект постановления администрации Каширского муниципального района Воронежской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2E9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72E96" w:rsidRPr="00E72E96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Положения о предоставлении грантов начинающим субъектам малого предпринимательства</w:t>
            </w:r>
            <w:r w:rsidR="00E72E96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0A06FB" w:rsidRPr="004B2275" w:rsidTr="005B6E6A">
        <w:tc>
          <w:tcPr>
            <w:tcW w:w="10671" w:type="dxa"/>
            <w:shd w:val="clear" w:color="auto" w:fill="DBE5F1" w:themeFill="accent1" w:themeFillTint="33"/>
          </w:tcPr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A06FB" w:rsidRPr="005B6E6A" w:rsidRDefault="005B6E6A" w:rsidP="005B6E6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E6A">
              <w:rPr>
                <w:rFonts w:ascii="Times New Roman" w:hAnsi="Times New Roman" w:cs="Times New Roman"/>
                <w:bCs/>
                <w:sz w:val="24"/>
                <w:szCs w:val="24"/>
              </w:rPr>
              <w:t>Отдел по эконо</w:t>
            </w:r>
            <w:bookmarkStart w:id="0" w:name="_GoBack"/>
            <w:bookmarkEnd w:id="0"/>
            <w:r w:rsidRPr="005B6E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мике, управлению муниципальным имуществом и земельными ресурсами администрации Каширского муниципального района </w:t>
            </w:r>
            <w:r w:rsidR="0080316D" w:rsidRPr="005B6E6A">
              <w:rPr>
                <w:rFonts w:ascii="Times New Roman" w:hAnsi="Times New Roman" w:cs="Times New Roman"/>
                <w:bCs/>
                <w:sz w:val="24"/>
                <w:szCs w:val="24"/>
              </w:rPr>
              <w:t>Воронежской области</w:t>
            </w:r>
          </w:p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A06FB" w:rsidRPr="004B2275" w:rsidTr="005B6E6A">
        <w:tc>
          <w:tcPr>
            <w:tcW w:w="10671" w:type="dxa"/>
            <w:shd w:val="clear" w:color="auto" w:fill="DBE5F1" w:themeFill="accent1" w:themeFillTint="33"/>
          </w:tcPr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2E96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="00D5318C" w:rsidRPr="00E72E96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E72E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» </w:t>
            </w:r>
            <w:r w:rsidR="00D5318C" w:rsidRPr="00E72E96">
              <w:rPr>
                <w:rFonts w:ascii="Times New Roman" w:hAnsi="Times New Roman" w:cs="Times New Roman"/>
                <w:b/>
                <w:bCs/>
                <w:color w:val="000000"/>
              </w:rPr>
              <w:t>января</w:t>
            </w:r>
            <w:r w:rsidR="005A02DB"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D5318C">
              <w:rPr>
                <w:rFonts w:ascii="Times New Roman" w:hAnsi="Times New Roman" w:cs="Times New Roman"/>
                <w:b/>
                <w:bCs/>
                <w:color w:val="000000"/>
              </w:rPr>
              <w:t>2020</w:t>
            </w:r>
            <w:r w:rsidR="005B6E6A" w:rsidRPr="005B6E6A">
              <w:rPr>
                <w:rFonts w:ascii="Times New Roman" w:hAnsi="Times New Roman" w:cs="Times New Roman"/>
                <w:b/>
                <w:bCs/>
                <w:color w:val="000000"/>
              </w:rPr>
              <w:t>г.</w:t>
            </w: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 w:rsidR="00565D53">
              <w:rPr>
                <w:rFonts w:ascii="Times New Roman" w:hAnsi="Times New Roman" w:cs="Times New Roman"/>
                <w:b/>
                <w:bCs/>
                <w:color w:val="000000"/>
              </w:rPr>
              <w:t>– «</w:t>
            </w:r>
            <w:r w:rsidR="00D5318C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 w:rsidR="00A4092B"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D5318C">
              <w:rPr>
                <w:rFonts w:ascii="Times New Roman" w:hAnsi="Times New Roman" w:cs="Times New Roman"/>
                <w:b/>
                <w:bCs/>
                <w:color w:val="000000"/>
              </w:rPr>
              <w:t>января 2020</w:t>
            </w: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>г.</w:t>
            </w:r>
          </w:p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A06FB" w:rsidRPr="004B2275" w:rsidTr="005B6E6A">
        <w:tc>
          <w:tcPr>
            <w:tcW w:w="10671" w:type="dxa"/>
            <w:shd w:val="clear" w:color="auto" w:fill="DBE5F1" w:themeFill="accent1" w:themeFillTint="33"/>
          </w:tcPr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565D53">
              <w:t xml:space="preserve"> </w:t>
            </w:r>
            <w:hyperlink r:id="rId5" w:history="1">
              <w:r w:rsidR="00565D53" w:rsidRPr="00053381">
                <w:rPr>
                  <w:rStyle w:val="a3"/>
                  <w:rFonts w:ascii="Times New Roman" w:hAnsi="Times New Roman" w:cs="Times New Roman"/>
                  <w:bCs/>
                </w:rPr>
                <w:t>zhtreschalina@govvrn.ru</w:t>
              </w:r>
            </w:hyperlink>
            <w:r w:rsidR="00565D5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5B6E6A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  <w:r w:rsidR="005B6E6A" w:rsidRPr="005B6E6A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A06FB" w:rsidRPr="004B2275" w:rsidTr="005B6E6A">
        <w:tc>
          <w:tcPr>
            <w:tcW w:w="10671" w:type="dxa"/>
            <w:shd w:val="clear" w:color="auto" w:fill="DBE5F1" w:themeFill="accent1" w:themeFillTint="33"/>
          </w:tcPr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Cs/>
                <w:color w:val="000000"/>
              </w:rPr>
              <w:t>- нормативный правовой акт</w:t>
            </w:r>
          </w:p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Cs/>
                <w:color w:val="000000"/>
              </w:rPr>
              <w:t>- пояснительная записка</w:t>
            </w:r>
          </w:p>
          <w:p w:rsidR="00A4092B" w:rsidRPr="005B6E6A" w:rsidRDefault="00A4092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Cs/>
                <w:color w:val="000000"/>
              </w:rPr>
              <w:t>-перечень вопросов для участников публичных консультаций</w:t>
            </w:r>
          </w:p>
        </w:tc>
      </w:tr>
      <w:tr w:rsidR="000A06FB" w:rsidRPr="004B2275" w:rsidTr="005B6E6A">
        <w:tc>
          <w:tcPr>
            <w:tcW w:w="10671" w:type="dxa"/>
            <w:shd w:val="clear" w:color="auto" w:fill="DBE5F1" w:themeFill="accent1" w:themeFillTint="33"/>
          </w:tcPr>
          <w:p w:rsidR="000A06FB" w:rsidRPr="005B6E6A" w:rsidRDefault="000A06FB" w:rsidP="00871010">
            <w:pPr>
              <w:rPr>
                <w:rFonts w:ascii="Times New Roman" w:hAnsi="Times New Roman" w:cs="Times New Roman"/>
                <w:b/>
                <w:bCs/>
                <w:color w:val="000000"/>
                <w:sz w:val="8"/>
              </w:rPr>
            </w:pPr>
          </w:p>
        </w:tc>
      </w:tr>
      <w:tr w:rsidR="000A06FB" w:rsidRPr="004B2275" w:rsidTr="005B6E6A">
        <w:tc>
          <w:tcPr>
            <w:tcW w:w="10671" w:type="dxa"/>
            <w:shd w:val="clear" w:color="auto" w:fill="DBE5F1" w:themeFill="accent1" w:themeFillTint="33"/>
          </w:tcPr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0A06FB" w:rsidRPr="005B6E6A" w:rsidRDefault="000A06FB" w:rsidP="008710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80316D"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оценки регулирующего воздействия </w:t>
            </w: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нормативного правового акта администрация </w:t>
            </w:r>
            <w:r w:rsidR="005B6E6A" w:rsidRPr="005B6E6A">
              <w:rPr>
                <w:rFonts w:ascii="Times New Roman" w:hAnsi="Times New Roman" w:cs="Times New Roman"/>
                <w:b/>
                <w:bCs/>
                <w:color w:val="000000"/>
              </w:rPr>
              <w:t>Каширского</w:t>
            </w: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  <w:p w:rsidR="000A06FB" w:rsidRPr="005B6E6A" w:rsidRDefault="000A06FB" w:rsidP="008710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0A06FB" w:rsidRDefault="000A06FB" w:rsidP="000A06FB"/>
    <w:p w:rsidR="000A06FB" w:rsidRDefault="000A06FB" w:rsidP="000A0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6FB" w:rsidRDefault="000A06FB" w:rsidP="000A0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6FB" w:rsidRDefault="000A06FB" w:rsidP="000A0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61" w:rsidRDefault="00DA4A61"/>
    <w:sectPr w:rsidR="00DA4A61" w:rsidSect="00DA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FB"/>
    <w:rsid w:val="000A06FB"/>
    <w:rsid w:val="00155854"/>
    <w:rsid w:val="0018772C"/>
    <w:rsid w:val="001C1BCF"/>
    <w:rsid w:val="001E05E2"/>
    <w:rsid w:val="00224A7D"/>
    <w:rsid w:val="00487069"/>
    <w:rsid w:val="004C1E99"/>
    <w:rsid w:val="00565D53"/>
    <w:rsid w:val="00566C23"/>
    <w:rsid w:val="005A02DB"/>
    <w:rsid w:val="005B6E6A"/>
    <w:rsid w:val="00621445"/>
    <w:rsid w:val="007661E0"/>
    <w:rsid w:val="007F5CAC"/>
    <w:rsid w:val="0080316D"/>
    <w:rsid w:val="008304BA"/>
    <w:rsid w:val="00856D00"/>
    <w:rsid w:val="008C1E44"/>
    <w:rsid w:val="009C61F9"/>
    <w:rsid w:val="009D0A5B"/>
    <w:rsid w:val="009D228B"/>
    <w:rsid w:val="00A4092B"/>
    <w:rsid w:val="00B41DF8"/>
    <w:rsid w:val="00B66FB4"/>
    <w:rsid w:val="00C53874"/>
    <w:rsid w:val="00C62413"/>
    <w:rsid w:val="00CE6A22"/>
    <w:rsid w:val="00D10BD9"/>
    <w:rsid w:val="00D5318C"/>
    <w:rsid w:val="00DA4A61"/>
    <w:rsid w:val="00E44530"/>
    <w:rsid w:val="00E72E96"/>
    <w:rsid w:val="00F6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06FB"/>
    <w:rPr>
      <w:color w:val="0000FF"/>
      <w:u w:val="single"/>
    </w:rPr>
  </w:style>
  <w:style w:type="paragraph" w:customStyle="1" w:styleId="ConsPlusNonformat">
    <w:name w:val="ConsPlusNonformat"/>
    <w:uiPriority w:val="99"/>
    <w:rsid w:val="000A0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C61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C61F9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06FB"/>
    <w:rPr>
      <w:color w:val="0000FF"/>
      <w:u w:val="single"/>
    </w:rPr>
  </w:style>
  <w:style w:type="paragraph" w:customStyle="1" w:styleId="ConsPlusNonformat">
    <w:name w:val="ConsPlusNonformat"/>
    <w:uiPriority w:val="99"/>
    <w:rsid w:val="000A0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C61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C61F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treschali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тnew</dc:creator>
  <cp:lastModifiedBy>Жанна</cp:lastModifiedBy>
  <cp:revision>4</cp:revision>
  <cp:lastPrinted>2018-12-11T13:30:00Z</cp:lastPrinted>
  <dcterms:created xsi:type="dcterms:W3CDTF">2019-12-04T12:18:00Z</dcterms:created>
  <dcterms:modified xsi:type="dcterms:W3CDTF">2019-12-28T08:02:00Z</dcterms:modified>
</cp:coreProperties>
</file>