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22" w:rsidRPr="004438D9" w:rsidRDefault="00035A22" w:rsidP="004438D9">
      <w:pPr>
        <w:widowControl w:val="0"/>
        <w:autoSpaceDE w:val="0"/>
        <w:autoSpaceDN w:val="0"/>
        <w:spacing w:line="360" w:lineRule="auto"/>
        <w:jc w:val="center"/>
        <w:rPr>
          <w:b/>
          <w:szCs w:val="28"/>
        </w:rPr>
      </w:pPr>
      <w:r w:rsidRPr="004438D9">
        <w:rPr>
          <w:b/>
          <w:szCs w:val="28"/>
        </w:rPr>
        <w:t xml:space="preserve">Заключение об </w:t>
      </w:r>
      <w:r w:rsidR="00D304DD" w:rsidRPr="00D304DD">
        <w:rPr>
          <w:b/>
          <w:szCs w:val="28"/>
        </w:rPr>
        <w:t>оценк</w:t>
      </w:r>
      <w:r w:rsidR="00D304DD">
        <w:rPr>
          <w:b/>
          <w:szCs w:val="28"/>
        </w:rPr>
        <w:t>е</w:t>
      </w:r>
      <w:r w:rsidR="00D304DD" w:rsidRPr="00D304DD">
        <w:rPr>
          <w:b/>
          <w:szCs w:val="28"/>
        </w:rPr>
        <w:t xml:space="preserve"> регулирующего воздействия</w:t>
      </w:r>
    </w:p>
    <w:p w:rsidR="00035A22" w:rsidRPr="004438D9" w:rsidRDefault="00035A22" w:rsidP="004438D9">
      <w:pPr>
        <w:widowControl w:val="0"/>
        <w:autoSpaceDE w:val="0"/>
        <w:autoSpaceDN w:val="0"/>
        <w:spacing w:line="360" w:lineRule="auto"/>
        <w:jc w:val="center"/>
        <w:rPr>
          <w:szCs w:val="28"/>
        </w:rPr>
      </w:pPr>
    </w:p>
    <w:p w:rsidR="00035A22" w:rsidRPr="004438D9" w:rsidRDefault="001E560D" w:rsidP="004438D9">
      <w:pPr>
        <w:spacing w:line="360" w:lineRule="auto"/>
        <w:ind w:firstLine="709"/>
        <w:jc w:val="both"/>
        <w:rPr>
          <w:rFonts w:cs="Arial"/>
          <w:bCs/>
          <w:kern w:val="28"/>
          <w:szCs w:val="28"/>
        </w:rPr>
      </w:pPr>
      <w:r w:rsidRPr="004438D9">
        <w:rPr>
          <w:szCs w:val="28"/>
        </w:rPr>
        <w:t xml:space="preserve">Отдел по экономике, управлению муниципальным имуществом и земельными ресурсами администрации Каширского муниципального района Воронежской области </w:t>
      </w:r>
      <w:r w:rsidR="00035A22" w:rsidRPr="004438D9">
        <w:rPr>
          <w:szCs w:val="28"/>
        </w:rPr>
        <w:t xml:space="preserve">в соответствии с </w:t>
      </w:r>
      <w:r w:rsidRPr="004438D9">
        <w:rPr>
          <w:szCs w:val="28"/>
        </w:rPr>
        <w:t xml:space="preserve">постановлением администрации Каширского муниципального района Воронежской области от 18.03.2015 № 276 «Об утверждении Порядка проведения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затрагивающих вопросы осуществления предпринимательской и инвестиционной деятельности на территории Каширского муниципального района Воронежской области» </w:t>
      </w:r>
      <w:r w:rsidR="00035A22" w:rsidRPr="004438D9">
        <w:rPr>
          <w:szCs w:val="28"/>
        </w:rPr>
        <w:t>(далее - Правила проведения экспертизы</w:t>
      </w:r>
      <w:r w:rsidRPr="004438D9">
        <w:rPr>
          <w:szCs w:val="28"/>
        </w:rPr>
        <w:t xml:space="preserve">) </w:t>
      </w:r>
      <w:r w:rsidR="00EE384D" w:rsidRPr="004438D9">
        <w:rPr>
          <w:szCs w:val="28"/>
        </w:rPr>
        <w:t xml:space="preserve">рассмотрел Проект </w:t>
      </w:r>
      <w:r w:rsidR="00D304DD" w:rsidRPr="00D304DD">
        <w:rPr>
          <w:szCs w:val="28"/>
        </w:rPr>
        <w:t>решения Совета народных депутатов Каширского муниципального района Воронежской области «</w:t>
      </w:r>
      <w:r w:rsidR="00BE07F2" w:rsidRPr="00BE07F2">
        <w:rPr>
          <w:szCs w:val="28"/>
        </w:rPr>
        <w:t>О внесении изменений в решение Совета народных депутатов Каширского муниципального района Воронежской области от 29.10.2021 № 80 «Об утверждении положения о муниципальном земельном контроле на территории Каширского муниципального района Воронежской области»</w:t>
      </w:r>
      <w:r w:rsidR="00D304DD" w:rsidRPr="00D304DD">
        <w:rPr>
          <w:szCs w:val="28"/>
        </w:rPr>
        <w:t>»</w:t>
      </w:r>
      <w:r w:rsidRPr="004438D9">
        <w:rPr>
          <w:szCs w:val="28"/>
        </w:rPr>
        <w:t xml:space="preserve"> </w:t>
      </w:r>
      <w:r w:rsidR="00035A22" w:rsidRPr="004438D9">
        <w:rPr>
          <w:szCs w:val="28"/>
        </w:rPr>
        <w:t>и сообщает следующее.</w:t>
      </w:r>
    </w:p>
    <w:p w:rsidR="00035A22" w:rsidRPr="004438D9" w:rsidRDefault="00035A22" w:rsidP="004438D9">
      <w:pPr>
        <w:widowControl w:val="0"/>
        <w:autoSpaceDE w:val="0"/>
        <w:autoSpaceDN w:val="0"/>
        <w:spacing w:line="360" w:lineRule="auto"/>
        <w:ind w:firstLine="708"/>
        <w:jc w:val="both"/>
        <w:rPr>
          <w:szCs w:val="28"/>
        </w:rPr>
      </w:pPr>
      <w:r w:rsidRPr="004438D9">
        <w:rPr>
          <w:szCs w:val="28"/>
        </w:rPr>
        <w:t>Настоящее заключение подготовлено</w:t>
      </w:r>
      <w:r w:rsidR="001E560D" w:rsidRPr="004438D9">
        <w:rPr>
          <w:szCs w:val="28"/>
        </w:rPr>
        <w:t xml:space="preserve"> </w:t>
      </w:r>
      <w:r w:rsidR="001E560D" w:rsidRPr="004438D9">
        <w:rPr>
          <w:szCs w:val="28"/>
          <w:u w:val="single"/>
        </w:rPr>
        <w:t>впервые.</w:t>
      </w:r>
    </w:p>
    <w:p w:rsidR="00035A22" w:rsidRPr="004438D9" w:rsidRDefault="00035A22" w:rsidP="004438D9">
      <w:pPr>
        <w:widowControl w:val="0"/>
        <w:autoSpaceDE w:val="0"/>
        <w:autoSpaceDN w:val="0"/>
        <w:spacing w:line="360" w:lineRule="auto"/>
        <w:ind w:firstLine="708"/>
        <w:rPr>
          <w:szCs w:val="28"/>
        </w:rPr>
      </w:pPr>
      <w:r w:rsidRPr="004438D9">
        <w:rPr>
          <w:szCs w:val="28"/>
        </w:rPr>
        <w:t>Уполномоченным органом проведен</w:t>
      </w:r>
      <w:r w:rsidR="001E560D" w:rsidRPr="004438D9">
        <w:rPr>
          <w:szCs w:val="28"/>
        </w:rPr>
        <w:t xml:space="preserve">ы публичные консультации в срок </w:t>
      </w:r>
      <w:r w:rsidRPr="004438D9">
        <w:rPr>
          <w:szCs w:val="28"/>
        </w:rPr>
        <w:t xml:space="preserve">с </w:t>
      </w:r>
      <w:r w:rsidR="00D304DD" w:rsidRPr="00D304DD">
        <w:rPr>
          <w:szCs w:val="28"/>
        </w:rPr>
        <w:t>«21» марта 2025г.</w:t>
      </w:r>
      <w:r w:rsidR="001E560D" w:rsidRPr="004438D9">
        <w:rPr>
          <w:szCs w:val="28"/>
        </w:rPr>
        <w:t xml:space="preserve"> по </w:t>
      </w:r>
      <w:r w:rsidR="00D304DD" w:rsidRPr="00D304DD">
        <w:rPr>
          <w:szCs w:val="28"/>
        </w:rPr>
        <w:t>«09» апреля 2025г.</w:t>
      </w:r>
    </w:p>
    <w:p w:rsidR="00035A22" w:rsidRPr="007439F0" w:rsidRDefault="00D304DD" w:rsidP="004438D9">
      <w:pPr>
        <w:widowControl w:val="0"/>
        <w:autoSpaceDE w:val="0"/>
        <w:autoSpaceDN w:val="0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Информация об </w:t>
      </w:r>
      <w:r w:rsidRPr="00D304DD">
        <w:rPr>
          <w:szCs w:val="28"/>
        </w:rPr>
        <w:t>оценке регулирующего воздействия</w:t>
      </w:r>
      <w:r w:rsidR="00035A22" w:rsidRPr="004438D9">
        <w:rPr>
          <w:szCs w:val="28"/>
        </w:rPr>
        <w:t xml:space="preserve"> нормативного правового акта размещена уполномоченным органом на официальном сайте по </w:t>
      </w:r>
      <w:r w:rsidR="00035A22" w:rsidRPr="007439F0">
        <w:rPr>
          <w:szCs w:val="28"/>
        </w:rPr>
        <w:t>адресу:</w:t>
      </w:r>
      <w:r w:rsidR="00F17B28" w:rsidRPr="007439F0">
        <w:rPr>
          <w:szCs w:val="28"/>
        </w:rPr>
        <w:t xml:space="preserve"> </w:t>
      </w:r>
      <w:r w:rsidR="007439F0" w:rsidRPr="007439F0">
        <w:t>https://akmrvo.gosuslugi.ru/deyatelnost/ekonomika-nalogovaya-politika-i-trudovye-otnosheniya/otsenka-reguliruyuschego-vozdeystviya-npa/</w:t>
      </w:r>
      <w:r w:rsidR="00F17B28" w:rsidRPr="007439F0">
        <w:rPr>
          <w:szCs w:val="28"/>
        </w:rPr>
        <w:t xml:space="preserve">. </w:t>
      </w:r>
    </w:p>
    <w:p w:rsidR="00035A22" w:rsidRDefault="00035A22" w:rsidP="004438D9">
      <w:pPr>
        <w:widowControl w:val="0"/>
        <w:autoSpaceDE w:val="0"/>
        <w:autoSpaceDN w:val="0"/>
        <w:spacing w:line="360" w:lineRule="auto"/>
        <w:ind w:firstLine="708"/>
        <w:jc w:val="both"/>
        <w:rPr>
          <w:szCs w:val="28"/>
        </w:rPr>
      </w:pPr>
      <w:r w:rsidRPr="00853235">
        <w:rPr>
          <w:szCs w:val="28"/>
        </w:rPr>
        <w:t>На основе проведенной экспертизы нормативного правового акта сделаны следующие выводы</w:t>
      </w:r>
      <w:r w:rsidR="006530A3" w:rsidRPr="00853235">
        <w:rPr>
          <w:szCs w:val="28"/>
        </w:rPr>
        <w:t>:</w:t>
      </w:r>
    </w:p>
    <w:p w:rsidR="00C949A3" w:rsidRPr="00C949A3" w:rsidRDefault="00853235" w:rsidP="00C949A3">
      <w:pPr>
        <w:pStyle w:val="a8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Cs w:val="28"/>
        </w:rPr>
      </w:pPr>
      <w:r w:rsidRPr="00C949A3">
        <w:rPr>
          <w:szCs w:val="28"/>
        </w:rPr>
        <w:t xml:space="preserve">Настоящее </w:t>
      </w:r>
      <w:r w:rsidR="00D304DD" w:rsidRPr="00C949A3">
        <w:rPr>
          <w:szCs w:val="28"/>
        </w:rPr>
        <w:t xml:space="preserve">положение о муниципальном земельном контроле на территории Каширского муниципального района Воронежской </w:t>
      </w:r>
      <w:r w:rsidR="00D304DD" w:rsidRPr="00C949A3">
        <w:rPr>
          <w:szCs w:val="28"/>
        </w:rPr>
        <w:lastRenderedPageBreak/>
        <w:t>области»</w:t>
      </w:r>
      <w:r w:rsidRPr="00C949A3">
        <w:rPr>
          <w:szCs w:val="28"/>
        </w:rPr>
        <w:t xml:space="preserve"> </w:t>
      </w:r>
      <w:r w:rsidR="00C949A3" w:rsidRPr="00C949A3">
        <w:rPr>
          <w:szCs w:val="28"/>
        </w:rPr>
        <w:t>разработано с целью установления порядка осуществления муниципального земельного контроля в отношении объектов земельных отношений, расположенных в границах Каширского муниципального района Воронежской области. В соответствии со статьей 3 Федерального закона № 248-ФЗ «О государственном контроле (надзоре) и муниципальном контроле в Российской Федерации» положением о муниципальном земельном контроле определяется: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C949A3">
        <w:rPr>
          <w:szCs w:val="28"/>
        </w:rPr>
        <w:t>- Контрольный орган, уполномоченный на осуществление муниципального земельного контроля;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C949A3">
        <w:rPr>
          <w:szCs w:val="28"/>
        </w:rPr>
        <w:t>- Управление рисками причинения вреда (ущерба) охраняемым законом ценностям при осуществлении муниципального земельного контроля;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C949A3">
        <w:rPr>
          <w:szCs w:val="28"/>
        </w:rPr>
        <w:t>- Профилактика рисков причинения вреда (ущерба) охраняемым законом ценностям;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C949A3">
        <w:rPr>
          <w:szCs w:val="28"/>
        </w:rPr>
        <w:t xml:space="preserve">- Порядок организации и осуществления контрольных мероприятий. 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C949A3">
        <w:rPr>
          <w:szCs w:val="28"/>
        </w:rPr>
        <w:t xml:space="preserve">- Порядок оформления результатов контрольного мероприятия. 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C949A3">
        <w:rPr>
          <w:szCs w:val="28"/>
        </w:rPr>
        <w:t xml:space="preserve">- Меры, принимаемые по результатам контрольных мероприятий. 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C949A3">
        <w:rPr>
          <w:szCs w:val="28"/>
        </w:rPr>
        <w:t>- Ключевые показатели муниципального земельного контроля и их целевые значения;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C949A3">
        <w:rPr>
          <w:szCs w:val="28"/>
        </w:rPr>
        <w:t>- Индикативные показатели муниципального земельного контроля;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>
        <w:rPr>
          <w:szCs w:val="28"/>
        </w:rPr>
        <w:t xml:space="preserve">- </w:t>
      </w:r>
      <w:r w:rsidRPr="00C949A3">
        <w:rPr>
          <w:szCs w:val="28"/>
        </w:rPr>
        <w:t>Критерии отнесения объектов муниципального земельного контроля к определенной категории риска;</w:t>
      </w:r>
    </w:p>
    <w:p w:rsidR="00C949A3" w:rsidRPr="00C949A3" w:rsidRDefault="00C949A3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C949A3">
        <w:rPr>
          <w:szCs w:val="28"/>
        </w:rPr>
        <w:t>- Перечень индикаторов риска нарушения обязательных требований,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контроля.</w:t>
      </w:r>
    </w:p>
    <w:p w:rsidR="00F5706B" w:rsidRPr="00853235" w:rsidRDefault="00F5706B" w:rsidP="00C949A3">
      <w:pPr>
        <w:pStyle w:val="a8"/>
        <w:widowControl w:val="0"/>
        <w:autoSpaceDE w:val="0"/>
        <w:autoSpaceDN w:val="0"/>
        <w:spacing w:line="360" w:lineRule="auto"/>
        <w:ind w:left="1069"/>
        <w:jc w:val="both"/>
        <w:rPr>
          <w:szCs w:val="28"/>
        </w:rPr>
      </w:pPr>
      <w:r w:rsidRPr="00853235">
        <w:rPr>
          <w:szCs w:val="28"/>
        </w:rPr>
        <w:t xml:space="preserve">Результаты публичных консультаций отражены в сводке предложений, </w:t>
      </w:r>
      <w:r w:rsidR="00EE384D" w:rsidRPr="00853235">
        <w:rPr>
          <w:szCs w:val="28"/>
        </w:rPr>
        <w:t>проведенной в отношении нормативного правового акта,</w:t>
      </w:r>
      <w:r w:rsidRPr="00853235">
        <w:rPr>
          <w:szCs w:val="28"/>
        </w:rPr>
        <w:t xml:space="preserve"> размещенного на официальном сайте </w:t>
      </w:r>
      <w:r w:rsidR="00EE384D" w:rsidRPr="00853235">
        <w:rPr>
          <w:szCs w:val="28"/>
        </w:rPr>
        <w:t>а</w:t>
      </w:r>
      <w:r w:rsidRPr="00853235">
        <w:rPr>
          <w:szCs w:val="28"/>
        </w:rPr>
        <w:t>дминистрации.</w:t>
      </w:r>
    </w:p>
    <w:p w:rsidR="00F5706B" w:rsidRPr="00853235" w:rsidRDefault="00853235" w:rsidP="004438D9">
      <w:pPr>
        <w:pStyle w:val="a8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szCs w:val="28"/>
        </w:rPr>
      </w:pPr>
      <w:r w:rsidRPr="00853235">
        <w:rPr>
          <w:szCs w:val="28"/>
        </w:rPr>
        <w:lastRenderedPageBreak/>
        <w:t xml:space="preserve">Проект </w:t>
      </w:r>
      <w:r w:rsidR="00D304DD">
        <w:rPr>
          <w:szCs w:val="28"/>
        </w:rPr>
        <w:t>Решения</w:t>
      </w:r>
      <w:r w:rsidR="00F5706B" w:rsidRPr="00853235">
        <w:rPr>
          <w:szCs w:val="28"/>
        </w:rPr>
        <w:t xml:space="preserve">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 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F5706B" w:rsidRPr="004438D9" w:rsidRDefault="00F5706B" w:rsidP="004438D9">
      <w:pPr>
        <w:spacing w:line="360" w:lineRule="auto"/>
        <w:ind w:firstLine="709"/>
        <w:jc w:val="both"/>
        <w:rPr>
          <w:rFonts w:cs="Arial"/>
          <w:bCs/>
          <w:kern w:val="28"/>
          <w:szCs w:val="28"/>
        </w:rPr>
      </w:pPr>
      <w:r w:rsidRPr="004438D9">
        <w:rPr>
          <w:szCs w:val="28"/>
        </w:rPr>
        <w:t xml:space="preserve">По итогам экспертизы </w:t>
      </w:r>
      <w:r w:rsidR="00EE384D" w:rsidRPr="004438D9">
        <w:rPr>
          <w:szCs w:val="28"/>
        </w:rPr>
        <w:t xml:space="preserve">Проекта </w:t>
      </w:r>
      <w:r w:rsidR="00D304DD" w:rsidRPr="00D304DD">
        <w:rPr>
          <w:szCs w:val="28"/>
        </w:rPr>
        <w:t>решения Совета народных депутатов Каширского муниципального района Воронежской области «</w:t>
      </w:r>
      <w:r w:rsidR="00BE07F2" w:rsidRPr="00BE07F2">
        <w:rPr>
          <w:szCs w:val="28"/>
        </w:rPr>
        <w:t>О внесении изменений в решение Совета народных депутатов Каширского муниципального района Воронежской области от 29.10.2021 № 80 «Об утверждении положения о муниципальном земельном контроле на территории Каширского муниципального района Воронежской области»</w:t>
      </w:r>
      <w:bookmarkStart w:id="0" w:name="_GoBack"/>
      <w:bookmarkEnd w:id="0"/>
      <w:r w:rsidR="00D304DD" w:rsidRPr="00D304DD">
        <w:rPr>
          <w:szCs w:val="28"/>
        </w:rPr>
        <w:t>»</w:t>
      </w:r>
      <w:r w:rsidR="004438D9" w:rsidRPr="004438D9">
        <w:rPr>
          <w:rFonts w:cs="Arial"/>
          <w:bCs/>
          <w:kern w:val="28"/>
          <w:szCs w:val="28"/>
        </w:rPr>
        <w:t xml:space="preserve"> </w:t>
      </w:r>
      <w:r w:rsidRPr="004438D9">
        <w:rPr>
          <w:szCs w:val="28"/>
        </w:rPr>
        <w:t>у уполномоченного органа рекомендаций не имеется.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555"/>
        <w:gridCol w:w="4505"/>
      </w:tblGrid>
      <w:tr w:rsidR="00333274" w:rsidRPr="00333274" w:rsidTr="00333274">
        <w:tc>
          <w:tcPr>
            <w:tcW w:w="3510" w:type="dxa"/>
          </w:tcPr>
          <w:p w:rsidR="00333274" w:rsidRDefault="00333274" w:rsidP="00F460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333274" w:rsidRDefault="00333274" w:rsidP="00F460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333274" w:rsidRDefault="00333274" w:rsidP="00F460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333274" w:rsidRDefault="00333274" w:rsidP="00F4603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  <w:p w:rsidR="00333274" w:rsidRPr="00333274" w:rsidRDefault="00333274" w:rsidP="0033327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333274">
              <w:rPr>
                <w:sz w:val="26"/>
                <w:szCs w:val="26"/>
              </w:rPr>
              <w:t xml:space="preserve">Начальник отдела по </w:t>
            </w:r>
            <w:r>
              <w:rPr>
                <w:sz w:val="26"/>
                <w:szCs w:val="26"/>
              </w:rPr>
              <w:t>э</w:t>
            </w:r>
            <w:r w:rsidRPr="00333274">
              <w:rPr>
                <w:sz w:val="26"/>
                <w:szCs w:val="26"/>
              </w:rPr>
              <w:t>кономике, управлению муниципальным имуществом и земельными ресурсами администрации Каширского 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333274">
              <w:rPr>
                <w:sz w:val="26"/>
                <w:szCs w:val="26"/>
              </w:rPr>
              <w:t xml:space="preserve">района                                          </w:t>
            </w:r>
          </w:p>
        </w:tc>
        <w:tc>
          <w:tcPr>
            <w:tcW w:w="1555" w:type="dxa"/>
          </w:tcPr>
          <w:p w:rsidR="00333274" w:rsidRPr="00333274" w:rsidRDefault="00333274" w:rsidP="00F5706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4505" w:type="dxa"/>
          </w:tcPr>
          <w:p w:rsidR="00333274" w:rsidRPr="00333274" w:rsidRDefault="00333274" w:rsidP="00F5706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333274" w:rsidRPr="00333274" w:rsidRDefault="00333274" w:rsidP="00F5706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333274" w:rsidRPr="00333274" w:rsidRDefault="00333274" w:rsidP="00F5706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Default="00333274" w:rsidP="00F4603C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  <w:p w:rsidR="00333274" w:rsidRPr="00333274" w:rsidRDefault="00333274" w:rsidP="004438D9">
            <w:pPr>
              <w:widowControl w:val="0"/>
              <w:tabs>
                <w:tab w:val="left" w:pos="3510"/>
                <w:tab w:val="right" w:pos="5277"/>
              </w:tabs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proofErr w:type="gramStart"/>
            <w:r>
              <w:rPr>
                <w:sz w:val="26"/>
                <w:szCs w:val="26"/>
              </w:rPr>
              <w:t>_</w:t>
            </w:r>
            <w:r w:rsidR="004438D9">
              <w:rPr>
                <w:sz w:val="26"/>
                <w:szCs w:val="26"/>
              </w:rPr>
              <w:t xml:space="preserve">  А</w:t>
            </w:r>
            <w:r w:rsidRPr="00333274">
              <w:rPr>
                <w:sz w:val="26"/>
                <w:szCs w:val="26"/>
              </w:rPr>
              <w:t>.В.</w:t>
            </w:r>
            <w:proofErr w:type="gramEnd"/>
            <w:r w:rsidRPr="00333274">
              <w:rPr>
                <w:sz w:val="26"/>
                <w:szCs w:val="26"/>
              </w:rPr>
              <w:t xml:space="preserve"> </w:t>
            </w:r>
            <w:r w:rsidR="004438D9">
              <w:rPr>
                <w:sz w:val="26"/>
                <w:szCs w:val="26"/>
              </w:rPr>
              <w:t>Левченко</w:t>
            </w:r>
          </w:p>
        </w:tc>
      </w:tr>
    </w:tbl>
    <w:p w:rsidR="00F4603C" w:rsidRPr="006530A3" w:rsidRDefault="00F4603C" w:rsidP="00F5706B">
      <w:pPr>
        <w:widowControl w:val="0"/>
        <w:autoSpaceDE w:val="0"/>
        <w:autoSpaceDN w:val="0"/>
        <w:jc w:val="both"/>
        <w:rPr>
          <w:szCs w:val="28"/>
        </w:rPr>
      </w:pPr>
    </w:p>
    <w:sectPr w:rsidR="00F4603C" w:rsidRPr="006530A3" w:rsidSect="009C3B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C7C16"/>
    <w:multiLevelType w:val="hybridMultilevel"/>
    <w:tmpl w:val="60786FDA"/>
    <w:lvl w:ilvl="0" w:tplc="ECDE9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08"/>
    <w:rsid w:val="00035A22"/>
    <w:rsid w:val="001E560D"/>
    <w:rsid w:val="002476FB"/>
    <w:rsid w:val="00333274"/>
    <w:rsid w:val="004438D9"/>
    <w:rsid w:val="00490C0E"/>
    <w:rsid w:val="006530A3"/>
    <w:rsid w:val="00714039"/>
    <w:rsid w:val="007439F0"/>
    <w:rsid w:val="00853235"/>
    <w:rsid w:val="00913FC0"/>
    <w:rsid w:val="00BE07F2"/>
    <w:rsid w:val="00C40DF1"/>
    <w:rsid w:val="00C949A3"/>
    <w:rsid w:val="00D304DD"/>
    <w:rsid w:val="00DF5E08"/>
    <w:rsid w:val="00EC689F"/>
    <w:rsid w:val="00EE384D"/>
    <w:rsid w:val="00F17B28"/>
    <w:rsid w:val="00F4603C"/>
    <w:rsid w:val="00F5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275AC-188A-4331-A0A6-DE18B3E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B2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46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EE384D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32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327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443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Левченко Александр Владимирович</cp:lastModifiedBy>
  <cp:revision>19</cp:revision>
  <cp:lastPrinted>2021-10-11T11:14:00Z</cp:lastPrinted>
  <dcterms:created xsi:type="dcterms:W3CDTF">2019-12-04T11:57:00Z</dcterms:created>
  <dcterms:modified xsi:type="dcterms:W3CDTF">2025-04-17T08:27:00Z</dcterms:modified>
</cp:coreProperties>
</file>