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D" w:rsidRPr="002E248D" w:rsidRDefault="002E248D" w:rsidP="007062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Дни рейтинга в Приморье</w:t>
      </w:r>
      <w:bookmarkStart w:id="0" w:name="_GoBack"/>
      <w:bookmarkEnd w:id="0"/>
    </w:p>
    <w:p w:rsidR="00C61756" w:rsidRPr="002E248D" w:rsidRDefault="002E248D" w:rsidP="00187C90">
      <w:pPr>
        <w:jc w:val="both"/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</w:r>
      <w:r>
        <w:rPr>
          <w:rStyle w:val="fontstyle21"/>
        </w:rPr>
        <w:t xml:space="preserve">      </w:t>
      </w:r>
      <w:proofErr w:type="spellStart"/>
      <w:r>
        <w:rPr>
          <w:rStyle w:val="fontstyle21"/>
        </w:rPr>
        <w:t>Минпромторг</w:t>
      </w:r>
      <w:proofErr w:type="spellEnd"/>
      <w:r>
        <w:rPr>
          <w:rStyle w:val="fontstyle21"/>
        </w:rPr>
        <w:t xml:space="preserve"> России и Российская Ассоциация экспертов рынка ритейла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продолжают серию межрегиональных ритейл-мероприятий. Форум «Дни Ритейла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в Приморье», организованный совместно с </w:t>
      </w:r>
      <w:proofErr w:type="spellStart"/>
      <w:r>
        <w:rPr>
          <w:rStyle w:val="fontstyle21"/>
        </w:rPr>
        <w:t>Минпромторгом</w:t>
      </w:r>
      <w:proofErr w:type="spellEnd"/>
      <w:r>
        <w:rPr>
          <w:rStyle w:val="fontstyle21"/>
        </w:rPr>
        <w:t xml:space="preserve"> Приморского края, станет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третьим межрегиональным мероприятием в 2023 году и пройдет с 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 26 сентября в г. Владивостоке.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«Дни Ритейла в Приморье» – площадка для профессионального диалога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представителей власти и ритейла, ключевых экспертов отрасли, поставщиков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производителей, а также независимых экспертов потребительского рынка. Главными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акцентами форума станут два бизнес дня, в рамках которых пройдут экспертные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аналитические сессии. Форум соберет ведущих экспертов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представителей розничной индустрии, чтобы обсудить современные вызовы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возможности, а также обменяться ценным опытом и знаниями. Розничные компании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поставщики получат ценные идеи и стратегии, которые помогут эффективно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адаптироваться к новой реальности и успешно развиваться на рынке.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Ключевой темой Форума станет «Потребительский рынок: стратегии и пути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развития», которую обсудят на одном из главных мероприятий Форума – пленарном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заседании с участием: руководства федеральных и региональных органов власти,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институтов развития, ритейла и экспертов. Помимо пленарного заседания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организаторы форума «Дни Ритейла в Приморье» готовят деловую </w:t>
      </w:r>
      <w:proofErr w:type="gramStart"/>
      <w:r>
        <w:rPr>
          <w:rStyle w:val="fontstyle21"/>
        </w:rPr>
        <w:t>программу,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состоящую</w:t>
      </w:r>
      <w:proofErr w:type="gramEnd"/>
      <w:r>
        <w:rPr>
          <w:rStyle w:val="fontstyle21"/>
        </w:rPr>
        <w:t xml:space="preserve"> из более чем двадцати экспертных и аналитических сессий, которые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будут посвящены направлениям: логистика, маркетинг, технологии, e-</w:t>
      </w:r>
      <w:proofErr w:type="spellStart"/>
      <w:r>
        <w:rPr>
          <w:rStyle w:val="fontstyle21"/>
        </w:rPr>
        <w:t>commerce</w:t>
      </w:r>
      <w:proofErr w:type="spellEnd"/>
      <w:r>
        <w:rPr>
          <w:rStyle w:val="fontstyle2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туризм, HR, </w:t>
      </w:r>
      <w:proofErr w:type="spellStart"/>
      <w:r>
        <w:rPr>
          <w:rStyle w:val="fontstyle21"/>
        </w:rPr>
        <w:t>horeca</w:t>
      </w:r>
      <w:proofErr w:type="spellEnd"/>
      <w:r>
        <w:rPr>
          <w:rStyle w:val="fontstyle21"/>
        </w:rPr>
        <w:t xml:space="preserve"> и другим актуальным темам.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В числе спикеров: Никита Кузнецов, директор Департамента развития внутренней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торговли </w:t>
      </w:r>
      <w:proofErr w:type="spellStart"/>
      <w:r>
        <w:rPr>
          <w:rStyle w:val="fontstyle21"/>
        </w:rPr>
        <w:t>Минпромторга</w:t>
      </w:r>
      <w:proofErr w:type="spellEnd"/>
      <w:r>
        <w:rPr>
          <w:rStyle w:val="fontstyle21"/>
        </w:rPr>
        <w:t xml:space="preserve"> России; Сергей Калитин, министр промышленности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торговли Приморского края; Владлен Максимов, вице-президент «Опоры </w:t>
      </w:r>
      <w:r>
        <w:rPr>
          <w:rStyle w:val="fontstyle21"/>
        </w:rPr>
        <w:lastRenderedPageBreak/>
        <w:t>России»,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президент Ассоциации малоформатной торговли; Игорь </w:t>
      </w:r>
      <w:proofErr w:type="spellStart"/>
      <w:r>
        <w:rPr>
          <w:rStyle w:val="fontstyle21"/>
        </w:rPr>
        <w:t>Бухаров</w:t>
      </w:r>
      <w:proofErr w:type="spellEnd"/>
      <w:r>
        <w:rPr>
          <w:rStyle w:val="fontstyle21"/>
        </w:rPr>
        <w:t>, президент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Федерации рестораторов и </w:t>
      </w:r>
      <w:proofErr w:type="spellStart"/>
      <w:r>
        <w:rPr>
          <w:rStyle w:val="fontstyle21"/>
        </w:rPr>
        <w:t>отельеров</w:t>
      </w:r>
      <w:proofErr w:type="spellEnd"/>
      <w:r>
        <w:rPr>
          <w:rStyle w:val="fontstyle21"/>
        </w:rPr>
        <w:t>; Дмитрий Востриков, исполнительный директор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Ассоциации «</w:t>
      </w:r>
      <w:proofErr w:type="spellStart"/>
      <w:r>
        <w:rPr>
          <w:rStyle w:val="fontstyle21"/>
        </w:rPr>
        <w:t>Руспродсоюз</w:t>
      </w:r>
      <w:proofErr w:type="spellEnd"/>
      <w:r>
        <w:rPr>
          <w:rStyle w:val="fontstyle21"/>
        </w:rPr>
        <w:t>» и другие участники.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В рамках Форума будет организована выставочная экспозиция, которая станет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площадкой для презентаций, демонстраций и обмена опытом между участниками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форума и представителями компаний.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Более подробная информация и актуальные новости на официальном портале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«Дни Ритейла в Приморье»: </w:t>
      </w:r>
      <w:r>
        <w:rPr>
          <w:rStyle w:val="fontstyle21"/>
          <w:color w:val="0563C1"/>
        </w:rPr>
        <w:t>https://primorye.retaildays.ru/</w:t>
      </w:r>
      <w:r>
        <w:rPr>
          <w:rStyle w:val="fontstyle21"/>
        </w:rPr>
        <w:t xml:space="preserve">, а также в </w:t>
      </w:r>
      <w:proofErr w:type="spellStart"/>
      <w:r>
        <w:rPr>
          <w:rStyle w:val="fontstyle21"/>
        </w:rPr>
        <w:t>соцсетях</w:t>
      </w:r>
      <w:proofErr w:type="spellEnd"/>
      <w:r>
        <w:rPr>
          <w:rStyle w:val="fontstyle21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  <w:color w:val="0563C1"/>
        </w:rPr>
        <w:t>https://t.me/retailweek</w:t>
      </w:r>
      <w:r>
        <w:rPr>
          <w:rStyle w:val="fontstyle21"/>
          <w:color w:val="2E74B5"/>
        </w:rPr>
        <w:t xml:space="preserve">, </w:t>
      </w:r>
      <w:r>
        <w:rPr>
          <w:rStyle w:val="fontstyle21"/>
          <w:color w:val="0563C1"/>
        </w:rPr>
        <w:t>https://vk.com/retailweek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      Пресс-служба Форума: </w:t>
      </w:r>
      <w:r>
        <w:rPr>
          <w:rStyle w:val="fontstyle21"/>
          <w:color w:val="0563C1"/>
        </w:rPr>
        <w:t>pressa@retailevent.ru</w:t>
      </w:r>
      <w:r>
        <w:rPr>
          <w:rStyle w:val="fontstyle21"/>
        </w:rPr>
        <w:t>; +7 (495) 323-7107.</w:t>
      </w:r>
    </w:p>
    <w:sectPr w:rsidR="00C61756" w:rsidRPr="002E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E9"/>
    <w:rsid w:val="00187C90"/>
    <w:rsid w:val="002E248D"/>
    <w:rsid w:val="007062C6"/>
    <w:rsid w:val="00B729E9"/>
    <w:rsid w:val="00C61756"/>
    <w:rsid w:val="00F56A1E"/>
    <w:rsid w:val="00F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7F721-2778-45B3-80EA-8717235A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248D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a0"/>
    <w:rsid w:val="002E24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Федоркова Мария Николаевна</dc:creator>
  <cp:keywords/>
  <dc:description/>
  <cp:lastModifiedBy>АЗАРОВА Татьяна Ивановна</cp:lastModifiedBy>
  <cp:revision>4</cp:revision>
  <dcterms:created xsi:type="dcterms:W3CDTF">2023-09-12T12:05:00Z</dcterms:created>
  <dcterms:modified xsi:type="dcterms:W3CDTF">2023-09-12T12:07:00Z</dcterms:modified>
</cp:coreProperties>
</file>