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60" w:rsidRDefault="00C40812">
      <w:pPr>
        <w:pStyle w:val="1"/>
        <w:spacing w:line="233" w:lineRule="auto"/>
        <w:ind w:firstLine="820"/>
        <w:jc w:val="both"/>
      </w:pPr>
      <w:r>
        <w:t>С 2021 года вступил в силу Федеральный закон от 31.07.2020 № 248-ФЗ «О государственном контроле (надзоре) и муниципальном контроле в Российской Фе</w:t>
      </w:r>
      <w:r>
        <w:t>дерации», в соответствии с которым надзорные органы организовывают и проводят профилактические мероприятия.</w:t>
      </w:r>
    </w:p>
    <w:p w:rsidR="00B50E60" w:rsidRDefault="00C40812">
      <w:pPr>
        <w:pStyle w:val="1"/>
        <w:ind w:firstLine="820"/>
        <w:jc w:val="both"/>
      </w:pPr>
      <w:r>
        <w:t>Профилактические мероприятия направлены на повышение информированности предпринимательского сообщества о способах соблюдения обязательных требований</w:t>
      </w:r>
      <w:r>
        <w:t xml:space="preserve"> законодательства, а также устранение условий, причин и факторов, способных привести к их нарушению.</w:t>
      </w:r>
    </w:p>
    <w:p w:rsidR="00B50E60" w:rsidRDefault="00C40812">
      <w:pPr>
        <w:pStyle w:val="1"/>
        <w:ind w:firstLine="820"/>
        <w:jc w:val="both"/>
      </w:pPr>
      <w:r>
        <w:t>Контрольные (надзорные) органы могут проводить следующие профилактические мероприятия:</w:t>
      </w:r>
    </w:p>
    <w:p w:rsidR="00B50E60" w:rsidRDefault="00C40812">
      <w:pPr>
        <w:pStyle w:val="1"/>
        <w:numPr>
          <w:ilvl w:val="0"/>
          <w:numId w:val="1"/>
        </w:numPr>
        <w:tabs>
          <w:tab w:val="left" w:pos="1103"/>
        </w:tabs>
        <w:ind w:firstLine="820"/>
        <w:jc w:val="both"/>
      </w:pPr>
      <w:r>
        <w:t>информирование;</w:t>
      </w:r>
    </w:p>
    <w:p w:rsidR="00B50E60" w:rsidRDefault="00C40812">
      <w:pPr>
        <w:pStyle w:val="1"/>
        <w:numPr>
          <w:ilvl w:val="0"/>
          <w:numId w:val="1"/>
        </w:numPr>
        <w:tabs>
          <w:tab w:val="left" w:pos="1132"/>
        </w:tabs>
        <w:ind w:firstLine="820"/>
        <w:jc w:val="both"/>
      </w:pPr>
      <w:r>
        <w:t>обобщение правоприменительной практики;</w:t>
      </w:r>
    </w:p>
    <w:p w:rsidR="00B50E60" w:rsidRDefault="00C40812">
      <w:pPr>
        <w:pStyle w:val="1"/>
        <w:numPr>
          <w:ilvl w:val="0"/>
          <w:numId w:val="1"/>
        </w:numPr>
        <w:tabs>
          <w:tab w:val="left" w:pos="1127"/>
        </w:tabs>
        <w:ind w:firstLine="820"/>
        <w:jc w:val="both"/>
      </w:pPr>
      <w:r>
        <w:t>меры стимули</w:t>
      </w:r>
      <w:r>
        <w:t>рования добросовестности;</w:t>
      </w:r>
    </w:p>
    <w:p w:rsidR="00B50E60" w:rsidRDefault="00C40812">
      <w:pPr>
        <w:pStyle w:val="1"/>
        <w:numPr>
          <w:ilvl w:val="0"/>
          <w:numId w:val="1"/>
        </w:numPr>
        <w:tabs>
          <w:tab w:val="left" w:pos="1137"/>
        </w:tabs>
        <w:ind w:firstLine="820"/>
        <w:jc w:val="both"/>
      </w:pPr>
      <w:r>
        <w:t>объявление предостережения;</w:t>
      </w:r>
    </w:p>
    <w:p w:rsidR="00B50E60" w:rsidRDefault="00C40812" w:rsidP="00C40812">
      <w:pPr>
        <w:pStyle w:val="1"/>
        <w:numPr>
          <w:ilvl w:val="0"/>
          <w:numId w:val="2"/>
        </w:numPr>
        <w:ind w:firstLine="820"/>
        <w:jc w:val="both"/>
      </w:pPr>
      <w:bookmarkStart w:id="0" w:name="_GoBack"/>
      <w:bookmarkEnd w:id="0"/>
      <w:r>
        <w:t>консультирование;</w:t>
      </w:r>
    </w:p>
    <w:p w:rsidR="00B50E60" w:rsidRDefault="00C40812">
      <w:pPr>
        <w:pStyle w:val="1"/>
        <w:numPr>
          <w:ilvl w:val="0"/>
          <w:numId w:val="2"/>
        </w:numPr>
        <w:tabs>
          <w:tab w:val="left" w:pos="1132"/>
        </w:tabs>
        <w:ind w:firstLine="820"/>
        <w:jc w:val="both"/>
      </w:pPr>
      <w:r>
        <w:t>самообследование;</w:t>
      </w:r>
    </w:p>
    <w:p w:rsidR="00B50E60" w:rsidRDefault="00C40812">
      <w:pPr>
        <w:pStyle w:val="1"/>
        <w:numPr>
          <w:ilvl w:val="0"/>
          <w:numId w:val="2"/>
        </w:numPr>
        <w:tabs>
          <w:tab w:val="left" w:pos="1127"/>
        </w:tabs>
        <w:ind w:firstLine="820"/>
        <w:jc w:val="both"/>
      </w:pPr>
      <w:r>
        <w:t>профилактический визит.</w:t>
      </w:r>
    </w:p>
    <w:p w:rsidR="00B50E60" w:rsidRDefault="00C40812">
      <w:pPr>
        <w:pStyle w:val="1"/>
        <w:ind w:firstLine="820"/>
        <w:jc w:val="both"/>
      </w:pPr>
      <w:r>
        <w:t xml:space="preserve"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За исключением профилактических визитов в отношении государственных </w:t>
      </w:r>
      <w:r>
        <w:t>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в отношении таких учреждений может проводиться про</w:t>
      </w:r>
      <w:r>
        <w:t xml:space="preserve">филактический визит продолжительностью один день, не предусматривающий возможность отказа от его проведения (Постановление Правительства РФ от 10.03.2022 </w:t>
      </w:r>
      <w:r>
        <w:rPr>
          <w:lang w:val="en-US" w:eastAsia="en-US" w:bidi="en-US"/>
        </w:rPr>
        <w:t>N</w:t>
      </w:r>
      <w:r w:rsidRPr="00C40812">
        <w:rPr>
          <w:lang w:eastAsia="en-US" w:bidi="en-US"/>
        </w:rPr>
        <w:t xml:space="preserve"> </w:t>
      </w:r>
      <w:r>
        <w:t>336 (ред. от 29.12.2022) "Об особенностях организации и осуществления государственного контроля (над</w:t>
      </w:r>
      <w:r>
        <w:t>зора), муниципального контроля").</w:t>
      </w:r>
    </w:p>
    <w:p w:rsidR="00B50E60" w:rsidRDefault="00C40812">
      <w:pPr>
        <w:pStyle w:val="1"/>
        <w:ind w:firstLine="820"/>
        <w:jc w:val="both"/>
      </w:pPr>
      <w:r>
        <w:t>Одним из видом профилактических мероприятий является профилактический визит - это вид профилактического мероприятия, которое проводит орган государственного контроля в форме беседы по месту осуществления деятельности контр</w:t>
      </w:r>
      <w:r>
        <w:t>олируемого лица либо путем использования видео</w:t>
      </w:r>
      <w:r>
        <w:softHyphen/>
        <w:t>конференц-связи.</w:t>
      </w:r>
    </w:p>
    <w:p w:rsidR="00B50E60" w:rsidRDefault="00C40812">
      <w:pPr>
        <w:pStyle w:val="1"/>
        <w:ind w:firstLine="82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</w:t>
      </w:r>
      <w:r>
        <w:t>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</w:t>
      </w:r>
      <w:r>
        <w:t>ка.</w:t>
      </w:r>
    </w:p>
    <w:p w:rsidR="00B50E60" w:rsidRDefault="00C40812">
      <w:pPr>
        <w:pStyle w:val="1"/>
        <w:ind w:firstLine="820"/>
        <w:jc w:val="both"/>
      </w:pPr>
      <w:r>
        <w:t>В ходе профилактического визита инспектором может осуществляться консультирование контролируемого лица, а также может осуществляться сбор сведений, необходимых для отнесения объектов контроля к категориям риска.</w:t>
      </w:r>
    </w:p>
    <w:p w:rsidR="00B50E60" w:rsidRDefault="00C40812">
      <w:pPr>
        <w:pStyle w:val="1"/>
        <w:ind w:firstLine="820"/>
        <w:jc w:val="both"/>
      </w:pPr>
      <w:r>
        <w:t>О проведении обязательного профилактичес</w:t>
      </w:r>
      <w:r>
        <w:t>кого визита контролируемое лицо уведомляется не позднее чем за пять рабочих дней до даты его проведения. Вместе с тем, контролируемое лицо вправе отказаться от проведения обязательного профилактического визита, уведомив об этом контрольный (надзорный) орга</w:t>
      </w:r>
      <w:r>
        <w:t>н не позднее чем за три рабочих дня до даты его проведения.</w:t>
      </w:r>
    </w:p>
    <w:p w:rsidR="00B50E60" w:rsidRDefault="00C40812">
      <w:pPr>
        <w:pStyle w:val="1"/>
        <w:ind w:firstLine="700"/>
        <w:jc w:val="both"/>
      </w:pPr>
      <w:r>
        <w:lastRenderedPageBreak/>
        <w:t>При проведении профилактического визита органом государственного контроля не принимаются какие-либо меры, не выдаются предписания об устранении нарушений обязательных требований. Разъяснения, полу</w:t>
      </w:r>
      <w:r>
        <w:t>ченные контролируемым лицом в ходе профилактического визита, носят рекомендательный характер.</w:t>
      </w:r>
    </w:p>
    <w:p w:rsidR="00B50E60" w:rsidRDefault="00C40812">
      <w:pPr>
        <w:pStyle w:val="1"/>
        <w:spacing w:after="780"/>
        <w:ind w:firstLine="700"/>
        <w:jc w:val="both"/>
      </w:pPr>
      <w:r>
        <w:t>Важно помнить, что одной из основных целей проведения профилактических мероприятий является предупреждение и устранение условий, причин и факторов, способных прив</w:t>
      </w:r>
      <w:r>
        <w:t>ести к нарушениям обязательных требований в дальнейшем.</w:t>
      </w:r>
    </w:p>
    <w:sectPr w:rsidR="00B50E60">
      <w:type w:val="continuous"/>
      <w:pgSz w:w="11900" w:h="16840"/>
      <w:pgMar w:top="793" w:right="538" w:bottom="808" w:left="1268" w:header="365" w:footer="3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0812">
      <w:r>
        <w:separator/>
      </w:r>
    </w:p>
  </w:endnote>
  <w:endnote w:type="continuationSeparator" w:id="0">
    <w:p w:rsidR="00000000" w:rsidRDefault="00C4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60" w:rsidRDefault="00B50E60"/>
  </w:footnote>
  <w:footnote w:type="continuationSeparator" w:id="0">
    <w:p w:rsidR="00B50E60" w:rsidRDefault="00B50E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6C8E"/>
    <w:multiLevelType w:val="multilevel"/>
    <w:tmpl w:val="AE6A8F8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61CE6"/>
    <w:multiLevelType w:val="multilevel"/>
    <w:tmpl w:val="BF6C0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60"/>
    <w:rsid w:val="00B50E60"/>
    <w:rsid w:val="00C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38B24-9412-405E-B224-4392FFB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8D99C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D99C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60"/>
      <w:ind w:left="1040" w:firstLine="220"/>
    </w:pPr>
    <w:rPr>
      <w:rFonts w:ascii="Arial" w:eastAsia="Arial" w:hAnsi="Arial" w:cs="Arial"/>
      <w:color w:val="8D99C0"/>
      <w:sz w:val="14"/>
      <w:szCs w:val="14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i/>
      <w:iCs/>
      <w:color w:val="8D99C0"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200"/>
    </w:pPr>
    <w:rPr>
      <w:rFonts w:ascii="Times New Roman" w:eastAsia="Times New Roman" w:hAnsi="Times New Roman" w:cs="Times New Roman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АЗАРОВА Татьяна Ивановна</cp:lastModifiedBy>
  <cp:revision>2</cp:revision>
  <dcterms:created xsi:type="dcterms:W3CDTF">2023-09-26T11:25:00Z</dcterms:created>
  <dcterms:modified xsi:type="dcterms:W3CDTF">2023-09-26T11:25:00Z</dcterms:modified>
</cp:coreProperties>
</file>