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BF" w:rsidRPr="00CC23BF" w:rsidRDefault="00CC23BF" w:rsidP="00CC23BF">
      <w:pPr>
        <w:spacing w:after="0" w:line="240" w:lineRule="auto"/>
        <w:ind w:firstLine="5954"/>
        <w:jc w:val="right"/>
        <w:rPr>
          <w:rFonts w:ascii="Times New Roman" w:eastAsia="Arial" w:hAnsi="Times New Roman" w:cs="Times New Roman"/>
          <w:sz w:val="24"/>
          <w:szCs w:val="24"/>
          <w:lang w:eastAsia="ru-RU"/>
        </w:rPr>
      </w:pPr>
      <w:r w:rsidRPr="00CC23BF">
        <w:rPr>
          <w:rFonts w:ascii="Times New Roman" w:eastAsia="Arial" w:hAnsi="Times New Roman" w:cs="Times New Roman"/>
          <w:sz w:val="24"/>
          <w:szCs w:val="24"/>
          <w:lang w:eastAsia="ru-RU"/>
        </w:rPr>
        <w:t>Приложение № 1</w:t>
      </w:r>
    </w:p>
    <w:p w:rsidR="00CC23BF" w:rsidRPr="00CC23BF" w:rsidRDefault="00CC23BF" w:rsidP="00CC23BF">
      <w:pPr>
        <w:autoSpaceDE w:val="0"/>
        <w:autoSpaceDN w:val="0"/>
        <w:adjustRightInd w:val="0"/>
        <w:spacing w:after="0" w:line="240" w:lineRule="auto"/>
        <w:ind w:firstLine="5954"/>
        <w:jc w:val="right"/>
        <w:rPr>
          <w:rFonts w:ascii="Times New Roman" w:eastAsia="Arial" w:hAnsi="Times New Roman" w:cs="Times New Roman"/>
          <w:sz w:val="24"/>
          <w:szCs w:val="24"/>
          <w:lang w:eastAsia="ru-RU"/>
        </w:rPr>
      </w:pPr>
      <w:r w:rsidRPr="00CC23BF">
        <w:rPr>
          <w:rFonts w:ascii="Times New Roman" w:eastAsia="Arial" w:hAnsi="Times New Roman" w:cs="Times New Roman"/>
          <w:sz w:val="24"/>
          <w:szCs w:val="24"/>
          <w:lang w:eastAsia="ru-RU"/>
        </w:rPr>
        <w:t xml:space="preserve">к постановлению </w:t>
      </w:r>
      <w:r>
        <w:rPr>
          <w:rFonts w:ascii="Times New Roman" w:eastAsia="Arial" w:hAnsi="Times New Roman" w:cs="Times New Roman"/>
          <w:sz w:val="24"/>
          <w:szCs w:val="24"/>
          <w:lang w:eastAsia="ru-RU"/>
        </w:rPr>
        <w:t xml:space="preserve">                      </w:t>
      </w:r>
      <w:r w:rsidRPr="00CC23BF">
        <w:rPr>
          <w:rFonts w:ascii="Times New Roman" w:eastAsia="Arial" w:hAnsi="Times New Roman" w:cs="Times New Roman"/>
          <w:sz w:val="24"/>
          <w:szCs w:val="24"/>
          <w:lang w:eastAsia="ru-RU"/>
        </w:rPr>
        <w:t>администрации</w:t>
      </w:r>
    </w:p>
    <w:p w:rsidR="00CC23BF" w:rsidRPr="00CC23BF" w:rsidRDefault="00CC23BF" w:rsidP="00CC23BF">
      <w:pPr>
        <w:autoSpaceDE w:val="0"/>
        <w:autoSpaceDN w:val="0"/>
        <w:adjustRightInd w:val="0"/>
        <w:spacing w:after="0" w:line="240" w:lineRule="auto"/>
        <w:ind w:firstLine="5954"/>
        <w:jc w:val="right"/>
        <w:rPr>
          <w:rFonts w:ascii="Times New Roman" w:eastAsia="Arial" w:hAnsi="Times New Roman" w:cs="Times New Roman"/>
          <w:sz w:val="24"/>
          <w:szCs w:val="24"/>
          <w:lang w:eastAsia="ru-RU"/>
        </w:rPr>
      </w:pPr>
      <w:r w:rsidRPr="00CC23BF">
        <w:rPr>
          <w:rFonts w:ascii="Times New Roman" w:eastAsia="Arial" w:hAnsi="Times New Roman" w:cs="Times New Roman"/>
          <w:sz w:val="24"/>
          <w:szCs w:val="24"/>
          <w:lang w:eastAsia="ru-RU"/>
        </w:rPr>
        <w:t xml:space="preserve">Каширского  муниципального </w:t>
      </w:r>
    </w:p>
    <w:p w:rsidR="00CC23BF" w:rsidRPr="00CC23BF" w:rsidRDefault="00CC23BF" w:rsidP="00CC23BF">
      <w:pPr>
        <w:autoSpaceDE w:val="0"/>
        <w:autoSpaceDN w:val="0"/>
        <w:adjustRightInd w:val="0"/>
        <w:spacing w:after="0" w:line="240" w:lineRule="auto"/>
        <w:jc w:val="right"/>
        <w:rPr>
          <w:rFonts w:ascii="Times New Roman" w:eastAsia="Arial" w:hAnsi="Times New Roman" w:cs="Times New Roman"/>
          <w:sz w:val="24"/>
          <w:szCs w:val="24"/>
          <w:lang w:eastAsia="ru-RU"/>
        </w:rPr>
      </w:pPr>
      <w:r w:rsidRPr="00CC23BF">
        <w:rPr>
          <w:rFonts w:ascii="Times New Roman" w:eastAsia="Arial" w:hAnsi="Times New Roman" w:cs="Times New Roman"/>
          <w:sz w:val="24"/>
          <w:szCs w:val="24"/>
          <w:lang w:eastAsia="ru-RU"/>
        </w:rPr>
        <w:t xml:space="preserve">                                                                                                   района  </w:t>
      </w:r>
    </w:p>
    <w:p w:rsidR="00CC23BF" w:rsidRPr="00CC23BF" w:rsidRDefault="00CC23BF" w:rsidP="00CC23BF">
      <w:pPr>
        <w:autoSpaceDE w:val="0"/>
        <w:autoSpaceDN w:val="0"/>
        <w:adjustRightInd w:val="0"/>
        <w:spacing w:after="0" w:line="240" w:lineRule="auto"/>
        <w:ind w:firstLine="5954"/>
        <w:jc w:val="right"/>
        <w:rPr>
          <w:rFonts w:ascii="Times New Roman" w:eastAsia="Arial" w:hAnsi="Times New Roman" w:cs="Times New Roman"/>
          <w:sz w:val="24"/>
          <w:szCs w:val="24"/>
          <w:lang w:eastAsia="ru-RU"/>
        </w:rPr>
      </w:pPr>
      <w:r w:rsidRPr="00CC23BF">
        <w:rPr>
          <w:rFonts w:ascii="Times New Roman" w:eastAsia="Arial" w:hAnsi="Times New Roman" w:cs="Times New Roman"/>
          <w:sz w:val="24"/>
          <w:szCs w:val="24"/>
          <w:lang w:eastAsia="ru-RU"/>
        </w:rPr>
        <w:t xml:space="preserve">от </w:t>
      </w:r>
      <w:r w:rsidR="00CE7E9F">
        <w:rPr>
          <w:rFonts w:ascii="Times New Roman" w:eastAsia="Arial" w:hAnsi="Times New Roman" w:cs="Times New Roman"/>
          <w:sz w:val="24"/>
          <w:szCs w:val="24"/>
          <w:lang w:eastAsia="ru-RU"/>
        </w:rPr>
        <w:t>26.08.2019</w:t>
      </w:r>
      <w:r w:rsidRPr="00CC23BF">
        <w:rPr>
          <w:rFonts w:ascii="Times New Roman" w:eastAsia="Arial" w:hAnsi="Times New Roman" w:cs="Times New Roman"/>
          <w:sz w:val="24"/>
          <w:szCs w:val="24"/>
          <w:lang w:eastAsia="ru-RU"/>
        </w:rPr>
        <w:t xml:space="preserve"> № </w:t>
      </w:r>
      <w:r w:rsidR="00CE7E9F">
        <w:rPr>
          <w:rFonts w:ascii="Times New Roman" w:eastAsia="Arial" w:hAnsi="Times New Roman" w:cs="Times New Roman"/>
          <w:sz w:val="24"/>
          <w:szCs w:val="24"/>
          <w:lang w:eastAsia="ru-RU"/>
        </w:rPr>
        <w:t>563</w:t>
      </w:r>
      <w:bookmarkStart w:id="0" w:name="_GoBack"/>
      <w:bookmarkEnd w:id="0"/>
    </w:p>
    <w:p w:rsidR="006F45ED" w:rsidRDefault="006F45ED" w:rsidP="00CC23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C23BF" w:rsidRPr="00CC23BF" w:rsidRDefault="00CC23BF" w:rsidP="00CC23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3BF">
        <w:rPr>
          <w:rFonts w:ascii="Times New Roman" w:eastAsia="Times New Roman" w:hAnsi="Times New Roman" w:cs="Times New Roman"/>
          <w:b/>
          <w:bCs/>
          <w:sz w:val="24"/>
          <w:szCs w:val="24"/>
          <w:lang w:eastAsia="ru-RU"/>
        </w:rPr>
        <w:t>Положение</w:t>
      </w:r>
    </w:p>
    <w:p w:rsidR="00CC23BF" w:rsidRPr="00CC23BF" w:rsidRDefault="00CC23BF" w:rsidP="00CC23BF">
      <w:pPr>
        <w:spacing w:after="0" w:line="240" w:lineRule="auto"/>
        <w:jc w:val="center"/>
        <w:rPr>
          <w:rFonts w:ascii="Times New Roman" w:eastAsia="Times New Roman" w:hAnsi="Times New Roman" w:cs="Times New Roman"/>
          <w:b/>
          <w:sz w:val="24"/>
          <w:szCs w:val="24"/>
          <w:lang w:eastAsia="ru-RU"/>
        </w:rPr>
      </w:pPr>
      <w:r w:rsidRPr="00CC23BF">
        <w:rPr>
          <w:rFonts w:ascii="Times New Roman" w:eastAsia="Times New Roman" w:hAnsi="Times New Roman" w:cs="Times New Roman"/>
          <w:b/>
          <w:sz w:val="24"/>
          <w:szCs w:val="24"/>
          <w:lang w:eastAsia="ru-RU"/>
        </w:rPr>
        <w:t>о предоставлении грантов начинающим субъектам малого предпринимательства</w:t>
      </w:r>
    </w:p>
    <w:p w:rsidR="00CC23BF" w:rsidRPr="00CC23BF" w:rsidRDefault="00CC23BF" w:rsidP="00CC23BF">
      <w:pPr>
        <w:spacing w:after="0" w:line="240" w:lineRule="auto"/>
        <w:ind w:firstLine="709"/>
        <w:jc w:val="both"/>
        <w:rPr>
          <w:rFonts w:ascii="Times New Roman" w:eastAsia="Times New Roman" w:hAnsi="Times New Roman" w:cs="Times New Roman"/>
          <w:b/>
          <w:sz w:val="24"/>
          <w:szCs w:val="24"/>
          <w:lang w:eastAsia="ru-RU"/>
        </w:rPr>
      </w:pP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1. Положение о предоставлении грантов начинающим субъектам малого предпринимательства (далее – Положение) определяет условия и порядок проведения конкурсного отбора, порядок предоставления грантов для создания собственного бизнеса, а также порядок их возврата в случае нарушения условий, установленных Положением.</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2. Целью проведения конкурса является реализация мер государственной поддержки субъектам малого предпринимательства.</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3. К участию в конкурсном отборе допускаются субъекты малого предпринимательства:</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C23BF">
        <w:rPr>
          <w:rFonts w:ascii="Times New Roman" w:eastAsia="Times New Roman" w:hAnsi="Times New Roman" w:cs="Times New Roman"/>
          <w:sz w:val="24"/>
          <w:szCs w:val="24"/>
          <w:lang w:eastAsia="ru-RU"/>
        </w:rPr>
        <w:t xml:space="preserve">-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w:t>
      </w:r>
      <w:proofErr w:type="gramEnd"/>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зарегистрированные в установленном порядке и осуществляющие деятельность на территории муниципального района субъекты малого предпринимательства, включая крестьянские (фермерские) хозяйства и потребительские кооперативы, с момента государственной регистрации которых на дату подачи заявления прошло менее одного календарного года (365 дней).</w:t>
      </w:r>
    </w:p>
    <w:p w:rsidR="00CC23BF" w:rsidRPr="00CC23BF" w:rsidRDefault="00CC23BF" w:rsidP="00CC23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4. </w:t>
      </w:r>
      <w:proofErr w:type="gramStart"/>
      <w:r w:rsidRPr="00CC23BF">
        <w:rPr>
          <w:rFonts w:ascii="Times New Roman" w:eastAsia="Times New Roman" w:hAnsi="Times New Roman" w:cs="Times New Roman"/>
          <w:sz w:val="24"/>
          <w:szCs w:val="24"/>
          <w:lang w:eastAsia="ru-RU"/>
        </w:rPr>
        <w:t>Гранты начинающим субъектам малого предпринимательства - субсидии индивидуальным предпринимателям и юридическим лицам предоставляются на безвозмездной и безвозвратной основе на условиях долевого финансирования целевых расходов, связанных с началом предпринимательской деятельности по реализации бизнес-проекта: приобретение по безналичному расчету основных средств (за исключением легковых автотранспортных средств и объектов недвижимости), сырья и материалов для дальнейшей переработки или изготовления готовой продукции, арендную плату помещений и основных</w:t>
      </w:r>
      <w:proofErr w:type="gramEnd"/>
      <w:r w:rsidRPr="00CC23BF">
        <w:rPr>
          <w:rFonts w:ascii="Times New Roman" w:eastAsia="Times New Roman" w:hAnsi="Times New Roman" w:cs="Times New Roman"/>
          <w:sz w:val="24"/>
          <w:szCs w:val="24"/>
          <w:lang w:eastAsia="ru-RU"/>
        </w:rPr>
        <w:t xml:space="preserve"> сре</w:t>
      </w:r>
      <w:proofErr w:type="gramStart"/>
      <w:r w:rsidRPr="00CC23BF">
        <w:rPr>
          <w:rFonts w:ascii="Times New Roman" w:eastAsia="Times New Roman" w:hAnsi="Times New Roman" w:cs="Times New Roman"/>
          <w:sz w:val="24"/>
          <w:szCs w:val="24"/>
          <w:lang w:eastAsia="ru-RU"/>
        </w:rPr>
        <w:t>дств пр</w:t>
      </w:r>
      <w:proofErr w:type="gramEnd"/>
      <w:r w:rsidRPr="00CC23BF">
        <w:rPr>
          <w:rFonts w:ascii="Times New Roman" w:eastAsia="Times New Roman" w:hAnsi="Times New Roman" w:cs="Times New Roman"/>
          <w:sz w:val="24"/>
          <w:szCs w:val="24"/>
          <w:lang w:eastAsia="ru-RU"/>
        </w:rPr>
        <w:t>и соблюдении следующих условий:</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наличие бизнес – проекта;</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прохождение претендентом (индивидуальным предпринимателем или учредителе</w:t>
      </w:r>
      <w:proofErr w:type="gramStart"/>
      <w:r w:rsidRPr="00CC23BF">
        <w:rPr>
          <w:rFonts w:ascii="Times New Roman" w:eastAsia="Times New Roman" w:hAnsi="Times New Roman" w:cs="Times New Roman"/>
          <w:sz w:val="24"/>
          <w:szCs w:val="24"/>
          <w:lang w:eastAsia="ru-RU"/>
        </w:rPr>
        <w:t>м(</w:t>
      </w:r>
      <w:proofErr w:type="spellStart"/>
      <w:proofErr w:type="gramEnd"/>
      <w:r w:rsidRPr="00CC23BF">
        <w:rPr>
          <w:rFonts w:ascii="Times New Roman" w:eastAsia="Times New Roman" w:hAnsi="Times New Roman" w:cs="Times New Roman"/>
          <w:sz w:val="24"/>
          <w:szCs w:val="24"/>
          <w:lang w:eastAsia="ru-RU"/>
        </w:rPr>
        <w:t>лями</w:t>
      </w:r>
      <w:proofErr w:type="spellEnd"/>
      <w:r w:rsidRPr="00CC23BF">
        <w:rPr>
          <w:rFonts w:ascii="Times New Roman" w:eastAsia="Times New Roman" w:hAnsi="Times New Roman" w:cs="Times New Roman"/>
          <w:sz w:val="24"/>
          <w:szCs w:val="24"/>
          <w:lang w:eastAsia="ru-RU"/>
        </w:rPr>
        <w:t>) юридического лица) краткосрочного обучения основам предпринимательской деятельности (не требуется при наличии диплома о высшем юридическом и (или) экономическом образовании (профильной переподготовки);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 долевого </w:t>
      </w:r>
      <w:proofErr w:type="spellStart"/>
      <w:r w:rsidRPr="00CC23BF">
        <w:rPr>
          <w:rFonts w:ascii="Times New Roman" w:eastAsia="Times New Roman" w:hAnsi="Times New Roman" w:cs="Times New Roman"/>
          <w:sz w:val="24"/>
          <w:szCs w:val="24"/>
          <w:lang w:eastAsia="ru-RU"/>
        </w:rPr>
        <w:t>софинансирования</w:t>
      </w:r>
      <w:proofErr w:type="spellEnd"/>
      <w:r w:rsidRPr="00CC23BF">
        <w:rPr>
          <w:rFonts w:ascii="Times New Roman" w:eastAsia="Times New Roman" w:hAnsi="Times New Roman" w:cs="Times New Roman"/>
          <w:sz w:val="24"/>
          <w:szCs w:val="24"/>
          <w:lang w:eastAsia="ru-RU"/>
        </w:rPr>
        <w:t xml:space="preserve"> начинающим субъектом малого предпринимательства целевых расходов по реализации проекта, связанных с началом предпринимательской деятельности в размере 15 % от суммы запрашиваемого гранта;</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отсутствие задолженности по всем видам платежей и обязательств в бюджеты всех уровней и государственные внебюджетные фонды;</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представление документов в соответствии с требованиями пункта 11 настоящего Положения.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5. Грант не может быть использован на уплату налогов, сборов, пени и пошлины в бюджеты всех уровней и государственные внебюджетные фонды, оплату труда работников, рекламу товаров, работ и услуг, создание и продвижение сайтов.</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6. Каждый претендент вправе участвовать в конкурсном отборе один раз и получить не более одного гранта. Размер гранта не превышает 365 тыс. рублей на одного получателя поддержки. </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lastRenderedPageBreak/>
        <w:t>7. При предоставлении грантов учитываются приоритетные целевые группы получателей поддержки: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зарегистрированные безработные;</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 жители </w:t>
      </w:r>
      <w:proofErr w:type="spellStart"/>
      <w:r w:rsidRPr="00CC23BF">
        <w:rPr>
          <w:rFonts w:ascii="Times New Roman" w:eastAsia="Times New Roman" w:hAnsi="Times New Roman" w:cs="Times New Roman"/>
          <w:sz w:val="24"/>
          <w:szCs w:val="24"/>
          <w:lang w:eastAsia="ru-RU"/>
        </w:rPr>
        <w:t>монопрофильных</w:t>
      </w:r>
      <w:proofErr w:type="spellEnd"/>
      <w:r w:rsidRPr="00CC23BF">
        <w:rPr>
          <w:rFonts w:ascii="Times New Roman" w:eastAsia="Times New Roman" w:hAnsi="Times New Roman" w:cs="Times New Roman"/>
          <w:sz w:val="24"/>
          <w:szCs w:val="24"/>
          <w:lang w:eastAsia="ru-RU"/>
        </w:rPr>
        <w:t xml:space="preserve"> муниципальных образований (моногородов), работники градообразующих предприятий; </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военнослужащие, уволенные в запас в связи с сокращением Вооруженных Сил Российской Федерации;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субъекты малого предпринимательства, относящиеся к социальному предпринимательству, деятельность которых направлена на решение социальных проблем:</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C23BF">
        <w:rPr>
          <w:rFonts w:ascii="Times New Roman" w:eastAsia="Times New Roman" w:hAnsi="Times New Roman" w:cs="Times New Roman"/>
          <w:sz w:val="24"/>
          <w:szCs w:val="24"/>
          <w:lang w:eastAsia="ru-RU"/>
        </w:rPr>
        <w:t>а) обеспечение занятости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w:t>
      </w:r>
      <w:proofErr w:type="gramEnd"/>
      <w:r w:rsidRPr="00CC23BF">
        <w:rPr>
          <w:rFonts w:ascii="Times New Roman" w:eastAsia="Times New Roman" w:hAnsi="Times New Roman" w:cs="Times New Roman"/>
          <w:sz w:val="24"/>
          <w:szCs w:val="24"/>
          <w:lang w:eastAsia="ru-RU"/>
        </w:rPr>
        <w:t xml:space="preserve"> среди их работников составляет не менее 50%, а доля в фонде оплаты труда - не менее 25%; </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б) предоставление услуг (производство товаров, выполнение работ) в следующих сферах деятельности: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 содействие профессиональной ориентации и трудоустройству, включая содействие занятости и </w:t>
      </w:r>
      <w:proofErr w:type="spellStart"/>
      <w:r w:rsidRPr="00CC23BF">
        <w:rPr>
          <w:rFonts w:ascii="Times New Roman" w:eastAsia="Times New Roman" w:hAnsi="Times New Roman" w:cs="Times New Roman"/>
          <w:sz w:val="24"/>
          <w:szCs w:val="24"/>
          <w:lang w:eastAsia="ru-RU"/>
        </w:rPr>
        <w:t>самозанятости</w:t>
      </w:r>
      <w:proofErr w:type="spellEnd"/>
      <w:r w:rsidRPr="00CC23BF">
        <w:rPr>
          <w:rFonts w:ascii="Times New Roman" w:eastAsia="Times New Roman" w:hAnsi="Times New Roman" w:cs="Times New Roman"/>
          <w:sz w:val="24"/>
          <w:szCs w:val="24"/>
          <w:lang w:eastAsia="ru-RU"/>
        </w:rPr>
        <w:t xml:space="preserve"> лиц, относящихся к социально незащищенным группам граждан;</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 социальное обслуживание лиц, относящихся к социально незащищенным группам граждан, и семей с детьми в области здравоохранения, </w:t>
      </w:r>
      <w:proofErr w:type="gramStart"/>
      <w:r w:rsidRPr="00CC23BF">
        <w:rPr>
          <w:rFonts w:ascii="Times New Roman" w:eastAsia="Times New Roman" w:hAnsi="Times New Roman" w:cs="Times New Roman"/>
          <w:sz w:val="24"/>
          <w:szCs w:val="24"/>
          <w:lang w:eastAsia="ru-RU"/>
        </w:rPr>
        <w:t>физической</w:t>
      </w:r>
      <w:proofErr w:type="gramEnd"/>
      <w:r w:rsidRPr="00CC23BF">
        <w:rPr>
          <w:rFonts w:ascii="Times New Roman" w:eastAsia="Times New Roman" w:hAnsi="Times New Roman" w:cs="Times New Roman"/>
          <w:sz w:val="24"/>
          <w:szCs w:val="24"/>
          <w:lang w:eastAsia="ru-RU"/>
        </w:rPr>
        <w:t xml:space="preserve"> культуры и массового спорта, проведение занятий в детских и молодежных кружках, секциях, студиях;</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обеспечение культурно-просветительской деятельности (музеи, театры, школы-студии, музыкальные учреждения, творческие мастерские);</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предоставление образовательных услуг лицам, относящимся к социально незащищенным группам граждан;</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8. Грант не предоставляется субъектам малого предпринимательства:</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lastRenderedPageBreak/>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являющихся участниками соглашений о разделе продукции;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w:t>
      </w:r>
      <w:proofErr w:type="gramStart"/>
      <w:r w:rsidRPr="00CC23BF">
        <w:rPr>
          <w:rFonts w:ascii="Times New Roman" w:eastAsia="Times New Roman" w:hAnsi="Times New Roman" w:cs="Times New Roman"/>
          <w:sz w:val="24"/>
          <w:szCs w:val="24"/>
          <w:lang w:eastAsia="ru-RU"/>
        </w:rPr>
        <w:t>осуществляющих</w:t>
      </w:r>
      <w:proofErr w:type="gramEnd"/>
      <w:r w:rsidRPr="00CC23BF">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осуществляющих производство и реализацию подакцизных товаров (алкогольной продукции, табачных изделий, нефтепродуктов), а также пива и слабоалкогольной продукции;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осуществляющих риэлтерскую деятельность и сдачу в наем жилых и нежилых помещений (за исключением гостиниц), торговых мест.</w:t>
      </w:r>
    </w:p>
    <w:p w:rsidR="00CC23BF" w:rsidRPr="00CC23BF" w:rsidRDefault="00CC23BF" w:rsidP="00CC23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ранее осуществлявших предпринимательскую деятельность в течение последних трех лет в качестве индивидуального предпринимателя без образования юридического лица.</w:t>
      </w:r>
    </w:p>
    <w:p w:rsidR="00CC23BF" w:rsidRPr="00CC23BF" w:rsidRDefault="00CC23BF" w:rsidP="00CC23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w:t>
      </w:r>
      <w:proofErr w:type="gramStart"/>
      <w:r w:rsidRPr="00CC23BF">
        <w:rPr>
          <w:rFonts w:ascii="Times New Roman" w:eastAsia="Times New Roman" w:hAnsi="Times New Roman" w:cs="Times New Roman"/>
          <w:sz w:val="24"/>
          <w:szCs w:val="24"/>
          <w:lang w:eastAsia="ru-RU"/>
        </w:rPr>
        <w:t>являвшихся</w:t>
      </w:r>
      <w:proofErr w:type="gramEnd"/>
      <w:r w:rsidRPr="00CC23BF">
        <w:rPr>
          <w:rFonts w:ascii="Times New Roman" w:eastAsia="Times New Roman" w:hAnsi="Times New Roman" w:cs="Times New Roman"/>
          <w:sz w:val="24"/>
          <w:szCs w:val="24"/>
          <w:lang w:eastAsia="ru-RU"/>
        </w:rPr>
        <w:t xml:space="preserve"> получателями гранта на создание и развитие крестьянского (фермерского) хозяйства;</w:t>
      </w:r>
    </w:p>
    <w:p w:rsidR="00CC23BF" w:rsidRPr="00CC23BF" w:rsidRDefault="00CC23BF" w:rsidP="00CC23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 являвшихся получателями средств финансовой поддержки субсидии или грантов на организацию начального этапа предпринимательской деятельности. </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9. Претендент на получение гранта 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претендента и паспорта) подает в Администрацию Каширского муниципального района (далее - Администрация) конкурсную заявку (далее – заявка) в двух экземплярах.</w:t>
      </w:r>
    </w:p>
    <w:p w:rsidR="00CC23BF" w:rsidRPr="00CC23BF" w:rsidRDefault="00CC23BF" w:rsidP="00CC23BF">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Доверенность представителя юридического лица должна быть подписана руководителем или иным уполномоченным лицом с оттиском печати организации; доверенность представителя индивидуального предпринимателя должна быть нотариально удостоверена; копии второй и третьей страниц паспорта индивидуального предпринимателя или учредителей юридического лица должны быть заверены претендентом.</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10. Претендент должен иметь при себе оригиналы документов, которые после сверки будут ему возвращены.</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11. Заявка включает в себя следующие документы:</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1) заявление на участие в конкурсном отборе по предоставлению грантов начинающим субъектам малого предпринимательства по форме согласно приложению № 2 к настоящему Положению; </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2) </w:t>
      </w:r>
      <w:hyperlink r:id="rId7" w:history="1">
        <w:proofErr w:type="gramStart"/>
        <w:r w:rsidRPr="00CC23BF">
          <w:rPr>
            <w:rFonts w:ascii="Times New Roman" w:eastAsia="Times New Roman" w:hAnsi="Times New Roman" w:cs="Times New Roman"/>
            <w:sz w:val="24"/>
            <w:szCs w:val="24"/>
            <w:lang w:eastAsia="ru-RU"/>
          </w:rPr>
          <w:t>анкет</w:t>
        </w:r>
        <w:proofErr w:type="gramEnd"/>
      </w:hyperlink>
      <w:r w:rsidRPr="00CC23BF">
        <w:rPr>
          <w:rFonts w:ascii="Times New Roman" w:eastAsia="Times New Roman" w:hAnsi="Times New Roman" w:cs="Times New Roman"/>
          <w:sz w:val="24"/>
          <w:szCs w:val="24"/>
          <w:lang w:eastAsia="ru-RU"/>
        </w:rPr>
        <w:t xml:space="preserve">а получателя поддержки по форме согласно приложению № 3 к настоящему Положению; </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3) копия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 заверенная подписью руководителя и печатью юридического лица или индивидуального предпринимателя;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4) копия свидетельства о постановке на учет в налоговом органе, заверенная подписью руководителя и печатью юридического лица или индивидуального предпринимателя;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5) копии учредительных документов (для юридических лиц), заверенные подписью руководителя и печатью юридического лица или индивидуального предпринимателя;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6) справка о средней численности работников за последний отчетный период, заверенная подписью руководителя и печатью юридического лица или индивидуального предпринимателя;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lastRenderedPageBreak/>
        <w:t>7) документ, подтверждающий размер выручки от реализации товаров (работ, услуг) за предшествующий календарный год без учета налога на добавленную стоимость (для вновь созданных юридических лиц или вновь зарегистрированных индивидуальных предпринимателей – за период, прошедший со дня их государственной регистрации), заверенный подписью руководителя и печатью юридического лица или индивидуального предпринимателя;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8) копия уведомления (информационного письма) о применении индивидуальным предпринимателем (юридическим лицом) системы налогообложения, заверенная подписью руководителя и печатью юридического лица или индивидуального предпринимателя;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9) бизнес-проект по форме согласно приложению № 4 к настоящему Положению, который должен содержать краткое описание проекта (резюме), исследование рынка по направлению деятельности, цель реализации проекта, описание продукции и услуг, необходимых для реализации проекта, срок реализации и эффективность проекта;</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C23BF">
        <w:rPr>
          <w:rFonts w:ascii="Times New Roman" w:eastAsia="Times New Roman" w:hAnsi="Times New Roman" w:cs="Times New Roman"/>
          <w:sz w:val="24"/>
          <w:szCs w:val="24"/>
          <w:lang w:eastAsia="ru-RU"/>
        </w:rPr>
        <w:t>10) копия документа, подтверждающего прохождение претендентом (индивидуальным предпринимателем или учредителем (</w:t>
      </w:r>
      <w:proofErr w:type="spellStart"/>
      <w:r w:rsidRPr="00CC23BF">
        <w:rPr>
          <w:rFonts w:ascii="Times New Roman" w:eastAsia="Times New Roman" w:hAnsi="Times New Roman" w:cs="Times New Roman"/>
          <w:sz w:val="24"/>
          <w:szCs w:val="24"/>
          <w:lang w:eastAsia="ru-RU"/>
        </w:rPr>
        <w:t>лями</w:t>
      </w:r>
      <w:proofErr w:type="spellEnd"/>
      <w:r w:rsidRPr="00CC23BF">
        <w:rPr>
          <w:rFonts w:ascii="Times New Roman" w:eastAsia="Times New Roman" w:hAnsi="Times New Roman" w:cs="Times New Roman"/>
          <w:sz w:val="24"/>
          <w:szCs w:val="24"/>
          <w:lang w:eastAsia="ru-RU"/>
        </w:rPr>
        <w:t>) юридического лица) краткосрочного обучения основам предпринимательской деятельности или гарантийное письмо о том, что в течение 30 дней после получения гранта претендент пройдет обучение; либо копия диплома при наличии высшего юридического и (или) экономического образования (профильной переподготовки), заверенная подписью руководителя и печатью юридического лица или индивидуального предпринимателя;</w:t>
      </w:r>
      <w:proofErr w:type="gramEnd"/>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C23BF">
        <w:rPr>
          <w:rFonts w:ascii="Times New Roman" w:eastAsia="Times New Roman" w:hAnsi="Times New Roman" w:cs="Times New Roman"/>
          <w:sz w:val="24"/>
          <w:szCs w:val="24"/>
          <w:lang w:eastAsia="ru-RU"/>
        </w:rPr>
        <w:t>11) выписка банка с приложением копий платежных поручений, заверенных  банком, копии договоров, счетов, счетов-фактур, актов выполненных работ, товарных накладных, заверенные подписью руководителя и печатью юридического лица или индивидуального предпринимателя), другие документы, подтверждающие фактически произведенные затраты на реализацию бизнес-проекта за счет собственных средств.</w:t>
      </w:r>
      <w:proofErr w:type="gramEnd"/>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Документы по операциям, осуществленным за наличный расчет, не являются подтверждением произведенных затрат.</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12) нотариально заверенная копия паспорта транспортного средства в случае приобретения автотранспортного средства (кроме легкового автомобиля);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13) обязательство о предоставлении </w:t>
      </w:r>
      <w:hyperlink r:id="rId8" w:history="1">
        <w:r w:rsidRPr="00CC23BF">
          <w:rPr>
            <w:rFonts w:ascii="Times New Roman" w:eastAsia="Times New Roman" w:hAnsi="Times New Roman" w:cs="Times New Roman"/>
            <w:sz w:val="24"/>
            <w:szCs w:val="24"/>
            <w:lang w:eastAsia="ru-RU"/>
          </w:rPr>
          <w:t>анкет</w:t>
        </w:r>
      </w:hyperlink>
      <w:r w:rsidRPr="00CC23BF">
        <w:rPr>
          <w:rFonts w:ascii="Times New Roman" w:eastAsia="Times New Roman" w:hAnsi="Times New Roman" w:cs="Times New Roman"/>
          <w:sz w:val="24"/>
          <w:szCs w:val="24"/>
          <w:lang w:eastAsia="ru-RU"/>
        </w:rPr>
        <w:t xml:space="preserve">ы получателя поддержки по форме согласно приложению № 3 к настоящему Положению ежегодно в течение последующих трех календарных лет за соответствующий отчетный период (январь - декабрь) до 5 апреля года, следующего за </w:t>
      </w:r>
      <w:proofErr w:type="gramStart"/>
      <w:r w:rsidRPr="00CC23BF">
        <w:rPr>
          <w:rFonts w:ascii="Times New Roman" w:eastAsia="Times New Roman" w:hAnsi="Times New Roman" w:cs="Times New Roman"/>
          <w:sz w:val="24"/>
          <w:szCs w:val="24"/>
          <w:lang w:eastAsia="ru-RU"/>
        </w:rPr>
        <w:t>отчетным</w:t>
      </w:r>
      <w:proofErr w:type="gramEnd"/>
      <w:r w:rsidRPr="00CC23BF">
        <w:rPr>
          <w:rFonts w:ascii="Times New Roman" w:eastAsia="Times New Roman" w:hAnsi="Times New Roman" w:cs="Times New Roman"/>
          <w:sz w:val="24"/>
          <w:szCs w:val="24"/>
          <w:lang w:eastAsia="ru-RU"/>
        </w:rPr>
        <w:t>.</w:t>
      </w:r>
    </w:p>
    <w:p w:rsidR="00CC23BF" w:rsidRPr="00CC23BF" w:rsidRDefault="00CC23BF" w:rsidP="00CC23BF">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12. </w:t>
      </w:r>
      <w:proofErr w:type="gramStart"/>
      <w:r w:rsidRPr="00CC23BF">
        <w:rPr>
          <w:rFonts w:ascii="Times New Roman" w:eastAsia="Times New Roman" w:hAnsi="Times New Roman" w:cs="Times New Roman"/>
          <w:sz w:val="24"/>
          <w:szCs w:val="24"/>
          <w:lang w:eastAsia="ru-RU"/>
        </w:rPr>
        <w:t>Претендент также вправе представить: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 и справку налогового органа о состоянии расчетов по налогам, сборам, пеням и штрафам по состоянию на дату, которая предшествует дате подачи заявления не</w:t>
      </w:r>
      <w:proofErr w:type="gramEnd"/>
      <w:r w:rsidRPr="00CC23BF">
        <w:rPr>
          <w:rFonts w:ascii="Times New Roman" w:eastAsia="Times New Roman" w:hAnsi="Times New Roman" w:cs="Times New Roman"/>
          <w:sz w:val="24"/>
          <w:szCs w:val="24"/>
          <w:lang w:eastAsia="ru-RU"/>
        </w:rPr>
        <w:t xml:space="preserve"> более чем на 30 дней. </w:t>
      </w:r>
    </w:p>
    <w:p w:rsidR="00CC23BF" w:rsidRPr="00CC23BF" w:rsidRDefault="00CC23BF" w:rsidP="00CC23BF">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C23BF">
        <w:rPr>
          <w:rFonts w:ascii="Times New Roman" w:eastAsia="Times New Roman" w:hAnsi="Times New Roman" w:cs="Times New Roman"/>
          <w:sz w:val="24"/>
          <w:szCs w:val="24"/>
          <w:lang w:eastAsia="ru-RU"/>
        </w:rPr>
        <w:t>В случае если претендент не представил по собственной инициативе такие документы, администрация муниципального района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CC23BF" w:rsidRPr="00CC23BF" w:rsidRDefault="00CC23BF" w:rsidP="00CC23BF">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13. Заявка на получение гранта должна быть </w:t>
      </w:r>
      <w:proofErr w:type="gramStart"/>
      <w:r w:rsidRPr="00CC23BF">
        <w:rPr>
          <w:rFonts w:ascii="Times New Roman" w:eastAsia="Times New Roman" w:hAnsi="Times New Roman" w:cs="Times New Roman"/>
          <w:sz w:val="24"/>
          <w:szCs w:val="24"/>
          <w:lang w:eastAsia="ru-RU"/>
        </w:rPr>
        <w:t>сброшюрована и опечатана</w:t>
      </w:r>
      <w:proofErr w:type="gramEnd"/>
      <w:r w:rsidRPr="00CC23BF">
        <w:rPr>
          <w:rFonts w:ascii="Times New Roman" w:eastAsia="Times New Roman" w:hAnsi="Times New Roman" w:cs="Times New Roman"/>
          <w:sz w:val="24"/>
          <w:szCs w:val="24"/>
          <w:lang w:eastAsia="ru-RU"/>
        </w:rPr>
        <w:t>. Первыми должны быть подшиты заявление и перечень документов, входящих в состав конкурсной заявки, с указанием страницы, на которой находится соответствующий документ. Все страницы заявки должны иметь сквозную нумерацию страниц.</w:t>
      </w:r>
    </w:p>
    <w:p w:rsidR="00CC23BF" w:rsidRPr="00CC23BF" w:rsidRDefault="00CC23BF" w:rsidP="00CC23B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14. Ответственным лицом администрации Каширского  муниципального района (Уполномоченный орган) за прием и проверку документов, представленных субъектами малого предпринимательства, претендующими на получение грантов является отдел по </w:t>
      </w:r>
      <w:r w:rsidRPr="00CC23BF">
        <w:rPr>
          <w:rFonts w:ascii="Times New Roman" w:eastAsia="Times New Roman" w:hAnsi="Times New Roman" w:cs="Times New Roman"/>
          <w:sz w:val="24"/>
          <w:szCs w:val="24"/>
          <w:lang w:eastAsia="ru-RU"/>
        </w:rPr>
        <w:lastRenderedPageBreak/>
        <w:t>экономике, управлению муниципальным имуществом и земельными ресурсами администрации муниципального района (</w:t>
      </w:r>
      <w:proofErr w:type="spellStart"/>
      <w:r w:rsidR="00CD7BA3">
        <w:rPr>
          <w:rFonts w:ascii="Times New Roman" w:eastAsia="Times New Roman" w:hAnsi="Times New Roman" w:cs="Times New Roman"/>
          <w:sz w:val="24"/>
          <w:szCs w:val="24"/>
          <w:lang w:eastAsia="ru-RU"/>
        </w:rPr>
        <w:t>Голотина</w:t>
      </w:r>
      <w:proofErr w:type="spellEnd"/>
      <w:r w:rsidR="00CD7BA3">
        <w:rPr>
          <w:rFonts w:ascii="Times New Roman" w:eastAsia="Times New Roman" w:hAnsi="Times New Roman" w:cs="Times New Roman"/>
          <w:sz w:val="24"/>
          <w:szCs w:val="24"/>
          <w:lang w:eastAsia="ru-RU"/>
        </w:rPr>
        <w:t xml:space="preserve"> В.В</w:t>
      </w:r>
      <w:r w:rsidRPr="00CC23BF">
        <w:rPr>
          <w:rFonts w:ascii="Times New Roman" w:eastAsia="Times New Roman" w:hAnsi="Times New Roman" w:cs="Times New Roman"/>
          <w:sz w:val="24"/>
          <w:szCs w:val="24"/>
          <w:lang w:eastAsia="ru-RU"/>
        </w:rPr>
        <w:t>.).</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15. Уполномоченный орган регистрирует заявки претендентов в порядке их поступления в журнале регистрации (далее - журнал), который должен быть пронумерован, </w:t>
      </w:r>
      <w:proofErr w:type="gramStart"/>
      <w:r w:rsidRPr="00CC23BF">
        <w:rPr>
          <w:rFonts w:ascii="Times New Roman" w:eastAsia="Times New Roman" w:hAnsi="Times New Roman" w:cs="Times New Roman"/>
          <w:sz w:val="24"/>
          <w:szCs w:val="24"/>
          <w:lang w:eastAsia="ru-RU"/>
        </w:rPr>
        <w:t>прошнурован и скреплен</w:t>
      </w:r>
      <w:proofErr w:type="gramEnd"/>
      <w:r w:rsidRPr="00CC23BF">
        <w:rPr>
          <w:rFonts w:ascii="Times New Roman" w:eastAsia="Times New Roman" w:hAnsi="Times New Roman" w:cs="Times New Roman"/>
          <w:sz w:val="24"/>
          <w:szCs w:val="24"/>
          <w:lang w:eastAsia="ru-RU"/>
        </w:rPr>
        <w:t xml:space="preserve"> печатью администрации Каширского  муниципального района.</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На каждом заявлении делается отметка о принятии с указанием даты, времени и порядкового номера. </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16. Дата подачи заявки считается датой ее регистрации.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17. Сроки приема заявок на участие в конкурсе указываются в извещении о проведении конкурсного отбора по форме согласно приложению № 1 к настоящему Положению, которое размещается в официальном печатном издании и на сайте администрации Каширского муниципального района.</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18. Заявки, поступившие по </w:t>
      </w:r>
      <w:proofErr w:type="gramStart"/>
      <w:r w:rsidRPr="00CC23BF">
        <w:rPr>
          <w:rFonts w:ascii="Times New Roman" w:eastAsia="Times New Roman" w:hAnsi="Times New Roman" w:cs="Times New Roman"/>
          <w:sz w:val="24"/>
          <w:szCs w:val="24"/>
          <w:lang w:eastAsia="ru-RU"/>
        </w:rPr>
        <w:t>истечении</w:t>
      </w:r>
      <w:proofErr w:type="gramEnd"/>
      <w:r w:rsidRPr="00CC23BF">
        <w:rPr>
          <w:rFonts w:ascii="Times New Roman" w:eastAsia="Times New Roman" w:hAnsi="Times New Roman" w:cs="Times New Roman"/>
          <w:sz w:val="24"/>
          <w:szCs w:val="24"/>
          <w:lang w:eastAsia="ru-RU"/>
        </w:rPr>
        <w:t xml:space="preserve"> срока их приема, указанного в извещении о проведении конкурсного отбора и/или поданные лицом, не уполномоченным на совершение таких действий, приему не подлежат.</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19. Уполномоченный орган проверяет поступившие документы на предмет полноты представления и правильности их заполнения.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20. Максимальный срок проверки документов, запрашиваемых Уполномоченным органом по межведомственному запросу составляет 7 рабочих дней </w:t>
      </w:r>
      <w:proofErr w:type="gramStart"/>
      <w:r w:rsidRPr="00CC23BF">
        <w:rPr>
          <w:rFonts w:ascii="Times New Roman" w:eastAsia="Times New Roman" w:hAnsi="Times New Roman" w:cs="Times New Roman"/>
          <w:sz w:val="24"/>
          <w:szCs w:val="24"/>
          <w:lang w:eastAsia="ru-RU"/>
        </w:rPr>
        <w:t>с даты окончания</w:t>
      </w:r>
      <w:proofErr w:type="gramEnd"/>
      <w:r w:rsidRPr="00CC23BF">
        <w:rPr>
          <w:rFonts w:ascii="Times New Roman" w:eastAsia="Times New Roman" w:hAnsi="Times New Roman" w:cs="Times New Roman"/>
          <w:sz w:val="24"/>
          <w:szCs w:val="24"/>
          <w:lang w:eastAsia="ru-RU"/>
        </w:rPr>
        <w:t xml:space="preserve"> регистрации документов.</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21. Документы, указанные в пункте 11 настоящего Положения, Уполномоченный орган в течение 10 рабочих дней </w:t>
      </w:r>
      <w:proofErr w:type="gramStart"/>
      <w:r w:rsidRPr="00CC23BF">
        <w:rPr>
          <w:rFonts w:ascii="Times New Roman" w:eastAsia="Times New Roman" w:hAnsi="Times New Roman" w:cs="Times New Roman"/>
          <w:color w:val="000000"/>
          <w:sz w:val="24"/>
          <w:szCs w:val="24"/>
          <w:lang w:eastAsia="ru-RU"/>
        </w:rPr>
        <w:t>с даты регистрации</w:t>
      </w:r>
      <w:proofErr w:type="gramEnd"/>
      <w:r w:rsidRPr="00CC23BF">
        <w:rPr>
          <w:rFonts w:ascii="Times New Roman" w:eastAsia="Times New Roman" w:hAnsi="Times New Roman" w:cs="Times New Roman"/>
          <w:color w:val="000000"/>
          <w:sz w:val="24"/>
          <w:szCs w:val="24"/>
          <w:lang w:eastAsia="ru-RU"/>
        </w:rPr>
        <w:t xml:space="preserve"> заявок </w:t>
      </w:r>
      <w:r w:rsidRPr="00CC23BF">
        <w:rPr>
          <w:rFonts w:ascii="Times New Roman" w:eastAsia="Times New Roman" w:hAnsi="Times New Roman" w:cs="Times New Roman"/>
          <w:sz w:val="24"/>
          <w:szCs w:val="24"/>
          <w:lang w:eastAsia="ru-RU"/>
        </w:rPr>
        <w:t xml:space="preserve">передает в конкурсную комиссию по отбору субъектов малого и среднего предпринимательства, претендующих на предоставление субсидий (далее – конкурсная комиссия). </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22. Состав конкурсной комиссии и регламент её работы утверждается нормативным правовым актом Администрации.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23. Конкурсная комиссия </w:t>
      </w:r>
      <w:proofErr w:type="gramStart"/>
      <w:r w:rsidRPr="00CC23BF">
        <w:rPr>
          <w:rFonts w:ascii="Times New Roman" w:eastAsia="Times New Roman" w:hAnsi="Times New Roman" w:cs="Times New Roman"/>
          <w:sz w:val="24"/>
          <w:szCs w:val="24"/>
          <w:lang w:eastAsia="ru-RU"/>
        </w:rPr>
        <w:t>рассматривает и оценивает</w:t>
      </w:r>
      <w:proofErr w:type="gramEnd"/>
      <w:r w:rsidRPr="00CC23BF">
        <w:rPr>
          <w:rFonts w:ascii="Times New Roman" w:eastAsia="Times New Roman" w:hAnsi="Times New Roman" w:cs="Times New Roman"/>
          <w:sz w:val="24"/>
          <w:szCs w:val="24"/>
          <w:lang w:eastAsia="ru-RU"/>
        </w:rPr>
        <w:t xml:space="preserve"> предоставленные претендентами бизнес – проекты, эффективность, социальную и экономическую значимость его реализации по 7 критериям по 5-бальной шкале с занесением данных в оценочную ведомость по форме согласно приложению № 5 к настоящему Положению.</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24. На основании оценочных ведомостей членов конкурсной комиссии по каждому рассматриваемому бизнес – проекту заполняется сводная оценочная ведомость по форме согласно приложению № 6 к настоящему Положению, выводится средний балл по каждому критерию и итоговый балл.</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25. Итоговые баллы по всем рассматриваемым бизнес – проектам заносятся в сводную ведомость по форме согласно приложению № 7 к настоящему Положению.</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Победителями конкурсного отбора признаются бизнес – проекты, набравшие средний итоговый балл от 4 до 5.</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Бизнес – проекты, набравшие средний итоговый балл менее 4 признаются неэффективными.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26. По итогам рассмотрения представленных документов, предусмотренных пунктом 11 настоящего Положения, комиссия принимает заключение. Заключение </w:t>
      </w:r>
      <w:proofErr w:type="gramStart"/>
      <w:r w:rsidRPr="00CC23BF">
        <w:rPr>
          <w:rFonts w:ascii="Times New Roman" w:eastAsia="Times New Roman" w:hAnsi="Times New Roman" w:cs="Times New Roman"/>
          <w:sz w:val="24"/>
          <w:szCs w:val="24"/>
          <w:lang w:eastAsia="ru-RU"/>
        </w:rPr>
        <w:t>комиссии</w:t>
      </w:r>
      <w:proofErr w:type="gramEnd"/>
      <w:r w:rsidRPr="00CC23BF">
        <w:rPr>
          <w:rFonts w:ascii="Times New Roman" w:eastAsia="Times New Roman" w:hAnsi="Times New Roman" w:cs="Times New Roman"/>
          <w:sz w:val="24"/>
          <w:szCs w:val="24"/>
          <w:lang w:eastAsia="ru-RU"/>
        </w:rPr>
        <w:t xml:space="preserve"> оформляемое протоколом, носит рекомендательный характер. Протокол подписывается председателем и членами комиссии.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27.  Уполномоченный орган не позднее 5 рабочих дней </w:t>
      </w:r>
      <w:proofErr w:type="gramStart"/>
      <w:r w:rsidRPr="00CC23BF">
        <w:rPr>
          <w:rFonts w:ascii="Times New Roman" w:eastAsia="Times New Roman" w:hAnsi="Times New Roman" w:cs="Times New Roman"/>
          <w:sz w:val="24"/>
          <w:szCs w:val="24"/>
          <w:lang w:eastAsia="ru-RU"/>
        </w:rPr>
        <w:t>с даты подписания</w:t>
      </w:r>
      <w:proofErr w:type="gramEnd"/>
      <w:r w:rsidRPr="00CC23BF">
        <w:rPr>
          <w:rFonts w:ascii="Times New Roman" w:eastAsia="Times New Roman" w:hAnsi="Times New Roman" w:cs="Times New Roman"/>
          <w:sz w:val="24"/>
          <w:szCs w:val="24"/>
          <w:lang w:eastAsia="ru-RU"/>
        </w:rPr>
        <w:t xml:space="preserve"> протокола членами комиссии принимает решение о предоставлении или об отказе в предоставлении гранта, оформляемое распоряжением, которое после утверждения размещается на официальном сайте Администрации.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28. О принятом решении Уполномоченный орган в срок не позднее 5 рабочих дней направляет претендентам письменные уведомления. В </w:t>
      </w:r>
      <w:proofErr w:type="gramStart"/>
      <w:r w:rsidRPr="00CC23BF">
        <w:rPr>
          <w:rFonts w:ascii="Times New Roman" w:eastAsia="Times New Roman" w:hAnsi="Times New Roman" w:cs="Times New Roman"/>
          <w:sz w:val="24"/>
          <w:szCs w:val="24"/>
          <w:lang w:eastAsia="ru-RU"/>
        </w:rPr>
        <w:t>случае</w:t>
      </w:r>
      <w:proofErr w:type="gramEnd"/>
      <w:r w:rsidRPr="00CC23BF">
        <w:rPr>
          <w:rFonts w:ascii="Times New Roman" w:eastAsia="Times New Roman" w:hAnsi="Times New Roman" w:cs="Times New Roman"/>
          <w:sz w:val="24"/>
          <w:szCs w:val="24"/>
          <w:lang w:eastAsia="ru-RU"/>
        </w:rPr>
        <w:t xml:space="preserve"> принятия отрицательного решения в уведомлении указываются основания для отказа.</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lastRenderedPageBreak/>
        <w:t>29. Основаниями для отказа в предоставлении гранта субъектам малого       предпринимательства являются: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1) несоответствие субъекта малого предпринимательства требованиям Федерального закона от 24.07.2007 № 209-ФЗ «О развитии малого и среднего предпринимательства в Российской Федерации» и условиям, предусмотренным п. 3 и п. 4 настоящего Положения;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2) невыполнение субъектом малого предпринимательства условий, предусмотренных п. 4 настоящего Положения;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3) представление субъектом малого предпринимательства недостоверных сведений или непредставление документов в соответствии с пунктом 11 настоящего Положения, ненадлежащее оформление документов, несоответствие документов установленной форме;</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4) оказание претенденту - субъекту малого предпринимательства аналогичной поддержки за соответствующий период в рамках программ государственной (областной) поддержки малого и среднего предпринимательства при условии, что сроки ее оказания не истекли;</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5) с момента признания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30. В течение 2 рабочих дней со дня принятия решения о предоставлении гранта получателю гранта направляется соглашение по форме согласно приложению № 8 к настоящему Положению.</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31. Перечисление гранта  получателю осуществляется Администрацией в течение 30  рабочих дней </w:t>
      </w:r>
      <w:proofErr w:type="gramStart"/>
      <w:r w:rsidRPr="00CC23BF">
        <w:rPr>
          <w:rFonts w:ascii="Times New Roman" w:eastAsia="Times New Roman" w:hAnsi="Times New Roman" w:cs="Times New Roman"/>
          <w:sz w:val="24"/>
          <w:szCs w:val="24"/>
          <w:lang w:eastAsia="ru-RU"/>
        </w:rPr>
        <w:t>с даты поступления в Администрацию подписанного соглашения в пределах выделенных лимитов бюджетных ассигнований в соответствии с казначейским исполнением</w:t>
      </w:r>
      <w:proofErr w:type="gramEnd"/>
      <w:r w:rsidRPr="00CC23BF">
        <w:rPr>
          <w:rFonts w:ascii="Times New Roman" w:eastAsia="Times New Roman" w:hAnsi="Times New Roman" w:cs="Times New Roman"/>
          <w:sz w:val="24"/>
          <w:szCs w:val="24"/>
          <w:lang w:eastAsia="ru-RU"/>
        </w:rPr>
        <w:t xml:space="preserve"> муниципального бюджета на расчетный счет субъекта малого предпринимательства.</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32. По результатам предоставления грантов начинающим субъектам малого предпринимательства Администрация в конце финансового года формирует реестр получателей субсидий.</w:t>
      </w:r>
    </w:p>
    <w:p w:rsidR="00CC23BF" w:rsidRPr="00CC23BF" w:rsidRDefault="00CC23BF" w:rsidP="00CC23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33. </w:t>
      </w:r>
      <w:proofErr w:type="gramStart"/>
      <w:r w:rsidRPr="00CC23BF">
        <w:rPr>
          <w:rFonts w:ascii="Times New Roman" w:eastAsia="Times New Roman" w:hAnsi="Times New Roman" w:cs="Times New Roman"/>
          <w:sz w:val="24"/>
          <w:szCs w:val="24"/>
          <w:lang w:eastAsia="ru-RU"/>
        </w:rPr>
        <w:t>В течение 3 месяцев со дня получения гранта субъект малого предпринимательства обязан обеспечить целевое использование средств гранта по безналичному расчету и представить в Администрацию документы, подтверждающие их целевое использование:</w:t>
      </w:r>
      <w:r w:rsidRPr="00CC23BF">
        <w:rPr>
          <w:rFonts w:ascii="Times New Roman" w:eastAsia="Times New Roman" w:hAnsi="Times New Roman" w:cs="Times New Roman"/>
          <w:sz w:val="20"/>
          <w:szCs w:val="20"/>
          <w:lang w:eastAsia="ru-RU"/>
        </w:rPr>
        <w:t xml:space="preserve"> </w:t>
      </w:r>
      <w:r w:rsidRPr="00CC23BF">
        <w:rPr>
          <w:rFonts w:ascii="Times New Roman" w:eastAsia="Times New Roman" w:hAnsi="Times New Roman" w:cs="Times New Roman"/>
          <w:sz w:val="24"/>
          <w:szCs w:val="24"/>
          <w:lang w:eastAsia="ru-RU"/>
        </w:rPr>
        <w:t xml:space="preserve">копии платежных поручений, заверенные кредитной организацией, подтверждающие факт оплаты расходов, а также копии договоров, счетов, счетов-фактур, актов, накладных, заверенные подписью руководителя и печатью юридического лица или индивидуального предпринимателя. </w:t>
      </w:r>
      <w:proofErr w:type="gramEnd"/>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34. На момент получения гранта и в течение последующих трех календарных лет за соответствующий отчетный период (январь – декабрь) ежегодно – до 5 апреля года, следующего за </w:t>
      </w:r>
      <w:proofErr w:type="gramStart"/>
      <w:r w:rsidRPr="00CC23BF">
        <w:rPr>
          <w:rFonts w:ascii="Times New Roman" w:eastAsia="Times New Roman" w:hAnsi="Times New Roman" w:cs="Times New Roman"/>
          <w:sz w:val="24"/>
          <w:szCs w:val="24"/>
          <w:lang w:eastAsia="ru-RU"/>
        </w:rPr>
        <w:t>отчетным</w:t>
      </w:r>
      <w:proofErr w:type="gramEnd"/>
      <w:r w:rsidRPr="00CC23BF">
        <w:rPr>
          <w:rFonts w:ascii="Times New Roman" w:eastAsia="Times New Roman" w:hAnsi="Times New Roman" w:cs="Times New Roman"/>
          <w:sz w:val="24"/>
          <w:szCs w:val="24"/>
          <w:lang w:eastAsia="ru-RU"/>
        </w:rPr>
        <w:t>, субъект малого и среднего предпринимательства, получивший грант, обязан предоставлять в Администрацию анкету получателя поддержки по форме согласно приложению № 3 к настоящему Положению.</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35. </w:t>
      </w:r>
      <w:proofErr w:type="gramStart"/>
      <w:r w:rsidRPr="00CC23BF">
        <w:rPr>
          <w:rFonts w:ascii="Times New Roman" w:eastAsia="Times New Roman" w:hAnsi="Times New Roman" w:cs="Times New Roman"/>
          <w:sz w:val="24"/>
          <w:szCs w:val="24"/>
          <w:lang w:eastAsia="ru-RU"/>
        </w:rPr>
        <w:t>Ежегодно в срок до 05 апреля года, следующего за отчётным, получатель гранта представляет в Администрацию копию бухгалтерского баланса с приложением формы 0503121 «Отчет о финансовых результатах», утвержденной Приказом Министерства финансов Российской Федерации от 28.12.2010 № 191н, либо копии налоговых деклараций по применяемой системе налогообложения с отметкой о принятии налоговым органом, заверенные должностным лицом субъекта малого предпринимательства.</w:t>
      </w:r>
      <w:proofErr w:type="gramEnd"/>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36. </w:t>
      </w:r>
      <w:proofErr w:type="gramStart"/>
      <w:r w:rsidRPr="00CC23BF">
        <w:rPr>
          <w:rFonts w:ascii="Times New Roman" w:eastAsia="Times New Roman" w:hAnsi="Times New Roman" w:cs="Times New Roman"/>
          <w:sz w:val="24"/>
          <w:szCs w:val="24"/>
          <w:lang w:eastAsia="ru-RU"/>
        </w:rPr>
        <w:t>Контроль за</w:t>
      </w:r>
      <w:proofErr w:type="gramEnd"/>
      <w:r w:rsidRPr="00CC23BF">
        <w:rPr>
          <w:rFonts w:ascii="Times New Roman" w:eastAsia="Times New Roman" w:hAnsi="Times New Roman" w:cs="Times New Roman"/>
          <w:sz w:val="24"/>
          <w:szCs w:val="24"/>
          <w:lang w:eastAsia="ru-RU"/>
        </w:rPr>
        <w:t xml:space="preserve"> целевым использованием бюджетных средств осуществляет Администрация.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pacing w:val="2"/>
          <w:sz w:val="24"/>
          <w:szCs w:val="24"/>
          <w:lang w:eastAsia="ru-RU"/>
        </w:rPr>
        <w:t>Администрация и органы государственного (муниципального) финансового контроля осуществляют обязательные проверки соблюдения получателями субсидии условий, целей и порядка их предоставления.</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lastRenderedPageBreak/>
        <w:t>37. 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предпринимательства, получившие поддержку.</w:t>
      </w:r>
    </w:p>
    <w:p w:rsidR="00CC23BF" w:rsidRPr="00CC23BF" w:rsidRDefault="00CC23BF" w:rsidP="00CC23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38. В </w:t>
      </w:r>
      <w:proofErr w:type="gramStart"/>
      <w:r w:rsidRPr="00CC23BF">
        <w:rPr>
          <w:rFonts w:ascii="Times New Roman" w:eastAsia="Times New Roman" w:hAnsi="Times New Roman" w:cs="Times New Roman"/>
          <w:sz w:val="24"/>
          <w:szCs w:val="24"/>
          <w:lang w:eastAsia="ru-RU"/>
        </w:rPr>
        <w:t>случае</w:t>
      </w:r>
      <w:proofErr w:type="gramEnd"/>
      <w:r w:rsidRPr="00CC23BF">
        <w:rPr>
          <w:rFonts w:ascii="Times New Roman" w:eastAsia="Times New Roman" w:hAnsi="Times New Roman" w:cs="Times New Roman"/>
          <w:sz w:val="24"/>
          <w:szCs w:val="24"/>
          <w:lang w:eastAsia="ru-RU"/>
        </w:rPr>
        <w:t xml:space="preserve"> установления фактов нецелевого использования гранта и/или представления субъектом малого предпринимательства недостоверных сведений, непредставления анкеты получателя поддержки и документов, подтверждающих целевое использование средств гранта, в сроки, установленные настоящим Положением, Администрация направляет уведомление (требование) в адрес получателя о возврате гранта в бюджет.</w:t>
      </w: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39. Получатель гранта обязан в течение 10 рабочих дней </w:t>
      </w:r>
      <w:proofErr w:type="gramStart"/>
      <w:r w:rsidRPr="00CC23BF">
        <w:rPr>
          <w:rFonts w:ascii="Times New Roman" w:eastAsia="Times New Roman" w:hAnsi="Times New Roman" w:cs="Times New Roman"/>
          <w:sz w:val="24"/>
          <w:szCs w:val="24"/>
          <w:lang w:eastAsia="ru-RU"/>
        </w:rPr>
        <w:t>с даты получения</w:t>
      </w:r>
      <w:proofErr w:type="gramEnd"/>
      <w:r w:rsidRPr="00CC23BF">
        <w:rPr>
          <w:rFonts w:ascii="Times New Roman" w:eastAsia="Times New Roman" w:hAnsi="Times New Roman" w:cs="Times New Roman"/>
          <w:sz w:val="24"/>
          <w:szCs w:val="24"/>
          <w:lang w:eastAsia="ru-RU"/>
        </w:rPr>
        <w:t xml:space="preserve"> уведомления (требования) о возврате гранта перечислить необоснованно полученный грант в бюджет в полном объеме. В </w:t>
      </w:r>
      <w:proofErr w:type="gramStart"/>
      <w:r w:rsidRPr="00CC23BF">
        <w:rPr>
          <w:rFonts w:ascii="Times New Roman" w:eastAsia="Times New Roman" w:hAnsi="Times New Roman" w:cs="Times New Roman"/>
          <w:sz w:val="24"/>
          <w:szCs w:val="24"/>
          <w:lang w:eastAsia="ru-RU"/>
        </w:rPr>
        <w:t>случае</w:t>
      </w:r>
      <w:proofErr w:type="gramEnd"/>
      <w:r w:rsidRPr="00CC23BF">
        <w:rPr>
          <w:rFonts w:ascii="Times New Roman" w:eastAsia="Times New Roman" w:hAnsi="Times New Roman" w:cs="Times New Roman"/>
          <w:sz w:val="24"/>
          <w:szCs w:val="24"/>
          <w:lang w:eastAsia="ru-RU"/>
        </w:rPr>
        <w:t xml:space="preserve"> невыполнения требования о возврате гранта в указанный выше срок Администрация вправе взыскать необоснованно полученный грант в судебном порядке.</w:t>
      </w:r>
    </w:p>
    <w:p w:rsidR="00CC23BF" w:rsidRPr="00CC23BF" w:rsidRDefault="00CC23BF" w:rsidP="00CC23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 xml:space="preserve">40. В </w:t>
      </w:r>
      <w:proofErr w:type="gramStart"/>
      <w:r w:rsidRPr="00CC23BF">
        <w:rPr>
          <w:rFonts w:ascii="Times New Roman" w:eastAsia="Times New Roman" w:hAnsi="Times New Roman" w:cs="Times New Roman"/>
          <w:sz w:val="24"/>
          <w:szCs w:val="24"/>
          <w:lang w:eastAsia="ru-RU"/>
        </w:rPr>
        <w:t>случае</w:t>
      </w:r>
      <w:proofErr w:type="gramEnd"/>
      <w:r w:rsidRPr="00CC23BF">
        <w:rPr>
          <w:rFonts w:ascii="Times New Roman" w:eastAsia="Times New Roman" w:hAnsi="Times New Roman" w:cs="Times New Roman"/>
          <w:sz w:val="24"/>
          <w:szCs w:val="24"/>
          <w:lang w:eastAsia="ru-RU"/>
        </w:rPr>
        <w:t xml:space="preserve"> прекращения деятельности до истечения срока реализации бизнес-проекта, указанного в заявке, получатель гранта обязан в течение 10 рабочих дней возвратить грант в бюджет в полном объёме. В </w:t>
      </w:r>
      <w:proofErr w:type="gramStart"/>
      <w:r w:rsidRPr="00CC23BF">
        <w:rPr>
          <w:rFonts w:ascii="Times New Roman" w:eastAsia="Times New Roman" w:hAnsi="Times New Roman" w:cs="Times New Roman"/>
          <w:sz w:val="24"/>
          <w:szCs w:val="24"/>
          <w:lang w:eastAsia="ru-RU"/>
        </w:rPr>
        <w:t>случае</w:t>
      </w:r>
      <w:proofErr w:type="gramEnd"/>
      <w:r w:rsidRPr="00CC23BF">
        <w:rPr>
          <w:rFonts w:ascii="Times New Roman" w:eastAsia="Times New Roman" w:hAnsi="Times New Roman" w:cs="Times New Roman"/>
          <w:sz w:val="24"/>
          <w:szCs w:val="24"/>
          <w:lang w:eastAsia="ru-RU"/>
        </w:rPr>
        <w:t xml:space="preserve"> невозврата гранта в указанный выше срок Администрация вправе взыскать полученный грант в судебном порядке.</w:t>
      </w:r>
    </w:p>
    <w:p w:rsidR="00CC23BF" w:rsidRPr="00CC23BF" w:rsidRDefault="00CC23BF" w:rsidP="00CC23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23BF" w:rsidRPr="00CC23BF" w:rsidRDefault="00CC23BF" w:rsidP="00CC23BF">
      <w:pPr>
        <w:tabs>
          <w:tab w:val="left" w:pos="106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23BF" w:rsidRPr="00CC23BF" w:rsidRDefault="00CC23BF" w:rsidP="00CC23BF">
      <w:pPr>
        <w:tabs>
          <w:tab w:val="left" w:pos="106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Глава администрации</w:t>
      </w:r>
    </w:p>
    <w:p w:rsidR="00CC23BF" w:rsidRPr="00CC23BF" w:rsidRDefault="00CC23BF" w:rsidP="00CC23BF">
      <w:pPr>
        <w:tabs>
          <w:tab w:val="left" w:pos="106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3BF">
        <w:rPr>
          <w:rFonts w:ascii="Times New Roman" w:eastAsia="Times New Roman" w:hAnsi="Times New Roman" w:cs="Times New Roman"/>
          <w:sz w:val="24"/>
          <w:szCs w:val="24"/>
          <w:lang w:eastAsia="ru-RU"/>
        </w:rPr>
        <w:t>Каширского муниципального района                                                      А.И. Пономарев</w:t>
      </w:r>
    </w:p>
    <w:p w:rsidR="00F00769" w:rsidRDefault="00CC23BF" w:rsidP="00CC23BF">
      <w:r w:rsidRPr="00CC23BF">
        <w:rPr>
          <w:rFonts w:ascii="Times New Roman" w:eastAsia="Times New Roman" w:hAnsi="Times New Roman" w:cs="Times New Roman"/>
          <w:sz w:val="24"/>
          <w:szCs w:val="24"/>
          <w:lang w:eastAsia="ru-RU"/>
        </w:rPr>
        <w:br w:type="page"/>
      </w:r>
    </w:p>
    <w:sectPr w:rsidR="00F00769" w:rsidSect="006F45ED">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705" w:rsidRDefault="00331705" w:rsidP="007C6420">
      <w:pPr>
        <w:spacing w:after="0" w:line="240" w:lineRule="auto"/>
      </w:pPr>
      <w:r>
        <w:separator/>
      </w:r>
    </w:p>
  </w:endnote>
  <w:endnote w:type="continuationSeparator" w:id="0">
    <w:p w:rsidR="00331705" w:rsidRDefault="00331705" w:rsidP="007C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40096"/>
      <w:docPartObj>
        <w:docPartGallery w:val="Page Numbers (Bottom of Page)"/>
        <w:docPartUnique/>
      </w:docPartObj>
    </w:sdtPr>
    <w:sdtEndPr/>
    <w:sdtContent>
      <w:p w:rsidR="007C6420" w:rsidRDefault="007C6420">
        <w:pPr>
          <w:pStyle w:val="a5"/>
          <w:jc w:val="center"/>
        </w:pPr>
        <w:r>
          <w:fldChar w:fldCharType="begin"/>
        </w:r>
        <w:r>
          <w:instrText>PAGE   \* MERGEFORMAT</w:instrText>
        </w:r>
        <w:r>
          <w:fldChar w:fldCharType="separate"/>
        </w:r>
        <w:r w:rsidR="00CE7E9F">
          <w:rPr>
            <w:noProof/>
          </w:rPr>
          <w:t>1</w:t>
        </w:r>
        <w:r>
          <w:fldChar w:fldCharType="end"/>
        </w:r>
      </w:p>
    </w:sdtContent>
  </w:sdt>
  <w:p w:rsidR="007C6420" w:rsidRDefault="007C64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705" w:rsidRDefault="00331705" w:rsidP="007C6420">
      <w:pPr>
        <w:spacing w:after="0" w:line="240" w:lineRule="auto"/>
      </w:pPr>
      <w:r>
        <w:separator/>
      </w:r>
    </w:p>
  </w:footnote>
  <w:footnote w:type="continuationSeparator" w:id="0">
    <w:p w:rsidR="00331705" w:rsidRDefault="00331705" w:rsidP="007C6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74"/>
    <w:rsid w:val="00331705"/>
    <w:rsid w:val="005851EE"/>
    <w:rsid w:val="006F45ED"/>
    <w:rsid w:val="007C6420"/>
    <w:rsid w:val="00B863C4"/>
    <w:rsid w:val="00BE5074"/>
    <w:rsid w:val="00CC23BF"/>
    <w:rsid w:val="00CD7BA3"/>
    <w:rsid w:val="00CE7E9F"/>
    <w:rsid w:val="00D45417"/>
    <w:rsid w:val="00F0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4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6420"/>
  </w:style>
  <w:style w:type="paragraph" w:styleId="a5">
    <w:name w:val="footer"/>
    <w:basedOn w:val="a"/>
    <w:link w:val="a6"/>
    <w:uiPriority w:val="99"/>
    <w:unhideWhenUsed/>
    <w:rsid w:val="007C64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6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4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6420"/>
  </w:style>
  <w:style w:type="paragraph" w:styleId="a5">
    <w:name w:val="footer"/>
    <w:basedOn w:val="a"/>
    <w:link w:val="a6"/>
    <w:uiPriority w:val="99"/>
    <w:unhideWhenUsed/>
    <w:rsid w:val="007C64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6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1;n=41031;fld=134;dst=100154" TargetMode="External"/><Relationship Id="rId3" Type="http://schemas.openxmlformats.org/officeDocument/2006/relationships/settings" Target="settings.xml"/><Relationship Id="rId7" Type="http://schemas.openxmlformats.org/officeDocument/2006/relationships/hyperlink" Target="consultantplus://offline/main?base=RLAW181;n=41031;fld=134;dst=10015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3264</Words>
  <Characters>18607</Characters>
  <Application>Microsoft Office Word</Application>
  <DocSecurity>0</DocSecurity>
  <Lines>155</Lines>
  <Paragraphs>43</Paragraphs>
  <ScaleCrop>false</ScaleCrop>
  <Company>*</Company>
  <LinksUpToDate>false</LinksUpToDate>
  <CharactersWithSpaces>21828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oyakusheva</dc:creator>
  <cp:keywords/>
  <dc:description/>
  <cp:lastModifiedBy>oyakusheva</cp:lastModifiedBy>
  <cp:revision>6</cp:revision>
  <dcterms:created xsi:type="dcterms:W3CDTF">2019-06-21T09:40:00Z</dcterms:created>
  <dcterms:modified xsi:type="dcterms:W3CDTF">2019-08-27T11:39:00Z</dcterms:modified>
</cp:coreProperties>
</file>