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8" w:rsidRPr="008E3B54" w:rsidRDefault="002D59B8" w:rsidP="002D59B8">
      <w:pPr>
        <w:pStyle w:val="a3"/>
        <w:spacing w:before="0" w:beforeAutospacing="0" w:after="0" w:afterAutospacing="0"/>
        <w:ind w:firstLine="152"/>
        <w:rPr>
          <w:color w:val="1E1E1E"/>
        </w:rPr>
      </w:pPr>
    </w:p>
    <w:p w:rsidR="00867485" w:rsidRPr="008E2A27" w:rsidRDefault="00965C30" w:rsidP="00965C30">
      <w:pPr>
        <w:pStyle w:val="a3"/>
        <w:spacing w:before="0" w:beforeAutospacing="0" w:after="0" w:afterAutospacing="0"/>
        <w:rPr>
          <w:color w:val="FF0000"/>
        </w:rPr>
      </w:pPr>
      <w:r>
        <w:rPr>
          <w:color w:val="000000" w:themeColor="text1"/>
        </w:rPr>
        <w:t>У</w:t>
      </w:r>
      <w:r w:rsidRPr="00965C30">
        <w:rPr>
          <w:color w:val="000000" w:themeColor="text1"/>
        </w:rPr>
        <w:t>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</w:r>
      <w:r>
        <w:rPr>
          <w:color w:val="000000" w:themeColor="text1"/>
        </w:rPr>
        <w:t xml:space="preserve"> </w:t>
      </w:r>
      <w:r w:rsidR="00BE1F24">
        <w:rPr>
          <w:color w:val="000000" w:themeColor="text1"/>
        </w:rPr>
        <w:t>-</w:t>
      </w:r>
      <w:r w:rsidR="00867485" w:rsidRPr="00BE1F24">
        <w:rPr>
          <w:color w:val="000000" w:themeColor="text1"/>
        </w:rPr>
        <w:t xml:space="preserve"> это документ, устанавливающий право физического или юридического лица, правообладателя земельного участка или объекта недвижимости, производить строительство или реконструкцию объектов </w:t>
      </w:r>
      <w:r w:rsidR="00BE1F24">
        <w:rPr>
          <w:color w:val="000000" w:themeColor="text1"/>
        </w:rPr>
        <w:t>индивидуального жилищного строительства или садового дома.</w:t>
      </w:r>
    </w:p>
    <w:p w:rsidR="00867485" w:rsidRPr="008E3B54" w:rsidRDefault="00867485" w:rsidP="00867485">
      <w:pPr>
        <w:pStyle w:val="a3"/>
        <w:spacing w:before="0" w:beforeAutospacing="0" w:after="0" w:afterAutospacing="0"/>
        <w:ind w:firstLine="152"/>
        <w:rPr>
          <w:color w:val="1E1E1E"/>
        </w:rPr>
      </w:pPr>
      <w:r w:rsidRPr="008E3B54">
        <w:rPr>
          <w:color w:val="1E1E1E"/>
        </w:rPr>
        <w:t> </w:t>
      </w:r>
    </w:p>
    <w:tbl>
      <w:tblPr>
        <w:tblW w:w="15010" w:type="dxa"/>
        <w:tblInd w:w="57" w:type="dxa"/>
        <w:tblBorders>
          <w:top w:val="single" w:sz="6" w:space="0" w:color="E7E7E8"/>
          <w:left w:val="single" w:sz="6" w:space="0" w:color="E7E7E8"/>
          <w:bottom w:val="single" w:sz="6" w:space="0" w:color="E7E7E8"/>
          <w:right w:val="single" w:sz="6" w:space="0" w:color="E7E7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12098"/>
      </w:tblGrid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2D59B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 </w:t>
            </w:r>
            <w:r w:rsidR="008836D8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8E2A27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</w:t>
            </w:r>
            <w:r w:rsidR="00662D6B" w:rsidRPr="00B705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электронном виде,  на бумажном носителе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4058E9" w:rsidRDefault="00587E6F" w:rsidP="00587E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4058E9" w:rsidRPr="004058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Результатом предоставления муниципальной услуги является выдача (направление) заявителю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возможности получения документов, подтверждающих предоставление муниципальной услуги.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774369" w:rsidRDefault="00587E6F" w:rsidP="00587E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774369" w:rsidRPr="007743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Заявителями являются застройщики -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дома, либо их законные представители, действующие в силу закона или на основании договора, доверенности </w:t>
            </w:r>
          </w:p>
          <w:p w:rsidR="00192F86" w:rsidRDefault="00192F86" w:rsidP="00192F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hyperlink r:id="rId8" w:history="1">
              <w:r w:rsidRPr="00192F86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Заявление </w:t>
              </w:r>
            </w:hyperlink>
          </w:p>
          <w:p w:rsidR="00867485" w:rsidRPr="00192F86" w:rsidRDefault="00192F86" w:rsidP="00CA30F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hyperlink r:id="rId9" w:history="1">
              <w:r w:rsidRPr="00192F86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Шаблон заполнения заявления </w:t>
              </w:r>
            </w:hyperlink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67485" w:rsidRPr="008E3B54" w:rsidRDefault="008836D8" w:rsidP="00867485">
            <w:pPr>
              <w:spacing w:after="0" w:line="240" w:lineRule="auto"/>
              <w:ind w:left="141"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Услуги составляет </w:t>
            </w:r>
            <w:r w:rsidR="00867485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485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</w:t>
            </w: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дней</w:t>
            </w:r>
            <w:r w:rsidRPr="008E3B5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="00867485" w:rsidRPr="008E3B5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со дня представления заявления</w:t>
            </w:r>
          </w:p>
          <w:p w:rsidR="008836D8" w:rsidRPr="008E3B54" w:rsidRDefault="008836D8" w:rsidP="003571F4">
            <w:pPr>
              <w:spacing w:after="0" w:line="240" w:lineRule="auto"/>
              <w:ind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оснований для отказа в предоставлении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7172E" w:rsidRPr="0037172E" w:rsidRDefault="00587E6F" w:rsidP="00587E6F">
            <w:pPr>
              <w:spacing w:after="0" w:line="240" w:lineRule="auto"/>
              <w:ind w:left="141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37172E" w:rsidRPr="001E4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</w:t>
            </w:r>
            <w:r w:rsidR="0037172E"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обращении за предоставлением </w:t>
            </w:r>
            <w:r w:rsidR="00662D6B" w:rsidRPr="00662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      </w:r>
            <w:r w:rsidR="001E405E" w:rsidRPr="001E40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</w:t>
            </w:r>
            <w:r w:rsidR="004A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72E"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регламента)</w:t>
            </w:r>
            <w:r w:rsidR="0037172E" w:rsidRPr="0037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E6F" w:rsidRDefault="00587E6F" w:rsidP="0058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A8506C" w:rsidRPr="00B70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Основанием для отказа в приеме документов, необходимых для предоставления муниципальной услуги, является представление уведомления, лицом, не уполномоченным совершать такого рода действия.</w:t>
            </w:r>
            <w:bookmarkStart w:id="0" w:name="Par186"/>
            <w:bookmarkEnd w:id="0"/>
          </w:p>
          <w:p w:rsidR="00A8506C" w:rsidRPr="00B7054A" w:rsidRDefault="00587E6F" w:rsidP="0058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A8506C" w:rsidRPr="00B70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Основания для возврата уведомления и прилагаемых к нему документов:</w:t>
            </w:r>
          </w:p>
          <w:p w:rsidR="0037172E" w:rsidRPr="00F67714" w:rsidRDefault="00A8506C" w:rsidP="00F6771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0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отсутствие в уведомлении сведений, предусмотренных абзацами четвертым - двенадцатым пункта 2.6.1 настоящего Административного регламента или документов, предусмотренных абзацами третьим - четвертым подпункта 2.6.1.1 настоящего Административного регламента.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AF4DE5" w:rsidRDefault="008836D8" w:rsidP="00462679">
            <w:pPr>
              <w:spacing w:before="168" w:after="168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пункты 2.6 Регламента​</w:t>
            </w:r>
            <w:r w:rsidR="00AF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71F4" w:rsidRPr="00AF4DE5" w:rsidRDefault="0002287C" w:rsidP="00AF4DE5">
            <w:pPr>
              <w:spacing w:before="168" w:after="168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F4DE5" w:rsidRPr="00AF4D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Исчерпывающий перечень документов</w:t>
              </w:r>
            </w:hyperlink>
            <w:r w:rsidR="00AF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платности (безвозмездности)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бесплатно </w:t>
            </w:r>
          </w:p>
          <w:p w:rsidR="008836D8" w:rsidRPr="008E3B54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порядке досудебного (внесудебного) обжалования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раздел 5 Регламента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(типовой) регламент предоставления услуги (Регламент)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02287C" w:rsidP="00AF4DE5">
            <w:pPr>
              <w:pStyle w:val="a3"/>
              <w:spacing w:before="0" w:beforeAutospacing="0" w:after="0" w:afterAutospacing="0"/>
              <w:ind w:firstLine="152"/>
            </w:pPr>
            <w:hyperlink r:id="rId11" w:history="1">
              <w:r w:rsidR="00AF4DE5" w:rsidRPr="007757DC">
                <w:rPr>
                  <w:rStyle w:val="a5"/>
                </w:rPr>
                <w:t>Административный регламент по предоставлению муниципальной услуги «</w:t>
              </w:r>
              <w:r w:rsidR="00662D6B" w:rsidRPr="007757DC">
                <w:rPr>
                  <w:rStyle w:val="a5"/>
                </w:rPr>
        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        </w:r>
              <w:r w:rsidR="007757DC" w:rsidRPr="007757DC">
                <w:rPr>
                  <w:rStyle w:val="a5"/>
                  <w:bCs/>
                </w:rPr>
                <w:t>» (</w:t>
              </w:r>
              <w:r w:rsidR="00AF4DE5" w:rsidRPr="007757DC">
                <w:rPr>
                  <w:rStyle w:val="a5"/>
                  <w:bCs/>
                </w:rPr>
                <w:t xml:space="preserve"> утв. постановлением от 06.06.2019 №374</w:t>
              </w:r>
              <w:r w:rsidR="007757DC" w:rsidRPr="007757DC">
                <w:rPr>
                  <w:rStyle w:val="a5"/>
                  <w:bCs/>
                </w:rPr>
                <w:t>, в редакции № 548 от 30.09.2022 г.)</w:t>
              </w:r>
            </w:hyperlink>
          </w:p>
        </w:tc>
      </w:tr>
      <w:tr w:rsidR="003571F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571F4" w:rsidRPr="008E3B54" w:rsidRDefault="003571F4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услуги в электронном виде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571F4" w:rsidRPr="0002287C" w:rsidRDefault="0002287C" w:rsidP="000228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https://www.gosuslugi.ru/600153/1</w:t>
            </w:r>
            <w:bookmarkStart w:id="1" w:name="_GoBack"/>
            <w:bookmarkEnd w:id="1"/>
          </w:p>
        </w:tc>
      </w:tr>
      <w:tr w:rsidR="008E3B5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E3B54" w:rsidRPr="00F064B7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оказывающие услугу: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E3B54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Каширского муниципального района;  </w:t>
            </w:r>
            <w:r w:rsidRPr="00D2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структурное подразделение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3B54" w:rsidRDefault="008E3B54" w:rsidP="008E3B54">
            <w:pPr>
              <w:spacing w:after="0" w:line="240" w:lineRule="auto"/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по территориальному планированию и градостроительной деятельности.</w:t>
            </w:r>
            <w:r w:rsidRPr="00557D03">
              <w:t xml:space="preserve"> 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Адрес:</w:t>
            </w:r>
            <w:r>
              <w:t xml:space="preserve"> </w:t>
            </w:r>
            <w:r w:rsidRPr="00557D03">
              <w:t xml:space="preserve">396350, Воронежская область, Каширский район, село Каширское, ул. Олимпийская, 3, </w:t>
            </w:r>
            <w:proofErr w:type="spellStart"/>
            <w:r w:rsidRPr="00557D03">
              <w:t>каб</w:t>
            </w:r>
            <w:proofErr w:type="spellEnd"/>
            <w:r w:rsidRPr="00557D03">
              <w:t>. 302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Телефон:</w:t>
            </w:r>
            <w:r>
              <w:t xml:space="preserve"> </w:t>
            </w:r>
            <w:r w:rsidRPr="00557D03">
              <w:t>8 (47342) 4-14-64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Режим работы</w:t>
            </w:r>
            <w:r>
              <w:t xml:space="preserve">: понедельник-пятница - </w:t>
            </w:r>
            <w:r w:rsidRPr="00557D03">
              <w:t>с 9.00 до 1</w:t>
            </w:r>
            <w:r>
              <w:t>8</w:t>
            </w:r>
            <w:r w:rsidRPr="00557D03">
              <w:t>.00 часов; перерыв с 13.00 до 14.</w:t>
            </w:r>
            <w:r w:rsidR="00BB5C56">
              <w:t>45</w:t>
            </w:r>
            <w:r w:rsidRPr="00557D03">
              <w:t xml:space="preserve"> часов</w:t>
            </w:r>
          </w:p>
          <w:p w:rsidR="008E3B54" w:rsidRPr="00F064B7" w:rsidRDefault="008E3B54" w:rsidP="002A472F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Прием документов</w:t>
            </w:r>
            <w:r w:rsidRPr="00557D03">
              <w:t>:</w:t>
            </w:r>
            <w:r>
              <w:t xml:space="preserve"> в</w:t>
            </w:r>
            <w:r w:rsidRPr="00557D03">
              <w:t xml:space="preserve">торник, пятница </w:t>
            </w:r>
            <w:r>
              <w:t xml:space="preserve">- </w:t>
            </w:r>
            <w:r w:rsidRPr="00557D03">
              <w:t xml:space="preserve">с 9.00 до </w:t>
            </w:r>
            <w:r w:rsidR="002A472F">
              <w:t>17</w:t>
            </w:r>
            <w:r w:rsidRPr="00557D03">
              <w:t>.</w:t>
            </w:r>
            <w:r w:rsidR="002A472F">
              <w:t>00</w:t>
            </w:r>
            <w:r w:rsidRPr="00557D03">
              <w:t xml:space="preserve"> часов; перерыв с 13.00 до 14.</w:t>
            </w:r>
            <w:r w:rsidR="00BB5C56">
              <w:t>45</w:t>
            </w:r>
            <w:r w:rsidRPr="00557D03">
              <w:t xml:space="preserve"> часов</w:t>
            </w:r>
          </w:p>
        </w:tc>
      </w:tr>
    </w:tbl>
    <w:p w:rsidR="008836D8" w:rsidRPr="008E3B54" w:rsidRDefault="008836D8" w:rsidP="008836D8">
      <w:pPr>
        <w:tabs>
          <w:tab w:val="left" w:pos="2482"/>
        </w:tabs>
        <w:rPr>
          <w:rFonts w:ascii="Times New Roman" w:hAnsi="Times New Roman" w:cs="Times New Roman"/>
          <w:sz w:val="24"/>
          <w:szCs w:val="24"/>
        </w:rPr>
      </w:pPr>
    </w:p>
    <w:sectPr w:rsidR="008836D8" w:rsidRPr="008E3B54" w:rsidSect="008E3B54">
      <w:headerReference w:type="default" r:id="rId12"/>
      <w:pgSz w:w="16838" w:h="11906" w:orient="landscape"/>
      <w:pgMar w:top="122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F9" w:rsidRPr="00F064B7" w:rsidRDefault="009612F9" w:rsidP="008E3B54">
      <w:pPr>
        <w:spacing w:after="0" w:line="240" w:lineRule="auto"/>
      </w:pPr>
      <w:r>
        <w:separator/>
      </w:r>
    </w:p>
  </w:endnote>
  <w:endnote w:type="continuationSeparator" w:id="0">
    <w:p w:rsidR="009612F9" w:rsidRPr="00F064B7" w:rsidRDefault="009612F9" w:rsidP="008E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F9" w:rsidRPr="00F064B7" w:rsidRDefault="009612F9" w:rsidP="008E3B54">
      <w:pPr>
        <w:spacing w:after="0" w:line="240" w:lineRule="auto"/>
      </w:pPr>
      <w:r>
        <w:separator/>
      </w:r>
    </w:p>
  </w:footnote>
  <w:footnote w:type="continuationSeparator" w:id="0">
    <w:p w:rsidR="009612F9" w:rsidRPr="00F064B7" w:rsidRDefault="009612F9" w:rsidP="008E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27" w:rsidRPr="00932B98" w:rsidRDefault="00345F27" w:rsidP="008E3B54">
    <w:pPr>
      <w:pStyle w:val="a7"/>
      <w:jc w:val="right"/>
      <w:rPr>
        <w:i/>
        <w:color w:val="000000" w:themeColor="text1"/>
        <w:sz w:val="20"/>
      </w:rPr>
    </w:pPr>
    <w:r w:rsidRPr="00932B98">
      <w:rPr>
        <w:i/>
        <w:color w:val="000000" w:themeColor="text1"/>
        <w:sz w:val="20"/>
      </w:rPr>
      <w:t xml:space="preserve">Муниципальная услуга «Предоставление </w:t>
    </w:r>
    <w:r w:rsidR="00932B98" w:rsidRPr="00932B98">
      <w:rPr>
        <w:rFonts w:eastAsia="Times New Roman" w:cstheme="minorHAnsi"/>
        <w:bCs/>
        <w:color w:val="000000" w:themeColor="text1"/>
        <w:lang w:eastAsia="ru-RU"/>
      </w:rPr>
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</w:r>
    <w:r w:rsidRPr="00932B98">
      <w:rPr>
        <w:i/>
        <w:color w:val="000000" w:themeColor="text1"/>
        <w:sz w:val="20"/>
      </w:rPr>
      <w:t xml:space="preserve">» </w:t>
    </w:r>
  </w:p>
  <w:p w:rsidR="00345F27" w:rsidRPr="00932B98" w:rsidRDefault="00345F27" w:rsidP="008E3B54">
    <w:pPr>
      <w:pStyle w:val="a7"/>
      <w:jc w:val="right"/>
      <w:rPr>
        <w:color w:val="000000" w:themeColor="text1"/>
      </w:rPr>
    </w:pPr>
    <w:r w:rsidRPr="00932B98">
      <w:rPr>
        <w:i/>
        <w:color w:val="000000" w:themeColor="text1"/>
        <w:sz w:val="20"/>
      </w:rPr>
      <w:t xml:space="preserve">(Административный регламент утв. пост. </w:t>
    </w:r>
    <w:proofErr w:type="gramStart"/>
    <w:r w:rsidRPr="00932B98">
      <w:rPr>
        <w:i/>
        <w:color w:val="000000" w:themeColor="text1"/>
        <w:sz w:val="20"/>
      </w:rPr>
      <w:t xml:space="preserve">от  </w:t>
    </w:r>
    <w:r w:rsidR="00932B98" w:rsidRPr="00932B98">
      <w:rPr>
        <w:i/>
        <w:color w:val="000000" w:themeColor="text1"/>
        <w:sz w:val="20"/>
      </w:rPr>
      <w:t>06.06</w:t>
    </w:r>
    <w:r w:rsidRPr="00932B98">
      <w:rPr>
        <w:i/>
        <w:color w:val="000000" w:themeColor="text1"/>
        <w:sz w:val="20"/>
      </w:rPr>
      <w:t>.201</w:t>
    </w:r>
    <w:r w:rsidR="00932B98" w:rsidRPr="00932B98">
      <w:rPr>
        <w:i/>
        <w:color w:val="000000" w:themeColor="text1"/>
        <w:sz w:val="20"/>
      </w:rPr>
      <w:t>9</w:t>
    </w:r>
    <w:proofErr w:type="gramEnd"/>
    <w:r w:rsidR="00932B98" w:rsidRPr="00932B98">
      <w:rPr>
        <w:i/>
        <w:color w:val="000000" w:themeColor="text1"/>
        <w:sz w:val="20"/>
      </w:rPr>
      <w:t xml:space="preserve"> № 374</w:t>
    </w:r>
    <w:r w:rsidRPr="00932B98">
      <w:rPr>
        <w:i/>
        <w:color w:val="000000" w:themeColor="text1"/>
        <w:sz w:val="20"/>
      </w:rPr>
      <w:t>)</w:t>
    </w:r>
  </w:p>
  <w:p w:rsidR="00345F27" w:rsidRDefault="00345F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9ED"/>
    <w:multiLevelType w:val="multilevel"/>
    <w:tmpl w:val="67687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24F8"/>
    <w:multiLevelType w:val="multilevel"/>
    <w:tmpl w:val="CADCE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51F6"/>
    <w:multiLevelType w:val="multilevel"/>
    <w:tmpl w:val="17D2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E09"/>
    <w:rsid w:val="0002287C"/>
    <w:rsid w:val="000668AC"/>
    <w:rsid w:val="000E2ADF"/>
    <w:rsid w:val="000E6A02"/>
    <w:rsid w:val="00170A42"/>
    <w:rsid w:val="00192F86"/>
    <w:rsid w:val="00196382"/>
    <w:rsid w:val="001E405E"/>
    <w:rsid w:val="001F066A"/>
    <w:rsid w:val="002A472F"/>
    <w:rsid w:val="002D59B8"/>
    <w:rsid w:val="00316E09"/>
    <w:rsid w:val="00345F27"/>
    <w:rsid w:val="003571F4"/>
    <w:rsid w:val="0037172E"/>
    <w:rsid w:val="003A3E8C"/>
    <w:rsid w:val="003C1D81"/>
    <w:rsid w:val="004058E9"/>
    <w:rsid w:val="00462679"/>
    <w:rsid w:val="00472F51"/>
    <w:rsid w:val="00474C57"/>
    <w:rsid w:val="00494C29"/>
    <w:rsid w:val="004A7B84"/>
    <w:rsid w:val="005032F3"/>
    <w:rsid w:val="00587E6F"/>
    <w:rsid w:val="005B3B21"/>
    <w:rsid w:val="005C4CD0"/>
    <w:rsid w:val="00655E5C"/>
    <w:rsid w:val="00662D6B"/>
    <w:rsid w:val="0067045A"/>
    <w:rsid w:val="006E118F"/>
    <w:rsid w:val="00774369"/>
    <w:rsid w:val="007757DC"/>
    <w:rsid w:val="007A3B85"/>
    <w:rsid w:val="007E2CE6"/>
    <w:rsid w:val="00816698"/>
    <w:rsid w:val="00867485"/>
    <w:rsid w:val="008836D8"/>
    <w:rsid w:val="008E2A27"/>
    <w:rsid w:val="008E3B54"/>
    <w:rsid w:val="00932B98"/>
    <w:rsid w:val="009612F9"/>
    <w:rsid w:val="00965C30"/>
    <w:rsid w:val="00987E05"/>
    <w:rsid w:val="00A61071"/>
    <w:rsid w:val="00A8506C"/>
    <w:rsid w:val="00AF4DE5"/>
    <w:rsid w:val="00B10AC9"/>
    <w:rsid w:val="00B43F86"/>
    <w:rsid w:val="00BA5F10"/>
    <w:rsid w:val="00BB5C56"/>
    <w:rsid w:val="00BE1F24"/>
    <w:rsid w:val="00CA30F2"/>
    <w:rsid w:val="00D036F6"/>
    <w:rsid w:val="00D22912"/>
    <w:rsid w:val="00D37799"/>
    <w:rsid w:val="00D40BB7"/>
    <w:rsid w:val="00D74AC3"/>
    <w:rsid w:val="00D84397"/>
    <w:rsid w:val="00E1451F"/>
    <w:rsid w:val="00EF7FD7"/>
    <w:rsid w:val="00F65C4D"/>
    <w:rsid w:val="00F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C54C8-CCD4-423B-97E1-81E0570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E09"/>
    <w:rPr>
      <w:b/>
      <w:bCs/>
    </w:rPr>
  </w:style>
  <w:style w:type="character" w:styleId="a5">
    <w:name w:val="Hyperlink"/>
    <w:basedOn w:val="a0"/>
    <w:uiPriority w:val="99"/>
    <w:unhideWhenUsed/>
    <w:rsid w:val="00316E09"/>
    <w:rPr>
      <w:color w:val="0000FF"/>
      <w:u w:val="single"/>
    </w:rPr>
  </w:style>
  <w:style w:type="character" w:styleId="a6">
    <w:name w:val="Emphasis"/>
    <w:basedOn w:val="a0"/>
    <w:uiPriority w:val="20"/>
    <w:qFormat/>
    <w:rsid w:val="002D59B8"/>
    <w:rPr>
      <w:i/>
      <w:iCs/>
    </w:rPr>
  </w:style>
  <w:style w:type="paragraph" w:styleId="a7">
    <w:name w:val="No Spacing"/>
    <w:uiPriority w:val="1"/>
    <w:qFormat/>
    <w:rsid w:val="00655E5C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571F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3B54"/>
  </w:style>
  <w:style w:type="paragraph" w:styleId="ab">
    <w:name w:val="footer"/>
    <w:basedOn w:val="a"/>
    <w:link w:val="ac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3B54"/>
  </w:style>
  <w:style w:type="paragraph" w:styleId="ad">
    <w:name w:val="Balloon Text"/>
    <w:basedOn w:val="a"/>
    <w:link w:val="ae"/>
    <w:uiPriority w:val="99"/>
    <w:semiHidden/>
    <w:unhideWhenUsed/>
    <w:rsid w:val="0034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059;&#1057;&#1051;&#1059;&#1043;&#1048;/3.%20&#1056;&#1040;&#1047;&#1056;&#1045;&#1064;&#1045;&#1053;&#1048;&#1071;/13.%20&#1056;&#1072;&#1079;&#1088;&#1077;&#1096;&#1077;&#1085;&#1080;&#1103;%202018%20&#1075;&#1086;&#1076;/&#1059;&#1074;&#1077;&#1076;&#1086;&#1084;&#1083;&#1077;&#1085;&#1080;&#1103;%20&#1086;%20&#1085;&#1072;&#1095;&#1072;&#1083;&#1077;%20&#1089;&#1090;&#1088;&#1086;&#1080;&#1090;&#1077;&#1083;&#1100;&#1089;&#1090;&#1074;&#1072;/1.%20&#1060;&#1086;&#1088;&#1084;&#1072;%20&#1091;&#1074;&#1077;&#1076;&#1086;&#1084;&#1083;&#1077;&#1085;&#1080;&#1103;%20&#1086;%20&#1087;&#1083;&#1072;&#1085;&#1080;&#1088;&#1091;&#1077;&#1084;&#1086;&#1084;%20&#1089;&#1090;&#1088;&#1086;&#1080;&#1090;&#1077;&#1083;&#1100;&#1089;&#1090;&#1074;&#1077;%20&#1089;%2009.10.2018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0;&#1056;%20&#1042;&#1099;&#1076;&#1072;&#1095;&#1072;%20&#1059;&#1055;&#1057;%20&#1074;%20&#1085;&#1086;&#1074;&#1086;&#1081;%20&#1088;&#1077;&#1076;&#1072;&#1082;&#1094;&#1080;&#1080;%20&#8470;%20548%20&#1086;&#1090;%2030.09.202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nvvoronina\Desktop\&#1044;&#1086;&#1082;&#1091;&#1084;&#1077;&#1085;&#1090;%20Microsoft%20Office%20Wor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shir-rn.ru/%D0%A2%D0%B5%D1%80%D1%80%D0%B8%D1%82%D0%BE%D1%80%D0%B8%D0%B0%D0%BB%D1%8C%D0%BD%D0%BE%D0%B5%20%D0%BF%D0%BB%D0%B0%D0%BD%D0%B8%D1%80%D0%BE%D0%B2%D0%B0%D0%BD%D0%B8%D0%B5/novosti_v_sfer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73C7-84CB-46B9-87C2-BB051B17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Пеканова Валентина Николаевна</cp:lastModifiedBy>
  <cp:revision>32</cp:revision>
  <cp:lastPrinted>2017-10-20T13:54:00Z</cp:lastPrinted>
  <dcterms:created xsi:type="dcterms:W3CDTF">2017-11-07T09:33:00Z</dcterms:created>
  <dcterms:modified xsi:type="dcterms:W3CDTF">2023-01-10T08:36:00Z</dcterms:modified>
</cp:coreProperties>
</file>