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D0" w:rsidRDefault="00213FD0"/>
    <w:p w:rsidR="00213FD0" w:rsidRDefault="00213FD0"/>
    <w:p w:rsidR="00213FD0" w:rsidRDefault="00213FD0"/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8C7555" w:rsidTr="00E759C4">
        <w:tc>
          <w:tcPr>
            <w:tcW w:w="4253" w:type="dxa"/>
          </w:tcPr>
          <w:p w:rsidR="008C7555" w:rsidRDefault="008C7555">
            <w:r>
              <w:rPr>
                <w:noProof/>
                <w:lang w:eastAsia="ru-RU"/>
              </w:rPr>
              <w:drawing>
                <wp:inline distT="0" distB="0" distL="0" distR="0" wp14:anchorId="57EACA17" wp14:editId="6557C319">
                  <wp:extent cx="2441276" cy="2753319"/>
                  <wp:effectExtent l="0" t="0" r="0" b="9525"/>
                  <wp:docPr id="1" name="Рисунок 1" descr="cid:image003.jpg@01D4773D.61C8F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3.jpg@01D4773D.61C8FF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35" cy="284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C7555" w:rsidRPr="004E5060" w:rsidRDefault="008C7555" w:rsidP="008C75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bookmarkStart w:id="0" w:name="_GoBack"/>
            <w:r w:rsidRPr="004E506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Внимание!</w:t>
            </w:r>
          </w:p>
          <w:p w:rsidR="008C7555" w:rsidRPr="00E759C4" w:rsidRDefault="008C7555" w:rsidP="008C7555">
            <w:pPr>
              <w:ind w:firstLine="596"/>
              <w:jc w:val="center"/>
              <w:rPr>
                <w:b/>
                <w:bCs/>
                <w:sz w:val="40"/>
                <w:szCs w:val="40"/>
              </w:rPr>
            </w:pPr>
          </w:p>
          <w:p w:rsidR="008C7555" w:rsidRPr="004E5060" w:rsidRDefault="008C7555" w:rsidP="008C75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50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ООО «Газпром трансгаз Москва» предупреждает!</w:t>
            </w:r>
          </w:p>
          <w:bookmarkEnd w:id="0"/>
          <w:p w:rsidR="008C7555" w:rsidRDefault="008C7555"/>
        </w:tc>
      </w:tr>
    </w:tbl>
    <w:p w:rsidR="00A0542F" w:rsidRDefault="00A0542F" w:rsidP="008C7555">
      <w:pPr>
        <w:ind w:firstLine="5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060" w:rsidRPr="004E5060" w:rsidRDefault="00A0542F" w:rsidP="007435A4">
      <w:pPr>
        <w:ind w:firstLine="5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06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94BD7">
        <w:rPr>
          <w:rFonts w:ascii="Times New Roman" w:hAnsi="Times New Roman" w:cs="Times New Roman"/>
          <w:b/>
          <w:sz w:val="28"/>
          <w:szCs w:val="28"/>
        </w:rPr>
        <w:t>Каширского</w:t>
      </w:r>
      <w:r w:rsidR="009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BD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B6E5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B94BD7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9B6E5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8C7555" w:rsidRPr="004E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>расположен</w:t>
      </w:r>
      <w:r w:rsidR="007435A4">
        <w:rPr>
          <w:rFonts w:ascii="Times New Roman" w:hAnsi="Times New Roman" w:cs="Times New Roman"/>
          <w:b/>
          <w:sz w:val="28"/>
          <w:szCs w:val="28"/>
        </w:rPr>
        <w:t>ы и эксплуатируются магистральные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 xml:space="preserve"> газопровод</w:t>
      </w:r>
      <w:r w:rsidR="007435A4">
        <w:rPr>
          <w:rFonts w:ascii="Times New Roman" w:hAnsi="Times New Roman" w:cs="Times New Roman"/>
          <w:b/>
          <w:sz w:val="28"/>
          <w:szCs w:val="28"/>
        </w:rPr>
        <w:t>ы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 xml:space="preserve"> высокого д</w:t>
      </w:r>
      <w:r w:rsidR="007435A4">
        <w:rPr>
          <w:rFonts w:ascii="Times New Roman" w:hAnsi="Times New Roman" w:cs="Times New Roman"/>
          <w:b/>
          <w:sz w:val="28"/>
          <w:szCs w:val="28"/>
        </w:rPr>
        <w:t>авления (</w:t>
      </w:r>
      <w:proofErr w:type="spellStart"/>
      <w:r w:rsidR="007435A4">
        <w:rPr>
          <w:rFonts w:ascii="Times New Roman" w:hAnsi="Times New Roman" w:cs="Times New Roman"/>
          <w:b/>
          <w:sz w:val="28"/>
          <w:szCs w:val="28"/>
        </w:rPr>
        <w:t>Рраб</w:t>
      </w:r>
      <w:proofErr w:type="spellEnd"/>
      <w:r w:rsidR="007435A4">
        <w:rPr>
          <w:rFonts w:ascii="Times New Roman" w:hAnsi="Times New Roman" w:cs="Times New Roman"/>
          <w:b/>
          <w:sz w:val="28"/>
          <w:szCs w:val="28"/>
        </w:rPr>
        <w:t>. 5,4 МПа), которые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 xml:space="preserve"> в соответствии с Федеральным законом от 21.07.1997 № 116-ФЗ «О пр</w:t>
      </w:r>
      <w:r w:rsidR="00E46688">
        <w:rPr>
          <w:rFonts w:ascii="Times New Roman" w:hAnsi="Times New Roman" w:cs="Times New Roman"/>
          <w:b/>
          <w:sz w:val="28"/>
          <w:szCs w:val="28"/>
        </w:rPr>
        <w:t xml:space="preserve">омышленной безопасности опасных </w:t>
      </w:r>
      <w:r w:rsidR="007435A4">
        <w:rPr>
          <w:rFonts w:ascii="Times New Roman" w:hAnsi="Times New Roman" w:cs="Times New Roman"/>
          <w:b/>
          <w:sz w:val="28"/>
          <w:szCs w:val="28"/>
        </w:rPr>
        <w:t>производственных объектов» являю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>тся опасным</w:t>
      </w:r>
      <w:r w:rsidR="007435A4">
        <w:rPr>
          <w:rFonts w:ascii="Times New Roman" w:hAnsi="Times New Roman" w:cs="Times New Roman"/>
          <w:b/>
          <w:sz w:val="28"/>
          <w:szCs w:val="28"/>
        </w:rPr>
        <w:t>и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 xml:space="preserve"> производственным</w:t>
      </w:r>
      <w:r w:rsidR="007435A4">
        <w:rPr>
          <w:rFonts w:ascii="Times New Roman" w:hAnsi="Times New Roman" w:cs="Times New Roman"/>
          <w:b/>
          <w:sz w:val="28"/>
          <w:szCs w:val="28"/>
        </w:rPr>
        <w:t>и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5A4">
        <w:rPr>
          <w:rFonts w:ascii="Times New Roman" w:hAnsi="Times New Roman" w:cs="Times New Roman"/>
          <w:b/>
          <w:sz w:val="28"/>
          <w:szCs w:val="28"/>
        </w:rPr>
        <w:t>объектами</w:t>
      </w:r>
      <w:r w:rsidR="004E5060" w:rsidRPr="004E5060">
        <w:rPr>
          <w:rFonts w:ascii="Times New Roman" w:hAnsi="Times New Roman" w:cs="Times New Roman"/>
          <w:b/>
          <w:sz w:val="28"/>
          <w:szCs w:val="28"/>
        </w:rPr>
        <w:t>.</w:t>
      </w:r>
    </w:p>
    <w:p w:rsidR="004E5060" w:rsidRPr="004E5060" w:rsidRDefault="004E5060" w:rsidP="004E506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E5060">
        <w:rPr>
          <w:rFonts w:ascii="Times New Roman" w:hAnsi="Times New Roman" w:cs="Times New Roman"/>
          <w:sz w:val="28"/>
        </w:rPr>
        <w:t>Для обеспечения безопасных условий эксплуатации и исключения возможности повреждения газопроводов,</w:t>
      </w:r>
      <w:r w:rsidR="000A3F44" w:rsidRPr="000A3F44">
        <w:rPr>
          <w:rFonts w:ascii="Times New Roman" w:hAnsi="Times New Roman" w:cs="Times New Roman"/>
          <w:sz w:val="28"/>
        </w:rPr>
        <w:t xml:space="preserve"> </w:t>
      </w:r>
      <w:r w:rsidR="000A3F44">
        <w:rPr>
          <w:rFonts w:ascii="Times New Roman" w:hAnsi="Times New Roman" w:cs="Times New Roman"/>
          <w:sz w:val="28"/>
        </w:rPr>
        <w:t>а также для защиты населения и их имущества,</w:t>
      </w:r>
      <w:r w:rsidRPr="004E5060">
        <w:rPr>
          <w:rFonts w:ascii="Times New Roman" w:hAnsi="Times New Roman" w:cs="Times New Roman"/>
          <w:sz w:val="28"/>
        </w:rPr>
        <w:t xml:space="preserve"> Федеральным законом «О газоснабжении в Российской Федерации» от 31 марта 1999 года № 69-ФЗ, а также Правилами охраны магистральных газопроводов, утвержденными Постановлением Правительства Российской Федерации от 08.09.2017 г. №1083, устанавливаются охранные зоны магистральных газопроводов, вдоль линейной части магистрального газопровода – в виде территории, ограниченной условными параллельными плоскостями, проходящими на расстоянии 25 метров от оси магистрального газопровода с каждой стороны и зоны минимальных расстояний - расстояние от оси газопровода в обе стороны до населенных пунктов, отдельных промышленных и сельскохозяйственных предприятий, зданий и сооружений принимается в соответствии с табл. 4 Свода правил СП 36.13330.2012 актуализированная редакция «СНиП 2.05.06-85* Магистральные трубопроводы» (утверждены приказом Федерального агентства по строительству и </w:t>
      </w:r>
      <w:proofErr w:type="spellStart"/>
      <w:r w:rsidRPr="004E5060">
        <w:rPr>
          <w:rFonts w:ascii="Times New Roman" w:hAnsi="Times New Roman" w:cs="Times New Roman"/>
          <w:sz w:val="28"/>
        </w:rPr>
        <w:t>жилищно</w:t>
      </w:r>
      <w:proofErr w:type="spellEnd"/>
      <w:r w:rsidRPr="004E5060">
        <w:rPr>
          <w:rFonts w:ascii="Times New Roman" w:hAnsi="Times New Roman" w:cs="Times New Roman"/>
          <w:sz w:val="28"/>
        </w:rPr>
        <w:t>–коммунальному хозяйству от 25.12.2012 № 108/ГС), в связи, с чем у собственников земельных участков возникают ограничение прав в пользовании.</w:t>
      </w:r>
    </w:p>
    <w:p w:rsidR="008C7555" w:rsidRPr="00E759C4" w:rsidRDefault="008C7555" w:rsidP="008C7555">
      <w:pPr>
        <w:ind w:firstLine="5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555" w:rsidRDefault="004E5060" w:rsidP="008C7555">
      <w:pPr>
        <w:ind w:firstLine="59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E506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 охранной зоне магистральных газопроводов, любые работы без письменного разрешения ООО «Газпром </w:t>
      </w:r>
      <w:proofErr w:type="spellStart"/>
      <w:r w:rsidRPr="004E506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трансгаз</w:t>
      </w:r>
      <w:proofErr w:type="spellEnd"/>
      <w:r w:rsidRPr="004E506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Москва» категорически запрещены!</w:t>
      </w:r>
    </w:p>
    <w:p w:rsidR="004E5060" w:rsidRPr="00237478" w:rsidRDefault="004E5060" w:rsidP="008C7555">
      <w:pPr>
        <w:ind w:firstLine="59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В зонах минимальных расстояний магистральных газопроводов</w:t>
      </w:r>
      <w:r w:rsidR="002374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(до 600 метров)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любое строительство, в том числе огораживание земельных участков категорически запрещено!</w:t>
      </w:r>
    </w:p>
    <w:p w:rsidR="000A3F44" w:rsidRPr="00AE0AE8" w:rsidRDefault="000A3F44" w:rsidP="008C7555">
      <w:pPr>
        <w:ind w:firstLine="5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2213609</wp:posOffset>
                </wp:positionH>
                <wp:positionV relativeFrom="paragraph">
                  <wp:posOffset>570232</wp:posOffset>
                </wp:positionV>
                <wp:extent cx="465140" cy="334962"/>
                <wp:effectExtent l="7937" t="0" r="38418" b="38417"/>
                <wp:wrapNone/>
                <wp:docPr id="4" name="Стрелка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5140" cy="334962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079A" id="Стрелка углом 4" o:spid="_x0000_s1026" style="position:absolute;margin-left:174.3pt;margin-top:44.9pt;width:36.65pt;height:26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140,33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" path="m,334962l,188416c,107481,65611,41870,146546,41870r234854,l381400,r83740,83741l381400,167481r,-41870l146546,125611v-34686,,-62805,28119,-62805,62805l83741,334962,,334962xe" fillcolor="red" strokecolor="#1f4d78 [1604]" strokeweight="1pt">
                <v:stroke joinstyle="miter"/>
                <v:path arrowok="t" o:connecttype="custom" o:connectlocs="0,334962;0,188416;146546,41870;381400,41870;381400,0;465140,83741;381400,167481;381400,125611;146546,125611;83741,188416;83741,334962;0,334962" o:connectangles="0,0,0,0,0,0,0,0,0,0,0,0"/>
              </v:shape>
            </w:pict>
          </mc:Fallback>
        </mc:AlternateContent>
      </w:r>
      <w:r w:rsidR="008C7555" w:rsidRPr="008C7555">
        <w:rPr>
          <w:rFonts w:ascii="Times New Roman" w:hAnsi="Times New Roman" w:cs="Times New Roman"/>
          <w:sz w:val="28"/>
          <w:szCs w:val="28"/>
        </w:rPr>
        <w:t>Будьте внимательны и осторожны вблизи объектов магистральных газопроводов! Указанные объекты обозначены на местности специальными информационными знаками</w:t>
      </w:r>
      <w:r w:rsidR="00AE0AE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E0AE8">
        <w:rPr>
          <w:rFonts w:ascii="Times New Roman" w:hAnsi="Times New Roman" w:cs="Times New Roman"/>
          <w:sz w:val="28"/>
          <w:szCs w:val="28"/>
        </w:rPr>
        <w:t xml:space="preserve">   </w:t>
      </w:r>
      <w:r w:rsidR="00AE0AE8" w:rsidRPr="00AE0AE8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proofErr w:type="gramEnd"/>
      <w:r w:rsidR="00AE0AE8" w:rsidRPr="00AE0AE8">
        <w:rPr>
          <w:rFonts w:ascii="Times New Roman" w:hAnsi="Times New Roman" w:cs="Times New Roman"/>
          <w:color w:val="FF0000"/>
          <w:sz w:val="20"/>
          <w:szCs w:val="20"/>
          <w:u w:val="single"/>
        </w:rPr>
        <w:t>охранная зона газопровода отражена на публичной кадастровой карте)</w:t>
      </w:r>
      <w:r w:rsidR="00AE0AE8" w:rsidRPr="00AE0A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A3F44" w:rsidRDefault="000A3F44" w:rsidP="008C7555">
      <w:pPr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:rsidR="008C7555" w:rsidRPr="008C7555" w:rsidRDefault="000A3F44" w:rsidP="008C7555">
      <w:pPr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36131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12792" r="27870" b="13407"/>
                    <a:stretch/>
                  </pic:blipFill>
                  <pic:spPr bwMode="auto">
                    <a:xfrm>
                      <a:off x="0" y="0"/>
                      <a:ext cx="3029461" cy="36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555" w:rsidRPr="008C7555" w:rsidRDefault="000A3F44" w:rsidP="000A3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555" w:rsidRPr="008C7555">
        <w:rPr>
          <w:rFonts w:ascii="Times New Roman" w:hAnsi="Times New Roman" w:cs="Times New Roman"/>
          <w:sz w:val="28"/>
          <w:szCs w:val="28"/>
        </w:rPr>
        <w:t xml:space="preserve">Обнаружив утечку газа, а также в случаях необходимости проведения работ в охранной зоне и/или в 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="008C7555" w:rsidRPr="008C7555">
        <w:rPr>
          <w:rFonts w:ascii="Times New Roman" w:hAnsi="Times New Roman" w:cs="Times New Roman"/>
          <w:sz w:val="28"/>
          <w:szCs w:val="28"/>
        </w:rPr>
        <w:t xml:space="preserve"> минимальных расстояний от оси газопровода, с целью предупреждения нежелательных последствий и предотвращения несчастных случаев, просьба обращаться в филиал ООО «Газпром трансгаз Москва» </w:t>
      </w:r>
      <w:r w:rsidR="008C7555">
        <w:rPr>
          <w:rFonts w:ascii="Times New Roman" w:hAnsi="Times New Roman" w:cs="Times New Roman"/>
          <w:sz w:val="28"/>
          <w:szCs w:val="28"/>
        </w:rPr>
        <w:t>Воронежское</w:t>
      </w:r>
      <w:r w:rsidR="008C7555" w:rsidRPr="008C7555">
        <w:rPr>
          <w:rFonts w:ascii="Times New Roman" w:hAnsi="Times New Roman" w:cs="Times New Roman"/>
          <w:sz w:val="28"/>
          <w:szCs w:val="28"/>
        </w:rPr>
        <w:t xml:space="preserve"> ЛПУМГ.</w:t>
      </w:r>
    </w:p>
    <w:p w:rsidR="00A0542F" w:rsidRDefault="00213FD0" w:rsidP="008C7555">
      <w:pPr>
        <w:ind w:firstLine="5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для обращений</w:t>
      </w:r>
      <w:r w:rsidR="008C7555" w:rsidRPr="008C75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740" w:rsidRDefault="00A0542F" w:rsidP="00661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8C7555" w:rsidRPr="008C7555">
        <w:rPr>
          <w:rFonts w:ascii="Times New Roman" w:hAnsi="Times New Roman" w:cs="Times New Roman"/>
          <w:b/>
          <w:sz w:val="28"/>
          <w:szCs w:val="28"/>
        </w:rPr>
        <w:t>илиал ООО «Газпром тран</w:t>
      </w:r>
      <w:r w:rsidR="00661740">
        <w:rPr>
          <w:rFonts w:ascii="Times New Roman" w:hAnsi="Times New Roman" w:cs="Times New Roman"/>
          <w:b/>
          <w:sz w:val="28"/>
          <w:szCs w:val="28"/>
        </w:rPr>
        <w:t xml:space="preserve">сгаз Москва» Воронежское ЛПУМГ </w:t>
      </w:r>
    </w:p>
    <w:p w:rsidR="008C7555" w:rsidRDefault="00661740" w:rsidP="00661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C7555" w:rsidRPr="008C7555">
        <w:rPr>
          <w:rFonts w:ascii="Times New Roman" w:hAnsi="Times New Roman" w:cs="Times New Roman"/>
          <w:b/>
          <w:sz w:val="28"/>
          <w:szCs w:val="28"/>
        </w:rPr>
        <w:t xml:space="preserve">дрес: </w:t>
      </w:r>
      <w:r w:rsidR="006D74D6">
        <w:rPr>
          <w:rFonts w:ascii="Times New Roman" w:hAnsi="Times New Roman" w:cs="Times New Roman"/>
          <w:b/>
          <w:sz w:val="28"/>
          <w:szCs w:val="28"/>
        </w:rPr>
        <w:t>396902, Воронежская</w:t>
      </w:r>
      <w:r w:rsidR="00E759C4">
        <w:rPr>
          <w:rFonts w:ascii="Times New Roman" w:hAnsi="Times New Roman" w:cs="Times New Roman"/>
          <w:b/>
          <w:sz w:val="28"/>
          <w:szCs w:val="28"/>
        </w:rPr>
        <w:t xml:space="preserve"> область, г. Семилуки, ул. Курская, 111, </w:t>
      </w:r>
      <w:r w:rsidR="008C7555" w:rsidRPr="008C7555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AE0AE8">
        <w:rPr>
          <w:rFonts w:ascii="Times New Roman" w:hAnsi="Times New Roman" w:cs="Times New Roman"/>
          <w:b/>
          <w:sz w:val="28"/>
          <w:szCs w:val="28"/>
        </w:rPr>
        <w:br/>
        <w:t>8 (47372) 2-19-61</w:t>
      </w:r>
      <w:r w:rsidR="001066AA">
        <w:rPr>
          <w:rFonts w:ascii="Times New Roman" w:hAnsi="Times New Roman" w:cs="Times New Roman"/>
          <w:b/>
          <w:sz w:val="28"/>
          <w:szCs w:val="28"/>
        </w:rPr>
        <w:t xml:space="preserve"> – круглосуточно!</w:t>
      </w:r>
    </w:p>
    <w:p w:rsidR="008C7555" w:rsidRPr="008C7555" w:rsidRDefault="008C7555">
      <w:pPr>
        <w:rPr>
          <w:rFonts w:ascii="Times New Roman" w:hAnsi="Times New Roman" w:cs="Times New Roman"/>
        </w:rPr>
      </w:pPr>
    </w:p>
    <w:sectPr w:rsidR="008C7555" w:rsidRPr="008C7555" w:rsidSect="004E50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C"/>
    <w:rsid w:val="000A3F44"/>
    <w:rsid w:val="000A5197"/>
    <w:rsid w:val="001066AA"/>
    <w:rsid w:val="00161BBE"/>
    <w:rsid w:val="00213FD0"/>
    <w:rsid w:val="00237478"/>
    <w:rsid w:val="00393735"/>
    <w:rsid w:val="004E5060"/>
    <w:rsid w:val="00661740"/>
    <w:rsid w:val="006D74D6"/>
    <w:rsid w:val="007435A4"/>
    <w:rsid w:val="008C7555"/>
    <w:rsid w:val="009B6E51"/>
    <w:rsid w:val="00A0542F"/>
    <w:rsid w:val="00A77F06"/>
    <w:rsid w:val="00AE0AE8"/>
    <w:rsid w:val="00B94BD7"/>
    <w:rsid w:val="00C56D6C"/>
    <w:rsid w:val="00C7231D"/>
    <w:rsid w:val="00E46688"/>
    <w:rsid w:val="00E543A6"/>
    <w:rsid w:val="00E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3ED5C-A463-45C0-B2A9-471B21D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4E50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E50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jpg@01D4773D.61C8FF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VLPUMG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Семилетов Виталий Викторович</dc:creator>
  <cp:keywords/>
  <dc:description/>
  <cp:lastModifiedBy>АЗАРОВА Татьяна Ивановна</cp:lastModifiedBy>
  <cp:revision>2</cp:revision>
  <dcterms:created xsi:type="dcterms:W3CDTF">2021-03-23T13:26:00Z</dcterms:created>
  <dcterms:modified xsi:type="dcterms:W3CDTF">2021-03-23T13:26:00Z</dcterms:modified>
</cp:coreProperties>
</file>