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E" w:rsidRPr="007E041E" w:rsidRDefault="00F75B4E" w:rsidP="005351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bookmarkStart w:id="0" w:name="bookmark0"/>
      <w:r w:rsidRPr="007E041E">
        <w:rPr>
          <w:rFonts w:ascii="Times New Roman" w:hAnsi="Times New Roman" w:cs="Times New Roman"/>
          <w:b/>
          <w:sz w:val="28"/>
          <w:szCs w:val="28"/>
          <w:lang w:val="ru-RU" w:eastAsia="en-US"/>
        </w:rPr>
        <w:t>Отчет о результатах работы антинаркотической комиссии</w:t>
      </w:r>
    </w:p>
    <w:p w:rsidR="00F75B4E" w:rsidRPr="007E041E" w:rsidRDefault="00F75B4E" w:rsidP="005351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7E041E">
        <w:rPr>
          <w:rFonts w:ascii="Times New Roman" w:hAnsi="Times New Roman" w:cs="Times New Roman"/>
          <w:b/>
          <w:sz w:val="28"/>
          <w:szCs w:val="28"/>
          <w:lang w:val="ru-RU" w:eastAsia="en-US"/>
        </w:rPr>
        <w:t>Каширского муниципального района Воронежской области</w:t>
      </w:r>
    </w:p>
    <w:p w:rsidR="00F75B4E" w:rsidRPr="007E041E" w:rsidRDefault="0070110A" w:rsidP="0070110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7E041E">
        <w:rPr>
          <w:rFonts w:ascii="Times New Roman" w:hAnsi="Times New Roman" w:cs="Times New Roman"/>
          <w:b/>
          <w:sz w:val="28"/>
          <w:szCs w:val="28"/>
          <w:lang w:val="ru-RU" w:eastAsia="en-US"/>
        </w:rPr>
        <w:t>за 2020</w:t>
      </w:r>
      <w:r w:rsidR="00F75B4E" w:rsidRPr="007E041E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год</w:t>
      </w:r>
    </w:p>
    <w:p w:rsidR="0070110A" w:rsidRPr="007E041E" w:rsidRDefault="0070110A" w:rsidP="0070110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70110A" w:rsidRPr="007E041E" w:rsidRDefault="0070110A" w:rsidP="003D0B2D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</w:t>
      </w:r>
      <w:r w:rsidR="003D0B2D"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 соответствии с планом работы в 2020 году проведено 4 заседания антинаркотической комиссии. В ходе заседания были рассмотрены следующие вопросы: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70110A" w:rsidRPr="007E041E" w:rsidRDefault="0070110A" w:rsidP="003D0B2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Первое  заседание комиссии состоялось 25 марта 2020 года.</w:t>
      </w:r>
    </w:p>
    <w:p w:rsidR="0070110A" w:rsidRPr="007E041E" w:rsidRDefault="0070110A" w:rsidP="003D0B2D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Тематика вопросов:</w:t>
      </w:r>
    </w:p>
    <w:p w:rsidR="0070110A" w:rsidRPr="007E041E" w:rsidRDefault="0070110A" w:rsidP="003D0B2D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1. «О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наркоситуации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Каширском муниципальном районе за 2019 год».</w:t>
      </w:r>
    </w:p>
    <w:p w:rsidR="0070110A" w:rsidRPr="007E041E" w:rsidRDefault="0070110A" w:rsidP="003D0B2D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2. «Об организации профилактики потребления наркотических средств и психотропных веще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ств ср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еди обучающихся образовательных учреждений».</w:t>
      </w:r>
    </w:p>
    <w:p w:rsidR="0070110A" w:rsidRPr="007E041E" w:rsidRDefault="0070110A" w:rsidP="003D0B2D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3. «О деятельности БУЗ 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ВО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«Каширская РБ» по оказанию специализированной помощи лицам, употребляющим наркотические, психотропные и другие одурманивающие вещества».</w:t>
      </w:r>
    </w:p>
    <w:p w:rsidR="0070110A" w:rsidRPr="007E041E" w:rsidRDefault="0070110A" w:rsidP="003D0B2D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Второе  заседание комиссии состоялось </w:t>
      </w: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24 июня 2020 года.</w:t>
      </w:r>
    </w:p>
    <w:p w:rsidR="0070110A" w:rsidRPr="007E041E" w:rsidRDefault="0070110A" w:rsidP="003D0B2D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Тематика вопросов:</w:t>
      </w:r>
    </w:p>
    <w:p w:rsidR="0070110A" w:rsidRPr="007E041E" w:rsidRDefault="0070110A" w:rsidP="003D0B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«О ходе выполнения решений, принимаемых на заседаниях комиссии».</w:t>
      </w:r>
    </w:p>
    <w:p w:rsidR="0070110A" w:rsidRPr="007E041E" w:rsidRDefault="0070110A" w:rsidP="003D0B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«Об итогах проведения профилактической акции «Антинаркотический месячник «Вместе против наркотиков».</w:t>
      </w:r>
    </w:p>
    <w:p w:rsidR="0070110A" w:rsidRPr="007E041E" w:rsidRDefault="0070110A" w:rsidP="003D0B2D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Третье  заседание комиссии состоялось 30 сентября 2020 года</w:t>
      </w: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0110A" w:rsidRPr="007E041E" w:rsidRDefault="0070110A" w:rsidP="003D0B2D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Тематика вопросов:</w:t>
      </w:r>
    </w:p>
    <w:p w:rsidR="0070110A" w:rsidRPr="007E041E" w:rsidRDefault="0070110A" w:rsidP="003D0B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«О ходе выполнения решений, принимаемых на заседаниях комиссии».</w:t>
      </w:r>
    </w:p>
    <w:p w:rsidR="0070110A" w:rsidRPr="007E041E" w:rsidRDefault="0070110A" w:rsidP="003D0B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«Об использовании средств массовой информации (районная газета «Каширские Зори») в повышении эффективности антинаркотической пропаганды и их роли в формировании здорового образа жизни»</w:t>
      </w:r>
    </w:p>
    <w:p w:rsidR="0070110A" w:rsidRPr="007E041E" w:rsidRDefault="0070110A" w:rsidP="003D0B2D">
      <w:pPr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Четвертое заседание комиссии состоялось 23 декабря 2020 года.</w:t>
      </w:r>
    </w:p>
    <w:p w:rsidR="0070110A" w:rsidRPr="007E041E" w:rsidRDefault="0070110A" w:rsidP="003D0B2D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Тематика вопросов:</w:t>
      </w:r>
    </w:p>
    <w:p w:rsidR="0070110A" w:rsidRPr="007E041E" w:rsidRDefault="0070110A" w:rsidP="003D0B2D">
      <w:pPr>
        <w:numPr>
          <w:ilvl w:val="0"/>
          <w:numId w:val="6"/>
        </w:numPr>
        <w:suppressAutoHyphens/>
        <w:spacing w:after="20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«Об исполнении решений и итогах деятельности антинаркотической комиссии на территории каширского муниципального района в 2020 году». </w:t>
      </w:r>
    </w:p>
    <w:p w:rsidR="0070110A" w:rsidRPr="007E041E" w:rsidRDefault="0070110A" w:rsidP="003D0B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2.</w:t>
      </w:r>
      <w:r w:rsidRPr="007E0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  результатах проведения оперативн</w:t>
      </w:r>
      <w:proofErr w:type="gramStart"/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о-</w:t>
      </w:r>
      <w:proofErr w:type="gramEnd"/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профилактических мероприятий в сфере незаконного оборота наркотических средств на территории Каширского муниципального района».</w:t>
      </w:r>
    </w:p>
    <w:p w:rsidR="0070110A" w:rsidRPr="007E041E" w:rsidRDefault="0070110A" w:rsidP="003D0B2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3</w:t>
      </w:r>
      <w:r w:rsidRPr="007E041E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>. «</w:t>
      </w: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 утверждении плана работы антинаркотической комиссии на 2021 год».</w:t>
      </w:r>
    </w:p>
    <w:p w:rsidR="0070110A" w:rsidRPr="007E041E" w:rsidRDefault="0070110A" w:rsidP="003D0B2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По рассматриваемым вопросам были заслушаны руководители ОМВД России по Каширскому району, отдела образования, отдела по делам культуры и спорта, комиссии по делам несовершеннолетних и защиты их прав,  БУЗ </w:t>
      </w:r>
      <w:proofErr w:type="gramStart"/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</w:t>
      </w:r>
      <w:proofErr w:type="gramEnd"/>
      <w:r w:rsidRPr="007E041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«Каширская РБ», редакции «Каширские зори». По итогам заслушивания  были приняты соответствующие решения, которые были доведены до исполнителей. Мероприятия выполнены в полном объёме.</w:t>
      </w:r>
    </w:p>
    <w:p w:rsidR="00F75B4E" w:rsidRPr="007E041E" w:rsidRDefault="0070110A" w:rsidP="003D0B2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7E041E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</w:t>
      </w:r>
      <w:r w:rsidR="00F75B4E" w:rsidRPr="007E041E">
        <w:rPr>
          <w:rFonts w:ascii="Times New Roman" w:hAnsi="Times New Roman" w:cs="Times New Roman"/>
          <w:sz w:val="28"/>
          <w:szCs w:val="28"/>
          <w:lang w:val="ru-RU" w:eastAsia="en-US"/>
        </w:rPr>
        <w:t>Разработанный план проведения заседаний ан</w:t>
      </w:r>
      <w:r w:rsidRPr="007E041E">
        <w:rPr>
          <w:rFonts w:ascii="Times New Roman" w:hAnsi="Times New Roman" w:cs="Times New Roman"/>
          <w:sz w:val="28"/>
          <w:szCs w:val="28"/>
          <w:lang w:val="ru-RU" w:eastAsia="en-US"/>
        </w:rPr>
        <w:t>тинаркотической комиссии на 2021</w:t>
      </w:r>
      <w:r w:rsidR="00F75B4E" w:rsidRPr="007E041E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год принять к работе. </w:t>
      </w:r>
    </w:p>
    <w:bookmarkEnd w:id="0"/>
    <w:p w:rsidR="00B23D1B" w:rsidRPr="007E041E" w:rsidRDefault="007541B4" w:rsidP="003D0B2D">
      <w:pPr>
        <w:pStyle w:val="a4"/>
        <w:spacing w:line="360" w:lineRule="auto"/>
        <w:jc w:val="both"/>
        <w:rPr>
          <w:rStyle w:val="1"/>
          <w:rFonts w:eastAsia="Arial Unicode MS"/>
          <w:sz w:val="28"/>
          <w:szCs w:val="28"/>
          <w:lang w:val="ru-RU"/>
        </w:rPr>
      </w:pPr>
      <w:r w:rsidRPr="007E041E">
        <w:rPr>
          <w:rStyle w:val="1"/>
          <w:rFonts w:eastAsia="Arial Unicode MS"/>
          <w:sz w:val="28"/>
          <w:szCs w:val="28"/>
        </w:rPr>
        <w:t xml:space="preserve">      </w:t>
      </w:r>
      <w:r w:rsidR="00F31217" w:rsidRPr="007E041E">
        <w:rPr>
          <w:rStyle w:val="1"/>
          <w:rFonts w:eastAsia="Arial Unicode MS"/>
          <w:sz w:val="28"/>
          <w:szCs w:val="28"/>
          <w:lang w:val="ru-RU"/>
        </w:rPr>
        <w:t xml:space="preserve">На конец 2020 года в БУЗ </w:t>
      </w:r>
      <w:proofErr w:type="gramStart"/>
      <w:r w:rsidR="00F31217" w:rsidRPr="007E041E">
        <w:rPr>
          <w:rStyle w:val="1"/>
          <w:rFonts w:eastAsia="Arial Unicode MS"/>
          <w:sz w:val="28"/>
          <w:szCs w:val="28"/>
          <w:lang w:val="ru-RU"/>
        </w:rPr>
        <w:t>ВО</w:t>
      </w:r>
      <w:proofErr w:type="gramEnd"/>
      <w:r w:rsidR="00F31217" w:rsidRPr="007E041E">
        <w:rPr>
          <w:rStyle w:val="1"/>
          <w:rFonts w:eastAsia="Arial Unicode MS"/>
          <w:sz w:val="28"/>
          <w:szCs w:val="28"/>
          <w:lang w:val="ru-RU"/>
        </w:rPr>
        <w:t xml:space="preserve"> «Каширская РБ» состоят под наблюдением 12 больных с диагнозом «наркомания», больных с диагнозом «употребление наркотических средств с вредными привычками» -44. За год проведено 79 профилактических бесед,12 лекций, опубликовано 4 статьи в районной газете «Каширские Зори».</w:t>
      </w:r>
    </w:p>
    <w:p w:rsidR="00587AAC" w:rsidRPr="007E041E" w:rsidRDefault="009D759A" w:rsidP="003D0B2D">
      <w:pPr>
        <w:pStyle w:val="a4"/>
        <w:spacing w:line="360" w:lineRule="auto"/>
        <w:jc w:val="both"/>
        <w:rPr>
          <w:rStyle w:val="1"/>
          <w:rFonts w:eastAsia="Arial Unicode MS"/>
          <w:sz w:val="28"/>
          <w:szCs w:val="28"/>
          <w:lang w:val="ru-RU"/>
        </w:rPr>
      </w:pPr>
      <w:r w:rsidRPr="007E041E">
        <w:rPr>
          <w:rStyle w:val="1"/>
          <w:rFonts w:eastAsia="Arial Unicode MS"/>
          <w:sz w:val="28"/>
          <w:szCs w:val="28"/>
          <w:lang w:val="ru-RU"/>
        </w:rPr>
        <w:t xml:space="preserve">       </w:t>
      </w:r>
      <w:r w:rsidR="00F31217" w:rsidRPr="007E041E">
        <w:rPr>
          <w:rStyle w:val="1"/>
          <w:rFonts w:eastAsia="Arial Unicode MS"/>
          <w:sz w:val="28"/>
          <w:szCs w:val="28"/>
        </w:rPr>
        <w:t xml:space="preserve">Проведено более </w:t>
      </w:r>
      <w:r w:rsidR="00F31217" w:rsidRPr="007E041E">
        <w:rPr>
          <w:rStyle w:val="1"/>
          <w:rFonts w:eastAsia="Arial Unicode MS"/>
          <w:sz w:val="28"/>
          <w:szCs w:val="28"/>
          <w:lang w:val="ru-RU"/>
        </w:rPr>
        <w:t>235</w:t>
      </w:r>
      <w:r w:rsidR="00587AAC" w:rsidRPr="007E041E">
        <w:rPr>
          <w:rStyle w:val="1"/>
          <w:rFonts w:eastAsia="Arial Unicode MS"/>
          <w:sz w:val="28"/>
          <w:szCs w:val="28"/>
        </w:rPr>
        <w:t xml:space="preserve"> мероприятий, направленных на профилактику наркомани</w:t>
      </w:r>
      <w:r w:rsidR="00414D24" w:rsidRPr="007E041E">
        <w:rPr>
          <w:rFonts w:ascii="Times New Roman" w:hAnsi="Times New Roman" w:cs="Times New Roman"/>
          <w:sz w:val="28"/>
          <w:szCs w:val="28"/>
        </w:rPr>
        <w:t xml:space="preserve"> </w:t>
      </w:r>
      <w:r w:rsidR="00587AAC" w:rsidRPr="007E041E">
        <w:rPr>
          <w:rStyle w:val="1"/>
          <w:rFonts w:eastAsia="Arial Unicode MS"/>
          <w:sz w:val="28"/>
          <w:szCs w:val="28"/>
        </w:rPr>
        <w:t>(антинаркотические акции, лекци</w:t>
      </w:r>
      <w:r w:rsidR="00F31217" w:rsidRPr="007E041E">
        <w:rPr>
          <w:rStyle w:val="1"/>
          <w:rFonts w:eastAsia="Arial Unicode MS"/>
          <w:sz w:val="28"/>
          <w:szCs w:val="28"/>
        </w:rPr>
        <w:t>и, беседы</w:t>
      </w:r>
      <w:r w:rsidR="00F31217" w:rsidRPr="007E041E">
        <w:rPr>
          <w:rStyle w:val="1"/>
          <w:rFonts w:eastAsia="Arial Unicode MS"/>
          <w:sz w:val="28"/>
          <w:szCs w:val="28"/>
          <w:lang w:val="ru-RU"/>
        </w:rPr>
        <w:t xml:space="preserve"> в режиме онлайн</w:t>
      </w:r>
      <w:r w:rsidR="00587AAC" w:rsidRPr="007E041E">
        <w:rPr>
          <w:rStyle w:val="1"/>
          <w:rFonts w:eastAsia="Arial Unicode MS"/>
          <w:sz w:val="28"/>
          <w:szCs w:val="28"/>
        </w:rPr>
        <w:t>).</w:t>
      </w:r>
    </w:p>
    <w:p w:rsidR="009D759A" w:rsidRPr="007E041E" w:rsidRDefault="009D759A" w:rsidP="003D0B2D">
      <w:pPr>
        <w:pStyle w:val="a4"/>
        <w:spacing w:line="360" w:lineRule="auto"/>
        <w:jc w:val="both"/>
        <w:rPr>
          <w:rStyle w:val="1"/>
          <w:rFonts w:eastAsia="Arial Unicode MS"/>
          <w:sz w:val="28"/>
          <w:szCs w:val="28"/>
          <w:lang w:val="ru-RU"/>
        </w:rPr>
      </w:pPr>
      <w:r w:rsidRPr="007E041E">
        <w:rPr>
          <w:rStyle w:val="1"/>
          <w:rFonts w:eastAsia="Arial Unicode MS"/>
          <w:sz w:val="28"/>
          <w:szCs w:val="28"/>
          <w:lang w:val="ru-RU"/>
        </w:rPr>
        <w:t xml:space="preserve">       В сентябре-октябре 2020 года во всех образовательных учреждениях проведено 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веществ. Процент охвата детей, принявших участие в социально-психологическом тестировании, увеличился с 99% в 2019 году до 99,7%.Отказов от тестирования в 2020 </w:t>
      </w:r>
      <w:r w:rsidRPr="007E041E">
        <w:rPr>
          <w:rStyle w:val="1"/>
          <w:rFonts w:eastAsia="Arial Unicode MS"/>
          <w:sz w:val="28"/>
          <w:szCs w:val="28"/>
          <w:lang w:val="ru-RU"/>
        </w:rPr>
        <w:lastRenderedPageBreak/>
        <w:t xml:space="preserve">году не было. Двое </w:t>
      </w:r>
      <w:proofErr w:type="gramStart"/>
      <w:r w:rsidRPr="007E041E">
        <w:rPr>
          <w:rStyle w:val="1"/>
          <w:rFonts w:eastAsia="Arial Unicode MS"/>
          <w:sz w:val="28"/>
          <w:szCs w:val="28"/>
          <w:lang w:val="ru-RU"/>
        </w:rPr>
        <w:t>обучающихся</w:t>
      </w:r>
      <w:proofErr w:type="gramEnd"/>
      <w:r w:rsidRPr="007E041E">
        <w:rPr>
          <w:rStyle w:val="1"/>
          <w:rFonts w:eastAsia="Arial Unicode MS"/>
          <w:sz w:val="28"/>
          <w:szCs w:val="28"/>
          <w:lang w:val="ru-RU"/>
        </w:rPr>
        <w:t xml:space="preserve"> МКОУ «</w:t>
      </w:r>
      <w:proofErr w:type="spellStart"/>
      <w:r w:rsidRPr="007E041E">
        <w:rPr>
          <w:rStyle w:val="1"/>
          <w:rFonts w:eastAsia="Arial Unicode MS"/>
          <w:sz w:val="28"/>
          <w:szCs w:val="28"/>
          <w:lang w:val="ru-RU"/>
        </w:rPr>
        <w:t>Колодезянская</w:t>
      </w:r>
      <w:proofErr w:type="spellEnd"/>
      <w:r w:rsidRPr="007E041E">
        <w:rPr>
          <w:rStyle w:val="1"/>
          <w:rFonts w:eastAsia="Arial Unicode MS"/>
          <w:sz w:val="28"/>
          <w:szCs w:val="28"/>
          <w:lang w:val="ru-RU"/>
        </w:rPr>
        <w:t xml:space="preserve"> СОШ» не приняли участие в тестировании по причине длительного отсутствия из-за болезни.</w:t>
      </w:r>
    </w:p>
    <w:p w:rsidR="006C4D22" w:rsidRPr="007E041E" w:rsidRDefault="006C4D22" w:rsidP="003D0B2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 </w:t>
      </w:r>
      <w:r w:rsidR="009D759A"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="009D759A"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20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по общеобразовательным организациям</w:t>
      </w:r>
      <w:r w:rsidR="00947432"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согласно предоставленным отчетам проведено тематических антинаркот</w:t>
      </w:r>
      <w:r w:rsidR="009D759A"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ических мероприятий с учащимися</w:t>
      </w:r>
      <w:r w:rsidR="009D759A"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а именно: 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классные часы: «СПИД -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чума XX века», «Курение и здоровье», «Алкоголь и здоровье», «В чем вред курения?», «Опасность «пассивного курения», «Эффективные методы отказа от курения», «Программа малых шагов», «Препараты, применяемые против курения», «Здоровый образ жизни </w:t>
      </w:r>
      <w:proofErr w:type="gramStart"/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-ш</w:t>
      </w:r>
      <w:proofErr w:type="gramEnd"/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кола выживания», «Профилактика вредных привычек», «Войдем в мир здоровья», «Наркоманам скажем «НЕТ!», «От чего мы зависим» и др.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по профилактике, вредных привычек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работать в группе, согласовывать позиции, искать и находить компромисс. Всегда говорить - «Нет - наркотикам!», «Нет - алкоголю!», «Нет</w:t>
      </w:r>
      <w:r w:rsidR="00893AA6"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табакокурению</w:t>
      </w:r>
      <w:proofErr w:type="spellEnd"/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!»</w:t>
      </w:r>
      <w:r w:rsidRPr="007E04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Всемирного Дня борьбы со СПИДом проведена акция «Завяжи красную ленточку» как символ сострадания и надежды на будущее без этой болезни; проводилась акция «СТОПВИЧСПИД».</w:t>
      </w:r>
    </w:p>
    <w:p w:rsidR="006C4D22" w:rsidRPr="007E041E" w:rsidRDefault="006C4D22" w:rsidP="003D0B2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официальных сайтах школ была размещена полезная информация для родителей «О вреде курения, наркомании, алкоголя». Приняли участие в районном конкурсе плакатов «Спасибо - нет!» Родительские собрания:</w:t>
      </w:r>
    </w:p>
    <w:p w:rsidR="006C4D22" w:rsidRPr="007E041E" w:rsidRDefault="006C4D22" w:rsidP="003D0B2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«Создание дома свободного от наркотиков»;</w:t>
      </w:r>
    </w:p>
    <w:p w:rsidR="006C4D22" w:rsidRPr="007E041E" w:rsidRDefault="006C4D22" w:rsidP="003D0B2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«Ответственность за употребление алкоголя и наркотиков»;</w:t>
      </w:r>
    </w:p>
    <w:p w:rsidR="009D759A" w:rsidRPr="007E041E" w:rsidRDefault="006C4D22" w:rsidP="003D0B2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Правилах</w:t>
      </w:r>
      <w:proofErr w:type="gramEnd"/>
      <w:r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поведения в опасных ситуациях, алгоритм действий, человека, ставшего свидетелем преступления или располагающего сведениями о готовящемся преступлении».</w:t>
      </w:r>
      <w:r w:rsidR="009D759A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E041E">
        <w:rPr>
          <w:rFonts w:ascii="Times New Roman" w:hAnsi="Times New Roman" w:cs="Times New Roman"/>
          <w:sz w:val="28"/>
          <w:szCs w:val="28"/>
          <w:shd w:val="clear" w:color="auto" w:fill="FFFFFF"/>
        </w:rPr>
        <w:t>Ежеквартально ведется мониторинг по стратегии, суициду, группы риска.</w:t>
      </w:r>
      <w:r w:rsidR="00A30AC3" w:rsidRPr="007E0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          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       </w:t>
      </w:r>
      <w:r w:rsidR="003D0B2D"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течение 2020 года культурно-досуговыми учреждениями района проведено 235 мероприятий антинаркотической направленности.  Начиная со второго квартала 2020 года,  КДУ района перешли на работу в режиме  онлайн. Всего проведено антинаркотических профилактических мероприятий в режиме  онлайн – 194, с общим количеством просмотров – 39444 и количеством участников и организаторов 101 человек.            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Проводимые онлайн - мероприятия имели различную форму и тематику. Например: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тематические часы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«Наркотикам – нет!» 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Боевский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СДК); «Здоровое поколение» (К-Веховский СК); «Прежде чем сделать, подумай»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Кондрашкинкий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СДК);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демонстрация видеороликов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антинаркотической направленности: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«Нет, наркотикам!» (ЦДК); «Сладкая смерть» 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Колодезянский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СДК); «Наркотик – знак беды» (Мосальский СДК); «Жизнь прекрасна – не губи себя» (районный Дом культуры);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беседы: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«Мир без наркотиков» 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Левороссошанский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СДК); «Наш друг здоровье» (Можайский СДК,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Круглянский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СК); «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Дорога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ведущая вниз» (Олень-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Колодезянский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СК); «Об уголовной ответственности за употребление и распространение наркотиков» 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Старинский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СДК); «Выбирай разумную жизнь» (Дзержинский СДК);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лекция: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«Сообщи, где торгуют наркотиками» 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Степновский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СК);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информационный урок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: «Наркотики пожизненная ломка, не ломай себе жизнь» 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Краснологский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СДК);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викторина: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«Жизнь без наркотиков» 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Данковский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СДК»;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профилактическая акция: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«Я за здоровый образ жизни» (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Запрудский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СДК).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МКУК «Каширская районная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межпоселенчечкая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центральная 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библиотека» на сайте библиотеки представила материалы: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«Здоровье – это жизнь» - беседа.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«Дыши свободно» - беседа о вреде курения.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«День трезвости» (дата в календаре) – история пьянства на Руси и борьба с ним.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«Здоровье и красота рядом идут» - беседа – размышление.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«Эпидемии в мировой литературе» </w:t>
      </w:r>
      <w:r w:rsidRPr="007E041E">
        <w:rPr>
          <w:rFonts w:ascii="Times New Roman" w:eastAsia="Calibri" w:hAnsi="Times New Roman" w:cs="Times New Roman"/>
          <w:color w:val="365F91"/>
          <w:sz w:val="28"/>
          <w:szCs w:val="28"/>
          <w:u w:val="single"/>
          <w:lang w:val="ru-RU" w:eastAsia="en-US"/>
        </w:rPr>
        <w:t>https://kashirabibl.vrn.muzkult.ru/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Каширская  центральная  детская библиотека провела беседы: «Урок здоровья – 2020»,  «Без вредных привычек жить 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здорово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».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Левороссошанская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представила книжные выставки: «О вреде курения», «Наркомания вред для здоровья».  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Боевская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для широкой аудитории провела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информ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-час «Азбука – здоровья».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Данковская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№ 2 провела акцию День отказа от курения «Хочешь жить – бросай курить», Дзержинская сельская библиотека  провела обсуждение «Не оступись, выбирая свой путь» (антинаркотической направленности) по книге В.Н.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Ягодинского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«Уберечь от дурмана». Опубликована книжная выставка «Здоровый образ жизни». К посту был прикреплен рекомендательный список литературы. Опубликована онлайн – лекция, посвящённая Дню трезвости, которая направлена на борьбу с алкоголизмом и повествовала о вреде алкоголя на организм человека.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Опубликована онлайн - лекция, посвященная Дню донора. </w:t>
      </w:r>
      <w:hyperlink r:id="rId7" w:history="1">
        <w:r w:rsidRPr="007E04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en-US"/>
          </w:rPr>
          <w:t>https://ok.ru/group/57303749427288</w:t>
        </w:r>
      </w:hyperlink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Запрудская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провела: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Викторины: «Здоровый образ жизни»; «Что мы знаем о здоровье»;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Час информации «Подросток и вредные привычки»;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Книжные выставки: «Говорим здоровью, ДА!», «Живи трезво»;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Обзоры литературы «Здоровье без лекарств», «Жизнь вне зависимости».</w:t>
      </w:r>
    </w:p>
    <w:p w:rsidR="004F24F7" w:rsidRPr="007E041E" w:rsidRDefault="004F24F7" w:rsidP="003D0B2D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Кондрашкинская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провела час интересной информации «Заповеди здоровья в русских пословицах и поговорках» в рамках профилактической акции «Здоровье», проходившей с 20 по 29 апреля. </w:t>
      </w:r>
    </w:p>
    <w:p w:rsidR="009D759A" w:rsidRPr="007E041E" w:rsidRDefault="004F24F7" w:rsidP="003D0B2D">
      <w:pPr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К Всемирному дню без табака было проведено мероприятие под рубрикой библиотечный лекторий «Поговорим серьезно».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Колодезянская</w:t>
      </w:r>
      <w:proofErr w:type="spellEnd"/>
      <w:r w:rsidRPr="007E041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сельская библиотека оформила книжную выставку «Три шага на дно», где были представлены книги по профилактике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табакокурения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, наркомании и алкоголизма. В декабре состоялась беседа с читателями о вреде курения «Страшные 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факты о курении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». Коломенская сельская библиотека провела час информации «Не угоди в ловушку» (о наркомании, пьянстве, курении).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Краснологская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 провела антинаркотическую акцию «Я не буду последним». В ходе мероприятия раздавались буклеты, показали презентацию «Нет наркотикам», провели конкурс рисунков на эту тему. Организована игровая программа «Сегодня быть здоровым модно и престижно». Состоялся познавательный час «В гостях у гигиены». Библиотекарь рассказала детям о личной гигиене. 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Представила онлайн - викторину «Физкультуру не любить – под собою сук рубить» </w:t>
      </w:r>
      <w:hyperlink r:id="rId8" w:history="1">
        <w:r w:rsidRPr="007E04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en-US"/>
          </w:rPr>
          <w:t>https://ok.ru/group/57394819498015</w:t>
        </w:r>
      </w:hyperlink>
      <w:r w:rsidRPr="007E041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 w:eastAsia="en-US"/>
        </w:rPr>
        <w:t>.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Круглянская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 в социальных сетях повела Акцию здоровья «Игра для младших школьников», в которой даны различные игровые упражнения для малышей, загадки для детей. </w:t>
      </w:r>
      <w:hyperlink r:id="rId9" w:history="1">
        <w:r w:rsidRPr="007E04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en-US"/>
          </w:rPr>
          <w:t>https://vk.com/club194466105</w:t>
        </w:r>
      </w:hyperlink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 Можайская сельская библиотека к Всемирному дню здоровья представила беседу «Здоровье – жизни клад», «10 основных принципов ЗОЖ».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На странице  библиотеки в Одноклассниках представлена памятка «Влияние наркотиков на организм человека», беседа «Жизнь без наркотиков». Беседы к Международному дню борьбы с наркотиками «Я выбираю жизнь». «Выбор есть - он за тобой».</w:t>
      </w:r>
      <w:hyperlink r:id="rId10" w:history="1">
        <w:r w:rsidRPr="007E04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en-US"/>
          </w:rPr>
          <w:t>https://ok.ru/profile/579491982729</w:t>
        </w:r>
      </w:hyperlink>
      <w:r w:rsidRPr="007E041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 w:eastAsia="en-US"/>
        </w:rPr>
        <w:t>.</w:t>
      </w:r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Олень – </w:t>
      </w:r>
      <w:proofErr w:type="spell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Колодезянская</w:t>
      </w:r>
      <w:proofErr w:type="spell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сельская библиотека совместно с  заведующим клубом провела для молодежи лекцию - беседу  «Вред курительных смесей» (информация  взята из серии антинаркотической литературы – журнал «НАРКОНЕТ», газета «ЗОЖ»). Состоялась беседа – диалог антинаркотического содержания «</w:t>
      </w:r>
      <w:proofErr w:type="gramStart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Дорога</w:t>
      </w:r>
      <w:proofErr w:type="gramEnd"/>
      <w:r w:rsidRPr="007E041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ведущая вниз», антинаркотический  информационный час из истории «Мифы и факты». Заведующая библиотекой рассказала, в какие древние времена появились наркотические средства. О страшных последствиях наркотиков, которые ежегодно губят десятки тысяч людей. </w:t>
      </w:r>
    </w:p>
    <w:p w:rsidR="004F24F7" w:rsidRPr="007E041E" w:rsidRDefault="004F24F7" w:rsidP="003D0B2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587AAC" w:rsidRPr="007E041E">
        <w:rPr>
          <w:rStyle w:val="1"/>
          <w:rFonts w:eastAsia="Arial Unicode MS"/>
          <w:color w:val="auto"/>
          <w:sz w:val="28"/>
          <w:szCs w:val="28"/>
        </w:rPr>
        <w:t xml:space="preserve"> 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истекший период 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2020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 года 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на территории района выявлено 15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 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прест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уплений</w:t>
      </w:r>
      <w:r w:rsid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,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 связанных с незаконным 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оборотом наркотиков, что на 7,1 % больше прошлого года. (2019 – 14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), из них 8 преступлений отно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сящихся к категории тяжких (2019 – 10, - 20 %). 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Изъято 372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грамм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наркотических средств и </w:t>
      </w:r>
      <w:proofErr w:type="spellStart"/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нарк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отикосодержащих</w:t>
      </w:r>
      <w:proofErr w:type="spellEnd"/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растений (в 2019 - 490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гр.).</w:t>
      </w:r>
      <w:r w:rsidR="00947432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незаконное 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потребление наркотических средств и психотропных веществ по ст. 6.9 КоАП РФ 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в текущем году было привлечено 3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человека. За уклонение от прохождения диагностики лечения от наркомании </w:t>
      </w:r>
      <w:r w:rsidR="00BC7702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в связи с потреблением наркотических средств без назначения врача п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о ст. 6.9.1 КоАП РФ привлечено 6</w:t>
      </w:r>
      <w:r w:rsidR="007541B4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граждан.</w:t>
      </w: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C7702" w:rsidRPr="007E041E" w:rsidRDefault="00E07B18" w:rsidP="003D0B2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Участковыми уполномоченными полиции проведена разъяснительная работа с главами КФХ. В </w:t>
      </w:r>
      <w:proofErr w:type="gramStart"/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результате</w:t>
      </w:r>
      <w:proofErr w:type="gramEnd"/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которой была доведена информация о необходимости установления мест культивирования незаконных посевов и очагов произрастания дикорастущей конопли и мака. С главами сельских поселений проведена работа по выявлению бесхозных и заброшенных участок земли с целью выявления очагов произрастания дикорастущей конопли в летне-осенний период. В 2020 году были уничтожены 5 очагов произрастания дикорастущей конопли общей площадью 550 м 2.</w:t>
      </w:r>
      <w:bookmarkStart w:id="1" w:name="_GoBack"/>
      <w:bookmarkEnd w:id="1"/>
      <w:r w:rsidR="00BC7702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постоянной основе проводятся рейдовые мероприятия и отработки административных участков, в том числе с привлечением социальных педагогов, представителей школ, глав сельских поселений и представителей служб системы профилактики. С целью предупреждения распространения пьянства, наркомании и токсикомании среди несовершеннолетних продолжается работы по выявлению лиц, потребляющих алк</w:t>
      </w:r>
      <w:r w:rsid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оголь, наркотические средства, п</w:t>
      </w:r>
      <w:r w:rsidR="00BC7702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сихотропные вещества. Списки,  выявленных лиц, направляются в БУ</w:t>
      </w:r>
      <w:r w:rsid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gramStart"/>
      <w:r w:rsid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proofErr w:type="gramEnd"/>
      <w:r w:rsid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«Каширская Р</w:t>
      </w:r>
      <w:r w:rsidR="00BC7702"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>Б» для проведения с ними работы, оказания медицинской помощи.</w:t>
      </w:r>
    </w:p>
    <w:p w:rsidR="00893AA6" w:rsidRPr="007E041E" w:rsidRDefault="00E07B18" w:rsidP="003D0B2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E041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C7702" w:rsidRPr="007E041E">
        <w:rPr>
          <w:rFonts w:ascii="Times New Roman" w:hAnsi="Times New Roman" w:cs="Times New Roman"/>
          <w:sz w:val="28"/>
          <w:szCs w:val="28"/>
          <w:lang w:val="ru-RU"/>
        </w:rPr>
        <w:t>В течение 2020 года на страницах районной газеты «Каширские зори» было опубли</w:t>
      </w:r>
      <w:r w:rsidR="007E041E">
        <w:rPr>
          <w:rFonts w:ascii="Times New Roman" w:hAnsi="Times New Roman" w:cs="Times New Roman"/>
          <w:sz w:val="28"/>
          <w:szCs w:val="28"/>
          <w:lang w:val="ru-RU"/>
        </w:rPr>
        <w:t>ковано 42 материала по вопросам</w:t>
      </w:r>
      <w:r w:rsidR="00BC7702" w:rsidRPr="007E041E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здорового образа жизни.</w:t>
      </w:r>
    </w:p>
    <w:p w:rsidR="009A15A4" w:rsidRDefault="009A15A4" w:rsidP="003D0B2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15A4" w:rsidRDefault="009A15A4" w:rsidP="003D0B2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15A4" w:rsidRPr="003D0B2D" w:rsidRDefault="009A15A4" w:rsidP="003D0B2D">
      <w:pPr>
        <w:pStyle w:val="a4"/>
        <w:spacing w:line="360" w:lineRule="auto"/>
        <w:jc w:val="both"/>
        <w:rPr>
          <w:rStyle w:val="9"/>
          <w:rFonts w:eastAsia="Arial Unicode MS"/>
          <w:color w:val="auto"/>
          <w:spacing w:val="0"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АНК                                                      Е.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А. Кудрявцева</w:t>
      </w:r>
    </w:p>
    <w:sectPr w:rsidR="009A15A4" w:rsidRPr="003D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7FAC"/>
    <w:multiLevelType w:val="multilevel"/>
    <w:tmpl w:val="90A69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171ACB"/>
    <w:multiLevelType w:val="hybridMultilevel"/>
    <w:tmpl w:val="7F54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6C9F"/>
    <w:multiLevelType w:val="multilevel"/>
    <w:tmpl w:val="E02C8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32531AC"/>
    <w:multiLevelType w:val="multilevel"/>
    <w:tmpl w:val="80C6B5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306AB9"/>
    <w:multiLevelType w:val="multilevel"/>
    <w:tmpl w:val="F9B65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F6100"/>
    <w:multiLevelType w:val="hybridMultilevel"/>
    <w:tmpl w:val="7BB8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571D6"/>
    <w:multiLevelType w:val="multilevel"/>
    <w:tmpl w:val="7660A9B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0"/>
    <w:rsid w:val="00091746"/>
    <w:rsid w:val="00233D2D"/>
    <w:rsid w:val="00350073"/>
    <w:rsid w:val="003D0B2D"/>
    <w:rsid w:val="003E10EE"/>
    <w:rsid w:val="00414D24"/>
    <w:rsid w:val="004F24F7"/>
    <w:rsid w:val="00535133"/>
    <w:rsid w:val="00587AAC"/>
    <w:rsid w:val="00632E66"/>
    <w:rsid w:val="006C4D22"/>
    <w:rsid w:val="006F38CA"/>
    <w:rsid w:val="0070110A"/>
    <w:rsid w:val="007541B4"/>
    <w:rsid w:val="007E041E"/>
    <w:rsid w:val="00824738"/>
    <w:rsid w:val="00893AA6"/>
    <w:rsid w:val="00947432"/>
    <w:rsid w:val="00992F16"/>
    <w:rsid w:val="009A15A4"/>
    <w:rsid w:val="009D759A"/>
    <w:rsid w:val="00A30AC3"/>
    <w:rsid w:val="00B23D1B"/>
    <w:rsid w:val="00BC7702"/>
    <w:rsid w:val="00BD1B60"/>
    <w:rsid w:val="00E07B18"/>
    <w:rsid w:val="00F31217"/>
    <w:rsid w:val="00F40C41"/>
    <w:rsid w:val="00F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A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rsid w:val="00587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0"/>
    <w:rsid w:val="00587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3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">
    <w:name w:val="Основной текст4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5">
    <w:name w:val="Основной текст5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7">
    <w:name w:val="Основной текст7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8">
    <w:name w:val="Основной текст8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">
    <w:name w:val="Основной текст10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">
    <w:name w:val="Основной текст11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3">
    <w:name w:val="Основной текст13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4">
    <w:name w:val="Основной текст14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5">
    <w:name w:val="Основной текст15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6">
    <w:name w:val="Основной текст16"/>
    <w:basedOn w:val="a"/>
    <w:link w:val="a3"/>
    <w:rsid w:val="00587AA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  <w:lang w:val="ru-RU" w:eastAsia="en-US"/>
    </w:rPr>
  </w:style>
  <w:style w:type="paragraph" w:styleId="a4">
    <w:name w:val="No Spacing"/>
    <w:uiPriority w:val="1"/>
    <w:qFormat/>
    <w:rsid w:val="00F75B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0">
    <w:name w:val="Основной текст (2)_"/>
    <w:basedOn w:val="a0"/>
    <w:link w:val="21"/>
    <w:locked/>
    <w:rsid w:val="007541B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41B4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947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32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A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rsid w:val="00587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0"/>
    <w:rsid w:val="00587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3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">
    <w:name w:val="Основной текст4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5">
    <w:name w:val="Основной текст5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7">
    <w:name w:val="Основной текст7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8">
    <w:name w:val="Основной текст8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">
    <w:name w:val="Основной текст10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">
    <w:name w:val="Основной текст11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3">
    <w:name w:val="Основной текст13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4">
    <w:name w:val="Основной текст14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5">
    <w:name w:val="Основной текст15"/>
    <w:basedOn w:val="a3"/>
    <w:rsid w:val="00587AA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6">
    <w:name w:val="Основной текст16"/>
    <w:basedOn w:val="a"/>
    <w:link w:val="a3"/>
    <w:rsid w:val="00587AA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  <w:lang w:val="ru-RU" w:eastAsia="en-US"/>
    </w:rPr>
  </w:style>
  <w:style w:type="paragraph" w:styleId="a4">
    <w:name w:val="No Spacing"/>
    <w:uiPriority w:val="1"/>
    <w:qFormat/>
    <w:rsid w:val="00F75B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0">
    <w:name w:val="Основной текст (2)_"/>
    <w:basedOn w:val="a0"/>
    <w:link w:val="21"/>
    <w:locked/>
    <w:rsid w:val="007541B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41B4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947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32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7394819498015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group/573037494272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profile/5794919827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4466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4F15-5E95-49FA-A354-B8C5781F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Катя</cp:lastModifiedBy>
  <cp:revision>17</cp:revision>
  <cp:lastPrinted>2021-11-10T08:26:00Z</cp:lastPrinted>
  <dcterms:created xsi:type="dcterms:W3CDTF">2020-01-10T14:51:00Z</dcterms:created>
  <dcterms:modified xsi:type="dcterms:W3CDTF">2021-11-10T08:26:00Z</dcterms:modified>
</cp:coreProperties>
</file>