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E6" w:rsidRDefault="00D407E6" w:rsidP="00D407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7E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81625" cy="1390650"/>
            <wp:effectExtent l="0" t="0" r="0" b="0"/>
            <wp:docPr id="2" name="Рисунок 1" descr="M:\!Сетевые диски Лизюкова\Папка обмена Лизюкова\!!! Логотип ФКП\ВОРОНЕЖСКАЯ ОБЛАСТЬ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7E6" w:rsidRDefault="00D407E6" w:rsidP="00D407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Кадастровая палата </w:t>
      </w:r>
      <w:r w:rsidR="004B1601">
        <w:rPr>
          <w:rFonts w:ascii="Times New Roman" w:hAnsi="Times New Roman" w:cs="Times New Roman"/>
          <w:b/>
          <w:sz w:val="28"/>
          <w:szCs w:val="28"/>
        </w:rPr>
        <w:t>ответила на вопросы воронежских землевладельцев</w:t>
      </w:r>
    </w:p>
    <w:p w:rsidR="00D407E6" w:rsidRPr="00716FA1" w:rsidRDefault="00D407E6" w:rsidP="00D407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7E6" w:rsidRPr="00AC1180" w:rsidRDefault="004B1601" w:rsidP="00AC1180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рамках проведения «горячей линии</w:t>
      </w:r>
      <w:r w:rsidRPr="006100B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 течение 2-х часов специалисты Кадастровой палаты</w:t>
      </w:r>
      <w:r w:rsidR="00D407E6" w:rsidRPr="006100B0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B85E16">
        <w:rPr>
          <w:rFonts w:ascii="Times New Roman" w:hAnsi="Times New Roman" w:cs="Times New Roman"/>
          <w:sz w:val="28"/>
          <w:szCs w:val="28"/>
        </w:rPr>
        <w:t>консультировали граждан по вопросам</w:t>
      </w:r>
      <w:r w:rsidR="00D407E6" w:rsidRPr="006100B0">
        <w:rPr>
          <w:rFonts w:ascii="Times New Roman" w:hAnsi="Times New Roman" w:cs="Times New Roman"/>
          <w:sz w:val="28"/>
          <w:szCs w:val="28"/>
        </w:rPr>
        <w:t xml:space="preserve"> </w:t>
      </w:r>
      <w:r w:rsidR="00DA524E">
        <w:rPr>
          <w:rFonts w:ascii="Times New Roman" w:hAnsi="Times New Roman" w:cs="Times New Roman"/>
          <w:sz w:val="28"/>
          <w:szCs w:val="28"/>
        </w:rPr>
        <w:t>кадастрового учета</w:t>
      </w:r>
      <w:r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D407E6" w:rsidRPr="006100B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407E6" w:rsidRPr="006100B0">
        <w:rPr>
          <w:rFonts w:ascii="Times New Roman" w:hAnsi="Times New Roman" w:cs="Times New Roman"/>
          <w:sz w:val="28"/>
          <w:szCs w:val="28"/>
        </w:rPr>
        <w:t xml:space="preserve"> Размещаем наиболее интересные из них:</w:t>
      </w:r>
    </w:p>
    <w:p w:rsidR="00AC1180" w:rsidRPr="00976926" w:rsidRDefault="00AC1180" w:rsidP="00AC1180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926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480B2B">
        <w:rPr>
          <w:rFonts w:ascii="Times New Roman" w:hAnsi="Times New Roman" w:cs="Times New Roman"/>
          <w:b/>
          <w:sz w:val="28"/>
          <w:szCs w:val="28"/>
        </w:rPr>
        <w:t>провести межевание земельного участка</w:t>
      </w:r>
      <w:r w:rsidRPr="00976926">
        <w:rPr>
          <w:rFonts w:ascii="Times New Roman" w:hAnsi="Times New Roman" w:cs="Times New Roman"/>
          <w:b/>
          <w:sz w:val="28"/>
          <w:szCs w:val="28"/>
        </w:rPr>
        <w:t xml:space="preserve"> и подать заявление</w:t>
      </w:r>
      <w:r w:rsidR="00D60127">
        <w:rPr>
          <w:rFonts w:ascii="Times New Roman" w:hAnsi="Times New Roman" w:cs="Times New Roman"/>
          <w:b/>
          <w:sz w:val="28"/>
          <w:szCs w:val="28"/>
        </w:rPr>
        <w:t>?</w:t>
      </w:r>
    </w:p>
    <w:p w:rsidR="00AC1180" w:rsidRPr="00D60127" w:rsidRDefault="00D60127" w:rsidP="00D60127">
      <w:pPr>
        <w:pStyle w:val="2"/>
        <w:spacing w:after="0" w:line="360" w:lineRule="auto"/>
        <w:ind w:left="-567" w:firstLine="709"/>
        <w:jc w:val="both"/>
        <w:rPr>
          <w:sz w:val="28"/>
          <w:szCs w:val="28"/>
        </w:rPr>
      </w:pPr>
      <w:r w:rsidRPr="00D60127">
        <w:rPr>
          <w:bCs/>
          <w:sz w:val="28"/>
          <w:szCs w:val="28"/>
        </w:rPr>
        <w:t xml:space="preserve">Межевание – это кадастровые работы по установлению границ земельного участка на местности. </w:t>
      </w:r>
      <w:r w:rsidRPr="00D60127">
        <w:rPr>
          <w:sz w:val="28"/>
          <w:szCs w:val="28"/>
        </w:rPr>
        <w:t xml:space="preserve">Исполнителем работ по межеванию может быть только </w:t>
      </w:r>
      <w:hyperlink r:id="rId5" w:tgtFrame="_blank" w:history="1">
        <w:r w:rsidRPr="00D60127">
          <w:rPr>
            <w:sz w:val="28"/>
            <w:szCs w:val="28"/>
          </w:rPr>
          <w:t>кадастровый инженер</w:t>
        </w:r>
      </w:hyperlink>
      <w:r w:rsidR="00AC1180" w:rsidRPr="00D60127">
        <w:rPr>
          <w:sz w:val="28"/>
          <w:szCs w:val="28"/>
        </w:rPr>
        <w:t xml:space="preserve">, </w:t>
      </w:r>
      <w:r w:rsidRPr="00D60127">
        <w:rPr>
          <w:sz w:val="28"/>
          <w:szCs w:val="28"/>
        </w:rPr>
        <w:t>который является членом саморегулируемой организации и имеет лицензию</w:t>
      </w:r>
      <w:r w:rsidR="00AC1180" w:rsidRPr="00D60127">
        <w:rPr>
          <w:sz w:val="28"/>
          <w:szCs w:val="28"/>
        </w:rPr>
        <w:t xml:space="preserve"> на</w:t>
      </w:r>
      <w:r w:rsidRPr="00D60127">
        <w:rPr>
          <w:sz w:val="28"/>
          <w:szCs w:val="28"/>
        </w:rPr>
        <w:t xml:space="preserve"> проведение кадастровых работ.</w:t>
      </w:r>
    </w:p>
    <w:p w:rsidR="00D60127" w:rsidRPr="0040003C" w:rsidRDefault="00D60127" w:rsidP="00D60127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0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итогам проведения кадастровых работ составляется межевой план, </w:t>
      </w:r>
      <w:r w:rsidRPr="0040003C">
        <w:rPr>
          <w:rFonts w:ascii="Times New Roman" w:hAnsi="Times New Roman" w:cs="Times New Roman"/>
          <w:sz w:val="28"/>
          <w:szCs w:val="28"/>
        </w:rPr>
        <w:t xml:space="preserve">который заявитель вместе с заявлением подает </w:t>
      </w:r>
      <w:r>
        <w:rPr>
          <w:rFonts w:ascii="Times New Roman" w:hAnsi="Times New Roman" w:cs="Times New Roman"/>
          <w:sz w:val="28"/>
          <w:szCs w:val="28"/>
        </w:rPr>
        <w:t>в любой офис</w:t>
      </w:r>
      <w:r w:rsidRPr="0040003C">
        <w:rPr>
          <w:rFonts w:ascii="Times New Roman" w:hAnsi="Times New Roman" w:cs="Times New Roman"/>
          <w:sz w:val="28"/>
          <w:szCs w:val="28"/>
        </w:rPr>
        <w:t xml:space="preserve"> МФЦ или через </w:t>
      </w:r>
      <w:hyperlink r:id="rId6" w:history="1">
        <w:r w:rsidRPr="0040003C">
          <w:rPr>
            <w:rStyle w:val="a3"/>
            <w:rFonts w:ascii="Times New Roman" w:hAnsi="Times New Roman" w:cs="Times New Roman"/>
            <w:sz w:val="28"/>
            <w:szCs w:val="28"/>
          </w:rPr>
          <w:t>официальный сайт Росреестра</w:t>
        </w:r>
      </w:hyperlink>
      <w:r w:rsidRPr="004000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0127" w:rsidRDefault="00B85E16" w:rsidP="00D60127">
      <w:pPr>
        <w:spacing w:after="0" w:line="360" w:lineRule="auto"/>
        <w:ind w:left="-56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внесение в </w:t>
      </w:r>
      <w:proofErr w:type="spellStart"/>
      <w:r w:rsidR="00D60127" w:rsidRPr="008029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реестр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недвижимости</w:t>
      </w:r>
      <w:r w:rsidR="00D601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60127" w:rsidRPr="008029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сведений </w:t>
      </w:r>
      <w:r w:rsidR="00D60127" w:rsidRPr="00CE52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границах земельного участка государственная пошлина не взимается. С заявлением </w:t>
      </w:r>
      <w:r w:rsidR="00D601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может обратиться </w:t>
      </w:r>
      <w:r w:rsidR="00D60127" w:rsidRPr="00CE52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правообладатель </w:t>
      </w:r>
      <w:r w:rsidR="00D601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земельного </w:t>
      </w:r>
      <w:r w:rsidR="00D60127" w:rsidRPr="00CE52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участка</w:t>
      </w:r>
      <w:r w:rsidR="00D601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лично, либо его представитель по</w:t>
      </w:r>
      <w:r w:rsidR="00D60127" w:rsidRPr="00CE52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нотариально удостоверенной доверенности</w:t>
      </w:r>
      <w:r w:rsidR="00D601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D60127" w:rsidRPr="00D60127" w:rsidRDefault="00D60127" w:rsidP="00D60127">
      <w:pPr>
        <w:spacing w:after="0" w:line="360" w:lineRule="auto"/>
        <w:ind w:left="-56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F4ECC" w:rsidRDefault="008E5BDE" w:rsidP="0097692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CF2">
        <w:rPr>
          <w:rFonts w:ascii="Times New Roman" w:hAnsi="Times New Roman" w:cs="Times New Roman"/>
          <w:b/>
          <w:sz w:val="28"/>
          <w:szCs w:val="28"/>
        </w:rPr>
        <w:t xml:space="preserve">После межевания узнали, что палисадник не входит в границы участка. Можно ли увеличить участок? </w:t>
      </w:r>
    </w:p>
    <w:p w:rsidR="00976926" w:rsidRPr="003F6CF2" w:rsidRDefault="00976926" w:rsidP="0097692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6CF2" w:rsidRPr="003F6CF2" w:rsidRDefault="008E5BDE" w:rsidP="0097692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C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Увеличить площадь земельного участка можно путем его перераспределения с государственными или муниципальными землями, при этом у участка должны быть установлены границы. В результате </w:t>
      </w:r>
      <w:r w:rsidR="00976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перераспределения </w:t>
      </w:r>
      <w:r w:rsidRPr="003F6C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образуется новый земельный участок, площадь которого не должна превышать </w:t>
      </w:r>
      <w:r w:rsidRPr="003F6C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максимальный размер, установленный правилами землепользования и застройки для определенного вида разрешенного использования</w:t>
      </w:r>
      <w:r w:rsidR="003F6CF2" w:rsidRPr="003F6C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6CF2" w:rsidRPr="003F6CF2" w:rsidRDefault="003F6CF2" w:rsidP="0097692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C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перераспределении могут собственники земельных участков, предназначенных для ведения личного подсобного хозяйства, огородничества, садоводства, индивидуального жилищного строительства</w:t>
      </w:r>
      <w:r w:rsidRPr="003F6C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E5BDE" w:rsidRPr="003F6CF2" w:rsidRDefault="003F6CF2" w:rsidP="0097692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Начинать процедуру перераспределения нужно с посещения </w:t>
      </w:r>
      <w:r w:rsidRPr="003F6C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органа исполнительной власти или местного самоуправления</w:t>
      </w:r>
      <w:r w:rsidRPr="003F6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рассматривает заявление о перераспределении земель. Для рассмотрения необходим проект межевания территории, в пределах которой расположен земельный участок. Если его нет, то заявителю </w:t>
      </w:r>
      <w:r w:rsidR="00480B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обратиться к кадастровому инженеру для изготовления схемы</w:t>
      </w:r>
      <w:r w:rsidRPr="003F6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расположения земельного участка на кадастровом плане территории.</w:t>
      </w:r>
    </w:p>
    <w:p w:rsidR="003F6CF2" w:rsidRPr="003F6CF2" w:rsidRDefault="00976926" w:rsidP="0097692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69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После принятия</w:t>
      </w: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положительного решения</w:t>
      </w:r>
      <w:r w:rsidRPr="009769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0B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органом</w:t>
      </w:r>
      <w:r w:rsidR="00480B2B" w:rsidRPr="003F6C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исполнительной власти или местного самоуправления</w:t>
      </w:r>
      <w:r w:rsidR="00480B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кадастровый инженер подготовит</w:t>
      </w:r>
      <w:r w:rsidR="003F6CF2" w:rsidRPr="009769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межевой план, который нужно подать в орган регистрации прав для постановки нового участк</w:t>
      </w:r>
      <w:r w:rsidR="003F6CF2" w:rsidRPr="003F6C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на кадастровый учет.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Затем </w:t>
      </w:r>
      <w:r w:rsidR="003F6CF2" w:rsidRPr="003F6C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следует вновь обратиться в орган исполнительной власти или орган местного самоуправления для заключения соглашения о перераспределении земель, а после подать документы уже на регистрацию прав.</w:t>
      </w:r>
    </w:p>
    <w:p w:rsidR="003F6CF2" w:rsidRPr="003F6CF2" w:rsidRDefault="003F6CF2" w:rsidP="003F6CF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C1180" w:rsidRDefault="00AC1180" w:rsidP="00AC1180">
      <w:pPr>
        <w:spacing w:after="0" w:line="360" w:lineRule="auto"/>
        <w:ind w:left="-567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Хочу на своем участке построить магазин, но земля под «жилищное строительство». Что делать</w:t>
      </w:r>
      <w:r w:rsidRPr="00DA524E">
        <w:rPr>
          <w:rFonts w:ascii="Times New Roman" w:eastAsia="Calibri" w:hAnsi="Times New Roman" w:cs="Times New Roman"/>
          <w:b/>
          <w:sz w:val="28"/>
          <w:szCs w:val="28"/>
        </w:rPr>
        <w:t>?</w:t>
      </w:r>
    </w:p>
    <w:p w:rsidR="00AC1180" w:rsidRDefault="00AC1180" w:rsidP="00AC11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1180" w:rsidRDefault="006C19B1" w:rsidP="00AC1180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</w:t>
      </w:r>
      <w:r w:rsidR="00AC1180" w:rsidRPr="006437AF">
        <w:rPr>
          <w:rFonts w:ascii="Times New Roman" w:hAnsi="Times New Roman" w:cs="Times New Roman"/>
          <w:sz w:val="28"/>
          <w:szCs w:val="28"/>
        </w:rPr>
        <w:t xml:space="preserve"> строить магазин на</w:t>
      </w:r>
      <w:r>
        <w:rPr>
          <w:rFonts w:ascii="Times New Roman" w:hAnsi="Times New Roman" w:cs="Times New Roman"/>
          <w:sz w:val="28"/>
          <w:szCs w:val="28"/>
        </w:rPr>
        <w:t xml:space="preserve"> собственном земельном участке </w:t>
      </w:r>
      <w:r w:rsidR="00AC1180" w:rsidRPr="006437AF">
        <w:rPr>
          <w:rFonts w:ascii="Times New Roman" w:hAnsi="Times New Roman" w:cs="Times New Roman"/>
          <w:sz w:val="28"/>
          <w:szCs w:val="28"/>
        </w:rPr>
        <w:t xml:space="preserve">необходимо изменить </w:t>
      </w:r>
      <w:r w:rsidR="00AC1180">
        <w:rPr>
          <w:rFonts w:ascii="Times New Roman" w:hAnsi="Times New Roman" w:cs="Times New Roman"/>
          <w:sz w:val="28"/>
          <w:szCs w:val="28"/>
        </w:rPr>
        <w:t xml:space="preserve">его </w:t>
      </w:r>
      <w:r w:rsidR="00AC1180" w:rsidRPr="006437AF">
        <w:rPr>
          <w:rFonts w:ascii="Times New Roman" w:hAnsi="Times New Roman" w:cs="Times New Roman"/>
          <w:sz w:val="28"/>
          <w:szCs w:val="28"/>
        </w:rPr>
        <w:t xml:space="preserve">вид </w:t>
      </w:r>
      <w:r w:rsidR="00AC1180">
        <w:rPr>
          <w:rFonts w:ascii="Times New Roman" w:hAnsi="Times New Roman" w:cs="Times New Roman"/>
          <w:sz w:val="28"/>
          <w:szCs w:val="28"/>
        </w:rPr>
        <w:t xml:space="preserve">разрешенного использования, ведь </w:t>
      </w:r>
      <w:r w:rsidR="00AC1180" w:rsidRPr="004B1AFA">
        <w:rPr>
          <w:rFonts w:ascii="Times New Roman" w:hAnsi="Times New Roman" w:cs="Times New Roman"/>
          <w:sz w:val="28"/>
          <w:szCs w:val="28"/>
        </w:rPr>
        <w:t>использование земельного участка не по целевому назначению влечет налож</w:t>
      </w:r>
      <w:r w:rsidR="00AC1180">
        <w:rPr>
          <w:rFonts w:ascii="Times New Roman" w:hAnsi="Times New Roman" w:cs="Times New Roman"/>
          <w:sz w:val="28"/>
          <w:szCs w:val="28"/>
        </w:rPr>
        <w:t>ение административного штрафа.</w:t>
      </w:r>
    </w:p>
    <w:p w:rsidR="00AC1180" w:rsidRDefault="00AC1180" w:rsidP="00AC1180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ECC">
        <w:rPr>
          <w:rFonts w:ascii="Times New Roman" w:hAnsi="Times New Roman" w:cs="Times New Roman"/>
          <w:sz w:val="28"/>
          <w:szCs w:val="28"/>
        </w:rPr>
        <w:t>Используя правила землепользования и застройки, которые утверждаются отдельно для каждого муниципального образования, необходимо</w:t>
      </w:r>
      <w:r w:rsidRPr="004B1AFA">
        <w:rPr>
          <w:rFonts w:ascii="Times New Roman" w:hAnsi="Times New Roman" w:cs="Times New Roman"/>
          <w:sz w:val="28"/>
          <w:szCs w:val="28"/>
        </w:rPr>
        <w:t xml:space="preserve"> узнать территориальную зону участка и виды разрешенного использования.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F4ECC">
        <w:rPr>
          <w:rFonts w:ascii="Times New Roman" w:hAnsi="Times New Roman" w:cs="Times New Roman"/>
          <w:sz w:val="28"/>
          <w:szCs w:val="28"/>
        </w:rPr>
        <w:t xml:space="preserve">ри </w:t>
      </w:r>
      <w:r>
        <w:rPr>
          <w:rFonts w:ascii="Times New Roman" w:hAnsi="Times New Roman" w:cs="Times New Roman"/>
          <w:sz w:val="28"/>
          <w:szCs w:val="28"/>
        </w:rPr>
        <w:t xml:space="preserve">этом новый вид </w:t>
      </w:r>
      <w:r w:rsidRPr="000F4ECC">
        <w:rPr>
          <w:rFonts w:ascii="Times New Roman" w:hAnsi="Times New Roman" w:cs="Times New Roman"/>
          <w:sz w:val="28"/>
          <w:szCs w:val="28"/>
        </w:rPr>
        <w:t>разрешенного использования у</w:t>
      </w:r>
      <w:r>
        <w:rPr>
          <w:rFonts w:ascii="Times New Roman" w:hAnsi="Times New Roman" w:cs="Times New Roman"/>
          <w:sz w:val="28"/>
          <w:szCs w:val="28"/>
        </w:rPr>
        <w:t>частка может быть основным или условно разрешенным.</w:t>
      </w:r>
    </w:p>
    <w:p w:rsidR="00AC1180" w:rsidRDefault="00AC1180" w:rsidP="00AC1180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Pr="000F4ECC">
        <w:rPr>
          <w:rFonts w:ascii="Times New Roman" w:hAnsi="Times New Roman" w:cs="Times New Roman"/>
          <w:sz w:val="28"/>
          <w:szCs w:val="28"/>
        </w:rPr>
        <w:t>сли вид разрешенного использования относится к основному, достаточно обратиться в МФЦ с заявлени</w:t>
      </w:r>
      <w:r>
        <w:rPr>
          <w:rFonts w:ascii="Times New Roman" w:hAnsi="Times New Roman" w:cs="Times New Roman"/>
          <w:sz w:val="28"/>
          <w:szCs w:val="28"/>
        </w:rPr>
        <w:t>ем о внесении сведений в Единый государственный реестр недвижимости и указать</w:t>
      </w:r>
      <w:r w:rsidRPr="000F4ECC">
        <w:rPr>
          <w:rFonts w:ascii="Times New Roman" w:hAnsi="Times New Roman" w:cs="Times New Roman"/>
          <w:sz w:val="28"/>
          <w:szCs w:val="28"/>
        </w:rPr>
        <w:t xml:space="preserve"> выбранный вид разрешенного использования.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180" w:rsidRPr="000F4ECC" w:rsidRDefault="00AC1180" w:rsidP="00AC1180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0F4ECC">
        <w:rPr>
          <w:rFonts w:ascii="Times New Roman" w:hAnsi="Times New Roman" w:cs="Times New Roman"/>
          <w:sz w:val="28"/>
          <w:szCs w:val="28"/>
        </w:rPr>
        <w:t>сли же выбранный вид разрешенного использования земельного участка относится к условно разрешенному, то правообладателю необходимо обратиться с заявлением в администрацию для подготовки отдельного разрешения на использование земельного участка.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755" w:rsidRDefault="001D3755" w:rsidP="00D86A88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D86A88" w:rsidRDefault="00D86A88" w:rsidP="00D86A88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D86A88" w:rsidRDefault="00D86A88" w:rsidP="00D86A88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D86A88" w:rsidRPr="0014706C" w:rsidRDefault="00D86A88" w:rsidP="00D86A88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 или 2326)</w:t>
      </w:r>
    </w:p>
    <w:p w:rsidR="00D86A88" w:rsidRPr="000553C9" w:rsidRDefault="00A43B5D" w:rsidP="00D86A88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D86A88" w:rsidRPr="000852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D86A88" w:rsidRPr="0008523A">
          <w:rPr>
            <w:rStyle w:val="a3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D86A88" w:rsidRPr="000852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D86A88" w:rsidRPr="0008523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86A88" w:rsidRPr="000852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9128CF" w:rsidRPr="00661D32" w:rsidRDefault="009128CF" w:rsidP="00661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1D32" w:rsidRDefault="00661D32"/>
    <w:sectPr w:rsidR="00661D32" w:rsidSect="00D407E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D32"/>
    <w:rsid w:val="00062049"/>
    <w:rsid w:val="000F4ECC"/>
    <w:rsid w:val="000F7B9B"/>
    <w:rsid w:val="001D3755"/>
    <w:rsid w:val="001D4E5F"/>
    <w:rsid w:val="002072EE"/>
    <w:rsid w:val="0030420C"/>
    <w:rsid w:val="003342BD"/>
    <w:rsid w:val="003C39A4"/>
    <w:rsid w:val="003F6CF2"/>
    <w:rsid w:val="00480B2B"/>
    <w:rsid w:val="004B1601"/>
    <w:rsid w:val="004B1AFA"/>
    <w:rsid w:val="00580CF4"/>
    <w:rsid w:val="00614544"/>
    <w:rsid w:val="006228FE"/>
    <w:rsid w:val="006437AF"/>
    <w:rsid w:val="00661D32"/>
    <w:rsid w:val="006C19B1"/>
    <w:rsid w:val="006C1A4A"/>
    <w:rsid w:val="006F293E"/>
    <w:rsid w:val="008039C9"/>
    <w:rsid w:val="00867BFB"/>
    <w:rsid w:val="00873E53"/>
    <w:rsid w:val="008E5BDE"/>
    <w:rsid w:val="009128CF"/>
    <w:rsid w:val="00976926"/>
    <w:rsid w:val="009F3828"/>
    <w:rsid w:val="00A11E24"/>
    <w:rsid w:val="00A43B5D"/>
    <w:rsid w:val="00A52E96"/>
    <w:rsid w:val="00A62B1F"/>
    <w:rsid w:val="00A83A0C"/>
    <w:rsid w:val="00AA0DE9"/>
    <w:rsid w:val="00AC1180"/>
    <w:rsid w:val="00AF1397"/>
    <w:rsid w:val="00B372E5"/>
    <w:rsid w:val="00B85E16"/>
    <w:rsid w:val="00C253AF"/>
    <w:rsid w:val="00C75A45"/>
    <w:rsid w:val="00CC2095"/>
    <w:rsid w:val="00CD4D4D"/>
    <w:rsid w:val="00D407E6"/>
    <w:rsid w:val="00D60127"/>
    <w:rsid w:val="00D66636"/>
    <w:rsid w:val="00D86A88"/>
    <w:rsid w:val="00DA5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1D32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6F2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0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7E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C1A4A"/>
    <w:pPr>
      <w:ind w:left="720"/>
      <w:contextualSpacing/>
    </w:pPr>
  </w:style>
  <w:style w:type="paragraph" w:customStyle="1" w:styleId="articledecorationfirst">
    <w:name w:val="article_decoration_first"/>
    <w:basedOn w:val="a"/>
    <w:rsid w:val="006C1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7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0F7B9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F7B9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ess@36.kada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ru/site/" TargetMode="External"/><Relationship Id="rId5" Type="http://schemas.openxmlformats.org/officeDocument/2006/relationships/hyperlink" Target="https://kadastrof.ru/services/populyarnyie-uslugi/uslugi-kadastrovogo-inzhenera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10</cp:revision>
  <cp:lastPrinted>2020-07-07T11:45:00Z</cp:lastPrinted>
  <dcterms:created xsi:type="dcterms:W3CDTF">2020-09-15T12:56:00Z</dcterms:created>
  <dcterms:modified xsi:type="dcterms:W3CDTF">2020-09-18T06:55:00Z</dcterms:modified>
</cp:coreProperties>
</file>