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0C" w:rsidRDefault="00DA7D28" w:rsidP="00133E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D28">
        <w:rPr>
          <w:rFonts w:ascii="Times New Roman" w:hAnsi="Times New Roman" w:cs="Times New Roman"/>
          <w:sz w:val="28"/>
          <w:szCs w:val="28"/>
        </w:rPr>
        <w:t>ИПОТЕКА С МЕНЬШИМИ ЗАТРАТАМИ: ВСТУПИЛ В СИЛУ ЗАКОН ОБ УПРОЩЕНИИ СДЕЛОК С НЕДВИЖИМОСТЬЮ</w:t>
      </w:r>
    </w:p>
    <w:p w:rsidR="00133E0C" w:rsidRDefault="00DA7D28" w:rsidP="00133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28">
        <w:rPr>
          <w:rFonts w:ascii="Times New Roman" w:hAnsi="Times New Roman" w:cs="Times New Roman"/>
          <w:sz w:val="28"/>
          <w:szCs w:val="28"/>
        </w:rPr>
        <w:t xml:space="preserve">C 31 июля вступили в силу изменения в Федеральном законе № 218-ФЗ «О государственной регистрации недвижимости», которые исключают обязательное нотариальное удостоверение отдельных видов сделок с недвижимостью при распоряжении имуществом, находящемся в общей долевой собственности. </w:t>
      </w:r>
    </w:p>
    <w:p w:rsidR="00133E0C" w:rsidRDefault="00DA7D28" w:rsidP="00133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28">
        <w:rPr>
          <w:rFonts w:ascii="Times New Roman" w:hAnsi="Times New Roman" w:cs="Times New Roman"/>
          <w:sz w:val="28"/>
          <w:szCs w:val="28"/>
        </w:rPr>
        <w:t xml:space="preserve">Раньше для покупки, продажи или ипотеки удостоверение нотариуса не требовалось только, если участвующая в сделке недвижимость принадлежала одному собственнику. Если правами на объект обладали сразу несколько человек, то такие сделки надо было удостоверять у нотариуса. Такое правило было установлено в 2016 году Федеральным законом № 172-ФЗ и до настоящего времени распространялось на все виды сделок с недвижимостью, находящейся в общей долевой собственности. </w:t>
      </w:r>
    </w:p>
    <w:p w:rsidR="00133E0C" w:rsidRDefault="00DA7D28" w:rsidP="00133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28">
        <w:rPr>
          <w:rFonts w:ascii="Times New Roman" w:hAnsi="Times New Roman" w:cs="Times New Roman"/>
          <w:sz w:val="28"/>
          <w:szCs w:val="28"/>
        </w:rPr>
        <w:t>Новый закон № 76-ФЗ упрощает процедуру оформления сделок для участников долевой собственности. Так, с 31 июля 2019 года нотариальное удостоверение не требуется при заключении сделки по отчуждению или ипотеке долей на недвижимое имущество, если сделка проводится одновременно со всеми собственниками. Другими словами, договор купли-продажи, дарения или ипотеки при долевой собственности может быть заключен в прост</w:t>
      </w:r>
      <w:bookmarkStart w:id="0" w:name="_GoBack"/>
      <w:bookmarkEnd w:id="0"/>
      <w:r w:rsidRPr="00DA7D28">
        <w:rPr>
          <w:rFonts w:ascii="Times New Roman" w:hAnsi="Times New Roman" w:cs="Times New Roman"/>
          <w:sz w:val="28"/>
          <w:szCs w:val="28"/>
        </w:rPr>
        <w:t xml:space="preserve">ой письменной форме, если подписан всеми сособственниками недвижимости без исключения. </w:t>
      </w:r>
    </w:p>
    <w:p w:rsidR="005930BC" w:rsidRPr="00DA7D28" w:rsidRDefault="00DA7D28" w:rsidP="00133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28">
        <w:rPr>
          <w:rFonts w:ascii="Times New Roman" w:hAnsi="Times New Roman" w:cs="Times New Roman"/>
          <w:sz w:val="28"/>
          <w:szCs w:val="28"/>
        </w:rPr>
        <w:t>Нововведение позволит значительно снизить финансовую нагрузку на граждан и сделать процесс оборота недвижимости, находящейся в общей долевой собственности, более простым и доступным. При этом по желанию правообладателей любую сделку, как и прежде, можно будет удостоверить у нотариуса.</w:t>
      </w:r>
    </w:p>
    <w:sectPr w:rsidR="005930BC" w:rsidRPr="00DA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8"/>
    <w:rsid w:val="00133E0C"/>
    <w:rsid w:val="005930BC"/>
    <w:rsid w:val="00D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53EB"/>
  <w15:chartTrackingRefBased/>
  <w15:docId w15:val="{07551DEE-9764-4289-92B7-DE8A4F44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2</cp:revision>
  <dcterms:created xsi:type="dcterms:W3CDTF">2019-08-12T13:31:00Z</dcterms:created>
  <dcterms:modified xsi:type="dcterms:W3CDTF">2019-08-12T13:41:00Z</dcterms:modified>
</cp:coreProperties>
</file>