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bookmarkEnd w:id="0"/>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w:t>
      </w:r>
      <w:r w:rsidR="007945A4" w:rsidRPr="00A62A1B">
        <w:rPr>
          <w:rFonts w:ascii="Times New Roman" w:hAnsi="Times New Roman" w:cs="Times New Roman"/>
          <w:sz w:val="28"/>
          <w:szCs w:val="28"/>
        </w:rPr>
        <w:lastRenderedPageBreak/>
        <w:t xml:space="preserve">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w:t>
      </w:r>
      <w:r w:rsidRPr="00A62A1B">
        <w:rPr>
          <w:rFonts w:ascii="Times New Roman" w:hAnsi="Times New Roman" w:cs="Times New Roman"/>
          <w:sz w:val="28"/>
          <w:szCs w:val="28"/>
        </w:rPr>
        <w:lastRenderedPageBreak/>
        <w:t xml:space="preserve">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lastRenderedPageBreak/>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lastRenderedPageBreak/>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 xml:space="preserve">выяснить причину, по которой должностное </w:t>
      </w:r>
      <w:r w:rsidR="001B5985" w:rsidRPr="00A060B9">
        <w:rPr>
          <w:rFonts w:ascii="Times New Roman" w:hAnsi="Times New Roman" w:cs="Times New Roman"/>
          <w:sz w:val="28"/>
          <w:szCs w:val="28"/>
        </w:rPr>
        <w:lastRenderedPageBreak/>
        <w:t>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lastRenderedPageBreak/>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 xml:space="preserve">является направленное в комиссию по поступлению и </w:t>
      </w:r>
      <w:r w:rsidR="006F2FDA" w:rsidRPr="00A060B9">
        <w:rPr>
          <w:sz w:val="28"/>
          <w:szCs w:val="28"/>
        </w:rPr>
        <w:lastRenderedPageBreak/>
        <w:t>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w:t>
      </w:r>
      <w:r w:rsidR="00CC1062" w:rsidRPr="00A060B9">
        <w:rPr>
          <w:rFonts w:ascii="Times New Roman" w:hAnsi="Times New Roman" w:cs="Times New Roman"/>
          <w:sz w:val="28"/>
          <w:szCs w:val="28"/>
        </w:rPr>
        <w:lastRenderedPageBreak/>
        <w:t xml:space="preserve">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w:t>
      </w:r>
      <w:r w:rsidRPr="00A060B9">
        <w:rPr>
          <w:rFonts w:ascii="Times New Roman" w:hAnsi="Times New Roman" w:cs="Times New Roman"/>
          <w:sz w:val="28"/>
          <w:szCs w:val="28"/>
        </w:rPr>
        <w:lastRenderedPageBreak/>
        <w:t>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lastRenderedPageBreak/>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w:t>
      </w:r>
      <w:r w:rsidR="000420B0" w:rsidRPr="00A060B9">
        <w:rPr>
          <w:rFonts w:ascii="Times New Roman" w:hAnsi="Times New Roman" w:cs="Times New Roman"/>
          <w:sz w:val="28"/>
          <w:szCs w:val="28"/>
        </w:rPr>
        <w:lastRenderedPageBreak/>
        <w:t>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w:t>
      </w:r>
      <w:r w:rsidR="006F2FDA" w:rsidRPr="00A060B9">
        <w:rPr>
          <w:rFonts w:ascii="Times New Roman" w:hAnsi="Times New Roman" w:cs="Times New Roman"/>
          <w:sz w:val="28"/>
          <w:szCs w:val="28"/>
        </w:rPr>
        <w:lastRenderedPageBreak/>
        <w:t>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705C8E">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5C8E"/>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3169E-AAEF-4AB0-8F93-D7453604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F434-0CA4-4C4B-85B6-B9407B12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4</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АЗАРОВА Татьяна Ивановна</cp:lastModifiedBy>
  <cp:revision>2</cp:revision>
  <cp:lastPrinted>2020-02-13T08:41:00Z</cp:lastPrinted>
  <dcterms:created xsi:type="dcterms:W3CDTF">2020-04-08T06:46:00Z</dcterms:created>
  <dcterms:modified xsi:type="dcterms:W3CDTF">2020-04-08T06:46:00Z</dcterms:modified>
</cp:coreProperties>
</file>