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00" w:rsidRDefault="006029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2900" w:rsidRDefault="00602900">
      <w:pPr>
        <w:pStyle w:val="ConsPlusNormal"/>
        <w:jc w:val="both"/>
        <w:outlineLvl w:val="0"/>
      </w:pPr>
    </w:p>
    <w:p w:rsidR="00602900" w:rsidRDefault="00602900">
      <w:pPr>
        <w:pStyle w:val="ConsPlusNormal"/>
        <w:jc w:val="right"/>
      </w:pPr>
      <w:r>
        <w:t>Одобрен</w:t>
      </w:r>
    </w:p>
    <w:p w:rsidR="00602900" w:rsidRDefault="00602900">
      <w:pPr>
        <w:pStyle w:val="ConsPlusNormal"/>
        <w:jc w:val="right"/>
      </w:pPr>
      <w:r>
        <w:t>решением президиума Совета</w:t>
      </w:r>
    </w:p>
    <w:p w:rsidR="00602900" w:rsidRDefault="00602900">
      <w:pPr>
        <w:pStyle w:val="ConsPlusNormal"/>
        <w:jc w:val="right"/>
      </w:pPr>
      <w:r>
        <w:t>при Президенте Российской Федерации</w:t>
      </w:r>
    </w:p>
    <w:p w:rsidR="00602900" w:rsidRDefault="00602900">
      <w:pPr>
        <w:pStyle w:val="ConsPlusNormal"/>
        <w:jc w:val="right"/>
      </w:pPr>
      <w:r>
        <w:t>по противодействию коррупции</w:t>
      </w:r>
    </w:p>
    <w:p w:rsidR="00602900" w:rsidRDefault="00602900">
      <w:pPr>
        <w:pStyle w:val="ConsPlusNormal"/>
        <w:jc w:val="right"/>
      </w:pPr>
      <w:r>
        <w:t>от 23 декабря 2010 г. (протокол N 21)</w:t>
      </w:r>
    </w:p>
    <w:p w:rsidR="00602900" w:rsidRDefault="00602900">
      <w:pPr>
        <w:pStyle w:val="ConsPlusNormal"/>
        <w:ind w:firstLine="540"/>
        <w:jc w:val="both"/>
      </w:pPr>
      <w:bookmarkStart w:id="0" w:name="_GoBack"/>
    </w:p>
    <w:p w:rsidR="00602900" w:rsidRDefault="00602900">
      <w:pPr>
        <w:pStyle w:val="ConsPlusTitle"/>
        <w:jc w:val="center"/>
      </w:pPr>
      <w:r>
        <w:t>ТИПОВОЙ КОДЕКС</w:t>
      </w:r>
    </w:p>
    <w:p w:rsidR="00602900" w:rsidRDefault="00602900">
      <w:pPr>
        <w:pStyle w:val="ConsPlusTitle"/>
        <w:jc w:val="center"/>
      </w:pPr>
      <w:r>
        <w:t>ЭТИКИ И СЛУЖЕБНОГО ПОВЕДЕНИЯ ГОСУДАРСТВЕННЫХ СЛУЖАЩИХ</w:t>
      </w:r>
    </w:p>
    <w:p w:rsidR="00602900" w:rsidRDefault="00602900">
      <w:pPr>
        <w:pStyle w:val="ConsPlusTitle"/>
        <w:jc w:val="center"/>
      </w:pPr>
      <w:r>
        <w:t>РОССИЙСКОЙ ФЕДЕРАЦИИ И МУНИЦИПАЛЬНЫХ СЛУЖАЩИХ</w:t>
      </w:r>
    </w:p>
    <w:bookmarkEnd w:id="0"/>
    <w:p w:rsidR="00602900" w:rsidRDefault="00602900">
      <w:pPr>
        <w:pStyle w:val="ConsPlusNormal"/>
        <w:jc w:val="center"/>
      </w:pPr>
    </w:p>
    <w:p w:rsidR="00602900" w:rsidRDefault="00602900">
      <w:pPr>
        <w:pStyle w:val="ConsPlusNormal"/>
        <w:jc w:val="center"/>
        <w:outlineLvl w:val="0"/>
      </w:pPr>
      <w:r>
        <w:t>I. Общие положения</w:t>
      </w:r>
    </w:p>
    <w:p w:rsidR="00602900" w:rsidRDefault="00602900">
      <w:pPr>
        <w:pStyle w:val="ConsPlusNormal"/>
        <w:jc w:val="center"/>
      </w:pPr>
    </w:p>
    <w:p w:rsidR="00602900" w:rsidRDefault="006029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>
        <w:t xml:space="preserve"> </w:t>
      </w:r>
      <w:proofErr w:type="gramStart"/>
      <w: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8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</w:t>
      </w:r>
      <w:proofErr w:type="gramEnd"/>
      <w:r>
        <w:t xml:space="preserve">", </w:t>
      </w:r>
      <w:proofErr w:type="gramStart"/>
      <w:r>
        <w:t xml:space="preserve">от 2 марта 2007 г. </w:t>
      </w:r>
      <w:hyperlink r:id="rId9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>
        <w:t xml:space="preserve"> нравственных </w:t>
      </w:r>
      <w:proofErr w:type="gramStart"/>
      <w:r>
        <w:t>принципах</w:t>
      </w:r>
      <w:proofErr w:type="gramEnd"/>
      <w:r>
        <w:t xml:space="preserve"> и нормах российского общества и государства.</w:t>
      </w:r>
    </w:p>
    <w:p w:rsidR="00602900" w:rsidRDefault="00602900">
      <w:pPr>
        <w:pStyle w:val="ConsPlusNormal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602900" w:rsidRDefault="00602900">
      <w:pPr>
        <w:pStyle w:val="ConsPlusNormal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602900" w:rsidRDefault="00602900">
      <w:pPr>
        <w:pStyle w:val="ConsPlusNormal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602900" w:rsidRDefault="00602900">
      <w:pPr>
        <w:pStyle w:val="ConsPlusNormal"/>
        <w:ind w:firstLine="540"/>
        <w:jc w:val="both"/>
      </w:pPr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602900" w:rsidRDefault="00602900">
      <w:pPr>
        <w:pStyle w:val="ConsPlusNormal"/>
        <w:ind w:firstLine="540"/>
        <w:jc w:val="both"/>
      </w:pPr>
      <w: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602900" w:rsidRDefault="00602900">
      <w:pPr>
        <w:pStyle w:val="ConsPlusNormal"/>
        <w:ind w:firstLine="540"/>
        <w:jc w:val="both"/>
      </w:pPr>
      <w:r>
        <w:t xml:space="preserve">7. Типовой кодекс призван повысить эффективность выполнения государственными </w:t>
      </w:r>
      <w:r>
        <w:lastRenderedPageBreak/>
        <w:t>(муниципальными) служащими своих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602900" w:rsidRDefault="00602900">
      <w:pPr>
        <w:pStyle w:val="ConsPlusNormal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602900" w:rsidRDefault="00602900">
      <w:pPr>
        <w:pStyle w:val="ConsPlusNormal"/>
        <w:jc w:val="center"/>
      </w:pPr>
      <w:r>
        <w:t>государственных (муниципальных) служащих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602900" w:rsidRDefault="00602900">
      <w:pPr>
        <w:pStyle w:val="ConsPlusNormal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602900" w:rsidRDefault="00602900">
      <w:pPr>
        <w:pStyle w:val="ConsPlusNormal"/>
        <w:ind w:firstLine="540"/>
        <w:jc w:val="both"/>
      </w:pPr>
      <w:proofErr w:type="gramStart"/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proofErr w:type="gramEnd"/>
    </w:p>
    <w:p w:rsidR="00602900" w:rsidRDefault="00602900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602900" w:rsidRDefault="00602900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02900" w:rsidRDefault="00602900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02900" w:rsidRDefault="00602900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602900" w:rsidRDefault="00602900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602900" w:rsidRDefault="00602900">
      <w:pPr>
        <w:pStyle w:val="ConsPlusNormal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02900" w:rsidRDefault="00602900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602900" w:rsidRDefault="00602900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602900" w:rsidRDefault="00602900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02900" w:rsidRDefault="00602900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02900" w:rsidRDefault="00602900">
      <w:pPr>
        <w:pStyle w:val="ConsPlusNormal"/>
        <w:ind w:firstLine="540"/>
        <w:jc w:val="both"/>
      </w:pPr>
      <w: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</w:t>
      </w:r>
      <w:r>
        <w:lastRenderedPageBreak/>
        <w:t>государственных (муниципальных) служащих и граждан при решении вопросов личного характера;</w:t>
      </w:r>
    </w:p>
    <w:p w:rsidR="00602900" w:rsidRDefault="00602900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602900" w:rsidRDefault="00602900">
      <w:pPr>
        <w:pStyle w:val="ConsPlusNormal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602900" w:rsidRDefault="00602900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602900" w:rsidRDefault="00602900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02900" w:rsidRDefault="00602900">
      <w:pPr>
        <w:pStyle w:val="ConsPlusNormal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02900" w:rsidRDefault="00602900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Государственные (муниципальные) служащие обязаны соблюдать </w:t>
      </w:r>
      <w:hyperlink r:id="rId1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602900" w:rsidRDefault="00602900">
      <w:pPr>
        <w:pStyle w:val="ConsPlusNormal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02900" w:rsidRDefault="00602900">
      <w:pPr>
        <w:pStyle w:val="ConsPlusNormal"/>
        <w:ind w:firstLine="540"/>
        <w:jc w:val="both"/>
      </w:pPr>
      <w: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02900" w:rsidRDefault="00602900">
      <w:pPr>
        <w:pStyle w:val="ConsPlusNormal"/>
        <w:ind w:firstLine="540"/>
        <w:jc w:val="both"/>
      </w:pPr>
      <w: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02900" w:rsidRDefault="00602900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602900" w:rsidRDefault="00602900">
      <w:pPr>
        <w:pStyle w:val="ConsPlusNormal"/>
        <w:ind w:firstLine="540"/>
        <w:jc w:val="both"/>
      </w:pPr>
      <w: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</w:t>
      </w:r>
      <w:r>
        <w:lastRenderedPageBreak/>
        <w:t>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602900" w:rsidRDefault="00602900">
      <w:pPr>
        <w:pStyle w:val="ConsPlusNormal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602900" w:rsidRDefault="00602900">
      <w:pPr>
        <w:pStyle w:val="ConsPlusNormal"/>
        <w:ind w:firstLine="540"/>
        <w:jc w:val="both"/>
      </w:pPr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602900" w:rsidRDefault="00602900">
      <w:pPr>
        <w:pStyle w:val="ConsPlusNormal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602900" w:rsidRDefault="00602900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602900" w:rsidRDefault="00602900">
      <w:pPr>
        <w:pStyle w:val="ConsPlusNormal"/>
        <w:ind w:firstLine="540"/>
        <w:jc w:val="both"/>
      </w:pPr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602900" w:rsidRDefault="00602900">
      <w:pPr>
        <w:pStyle w:val="ConsPlusNormal"/>
        <w:ind w:firstLine="540"/>
        <w:jc w:val="both"/>
      </w:pPr>
      <w: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02900" w:rsidRDefault="00602900">
      <w:pPr>
        <w:pStyle w:val="ConsPlusNormal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 xml:space="preserve">III. </w:t>
      </w:r>
      <w:proofErr w:type="gramStart"/>
      <w:r>
        <w:t>Рекомендательные этические правила служебного</w:t>
      </w:r>
      <w:proofErr w:type="gramEnd"/>
    </w:p>
    <w:p w:rsidR="00602900" w:rsidRDefault="00602900">
      <w:pPr>
        <w:pStyle w:val="ConsPlusNormal"/>
        <w:jc w:val="center"/>
      </w:pPr>
      <w:r>
        <w:t>поведения государственных (муниципальных) служащих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02900" w:rsidRDefault="00602900">
      <w:pPr>
        <w:pStyle w:val="ConsPlusNormal"/>
        <w:ind w:firstLine="540"/>
        <w:jc w:val="both"/>
      </w:pPr>
      <w:r>
        <w:t xml:space="preserve">26. В служебном поведении государственный (муниципальный) служащий воздерживается </w:t>
      </w:r>
      <w:proofErr w:type="gramStart"/>
      <w:r>
        <w:t>от</w:t>
      </w:r>
      <w:proofErr w:type="gramEnd"/>
      <w:r>
        <w:t>:</w:t>
      </w:r>
    </w:p>
    <w:p w:rsidR="00602900" w:rsidRDefault="00602900">
      <w:pPr>
        <w:pStyle w:val="ConsPlusNormal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02900" w:rsidRDefault="00602900">
      <w:pPr>
        <w:pStyle w:val="ConsPlusNormal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02900" w:rsidRDefault="00602900">
      <w:pPr>
        <w:pStyle w:val="ConsPlusNormal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02900" w:rsidRDefault="00602900">
      <w:pPr>
        <w:pStyle w:val="ConsPlusNormal"/>
        <w:ind w:firstLine="540"/>
        <w:jc w:val="both"/>
      </w:pPr>
      <w:r>
        <w:t xml:space="preserve">г) курения во время служебных совещаний, бесед, иного служебного общения с </w:t>
      </w:r>
      <w:r>
        <w:lastRenderedPageBreak/>
        <w:t>гражданами.</w:t>
      </w:r>
    </w:p>
    <w:p w:rsidR="00602900" w:rsidRDefault="00602900">
      <w:pPr>
        <w:pStyle w:val="ConsPlusNormal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02900" w:rsidRDefault="00602900">
      <w:pPr>
        <w:pStyle w:val="ConsPlusNormal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02900" w:rsidRDefault="00602900">
      <w:pPr>
        <w:pStyle w:val="ConsPlusNormal"/>
        <w:ind w:firstLine="540"/>
        <w:jc w:val="both"/>
      </w:pPr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>IV. Ответственность за нарушение положений Типового кодекса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602900" w:rsidRDefault="00602900">
      <w:pPr>
        <w:pStyle w:val="ConsPlusNormal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0E6" w:rsidRDefault="003500E6"/>
    <w:sectPr w:rsidR="003500E6" w:rsidSect="003F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0"/>
    <w:rsid w:val="003500E6"/>
    <w:rsid w:val="0060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B13788E3E753359F18E6DA39401B589445869D6C6D40606A884BA8AEE1F76364BD1471D5D3949X8z0O" TargetMode="External"/><Relationship Id="rId13" Type="http://schemas.openxmlformats.org/officeDocument/2006/relationships/hyperlink" Target="consultantplus://offline/ref=255B13788E3E753359F18E6DA39401B589455F68D5CBD40606A884BA8AEE1F76364BD1471D5D394EX8z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5B13788E3E753359F18E6DA39401B58A4C5A6BD3CAD40606A884BA8AEE1F76364BD143X1z5O" TargetMode="External"/><Relationship Id="rId12" Type="http://schemas.openxmlformats.org/officeDocument/2006/relationships/hyperlink" Target="consultantplus://offline/ref=255B13788E3E753359F18E6DA39401B58A4C5A6BD3CAD40606A884BA8AEE1F76364BD1471D5D394AX8z2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B13788E3E753359F18E6DA39401B58A445D6BDE95830457FD8AXBzFO" TargetMode="External"/><Relationship Id="rId11" Type="http://schemas.openxmlformats.org/officeDocument/2006/relationships/hyperlink" Target="consultantplus://offline/ref=255B13788E3E753359F18E6DA39401B58A445D6BDE95830457FD8AXBz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5B13788E3E753359F18E6DA39401B580455F6EDCC8890C0EF188B88DE140613102DD461D5D3CX4z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5B13788E3E753359F18E6DA39401B58A4C5A6AD7CBD40606A884BA8AXEzEO" TargetMode="External"/><Relationship Id="rId14" Type="http://schemas.openxmlformats.org/officeDocument/2006/relationships/hyperlink" Target="consultantplus://offline/ref=255B13788E3E753359F18E6DA39401B589455A67D7C5D40606A884BA8AXEz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2338</Words>
  <Characters>15364</Characters>
  <Application>Microsoft Office Word</Application>
  <DocSecurity>0</DocSecurity>
  <Lines>960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Маркова Галина Андреевна</cp:lastModifiedBy>
  <cp:revision>1</cp:revision>
  <dcterms:created xsi:type="dcterms:W3CDTF">2016-10-12T14:51:00Z</dcterms:created>
  <dcterms:modified xsi:type="dcterms:W3CDTF">2016-10-12T14:51:00Z</dcterms:modified>
</cp:coreProperties>
</file>